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CA7CA" w14:textId="77777777" w:rsidR="00CD0728" w:rsidRDefault="00CD0728" w:rsidP="00CD0728">
      <w:pPr>
        <w:tabs>
          <w:tab w:val="left" w:pos="6732"/>
        </w:tabs>
        <w:ind w:left="294" w:hanging="294"/>
        <w:jc w:val="both"/>
        <w:rPr>
          <w:rFonts w:ascii="Arial" w:hAnsi="Arial" w:cs="Arial"/>
          <w:sz w:val="24"/>
          <w:szCs w:val="24"/>
        </w:rPr>
      </w:pPr>
    </w:p>
    <w:p w14:paraId="31D6499D" w14:textId="3B47CF68" w:rsidR="00CD0728" w:rsidRPr="00671057" w:rsidRDefault="00CD0728" w:rsidP="00CD0728">
      <w:pPr>
        <w:tabs>
          <w:tab w:val="left" w:pos="6732"/>
        </w:tabs>
        <w:ind w:left="294" w:hanging="294"/>
        <w:jc w:val="both"/>
        <w:rPr>
          <w:rFonts w:ascii="Arial" w:hAnsi="Arial" w:cs="Arial"/>
          <w:sz w:val="24"/>
          <w:szCs w:val="24"/>
        </w:rPr>
      </w:pPr>
      <w:r w:rsidRPr="00671057">
        <w:rPr>
          <w:rFonts w:ascii="Arial" w:hAnsi="Arial" w:cs="Arial"/>
          <w:sz w:val="24"/>
          <w:szCs w:val="24"/>
        </w:rPr>
        <w:t xml:space="preserve">Secretary of State for the Department of </w:t>
      </w:r>
    </w:p>
    <w:p w14:paraId="04D2E6B4" w14:textId="77777777" w:rsidR="00CD0728" w:rsidRPr="00671057" w:rsidRDefault="00CD0728" w:rsidP="00CD0728">
      <w:pPr>
        <w:tabs>
          <w:tab w:val="left" w:pos="6732"/>
        </w:tabs>
        <w:ind w:left="294" w:hanging="294"/>
        <w:jc w:val="both"/>
        <w:rPr>
          <w:rFonts w:ascii="Arial" w:hAnsi="Arial" w:cs="Arial"/>
          <w:sz w:val="24"/>
          <w:szCs w:val="24"/>
        </w:rPr>
      </w:pPr>
      <w:r w:rsidRPr="00671057">
        <w:rPr>
          <w:rFonts w:ascii="Arial" w:hAnsi="Arial" w:cs="Arial"/>
          <w:sz w:val="24"/>
          <w:szCs w:val="24"/>
        </w:rPr>
        <w:t>Levelling Up, Housing and Communities</w:t>
      </w:r>
    </w:p>
    <w:p w14:paraId="29E932A0" w14:textId="77777777" w:rsidR="00CD0728" w:rsidRPr="00671057" w:rsidRDefault="00CD0728" w:rsidP="00CD0728">
      <w:pPr>
        <w:tabs>
          <w:tab w:val="left" w:pos="6732"/>
        </w:tabs>
        <w:ind w:left="294" w:hanging="294"/>
        <w:jc w:val="both"/>
        <w:rPr>
          <w:rFonts w:ascii="Arial" w:hAnsi="Arial" w:cs="Arial"/>
          <w:sz w:val="24"/>
          <w:szCs w:val="24"/>
        </w:rPr>
      </w:pPr>
      <w:r w:rsidRPr="00671057">
        <w:rPr>
          <w:rFonts w:ascii="Arial" w:hAnsi="Arial" w:cs="Arial"/>
          <w:sz w:val="24"/>
          <w:szCs w:val="24"/>
        </w:rPr>
        <w:t>c/o Mr Matthew Giles, Plans Team</w:t>
      </w:r>
    </w:p>
    <w:p w14:paraId="7247F68B" w14:textId="77777777" w:rsidR="00CD0728" w:rsidRPr="00671057" w:rsidRDefault="00CD0728" w:rsidP="00CD0728">
      <w:pPr>
        <w:tabs>
          <w:tab w:val="left" w:pos="6732"/>
        </w:tabs>
        <w:ind w:left="294" w:hanging="294"/>
        <w:jc w:val="both"/>
        <w:rPr>
          <w:rFonts w:ascii="Arial" w:hAnsi="Arial" w:cs="Arial"/>
          <w:sz w:val="24"/>
          <w:szCs w:val="24"/>
        </w:rPr>
      </w:pPr>
      <w:r w:rsidRPr="00671057">
        <w:rPr>
          <w:rFonts w:ascii="Arial" w:hAnsi="Arial" w:cs="Arial"/>
          <w:sz w:val="24"/>
          <w:szCs w:val="24"/>
        </w:rPr>
        <w:t>The Planning Inspectorate</w:t>
      </w:r>
    </w:p>
    <w:p w14:paraId="4DCA2B34" w14:textId="77777777" w:rsidR="00CD0728" w:rsidRPr="00671057" w:rsidRDefault="00CD0728" w:rsidP="00CD0728">
      <w:pPr>
        <w:tabs>
          <w:tab w:val="left" w:pos="6732"/>
        </w:tabs>
        <w:ind w:left="294" w:hanging="294"/>
        <w:jc w:val="both"/>
        <w:rPr>
          <w:rFonts w:ascii="Arial" w:hAnsi="Arial" w:cs="Arial"/>
          <w:sz w:val="24"/>
          <w:szCs w:val="24"/>
        </w:rPr>
      </w:pPr>
      <w:r w:rsidRPr="00671057">
        <w:rPr>
          <w:rFonts w:ascii="Arial" w:hAnsi="Arial" w:cs="Arial"/>
          <w:sz w:val="24"/>
          <w:szCs w:val="24"/>
        </w:rPr>
        <w:t>3</w:t>
      </w:r>
      <w:r w:rsidRPr="00671057">
        <w:rPr>
          <w:rFonts w:ascii="Arial" w:hAnsi="Arial" w:cs="Arial"/>
          <w:sz w:val="24"/>
          <w:szCs w:val="24"/>
          <w:vertAlign w:val="superscript"/>
        </w:rPr>
        <w:t>rd</w:t>
      </w:r>
      <w:r w:rsidRPr="00671057">
        <w:rPr>
          <w:rFonts w:ascii="Arial" w:hAnsi="Arial" w:cs="Arial"/>
          <w:sz w:val="24"/>
          <w:szCs w:val="24"/>
        </w:rPr>
        <w:t xml:space="preserve"> Floor, Temple Quay House</w:t>
      </w:r>
    </w:p>
    <w:p w14:paraId="5FE85BB4" w14:textId="77777777" w:rsidR="00CD0728" w:rsidRPr="00671057" w:rsidRDefault="00CD0728" w:rsidP="00CD0728">
      <w:pPr>
        <w:tabs>
          <w:tab w:val="left" w:pos="6732"/>
        </w:tabs>
        <w:ind w:left="294" w:hanging="294"/>
        <w:jc w:val="both"/>
        <w:rPr>
          <w:rFonts w:ascii="Arial" w:hAnsi="Arial" w:cs="Arial"/>
          <w:sz w:val="24"/>
          <w:szCs w:val="24"/>
        </w:rPr>
      </w:pPr>
      <w:r w:rsidRPr="00671057">
        <w:rPr>
          <w:rFonts w:ascii="Arial" w:hAnsi="Arial" w:cs="Arial"/>
          <w:sz w:val="24"/>
          <w:szCs w:val="24"/>
        </w:rPr>
        <w:t>2, The Square</w:t>
      </w:r>
    </w:p>
    <w:p w14:paraId="70130538" w14:textId="77777777" w:rsidR="00CD0728" w:rsidRPr="00671057" w:rsidRDefault="00CD0728" w:rsidP="00CD0728">
      <w:pPr>
        <w:tabs>
          <w:tab w:val="left" w:pos="6732"/>
        </w:tabs>
        <w:ind w:left="294" w:hanging="294"/>
        <w:jc w:val="both"/>
        <w:rPr>
          <w:rFonts w:ascii="Arial" w:hAnsi="Arial" w:cs="Arial"/>
          <w:sz w:val="24"/>
          <w:szCs w:val="24"/>
        </w:rPr>
      </w:pPr>
      <w:r w:rsidRPr="00671057">
        <w:rPr>
          <w:rFonts w:ascii="Arial" w:hAnsi="Arial" w:cs="Arial"/>
          <w:sz w:val="24"/>
          <w:szCs w:val="24"/>
        </w:rPr>
        <w:t>Bristol</w:t>
      </w:r>
    </w:p>
    <w:p w14:paraId="24BC26B6" w14:textId="77777777" w:rsidR="00CD0728" w:rsidRPr="00671057" w:rsidRDefault="00CD0728" w:rsidP="00CD0728">
      <w:pPr>
        <w:jc w:val="both"/>
        <w:rPr>
          <w:rFonts w:ascii="Arial" w:hAnsi="Arial" w:cs="Arial"/>
          <w:sz w:val="24"/>
          <w:szCs w:val="24"/>
        </w:rPr>
      </w:pPr>
      <w:r w:rsidRPr="00671057">
        <w:rPr>
          <w:rFonts w:ascii="Arial" w:hAnsi="Arial" w:cs="Arial"/>
          <w:sz w:val="24"/>
          <w:szCs w:val="24"/>
        </w:rPr>
        <w:t>BS1 6PN</w:t>
      </w:r>
    </w:p>
    <w:p w14:paraId="43E27C0E" w14:textId="77777777" w:rsidR="002A352F" w:rsidRDefault="002A352F" w:rsidP="002A352F"/>
    <w:p w14:paraId="5C3059B3" w14:textId="77777777" w:rsidR="00CD0728" w:rsidRPr="00671057" w:rsidRDefault="00CD0728" w:rsidP="00CD0728">
      <w:pPr>
        <w:rPr>
          <w:rFonts w:ascii="Arial" w:hAnsi="Arial"/>
          <w:b/>
          <w:sz w:val="24"/>
          <w:szCs w:val="24"/>
        </w:rPr>
      </w:pPr>
      <w:r w:rsidRPr="00671057">
        <w:rPr>
          <w:rFonts w:ascii="Arial" w:hAnsi="Arial"/>
          <w:b/>
          <w:sz w:val="24"/>
          <w:szCs w:val="24"/>
        </w:rPr>
        <w:t>Contact: Christine Sarris</w:t>
      </w:r>
      <w:r w:rsidRPr="00671057">
        <w:rPr>
          <w:rFonts w:ascii="Arial" w:hAnsi="Arial"/>
          <w:b/>
          <w:sz w:val="24"/>
          <w:szCs w:val="24"/>
        </w:rPr>
        <w:tab/>
      </w:r>
    </w:p>
    <w:p w14:paraId="45EE1A85" w14:textId="77777777" w:rsidR="00CD0728" w:rsidRPr="00671057" w:rsidRDefault="00CD0728" w:rsidP="00CD0728">
      <w:pPr>
        <w:rPr>
          <w:rFonts w:ascii="Arial" w:hAnsi="Arial"/>
          <w:b/>
          <w:sz w:val="24"/>
          <w:szCs w:val="24"/>
        </w:rPr>
      </w:pPr>
      <w:r w:rsidRPr="00671057">
        <w:rPr>
          <w:rFonts w:ascii="Arial" w:hAnsi="Arial"/>
          <w:b/>
          <w:sz w:val="24"/>
          <w:szCs w:val="24"/>
        </w:rPr>
        <w:t>Direct Line:01623 457375</w:t>
      </w:r>
      <w:r w:rsidRPr="00671057">
        <w:rPr>
          <w:rFonts w:ascii="Arial" w:hAnsi="Arial"/>
          <w:b/>
          <w:sz w:val="24"/>
          <w:szCs w:val="24"/>
        </w:rPr>
        <w:tab/>
      </w:r>
    </w:p>
    <w:p w14:paraId="5A7C28C5" w14:textId="77777777" w:rsidR="00CD0728" w:rsidRPr="00671057" w:rsidRDefault="00CD0728" w:rsidP="00CD0728">
      <w:pPr>
        <w:rPr>
          <w:rFonts w:ascii="Arial" w:hAnsi="Arial"/>
          <w:b/>
          <w:sz w:val="24"/>
          <w:szCs w:val="24"/>
        </w:rPr>
      </w:pPr>
      <w:r w:rsidRPr="00671057">
        <w:rPr>
          <w:rFonts w:ascii="Arial" w:hAnsi="Arial"/>
          <w:b/>
          <w:sz w:val="24"/>
          <w:szCs w:val="24"/>
        </w:rPr>
        <w:t>Email: Christine. Sarris@ashfield.gov.uk</w:t>
      </w:r>
      <w:r w:rsidRPr="00671057">
        <w:rPr>
          <w:rFonts w:ascii="Arial" w:hAnsi="Arial"/>
          <w:b/>
          <w:sz w:val="24"/>
          <w:szCs w:val="24"/>
        </w:rPr>
        <w:tab/>
      </w:r>
    </w:p>
    <w:p w14:paraId="68350034" w14:textId="77777777" w:rsidR="00CD0728" w:rsidRPr="00671057" w:rsidRDefault="00CD0728" w:rsidP="00CD0728">
      <w:pPr>
        <w:rPr>
          <w:rFonts w:ascii="Arial" w:hAnsi="Arial"/>
          <w:b/>
          <w:sz w:val="24"/>
          <w:szCs w:val="24"/>
        </w:rPr>
      </w:pPr>
      <w:r w:rsidRPr="00671057">
        <w:rPr>
          <w:rFonts w:ascii="Arial" w:hAnsi="Arial"/>
          <w:b/>
          <w:sz w:val="24"/>
          <w:szCs w:val="24"/>
        </w:rPr>
        <w:t>Our Ref:</w:t>
      </w:r>
      <w:r w:rsidRPr="005D55AC">
        <w:rPr>
          <w:rFonts w:ascii="Arial" w:hAnsi="Arial"/>
          <w:b/>
          <w:sz w:val="24"/>
          <w:szCs w:val="24"/>
        </w:rPr>
        <w:t xml:space="preserve"> </w:t>
      </w:r>
      <w:r w:rsidRPr="00671057">
        <w:rPr>
          <w:rFonts w:ascii="Arial" w:hAnsi="Arial"/>
          <w:b/>
          <w:sz w:val="24"/>
          <w:szCs w:val="24"/>
        </w:rPr>
        <w:t>Examination Library Document Ref SD/</w:t>
      </w:r>
      <w:r>
        <w:rPr>
          <w:rFonts w:ascii="Arial" w:hAnsi="Arial"/>
          <w:b/>
          <w:sz w:val="24"/>
          <w:szCs w:val="24"/>
        </w:rPr>
        <w:t>12</w:t>
      </w:r>
      <w:r w:rsidRPr="00671057">
        <w:rPr>
          <w:rFonts w:ascii="Arial" w:hAnsi="Arial"/>
          <w:b/>
          <w:sz w:val="24"/>
          <w:szCs w:val="24"/>
        </w:rPr>
        <w:tab/>
      </w:r>
      <w:r w:rsidRPr="00671057">
        <w:rPr>
          <w:rFonts w:ascii="Arial" w:hAnsi="Arial"/>
          <w:b/>
          <w:sz w:val="24"/>
          <w:szCs w:val="24"/>
        </w:rPr>
        <w:tab/>
      </w:r>
    </w:p>
    <w:p w14:paraId="5455C7A5" w14:textId="77777777" w:rsidR="00CD0728" w:rsidRPr="00671057" w:rsidRDefault="00CD0728" w:rsidP="00CD0728">
      <w:pPr>
        <w:rPr>
          <w:rFonts w:ascii="Arial" w:hAnsi="Arial"/>
          <w:b/>
          <w:sz w:val="24"/>
          <w:szCs w:val="24"/>
        </w:rPr>
      </w:pPr>
      <w:r w:rsidRPr="00671057">
        <w:rPr>
          <w:rFonts w:ascii="Arial" w:hAnsi="Arial"/>
          <w:b/>
          <w:sz w:val="24"/>
          <w:szCs w:val="24"/>
        </w:rPr>
        <w:t>Your Ref:</w:t>
      </w:r>
      <w:r w:rsidRPr="00671057">
        <w:rPr>
          <w:sz w:val="24"/>
          <w:szCs w:val="24"/>
        </w:rPr>
        <w:t xml:space="preserve"> </w:t>
      </w:r>
    </w:p>
    <w:p w14:paraId="79D8EF56" w14:textId="77777777" w:rsidR="00CD0728" w:rsidRPr="00671057" w:rsidRDefault="00CD0728" w:rsidP="00CD0728">
      <w:pPr>
        <w:rPr>
          <w:sz w:val="24"/>
          <w:szCs w:val="24"/>
        </w:rPr>
      </w:pPr>
      <w:r w:rsidRPr="00671057">
        <w:rPr>
          <w:rFonts w:ascii="Arial" w:hAnsi="Arial"/>
          <w:b/>
          <w:sz w:val="24"/>
          <w:szCs w:val="24"/>
        </w:rPr>
        <w:t>Date:</w:t>
      </w:r>
      <w:r w:rsidRPr="00671057">
        <w:rPr>
          <w:rFonts w:ascii="Arial" w:hAnsi="Arial"/>
          <w:b/>
          <w:sz w:val="24"/>
          <w:szCs w:val="24"/>
        </w:rPr>
        <w:tab/>
      </w:r>
      <w:r w:rsidRPr="00671057">
        <w:rPr>
          <w:rFonts w:ascii="Arial" w:hAnsi="Arial"/>
          <w:b/>
          <w:sz w:val="24"/>
          <w:szCs w:val="24"/>
        </w:rPr>
        <w:tab/>
      </w:r>
      <w:r w:rsidRPr="00671057">
        <w:rPr>
          <w:rFonts w:ascii="Arial" w:hAnsi="Arial" w:cs="Arial"/>
          <w:color w:val="000000"/>
          <w:sz w:val="24"/>
          <w:szCs w:val="24"/>
        </w:rPr>
        <w:fldChar w:fldCharType="begin"/>
      </w:r>
      <w:r w:rsidRPr="00671057">
        <w:rPr>
          <w:rFonts w:ascii="Arial" w:hAnsi="Arial" w:cs="Arial"/>
          <w:color w:val="000000"/>
          <w:sz w:val="24"/>
          <w:szCs w:val="24"/>
        </w:rPr>
        <w:instrText xml:space="preserve"> DATE \@ "dd/MM/yyyy" </w:instrText>
      </w:r>
      <w:r w:rsidRPr="00671057">
        <w:rPr>
          <w:rFonts w:ascii="Arial" w:hAnsi="Arial" w:cs="Arial"/>
          <w:color w:val="000000"/>
          <w:sz w:val="24"/>
          <w:szCs w:val="24"/>
        </w:rPr>
        <w:fldChar w:fldCharType="separate"/>
      </w:r>
      <w:r>
        <w:rPr>
          <w:rFonts w:ascii="Arial" w:hAnsi="Arial" w:cs="Arial"/>
          <w:noProof/>
          <w:color w:val="000000"/>
          <w:sz w:val="24"/>
          <w:szCs w:val="24"/>
        </w:rPr>
        <w:t>16/05/2024</w:t>
      </w:r>
      <w:r w:rsidRPr="00671057">
        <w:rPr>
          <w:rFonts w:ascii="Arial" w:hAnsi="Arial" w:cs="Arial"/>
          <w:color w:val="000000"/>
          <w:sz w:val="24"/>
          <w:szCs w:val="24"/>
        </w:rPr>
        <w:fldChar w:fldCharType="end"/>
      </w:r>
    </w:p>
    <w:p w14:paraId="6F9689D0" w14:textId="77777777" w:rsidR="00CD0728" w:rsidRDefault="00CD0728" w:rsidP="002A352F">
      <w:pPr>
        <w:sectPr w:rsidR="00CD0728" w:rsidSect="009C3024">
          <w:headerReference w:type="default" r:id="rId10"/>
          <w:headerReference w:type="first" r:id="rId11"/>
          <w:footerReference w:type="first" r:id="rId12"/>
          <w:pgSz w:w="11906" w:h="16838"/>
          <w:pgMar w:top="1985" w:right="849" w:bottom="1440" w:left="1440" w:header="680" w:footer="624" w:gutter="0"/>
          <w:cols w:num="2" w:space="708"/>
          <w:titlePg/>
          <w:docGrid w:linePitch="360"/>
        </w:sectPr>
      </w:pPr>
    </w:p>
    <w:p w14:paraId="6E6E1DB3" w14:textId="77777777" w:rsidR="002670BC" w:rsidRDefault="002670BC" w:rsidP="002A352F"/>
    <w:p w14:paraId="11764109" w14:textId="77777777" w:rsidR="002670BC" w:rsidRDefault="002670BC" w:rsidP="002A352F"/>
    <w:p w14:paraId="00A9A40E" w14:textId="5C8ADA8D" w:rsidR="005857DE" w:rsidRDefault="005857DE" w:rsidP="002A352F">
      <w:pPr>
        <w:rPr>
          <w:rFonts w:ascii="Arial" w:hAnsi="Arial" w:cs="Arial"/>
          <w:sz w:val="24"/>
          <w:szCs w:val="24"/>
        </w:rPr>
      </w:pPr>
      <w:r>
        <w:rPr>
          <w:rFonts w:ascii="Arial" w:hAnsi="Arial" w:cs="Arial"/>
          <w:sz w:val="24"/>
          <w:szCs w:val="24"/>
        </w:rPr>
        <w:t>Dear</w:t>
      </w:r>
      <w:r w:rsidR="00EC6E24">
        <w:rPr>
          <w:rFonts w:ascii="Arial" w:hAnsi="Arial" w:cs="Arial"/>
          <w:sz w:val="24"/>
          <w:szCs w:val="24"/>
        </w:rPr>
        <w:t xml:space="preserve"> Mr Giles</w:t>
      </w:r>
    </w:p>
    <w:p w14:paraId="07075FE4" w14:textId="77777777" w:rsidR="00CC4DEA" w:rsidRDefault="00CC4DEA" w:rsidP="002A352F">
      <w:pPr>
        <w:rPr>
          <w:rFonts w:ascii="Arial" w:hAnsi="Arial" w:cs="Arial"/>
          <w:sz w:val="24"/>
          <w:szCs w:val="24"/>
        </w:rPr>
      </w:pPr>
    </w:p>
    <w:p w14:paraId="40F66726" w14:textId="706AD16F" w:rsidR="00CC4DEA" w:rsidRPr="00CC4DEA" w:rsidRDefault="00EC6E24" w:rsidP="002A352F">
      <w:pPr>
        <w:rPr>
          <w:rFonts w:ascii="Arial" w:hAnsi="Arial" w:cs="Arial"/>
          <w:b/>
          <w:sz w:val="24"/>
          <w:szCs w:val="24"/>
        </w:rPr>
      </w:pPr>
      <w:r>
        <w:rPr>
          <w:rFonts w:ascii="Arial" w:hAnsi="Arial" w:cs="Arial"/>
          <w:b/>
          <w:sz w:val="24"/>
          <w:szCs w:val="24"/>
        </w:rPr>
        <w:t>ASHFIELD LOCAL PLAN 2023 – 2040: SUBMISSION DOCUMENT</w:t>
      </w:r>
    </w:p>
    <w:p w14:paraId="47E0006C" w14:textId="77777777" w:rsidR="00CC4DEA" w:rsidRDefault="00CC4DEA" w:rsidP="002A352F">
      <w:pPr>
        <w:rPr>
          <w:rFonts w:ascii="Arial" w:hAnsi="Arial" w:cs="Arial"/>
          <w:sz w:val="24"/>
          <w:szCs w:val="24"/>
        </w:rPr>
      </w:pPr>
    </w:p>
    <w:p w14:paraId="7A4D9CC7" w14:textId="3EC1891B" w:rsidR="00EB130E" w:rsidRDefault="00EB130E" w:rsidP="00EB130E">
      <w:pPr>
        <w:rPr>
          <w:rFonts w:ascii="Arial" w:hAnsi="Arial" w:cs="Arial"/>
          <w:sz w:val="24"/>
          <w:szCs w:val="24"/>
        </w:rPr>
      </w:pPr>
      <w:r w:rsidRPr="00EB130E">
        <w:rPr>
          <w:rFonts w:ascii="Arial" w:hAnsi="Arial" w:cs="Arial"/>
          <w:sz w:val="24"/>
          <w:szCs w:val="24"/>
        </w:rPr>
        <w:t xml:space="preserve">In line with </w:t>
      </w:r>
      <w:r>
        <w:rPr>
          <w:rFonts w:ascii="Arial" w:hAnsi="Arial" w:cs="Arial"/>
          <w:sz w:val="24"/>
          <w:szCs w:val="24"/>
        </w:rPr>
        <w:t>Ashfield</w:t>
      </w:r>
      <w:r w:rsidRPr="00EB130E">
        <w:rPr>
          <w:rFonts w:ascii="Arial" w:hAnsi="Arial" w:cs="Arial"/>
          <w:sz w:val="24"/>
          <w:szCs w:val="24"/>
        </w:rPr>
        <w:t xml:space="preserve"> District Council’s resolution at its Full Council meeting of </w:t>
      </w:r>
      <w:r>
        <w:rPr>
          <w:rFonts w:ascii="Arial" w:hAnsi="Arial" w:cs="Arial"/>
          <w:sz w:val="24"/>
          <w:szCs w:val="24"/>
        </w:rPr>
        <w:t>Monday 27</w:t>
      </w:r>
      <w:r w:rsidRPr="00EB130E">
        <w:rPr>
          <w:rFonts w:ascii="Arial" w:hAnsi="Arial" w:cs="Arial"/>
          <w:sz w:val="24"/>
          <w:szCs w:val="24"/>
          <w:vertAlign w:val="superscript"/>
        </w:rPr>
        <w:t>th</w:t>
      </w:r>
      <w:r>
        <w:rPr>
          <w:rFonts w:ascii="Arial" w:hAnsi="Arial" w:cs="Arial"/>
          <w:sz w:val="24"/>
          <w:szCs w:val="24"/>
        </w:rPr>
        <w:t xml:space="preserve"> November</w:t>
      </w:r>
      <w:r w:rsidRPr="00EB130E">
        <w:rPr>
          <w:rFonts w:ascii="Arial" w:hAnsi="Arial" w:cs="Arial"/>
          <w:sz w:val="24"/>
          <w:szCs w:val="24"/>
        </w:rPr>
        <w:t xml:space="preserve"> 2023, I am </w:t>
      </w:r>
      <w:r w:rsidR="00E2493B">
        <w:rPr>
          <w:rFonts w:ascii="Arial" w:hAnsi="Arial" w:cs="Arial"/>
          <w:sz w:val="24"/>
          <w:szCs w:val="24"/>
        </w:rPr>
        <w:t xml:space="preserve">pleased </w:t>
      </w:r>
      <w:r w:rsidRPr="00EB130E">
        <w:rPr>
          <w:rFonts w:ascii="Arial" w:hAnsi="Arial" w:cs="Arial"/>
          <w:sz w:val="24"/>
          <w:szCs w:val="24"/>
        </w:rPr>
        <w:t xml:space="preserve">to submit to the Secretary of State, for examination, the </w:t>
      </w:r>
      <w:r>
        <w:rPr>
          <w:rFonts w:ascii="Arial" w:hAnsi="Arial" w:cs="Arial"/>
          <w:sz w:val="24"/>
          <w:szCs w:val="24"/>
        </w:rPr>
        <w:t xml:space="preserve">Ashfield </w:t>
      </w:r>
      <w:r w:rsidRPr="00EB130E">
        <w:rPr>
          <w:rFonts w:ascii="Arial" w:hAnsi="Arial" w:cs="Arial"/>
          <w:sz w:val="24"/>
          <w:szCs w:val="24"/>
        </w:rPr>
        <w:t>Local Plan</w:t>
      </w:r>
      <w:r>
        <w:rPr>
          <w:rFonts w:ascii="Arial" w:hAnsi="Arial" w:cs="Arial"/>
          <w:sz w:val="24"/>
          <w:szCs w:val="24"/>
        </w:rPr>
        <w:t xml:space="preserve"> 2023 – 2040 </w:t>
      </w:r>
      <w:r w:rsidRPr="00EB130E">
        <w:rPr>
          <w:rFonts w:ascii="Arial" w:hAnsi="Arial" w:cs="Arial"/>
          <w:sz w:val="24"/>
          <w:szCs w:val="24"/>
        </w:rPr>
        <w:t>in accordance with Regulation 22 of the Town and Country Planning (Local Planning) (England) Regulations 2012.</w:t>
      </w:r>
      <w:r w:rsidR="008C061D">
        <w:rPr>
          <w:rFonts w:ascii="Arial" w:hAnsi="Arial" w:cs="Arial"/>
          <w:sz w:val="24"/>
          <w:szCs w:val="24"/>
        </w:rPr>
        <w:t xml:space="preserve"> It is a fresh and responsive Plan which has actively responded to matters raised during consultation.</w:t>
      </w:r>
    </w:p>
    <w:p w14:paraId="54191ADB" w14:textId="77777777" w:rsidR="00EB130E" w:rsidRPr="00EB130E" w:rsidRDefault="00EB130E" w:rsidP="00EB130E">
      <w:pPr>
        <w:rPr>
          <w:rFonts w:ascii="Arial" w:hAnsi="Arial" w:cs="Arial"/>
          <w:sz w:val="24"/>
          <w:szCs w:val="24"/>
        </w:rPr>
      </w:pPr>
    </w:p>
    <w:p w14:paraId="0C125E98" w14:textId="77777777" w:rsidR="00EB130E" w:rsidRDefault="00EB130E" w:rsidP="00EB130E">
      <w:pPr>
        <w:rPr>
          <w:rFonts w:ascii="Arial" w:hAnsi="Arial" w:cs="Arial"/>
          <w:sz w:val="24"/>
          <w:szCs w:val="24"/>
        </w:rPr>
      </w:pPr>
      <w:r w:rsidRPr="00EB130E">
        <w:rPr>
          <w:rFonts w:ascii="Arial" w:hAnsi="Arial" w:cs="Arial"/>
          <w:sz w:val="24"/>
          <w:szCs w:val="24"/>
        </w:rPr>
        <w:t>A file transfer has been provided to you with all supporting documents considered relevant to the production of the Local Plan including:</w:t>
      </w:r>
    </w:p>
    <w:p w14:paraId="62D3A716" w14:textId="77777777" w:rsidR="00EB130E" w:rsidRPr="00EB130E" w:rsidRDefault="00EB130E" w:rsidP="00EB130E">
      <w:pPr>
        <w:rPr>
          <w:rFonts w:ascii="Arial" w:hAnsi="Arial" w:cs="Arial"/>
          <w:sz w:val="24"/>
          <w:szCs w:val="24"/>
        </w:rPr>
      </w:pPr>
    </w:p>
    <w:p w14:paraId="37C3A45E" w14:textId="1DD2B171" w:rsidR="00EB130E" w:rsidRPr="00671057" w:rsidRDefault="00EB130E" w:rsidP="00671057">
      <w:pPr>
        <w:pStyle w:val="ListParagraph"/>
        <w:numPr>
          <w:ilvl w:val="0"/>
          <w:numId w:val="2"/>
        </w:numPr>
        <w:rPr>
          <w:rFonts w:ascii="Arial" w:hAnsi="Arial" w:cs="Arial"/>
          <w:sz w:val="24"/>
          <w:szCs w:val="24"/>
        </w:rPr>
      </w:pPr>
      <w:r w:rsidRPr="00671057">
        <w:rPr>
          <w:rFonts w:ascii="Arial" w:hAnsi="Arial" w:cs="Arial"/>
          <w:sz w:val="24"/>
          <w:szCs w:val="24"/>
        </w:rPr>
        <w:t>Local Plan Pr</w:t>
      </w:r>
      <w:r w:rsidR="009A4688">
        <w:rPr>
          <w:rFonts w:ascii="Arial" w:hAnsi="Arial" w:cs="Arial"/>
          <w:sz w:val="24"/>
          <w:szCs w:val="24"/>
        </w:rPr>
        <w:t xml:space="preserve">e - </w:t>
      </w:r>
      <w:r w:rsidRPr="00671057">
        <w:rPr>
          <w:rFonts w:ascii="Arial" w:hAnsi="Arial" w:cs="Arial"/>
          <w:sz w:val="24"/>
          <w:szCs w:val="24"/>
        </w:rPr>
        <w:t>Submission Version (Regulation 19 Publication)</w:t>
      </w:r>
    </w:p>
    <w:p w14:paraId="678577FF" w14:textId="54577942" w:rsidR="00EB130E" w:rsidRPr="00671057" w:rsidRDefault="00EB130E" w:rsidP="00671057">
      <w:pPr>
        <w:pStyle w:val="ListParagraph"/>
        <w:numPr>
          <w:ilvl w:val="0"/>
          <w:numId w:val="2"/>
        </w:numPr>
        <w:rPr>
          <w:rFonts w:ascii="Arial" w:hAnsi="Arial" w:cs="Arial"/>
          <w:sz w:val="24"/>
          <w:szCs w:val="24"/>
        </w:rPr>
      </w:pPr>
      <w:r w:rsidRPr="00671057">
        <w:rPr>
          <w:rFonts w:ascii="Arial" w:hAnsi="Arial" w:cs="Arial"/>
          <w:sz w:val="24"/>
          <w:szCs w:val="24"/>
        </w:rPr>
        <w:t xml:space="preserve">Policies </w:t>
      </w:r>
      <w:r w:rsidR="00900AC7" w:rsidRPr="00671057">
        <w:rPr>
          <w:rFonts w:ascii="Arial" w:hAnsi="Arial" w:cs="Arial"/>
          <w:sz w:val="24"/>
          <w:szCs w:val="24"/>
        </w:rPr>
        <w:t xml:space="preserve">Map </w:t>
      </w:r>
      <w:r w:rsidR="00900AC7">
        <w:rPr>
          <w:rFonts w:ascii="Arial" w:hAnsi="Arial" w:cs="Arial"/>
          <w:sz w:val="24"/>
          <w:szCs w:val="24"/>
        </w:rPr>
        <w:t xml:space="preserve">- North and South Maps </w:t>
      </w:r>
      <w:r w:rsidRPr="00671057">
        <w:rPr>
          <w:rFonts w:ascii="Arial" w:hAnsi="Arial" w:cs="Arial"/>
          <w:sz w:val="24"/>
          <w:szCs w:val="24"/>
        </w:rPr>
        <w:t>(Regulation 19 Publication) (online only)</w:t>
      </w:r>
    </w:p>
    <w:p w14:paraId="06596747" w14:textId="159580E8" w:rsidR="00EB130E" w:rsidRPr="00671057" w:rsidRDefault="00EB130E" w:rsidP="00671057">
      <w:pPr>
        <w:pStyle w:val="ListParagraph"/>
        <w:numPr>
          <w:ilvl w:val="0"/>
          <w:numId w:val="2"/>
        </w:numPr>
        <w:rPr>
          <w:rFonts w:ascii="Arial" w:hAnsi="Arial" w:cs="Arial"/>
          <w:sz w:val="24"/>
          <w:szCs w:val="24"/>
        </w:rPr>
      </w:pPr>
      <w:r w:rsidRPr="00671057">
        <w:rPr>
          <w:rFonts w:ascii="Arial" w:hAnsi="Arial" w:cs="Arial"/>
          <w:sz w:val="24"/>
          <w:szCs w:val="24"/>
        </w:rPr>
        <w:t>Sustainability Appraisal</w:t>
      </w:r>
      <w:r w:rsidR="00900AC7" w:rsidRPr="004C1BDA">
        <w:rPr>
          <w:rFonts w:ascii="Arial" w:hAnsi="Arial" w:cs="Arial"/>
          <w:sz w:val="24"/>
          <w:szCs w:val="24"/>
        </w:rPr>
        <w:t xml:space="preserve"> </w:t>
      </w:r>
      <w:r w:rsidR="004C1BDA" w:rsidRPr="004C1BDA">
        <w:rPr>
          <w:rFonts w:ascii="Arial" w:hAnsi="Arial" w:cs="Arial"/>
          <w:sz w:val="24"/>
          <w:szCs w:val="24"/>
        </w:rPr>
        <w:t>including</w:t>
      </w:r>
      <w:r w:rsidR="004C1BDA">
        <w:t xml:space="preserve"> </w:t>
      </w:r>
      <w:r w:rsidR="00900AC7" w:rsidRPr="00900AC7">
        <w:rPr>
          <w:rFonts w:ascii="Arial" w:hAnsi="Arial" w:cs="Arial"/>
          <w:sz w:val="24"/>
          <w:szCs w:val="24"/>
        </w:rPr>
        <w:t xml:space="preserve">Non-Technical Summary, </w:t>
      </w:r>
      <w:r w:rsidR="004C1BDA">
        <w:rPr>
          <w:rFonts w:ascii="Arial" w:hAnsi="Arial" w:cs="Arial"/>
          <w:sz w:val="24"/>
          <w:szCs w:val="24"/>
        </w:rPr>
        <w:t xml:space="preserve">Main </w:t>
      </w:r>
      <w:r w:rsidR="00900AC7" w:rsidRPr="00900AC7">
        <w:rPr>
          <w:rFonts w:ascii="Arial" w:hAnsi="Arial" w:cs="Arial"/>
          <w:sz w:val="24"/>
          <w:szCs w:val="24"/>
        </w:rPr>
        <w:t xml:space="preserve">Report and </w:t>
      </w:r>
      <w:r w:rsidR="00A616C9">
        <w:rPr>
          <w:rFonts w:ascii="Arial" w:hAnsi="Arial" w:cs="Arial"/>
          <w:sz w:val="24"/>
          <w:szCs w:val="24"/>
        </w:rPr>
        <w:t xml:space="preserve">appendices including </w:t>
      </w:r>
      <w:r w:rsidR="00900AC7" w:rsidRPr="00900AC7">
        <w:rPr>
          <w:rFonts w:ascii="Arial" w:hAnsi="Arial" w:cs="Arial"/>
          <w:sz w:val="24"/>
          <w:szCs w:val="24"/>
        </w:rPr>
        <w:t xml:space="preserve">Site </w:t>
      </w:r>
      <w:r w:rsidR="0048070F">
        <w:rPr>
          <w:rFonts w:ascii="Arial" w:hAnsi="Arial" w:cs="Arial"/>
          <w:sz w:val="24"/>
          <w:szCs w:val="24"/>
        </w:rPr>
        <w:t>Scoring Framework</w:t>
      </w:r>
    </w:p>
    <w:p w14:paraId="2EDBC903" w14:textId="66253D23" w:rsidR="00EB130E" w:rsidRDefault="00EB130E" w:rsidP="00671057">
      <w:pPr>
        <w:pStyle w:val="ListParagraph"/>
        <w:numPr>
          <w:ilvl w:val="0"/>
          <w:numId w:val="2"/>
        </w:numPr>
        <w:rPr>
          <w:rFonts w:ascii="Arial" w:hAnsi="Arial" w:cs="Arial"/>
          <w:sz w:val="24"/>
          <w:szCs w:val="24"/>
        </w:rPr>
      </w:pPr>
      <w:bookmarkStart w:id="0" w:name="_Hlk164936427"/>
      <w:r w:rsidRPr="00671057">
        <w:rPr>
          <w:rFonts w:ascii="Arial" w:hAnsi="Arial" w:cs="Arial"/>
          <w:sz w:val="24"/>
          <w:szCs w:val="24"/>
        </w:rPr>
        <w:t>Statement</w:t>
      </w:r>
      <w:r w:rsidR="0048070F">
        <w:rPr>
          <w:rFonts w:ascii="Arial" w:hAnsi="Arial" w:cs="Arial"/>
          <w:sz w:val="24"/>
          <w:szCs w:val="24"/>
        </w:rPr>
        <w:t xml:space="preserve"> of </w:t>
      </w:r>
      <w:r w:rsidR="009A4688">
        <w:rPr>
          <w:rFonts w:ascii="Arial" w:hAnsi="Arial" w:cs="Arial"/>
          <w:sz w:val="24"/>
          <w:szCs w:val="24"/>
        </w:rPr>
        <w:t>Consultation for the Regulation 18.</w:t>
      </w:r>
    </w:p>
    <w:bookmarkEnd w:id="0"/>
    <w:p w14:paraId="5F187798" w14:textId="440E2228" w:rsidR="009A4688" w:rsidRPr="009A4688" w:rsidRDefault="009A4688" w:rsidP="009A4688">
      <w:pPr>
        <w:pStyle w:val="ListParagraph"/>
        <w:numPr>
          <w:ilvl w:val="0"/>
          <w:numId w:val="2"/>
        </w:numPr>
        <w:rPr>
          <w:rFonts w:ascii="Arial" w:hAnsi="Arial" w:cs="Arial"/>
          <w:sz w:val="24"/>
          <w:szCs w:val="24"/>
        </w:rPr>
      </w:pPr>
      <w:r w:rsidRPr="009A4688">
        <w:rPr>
          <w:rFonts w:ascii="Arial" w:hAnsi="Arial" w:cs="Arial"/>
          <w:sz w:val="24"/>
          <w:szCs w:val="24"/>
        </w:rPr>
        <w:t xml:space="preserve">Statement of Consultation </w:t>
      </w:r>
      <w:r>
        <w:rPr>
          <w:rFonts w:ascii="Arial" w:hAnsi="Arial" w:cs="Arial"/>
          <w:sz w:val="24"/>
          <w:szCs w:val="24"/>
        </w:rPr>
        <w:t>the Regulation 19 (Reg.22 (1) (c) (v</w:t>
      </w:r>
      <w:proofErr w:type="gramStart"/>
      <w:r>
        <w:rPr>
          <w:rFonts w:ascii="Arial" w:hAnsi="Arial" w:cs="Arial"/>
          <w:sz w:val="24"/>
          <w:szCs w:val="24"/>
        </w:rPr>
        <w:t>) )</w:t>
      </w:r>
      <w:proofErr w:type="gramEnd"/>
    </w:p>
    <w:p w14:paraId="40BB5719" w14:textId="7A91BDF2" w:rsidR="00EB130E" w:rsidRPr="00671057" w:rsidRDefault="00EB130E" w:rsidP="00671057">
      <w:pPr>
        <w:pStyle w:val="ListParagraph"/>
        <w:numPr>
          <w:ilvl w:val="0"/>
          <w:numId w:val="2"/>
        </w:numPr>
        <w:rPr>
          <w:rFonts w:ascii="Arial" w:hAnsi="Arial" w:cs="Arial"/>
          <w:sz w:val="24"/>
          <w:szCs w:val="24"/>
        </w:rPr>
      </w:pPr>
      <w:r w:rsidRPr="00671057">
        <w:rPr>
          <w:rFonts w:ascii="Arial" w:hAnsi="Arial" w:cs="Arial"/>
          <w:sz w:val="24"/>
          <w:szCs w:val="24"/>
        </w:rPr>
        <w:t>Duly made representations received on the Pr</w:t>
      </w:r>
      <w:r w:rsidR="009A4688">
        <w:rPr>
          <w:rFonts w:ascii="Arial" w:hAnsi="Arial" w:cs="Arial"/>
          <w:sz w:val="24"/>
          <w:szCs w:val="24"/>
        </w:rPr>
        <w:t>e-</w:t>
      </w:r>
      <w:r w:rsidRPr="00671057">
        <w:rPr>
          <w:rFonts w:ascii="Arial" w:hAnsi="Arial" w:cs="Arial"/>
          <w:sz w:val="24"/>
          <w:szCs w:val="24"/>
        </w:rPr>
        <w:t>Submission Version Draft</w:t>
      </w:r>
      <w:r w:rsidR="00671057" w:rsidRPr="00671057">
        <w:rPr>
          <w:rFonts w:ascii="Arial" w:hAnsi="Arial" w:cs="Arial"/>
          <w:sz w:val="24"/>
          <w:szCs w:val="24"/>
        </w:rPr>
        <w:t xml:space="preserve"> </w:t>
      </w:r>
      <w:r w:rsidRPr="00671057">
        <w:rPr>
          <w:rFonts w:ascii="Arial" w:hAnsi="Arial" w:cs="Arial"/>
          <w:sz w:val="24"/>
          <w:szCs w:val="24"/>
        </w:rPr>
        <w:t>Local Plan (pursuant to Regulation 20).</w:t>
      </w:r>
    </w:p>
    <w:p w14:paraId="6E094035" w14:textId="5436EE06" w:rsidR="00EB130E" w:rsidRDefault="00EB130E" w:rsidP="00671057">
      <w:pPr>
        <w:pStyle w:val="ListParagraph"/>
        <w:numPr>
          <w:ilvl w:val="0"/>
          <w:numId w:val="2"/>
        </w:numPr>
        <w:rPr>
          <w:rFonts w:ascii="Arial" w:hAnsi="Arial" w:cs="Arial"/>
          <w:sz w:val="24"/>
          <w:szCs w:val="24"/>
        </w:rPr>
      </w:pPr>
      <w:bookmarkStart w:id="1" w:name="_Hlk164691457"/>
      <w:r w:rsidRPr="00671057">
        <w:rPr>
          <w:rFonts w:ascii="Arial" w:hAnsi="Arial" w:cs="Arial"/>
          <w:sz w:val="24"/>
          <w:szCs w:val="24"/>
        </w:rPr>
        <w:t xml:space="preserve">Such supporting documents which in the opinion of the local planning </w:t>
      </w:r>
      <w:r w:rsidR="00671057" w:rsidRPr="00671057">
        <w:rPr>
          <w:rFonts w:ascii="Arial" w:hAnsi="Arial" w:cs="Arial"/>
          <w:sz w:val="24"/>
          <w:szCs w:val="24"/>
        </w:rPr>
        <w:t>authority are</w:t>
      </w:r>
      <w:r w:rsidRPr="00671057">
        <w:rPr>
          <w:rFonts w:ascii="Arial" w:hAnsi="Arial" w:cs="Arial"/>
          <w:sz w:val="24"/>
          <w:szCs w:val="24"/>
        </w:rPr>
        <w:t xml:space="preserve"> relevant to the preparation of the Local Plan.</w:t>
      </w:r>
      <w:r w:rsidR="00671057">
        <w:rPr>
          <w:rFonts w:ascii="Arial" w:hAnsi="Arial" w:cs="Arial"/>
          <w:sz w:val="24"/>
          <w:szCs w:val="24"/>
        </w:rPr>
        <w:t xml:space="preserve"> These documents are</w:t>
      </w:r>
      <w:r w:rsidR="00900AC7">
        <w:rPr>
          <w:rFonts w:ascii="Arial" w:hAnsi="Arial" w:cs="Arial"/>
          <w:sz w:val="24"/>
          <w:szCs w:val="24"/>
        </w:rPr>
        <w:t xml:space="preserve"> -</w:t>
      </w:r>
    </w:p>
    <w:p w14:paraId="706378BB" w14:textId="04DB48F8" w:rsidR="00671057" w:rsidRDefault="00671057" w:rsidP="00900AC7">
      <w:pPr>
        <w:pStyle w:val="ListParagraph"/>
        <w:numPr>
          <w:ilvl w:val="0"/>
          <w:numId w:val="3"/>
        </w:numPr>
        <w:rPr>
          <w:rFonts w:ascii="Arial" w:hAnsi="Arial" w:cs="Arial"/>
          <w:sz w:val="24"/>
          <w:szCs w:val="24"/>
        </w:rPr>
      </w:pPr>
      <w:r>
        <w:rPr>
          <w:rFonts w:ascii="Arial" w:hAnsi="Arial" w:cs="Arial"/>
          <w:sz w:val="24"/>
          <w:szCs w:val="24"/>
        </w:rPr>
        <w:t>Habitat Regulations Assessment</w:t>
      </w:r>
      <w:r w:rsidR="00900AC7">
        <w:rPr>
          <w:rFonts w:ascii="Arial" w:hAnsi="Arial" w:cs="Arial"/>
          <w:sz w:val="24"/>
          <w:szCs w:val="24"/>
        </w:rPr>
        <w:t xml:space="preserve"> (</w:t>
      </w:r>
      <w:r w:rsidR="0048070F">
        <w:rPr>
          <w:rFonts w:ascii="Arial" w:hAnsi="Arial" w:cs="Arial"/>
          <w:sz w:val="24"/>
          <w:szCs w:val="24"/>
        </w:rPr>
        <w:t>2023</w:t>
      </w:r>
      <w:r w:rsidR="00900AC7">
        <w:rPr>
          <w:rFonts w:ascii="Arial" w:hAnsi="Arial" w:cs="Arial"/>
          <w:sz w:val="24"/>
          <w:szCs w:val="24"/>
        </w:rPr>
        <w:t>)</w:t>
      </w:r>
    </w:p>
    <w:p w14:paraId="4028E844" w14:textId="3CC21ACF" w:rsidR="00671057" w:rsidRDefault="00671057" w:rsidP="00900AC7">
      <w:pPr>
        <w:pStyle w:val="ListParagraph"/>
        <w:numPr>
          <w:ilvl w:val="0"/>
          <w:numId w:val="3"/>
        </w:numPr>
        <w:rPr>
          <w:rFonts w:ascii="Arial" w:hAnsi="Arial" w:cs="Arial"/>
          <w:sz w:val="24"/>
          <w:szCs w:val="24"/>
        </w:rPr>
      </w:pPr>
      <w:r>
        <w:rPr>
          <w:rFonts w:ascii="Arial" w:hAnsi="Arial" w:cs="Arial"/>
          <w:sz w:val="24"/>
          <w:szCs w:val="24"/>
        </w:rPr>
        <w:t>Equalities Impact Assessment</w:t>
      </w:r>
      <w:r w:rsidR="00900AC7">
        <w:rPr>
          <w:rFonts w:ascii="Arial" w:hAnsi="Arial" w:cs="Arial"/>
          <w:sz w:val="24"/>
          <w:szCs w:val="24"/>
        </w:rPr>
        <w:t xml:space="preserve"> (</w:t>
      </w:r>
      <w:r w:rsidR="0048070F">
        <w:rPr>
          <w:rFonts w:ascii="Arial" w:hAnsi="Arial" w:cs="Arial"/>
          <w:sz w:val="24"/>
          <w:szCs w:val="24"/>
        </w:rPr>
        <w:t>2023</w:t>
      </w:r>
      <w:r w:rsidR="00900AC7">
        <w:rPr>
          <w:rFonts w:ascii="Arial" w:hAnsi="Arial" w:cs="Arial"/>
          <w:sz w:val="24"/>
          <w:szCs w:val="24"/>
        </w:rPr>
        <w:t>)</w:t>
      </w:r>
    </w:p>
    <w:p w14:paraId="5C158DA2" w14:textId="5632E892" w:rsidR="00671057" w:rsidRDefault="00900AC7" w:rsidP="00900AC7">
      <w:pPr>
        <w:pStyle w:val="ListParagraph"/>
        <w:numPr>
          <w:ilvl w:val="0"/>
          <w:numId w:val="3"/>
        </w:numPr>
        <w:rPr>
          <w:rFonts w:ascii="Arial" w:hAnsi="Arial" w:cs="Arial"/>
          <w:sz w:val="24"/>
          <w:szCs w:val="24"/>
        </w:rPr>
      </w:pPr>
      <w:r>
        <w:rPr>
          <w:rFonts w:ascii="Arial" w:hAnsi="Arial" w:cs="Arial"/>
          <w:sz w:val="24"/>
          <w:szCs w:val="24"/>
        </w:rPr>
        <w:t>Local Development Scheme (</w:t>
      </w:r>
      <w:r w:rsidR="0048070F">
        <w:rPr>
          <w:rFonts w:ascii="Arial" w:hAnsi="Arial" w:cs="Arial"/>
          <w:sz w:val="24"/>
          <w:szCs w:val="24"/>
        </w:rPr>
        <w:t>2023</w:t>
      </w:r>
      <w:r>
        <w:rPr>
          <w:rFonts w:ascii="Arial" w:hAnsi="Arial" w:cs="Arial"/>
          <w:sz w:val="24"/>
          <w:szCs w:val="24"/>
        </w:rPr>
        <w:t>)</w:t>
      </w:r>
    </w:p>
    <w:p w14:paraId="2926FEB3" w14:textId="6FF09B57" w:rsidR="00900AC7" w:rsidRDefault="00900AC7" w:rsidP="00900AC7">
      <w:pPr>
        <w:pStyle w:val="ListParagraph"/>
        <w:numPr>
          <w:ilvl w:val="0"/>
          <w:numId w:val="3"/>
        </w:numPr>
        <w:rPr>
          <w:rFonts w:ascii="Arial" w:hAnsi="Arial" w:cs="Arial"/>
          <w:sz w:val="24"/>
          <w:szCs w:val="24"/>
        </w:rPr>
      </w:pPr>
      <w:r w:rsidRPr="00900AC7">
        <w:rPr>
          <w:rFonts w:ascii="Arial" w:hAnsi="Arial" w:cs="Arial"/>
          <w:sz w:val="24"/>
          <w:szCs w:val="24"/>
        </w:rPr>
        <w:t>Ashfield District Council</w:t>
      </w:r>
      <w:r>
        <w:rPr>
          <w:rFonts w:ascii="Arial" w:hAnsi="Arial" w:cs="Arial"/>
          <w:sz w:val="24"/>
          <w:szCs w:val="24"/>
        </w:rPr>
        <w:t xml:space="preserve"> Annual Monitoring Report (</w:t>
      </w:r>
      <w:r w:rsidR="00A85E22">
        <w:rPr>
          <w:rFonts w:ascii="Arial" w:hAnsi="Arial" w:cs="Arial"/>
          <w:sz w:val="24"/>
          <w:szCs w:val="24"/>
        </w:rPr>
        <w:t>202</w:t>
      </w:r>
      <w:r w:rsidR="00E10F57">
        <w:rPr>
          <w:rFonts w:ascii="Arial" w:hAnsi="Arial" w:cs="Arial"/>
          <w:sz w:val="24"/>
          <w:szCs w:val="24"/>
        </w:rPr>
        <w:t>2</w:t>
      </w:r>
      <w:r>
        <w:rPr>
          <w:rFonts w:ascii="Arial" w:hAnsi="Arial" w:cs="Arial"/>
          <w:sz w:val="24"/>
          <w:szCs w:val="24"/>
        </w:rPr>
        <w:t>)</w:t>
      </w:r>
    </w:p>
    <w:p w14:paraId="6D3A66AE" w14:textId="509C5A7D" w:rsidR="00900AC7" w:rsidRDefault="00900AC7" w:rsidP="00900AC7">
      <w:pPr>
        <w:pStyle w:val="ListParagraph"/>
        <w:numPr>
          <w:ilvl w:val="0"/>
          <w:numId w:val="3"/>
        </w:numPr>
        <w:rPr>
          <w:rFonts w:ascii="Arial" w:hAnsi="Arial" w:cs="Arial"/>
          <w:sz w:val="24"/>
          <w:szCs w:val="24"/>
        </w:rPr>
      </w:pPr>
      <w:r>
        <w:rPr>
          <w:rFonts w:ascii="Arial" w:hAnsi="Arial" w:cs="Arial"/>
          <w:sz w:val="24"/>
          <w:szCs w:val="24"/>
        </w:rPr>
        <w:t>Statements of Common Ground (</w:t>
      </w:r>
      <w:r w:rsidR="0092747F">
        <w:rPr>
          <w:rFonts w:ascii="Arial" w:hAnsi="Arial" w:cs="Arial"/>
          <w:sz w:val="24"/>
          <w:szCs w:val="24"/>
        </w:rPr>
        <w:t>9</w:t>
      </w:r>
      <w:r w:rsidR="009A4688">
        <w:rPr>
          <w:rFonts w:ascii="Arial" w:hAnsi="Arial" w:cs="Arial"/>
          <w:sz w:val="24"/>
          <w:szCs w:val="24"/>
        </w:rPr>
        <w:t xml:space="preserve"> </w:t>
      </w:r>
      <w:r>
        <w:rPr>
          <w:rFonts w:ascii="Arial" w:hAnsi="Arial" w:cs="Arial"/>
          <w:sz w:val="24"/>
          <w:szCs w:val="24"/>
        </w:rPr>
        <w:t xml:space="preserve">no) </w:t>
      </w:r>
    </w:p>
    <w:p w14:paraId="50715E55" w14:textId="7A111FCC" w:rsidR="00900AC7" w:rsidRDefault="00900AC7" w:rsidP="00900AC7">
      <w:pPr>
        <w:pStyle w:val="ListParagraph"/>
        <w:numPr>
          <w:ilvl w:val="0"/>
          <w:numId w:val="3"/>
        </w:numPr>
        <w:rPr>
          <w:rFonts w:ascii="Arial" w:hAnsi="Arial" w:cs="Arial"/>
          <w:sz w:val="24"/>
          <w:szCs w:val="24"/>
        </w:rPr>
      </w:pPr>
      <w:r>
        <w:rPr>
          <w:rFonts w:ascii="Arial" w:hAnsi="Arial" w:cs="Arial"/>
          <w:sz w:val="24"/>
          <w:szCs w:val="24"/>
        </w:rPr>
        <w:t>Duty to Cooperate Statement (2024)</w:t>
      </w:r>
    </w:p>
    <w:bookmarkEnd w:id="1"/>
    <w:p w14:paraId="3F1FA76E" w14:textId="77777777" w:rsidR="00900AC7" w:rsidRPr="00900AC7" w:rsidRDefault="00900AC7" w:rsidP="00900AC7">
      <w:pPr>
        <w:rPr>
          <w:rFonts w:ascii="Arial" w:hAnsi="Arial" w:cs="Arial"/>
          <w:sz w:val="24"/>
          <w:szCs w:val="24"/>
        </w:rPr>
      </w:pPr>
    </w:p>
    <w:p w14:paraId="78064346" w14:textId="67E43D8F" w:rsidR="00900AC7" w:rsidRDefault="00900AC7" w:rsidP="00900AC7">
      <w:pPr>
        <w:pStyle w:val="ListParagraph"/>
        <w:numPr>
          <w:ilvl w:val="0"/>
          <w:numId w:val="2"/>
        </w:numPr>
        <w:rPr>
          <w:rFonts w:ascii="Arial" w:hAnsi="Arial" w:cs="Arial"/>
          <w:sz w:val="24"/>
          <w:szCs w:val="24"/>
        </w:rPr>
      </w:pPr>
      <w:r>
        <w:rPr>
          <w:rFonts w:ascii="Arial" w:hAnsi="Arial" w:cs="Arial"/>
          <w:sz w:val="24"/>
          <w:szCs w:val="24"/>
        </w:rPr>
        <w:t xml:space="preserve">Letter to Secretary of State (notification of submission) </w:t>
      </w:r>
    </w:p>
    <w:p w14:paraId="5E73ACDF" w14:textId="77777777" w:rsidR="00671057" w:rsidRPr="00671057" w:rsidRDefault="00671057" w:rsidP="00671057">
      <w:pPr>
        <w:pStyle w:val="ListParagraph"/>
        <w:rPr>
          <w:rFonts w:ascii="Arial" w:hAnsi="Arial" w:cs="Arial"/>
          <w:sz w:val="24"/>
          <w:szCs w:val="24"/>
        </w:rPr>
      </w:pPr>
    </w:p>
    <w:p w14:paraId="4B3A7372" w14:textId="77777777" w:rsidR="00EB130E" w:rsidRPr="00EB130E" w:rsidRDefault="00EB130E" w:rsidP="00EB130E">
      <w:pPr>
        <w:rPr>
          <w:rFonts w:ascii="Arial" w:hAnsi="Arial" w:cs="Arial"/>
          <w:sz w:val="24"/>
          <w:szCs w:val="24"/>
        </w:rPr>
      </w:pPr>
    </w:p>
    <w:p w14:paraId="7380A269" w14:textId="551B491B" w:rsidR="00CC4DEA" w:rsidRDefault="00EB130E" w:rsidP="00EB130E">
      <w:pPr>
        <w:rPr>
          <w:rFonts w:ascii="Arial" w:hAnsi="Arial" w:cs="Arial"/>
          <w:sz w:val="24"/>
          <w:szCs w:val="24"/>
        </w:rPr>
      </w:pPr>
      <w:r w:rsidRPr="00EB130E">
        <w:rPr>
          <w:rFonts w:ascii="Arial" w:hAnsi="Arial" w:cs="Arial"/>
          <w:sz w:val="24"/>
          <w:szCs w:val="24"/>
        </w:rPr>
        <w:t xml:space="preserve">All of the submission documentation has been assigned a reference code as detailed in the Examination Library table accompanying this letter. The documents will be made available for public inspection as soon as practically possible, including on the Council’s </w:t>
      </w:r>
      <w:r w:rsidRPr="00EB130E">
        <w:rPr>
          <w:rFonts w:ascii="Arial" w:hAnsi="Arial" w:cs="Arial"/>
          <w:sz w:val="24"/>
          <w:szCs w:val="24"/>
        </w:rPr>
        <w:lastRenderedPageBreak/>
        <w:t xml:space="preserve">examination </w:t>
      </w:r>
      <w:r w:rsidR="008C061D" w:rsidRPr="00EB130E">
        <w:rPr>
          <w:rFonts w:ascii="Arial" w:hAnsi="Arial" w:cs="Arial"/>
          <w:sz w:val="24"/>
          <w:szCs w:val="24"/>
        </w:rPr>
        <w:t>website.</w:t>
      </w:r>
      <w:r w:rsidR="008C061D">
        <w:rPr>
          <w:rFonts w:ascii="Arial" w:hAnsi="Arial" w:cs="Arial"/>
          <w:sz w:val="24"/>
          <w:szCs w:val="24"/>
        </w:rPr>
        <w:t xml:space="preserve"> We will advise the Planning Inspectorate of the weblink early next week.</w:t>
      </w:r>
    </w:p>
    <w:p w14:paraId="20311797" w14:textId="77777777" w:rsidR="00C02CB7" w:rsidRDefault="00C02CB7" w:rsidP="00EB130E">
      <w:pPr>
        <w:rPr>
          <w:rFonts w:ascii="Arial" w:hAnsi="Arial" w:cs="Arial"/>
          <w:sz w:val="24"/>
          <w:szCs w:val="24"/>
        </w:rPr>
      </w:pPr>
    </w:p>
    <w:p w14:paraId="61AB8BA8" w14:textId="79237285" w:rsidR="00900AC7" w:rsidRPr="00900AC7" w:rsidRDefault="00900AC7" w:rsidP="00900AC7">
      <w:pPr>
        <w:rPr>
          <w:rFonts w:ascii="Arial" w:hAnsi="Arial" w:cs="Arial"/>
          <w:sz w:val="24"/>
          <w:szCs w:val="24"/>
        </w:rPr>
      </w:pPr>
      <w:r w:rsidRPr="00900AC7">
        <w:rPr>
          <w:rFonts w:ascii="Arial" w:hAnsi="Arial" w:cs="Arial"/>
          <w:sz w:val="24"/>
          <w:szCs w:val="24"/>
        </w:rPr>
        <w:t xml:space="preserve">The Council received a total </w:t>
      </w:r>
      <w:r w:rsidR="001F7B76" w:rsidRPr="00900AC7">
        <w:rPr>
          <w:rFonts w:ascii="Arial" w:hAnsi="Arial" w:cs="Arial"/>
          <w:sz w:val="24"/>
          <w:szCs w:val="24"/>
        </w:rPr>
        <w:t>of</w:t>
      </w:r>
      <w:r w:rsidR="001F7B76" w:rsidRPr="001F7B76">
        <w:rPr>
          <w:rFonts w:ascii="Arial" w:hAnsi="Arial" w:cs="Arial"/>
          <w:color w:val="0B0C0C"/>
          <w:sz w:val="24"/>
          <w:szCs w:val="24"/>
        </w:rPr>
        <w:t xml:space="preserve"> 438</w:t>
      </w:r>
      <w:r w:rsidR="00ED5D3E" w:rsidRPr="00ED5D3E">
        <w:rPr>
          <w:rFonts w:ascii="Arial" w:hAnsi="Arial" w:cs="Arial"/>
          <w:color w:val="0B0C0C"/>
          <w:sz w:val="24"/>
          <w:szCs w:val="24"/>
        </w:rPr>
        <w:t xml:space="preserve"> individual representations</w:t>
      </w:r>
      <w:r w:rsidR="00ED5D3E">
        <w:rPr>
          <w:rFonts w:ascii="Arial" w:hAnsi="Arial" w:cs="Arial"/>
          <w:color w:val="0B0C0C"/>
          <w:sz w:val="24"/>
          <w:szCs w:val="24"/>
        </w:rPr>
        <w:t xml:space="preserve"> from 122 people or organisations</w:t>
      </w:r>
      <w:r w:rsidR="00ED5D3E" w:rsidRPr="00900AC7">
        <w:rPr>
          <w:rFonts w:ascii="Arial" w:hAnsi="Arial" w:cs="Arial"/>
          <w:sz w:val="24"/>
          <w:szCs w:val="24"/>
        </w:rPr>
        <w:t xml:space="preserve"> </w:t>
      </w:r>
      <w:r w:rsidRPr="00900AC7">
        <w:rPr>
          <w:rFonts w:ascii="Arial" w:hAnsi="Arial" w:cs="Arial"/>
          <w:sz w:val="24"/>
          <w:szCs w:val="24"/>
        </w:rPr>
        <w:t>to the Regulation 19 consultation on the P</w:t>
      </w:r>
      <w:r w:rsidR="009A4688">
        <w:rPr>
          <w:rFonts w:ascii="Arial" w:hAnsi="Arial" w:cs="Arial"/>
          <w:sz w:val="24"/>
          <w:szCs w:val="24"/>
        </w:rPr>
        <w:t>re-Submission</w:t>
      </w:r>
      <w:r w:rsidRPr="00900AC7">
        <w:rPr>
          <w:rFonts w:ascii="Arial" w:hAnsi="Arial" w:cs="Arial"/>
          <w:sz w:val="24"/>
          <w:szCs w:val="24"/>
        </w:rPr>
        <w:t xml:space="preserve"> version of the </w:t>
      </w:r>
      <w:r w:rsidR="00ED5D3E">
        <w:rPr>
          <w:rFonts w:ascii="Arial" w:hAnsi="Arial" w:cs="Arial"/>
          <w:sz w:val="24"/>
          <w:szCs w:val="24"/>
        </w:rPr>
        <w:t xml:space="preserve">Local </w:t>
      </w:r>
      <w:r w:rsidRPr="00900AC7">
        <w:rPr>
          <w:rFonts w:ascii="Arial" w:hAnsi="Arial" w:cs="Arial"/>
          <w:sz w:val="24"/>
          <w:szCs w:val="24"/>
        </w:rPr>
        <w:t>Plan Review. The main issues raised by these parties (not exhaustive) include:</w:t>
      </w:r>
    </w:p>
    <w:p w14:paraId="7246D9F3" w14:textId="77110591" w:rsidR="00F74C43" w:rsidRDefault="00900AC7" w:rsidP="001F7B76">
      <w:r>
        <w:rPr>
          <w:rFonts w:ascii="Arial" w:hAnsi="Arial" w:cs="Arial"/>
          <w:sz w:val="24"/>
          <w:szCs w:val="24"/>
        </w:rPr>
        <w:t xml:space="preserve"> </w:t>
      </w:r>
      <w:r w:rsidR="00F74C43" w:rsidRPr="00F74C43">
        <w:t xml:space="preserve"> </w:t>
      </w:r>
    </w:p>
    <w:p w14:paraId="5FF3282C" w14:textId="44B8A453" w:rsidR="00F74C43" w:rsidRPr="00D962E8" w:rsidRDefault="00D962E8" w:rsidP="00D962E8">
      <w:pPr>
        <w:pStyle w:val="ListParagraph"/>
        <w:numPr>
          <w:ilvl w:val="0"/>
          <w:numId w:val="5"/>
        </w:numPr>
        <w:rPr>
          <w:rFonts w:ascii="Arial" w:hAnsi="Arial" w:cs="Arial"/>
          <w:sz w:val="24"/>
          <w:szCs w:val="24"/>
        </w:rPr>
      </w:pPr>
      <w:r>
        <w:rPr>
          <w:rFonts w:ascii="Arial" w:hAnsi="Arial" w:cs="Arial"/>
          <w:sz w:val="24"/>
          <w:szCs w:val="24"/>
        </w:rPr>
        <w:t>Concerns at</w:t>
      </w:r>
      <w:r w:rsidR="00F74C43" w:rsidRPr="00D962E8">
        <w:rPr>
          <w:rFonts w:ascii="Arial" w:hAnsi="Arial" w:cs="Arial"/>
          <w:sz w:val="24"/>
          <w:szCs w:val="24"/>
        </w:rPr>
        <w:t xml:space="preserve"> the Plan period being 2023 – 2040 </w:t>
      </w:r>
      <w:r>
        <w:rPr>
          <w:rFonts w:ascii="Arial" w:hAnsi="Arial" w:cs="Arial"/>
          <w:sz w:val="24"/>
          <w:szCs w:val="24"/>
        </w:rPr>
        <w:t xml:space="preserve">and that </w:t>
      </w:r>
      <w:r w:rsidR="00F74C43" w:rsidRPr="00D962E8">
        <w:rPr>
          <w:rFonts w:ascii="Arial" w:hAnsi="Arial" w:cs="Arial"/>
          <w:sz w:val="24"/>
          <w:szCs w:val="24"/>
        </w:rPr>
        <w:t xml:space="preserve">strategic policies should look ahead over a minimum </w:t>
      </w:r>
      <w:r w:rsidR="001F7B76" w:rsidRPr="00D962E8">
        <w:rPr>
          <w:rFonts w:ascii="Arial" w:hAnsi="Arial" w:cs="Arial"/>
          <w:sz w:val="24"/>
          <w:szCs w:val="24"/>
        </w:rPr>
        <w:t>15</w:t>
      </w:r>
      <w:r w:rsidR="001F7B76">
        <w:rPr>
          <w:rFonts w:ascii="Arial" w:hAnsi="Arial" w:cs="Arial"/>
          <w:sz w:val="24"/>
          <w:szCs w:val="24"/>
        </w:rPr>
        <w:t>-year</w:t>
      </w:r>
      <w:r w:rsidR="00F74C43" w:rsidRPr="00D962E8">
        <w:rPr>
          <w:rFonts w:ascii="Arial" w:hAnsi="Arial" w:cs="Arial"/>
          <w:sz w:val="24"/>
          <w:szCs w:val="24"/>
        </w:rPr>
        <w:t xml:space="preserve"> period from adoption.</w:t>
      </w:r>
    </w:p>
    <w:p w14:paraId="1C538673" w14:textId="588F0663" w:rsidR="00F74C43" w:rsidRPr="00A11594" w:rsidRDefault="00F74C43" w:rsidP="00F74C43">
      <w:pPr>
        <w:pStyle w:val="ListParagraph"/>
        <w:numPr>
          <w:ilvl w:val="0"/>
          <w:numId w:val="4"/>
        </w:numPr>
        <w:jc w:val="both"/>
        <w:rPr>
          <w:rFonts w:ascii="Arial" w:hAnsi="Arial" w:cs="Arial"/>
          <w:sz w:val="24"/>
          <w:szCs w:val="24"/>
        </w:rPr>
      </w:pPr>
      <w:r>
        <w:rPr>
          <w:rFonts w:ascii="Arial" w:hAnsi="Arial" w:cs="Arial"/>
          <w:sz w:val="24"/>
          <w:szCs w:val="24"/>
        </w:rPr>
        <w:t>Concerns regarding</w:t>
      </w:r>
      <w:r w:rsidRPr="00D962E8">
        <w:rPr>
          <w:rFonts w:ascii="Arial" w:hAnsi="Arial" w:cs="Arial"/>
          <w:sz w:val="24"/>
          <w:szCs w:val="24"/>
        </w:rPr>
        <w:t xml:space="preserve"> the release of Green Belt sites, stating </w:t>
      </w:r>
      <w:r w:rsidR="00374D4E">
        <w:rPr>
          <w:rFonts w:ascii="Arial" w:hAnsi="Arial" w:cs="Arial"/>
          <w:sz w:val="24"/>
          <w:szCs w:val="24"/>
        </w:rPr>
        <w:t xml:space="preserve">that </w:t>
      </w:r>
      <w:r w:rsidRPr="00D962E8">
        <w:rPr>
          <w:rFonts w:ascii="Arial" w:hAnsi="Arial" w:cs="Arial"/>
          <w:sz w:val="24"/>
          <w:szCs w:val="24"/>
        </w:rPr>
        <w:t>more suitable / sustainable sites are available</w:t>
      </w:r>
      <w:r w:rsidR="008422D6">
        <w:rPr>
          <w:rFonts w:ascii="Arial" w:hAnsi="Arial" w:cs="Arial"/>
          <w:sz w:val="24"/>
          <w:szCs w:val="24"/>
        </w:rPr>
        <w:t xml:space="preserve">, and for the release of more Green Belt sites to meet </w:t>
      </w:r>
      <w:r w:rsidR="00394F30">
        <w:rPr>
          <w:rFonts w:ascii="Arial" w:hAnsi="Arial" w:cs="Arial"/>
          <w:sz w:val="24"/>
          <w:szCs w:val="24"/>
        </w:rPr>
        <w:t>housing need</w:t>
      </w:r>
      <w:r w:rsidR="00D962E8">
        <w:rPr>
          <w:rFonts w:ascii="Arial" w:hAnsi="Arial" w:cs="Arial"/>
          <w:sz w:val="24"/>
          <w:szCs w:val="24"/>
        </w:rPr>
        <w:t>.</w:t>
      </w:r>
    </w:p>
    <w:p w14:paraId="1BBB5E59" w14:textId="26626E4C" w:rsidR="00F74C43" w:rsidRPr="00A11594" w:rsidRDefault="009D541C" w:rsidP="00F74C43">
      <w:pPr>
        <w:pStyle w:val="ListParagraph"/>
        <w:numPr>
          <w:ilvl w:val="0"/>
          <w:numId w:val="4"/>
        </w:numPr>
        <w:jc w:val="both"/>
        <w:rPr>
          <w:rFonts w:ascii="Arial" w:hAnsi="Arial" w:cs="Arial"/>
          <w:sz w:val="24"/>
          <w:szCs w:val="24"/>
        </w:rPr>
      </w:pPr>
      <w:r w:rsidRPr="00A11594">
        <w:rPr>
          <w:rFonts w:ascii="Arial" w:hAnsi="Arial" w:cs="Arial"/>
          <w:sz w:val="24"/>
          <w:szCs w:val="24"/>
        </w:rPr>
        <w:t>Concern that</w:t>
      </w:r>
      <w:r w:rsidR="00D962E8" w:rsidRPr="00A11594">
        <w:rPr>
          <w:rFonts w:ascii="Arial" w:hAnsi="Arial" w:cs="Arial"/>
          <w:sz w:val="24"/>
          <w:szCs w:val="24"/>
        </w:rPr>
        <w:t xml:space="preserve"> the proposed strategy only focuses on sites of less than 500 dwellings whilst there is a perceived under supply in the Local Plan</w:t>
      </w:r>
      <w:r w:rsidRPr="00A11594">
        <w:rPr>
          <w:rFonts w:ascii="Arial" w:hAnsi="Arial" w:cs="Arial"/>
          <w:sz w:val="24"/>
          <w:szCs w:val="24"/>
        </w:rPr>
        <w:t xml:space="preserve"> and </w:t>
      </w:r>
      <w:r w:rsidR="00D962E8" w:rsidRPr="00A11594">
        <w:rPr>
          <w:rFonts w:ascii="Arial" w:hAnsi="Arial" w:cs="Arial"/>
          <w:sz w:val="24"/>
          <w:szCs w:val="24"/>
        </w:rPr>
        <w:t>that a dispersed strategy will not deliver sufficient homes or the new and improved infrastructure</w:t>
      </w:r>
      <w:r w:rsidRPr="00A11594">
        <w:rPr>
          <w:rFonts w:ascii="Arial" w:hAnsi="Arial" w:cs="Arial"/>
          <w:sz w:val="24"/>
          <w:szCs w:val="24"/>
        </w:rPr>
        <w:t xml:space="preserve">.  </w:t>
      </w:r>
    </w:p>
    <w:p w14:paraId="39CE73FF" w14:textId="2EDE3EDE" w:rsidR="00D962E8" w:rsidRPr="00A11594" w:rsidRDefault="00D962E8" w:rsidP="00F74C43">
      <w:pPr>
        <w:pStyle w:val="ListParagraph"/>
        <w:numPr>
          <w:ilvl w:val="0"/>
          <w:numId w:val="4"/>
        </w:numPr>
        <w:jc w:val="both"/>
        <w:rPr>
          <w:rFonts w:ascii="Arial" w:hAnsi="Arial" w:cs="Arial"/>
          <w:sz w:val="24"/>
          <w:szCs w:val="24"/>
        </w:rPr>
      </w:pPr>
      <w:r w:rsidRPr="00A11594">
        <w:rPr>
          <w:rFonts w:ascii="Arial" w:hAnsi="Arial" w:cs="Arial"/>
          <w:sz w:val="24"/>
          <w:szCs w:val="24"/>
        </w:rPr>
        <w:t>Concern</w:t>
      </w:r>
      <w:r w:rsidR="00613ECA">
        <w:rPr>
          <w:rFonts w:ascii="Arial" w:hAnsi="Arial" w:cs="Arial"/>
          <w:sz w:val="24"/>
          <w:szCs w:val="24"/>
        </w:rPr>
        <w:t>s</w:t>
      </w:r>
      <w:r w:rsidRPr="00A11594">
        <w:rPr>
          <w:rFonts w:ascii="Arial" w:hAnsi="Arial" w:cs="Arial"/>
          <w:sz w:val="24"/>
          <w:szCs w:val="24"/>
        </w:rPr>
        <w:t xml:space="preserve"> raised over the amount of growth in some settlements such as Stanton Hill, Skegby and Huthwaite due to existing pressures on infrastructure such as health care facilities, schools, and the impact on the local highway network.</w:t>
      </w:r>
    </w:p>
    <w:p w14:paraId="52C0C027" w14:textId="2116D30C" w:rsidR="00182621" w:rsidRDefault="00182621" w:rsidP="00182621">
      <w:pPr>
        <w:pStyle w:val="ListParagraph"/>
        <w:numPr>
          <w:ilvl w:val="0"/>
          <w:numId w:val="4"/>
        </w:numPr>
        <w:rPr>
          <w:rFonts w:ascii="Arial" w:hAnsi="Arial" w:cs="Arial"/>
          <w:sz w:val="24"/>
          <w:szCs w:val="24"/>
        </w:rPr>
      </w:pPr>
      <w:r w:rsidRPr="00A11594">
        <w:rPr>
          <w:rFonts w:ascii="Arial" w:hAnsi="Arial" w:cs="Arial"/>
          <w:sz w:val="24"/>
          <w:szCs w:val="24"/>
        </w:rPr>
        <w:t xml:space="preserve">Concern </w:t>
      </w:r>
      <w:r w:rsidR="00613ECA">
        <w:rPr>
          <w:rFonts w:ascii="Arial" w:hAnsi="Arial" w:cs="Arial"/>
          <w:sz w:val="24"/>
          <w:szCs w:val="24"/>
        </w:rPr>
        <w:t>at</w:t>
      </w:r>
      <w:r w:rsidRPr="00A11594">
        <w:rPr>
          <w:rFonts w:ascii="Arial" w:hAnsi="Arial" w:cs="Arial"/>
          <w:sz w:val="24"/>
          <w:szCs w:val="24"/>
        </w:rPr>
        <w:t xml:space="preserve"> both strategic employment sites north and south of Junction 27 due to the potential </w:t>
      </w:r>
      <w:r w:rsidR="009E6935">
        <w:rPr>
          <w:rFonts w:ascii="Arial" w:hAnsi="Arial" w:cs="Arial"/>
          <w:sz w:val="24"/>
          <w:szCs w:val="24"/>
        </w:rPr>
        <w:t xml:space="preserve">cumulative </w:t>
      </w:r>
      <w:r w:rsidRPr="00A11594">
        <w:rPr>
          <w:rFonts w:ascii="Arial" w:hAnsi="Arial" w:cs="Arial"/>
          <w:sz w:val="24"/>
          <w:szCs w:val="24"/>
        </w:rPr>
        <w:t>adverse impacts on Annesley Hall Registered Park and Garden and other heritage assets.</w:t>
      </w:r>
    </w:p>
    <w:p w14:paraId="62BF239E" w14:textId="77777777" w:rsidR="00C02CB7" w:rsidRPr="00A11594" w:rsidRDefault="00C02CB7" w:rsidP="00C02CB7">
      <w:pPr>
        <w:pStyle w:val="ListParagraph"/>
        <w:ind w:left="1004"/>
        <w:rPr>
          <w:rFonts w:ascii="Arial" w:hAnsi="Arial" w:cs="Arial"/>
          <w:sz w:val="24"/>
          <w:szCs w:val="24"/>
        </w:rPr>
      </w:pPr>
    </w:p>
    <w:p w14:paraId="199D6561" w14:textId="235EB9FB" w:rsidR="00900AC7" w:rsidRDefault="00900AC7" w:rsidP="00900AC7">
      <w:pPr>
        <w:rPr>
          <w:rFonts w:ascii="Arial" w:hAnsi="Arial" w:cs="Arial"/>
          <w:sz w:val="24"/>
          <w:szCs w:val="24"/>
        </w:rPr>
      </w:pPr>
      <w:bookmarkStart w:id="2" w:name="_Hlk164870889"/>
      <w:r w:rsidRPr="00900AC7">
        <w:rPr>
          <w:rFonts w:ascii="Arial" w:hAnsi="Arial" w:cs="Arial"/>
          <w:sz w:val="24"/>
          <w:szCs w:val="24"/>
        </w:rPr>
        <w:t>In total</w:t>
      </w:r>
      <w:r>
        <w:rPr>
          <w:rFonts w:ascii="Arial" w:hAnsi="Arial" w:cs="Arial"/>
          <w:sz w:val="24"/>
          <w:szCs w:val="24"/>
        </w:rPr>
        <w:t xml:space="preserve">, </w:t>
      </w:r>
      <w:r w:rsidR="008C061D">
        <w:rPr>
          <w:rFonts w:ascii="Arial" w:hAnsi="Arial" w:cs="Arial"/>
          <w:sz w:val="24"/>
          <w:szCs w:val="24"/>
        </w:rPr>
        <w:t xml:space="preserve">38 </w:t>
      </w:r>
      <w:r w:rsidR="008C061D" w:rsidRPr="00900AC7">
        <w:rPr>
          <w:rFonts w:ascii="Arial" w:hAnsi="Arial" w:cs="Arial"/>
          <w:sz w:val="24"/>
          <w:szCs w:val="24"/>
        </w:rPr>
        <w:t>parties</w:t>
      </w:r>
      <w:r w:rsidRPr="00900AC7">
        <w:rPr>
          <w:rFonts w:ascii="Arial" w:hAnsi="Arial" w:cs="Arial"/>
          <w:sz w:val="24"/>
          <w:szCs w:val="24"/>
        </w:rPr>
        <w:t xml:space="preserve"> have expressed attendance or representation at examination.</w:t>
      </w:r>
    </w:p>
    <w:bookmarkEnd w:id="2"/>
    <w:p w14:paraId="57019B2D" w14:textId="57FBC6B9" w:rsidR="00670F85" w:rsidRDefault="00670F85" w:rsidP="002A352F">
      <w:pPr>
        <w:rPr>
          <w:rFonts w:ascii="Arial" w:hAnsi="Arial" w:cs="Arial"/>
          <w:sz w:val="24"/>
          <w:szCs w:val="24"/>
        </w:rPr>
      </w:pPr>
      <w:r w:rsidRPr="00670F85">
        <w:rPr>
          <w:rFonts w:ascii="Arial" w:hAnsi="Arial" w:cs="Arial"/>
          <w:sz w:val="24"/>
          <w:szCs w:val="24"/>
        </w:rPr>
        <w:t xml:space="preserve">The Council has taken the opportunity to review the Regulation 19 stage representations and has prepared </w:t>
      </w:r>
      <w:r w:rsidR="00A85E22">
        <w:rPr>
          <w:rFonts w:ascii="Arial" w:hAnsi="Arial" w:cs="Arial"/>
          <w:sz w:val="24"/>
          <w:szCs w:val="24"/>
        </w:rPr>
        <w:t xml:space="preserve">a </w:t>
      </w:r>
      <w:r w:rsidR="00A8583F">
        <w:rPr>
          <w:rFonts w:ascii="Arial" w:hAnsi="Arial" w:cs="Arial"/>
          <w:sz w:val="24"/>
          <w:szCs w:val="24"/>
        </w:rPr>
        <w:t>Statement</w:t>
      </w:r>
      <w:r w:rsidR="00A85E22">
        <w:rPr>
          <w:rFonts w:ascii="Arial" w:hAnsi="Arial" w:cs="Arial"/>
          <w:sz w:val="24"/>
          <w:szCs w:val="24"/>
        </w:rPr>
        <w:t xml:space="preserve"> </w:t>
      </w:r>
      <w:r w:rsidR="00A8583F">
        <w:rPr>
          <w:rFonts w:ascii="Arial" w:hAnsi="Arial" w:cs="Arial"/>
          <w:sz w:val="24"/>
          <w:szCs w:val="24"/>
        </w:rPr>
        <w:t xml:space="preserve">of Consultation </w:t>
      </w:r>
      <w:r w:rsidR="005D55AC">
        <w:rPr>
          <w:rFonts w:ascii="Arial" w:hAnsi="Arial" w:cs="Arial"/>
          <w:sz w:val="24"/>
          <w:szCs w:val="24"/>
        </w:rPr>
        <w:t>and a table of proposed changes / modifications.</w:t>
      </w:r>
      <w:r w:rsidRPr="00670F85">
        <w:rPr>
          <w:rFonts w:ascii="Arial" w:hAnsi="Arial" w:cs="Arial"/>
          <w:sz w:val="24"/>
          <w:szCs w:val="24"/>
        </w:rPr>
        <w:t xml:space="preserve"> </w:t>
      </w:r>
    </w:p>
    <w:p w14:paraId="02CC5C10" w14:textId="77777777" w:rsidR="00670F85" w:rsidRDefault="00670F85" w:rsidP="002A352F">
      <w:pPr>
        <w:rPr>
          <w:rFonts w:ascii="Arial" w:hAnsi="Arial" w:cs="Arial"/>
          <w:sz w:val="24"/>
          <w:szCs w:val="24"/>
        </w:rPr>
      </w:pPr>
    </w:p>
    <w:p w14:paraId="7E8BC94A" w14:textId="089185FA" w:rsidR="00671057" w:rsidRDefault="00A8583F" w:rsidP="002A352F">
      <w:pPr>
        <w:rPr>
          <w:rFonts w:ascii="Arial" w:hAnsi="Arial" w:cs="Arial"/>
          <w:sz w:val="24"/>
          <w:szCs w:val="24"/>
        </w:rPr>
      </w:pPr>
      <w:r>
        <w:rPr>
          <w:rFonts w:ascii="Arial" w:hAnsi="Arial" w:cs="Arial"/>
          <w:sz w:val="24"/>
          <w:szCs w:val="24"/>
        </w:rPr>
        <w:t xml:space="preserve">A summary of consultation responses was </w:t>
      </w:r>
      <w:r w:rsidRPr="00670F85">
        <w:rPr>
          <w:rFonts w:ascii="Arial" w:hAnsi="Arial" w:cs="Arial"/>
          <w:sz w:val="24"/>
          <w:szCs w:val="24"/>
        </w:rPr>
        <w:t>formally</w:t>
      </w:r>
      <w:r w:rsidR="00670F85" w:rsidRPr="00670F85">
        <w:rPr>
          <w:rFonts w:ascii="Arial" w:hAnsi="Arial" w:cs="Arial"/>
          <w:sz w:val="24"/>
          <w:szCs w:val="24"/>
        </w:rPr>
        <w:t xml:space="preserve"> endorsed at Full Council on </w:t>
      </w:r>
      <w:r w:rsidR="00EB130E">
        <w:rPr>
          <w:rFonts w:ascii="Arial" w:hAnsi="Arial" w:cs="Arial"/>
          <w:sz w:val="24"/>
          <w:szCs w:val="24"/>
        </w:rPr>
        <w:t>Monday</w:t>
      </w:r>
      <w:r w:rsidR="00670F85" w:rsidRPr="00670F85">
        <w:rPr>
          <w:rFonts w:ascii="Arial" w:hAnsi="Arial" w:cs="Arial"/>
          <w:sz w:val="24"/>
          <w:szCs w:val="24"/>
        </w:rPr>
        <w:t xml:space="preserve"> </w:t>
      </w:r>
      <w:r w:rsidR="00EB130E">
        <w:rPr>
          <w:rFonts w:ascii="Arial" w:hAnsi="Arial" w:cs="Arial"/>
          <w:sz w:val="24"/>
          <w:szCs w:val="24"/>
        </w:rPr>
        <w:t>27 November</w:t>
      </w:r>
      <w:r w:rsidR="00670F85" w:rsidRPr="00670F85">
        <w:rPr>
          <w:rFonts w:ascii="Arial" w:hAnsi="Arial" w:cs="Arial"/>
          <w:sz w:val="24"/>
          <w:szCs w:val="24"/>
        </w:rPr>
        <w:t xml:space="preserve"> 2023. The </w:t>
      </w:r>
      <w:r w:rsidR="001374EE">
        <w:rPr>
          <w:rFonts w:ascii="Arial" w:hAnsi="Arial" w:cs="Arial"/>
          <w:sz w:val="24"/>
          <w:szCs w:val="24"/>
        </w:rPr>
        <w:t>table of proposed changes/ modifications</w:t>
      </w:r>
      <w:r w:rsidR="00670F85" w:rsidRPr="00670F85">
        <w:rPr>
          <w:rFonts w:ascii="Arial" w:hAnsi="Arial" w:cs="Arial"/>
          <w:sz w:val="24"/>
          <w:szCs w:val="24"/>
        </w:rPr>
        <w:t xml:space="preserve"> are proposed to aid discussion at examination and have not been subject to any further public consultation at this stage. </w:t>
      </w:r>
    </w:p>
    <w:p w14:paraId="0E65B277" w14:textId="77777777" w:rsidR="00671057" w:rsidRDefault="00671057" w:rsidP="002A352F">
      <w:pPr>
        <w:rPr>
          <w:rFonts w:ascii="Arial" w:hAnsi="Arial" w:cs="Arial"/>
          <w:sz w:val="24"/>
          <w:szCs w:val="24"/>
        </w:rPr>
      </w:pPr>
    </w:p>
    <w:p w14:paraId="3D119141" w14:textId="53B62992" w:rsidR="00CC4DEA" w:rsidRDefault="00670F85" w:rsidP="002A352F">
      <w:pPr>
        <w:rPr>
          <w:rFonts w:ascii="Arial" w:hAnsi="Arial" w:cs="Arial"/>
          <w:sz w:val="24"/>
          <w:szCs w:val="24"/>
        </w:rPr>
      </w:pPr>
      <w:r w:rsidRPr="00670F85">
        <w:rPr>
          <w:rFonts w:ascii="Arial" w:hAnsi="Arial" w:cs="Arial"/>
          <w:sz w:val="24"/>
          <w:szCs w:val="24"/>
        </w:rPr>
        <w:t xml:space="preserve">A working version of the Local Plan incorporating the Council’s requested modifications </w:t>
      </w:r>
      <w:r w:rsidR="00EB130E">
        <w:rPr>
          <w:rFonts w:ascii="Arial" w:hAnsi="Arial" w:cs="Arial"/>
          <w:sz w:val="24"/>
          <w:szCs w:val="24"/>
        </w:rPr>
        <w:t>will be</w:t>
      </w:r>
      <w:r w:rsidRPr="00670F85">
        <w:rPr>
          <w:rFonts w:ascii="Arial" w:hAnsi="Arial" w:cs="Arial"/>
          <w:sz w:val="24"/>
          <w:szCs w:val="24"/>
        </w:rPr>
        <w:t xml:space="preserve"> available on request, if the Inspector would find this helpful, but we have not included this within the examination library at this stage.</w:t>
      </w:r>
    </w:p>
    <w:p w14:paraId="4864B980" w14:textId="77777777" w:rsidR="00CC4DEA" w:rsidRDefault="00CC4DEA" w:rsidP="002A352F">
      <w:pPr>
        <w:rPr>
          <w:rFonts w:ascii="Arial" w:hAnsi="Arial" w:cs="Arial"/>
          <w:sz w:val="24"/>
          <w:szCs w:val="24"/>
        </w:rPr>
      </w:pPr>
    </w:p>
    <w:p w14:paraId="43E8BFA4" w14:textId="77777777" w:rsidR="00670F85" w:rsidRPr="00670F85" w:rsidRDefault="00670F85" w:rsidP="002A352F">
      <w:pPr>
        <w:rPr>
          <w:rFonts w:ascii="Arial" w:hAnsi="Arial" w:cs="Arial"/>
          <w:b/>
          <w:bCs/>
          <w:sz w:val="24"/>
          <w:szCs w:val="24"/>
        </w:rPr>
      </w:pPr>
      <w:r w:rsidRPr="00670F85">
        <w:rPr>
          <w:rFonts w:ascii="Arial" w:hAnsi="Arial" w:cs="Arial"/>
          <w:b/>
          <w:bCs/>
          <w:sz w:val="24"/>
          <w:szCs w:val="24"/>
        </w:rPr>
        <w:t>Submission Notification</w:t>
      </w:r>
    </w:p>
    <w:p w14:paraId="5B2D3565" w14:textId="33FFDCF4" w:rsidR="00CC4DEA" w:rsidRDefault="00670F85" w:rsidP="002A352F">
      <w:pPr>
        <w:rPr>
          <w:rFonts w:ascii="Arial" w:hAnsi="Arial" w:cs="Arial"/>
          <w:sz w:val="24"/>
          <w:szCs w:val="24"/>
        </w:rPr>
      </w:pPr>
      <w:r w:rsidRPr="00670F85">
        <w:rPr>
          <w:rFonts w:ascii="Arial" w:hAnsi="Arial" w:cs="Arial"/>
          <w:sz w:val="24"/>
          <w:szCs w:val="24"/>
        </w:rPr>
        <w:t xml:space="preserve">Notification will now be sent to all those who have previously been consulted on or participated in the Local Plan during </w:t>
      </w:r>
      <w:r w:rsidR="001F7B76" w:rsidRPr="00670F85">
        <w:rPr>
          <w:rFonts w:ascii="Arial" w:hAnsi="Arial" w:cs="Arial"/>
          <w:sz w:val="24"/>
          <w:szCs w:val="24"/>
        </w:rPr>
        <w:t>it</w:t>
      </w:r>
      <w:r w:rsidR="001F7B76">
        <w:rPr>
          <w:rFonts w:ascii="Arial" w:hAnsi="Arial" w:cs="Arial"/>
          <w:sz w:val="24"/>
          <w:szCs w:val="24"/>
        </w:rPr>
        <w:t>s</w:t>
      </w:r>
      <w:r w:rsidRPr="00670F85">
        <w:rPr>
          <w:rFonts w:ascii="Arial" w:hAnsi="Arial" w:cs="Arial"/>
          <w:sz w:val="24"/>
          <w:szCs w:val="24"/>
        </w:rPr>
        <w:t xml:space="preserve"> production</w:t>
      </w:r>
      <w:r w:rsidR="00A616C9">
        <w:rPr>
          <w:rFonts w:ascii="Arial" w:hAnsi="Arial" w:cs="Arial"/>
          <w:sz w:val="24"/>
          <w:szCs w:val="24"/>
        </w:rPr>
        <w:t xml:space="preserve"> and have requested to be </w:t>
      </w:r>
      <w:r w:rsidR="00CF56A5">
        <w:rPr>
          <w:rFonts w:ascii="Arial" w:hAnsi="Arial" w:cs="Arial"/>
          <w:sz w:val="24"/>
          <w:szCs w:val="24"/>
        </w:rPr>
        <w:t xml:space="preserve">kept </w:t>
      </w:r>
      <w:r w:rsidR="00A616C9">
        <w:rPr>
          <w:rFonts w:ascii="Arial" w:hAnsi="Arial" w:cs="Arial"/>
          <w:sz w:val="24"/>
          <w:szCs w:val="24"/>
        </w:rPr>
        <w:t>informed</w:t>
      </w:r>
      <w:r w:rsidRPr="00670F85">
        <w:rPr>
          <w:rFonts w:ascii="Arial" w:hAnsi="Arial" w:cs="Arial"/>
          <w:sz w:val="24"/>
          <w:szCs w:val="24"/>
        </w:rPr>
        <w:t>, to notify them of its submission.</w:t>
      </w:r>
    </w:p>
    <w:p w14:paraId="21314634" w14:textId="77777777" w:rsidR="000E626D" w:rsidRDefault="000E626D" w:rsidP="002A352F">
      <w:pPr>
        <w:rPr>
          <w:rFonts w:ascii="Arial" w:hAnsi="Arial" w:cs="Arial"/>
          <w:sz w:val="24"/>
          <w:szCs w:val="24"/>
        </w:rPr>
      </w:pPr>
    </w:p>
    <w:p w14:paraId="3E833030" w14:textId="77777777" w:rsidR="00C02CB7" w:rsidRDefault="00C02CB7" w:rsidP="002A352F">
      <w:pPr>
        <w:rPr>
          <w:rFonts w:ascii="Arial" w:hAnsi="Arial" w:cs="Arial"/>
          <w:sz w:val="24"/>
          <w:szCs w:val="24"/>
        </w:rPr>
      </w:pPr>
    </w:p>
    <w:p w14:paraId="2BC83514" w14:textId="77777777" w:rsidR="00C02CB7" w:rsidRDefault="00C02CB7" w:rsidP="002A352F">
      <w:pPr>
        <w:rPr>
          <w:rFonts w:ascii="Arial" w:hAnsi="Arial" w:cs="Arial"/>
          <w:sz w:val="24"/>
          <w:szCs w:val="24"/>
        </w:rPr>
      </w:pPr>
    </w:p>
    <w:p w14:paraId="29FFDCE5" w14:textId="77777777" w:rsidR="000E626D" w:rsidRDefault="000E626D" w:rsidP="002A352F">
      <w:pPr>
        <w:rPr>
          <w:rFonts w:ascii="Arial" w:hAnsi="Arial" w:cs="Arial"/>
          <w:sz w:val="24"/>
          <w:szCs w:val="24"/>
        </w:rPr>
      </w:pPr>
    </w:p>
    <w:p w14:paraId="5A23D563" w14:textId="77777777" w:rsidR="00EC6E24" w:rsidRPr="00EC6E24" w:rsidRDefault="00EC6E24" w:rsidP="00EC6E24">
      <w:pPr>
        <w:rPr>
          <w:rFonts w:ascii="Arial" w:hAnsi="Arial" w:cs="Arial"/>
          <w:b/>
          <w:bCs/>
          <w:sz w:val="24"/>
          <w:szCs w:val="24"/>
        </w:rPr>
      </w:pPr>
      <w:r w:rsidRPr="00EC6E24">
        <w:rPr>
          <w:rFonts w:ascii="Arial" w:hAnsi="Arial" w:cs="Arial"/>
          <w:b/>
          <w:bCs/>
          <w:sz w:val="24"/>
          <w:szCs w:val="24"/>
        </w:rPr>
        <w:t xml:space="preserve">Programme Officer </w:t>
      </w:r>
    </w:p>
    <w:p w14:paraId="34D4094E" w14:textId="77777777" w:rsidR="00EC6E24" w:rsidRDefault="00EC6E24" w:rsidP="00EC6E24">
      <w:pPr>
        <w:rPr>
          <w:rFonts w:ascii="Arial" w:hAnsi="Arial" w:cs="Arial"/>
          <w:sz w:val="24"/>
          <w:szCs w:val="24"/>
        </w:rPr>
      </w:pPr>
    </w:p>
    <w:p w14:paraId="7C81F6AA" w14:textId="05DFD1C6" w:rsidR="00EC6E24" w:rsidRDefault="00EC6E24" w:rsidP="00EC6E24">
      <w:pPr>
        <w:rPr>
          <w:rFonts w:ascii="Arial" w:hAnsi="Arial" w:cs="Arial"/>
          <w:sz w:val="24"/>
          <w:szCs w:val="24"/>
        </w:rPr>
      </w:pPr>
      <w:r w:rsidRPr="00EC6E24">
        <w:rPr>
          <w:rFonts w:ascii="Arial" w:hAnsi="Arial" w:cs="Arial"/>
          <w:sz w:val="24"/>
          <w:szCs w:val="24"/>
        </w:rPr>
        <w:lastRenderedPageBreak/>
        <w:t xml:space="preserve">The Council has appointed </w:t>
      </w:r>
      <w:r>
        <w:rPr>
          <w:rFonts w:ascii="Arial" w:hAnsi="Arial" w:cs="Arial"/>
          <w:sz w:val="24"/>
          <w:szCs w:val="24"/>
        </w:rPr>
        <w:t>Miny Schofield</w:t>
      </w:r>
      <w:r w:rsidRPr="00EC6E24">
        <w:rPr>
          <w:rFonts w:ascii="Arial" w:hAnsi="Arial" w:cs="Arial"/>
          <w:sz w:val="24"/>
          <w:szCs w:val="24"/>
        </w:rPr>
        <w:t xml:space="preserve"> as Programme Officer to organise and administer the examination under the guidance of the appointed Inspector. Her public contact details are:</w:t>
      </w:r>
    </w:p>
    <w:p w14:paraId="0C0D8A2E" w14:textId="77777777" w:rsidR="00EC6E24" w:rsidRPr="00EC6E24" w:rsidRDefault="00EC6E24" w:rsidP="00EC6E24">
      <w:pPr>
        <w:rPr>
          <w:rFonts w:ascii="Arial" w:hAnsi="Arial" w:cs="Arial"/>
          <w:sz w:val="24"/>
          <w:szCs w:val="24"/>
        </w:rPr>
      </w:pPr>
    </w:p>
    <w:p w14:paraId="20E0D6D7" w14:textId="5E4C9EA2" w:rsidR="00EC6E24" w:rsidRPr="00670F85" w:rsidRDefault="00670F85" w:rsidP="00670F85">
      <w:pPr>
        <w:pStyle w:val="ListParagraph"/>
        <w:numPr>
          <w:ilvl w:val="0"/>
          <w:numId w:val="1"/>
        </w:numPr>
        <w:rPr>
          <w:rFonts w:ascii="Arial" w:hAnsi="Arial" w:cs="Arial"/>
          <w:sz w:val="24"/>
          <w:szCs w:val="24"/>
        </w:rPr>
      </w:pPr>
      <w:r w:rsidRPr="00670F85">
        <w:rPr>
          <w:rFonts w:ascii="Arial" w:hAnsi="Arial" w:cs="Arial"/>
          <w:sz w:val="24"/>
          <w:szCs w:val="24"/>
        </w:rPr>
        <w:t>Miny Schofield</w:t>
      </w:r>
      <w:r w:rsidR="00EC6E24" w:rsidRPr="00670F85">
        <w:rPr>
          <w:rFonts w:ascii="Arial" w:hAnsi="Arial" w:cs="Arial"/>
          <w:sz w:val="24"/>
          <w:szCs w:val="24"/>
        </w:rPr>
        <w:t>, Programme Officer</w:t>
      </w:r>
    </w:p>
    <w:p w14:paraId="6C9EABFA" w14:textId="3C6EA4BD" w:rsidR="00EC6E24" w:rsidRPr="00670F85" w:rsidRDefault="00670F85" w:rsidP="00670F85">
      <w:pPr>
        <w:pStyle w:val="ListParagraph"/>
        <w:numPr>
          <w:ilvl w:val="0"/>
          <w:numId w:val="1"/>
        </w:numPr>
        <w:rPr>
          <w:rFonts w:ascii="Arial" w:hAnsi="Arial" w:cs="Arial"/>
          <w:sz w:val="24"/>
          <w:szCs w:val="24"/>
        </w:rPr>
      </w:pPr>
      <w:r w:rsidRPr="00670F85">
        <w:rPr>
          <w:rFonts w:ascii="Arial" w:hAnsi="Arial" w:cs="Arial"/>
          <w:sz w:val="24"/>
          <w:szCs w:val="24"/>
        </w:rPr>
        <w:t xml:space="preserve"> </w:t>
      </w:r>
      <w:hyperlink r:id="rId13" w:history="1">
        <w:r w:rsidRPr="00670F85">
          <w:rPr>
            <w:rStyle w:val="Hyperlink"/>
            <w:rFonts w:ascii="Arial" w:hAnsi="Arial" w:cs="Arial"/>
            <w:sz w:val="24"/>
            <w:szCs w:val="24"/>
          </w:rPr>
          <w:t>programme.officer@ashfield.gov.uk</w:t>
        </w:r>
      </w:hyperlink>
    </w:p>
    <w:p w14:paraId="1E3886AA" w14:textId="7BB2B21C" w:rsidR="00EC6E24" w:rsidRPr="00670F85" w:rsidRDefault="00EC6E24" w:rsidP="00670F85">
      <w:pPr>
        <w:pStyle w:val="ListParagraph"/>
        <w:numPr>
          <w:ilvl w:val="0"/>
          <w:numId w:val="1"/>
        </w:numPr>
        <w:rPr>
          <w:rFonts w:ascii="Arial" w:hAnsi="Arial" w:cs="Arial"/>
          <w:sz w:val="24"/>
          <w:szCs w:val="24"/>
        </w:rPr>
      </w:pPr>
      <w:r w:rsidRPr="00670F85">
        <w:rPr>
          <w:rFonts w:ascii="Arial" w:hAnsi="Arial" w:cs="Arial"/>
          <w:sz w:val="24"/>
          <w:szCs w:val="24"/>
        </w:rPr>
        <w:t>07799 724690</w:t>
      </w:r>
    </w:p>
    <w:p w14:paraId="7992F083" w14:textId="1167D901" w:rsidR="00EC6E24" w:rsidRPr="00670F85" w:rsidRDefault="00EC6E24" w:rsidP="00670F85">
      <w:pPr>
        <w:pStyle w:val="ListParagraph"/>
        <w:numPr>
          <w:ilvl w:val="0"/>
          <w:numId w:val="1"/>
        </w:numPr>
        <w:rPr>
          <w:rFonts w:ascii="Arial" w:hAnsi="Arial" w:cs="Arial"/>
          <w:sz w:val="24"/>
          <w:szCs w:val="24"/>
        </w:rPr>
      </w:pPr>
      <w:r w:rsidRPr="00670F85">
        <w:rPr>
          <w:rFonts w:ascii="Arial" w:hAnsi="Arial" w:cs="Arial"/>
          <w:sz w:val="24"/>
          <w:szCs w:val="24"/>
        </w:rPr>
        <w:t>Miny Schofield, Programme Officer, Ashfield District Council, Kirkby-in-Ashfield, Nottingham, NG17 8DA</w:t>
      </w:r>
    </w:p>
    <w:p w14:paraId="48986ED4" w14:textId="77777777" w:rsidR="00EC6E24" w:rsidRPr="00EC6E24" w:rsidRDefault="00EC6E24" w:rsidP="00EC6E24">
      <w:pPr>
        <w:rPr>
          <w:rFonts w:ascii="Arial" w:hAnsi="Arial" w:cs="Arial"/>
          <w:sz w:val="24"/>
          <w:szCs w:val="24"/>
        </w:rPr>
      </w:pPr>
    </w:p>
    <w:p w14:paraId="1521B9BE" w14:textId="77777777" w:rsidR="00EC6E24" w:rsidRDefault="00EC6E24" w:rsidP="00EC6E24">
      <w:pPr>
        <w:rPr>
          <w:rFonts w:ascii="Arial" w:hAnsi="Arial" w:cs="Arial"/>
          <w:sz w:val="24"/>
          <w:szCs w:val="24"/>
        </w:rPr>
      </w:pPr>
      <w:r w:rsidRPr="00EC6E24">
        <w:rPr>
          <w:rFonts w:ascii="Arial" w:hAnsi="Arial" w:cs="Arial"/>
          <w:sz w:val="24"/>
          <w:szCs w:val="24"/>
        </w:rPr>
        <w:t>It is envisaged that the examination hearings may take around 10 days. We anticipate that the hearings could commence in September.</w:t>
      </w:r>
    </w:p>
    <w:p w14:paraId="35DADA4C" w14:textId="77777777" w:rsidR="00EC6E24" w:rsidRPr="00EC6E24" w:rsidRDefault="00EC6E24" w:rsidP="00EC6E24">
      <w:pPr>
        <w:rPr>
          <w:rFonts w:ascii="Arial" w:hAnsi="Arial" w:cs="Arial"/>
          <w:sz w:val="24"/>
          <w:szCs w:val="24"/>
        </w:rPr>
      </w:pPr>
    </w:p>
    <w:p w14:paraId="49DF7415" w14:textId="1F452D06" w:rsidR="00EC6E24" w:rsidRDefault="00EC6E24" w:rsidP="00EC6E24">
      <w:pPr>
        <w:rPr>
          <w:rFonts w:ascii="Arial" w:hAnsi="Arial" w:cs="Arial"/>
          <w:sz w:val="24"/>
          <w:szCs w:val="24"/>
        </w:rPr>
      </w:pPr>
      <w:r w:rsidRPr="00EC6E24">
        <w:rPr>
          <w:rFonts w:ascii="Arial" w:hAnsi="Arial" w:cs="Arial"/>
          <w:sz w:val="24"/>
          <w:szCs w:val="24"/>
        </w:rPr>
        <w:t xml:space="preserve">The proposed venue for the examination hearings is the </w:t>
      </w:r>
      <w:r>
        <w:rPr>
          <w:rFonts w:ascii="Arial" w:hAnsi="Arial" w:cs="Arial"/>
          <w:sz w:val="24"/>
          <w:szCs w:val="24"/>
        </w:rPr>
        <w:t>Council Chamber</w:t>
      </w:r>
      <w:r w:rsidRPr="00EC6E24">
        <w:rPr>
          <w:rFonts w:ascii="Arial" w:hAnsi="Arial" w:cs="Arial"/>
          <w:sz w:val="24"/>
          <w:szCs w:val="24"/>
        </w:rPr>
        <w:t xml:space="preserve"> at the Council’s main offices in </w:t>
      </w:r>
      <w:r>
        <w:rPr>
          <w:rFonts w:ascii="Arial" w:hAnsi="Arial" w:cs="Arial"/>
          <w:sz w:val="24"/>
          <w:szCs w:val="24"/>
        </w:rPr>
        <w:t>Kirkby -</w:t>
      </w:r>
      <w:r w:rsidR="00E2493B">
        <w:rPr>
          <w:rFonts w:ascii="Arial" w:hAnsi="Arial" w:cs="Arial"/>
          <w:sz w:val="24"/>
          <w:szCs w:val="24"/>
        </w:rPr>
        <w:t xml:space="preserve"> </w:t>
      </w:r>
      <w:r>
        <w:rPr>
          <w:rFonts w:ascii="Arial" w:hAnsi="Arial" w:cs="Arial"/>
          <w:sz w:val="24"/>
          <w:szCs w:val="24"/>
        </w:rPr>
        <w:t>in</w:t>
      </w:r>
      <w:r w:rsidR="00E2493B">
        <w:rPr>
          <w:rFonts w:ascii="Arial" w:hAnsi="Arial" w:cs="Arial"/>
          <w:sz w:val="24"/>
          <w:szCs w:val="24"/>
        </w:rPr>
        <w:t xml:space="preserve"> </w:t>
      </w:r>
      <w:r>
        <w:rPr>
          <w:rFonts w:ascii="Arial" w:hAnsi="Arial" w:cs="Arial"/>
          <w:sz w:val="24"/>
          <w:szCs w:val="24"/>
        </w:rPr>
        <w:t>-</w:t>
      </w:r>
      <w:r w:rsidR="00E2493B">
        <w:rPr>
          <w:rFonts w:ascii="Arial" w:hAnsi="Arial" w:cs="Arial"/>
          <w:sz w:val="24"/>
          <w:szCs w:val="24"/>
        </w:rPr>
        <w:t xml:space="preserve"> </w:t>
      </w:r>
      <w:r>
        <w:rPr>
          <w:rFonts w:ascii="Arial" w:hAnsi="Arial" w:cs="Arial"/>
          <w:sz w:val="24"/>
          <w:szCs w:val="24"/>
        </w:rPr>
        <w:t>Ashfield</w:t>
      </w:r>
      <w:r w:rsidRPr="00EC6E24">
        <w:rPr>
          <w:rFonts w:ascii="Arial" w:hAnsi="Arial" w:cs="Arial"/>
          <w:sz w:val="24"/>
          <w:szCs w:val="24"/>
        </w:rPr>
        <w:t xml:space="preserve">. This is publicly accessible, meets accessibility needs, and was previously successfully utilised for </w:t>
      </w:r>
      <w:r>
        <w:rPr>
          <w:rFonts w:ascii="Arial" w:hAnsi="Arial" w:cs="Arial"/>
          <w:sz w:val="24"/>
          <w:szCs w:val="24"/>
        </w:rPr>
        <w:t>previous</w:t>
      </w:r>
      <w:r w:rsidRPr="00EC6E24">
        <w:rPr>
          <w:rFonts w:ascii="Arial" w:hAnsi="Arial" w:cs="Arial"/>
          <w:sz w:val="24"/>
          <w:szCs w:val="24"/>
        </w:rPr>
        <w:t xml:space="preserve"> Local Plan examination</w:t>
      </w:r>
      <w:r>
        <w:rPr>
          <w:rFonts w:ascii="Arial" w:hAnsi="Arial" w:cs="Arial"/>
          <w:sz w:val="24"/>
          <w:szCs w:val="24"/>
        </w:rPr>
        <w:t>s</w:t>
      </w:r>
      <w:r w:rsidRPr="00EC6E24">
        <w:rPr>
          <w:rFonts w:ascii="Arial" w:hAnsi="Arial" w:cs="Arial"/>
          <w:sz w:val="24"/>
          <w:szCs w:val="24"/>
        </w:rPr>
        <w:t>. We confirm that separate office facilities and on-site parking will be made available for the Inspectors sole use during the hearing sessions.</w:t>
      </w:r>
    </w:p>
    <w:p w14:paraId="16EA3F4B" w14:textId="77777777" w:rsidR="00671057" w:rsidRDefault="00671057" w:rsidP="00EC6E24">
      <w:pPr>
        <w:rPr>
          <w:rFonts w:ascii="Arial" w:hAnsi="Arial" w:cs="Arial"/>
          <w:sz w:val="24"/>
          <w:szCs w:val="24"/>
        </w:rPr>
      </w:pPr>
    </w:p>
    <w:p w14:paraId="72A69252" w14:textId="623B59D0" w:rsidR="00671057" w:rsidRDefault="00671057" w:rsidP="00EC6E24">
      <w:pPr>
        <w:rPr>
          <w:rFonts w:ascii="Arial" w:hAnsi="Arial" w:cs="Arial"/>
          <w:sz w:val="24"/>
          <w:szCs w:val="24"/>
        </w:rPr>
      </w:pPr>
      <w:r>
        <w:rPr>
          <w:rFonts w:ascii="Arial" w:hAnsi="Arial" w:cs="Arial"/>
          <w:sz w:val="24"/>
          <w:szCs w:val="24"/>
        </w:rPr>
        <w:t xml:space="preserve">The purchase order for PINS is </w:t>
      </w:r>
      <w:r w:rsidR="008C061D">
        <w:rPr>
          <w:rFonts w:ascii="Arial" w:hAnsi="Arial" w:cs="Arial"/>
          <w:sz w:val="24"/>
          <w:szCs w:val="24"/>
        </w:rPr>
        <w:t>ADC0024655.</w:t>
      </w:r>
    </w:p>
    <w:p w14:paraId="19F89DA0" w14:textId="77777777" w:rsidR="00EC6E24" w:rsidRPr="00EC6E24" w:rsidRDefault="00EC6E24" w:rsidP="00EC6E24">
      <w:pPr>
        <w:rPr>
          <w:rFonts w:ascii="Arial" w:hAnsi="Arial" w:cs="Arial"/>
          <w:sz w:val="24"/>
          <w:szCs w:val="24"/>
        </w:rPr>
      </w:pPr>
    </w:p>
    <w:p w14:paraId="03BB167C" w14:textId="1C751D1A" w:rsidR="00CC4DEA" w:rsidRDefault="00EC6E24" w:rsidP="00EC6E24">
      <w:pPr>
        <w:rPr>
          <w:rFonts w:ascii="Arial" w:hAnsi="Arial" w:cs="Arial"/>
          <w:sz w:val="24"/>
          <w:szCs w:val="24"/>
        </w:rPr>
      </w:pPr>
      <w:r w:rsidRPr="00EC6E24">
        <w:rPr>
          <w:rFonts w:ascii="Arial" w:hAnsi="Arial" w:cs="Arial"/>
          <w:sz w:val="24"/>
          <w:szCs w:val="24"/>
        </w:rPr>
        <w:t>We look forward to working with the Planning Inspectorate to deliver a smooth and efficient examination. Should you require any further information, please do not hesitate to contact me.</w:t>
      </w:r>
    </w:p>
    <w:p w14:paraId="4552AA4B" w14:textId="77777777" w:rsidR="002F6F84" w:rsidRDefault="002F6F84" w:rsidP="00EC6E24">
      <w:pPr>
        <w:rPr>
          <w:rFonts w:ascii="Arial" w:hAnsi="Arial" w:cs="Arial"/>
          <w:sz w:val="24"/>
          <w:szCs w:val="24"/>
        </w:rPr>
      </w:pPr>
    </w:p>
    <w:p w14:paraId="513F5731" w14:textId="5231DA3A" w:rsidR="002F6F84" w:rsidRDefault="002F6F84" w:rsidP="00EC6E24">
      <w:pPr>
        <w:rPr>
          <w:rFonts w:ascii="Arial" w:hAnsi="Arial" w:cs="Arial"/>
          <w:sz w:val="24"/>
          <w:szCs w:val="24"/>
        </w:rPr>
      </w:pPr>
      <w:r>
        <w:rPr>
          <w:rFonts w:ascii="Arial" w:hAnsi="Arial" w:cs="Arial"/>
          <w:sz w:val="24"/>
          <w:szCs w:val="24"/>
        </w:rPr>
        <w:t>Yours sincerely</w:t>
      </w:r>
    </w:p>
    <w:p w14:paraId="29DC4FF7" w14:textId="77777777" w:rsidR="00CC4DEA" w:rsidRDefault="00CC4DEA" w:rsidP="002A352F">
      <w:pPr>
        <w:rPr>
          <w:rFonts w:ascii="Arial" w:hAnsi="Arial" w:cs="Arial"/>
          <w:sz w:val="24"/>
          <w:szCs w:val="24"/>
        </w:rPr>
      </w:pPr>
    </w:p>
    <w:p w14:paraId="559222C8" w14:textId="369A4B1C" w:rsidR="00CC4DEA" w:rsidRDefault="002F6F84" w:rsidP="002A352F">
      <w:pPr>
        <w:rPr>
          <w:rFonts w:ascii="Arial" w:hAnsi="Arial" w:cs="Arial"/>
          <w:sz w:val="24"/>
          <w:szCs w:val="24"/>
        </w:rPr>
      </w:pPr>
      <w:r>
        <w:rPr>
          <w:rFonts w:ascii="Arial" w:hAnsi="Arial" w:cs="Arial"/>
          <w:noProof/>
        </w:rPr>
        <w:drawing>
          <wp:inline distT="0" distB="0" distL="0" distR="0" wp14:anchorId="16523500" wp14:editId="0905B6F0">
            <wp:extent cx="2038350" cy="608947"/>
            <wp:effectExtent l="0" t="0" r="0" b="1270"/>
            <wp:docPr id="1003732922" name="Picture 1" descr="Signature of Theresa Hodgki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32922" name="Picture 1" descr="Signature of Theresa Hodgkinson"/>
                    <pic:cNvPicPr>
                      <a:picLocks noChangeAspect="1" noChangeArrowheads="1"/>
                    </pic:cNvPicPr>
                  </pic:nvPicPr>
                  <pic:blipFill rotWithShape="1">
                    <a:blip r:embed="rId14">
                      <a:extLst>
                        <a:ext uri="{28A0092B-C50C-407E-A947-70E740481C1C}">
                          <a14:useLocalDpi xmlns:a14="http://schemas.microsoft.com/office/drawing/2010/main" val="0"/>
                        </a:ext>
                      </a:extLst>
                    </a:blip>
                    <a:srcRect l="6880" t="14845" r="11337" b="25790"/>
                    <a:stretch/>
                  </pic:blipFill>
                  <pic:spPr bwMode="auto">
                    <a:xfrm>
                      <a:off x="0" y="0"/>
                      <a:ext cx="2038350" cy="608947"/>
                    </a:xfrm>
                    <a:prstGeom prst="rect">
                      <a:avLst/>
                    </a:prstGeom>
                    <a:noFill/>
                    <a:ln>
                      <a:noFill/>
                    </a:ln>
                    <a:extLst>
                      <a:ext uri="{53640926-AAD7-44D8-BBD7-CCE9431645EC}">
                        <a14:shadowObscured xmlns:a14="http://schemas.microsoft.com/office/drawing/2010/main"/>
                      </a:ext>
                    </a:extLst>
                  </pic:spPr>
                </pic:pic>
              </a:graphicData>
            </a:graphic>
          </wp:inline>
        </w:drawing>
      </w:r>
    </w:p>
    <w:p w14:paraId="1B984263" w14:textId="45C6206F" w:rsidR="002A352F" w:rsidRDefault="002A352F" w:rsidP="002A352F">
      <w:pPr>
        <w:rPr>
          <w:rFonts w:ascii="Arial" w:hAnsi="Arial" w:cs="Arial"/>
        </w:rPr>
      </w:pPr>
    </w:p>
    <w:p w14:paraId="6AA4F92C" w14:textId="77777777" w:rsidR="004113DC" w:rsidRDefault="004113DC" w:rsidP="002A352F">
      <w:pPr>
        <w:rPr>
          <w:rFonts w:ascii="Arial" w:hAnsi="Arial" w:cs="Arial"/>
        </w:rPr>
      </w:pPr>
    </w:p>
    <w:p w14:paraId="0B984197" w14:textId="77777777" w:rsidR="002F6F84" w:rsidRPr="002F6F84" w:rsidRDefault="002F6F84" w:rsidP="002F6F84">
      <w:pPr>
        <w:rPr>
          <w:rFonts w:ascii="Arial" w:hAnsi="Arial" w:cs="Arial"/>
          <w:sz w:val="24"/>
          <w:szCs w:val="24"/>
        </w:rPr>
      </w:pPr>
      <w:r w:rsidRPr="002F6F84">
        <w:rPr>
          <w:rFonts w:ascii="Arial" w:hAnsi="Arial" w:cs="Arial"/>
          <w:sz w:val="24"/>
          <w:szCs w:val="24"/>
        </w:rPr>
        <w:t xml:space="preserve">Theresa Hodgkinson </w:t>
      </w:r>
    </w:p>
    <w:p w14:paraId="3B378610" w14:textId="6B18EA10" w:rsidR="002A352F" w:rsidRDefault="002F6F84" w:rsidP="002F6F84">
      <w:pPr>
        <w:rPr>
          <w:rFonts w:ascii="Arial" w:hAnsi="Arial" w:cs="Arial"/>
          <w:sz w:val="24"/>
          <w:szCs w:val="24"/>
        </w:rPr>
      </w:pPr>
      <w:r w:rsidRPr="002F6F84">
        <w:rPr>
          <w:rFonts w:ascii="Arial" w:hAnsi="Arial" w:cs="Arial"/>
          <w:sz w:val="24"/>
          <w:szCs w:val="24"/>
        </w:rPr>
        <w:t>Chief Executive</w:t>
      </w:r>
    </w:p>
    <w:p w14:paraId="446B7B68" w14:textId="77777777" w:rsidR="001045AC" w:rsidRDefault="001045AC" w:rsidP="002F6F84">
      <w:pPr>
        <w:rPr>
          <w:rFonts w:ascii="Arial" w:hAnsi="Arial" w:cs="Arial"/>
          <w:sz w:val="24"/>
          <w:szCs w:val="24"/>
        </w:rPr>
      </w:pPr>
    </w:p>
    <w:p w14:paraId="0350D502" w14:textId="77777777" w:rsidR="001045AC" w:rsidRDefault="001045AC" w:rsidP="002F6F84">
      <w:pPr>
        <w:rPr>
          <w:rFonts w:ascii="Arial" w:hAnsi="Arial" w:cs="Arial"/>
          <w:sz w:val="24"/>
          <w:szCs w:val="24"/>
        </w:rPr>
      </w:pPr>
    </w:p>
    <w:p w14:paraId="0F29DDB5" w14:textId="1BD86FA5" w:rsidR="001045AC" w:rsidRPr="002F6F84" w:rsidRDefault="001045AC" w:rsidP="002F6F84">
      <w:r>
        <w:rPr>
          <w:rFonts w:ascii="Arial" w:hAnsi="Arial" w:cs="Arial"/>
          <w:sz w:val="24"/>
          <w:szCs w:val="24"/>
        </w:rPr>
        <w:t>cc. John Bennett, Executive Director Place</w:t>
      </w:r>
    </w:p>
    <w:sectPr w:rsidR="001045AC" w:rsidRPr="002F6F84" w:rsidSect="009C3024">
      <w:type w:val="continuous"/>
      <w:pgSz w:w="11906" w:h="16838"/>
      <w:pgMar w:top="1985" w:right="849" w:bottom="1440" w:left="1440" w:header="68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3B68D" w14:textId="77777777" w:rsidR="009C3024" w:rsidRDefault="009C3024" w:rsidP="005F3D77">
      <w:r>
        <w:separator/>
      </w:r>
    </w:p>
  </w:endnote>
  <w:endnote w:type="continuationSeparator" w:id="0">
    <w:p w14:paraId="425FB63E" w14:textId="77777777" w:rsidR="009C3024" w:rsidRDefault="009C3024" w:rsidP="005F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02FA" w14:textId="77777777" w:rsidR="00D758E7" w:rsidRPr="002670BC" w:rsidRDefault="00D758E7" w:rsidP="00D758E7">
    <w:pPr>
      <w:pStyle w:val="Footer"/>
      <w:ind w:left="-567"/>
      <w:jc w:val="center"/>
      <w:rPr>
        <w:rFonts w:cstheme="minorHAnsi"/>
        <w:b/>
        <w:sz w:val="32"/>
        <w:szCs w:val="24"/>
      </w:rPr>
    </w:pPr>
    <w:r>
      <w:rPr>
        <w:rFonts w:ascii="Arial" w:hAnsi="Arial" w:cs="Arial"/>
        <w:b/>
        <w:sz w:val="24"/>
        <w:szCs w:val="24"/>
      </w:rPr>
      <w:t xml:space="preserve">Address: </w:t>
    </w:r>
    <w:r w:rsidRPr="005F3D77">
      <w:rPr>
        <w:rFonts w:ascii="Arial" w:hAnsi="Arial" w:cs="Arial"/>
        <w:b/>
        <w:sz w:val="24"/>
        <w:szCs w:val="24"/>
      </w:rPr>
      <w:t xml:space="preserve"> </w:t>
    </w:r>
    <w:r w:rsidR="002670BC" w:rsidRPr="002670BC">
      <w:rPr>
        <w:rFonts w:ascii="Arial" w:hAnsi="Arial" w:cs="Arial"/>
        <w:color w:val="333333"/>
        <w:sz w:val="25"/>
        <w:szCs w:val="25"/>
        <w:shd w:val="clear" w:color="auto" w:fill="FFFFF7"/>
      </w:rPr>
      <w:t>Council Offices, Urban Road, Kirkby in Ashfield, Nottingham, NG17 8DA</w:t>
    </w:r>
  </w:p>
  <w:p w14:paraId="67AB0D48" w14:textId="33E08D2C" w:rsidR="00D758E7" w:rsidRPr="00F80A5C" w:rsidRDefault="00D758E7" w:rsidP="002A352F">
    <w:pPr>
      <w:pStyle w:val="Footer"/>
      <w:ind w:left="-567"/>
      <w:jc w:val="center"/>
      <w:rPr>
        <w:rFonts w:ascii="Arial" w:hAnsi="Arial" w:cs="Arial"/>
        <w:sz w:val="24"/>
        <w:szCs w:val="24"/>
      </w:rPr>
    </w:pPr>
    <w:r w:rsidRPr="00F80A5C">
      <w:rPr>
        <w:rFonts w:ascii="Arial" w:hAnsi="Arial" w:cs="Arial"/>
        <w:b/>
        <w:sz w:val="24"/>
        <w:szCs w:val="24"/>
      </w:rPr>
      <w:t>Tel</w:t>
    </w:r>
    <w:r w:rsidR="00D01753">
      <w:rPr>
        <w:rFonts w:ascii="Arial" w:hAnsi="Arial" w:cs="Arial"/>
        <w:b/>
        <w:sz w:val="24"/>
        <w:szCs w:val="24"/>
      </w:rPr>
      <w:t>ephone</w:t>
    </w:r>
    <w:r w:rsidRPr="00F80A5C">
      <w:rPr>
        <w:rFonts w:ascii="Arial" w:hAnsi="Arial" w:cs="Arial"/>
        <w:b/>
        <w:sz w:val="24"/>
        <w:szCs w:val="24"/>
      </w:rPr>
      <w:t>:</w:t>
    </w:r>
    <w:r w:rsidRPr="00F80A5C">
      <w:rPr>
        <w:rFonts w:ascii="Arial" w:hAnsi="Arial" w:cs="Arial"/>
        <w:sz w:val="24"/>
        <w:szCs w:val="24"/>
      </w:rPr>
      <w:t xml:space="preserve">  01623 </w:t>
    </w:r>
    <w:proofErr w:type="gramStart"/>
    <w:r w:rsidR="00310E6C">
      <w:rPr>
        <w:rFonts w:ascii="Arial" w:hAnsi="Arial" w:cs="Arial"/>
        <w:sz w:val="24"/>
        <w:szCs w:val="24"/>
      </w:rPr>
      <w:t>450000</w:t>
    </w:r>
    <w:r>
      <w:rPr>
        <w:rFonts w:ascii="Arial" w:hAnsi="Arial" w:cs="Arial"/>
        <w:sz w:val="24"/>
        <w:szCs w:val="24"/>
      </w:rPr>
      <w:t xml:space="preserve">  </w:t>
    </w:r>
    <w:r w:rsidRPr="00F80A5C">
      <w:rPr>
        <w:rFonts w:ascii="Arial" w:hAnsi="Arial" w:cs="Arial"/>
        <w:b/>
        <w:sz w:val="24"/>
        <w:szCs w:val="24"/>
      </w:rPr>
      <w:t>Fax</w:t>
    </w:r>
    <w:proofErr w:type="gramEnd"/>
    <w:r w:rsidRPr="00F80A5C">
      <w:rPr>
        <w:rFonts w:ascii="Arial" w:hAnsi="Arial" w:cs="Arial"/>
        <w:b/>
        <w:sz w:val="24"/>
        <w:szCs w:val="24"/>
      </w:rPr>
      <w:t>:</w:t>
    </w:r>
    <w:r w:rsidRPr="00F80A5C">
      <w:rPr>
        <w:rFonts w:ascii="Arial" w:hAnsi="Arial" w:cs="Arial"/>
        <w:sz w:val="24"/>
        <w:szCs w:val="24"/>
      </w:rPr>
      <w:t xml:space="preserve">  01623 </w:t>
    </w:r>
    <w:r w:rsidR="00310E6C">
      <w:rPr>
        <w:rFonts w:ascii="Arial" w:hAnsi="Arial" w:cs="Arial"/>
        <w:sz w:val="24"/>
        <w:szCs w:val="24"/>
      </w:rPr>
      <w:t>457006</w:t>
    </w:r>
    <w:r w:rsidR="002A352F">
      <w:rPr>
        <w:rFonts w:ascii="Arial" w:hAnsi="Arial" w:cs="Arial"/>
        <w:sz w:val="24"/>
        <w:szCs w:val="24"/>
      </w:rPr>
      <w:t xml:space="preserve">  </w:t>
    </w:r>
    <w:r w:rsidR="002A352F" w:rsidRPr="002A352F">
      <w:rPr>
        <w:rFonts w:ascii="Arial" w:hAnsi="Arial" w:cs="Arial"/>
        <w:b/>
        <w:sz w:val="24"/>
        <w:szCs w:val="24"/>
      </w:rPr>
      <w:t>Web:</w:t>
    </w:r>
    <w:r w:rsidR="002A352F">
      <w:rPr>
        <w:rFonts w:ascii="Arial" w:hAnsi="Arial" w:cs="Arial"/>
        <w:sz w:val="24"/>
        <w:szCs w:val="24"/>
      </w:rPr>
      <w:t xml:space="preserve">  </w:t>
    </w:r>
    <w:r w:rsidR="00E3326A">
      <w:rPr>
        <w:rFonts w:ascii="Arial" w:hAnsi="Arial" w:cs="Arial"/>
        <w:sz w:val="24"/>
        <w:szCs w:val="24"/>
      </w:rPr>
      <w:t>www.ashfield</w:t>
    </w:r>
    <w:r w:rsidRPr="00F80A5C">
      <w:rPr>
        <w:rFonts w:ascii="Arial" w:hAnsi="Arial" w:cs="Arial"/>
        <w:sz w:val="24"/>
        <w:szCs w:val="24"/>
      </w:rPr>
      <w:t>.gov.uk</w:t>
    </w:r>
  </w:p>
  <w:p w14:paraId="2829628B" w14:textId="77777777" w:rsidR="00D758E7" w:rsidRPr="002A352F" w:rsidRDefault="00D758E7" w:rsidP="002A352F">
    <w:pPr>
      <w:tabs>
        <w:tab w:val="center" w:pos="4153"/>
        <w:tab w:val="right" w:pos="8306"/>
      </w:tabs>
      <w:ind w:left="-567" w:right="-852"/>
      <w:rPr>
        <w:rFonts w:ascii="Arial" w:eastAsia="Times New Roman" w:hAnsi="Arial" w:cs="Arial"/>
        <w:b/>
        <w:sz w:val="24"/>
        <w:szCs w:val="24"/>
        <w:lang w:eastAsia="en-GB"/>
      </w:rPr>
    </w:pPr>
    <w:r w:rsidRPr="00830E40">
      <w:rPr>
        <w:rFonts w:ascii="Arial" w:eastAsia="Times New Roman" w:hAnsi="Arial" w:cs="Arial"/>
        <w:sz w:val="24"/>
        <w:szCs w:val="24"/>
        <w:lang w:eastAsia="en-GB"/>
      </w:rPr>
      <w:t xml:space="preserve">If reasonable adjustments are needed to fully engage with the Authority - contact </w:t>
    </w:r>
    <w:r w:rsidRPr="00830E40">
      <w:rPr>
        <w:rFonts w:ascii="Arial" w:eastAsia="Times New Roman" w:hAnsi="Arial" w:cs="Arial"/>
        <w:b/>
        <w:sz w:val="24"/>
        <w:szCs w:val="24"/>
        <w:lang w:eastAsia="en-GB"/>
      </w:rPr>
      <w:t>01623 450000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1AAD7" w14:textId="77777777" w:rsidR="009C3024" w:rsidRDefault="009C3024" w:rsidP="005F3D77">
      <w:r>
        <w:separator/>
      </w:r>
    </w:p>
  </w:footnote>
  <w:footnote w:type="continuationSeparator" w:id="0">
    <w:p w14:paraId="54F1E0CC" w14:textId="77777777" w:rsidR="009C3024" w:rsidRDefault="009C3024" w:rsidP="005F3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B423" w14:textId="77777777" w:rsidR="00830E40" w:rsidRDefault="00830E40">
    <w:pPr>
      <w:pStyle w:val="Header"/>
    </w:pPr>
  </w:p>
  <w:p w14:paraId="69886579" w14:textId="77777777" w:rsidR="00433A9A" w:rsidRDefault="00433A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DC80A" w14:textId="77777777" w:rsidR="00D758E7" w:rsidRDefault="0009267D">
    <w:pPr>
      <w:pStyle w:val="Header"/>
    </w:pPr>
    <w:r>
      <w:rPr>
        <w:rFonts w:ascii="Arial" w:eastAsia="Times New Roman" w:hAnsi="Arial" w:cs="Arial"/>
        <w:noProof/>
        <w:sz w:val="24"/>
        <w:szCs w:val="20"/>
        <w:lang w:eastAsia="en-GB"/>
      </w:rPr>
      <w:drawing>
        <wp:anchor distT="0" distB="0" distL="114300" distR="114300" simplePos="0" relativeHeight="251660288" behindDoc="0" locked="0" layoutInCell="1" allowOverlap="1" wp14:anchorId="7DDF7395" wp14:editId="2C22E358">
          <wp:simplePos x="0" y="0"/>
          <wp:positionH relativeFrom="column">
            <wp:posOffset>4076700</wp:posOffset>
          </wp:positionH>
          <wp:positionV relativeFrom="paragraph">
            <wp:posOffset>-203200</wp:posOffset>
          </wp:positionV>
          <wp:extent cx="2114550" cy="874668"/>
          <wp:effectExtent l="0" t="0" r="0" b="1905"/>
          <wp:wrapNone/>
          <wp:docPr id="1202757913" name="Picture 1202757913"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hfield District Council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4550" cy="87466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320A0"/>
    <w:multiLevelType w:val="hybridMultilevel"/>
    <w:tmpl w:val="B598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F92199"/>
    <w:multiLevelType w:val="hybridMultilevel"/>
    <w:tmpl w:val="3CBC79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07640CB"/>
    <w:multiLevelType w:val="hybridMultilevel"/>
    <w:tmpl w:val="00FE9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E46A08"/>
    <w:multiLevelType w:val="hybridMultilevel"/>
    <w:tmpl w:val="13C00C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F4F5D87"/>
    <w:multiLevelType w:val="hybridMultilevel"/>
    <w:tmpl w:val="C34CEEC6"/>
    <w:lvl w:ilvl="0" w:tplc="BA74932A">
      <w:start w:val="1"/>
      <w:numFmt w:val="bullet"/>
      <w:lvlText w:val=""/>
      <w:lvlJc w:val="left"/>
      <w:pPr>
        <w:ind w:left="1004" w:hanging="284"/>
      </w:pPr>
      <w:rPr>
        <w:rFonts w:ascii="Symbol" w:hAnsi="Symbol" w:hint="default"/>
      </w:rPr>
    </w:lvl>
    <w:lvl w:ilvl="1" w:tplc="4BA8EFC2" w:tentative="1">
      <w:start w:val="1"/>
      <w:numFmt w:val="bullet"/>
      <w:lvlText w:val="o"/>
      <w:lvlJc w:val="left"/>
      <w:pPr>
        <w:ind w:left="2160" w:hanging="360"/>
      </w:pPr>
      <w:rPr>
        <w:rFonts w:ascii="Courier New" w:hAnsi="Courier New" w:cs="Courier New" w:hint="default"/>
      </w:rPr>
    </w:lvl>
    <w:lvl w:ilvl="2" w:tplc="A8D0D89A" w:tentative="1">
      <w:start w:val="1"/>
      <w:numFmt w:val="bullet"/>
      <w:lvlText w:val=""/>
      <w:lvlJc w:val="left"/>
      <w:pPr>
        <w:ind w:left="2880" w:hanging="360"/>
      </w:pPr>
      <w:rPr>
        <w:rFonts w:ascii="Wingdings" w:hAnsi="Wingdings" w:hint="default"/>
      </w:rPr>
    </w:lvl>
    <w:lvl w:ilvl="3" w:tplc="446C4342" w:tentative="1">
      <w:start w:val="1"/>
      <w:numFmt w:val="bullet"/>
      <w:lvlText w:val=""/>
      <w:lvlJc w:val="left"/>
      <w:pPr>
        <w:ind w:left="3600" w:hanging="360"/>
      </w:pPr>
      <w:rPr>
        <w:rFonts w:ascii="Symbol" w:hAnsi="Symbol" w:hint="default"/>
      </w:rPr>
    </w:lvl>
    <w:lvl w:ilvl="4" w:tplc="B5028866" w:tentative="1">
      <w:start w:val="1"/>
      <w:numFmt w:val="bullet"/>
      <w:lvlText w:val="o"/>
      <w:lvlJc w:val="left"/>
      <w:pPr>
        <w:ind w:left="4320" w:hanging="360"/>
      </w:pPr>
      <w:rPr>
        <w:rFonts w:ascii="Courier New" w:hAnsi="Courier New" w:cs="Courier New" w:hint="default"/>
      </w:rPr>
    </w:lvl>
    <w:lvl w:ilvl="5" w:tplc="1A407168" w:tentative="1">
      <w:start w:val="1"/>
      <w:numFmt w:val="bullet"/>
      <w:lvlText w:val=""/>
      <w:lvlJc w:val="left"/>
      <w:pPr>
        <w:ind w:left="5040" w:hanging="360"/>
      </w:pPr>
      <w:rPr>
        <w:rFonts w:ascii="Wingdings" w:hAnsi="Wingdings" w:hint="default"/>
      </w:rPr>
    </w:lvl>
    <w:lvl w:ilvl="6" w:tplc="40A2FC62" w:tentative="1">
      <w:start w:val="1"/>
      <w:numFmt w:val="bullet"/>
      <w:lvlText w:val=""/>
      <w:lvlJc w:val="left"/>
      <w:pPr>
        <w:ind w:left="5760" w:hanging="360"/>
      </w:pPr>
      <w:rPr>
        <w:rFonts w:ascii="Symbol" w:hAnsi="Symbol" w:hint="default"/>
      </w:rPr>
    </w:lvl>
    <w:lvl w:ilvl="7" w:tplc="EBEA0698" w:tentative="1">
      <w:start w:val="1"/>
      <w:numFmt w:val="bullet"/>
      <w:lvlText w:val="o"/>
      <w:lvlJc w:val="left"/>
      <w:pPr>
        <w:ind w:left="6480" w:hanging="360"/>
      </w:pPr>
      <w:rPr>
        <w:rFonts w:ascii="Courier New" w:hAnsi="Courier New" w:cs="Courier New" w:hint="default"/>
      </w:rPr>
    </w:lvl>
    <w:lvl w:ilvl="8" w:tplc="30E4197A" w:tentative="1">
      <w:start w:val="1"/>
      <w:numFmt w:val="bullet"/>
      <w:lvlText w:val=""/>
      <w:lvlJc w:val="left"/>
      <w:pPr>
        <w:ind w:left="7200" w:hanging="360"/>
      </w:pPr>
      <w:rPr>
        <w:rFonts w:ascii="Wingdings" w:hAnsi="Wingdings" w:hint="default"/>
      </w:rPr>
    </w:lvl>
  </w:abstractNum>
  <w:num w:numId="1" w16cid:durableId="1815827995">
    <w:abstractNumId w:val="0"/>
  </w:num>
  <w:num w:numId="2" w16cid:durableId="1558975563">
    <w:abstractNumId w:val="2"/>
  </w:num>
  <w:num w:numId="3" w16cid:durableId="1670669633">
    <w:abstractNumId w:val="3"/>
  </w:num>
  <w:num w:numId="4" w16cid:durableId="828595699">
    <w:abstractNumId w:val="4"/>
  </w:num>
  <w:num w:numId="5" w16cid:durableId="491678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19C"/>
    <w:rsid w:val="00013517"/>
    <w:rsid w:val="00037C9B"/>
    <w:rsid w:val="00083F0C"/>
    <w:rsid w:val="0009267D"/>
    <w:rsid w:val="00095FE7"/>
    <w:rsid w:val="000A69F8"/>
    <w:rsid w:val="000B4BE2"/>
    <w:rsid w:val="000E0DED"/>
    <w:rsid w:val="000E626D"/>
    <w:rsid w:val="001045AC"/>
    <w:rsid w:val="001374EE"/>
    <w:rsid w:val="00182621"/>
    <w:rsid w:val="001B1CBE"/>
    <w:rsid w:val="001C1A24"/>
    <w:rsid w:val="001F7B76"/>
    <w:rsid w:val="00221C18"/>
    <w:rsid w:val="00231B5A"/>
    <w:rsid w:val="0023233D"/>
    <w:rsid w:val="00235802"/>
    <w:rsid w:val="002670BC"/>
    <w:rsid w:val="0027468E"/>
    <w:rsid w:val="002779F6"/>
    <w:rsid w:val="002A352F"/>
    <w:rsid w:val="002A4644"/>
    <w:rsid w:val="002C2902"/>
    <w:rsid w:val="002D40A6"/>
    <w:rsid w:val="002E42EC"/>
    <w:rsid w:val="002F4847"/>
    <w:rsid w:val="002F6052"/>
    <w:rsid w:val="002F6F84"/>
    <w:rsid w:val="00310E6C"/>
    <w:rsid w:val="00313B34"/>
    <w:rsid w:val="0032665E"/>
    <w:rsid w:val="003509FB"/>
    <w:rsid w:val="00374D4E"/>
    <w:rsid w:val="00394F30"/>
    <w:rsid w:val="003A4A21"/>
    <w:rsid w:val="003E3FB7"/>
    <w:rsid w:val="003F00CB"/>
    <w:rsid w:val="003F2572"/>
    <w:rsid w:val="003F684E"/>
    <w:rsid w:val="004113DC"/>
    <w:rsid w:val="00433A9A"/>
    <w:rsid w:val="00444CBE"/>
    <w:rsid w:val="00463475"/>
    <w:rsid w:val="00471E63"/>
    <w:rsid w:val="0048070F"/>
    <w:rsid w:val="004974C4"/>
    <w:rsid w:val="004C1BDA"/>
    <w:rsid w:val="004E34EF"/>
    <w:rsid w:val="005060AC"/>
    <w:rsid w:val="00556DB3"/>
    <w:rsid w:val="005655EA"/>
    <w:rsid w:val="00565E1E"/>
    <w:rsid w:val="005857DE"/>
    <w:rsid w:val="00595EB4"/>
    <w:rsid w:val="005C0129"/>
    <w:rsid w:val="005C4B70"/>
    <w:rsid w:val="005D55AC"/>
    <w:rsid w:val="005F3D77"/>
    <w:rsid w:val="00611B7B"/>
    <w:rsid w:val="00613ECA"/>
    <w:rsid w:val="006249E9"/>
    <w:rsid w:val="00670F85"/>
    <w:rsid w:val="00671057"/>
    <w:rsid w:val="00681963"/>
    <w:rsid w:val="0070777A"/>
    <w:rsid w:val="00750F07"/>
    <w:rsid w:val="00754727"/>
    <w:rsid w:val="0076787C"/>
    <w:rsid w:val="007D2195"/>
    <w:rsid w:val="007E29C7"/>
    <w:rsid w:val="007E6A9A"/>
    <w:rsid w:val="00807A47"/>
    <w:rsid w:val="008228F3"/>
    <w:rsid w:val="00830E40"/>
    <w:rsid w:val="008313A3"/>
    <w:rsid w:val="0083703F"/>
    <w:rsid w:val="008422D6"/>
    <w:rsid w:val="0084446B"/>
    <w:rsid w:val="00882ABF"/>
    <w:rsid w:val="00891E13"/>
    <w:rsid w:val="008B186E"/>
    <w:rsid w:val="008C061D"/>
    <w:rsid w:val="008C3C57"/>
    <w:rsid w:val="008D2D9C"/>
    <w:rsid w:val="008E0679"/>
    <w:rsid w:val="008E38BC"/>
    <w:rsid w:val="008F1BD0"/>
    <w:rsid w:val="008F3983"/>
    <w:rsid w:val="008F4210"/>
    <w:rsid w:val="008F624A"/>
    <w:rsid w:val="00900AC7"/>
    <w:rsid w:val="00925B7F"/>
    <w:rsid w:val="0092747F"/>
    <w:rsid w:val="0093622A"/>
    <w:rsid w:val="00951B74"/>
    <w:rsid w:val="0097768D"/>
    <w:rsid w:val="009A2B6C"/>
    <w:rsid w:val="009A4688"/>
    <w:rsid w:val="009C3024"/>
    <w:rsid w:val="009D541C"/>
    <w:rsid w:val="009E6935"/>
    <w:rsid w:val="00A03D53"/>
    <w:rsid w:val="00A11594"/>
    <w:rsid w:val="00A25E93"/>
    <w:rsid w:val="00A616C9"/>
    <w:rsid w:val="00A82C97"/>
    <w:rsid w:val="00A8583F"/>
    <w:rsid w:val="00A85E22"/>
    <w:rsid w:val="00AB04BC"/>
    <w:rsid w:val="00AF086D"/>
    <w:rsid w:val="00B225E9"/>
    <w:rsid w:val="00B27439"/>
    <w:rsid w:val="00B5086A"/>
    <w:rsid w:val="00B54AAA"/>
    <w:rsid w:val="00B57D3C"/>
    <w:rsid w:val="00B65E9C"/>
    <w:rsid w:val="00B97A34"/>
    <w:rsid w:val="00BA18A9"/>
    <w:rsid w:val="00BD6D2E"/>
    <w:rsid w:val="00C02CB7"/>
    <w:rsid w:val="00C20607"/>
    <w:rsid w:val="00C25B03"/>
    <w:rsid w:val="00C44010"/>
    <w:rsid w:val="00C528AE"/>
    <w:rsid w:val="00C656CC"/>
    <w:rsid w:val="00C724DC"/>
    <w:rsid w:val="00C809DD"/>
    <w:rsid w:val="00C82D8E"/>
    <w:rsid w:val="00C91CAC"/>
    <w:rsid w:val="00CB02DA"/>
    <w:rsid w:val="00CB5E5A"/>
    <w:rsid w:val="00CC4DEA"/>
    <w:rsid w:val="00CD0728"/>
    <w:rsid w:val="00CE71EB"/>
    <w:rsid w:val="00CF56A5"/>
    <w:rsid w:val="00D01753"/>
    <w:rsid w:val="00D256E8"/>
    <w:rsid w:val="00D262D5"/>
    <w:rsid w:val="00D4619C"/>
    <w:rsid w:val="00D758E7"/>
    <w:rsid w:val="00D962E8"/>
    <w:rsid w:val="00DB0CCB"/>
    <w:rsid w:val="00DD0CD1"/>
    <w:rsid w:val="00DE3A5D"/>
    <w:rsid w:val="00E10F57"/>
    <w:rsid w:val="00E160B6"/>
    <w:rsid w:val="00E1680C"/>
    <w:rsid w:val="00E2493B"/>
    <w:rsid w:val="00E261B1"/>
    <w:rsid w:val="00E3326A"/>
    <w:rsid w:val="00E56CA2"/>
    <w:rsid w:val="00E6190C"/>
    <w:rsid w:val="00E65C9A"/>
    <w:rsid w:val="00E73A27"/>
    <w:rsid w:val="00E862E2"/>
    <w:rsid w:val="00E86CF7"/>
    <w:rsid w:val="00EB130E"/>
    <w:rsid w:val="00EB1CF3"/>
    <w:rsid w:val="00EC6E24"/>
    <w:rsid w:val="00ED5D3E"/>
    <w:rsid w:val="00F045FB"/>
    <w:rsid w:val="00F1511A"/>
    <w:rsid w:val="00F21422"/>
    <w:rsid w:val="00F4740F"/>
    <w:rsid w:val="00F62D0E"/>
    <w:rsid w:val="00F74C43"/>
    <w:rsid w:val="00F80A5C"/>
    <w:rsid w:val="00F933B7"/>
    <w:rsid w:val="00FB2BB8"/>
    <w:rsid w:val="00FD71D9"/>
    <w:rsid w:val="00FF0F41"/>
    <w:rsid w:val="00FF4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2C5F9"/>
  <w15:chartTrackingRefBased/>
  <w15:docId w15:val="{F0E163BC-F28F-4929-B7DB-3E8BE28EC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6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3D77"/>
    <w:pPr>
      <w:tabs>
        <w:tab w:val="center" w:pos="4513"/>
        <w:tab w:val="right" w:pos="9026"/>
      </w:tabs>
    </w:pPr>
  </w:style>
  <w:style w:type="character" w:customStyle="1" w:styleId="HeaderChar">
    <w:name w:val="Header Char"/>
    <w:basedOn w:val="DefaultParagraphFont"/>
    <w:link w:val="Header"/>
    <w:uiPriority w:val="99"/>
    <w:rsid w:val="005F3D77"/>
  </w:style>
  <w:style w:type="paragraph" w:styleId="Footer">
    <w:name w:val="footer"/>
    <w:basedOn w:val="Normal"/>
    <w:link w:val="FooterChar"/>
    <w:uiPriority w:val="99"/>
    <w:unhideWhenUsed/>
    <w:rsid w:val="005F3D77"/>
    <w:pPr>
      <w:tabs>
        <w:tab w:val="center" w:pos="4513"/>
        <w:tab w:val="right" w:pos="9026"/>
      </w:tabs>
    </w:pPr>
  </w:style>
  <w:style w:type="character" w:customStyle="1" w:styleId="FooterChar">
    <w:name w:val="Footer Char"/>
    <w:basedOn w:val="DefaultParagraphFont"/>
    <w:link w:val="Footer"/>
    <w:uiPriority w:val="99"/>
    <w:rsid w:val="005F3D77"/>
  </w:style>
  <w:style w:type="paragraph" w:styleId="BalloonText">
    <w:name w:val="Balloon Text"/>
    <w:basedOn w:val="Normal"/>
    <w:link w:val="BalloonTextChar"/>
    <w:uiPriority w:val="99"/>
    <w:semiHidden/>
    <w:unhideWhenUsed/>
    <w:rsid w:val="00F80A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A5C"/>
    <w:rPr>
      <w:rFonts w:ascii="Segoe UI" w:hAnsi="Segoe UI" w:cs="Segoe UI"/>
      <w:sz w:val="18"/>
      <w:szCs w:val="18"/>
    </w:rPr>
  </w:style>
  <w:style w:type="character" w:styleId="Hyperlink">
    <w:name w:val="Hyperlink"/>
    <w:basedOn w:val="DefaultParagraphFont"/>
    <w:uiPriority w:val="99"/>
    <w:unhideWhenUsed/>
    <w:rsid w:val="00670F85"/>
    <w:rPr>
      <w:color w:val="0000FF" w:themeColor="hyperlink"/>
      <w:u w:val="single"/>
    </w:rPr>
  </w:style>
  <w:style w:type="character" w:styleId="UnresolvedMention">
    <w:name w:val="Unresolved Mention"/>
    <w:basedOn w:val="DefaultParagraphFont"/>
    <w:uiPriority w:val="99"/>
    <w:semiHidden/>
    <w:unhideWhenUsed/>
    <w:rsid w:val="00670F85"/>
    <w:rPr>
      <w:color w:val="605E5C"/>
      <w:shd w:val="clear" w:color="auto" w:fill="E1DFDD"/>
    </w:rPr>
  </w:style>
  <w:style w:type="paragraph" w:styleId="ListParagraph">
    <w:name w:val="List Paragraph"/>
    <w:basedOn w:val="Normal"/>
    <w:uiPriority w:val="34"/>
    <w:qFormat/>
    <w:rsid w:val="00670F85"/>
    <w:pPr>
      <w:ind w:left="720"/>
      <w:contextualSpacing/>
    </w:pPr>
  </w:style>
  <w:style w:type="character" w:styleId="CommentReference">
    <w:name w:val="annotation reference"/>
    <w:basedOn w:val="DefaultParagraphFont"/>
    <w:uiPriority w:val="99"/>
    <w:semiHidden/>
    <w:unhideWhenUsed/>
    <w:rsid w:val="00671057"/>
    <w:rPr>
      <w:sz w:val="16"/>
      <w:szCs w:val="16"/>
    </w:rPr>
  </w:style>
  <w:style w:type="paragraph" w:styleId="CommentText">
    <w:name w:val="annotation text"/>
    <w:basedOn w:val="Normal"/>
    <w:link w:val="CommentTextChar"/>
    <w:uiPriority w:val="99"/>
    <w:unhideWhenUsed/>
    <w:rsid w:val="00671057"/>
    <w:rPr>
      <w:sz w:val="20"/>
      <w:szCs w:val="20"/>
    </w:rPr>
  </w:style>
  <w:style w:type="character" w:customStyle="1" w:styleId="CommentTextChar">
    <w:name w:val="Comment Text Char"/>
    <w:basedOn w:val="DefaultParagraphFont"/>
    <w:link w:val="CommentText"/>
    <w:uiPriority w:val="99"/>
    <w:rsid w:val="00671057"/>
    <w:rPr>
      <w:sz w:val="20"/>
      <w:szCs w:val="20"/>
    </w:rPr>
  </w:style>
  <w:style w:type="paragraph" w:styleId="CommentSubject">
    <w:name w:val="annotation subject"/>
    <w:basedOn w:val="CommentText"/>
    <w:next w:val="CommentText"/>
    <w:link w:val="CommentSubjectChar"/>
    <w:uiPriority w:val="99"/>
    <w:semiHidden/>
    <w:unhideWhenUsed/>
    <w:rsid w:val="00671057"/>
    <w:rPr>
      <w:b/>
      <w:bCs/>
    </w:rPr>
  </w:style>
  <w:style w:type="character" w:customStyle="1" w:styleId="CommentSubjectChar">
    <w:name w:val="Comment Subject Char"/>
    <w:basedOn w:val="CommentTextChar"/>
    <w:link w:val="CommentSubject"/>
    <w:uiPriority w:val="99"/>
    <w:semiHidden/>
    <w:rsid w:val="00671057"/>
    <w:rPr>
      <w:b/>
      <w:bCs/>
      <w:sz w:val="20"/>
      <w:szCs w:val="20"/>
    </w:rPr>
  </w:style>
  <w:style w:type="paragraph" w:styleId="Revision">
    <w:name w:val="Revision"/>
    <w:hidden/>
    <w:uiPriority w:val="99"/>
    <w:semiHidden/>
    <w:rsid w:val="004C1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gramme.officer@ashfield.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CB83C0D3FBCF449715667C957DA4E4" ma:contentTypeVersion="7" ma:contentTypeDescription="Create a new document." ma:contentTypeScope="" ma:versionID="5d3261c018829e696b55804f974026d3">
  <xsd:schema xmlns:xsd="http://www.w3.org/2001/XMLSchema" xmlns:xs="http://www.w3.org/2001/XMLSchema" xmlns:p="http://schemas.microsoft.com/office/2006/metadata/properties" xmlns:ns2="65161297-58f0-4692-ab03-74d654075792" targetNamespace="http://schemas.microsoft.com/office/2006/metadata/properties" ma:root="true" ma:fieldsID="413356656af1573b5adf26d85c4fbdaa" ns2:_="">
    <xsd:import namespace="65161297-58f0-4692-ab03-74d6540757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Templatename" minOccurs="0"/>
                <xsd:element ref="ns2:Templatedescription" minOccurs="0"/>
                <xsd:element ref="ns2:Templatecategory" minOccurs="0"/>
                <xsd:element ref="ns2:Template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61297-58f0-4692-ab03-74d654075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Templatename" ma:index="11" nillable="true" ma:displayName="Template name" ma:format="Dropdown" ma:internalName="Templatename">
      <xsd:simpleType>
        <xsd:restriction base="dms:Text">
          <xsd:maxLength value="255"/>
        </xsd:restriction>
      </xsd:simpleType>
    </xsd:element>
    <xsd:element name="Templatedescription" ma:index="12" nillable="true" ma:displayName="Template description" ma:format="Dropdown" ma:internalName="Templatedescription">
      <xsd:simpleType>
        <xsd:restriction base="dms:Text">
          <xsd:maxLength value="255"/>
        </xsd:restriction>
      </xsd:simpleType>
    </xsd:element>
    <xsd:element name="Templatecategory" ma:index="13" nillable="true" ma:displayName="Template category" ma:format="Dropdown" ma:internalName="Templatecategory">
      <xsd:simpleType>
        <xsd:restriction base="dms:Text">
          <xsd:maxLength value="255"/>
        </xsd:restriction>
      </xsd:simpleType>
    </xsd:element>
    <xsd:element name="Templatecode" ma:index="14" nillable="true" ma:displayName="Template code" ma:description="Internal code used for template" ma:format="Dropdown" ma:internalName="Templatecod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code xmlns="65161297-58f0-4692-ab03-74d654075792" xsi:nil="true"/>
    <Templatename xmlns="65161297-58f0-4692-ab03-74d654075792">Urban Road letterhead</Templatename>
    <Templatecategory xmlns="65161297-58f0-4692-ab03-74d654075792">Corporate resources</Templatecategory>
    <Templatedescription xmlns="65161297-58f0-4692-ab03-74d654075792" xsi:nil="true"/>
  </documentManagement>
</p:properties>
</file>

<file path=customXml/itemProps1.xml><?xml version="1.0" encoding="utf-8"?>
<ds:datastoreItem xmlns:ds="http://schemas.openxmlformats.org/officeDocument/2006/customXml" ds:itemID="{323D8F04-D7AF-43C7-ACF4-AB63B2F395DB}">
  <ds:schemaRefs>
    <ds:schemaRef ds:uri="http://schemas.microsoft.com/sharepoint/v3/contenttype/forms"/>
  </ds:schemaRefs>
</ds:datastoreItem>
</file>

<file path=customXml/itemProps2.xml><?xml version="1.0" encoding="utf-8"?>
<ds:datastoreItem xmlns:ds="http://schemas.openxmlformats.org/officeDocument/2006/customXml" ds:itemID="{6E84991B-6250-4498-8E79-74245CAD2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61297-58f0-4692-ab03-74d654075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B4F718-6EA3-4F7C-9698-D9BF9B93EA18}">
  <ds:schemaRefs>
    <ds:schemaRef ds:uri="http://schemas.microsoft.com/office/2006/metadata/properties"/>
    <ds:schemaRef ds:uri="http://schemas.microsoft.com/office/infopath/2007/PartnerControls"/>
    <ds:schemaRef ds:uri="65161297-58f0-4692-ab03-74d65407579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882</Words>
  <Characters>5030</Characters>
  <Application>Microsoft Office Word</Application>
  <DocSecurity>2</DocSecurity>
  <Lines>41</Lines>
  <Paragraphs>11</Paragraphs>
  <ScaleCrop>false</ScaleCrop>
  <HeadingPairs>
    <vt:vector size="2" baseType="variant">
      <vt:variant>
        <vt:lpstr>Title</vt:lpstr>
      </vt:variant>
      <vt:variant>
        <vt:i4>1</vt:i4>
      </vt:variant>
    </vt:vector>
  </HeadingPairs>
  <TitlesOfParts>
    <vt:vector size="1" baseType="lpstr">
      <vt:lpstr>Urban Road letterhead template</vt:lpstr>
    </vt:vector>
  </TitlesOfParts>
  <Company>Ashfield District Council</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SD.12 Letter to Secretary of State - Notification of Local Plan submission</dc:title>
  <dc:subject/>
  <dc:creator>L.J.Simpson</dc:creator>
  <cp:keywords/>
  <dc:description/>
  <cp:lastModifiedBy>Sharon.Simcox</cp:lastModifiedBy>
  <cp:revision>2</cp:revision>
  <cp:lastPrinted>2024-04-25T13:18:00Z</cp:lastPrinted>
  <dcterms:created xsi:type="dcterms:W3CDTF">2024-05-16T12:42:00Z</dcterms:created>
  <dcterms:modified xsi:type="dcterms:W3CDTF">2024-05-16T12:42:00Z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0x010100B7CB83C0D3FBCF449715667C957DA4E4</vt:lpwstr>
  </property>
</Properties>
</file>