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6CD7" w14:textId="77777777" w:rsidR="00907D97" w:rsidRDefault="00907D97" w:rsidP="00D44DF8">
      <w:pPr>
        <w:jc w:val="center"/>
        <w:outlineLvl w:val="0"/>
        <w:rPr>
          <w:rFonts w:ascii="Arial" w:hAnsi="Arial" w:cs="Arial"/>
          <w:b/>
        </w:rPr>
      </w:pPr>
    </w:p>
    <w:p w14:paraId="469E2914" w14:textId="77777777" w:rsidR="00907D97" w:rsidRDefault="00907D97" w:rsidP="00907D97">
      <w:pPr>
        <w:outlineLvl w:val="0"/>
        <w:rPr>
          <w:rFonts w:ascii="Arial" w:hAnsi="Arial" w:cs="Arial"/>
          <w:b/>
        </w:rPr>
      </w:pPr>
    </w:p>
    <w:p w14:paraId="3C9ACE37" w14:textId="77777777" w:rsidR="00907D97" w:rsidRDefault="001B48CD" w:rsidP="00D44DF8">
      <w:pPr>
        <w:jc w:val="center"/>
        <w:outlineLvl w:val="0"/>
        <w:rPr>
          <w:rFonts w:ascii="Arial" w:hAnsi="Arial" w:cs="Arial"/>
          <w:b/>
        </w:rPr>
      </w:pPr>
      <w:r w:rsidRPr="0069702B">
        <w:rPr>
          <w:rFonts w:cs="Arial"/>
          <w:noProof/>
        </w:rPr>
        <w:drawing>
          <wp:inline distT="0" distB="0" distL="0" distR="0" wp14:anchorId="20DFF9EB" wp14:editId="4B83810B">
            <wp:extent cx="2832735" cy="1171575"/>
            <wp:effectExtent l="0" t="0" r="5715" b="0"/>
            <wp:docPr id="500857761" name="Picture 50085776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57761" name="Picture 1" descr="Ashfield District Council Logo"/>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2832735" cy="1171575"/>
                    </a:xfrm>
                    <a:prstGeom prst="rect">
                      <a:avLst/>
                    </a:prstGeom>
                  </pic:spPr>
                </pic:pic>
              </a:graphicData>
            </a:graphic>
          </wp:inline>
        </w:drawing>
      </w:r>
    </w:p>
    <w:p w14:paraId="19E5E7AE" w14:textId="77777777" w:rsidR="00907D97" w:rsidRDefault="00907D97" w:rsidP="00907D97">
      <w:pPr>
        <w:outlineLvl w:val="0"/>
        <w:rPr>
          <w:rFonts w:ascii="Arial" w:hAnsi="Arial" w:cs="Arial"/>
          <w:b/>
        </w:rPr>
      </w:pPr>
    </w:p>
    <w:p w14:paraId="23F5AD91" w14:textId="77777777" w:rsidR="00907D97" w:rsidRDefault="00907D97" w:rsidP="00907D97">
      <w:pPr>
        <w:outlineLvl w:val="0"/>
        <w:rPr>
          <w:rFonts w:ascii="Arial" w:hAnsi="Arial" w:cs="Arial"/>
          <w:b/>
        </w:rPr>
      </w:pPr>
    </w:p>
    <w:p w14:paraId="231065B9" w14:textId="77777777" w:rsidR="00907D97" w:rsidRDefault="00907D97" w:rsidP="00907D97">
      <w:pPr>
        <w:outlineLvl w:val="0"/>
        <w:rPr>
          <w:rFonts w:ascii="Arial" w:hAnsi="Arial" w:cs="Arial"/>
          <w:b/>
        </w:rPr>
      </w:pPr>
    </w:p>
    <w:p w14:paraId="471B4013" w14:textId="77777777" w:rsidR="00907D97" w:rsidRDefault="00907D97" w:rsidP="00907D97">
      <w:pPr>
        <w:outlineLvl w:val="0"/>
        <w:rPr>
          <w:rFonts w:ascii="Arial" w:hAnsi="Arial" w:cs="Arial"/>
          <w:b/>
        </w:rPr>
      </w:pPr>
    </w:p>
    <w:p w14:paraId="7B75F8E2" w14:textId="77777777" w:rsidR="00F87E47" w:rsidRDefault="001B48CD" w:rsidP="0087271A">
      <w:pPr>
        <w:jc w:val="center"/>
        <w:outlineLvl w:val="0"/>
        <w:rPr>
          <w:rFonts w:ascii="Arial" w:hAnsi="Arial" w:cs="Arial"/>
          <w:b/>
          <w:sz w:val="56"/>
          <w:szCs w:val="56"/>
        </w:rPr>
      </w:pPr>
      <w:r w:rsidRPr="00DF4FC3">
        <w:rPr>
          <w:rFonts w:ascii="Arial" w:hAnsi="Arial" w:cs="Arial"/>
          <w:b/>
          <w:sz w:val="56"/>
          <w:szCs w:val="56"/>
        </w:rPr>
        <w:t xml:space="preserve">Markets </w:t>
      </w:r>
      <w:r>
        <w:rPr>
          <w:rFonts w:ascii="Arial" w:hAnsi="Arial" w:cs="Arial"/>
          <w:b/>
          <w:sz w:val="56"/>
          <w:szCs w:val="56"/>
        </w:rPr>
        <w:t>and Events</w:t>
      </w:r>
    </w:p>
    <w:p w14:paraId="77D9EA16" w14:textId="77777777" w:rsidR="00907D97" w:rsidRPr="00DF4FC3" w:rsidRDefault="001B48CD" w:rsidP="0087271A">
      <w:pPr>
        <w:jc w:val="center"/>
        <w:outlineLvl w:val="0"/>
        <w:rPr>
          <w:rFonts w:ascii="Arial" w:hAnsi="Arial" w:cs="Arial"/>
          <w:b/>
          <w:sz w:val="56"/>
          <w:szCs w:val="56"/>
        </w:rPr>
      </w:pPr>
      <w:r>
        <w:rPr>
          <w:rFonts w:ascii="Arial" w:hAnsi="Arial" w:cs="Arial"/>
          <w:b/>
          <w:sz w:val="56"/>
          <w:szCs w:val="56"/>
        </w:rPr>
        <w:t xml:space="preserve">Fees and Charges </w:t>
      </w:r>
      <w:r w:rsidR="00DF4FC3" w:rsidRPr="00DF4FC3">
        <w:rPr>
          <w:rFonts w:ascii="Arial" w:hAnsi="Arial" w:cs="Arial"/>
          <w:b/>
          <w:sz w:val="56"/>
          <w:szCs w:val="56"/>
        </w:rPr>
        <w:t>Policy</w:t>
      </w:r>
    </w:p>
    <w:p w14:paraId="7DF65516" w14:textId="77777777" w:rsidR="00DF4FC3" w:rsidRDefault="00DF4FC3" w:rsidP="00907D97">
      <w:pPr>
        <w:jc w:val="both"/>
        <w:outlineLvl w:val="0"/>
        <w:rPr>
          <w:rFonts w:ascii="Arial" w:hAnsi="Arial" w:cs="Arial"/>
          <w:b/>
          <w:sz w:val="52"/>
          <w:szCs w:val="52"/>
        </w:rPr>
      </w:pPr>
    </w:p>
    <w:p w14:paraId="6E2B1A03" w14:textId="77777777" w:rsidR="00907D97" w:rsidRDefault="00907D97" w:rsidP="00907D97">
      <w:pPr>
        <w:outlineLvl w:val="0"/>
        <w:rPr>
          <w:rFonts w:ascii="Arial" w:hAnsi="Arial" w:cs="Arial"/>
          <w:b/>
        </w:rPr>
      </w:pPr>
    </w:p>
    <w:p w14:paraId="0691CA06" w14:textId="77777777" w:rsidR="00907D97" w:rsidRDefault="00907D97" w:rsidP="00907D97">
      <w:pPr>
        <w:outlineLvl w:val="0"/>
        <w:rPr>
          <w:rFonts w:ascii="Arial" w:hAnsi="Arial" w:cs="Arial"/>
          <w:b/>
        </w:rPr>
      </w:pPr>
    </w:p>
    <w:p w14:paraId="21FFEF12" w14:textId="77777777" w:rsidR="00907D97" w:rsidRDefault="00907D97" w:rsidP="00907D97">
      <w:pPr>
        <w:outlineLvl w:val="0"/>
        <w:rPr>
          <w:rFonts w:ascii="Arial" w:hAnsi="Arial" w:cs="Arial"/>
          <w:b/>
        </w:rPr>
      </w:pPr>
    </w:p>
    <w:p w14:paraId="7283436D" w14:textId="77777777" w:rsidR="00907D97" w:rsidRDefault="00907D97" w:rsidP="00907D97">
      <w:pPr>
        <w:outlineLvl w:val="0"/>
        <w:rPr>
          <w:rFonts w:ascii="Arial" w:hAnsi="Arial" w:cs="Arial"/>
          <w:b/>
        </w:rPr>
      </w:pPr>
    </w:p>
    <w:p w14:paraId="30BEAE26" w14:textId="77777777" w:rsidR="00907D97" w:rsidRDefault="00907D97" w:rsidP="00907D97">
      <w:pPr>
        <w:outlineLvl w:val="0"/>
        <w:rPr>
          <w:rFonts w:ascii="Arial" w:hAnsi="Arial" w:cs="Arial"/>
          <w:b/>
        </w:rPr>
      </w:pPr>
    </w:p>
    <w:p w14:paraId="1E2BC3E5" w14:textId="77777777" w:rsidR="00907D97" w:rsidRDefault="00907D97" w:rsidP="00907D97">
      <w:pPr>
        <w:outlineLvl w:val="0"/>
        <w:rPr>
          <w:rFonts w:ascii="Arial" w:hAnsi="Arial" w:cs="Arial"/>
          <w:b/>
        </w:rPr>
      </w:pPr>
    </w:p>
    <w:p w14:paraId="1006E4BD" w14:textId="77777777" w:rsidR="00907D97" w:rsidRDefault="00907D97" w:rsidP="00907D97">
      <w:pPr>
        <w:outlineLvl w:val="0"/>
        <w:rPr>
          <w:rFonts w:ascii="Arial" w:hAnsi="Arial" w:cs="Arial"/>
          <w:b/>
        </w:rPr>
      </w:pPr>
    </w:p>
    <w:p w14:paraId="7381D124" w14:textId="77777777" w:rsidR="00907D97" w:rsidRDefault="00907D97" w:rsidP="00907D97">
      <w:pPr>
        <w:outlineLvl w:val="0"/>
        <w:rPr>
          <w:rFonts w:ascii="Arial" w:hAnsi="Arial" w:cs="Arial"/>
          <w:b/>
        </w:rPr>
      </w:pPr>
    </w:p>
    <w:p w14:paraId="564151E8" w14:textId="77777777" w:rsidR="00907D97" w:rsidRDefault="00907D97" w:rsidP="00907D97">
      <w:pPr>
        <w:outlineLvl w:val="0"/>
        <w:rPr>
          <w:rFonts w:ascii="Arial" w:hAnsi="Arial" w:cs="Arial"/>
          <w:b/>
        </w:rPr>
      </w:pPr>
    </w:p>
    <w:p w14:paraId="22F006A0" w14:textId="77777777" w:rsidR="00907D97" w:rsidRDefault="00907D97" w:rsidP="00907D97">
      <w:pPr>
        <w:outlineLvl w:val="0"/>
        <w:rPr>
          <w:rFonts w:ascii="Arial" w:hAnsi="Arial" w:cs="Arial"/>
          <w:b/>
        </w:rPr>
      </w:pPr>
    </w:p>
    <w:p w14:paraId="6D3AFDB1" w14:textId="77777777" w:rsidR="00907D97" w:rsidRDefault="00907D97" w:rsidP="00907D97">
      <w:pPr>
        <w:outlineLvl w:val="0"/>
        <w:rPr>
          <w:rFonts w:ascii="Arial" w:hAnsi="Arial" w:cs="Arial"/>
          <w:b/>
        </w:rPr>
      </w:pPr>
    </w:p>
    <w:p w14:paraId="0B2359C7" w14:textId="77777777" w:rsidR="00907D97" w:rsidRDefault="00907D97" w:rsidP="00907D97">
      <w:pPr>
        <w:outlineLvl w:val="0"/>
        <w:rPr>
          <w:rFonts w:ascii="Arial" w:hAnsi="Arial" w:cs="Arial"/>
          <w:b/>
        </w:rPr>
      </w:pPr>
    </w:p>
    <w:p w14:paraId="6637DF1D" w14:textId="77777777" w:rsidR="00907D97" w:rsidRDefault="00907D97" w:rsidP="00907D97">
      <w:pPr>
        <w:outlineLvl w:val="0"/>
        <w:rPr>
          <w:rFonts w:ascii="Arial" w:hAnsi="Arial" w:cs="Arial"/>
          <w:b/>
        </w:rPr>
      </w:pPr>
    </w:p>
    <w:p w14:paraId="087741BE" w14:textId="77777777" w:rsidR="00907D97" w:rsidRDefault="00907D97" w:rsidP="00907D97">
      <w:pPr>
        <w:outlineLvl w:val="0"/>
        <w:rPr>
          <w:rFonts w:ascii="Arial" w:hAnsi="Arial" w:cs="Arial"/>
          <w:b/>
        </w:rPr>
      </w:pPr>
    </w:p>
    <w:p w14:paraId="6221C035" w14:textId="77777777" w:rsidR="00907D97" w:rsidRDefault="00907D97" w:rsidP="00907D97">
      <w:pPr>
        <w:outlineLvl w:val="0"/>
        <w:rPr>
          <w:rFonts w:ascii="Arial" w:hAnsi="Arial" w:cs="Arial"/>
          <w:b/>
        </w:rPr>
      </w:pPr>
    </w:p>
    <w:p w14:paraId="43D79535" w14:textId="77777777" w:rsidR="00907D97" w:rsidRDefault="00907D97" w:rsidP="00907D97">
      <w:pPr>
        <w:outlineLvl w:val="0"/>
        <w:rPr>
          <w:rFonts w:ascii="Arial" w:hAnsi="Arial" w:cs="Arial"/>
          <w:b/>
        </w:rPr>
      </w:pPr>
    </w:p>
    <w:p w14:paraId="4083F7EF" w14:textId="77777777" w:rsidR="00907D97" w:rsidRDefault="00907D97" w:rsidP="00907D97">
      <w:pPr>
        <w:outlineLvl w:val="0"/>
        <w:rPr>
          <w:rFonts w:ascii="Arial" w:hAnsi="Arial" w:cs="Arial"/>
          <w:b/>
        </w:rPr>
      </w:pPr>
    </w:p>
    <w:p w14:paraId="21CB51F6" w14:textId="77777777" w:rsidR="00907D97" w:rsidRDefault="00907D97" w:rsidP="00907D97">
      <w:pPr>
        <w:outlineLvl w:val="0"/>
        <w:rPr>
          <w:rFonts w:ascii="Arial" w:hAnsi="Arial" w:cs="Arial"/>
          <w:b/>
        </w:rPr>
      </w:pPr>
    </w:p>
    <w:p w14:paraId="1013FE72" w14:textId="77777777" w:rsidR="00907D97" w:rsidRDefault="00907D97" w:rsidP="00907D97">
      <w:pPr>
        <w:outlineLvl w:val="0"/>
        <w:rPr>
          <w:rFonts w:ascii="Arial" w:hAnsi="Arial" w:cs="Arial"/>
          <w:b/>
        </w:rPr>
      </w:pPr>
    </w:p>
    <w:p w14:paraId="6A15181B" w14:textId="77777777" w:rsidR="00907D97" w:rsidRDefault="00907D97" w:rsidP="00907D97">
      <w:pPr>
        <w:outlineLvl w:val="0"/>
        <w:rPr>
          <w:rFonts w:ascii="Arial" w:hAnsi="Arial" w:cs="Arial"/>
          <w:b/>
        </w:rPr>
      </w:pPr>
    </w:p>
    <w:p w14:paraId="464AA298" w14:textId="77777777" w:rsidR="00907D97" w:rsidRDefault="00907D97" w:rsidP="00907D97">
      <w:pPr>
        <w:outlineLvl w:val="0"/>
        <w:rPr>
          <w:rFonts w:ascii="Arial" w:hAnsi="Arial" w:cs="Arial"/>
          <w:b/>
        </w:rPr>
      </w:pPr>
    </w:p>
    <w:p w14:paraId="384C7271" w14:textId="77777777" w:rsidR="00907D97" w:rsidRDefault="00907D97" w:rsidP="00907D97">
      <w:pPr>
        <w:outlineLvl w:val="0"/>
        <w:rPr>
          <w:rFonts w:ascii="Arial" w:hAnsi="Arial" w:cs="Arial"/>
          <w:b/>
        </w:rPr>
      </w:pPr>
    </w:p>
    <w:p w14:paraId="67CF2EFE" w14:textId="77777777" w:rsidR="00907D97" w:rsidRDefault="00907D97" w:rsidP="00907D97">
      <w:pPr>
        <w:outlineLvl w:val="0"/>
        <w:rPr>
          <w:rFonts w:ascii="Arial" w:hAnsi="Arial" w:cs="Arial"/>
          <w:b/>
        </w:rPr>
      </w:pPr>
    </w:p>
    <w:p w14:paraId="124AAD3A" w14:textId="77777777" w:rsidR="00D44DF8" w:rsidRDefault="001B48CD" w:rsidP="0087271A">
      <w:pPr>
        <w:ind w:left="-900" w:firstLine="0"/>
        <w:jc w:val="center"/>
        <w:outlineLvl w:val="0"/>
        <w:rPr>
          <w:rFonts w:ascii="Arial" w:hAnsi="Arial" w:cs="Arial"/>
          <w:b/>
        </w:rPr>
      </w:pPr>
      <w:r>
        <w:rPr>
          <w:rFonts w:ascii="Arial" w:hAnsi="Arial" w:cs="Arial"/>
          <w:b/>
        </w:rPr>
        <w:t xml:space="preserve">Version 1 </w:t>
      </w:r>
      <w:r w:rsidR="00ED104C">
        <w:rPr>
          <w:rFonts w:ascii="Arial" w:hAnsi="Arial" w:cs="Arial"/>
          <w:b/>
        </w:rPr>
        <w:t>–</w:t>
      </w:r>
      <w:r>
        <w:rPr>
          <w:rFonts w:ascii="Arial" w:hAnsi="Arial" w:cs="Arial"/>
          <w:b/>
        </w:rPr>
        <w:t xml:space="preserve"> </w:t>
      </w:r>
      <w:r w:rsidR="00ED104C">
        <w:rPr>
          <w:rFonts w:ascii="Arial" w:hAnsi="Arial" w:cs="Arial"/>
          <w:b/>
        </w:rPr>
        <w:t xml:space="preserve">January </w:t>
      </w:r>
      <w:r w:rsidR="00E75F3B">
        <w:rPr>
          <w:rFonts w:ascii="Arial" w:hAnsi="Arial" w:cs="Arial"/>
          <w:b/>
        </w:rPr>
        <w:t>202</w:t>
      </w:r>
      <w:r w:rsidR="00ED104C">
        <w:rPr>
          <w:rFonts w:ascii="Arial" w:hAnsi="Arial" w:cs="Arial"/>
          <w:b/>
        </w:rPr>
        <w:t>4</w:t>
      </w:r>
      <w:r w:rsidR="00907D97">
        <w:rPr>
          <w:rFonts w:ascii="Arial" w:hAnsi="Arial" w:cs="Arial"/>
          <w:b/>
        </w:rPr>
        <w:br w:type="page"/>
      </w:r>
    </w:p>
    <w:p w14:paraId="55E45393" w14:textId="77777777" w:rsidR="00D44DF8" w:rsidRDefault="00D44DF8" w:rsidP="0087271A">
      <w:pPr>
        <w:ind w:left="-900" w:firstLine="0"/>
        <w:jc w:val="center"/>
        <w:outlineLvl w:val="0"/>
        <w:rPr>
          <w:rFonts w:ascii="Arial" w:hAnsi="Arial" w:cs="Arial"/>
          <w:b/>
        </w:rPr>
      </w:pPr>
    </w:p>
    <w:p w14:paraId="33670F83" w14:textId="77777777" w:rsidR="00D44DF8" w:rsidRPr="00731D3B" w:rsidRDefault="00D44DF8" w:rsidP="0087271A">
      <w:pPr>
        <w:ind w:left="-900" w:firstLine="0"/>
        <w:jc w:val="center"/>
        <w:outlineLvl w:val="0"/>
        <w:rPr>
          <w:rFonts w:ascii="Arial" w:hAnsi="Arial" w:cs="Arial"/>
          <w:b/>
        </w:rPr>
      </w:pPr>
    </w:p>
    <w:sdt>
      <w:sdtPr>
        <w:rPr>
          <w:rFonts w:ascii="Times New Roman" w:eastAsiaTheme="minorHAnsi" w:hAnsi="Times New Roman" w:cs="Arial"/>
          <w:b w:val="0"/>
          <w:bCs w:val="0"/>
          <w:spacing w:val="0"/>
          <w:kern w:val="3"/>
          <w:sz w:val="24"/>
          <w:szCs w:val="24"/>
          <w:lang w:eastAsia="zh-CN" w:bidi="hi-IN"/>
        </w:rPr>
        <w:id w:val="1368174753"/>
        <w:docPartObj>
          <w:docPartGallery w:val="Table of Contents"/>
          <w:docPartUnique/>
        </w:docPartObj>
      </w:sdtPr>
      <w:sdtEndPr>
        <w:rPr>
          <w:rFonts w:eastAsia="SimSun" w:cs="Mangal"/>
          <w:noProof/>
          <w:szCs w:val="21"/>
        </w:rPr>
      </w:sdtEndPr>
      <w:sdtContent>
        <w:p w14:paraId="13CAD7A7" w14:textId="77777777" w:rsidR="00D44DF8" w:rsidRPr="00E8594B" w:rsidRDefault="001B48CD" w:rsidP="00D44DF8">
          <w:pPr>
            <w:pStyle w:val="TOCHeading"/>
            <w:rPr>
              <w:rFonts w:cs="Arial"/>
              <w:sz w:val="24"/>
              <w:szCs w:val="24"/>
            </w:rPr>
          </w:pPr>
          <w:r w:rsidRPr="00E8594B">
            <w:rPr>
              <w:rFonts w:cs="Arial"/>
              <w:sz w:val="24"/>
              <w:szCs w:val="24"/>
            </w:rPr>
            <w:t>Contents</w:t>
          </w:r>
          <w:r w:rsidR="00E8594B">
            <w:rPr>
              <w:rFonts w:cs="Arial"/>
              <w:sz w:val="24"/>
              <w:szCs w:val="24"/>
            </w:rPr>
            <w:t xml:space="preserve">                                                                                                      Page</w:t>
          </w:r>
        </w:p>
        <w:p w14:paraId="67BFEAF2" w14:textId="77777777" w:rsidR="00D44DF8" w:rsidRPr="00E8594B" w:rsidRDefault="001B48CD" w:rsidP="00D44DF8">
          <w:pPr>
            <w:pStyle w:val="ListParagraph"/>
            <w:numPr>
              <w:ilvl w:val="0"/>
              <w:numId w:val="10"/>
            </w:numPr>
            <w:rPr>
              <w:rFonts w:ascii="Arial" w:hAnsi="Arial" w:cs="Arial"/>
              <w:noProof/>
              <w:szCs w:val="24"/>
            </w:rPr>
          </w:pPr>
          <w:r w:rsidRPr="00E8594B">
            <w:rPr>
              <w:rFonts w:ascii="Arial" w:hAnsi="Arial" w:cs="Arial"/>
              <w:noProof/>
              <w:szCs w:val="24"/>
            </w:rPr>
            <w:t xml:space="preserve">Introduction </w:t>
          </w:r>
          <w:r w:rsidR="00E8594B" w:rsidRPr="00E8594B">
            <w:rPr>
              <w:rFonts w:ascii="Arial" w:hAnsi="Arial" w:cs="Arial"/>
              <w:noProof/>
              <w:szCs w:val="24"/>
            </w:rPr>
            <w:t xml:space="preserve">                                                                                                    </w:t>
          </w:r>
          <w:r w:rsidRPr="00E8594B">
            <w:rPr>
              <w:rFonts w:ascii="Arial" w:hAnsi="Arial" w:cs="Arial"/>
              <w:noProof/>
              <w:szCs w:val="24"/>
            </w:rPr>
            <w:t>3</w:t>
          </w:r>
        </w:p>
        <w:p w14:paraId="48A5387B" w14:textId="77777777" w:rsidR="00D44DF8" w:rsidRPr="00E8594B" w:rsidRDefault="001B48CD" w:rsidP="00D44DF8">
          <w:pPr>
            <w:pStyle w:val="ListParagraph"/>
            <w:numPr>
              <w:ilvl w:val="0"/>
              <w:numId w:val="10"/>
            </w:numPr>
            <w:rPr>
              <w:rFonts w:ascii="Arial" w:hAnsi="Arial" w:cs="Arial"/>
              <w:noProof/>
              <w:szCs w:val="24"/>
            </w:rPr>
          </w:pPr>
          <w:r w:rsidRPr="00E8594B">
            <w:rPr>
              <w:rFonts w:ascii="Arial" w:hAnsi="Arial" w:cs="Arial"/>
              <w:noProof/>
              <w:szCs w:val="24"/>
            </w:rPr>
            <w:t>Scope</w:t>
          </w:r>
          <w:r w:rsidR="00E8594B" w:rsidRPr="00E8594B">
            <w:rPr>
              <w:rFonts w:ascii="Arial" w:hAnsi="Arial" w:cs="Arial"/>
              <w:noProof/>
              <w:szCs w:val="24"/>
            </w:rPr>
            <w:t xml:space="preserve">                                                                                                              </w:t>
          </w:r>
          <w:r w:rsidRPr="00E8594B">
            <w:rPr>
              <w:rFonts w:ascii="Arial" w:hAnsi="Arial" w:cs="Arial"/>
              <w:noProof/>
              <w:szCs w:val="24"/>
            </w:rPr>
            <w:t>3</w:t>
          </w:r>
        </w:p>
        <w:p w14:paraId="0574961D" w14:textId="77777777" w:rsidR="00D44DF8" w:rsidRPr="00E8594B" w:rsidRDefault="001B48CD" w:rsidP="00D44DF8">
          <w:pPr>
            <w:pStyle w:val="ListParagraph"/>
            <w:numPr>
              <w:ilvl w:val="0"/>
              <w:numId w:val="10"/>
            </w:numPr>
            <w:rPr>
              <w:rFonts w:ascii="Arial" w:hAnsi="Arial" w:cs="Arial"/>
              <w:noProof/>
              <w:szCs w:val="24"/>
            </w:rPr>
          </w:pPr>
          <w:r w:rsidRPr="00E8594B">
            <w:rPr>
              <w:rFonts w:ascii="Arial" w:hAnsi="Arial" w:cs="Arial"/>
              <w:noProof/>
              <w:szCs w:val="24"/>
            </w:rPr>
            <w:t>Background</w:t>
          </w:r>
          <w:r w:rsidR="00E8594B" w:rsidRPr="00E8594B">
            <w:rPr>
              <w:rFonts w:ascii="Arial" w:hAnsi="Arial" w:cs="Arial"/>
              <w:noProof/>
              <w:szCs w:val="24"/>
            </w:rPr>
            <w:t xml:space="preserve">                                                                                                     </w:t>
          </w:r>
          <w:r w:rsidRPr="00E8594B">
            <w:rPr>
              <w:rFonts w:ascii="Arial" w:hAnsi="Arial" w:cs="Arial"/>
              <w:noProof/>
              <w:szCs w:val="24"/>
            </w:rPr>
            <w:t>3</w:t>
          </w:r>
        </w:p>
        <w:p w14:paraId="64AF7853" w14:textId="77777777" w:rsidR="00EF3BEF" w:rsidRPr="00E8594B" w:rsidRDefault="001B48CD" w:rsidP="00D44DF8">
          <w:pPr>
            <w:pStyle w:val="ListParagraph"/>
            <w:numPr>
              <w:ilvl w:val="0"/>
              <w:numId w:val="10"/>
            </w:numPr>
            <w:rPr>
              <w:rFonts w:ascii="Arial" w:hAnsi="Arial" w:cs="Arial"/>
              <w:noProof/>
              <w:szCs w:val="24"/>
            </w:rPr>
          </w:pPr>
          <w:r w:rsidRPr="00E8594B">
            <w:rPr>
              <w:rFonts w:ascii="Arial" w:hAnsi="Arial" w:cs="Arial"/>
              <w:noProof/>
              <w:szCs w:val="24"/>
            </w:rPr>
            <w:t>Idlewells Marke</w:t>
          </w:r>
          <w:r w:rsidR="00E8594B" w:rsidRPr="00E8594B">
            <w:rPr>
              <w:rFonts w:ascii="Arial" w:hAnsi="Arial" w:cs="Arial"/>
              <w:noProof/>
              <w:szCs w:val="24"/>
            </w:rPr>
            <w:t xml:space="preserve">ts                                                                                            </w:t>
          </w:r>
          <w:r w:rsidR="0049026D">
            <w:rPr>
              <w:rFonts w:ascii="Arial" w:hAnsi="Arial" w:cs="Arial"/>
              <w:noProof/>
              <w:szCs w:val="24"/>
            </w:rPr>
            <w:t xml:space="preserve"> </w:t>
          </w:r>
          <w:r w:rsidRPr="00E8594B">
            <w:rPr>
              <w:rFonts w:ascii="Arial" w:hAnsi="Arial" w:cs="Arial"/>
              <w:noProof/>
              <w:szCs w:val="24"/>
            </w:rPr>
            <w:t>4</w:t>
          </w:r>
        </w:p>
        <w:p w14:paraId="3AA80549" w14:textId="77777777" w:rsidR="00EF3BEF" w:rsidRPr="00E8594B" w:rsidRDefault="001B48CD" w:rsidP="00D44DF8">
          <w:pPr>
            <w:pStyle w:val="ListParagraph"/>
            <w:numPr>
              <w:ilvl w:val="0"/>
              <w:numId w:val="10"/>
            </w:numPr>
            <w:rPr>
              <w:rFonts w:ascii="Arial" w:hAnsi="Arial" w:cs="Arial"/>
              <w:noProof/>
              <w:szCs w:val="24"/>
            </w:rPr>
          </w:pPr>
          <w:r w:rsidRPr="00E8594B">
            <w:rPr>
              <w:rFonts w:ascii="Arial" w:hAnsi="Arial" w:cs="Arial"/>
              <w:noProof/>
              <w:szCs w:val="24"/>
            </w:rPr>
            <w:t>Outdoor Marke</w:t>
          </w:r>
          <w:r w:rsidR="00E8594B" w:rsidRPr="00E8594B">
            <w:rPr>
              <w:rFonts w:ascii="Arial" w:hAnsi="Arial" w:cs="Arial"/>
              <w:noProof/>
              <w:szCs w:val="24"/>
            </w:rPr>
            <w:t xml:space="preserve">ts                                                                                             </w:t>
          </w:r>
          <w:r w:rsidR="0049026D">
            <w:rPr>
              <w:rFonts w:ascii="Arial" w:hAnsi="Arial" w:cs="Arial"/>
              <w:noProof/>
              <w:szCs w:val="24"/>
            </w:rPr>
            <w:t xml:space="preserve"> </w:t>
          </w:r>
          <w:r w:rsidRPr="00E8594B">
            <w:rPr>
              <w:rFonts w:ascii="Arial" w:hAnsi="Arial" w:cs="Arial"/>
              <w:noProof/>
              <w:szCs w:val="24"/>
            </w:rPr>
            <w:t>4</w:t>
          </w:r>
        </w:p>
        <w:p w14:paraId="5ADF8208" w14:textId="77777777" w:rsidR="00EF3BEF" w:rsidRPr="002740E4" w:rsidRDefault="001B48CD" w:rsidP="00D44DF8">
          <w:pPr>
            <w:pStyle w:val="ListParagraph"/>
            <w:numPr>
              <w:ilvl w:val="0"/>
              <w:numId w:val="10"/>
            </w:numPr>
            <w:rPr>
              <w:rFonts w:ascii="Arial" w:hAnsi="Arial" w:cs="Arial"/>
              <w:noProof/>
              <w:szCs w:val="24"/>
            </w:rPr>
          </w:pPr>
          <w:r w:rsidRPr="002740E4">
            <w:rPr>
              <w:rFonts w:ascii="Arial" w:hAnsi="Arial" w:cs="Arial"/>
              <w:noProof/>
              <w:szCs w:val="24"/>
            </w:rPr>
            <w:t xml:space="preserve">Event </w:t>
          </w:r>
          <w:r w:rsidR="00E8594B" w:rsidRPr="002740E4">
            <w:rPr>
              <w:rFonts w:ascii="Arial" w:hAnsi="Arial" w:cs="Arial"/>
              <w:noProof/>
              <w:szCs w:val="24"/>
            </w:rPr>
            <w:t>F</w:t>
          </w:r>
          <w:r w:rsidRPr="002740E4">
            <w:rPr>
              <w:rFonts w:ascii="Arial" w:hAnsi="Arial" w:cs="Arial"/>
              <w:noProof/>
              <w:szCs w:val="24"/>
            </w:rPr>
            <w:t>ees</w:t>
          </w:r>
          <w:r w:rsidR="00E8594B" w:rsidRPr="002740E4">
            <w:rPr>
              <w:rFonts w:ascii="Arial" w:hAnsi="Arial" w:cs="Arial"/>
              <w:noProof/>
              <w:szCs w:val="24"/>
            </w:rPr>
            <w:t xml:space="preserve">  </w:t>
          </w:r>
          <w:r w:rsidR="004053EE" w:rsidRPr="002740E4">
            <w:rPr>
              <w:rFonts w:ascii="Arial" w:hAnsi="Arial" w:cs="Arial"/>
              <w:noProof/>
              <w:szCs w:val="24"/>
            </w:rPr>
            <w:t xml:space="preserve">         </w:t>
          </w:r>
          <w:r w:rsidR="00E8594B" w:rsidRPr="002740E4">
            <w:rPr>
              <w:rFonts w:ascii="Arial" w:hAnsi="Arial" w:cs="Arial"/>
              <w:noProof/>
              <w:szCs w:val="24"/>
            </w:rPr>
            <w:t xml:space="preserve">                                                                                          </w:t>
          </w:r>
          <w:r w:rsidR="0049026D">
            <w:rPr>
              <w:rFonts w:ascii="Arial" w:hAnsi="Arial" w:cs="Arial"/>
              <w:noProof/>
              <w:szCs w:val="24"/>
            </w:rPr>
            <w:t xml:space="preserve"> </w:t>
          </w:r>
          <w:r w:rsidR="00E8594B" w:rsidRPr="002740E4">
            <w:rPr>
              <w:rFonts w:ascii="Arial" w:hAnsi="Arial" w:cs="Arial"/>
              <w:noProof/>
              <w:szCs w:val="24"/>
            </w:rPr>
            <w:t xml:space="preserve"> </w:t>
          </w:r>
          <w:r w:rsidR="004053EE" w:rsidRPr="002740E4">
            <w:rPr>
              <w:rFonts w:ascii="Arial" w:hAnsi="Arial" w:cs="Arial"/>
              <w:noProof/>
              <w:szCs w:val="24"/>
            </w:rPr>
            <w:t>4</w:t>
          </w:r>
        </w:p>
        <w:p w14:paraId="4B8C55CE" w14:textId="77777777" w:rsidR="00EF3BEF" w:rsidRPr="00E8594B" w:rsidRDefault="001B48CD" w:rsidP="00D44DF8">
          <w:pPr>
            <w:pStyle w:val="ListParagraph"/>
            <w:numPr>
              <w:ilvl w:val="0"/>
              <w:numId w:val="10"/>
            </w:numPr>
            <w:rPr>
              <w:rFonts w:ascii="Arial" w:hAnsi="Arial" w:cs="Arial"/>
              <w:noProof/>
              <w:szCs w:val="24"/>
            </w:rPr>
          </w:pPr>
          <w:r w:rsidRPr="002740E4">
            <w:rPr>
              <w:rFonts w:ascii="Arial" w:hAnsi="Arial" w:cs="Arial"/>
              <w:noProof/>
              <w:szCs w:val="24"/>
            </w:rPr>
            <w:t xml:space="preserve">Changes to Agreed </w:t>
          </w:r>
          <w:r w:rsidR="008260B3" w:rsidRPr="002740E4">
            <w:rPr>
              <w:rFonts w:ascii="Arial" w:hAnsi="Arial" w:cs="Arial"/>
              <w:noProof/>
              <w:szCs w:val="24"/>
            </w:rPr>
            <w:t xml:space="preserve">Licence </w:t>
          </w:r>
          <w:r w:rsidR="00F91650" w:rsidRPr="002740E4">
            <w:rPr>
              <w:rFonts w:ascii="Arial" w:hAnsi="Arial" w:cs="Arial"/>
              <w:noProof/>
              <w:szCs w:val="24"/>
            </w:rPr>
            <w:t>F</w:t>
          </w:r>
          <w:r w:rsidR="008260B3" w:rsidRPr="002740E4">
            <w:rPr>
              <w:rFonts w:ascii="Arial" w:hAnsi="Arial" w:cs="Arial"/>
              <w:noProof/>
              <w:szCs w:val="24"/>
            </w:rPr>
            <w:t>ees</w:t>
          </w:r>
          <w:r w:rsidRPr="00E8594B">
            <w:rPr>
              <w:rFonts w:ascii="Arial" w:hAnsi="Arial" w:cs="Arial"/>
              <w:noProof/>
              <w:szCs w:val="24"/>
            </w:rPr>
            <w:t>/Stall Fees/</w:t>
          </w:r>
          <w:r w:rsidR="00E8594B" w:rsidRPr="00E8594B">
            <w:rPr>
              <w:rFonts w:ascii="Arial" w:hAnsi="Arial" w:cs="Arial"/>
              <w:noProof/>
              <w:szCs w:val="24"/>
            </w:rPr>
            <w:t>E</w:t>
          </w:r>
          <w:r w:rsidRPr="00E8594B">
            <w:rPr>
              <w:rFonts w:ascii="Arial" w:hAnsi="Arial" w:cs="Arial"/>
              <w:noProof/>
              <w:szCs w:val="24"/>
            </w:rPr>
            <w:t>vent Fe</w:t>
          </w:r>
          <w:r w:rsidR="00E8594B" w:rsidRPr="00E8594B">
            <w:rPr>
              <w:rFonts w:ascii="Arial" w:hAnsi="Arial" w:cs="Arial"/>
              <w:noProof/>
              <w:szCs w:val="24"/>
            </w:rPr>
            <w:t xml:space="preserve">es   </w:t>
          </w:r>
          <w:r w:rsidR="00F91650">
            <w:rPr>
              <w:rFonts w:ascii="Arial" w:hAnsi="Arial" w:cs="Arial"/>
              <w:noProof/>
              <w:szCs w:val="24"/>
            </w:rPr>
            <w:t xml:space="preserve">              </w:t>
          </w:r>
          <w:r w:rsidR="00E8594B" w:rsidRPr="00E8594B">
            <w:rPr>
              <w:rFonts w:ascii="Arial" w:hAnsi="Arial" w:cs="Arial"/>
              <w:noProof/>
              <w:szCs w:val="24"/>
            </w:rPr>
            <w:t xml:space="preserve">              </w:t>
          </w:r>
          <w:r w:rsidR="00171E81">
            <w:rPr>
              <w:rFonts w:ascii="Arial" w:hAnsi="Arial" w:cs="Arial"/>
              <w:noProof/>
              <w:szCs w:val="24"/>
            </w:rPr>
            <w:t>5</w:t>
          </w:r>
        </w:p>
        <w:p w14:paraId="61C4A510" w14:textId="77777777" w:rsidR="00D44DF8" w:rsidRPr="002740E4" w:rsidRDefault="001B48CD" w:rsidP="002740E4">
          <w:pPr>
            <w:pStyle w:val="ListParagraph"/>
            <w:numPr>
              <w:ilvl w:val="0"/>
              <w:numId w:val="10"/>
            </w:numPr>
            <w:rPr>
              <w:rFonts w:ascii="Arial" w:hAnsi="Arial" w:cs="Arial"/>
              <w:noProof/>
              <w:szCs w:val="24"/>
            </w:rPr>
          </w:pPr>
          <w:r w:rsidRPr="00E8594B">
            <w:rPr>
              <w:rFonts w:ascii="Arial" w:hAnsi="Arial" w:cs="Arial"/>
              <w:noProof/>
              <w:szCs w:val="24"/>
            </w:rPr>
            <w:t>Revie</w:t>
          </w:r>
          <w:r w:rsidR="00E8594B" w:rsidRPr="00E8594B">
            <w:rPr>
              <w:rFonts w:ascii="Arial" w:hAnsi="Arial" w:cs="Arial"/>
              <w:noProof/>
              <w:szCs w:val="24"/>
            </w:rPr>
            <w:t xml:space="preserve">w                                                                                               </w:t>
          </w:r>
          <w:r w:rsidR="0049026D">
            <w:rPr>
              <w:rFonts w:ascii="Arial" w:hAnsi="Arial" w:cs="Arial"/>
              <w:noProof/>
              <w:szCs w:val="24"/>
            </w:rPr>
            <w:tab/>
          </w:r>
          <w:r w:rsidR="0049026D">
            <w:rPr>
              <w:rFonts w:ascii="Arial" w:hAnsi="Arial" w:cs="Arial"/>
              <w:noProof/>
              <w:szCs w:val="24"/>
            </w:rPr>
            <w:tab/>
            <w:t xml:space="preserve">  5</w:t>
          </w:r>
        </w:p>
      </w:sdtContent>
    </w:sdt>
    <w:p w14:paraId="4FFD3FDC" w14:textId="77777777" w:rsidR="00D44DF8" w:rsidRDefault="00D44DF8" w:rsidP="0087271A">
      <w:pPr>
        <w:ind w:left="-900" w:firstLine="0"/>
        <w:jc w:val="center"/>
        <w:outlineLvl w:val="0"/>
        <w:rPr>
          <w:rFonts w:ascii="Arial" w:hAnsi="Arial" w:cs="Arial"/>
          <w:b/>
        </w:rPr>
      </w:pPr>
    </w:p>
    <w:p w14:paraId="4187CE16" w14:textId="77777777" w:rsidR="00D44DF8" w:rsidRDefault="00D44DF8" w:rsidP="0087271A">
      <w:pPr>
        <w:ind w:left="-900" w:firstLine="0"/>
        <w:jc w:val="center"/>
        <w:outlineLvl w:val="0"/>
        <w:rPr>
          <w:rFonts w:ascii="Arial" w:hAnsi="Arial" w:cs="Arial"/>
          <w:b/>
        </w:rPr>
      </w:pPr>
    </w:p>
    <w:p w14:paraId="11FA02CD" w14:textId="77777777" w:rsidR="00D44DF8" w:rsidRDefault="00D44DF8" w:rsidP="0087271A">
      <w:pPr>
        <w:ind w:left="-900" w:firstLine="0"/>
        <w:jc w:val="center"/>
        <w:outlineLvl w:val="0"/>
        <w:rPr>
          <w:rFonts w:ascii="Arial" w:hAnsi="Arial" w:cs="Arial"/>
          <w:b/>
        </w:rPr>
      </w:pPr>
    </w:p>
    <w:p w14:paraId="3F4A4006" w14:textId="77777777" w:rsidR="00731D3B" w:rsidRDefault="00731D3B" w:rsidP="0087271A">
      <w:pPr>
        <w:ind w:left="-900" w:firstLine="0"/>
        <w:jc w:val="center"/>
        <w:outlineLvl w:val="0"/>
        <w:rPr>
          <w:rFonts w:ascii="Arial" w:hAnsi="Arial" w:cs="Arial"/>
          <w:b/>
        </w:rPr>
      </w:pPr>
    </w:p>
    <w:p w14:paraId="1E86FFF2" w14:textId="77777777" w:rsidR="00731D3B" w:rsidRDefault="00731D3B" w:rsidP="0087271A">
      <w:pPr>
        <w:ind w:left="-900" w:firstLine="0"/>
        <w:jc w:val="center"/>
        <w:outlineLvl w:val="0"/>
        <w:rPr>
          <w:rFonts w:ascii="Arial" w:hAnsi="Arial" w:cs="Arial"/>
          <w:b/>
        </w:rPr>
      </w:pPr>
    </w:p>
    <w:p w14:paraId="3C15B19E" w14:textId="77777777" w:rsidR="00731D3B" w:rsidRDefault="00731D3B" w:rsidP="0087271A">
      <w:pPr>
        <w:ind w:left="-900" w:firstLine="0"/>
        <w:jc w:val="center"/>
        <w:outlineLvl w:val="0"/>
        <w:rPr>
          <w:rFonts w:ascii="Arial" w:hAnsi="Arial" w:cs="Arial"/>
          <w:b/>
        </w:rPr>
      </w:pPr>
    </w:p>
    <w:p w14:paraId="274BD7E9" w14:textId="77777777" w:rsidR="00731D3B" w:rsidRDefault="00731D3B" w:rsidP="0087271A">
      <w:pPr>
        <w:ind w:left="-900" w:firstLine="0"/>
        <w:jc w:val="center"/>
        <w:outlineLvl w:val="0"/>
        <w:rPr>
          <w:rFonts w:ascii="Arial" w:hAnsi="Arial" w:cs="Arial"/>
          <w:b/>
        </w:rPr>
      </w:pPr>
    </w:p>
    <w:p w14:paraId="23A6D37F" w14:textId="77777777" w:rsidR="00731D3B" w:rsidRDefault="00731D3B" w:rsidP="0087271A">
      <w:pPr>
        <w:ind w:left="-900" w:firstLine="0"/>
        <w:jc w:val="center"/>
        <w:outlineLvl w:val="0"/>
        <w:rPr>
          <w:rFonts w:ascii="Arial" w:hAnsi="Arial" w:cs="Arial"/>
          <w:b/>
        </w:rPr>
      </w:pPr>
    </w:p>
    <w:p w14:paraId="520C7E69" w14:textId="77777777" w:rsidR="00731D3B" w:rsidRDefault="00731D3B" w:rsidP="0087271A">
      <w:pPr>
        <w:ind w:left="-900" w:firstLine="0"/>
        <w:jc w:val="center"/>
        <w:outlineLvl w:val="0"/>
        <w:rPr>
          <w:rFonts w:ascii="Arial" w:hAnsi="Arial" w:cs="Arial"/>
          <w:b/>
        </w:rPr>
      </w:pPr>
    </w:p>
    <w:p w14:paraId="445A62BA" w14:textId="77777777" w:rsidR="00731D3B" w:rsidRDefault="00731D3B" w:rsidP="0087271A">
      <w:pPr>
        <w:ind w:left="-900" w:firstLine="0"/>
        <w:jc w:val="center"/>
        <w:outlineLvl w:val="0"/>
        <w:rPr>
          <w:rFonts w:ascii="Arial" w:hAnsi="Arial" w:cs="Arial"/>
          <w:b/>
        </w:rPr>
      </w:pPr>
    </w:p>
    <w:p w14:paraId="5A8A5894" w14:textId="77777777" w:rsidR="00731D3B" w:rsidRDefault="00731D3B" w:rsidP="0087271A">
      <w:pPr>
        <w:ind w:left="-900" w:firstLine="0"/>
        <w:jc w:val="center"/>
        <w:outlineLvl w:val="0"/>
        <w:rPr>
          <w:rFonts w:ascii="Arial" w:hAnsi="Arial" w:cs="Arial"/>
          <w:b/>
        </w:rPr>
      </w:pPr>
    </w:p>
    <w:p w14:paraId="08750BE6" w14:textId="77777777" w:rsidR="00731D3B" w:rsidRDefault="00731D3B" w:rsidP="0087271A">
      <w:pPr>
        <w:ind w:left="-900" w:firstLine="0"/>
        <w:jc w:val="center"/>
        <w:outlineLvl w:val="0"/>
        <w:rPr>
          <w:rFonts w:ascii="Arial" w:hAnsi="Arial" w:cs="Arial"/>
          <w:b/>
        </w:rPr>
      </w:pPr>
    </w:p>
    <w:p w14:paraId="0D5619C6" w14:textId="77777777" w:rsidR="00731D3B" w:rsidRDefault="00731D3B" w:rsidP="0087271A">
      <w:pPr>
        <w:ind w:left="-900" w:firstLine="0"/>
        <w:jc w:val="center"/>
        <w:outlineLvl w:val="0"/>
        <w:rPr>
          <w:rFonts w:ascii="Arial" w:hAnsi="Arial" w:cs="Arial"/>
          <w:b/>
        </w:rPr>
      </w:pPr>
    </w:p>
    <w:p w14:paraId="3B2782A4" w14:textId="77777777" w:rsidR="00731D3B" w:rsidRDefault="00731D3B" w:rsidP="0087271A">
      <w:pPr>
        <w:ind w:left="-900" w:firstLine="0"/>
        <w:jc w:val="center"/>
        <w:outlineLvl w:val="0"/>
        <w:rPr>
          <w:rFonts w:ascii="Arial" w:hAnsi="Arial" w:cs="Arial"/>
          <w:b/>
        </w:rPr>
      </w:pPr>
    </w:p>
    <w:p w14:paraId="75CBB2E1" w14:textId="77777777" w:rsidR="00731D3B" w:rsidRDefault="00731D3B" w:rsidP="0087271A">
      <w:pPr>
        <w:ind w:left="-900" w:firstLine="0"/>
        <w:jc w:val="center"/>
        <w:outlineLvl w:val="0"/>
        <w:rPr>
          <w:rFonts w:ascii="Arial" w:hAnsi="Arial" w:cs="Arial"/>
          <w:b/>
        </w:rPr>
      </w:pPr>
    </w:p>
    <w:p w14:paraId="229A51C2" w14:textId="77777777" w:rsidR="00731D3B" w:rsidRDefault="00731D3B" w:rsidP="0087271A">
      <w:pPr>
        <w:ind w:left="-900" w:firstLine="0"/>
        <w:jc w:val="center"/>
        <w:outlineLvl w:val="0"/>
        <w:rPr>
          <w:rFonts w:ascii="Arial" w:hAnsi="Arial" w:cs="Arial"/>
          <w:b/>
        </w:rPr>
      </w:pPr>
    </w:p>
    <w:p w14:paraId="153F483C" w14:textId="77777777" w:rsidR="00731D3B" w:rsidRDefault="00731D3B" w:rsidP="0087271A">
      <w:pPr>
        <w:ind w:left="-900" w:firstLine="0"/>
        <w:jc w:val="center"/>
        <w:outlineLvl w:val="0"/>
        <w:rPr>
          <w:rFonts w:ascii="Arial" w:hAnsi="Arial" w:cs="Arial"/>
          <w:b/>
        </w:rPr>
      </w:pPr>
    </w:p>
    <w:p w14:paraId="37C2E796" w14:textId="77777777" w:rsidR="00731D3B" w:rsidRDefault="00731D3B" w:rsidP="0087271A">
      <w:pPr>
        <w:ind w:left="-900" w:firstLine="0"/>
        <w:jc w:val="center"/>
        <w:outlineLvl w:val="0"/>
        <w:rPr>
          <w:rFonts w:ascii="Arial" w:hAnsi="Arial" w:cs="Arial"/>
          <w:b/>
        </w:rPr>
      </w:pPr>
    </w:p>
    <w:p w14:paraId="4B3B2B66" w14:textId="77777777" w:rsidR="00731D3B" w:rsidRDefault="00731D3B" w:rsidP="0087271A">
      <w:pPr>
        <w:ind w:left="-900" w:firstLine="0"/>
        <w:jc w:val="center"/>
        <w:outlineLvl w:val="0"/>
        <w:rPr>
          <w:rFonts w:ascii="Arial" w:hAnsi="Arial" w:cs="Arial"/>
          <w:b/>
        </w:rPr>
      </w:pPr>
    </w:p>
    <w:p w14:paraId="37FCD3F4" w14:textId="77777777" w:rsidR="00731D3B" w:rsidRDefault="00731D3B" w:rsidP="0087271A">
      <w:pPr>
        <w:ind w:left="-900" w:firstLine="0"/>
        <w:jc w:val="center"/>
        <w:outlineLvl w:val="0"/>
        <w:rPr>
          <w:rFonts w:ascii="Arial" w:hAnsi="Arial" w:cs="Arial"/>
          <w:b/>
        </w:rPr>
      </w:pPr>
    </w:p>
    <w:p w14:paraId="795C00B1" w14:textId="77777777" w:rsidR="00171E81" w:rsidRDefault="00171E81" w:rsidP="0087271A">
      <w:pPr>
        <w:ind w:left="-900" w:firstLine="0"/>
        <w:jc w:val="center"/>
        <w:outlineLvl w:val="0"/>
        <w:rPr>
          <w:rFonts w:ascii="Arial" w:hAnsi="Arial" w:cs="Arial"/>
          <w:b/>
        </w:rPr>
      </w:pPr>
    </w:p>
    <w:p w14:paraId="59938A53" w14:textId="77777777" w:rsidR="00171E81" w:rsidRDefault="00171E81" w:rsidP="0087271A">
      <w:pPr>
        <w:ind w:left="-900" w:firstLine="0"/>
        <w:jc w:val="center"/>
        <w:outlineLvl w:val="0"/>
        <w:rPr>
          <w:rFonts w:ascii="Arial" w:hAnsi="Arial" w:cs="Arial"/>
          <w:b/>
        </w:rPr>
      </w:pPr>
    </w:p>
    <w:p w14:paraId="0C2E6E18" w14:textId="77777777" w:rsidR="00731D3B" w:rsidRDefault="00731D3B" w:rsidP="0087271A">
      <w:pPr>
        <w:ind w:left="-900" w:firstLine="0"/>
        <w:jc w:val="center"/>
        <w:outlineLvl w:val="0"/>
        <w:rPr>
          <w:rFonts w:ascii="Arial" w:hAnsi="Arial" w:cs="Arial"/>
          <w:b/>
        </w:rPr>
      </w:pPr>
    </w:p>
    <w:p w14:paraId="6C423D52" w14:textId="77777777" w:rsidR="00731D3B" w:rsidRDefault="00731D3B" w:rsidP="0087271A">
      <w:pPr>
        <w:ind w:left="-900" w:firstLine="0"/>
        <w:jc w:val="center"/>
        <w:outlineLvl w:val="0"/>
        <w:rPr>
          <w:rFonts w:ascii="Arial" w:hAnsi="Arial" w:cs="Arial"/>
          <w:b/>
        </w:rPr>
      </w:pPr>
    </w:p>
    <w:p w14:paraId="4437723E" w14:textId="77777777" w:rsidR="00731D3B" w:rsidRDefault="00731D3B" w:rsidP="0087271A">
      <w:pPr>
        <w:ind w:left="-900" w:firstLine="0"/>
        <w:jc w:val="center"/>
        <w:outlineLvl w:val="0"/>
        <w:rPr>
          <w:rFonts w:ascii="Arial" w:hAnsi="Arial" w:cs="Arial"/>
          <w:b/>
        </w:rPr>
      </w:pPr>
    </w:p>
    <w:p w14:paraId="1E268D51" w14:textId="77777777" w:rsidR="00731D3B" w:rsidRDefault="00731D3B" w:rsidP="0087271A">
      <w:pPr>
        <w:ind w:left="-900" w:firstLine="0"/>
        <w:jc w:val="center"/>
        <w:outlineLvl w:val="0"/>
        <w:rPr>
          <w:rFonts w:ascii="Arial" w:hAnsi="Arial" w:cs="Arial"/>
          <w:b/>
        </w:rPr>
      </w:pPr>
    </w:p>
    <w:p w14:paraId="48081944" w14:textId="77777777" w:rsidR="00731D3B" w:rsidRDefault="00731D3B" w:rsidP="0087271A">
      <w:pPr>
        <w:ind w:left="-900" w:firstLine="0"/>
        <w:jc w:val="center"/>
        <w:outlineLvl w:val="0"/>
        <w:rPr>
          <w:rFonts w:ascii="Arial" w:hAnsi="Arial" w:cs="Arial"/>
          <w:b/>
        </w:rPr>
      </w:pPr>
    </w:p>
    <w:p w14:paraId="79BE326C" w14:textId="77777777" w:rsidR="00731D3B" w:rsidRDefault="00731D3B" w:rsidP="0087271A">
      <w:pPr>
        <w:ind w:left="-900" w:firstLine="0"/>
        <w:jc w:val="center"/>
        <w:outlineLvl w:val="0"/>
        <w:rPr>
          <w:rFonts w:ascii="Arial" w:hAnsi="Arial" w:cs="Arial"/>
          <w:b/>
        </w:rPr>
      </w:pPr>
    </w:p>
    <w:p w14:paraId="10A14895" w14:textId="77777777" w:rsidR="00731D3B" w:rsidRDefault="00731D3B" w:rsidP="0087271A">
      <w:pPr>
        <w:ind w:left="-900" w:firstLine="0"/>
        <w:jc w:val="center"/>
        <w:outlineLvl w:val="0"/>
        <w:rPr>
          <w:rFonts w:ascii="Arial" w:hAnsi="Arial" w:cs="Arial"/>
          <w:b/>
        </w:rPr>
      </w:pPr>
    </w:p>
    <w:p w14:paraId="166A2C9C" w14:textId="77777777" w:rsidR="00731D3B" w:rsidRDefault="00731D3B" w:rsidP="0087271A">
      <w:pPr>
        <w:ind w:left="-900" w:firstLine="0"/>
        <w:jc w:val="center"/>
        <w:outlineLvl w:val="0"/>
        <w:rPr>
          <w:rFonts w:ascii="Arial" w:hAnsi="Arial" w:cs="Arial"/>
          <w:b/>
        </w:rPr>
      </w:pPr>
    </w:p>
    <w:p w14:paraId="023E2428" w14:textId="77777777" w:rsidR="00731D3B" w:rsidRDefault="00731D3B" w:rsidP="0087271A">
      <w:pPr>
        <w:ind w:left="-900" w:firstLine="0"/>
        <w:jc w:val="center"/>
        <w:outlineLvl w:val="0"/>
        <w:rPr>
          <w:rFonts w:ascii="Arial" w:hAnsi="Arial" w:cs="Arial"/>
          <w:b/>
        </w:rPr>
      </w:pPr>
    </w:p>
    <w:p w14:paraId="24FDD0F3" w14:textId="77777777" w:rsidR="00731D3B" w:rsidRDefault="00731D3B" w:rsidP="0087271A">
      <w:pPr>
        <w:ind w:left="-900" w:firstLine="0"/>
        <w:jc w:val="center"/>
        <w:outlineLvl w:val="0"/>
        <w:rPr>
          <w:rFonts w:ascii="Arial" w:hAnsi="Arial" w:cs="Arial"/>
          <w:b/>
        </w:rPr>
      </w:pPr>
    </w:p>
    <w:p w14:paraId="3845B985" w14:textId="77777777" w:rsidR="00731D3B" w:rsidRDefault="00731D3B" w:rsidP="0087271A">
      <w:pPr>
        <w:ind w:left="-900" w:firstLine="0"/>
        <w:jc w:val="center"/>
        <w:outlineLvl w:val="0"/>
        <w:rPr>
          <w:rFonts w:ascii="Arial" w:hAnsi="Arial" w:cs="Arial"/>
          <w:b/>
        </w:rPr>
      </w:pPr>
    </w:p>
    <w:p w14:paraId="65EAF97B" w14:textId="77777777" w:rsidR="00731D3B" w:rsidRDefault="00731D3B" w:rsidP="0087271A">
      <w:pPr>
        <w:ind w:left="-900" w:firstLine="0"/>
        <w:jc w:val="center"/>
        <w:outlineLvl w:val="0"/>
        <w:rPr>
          <w:rFonts w:ascii="Arial" w:hAnsi="Arial" w:cs="Arial"/>
          <w:b/>
        </w:rPr>
      </w:pPr>
    </w:p>
    <w:p w14:paraId="0271DF8B" w14:textId="77777777" w:rsidR="00731D3B" w:rsidRDefault="00731D3B" w:rsidP="0087271A">
      <w:pPr>
        <w:ind w:left="-900" w:firstLine="0"/>
        <w:jc w:val="center"/>
        <w:outlineLvl w:val="0"/>
        <w:rPr>
          <w:rFonts w:ascii="Arial" w:hAnsi="Arial" w:cs="Arial"/>
          <w:b/>
        </w:rPr>
      </w:pPr>
    </w:p>
    <w:p w14:paraId="659994A3" w14:textId="77777777" w:rsidR="00731D3B" w:rsidRDefault="00731D3B" w:rsidP="0087271A">
      <w:pPr>
        <w:ind w:left="-900" w:firstLine="0"/>
        <w:jc w:val="center"/>
        <w:outlineLvl w:val="0"/>
        <w:rPr>
          <w:rFonts w:ascii="Arial" w:hAnsi="Arial" w:cs="Arial"/>
          <w:b/>
        </w:rPr>
      </w:pPr>
    </w:p>
    <w:p w14:paraId="4FE81373" w14:textId="77777777" w:rsidR="00907D97" w:rsidRPr="002206C4" w:rsidRDefault="001B48CD" w:rsidP="00525AA2">
      <w:pPr>
        <w:ind w:left="0" w:right="-874" w:firstLine="0"/>
        <w:outlineLvl w:val="0"/>
        <w:rPr>
          <w:rFonts w:ascii="Arial" w:hAnsi="Arial" w:cs="Arial"/>
          <w:b/>
        </w:rPr>
      </w:pPr>
      <w:r>
        <w:rPr>
          <w:rFonts w:ascii="Arial" w:hAnsi="Arial" w:cs="Arial"/>
          <w:b/>
        </w:rPr>
        <w:t xml:space="preserve">                                </w:t>
      </w:r>
    </w:p>
    <w:p w14:paraId="153EF247" w14:textId="77777777" w:rsidR="00907D97" w:rsidRPr="002206C4" w:rsidRDefault="00907D97" w:rsidP="00907D97">
      <w:pPr>
        <w:ind w:left="-900" w:right="-874" w:firstLine="0"/>
        <w:jc w:val="both"/>
        <w:rPr>
          <w:rFonts w:ascii="Arial" w:hAnsi="Arial" w:cs="Arial"/>
        </w:rPr>
      </w:pPr>
    </w:p>
    <w:p w14:paraId="2AE15CEB" w14:textId="77777777" w:rsidR="00907D97" w:rsidRPr="002206C4" w:rsidRDefault="001B48CD" w:rsidP="00187FAE">
      <w:pPr>
        <w:ind w:left="0" w:right="-874" w:firstLine="0"/>
        <w:jc w:val="both"/>
        <w:rPr>
          <w:rFonts w:ascii="Arial" w:hAnsi="Arial" w:cs="Arial"/>
          <w:b/>
        </w:rPr>
      </w:pPr>
      <w:r>
        <w:rPr>
          <w:rFonts w:ascii="Arial" w:hAnsi="Arial" w:cs="Arial"/>
          <w:b/>
        </w:rPr>
        <w:t xml:space="preserve">1. </w:t>
      </w:r>
      <w:r w:rsidRPr="002206C4">
        <w:rPr>
          <w:rFonts w:ascii="Arial" w:hAnsi="Arial" w:cs="Arial"/>
          <w:b/>
        </w:rPr>
        <w:t>Introduction</w:t>
      </w:r>
    </w:p>
    <w:p w14:paraId="22B67605" w14:textId="77777777" w:rsidR="00907D97" w:rsidRDefault="00907D97" w:rsidP="00907D97">
      <w:pPr>
        <w:ind w:left="-900" w:right="-874" w:firstLine="0"/>
        <w:jc w:val="both"/>
        <w:rPr>
          <w:rFonts w:ascii="Arial" w:hAnsi="Arial" w:cs="Arial"/>
        </w:rPr>
      </w:pPr>
    </w:p>
    <w:p w14:paraId="4CDA5EB4" w14:textId="77777777" w:rsidR="00951C19" w:rsidRDefault="001B48CD" w:rsidP="0087271A">
      <w:pPr>
        <w:pStyle w:val="ListParagraph"/>
        <w:numPr>
          <w:ilvl w:val="1"/>
          <w:numId w:val="2"/>
        </w:numPr>
        <w:rPr>
          <w:rFonts w:ascii="Arial" w:hAnsi="Arial" w:cs="Arial"/>
        </w:rPr>
      </w:pPr>
      <w:r w:rsidRPr="0087271A">
        <w:rPr>
          <w:rFonts w:ascii="Arial" w:hAnsi="Arial" w:cs="Arial"/>
        </w:rPr>
        <w:t xml:space="preserve">This policy document sets out the Council’s approach to the setting of fees and charges for indoor and outdoor markets and events. </w:t>
      </w:r>
    </w:p>
    <w:p w14:paraId="707004C4" w14:textId="77777777" w:rsidR="006D642B" w:rsidRPr="00C623C8" w:rsidRDefault="001B48CD" w:rsidP="00C623C8">
      <w:pPr>
        <w:pStyle w:val="ListParagraph"/>
        <w:numPr>
          <w:ilvl w:val="1"/>
          <w:numId w:val="2"/>
        </w:numPr>
        <w:shd w:val="clear" w:color="auto" w:fill="FFFFFF"/>
        <w:spacing w:before="100" w:beforeAutospacing="1" w:after="100" w:afterAutospacing="1"/>
        <w:textAlignment w:val="baseline"/>
        <w:rPr>
          <w:rFonts w:ascii="Arial" w:eastAsia="Times New Roman" w:hAnsi="Arial" w:cs="Arial"/>
          <w:color w:val="333333"/>
          <w:kern w:val="0"/>
          <w:lang w:eastAsia="en-GB" w:bidi="ar-SA"/>
        </w:rPr>
      </w:pPr>
      <w:r w:rsidRPr="00C623C8">
        <w:rPr>
          <w:rFonts w:ascii="Arial" w:eastAsia="Times New Roman" w:hAnsi="Arial" w:cs="Arial"/>
          <w:color w:val="333333"/>
          <w:kern w:val="0"/>
          <w:lang w:eastAsia="en-GB" w:bidi="ar-SA"/>
        </w:rPr>
        <w:t xml:space="preserve">The aim of the Policy </w:t>
      </w:r>
      <w:r w:rsidR="004827AC">
        <w:rPr>
          <w:rFonts w:ascii="Arial" w:eastAsia="Times New Roman" w:hAnsi="Arial" w:cs="Arial"/>
          <w:color w:val="333333"/>
          <w:kern w:val="0"/>
          <w:lang w:eastAsia="en-GB" w:bidi="ar-SA"/>
        </w:rPr>
        <w:t>is</w:t>
      </w:r>
      <w:r w:rsidR="00135A8C" w:rsidRPr="00C623C8">
        <w:rPr>
          <w:rFonts w:ascii="Arial" w:eastAsia="Times New Roman" w:hAnsi="Arial" w:cs="Arial"/>
          <w:color w:val="333333"/>
          <w:kern w:val="0"/>
          <w:lang w:eastAsia="en-GB" w:bidi="ar-SA"/>
        </w:rPr>
        <w:t xml:space="preserve"> t</w:t>
      </w:r>
      <w:r w:rsidRPr="00C623C8">
        <w:rPr>
          <w:rFonts w:ascii="Arial" w:eastAsia="Times New Roman" w:hAnsi="Arial" w:cs="Arial"/>
          <w:color w:val="333333"/>
          <w:kern w:val="0"/>
          <w:lang w:eastAsia="en-GB" w:bidi="ar-SA"/>
        </w:rPr>
        <w:t xml:space="preserve">o identify where variation from the agreed fees and </w:t>
      </w:r>
      <w:r w:rsidR="0063624C" w:rsidRPr="00C623C8">
        <w:rPr>
          <w:rFonts w:ascii="Arial" w:eastAsia="Times New Roman" w:hAnsi="Arial" w:cs="Arial"/>
          <w:color w:val="333333"/>
          <w:kern w:val="0"/>
          <w:lang w:eastAsia="en-GB" w:bidi="ar-SA"/>
        </w:rPr>
        <w:t xml:space="preserve">                </w:t>
      </w:r>
      <w:r w:rsidR="00C623C8" w:rsidRPr="00C623C8">
        <w:rPr>
          <w:rFonts w:ascii="Arial" w:eastAsia="Times New Roman" w:hAnsi="Arial" w:cs="Arial"/>
          <w:color w:val="333333"/>
          <w:kern w:val="0"/>
          <w:lang w:eastAsia="en-GB" w:bidi="ar-SA"/>
        </w:rPr>
        <w:t xml:space="preserve">   </w:t>
      </w:r>
      <w:r w:rsidRPr="00C623C8">
        <w:rPr>
          <w:rFonts w:ascii="Arial" w:eastAsia="Times New Roman" w:hAnsi="Arial" w:cs="Arial"/>
          <w:color w:val="333333"/>
          <w:kern w:val="0"/>
          <w:lang w:eastAsia="en-GB" w:bidi="ar-SA"/>
        </w:rPr>
        <w:t xml:space="preserve">charges </w:t>
      </w:r>
      <w:r w:rsidR="004827AC">
        <w:rPr>
          <w:rFonts w:ascii="Arial" w:eastAsia="Times New Roman" w:hAnsi="Arial" w:cs="Arial"/>
          <w:color w:val="333333"/>
          <w:kern w:val="0"/>
          <w:lang w:eastAsia="en-GB" w:bidi="ar-SA"/>
        </w:rPr>
        <w:t>is</w:t>
      </w:r>
      <w:r w:rsidR="004827AC" w:rsidRPr="00C623C8">
        <w:rPr>
          <w:rFonts w:ascii="Arial" w:eastAsia="Times New Roman" w:hAnsi="Arial" w:cs="Arial"/>
          <w:color w:val="333333"/>
          <w:kern w:val="0"/>
          <w:lang w:eastAsia="en-GB" w:bidi="ar-SA"/>
        </w:rPr>
        <w:t xml:space="preserve"> </w:t>
      </w:r>
      <w:r w:rsidRPr="00C623C8">
        <w:rPr>
          <w:rFonts w:ascii="Arial" w:eastAsia="Times New Roman" w:hAnsi="Arial" w:cs="Arial"/>
          <w:color w:val="333333"/>
          <w:kern w:val="0"/>
          <w:lang w:eastAsia="en-GB" w:bidi="ar-SA"/>
        </w:rPr>
        <w:t>permissible for markets</w:t>
      </w:r>
      <w:r w:rsidR="0063624C" w:rsidRPr="00C623C8">
        <w:rPr>
          <w:rFonts w:ascii="Arial" w:eastAsia="Times New Roman" w:hAnsi="Arial" w:cs="Arial"/>
          <w:color w:val="333333"/>
          <w:kern w:val="0"/>
          <w:lang w:eastAsia="en-GB" w:bidi="ar-SA"/>
        </w:rPr>
        <w:t xml:space="preserve"> and events.</w:t>
      </w:r>
    </w:p>
    <w:p w14:paraId="1473CA31" w14:textId="77777777" w:rsidR="00EA262F" w:rsidRDefault="001B48CD" w:rsidP="00135A8C">
      <w:pPr>
        <w:shd w:val="clear" w:color="auto" w:fill="FFFFFF"/>
        <w:spacing w:before="100" w:beforeAutospacing="1" w:after="100" w:afterAutospacing="1"/>
        <w:ind w:left="0" w:firstLine="0"/>
        <w:textAlignment w:val="baseline"/>
        <w:rPr>
          <w:rFonts w:ascii="Arial" w:eastAsia="Times New Roman" w:hAnsi="Arial" w:cs="Arial"/>
          <w:b/>
          <w:bCs/>
          <w:color w:val="333333"/>
          <w:kern w:val="0"/>
          <w:lang w:eastAsia="en-GB" w:bidi="ar-SA"/>
        </w:rPr>
      </w:pPr>
      <w:r>
        <w:rPr>
          <w:rFonts w:ascii="Arial" w:eastAsia="Times New Roman" w:hAnsi="Arial" w:cs="Arial"/>
          <w:b/>
          <w:bCs/>
          <w:color w:val="333333"/>
          <w:kern w:val="0"/>
          <w:lang w:eastAsia="en-GB" w:bidi="ar-SA"/>
        </w:rPr>
        <w:t>2. Scope</w:t>
      </w:r>
    </w:p>
    <w:p w14:paraId="39207E5C" w14:textId="77777777" w:rsidR="00EA262F" w:rsidRPr="00171E81" w:rsidRDefault="001B48CD" w:rsidP="00171E81">
      <w:pPr>
        <w:shd w:val="clear" w:color="auto" w:fill="FFFFFF"/>
        <w:spacing w:before="100" w:beforeAutospacing="1" w:after="100" w:afterAutospacing="1"/>
        <w:textAlignment w:val="baseline"/>
        <w:rPr>
          <w:rFonts w:ascii="Arial" w:eastAsia="Times New Roman" w:hAnsi="Arial" w:cs="Arial"/>
          <w:color w:val="333333"/>
          <w:kern w:val="0"/>
          <w:lang w:eastAsia="en-GB" w:bidi="ar-SA"/>
        </w:rPr>
      </w:pPr>
      <w:r w:rsidRPr="00171E81">
        <w:rPr>
          <w:rFonts w:ascii="Arial" w:eastAsia="Times New Roman" w:hAnsi="Arial" w:cs="Arial"/>
          <w:color w:val="333333"/>
          <w:kern w:val="0"/>
          <w:lang w:eastAsia="en-GB" w:bidi="ar-SA"/>
        </w:rPr>
        <w:t xml:space="preserve">2.1 This policy includes but </w:t>
      </w:r>
      <w:r w:rsidR="004827AC" w:rsidRPr="00171E81">
        <w:rPr>
          <w:rFonts w:ascii="Arial" w:eastAsia="Times New Roman" w:hAnsi="Arial" w:cs="Arial"/>
          <w:color w:val="333333"/>
          <w:kern w:val="0"/>
          <w:lang w:eastAsia="en-GB" w:bidi="ar-SA"/>
        </w:rPr>
        <w:t xml:space="preserve">is </w:t>
      </w:r>
      <w:r w:rsidRPr="00171E81">
        <w:rPr>
          <w:rFonts w:ascii="Arial" w:eastAsia="Times New Roman" w:hAnsi="Arial" w:cs="Arial"/>
          <w:color w:val="333333"/>
          <w:kern w:val="0"/>
          <w:lang w:eastAsia="en-GB" w:bidi="ar-SA"/>
        </w:rPr>
        <w:t>not limited to, the setting of fees and charges relating to:</w:t>
      </w:r>
    </w:p>
    <w:p w14:paraId="2E9C70FB" w14:textId="77777777" w:rsidR="00EA262F" w:rsidRDefault="001B48CD" w:rsidP="00EA262F">
      <w:pPr>
        <w:pStyle w:val="ListParagraph"/>
        <w:numPr>
          <w:ilvl w:val="0"/>
          <w:numId w:val="8"/>
        </w:numPr>
        <w:shd w:val="clear" w:color="auto" w:fill="FFFFFF"/>
        <w:spacing w:before="100" w:beforeAutospacing="1" w:after="100" w:afterAutospacing="1"/>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Idlewells Indoor market</w:t>
      </w:r>
    </w:p>
    <w:p w14:paraId="42A713B1" w14:textId="77777777" w:rsidR="003404BB" w:rsidRDefault="001B48CD" w:rsidP="00EA262F">
      <w:pPr>
        <w:pStyle w:val="ListParagraph"/>
        <w:numPr>
          <w:ilvl w:val="0"/>
          <w:numId w:val="8"/>
        </w:numPr>
        <w:shd w:val="clear" w:color="auto" w:fill="FFFFFF"/>
        <w:spacing w:before="100" w:beforeAutospacing="1" w:after="100" w:afterAutospacing="1"/>
        <w:textAlignment w:val="baseline"/>
        <w:rPr>
          <w:rFonts w:ascii="Arial" w:eastAsia="Times New Roman" w:hAnsi="Arial" w:cs="Arial"/>
          <w:color w:val="333333"/>
          <w:kern w:val="0"/>
          <w:lang w:eastAsia="en-GB" w:bidi="ar-SA"/>
        </w:rPr>
      </w:pPr>
      <w:r w:rsidRPr="003404BB">
        <w:rPr>
          <w:rFonts w:ascii="Arial" w:eastAsia="Times New Roman" w:hAnsi="Arial" w:cs="Arial"/>
          <w:color w:val="333333"/>
          <w:kern w:val="0"/>
          <w:lang w:eastAsia="en-GB" w:bidi="ar-SA"/>
        </w:rPr>
        <w:t>Ashfield District Council</w:t>
      </w:r>
      <w:r>
        <w:rPr>
          <w:rFonts w:ascii="Arial" w:eastAsia="Times New Roman" w:hAnsi="Arial" w:cs="Arial"/>
          <w:color w:val="333333"/>
          <w:kern w:val="0"/>
          <w:lang w:eastAsia="en-GB" w:bidi="ar-SA"/>
        </w:rPr>
        <w:t xml:space="preserve">’s outdoor markets </w:t>
      </w:r>
    </w:p>
    <w:p w14:paraId="1EAB4438" w14:textId="77777777" w:rsidR="003404BB" w:rsidRPr="003404BB" w:rsidRDefault="001B48CD" w:rsidP="004B0945">
      <w:pPr>
        <w:pStyle w:val="ListParagraph"/>
        <w:numPr>
          <w:ilvl w:val="0"/>
          <w:numId w:val="8"/>
        </w:numPr>
        <w:shd w:val="clear" w:color="auto" w:fill="FFFFFF"/>
        <w:spacing w:before="100" w:beforeAutospacing="1" w:after="100" w:afterAutospacing="1"/>
        <w:textAlignment w:val="baseline"/>
        <w:rPr>
          <w:rFonts w:ascii="Arial" w:eastAsia="Times New Roman" w:hAnsi="Arial" w:cs="Arial"/>
          <w:color w:val="333333"/>
          <w:kern w:val="0"/>
          <w:lang w:eastAsia="en-GB" w:bidi="ar-SA"/>
        </w:rPr>
      </w:pPr>
      <w:r w:rsidRPr="003404BB">
        <w:rPr>
          <w:rFonts w:ascii="Arial" w:eastAsia="Times New Roman" w:hAnsi="Arial" w:cs="Arial"/>
          <w:color w:val="333333"/>
          <w:kern w:val="0"/>
          <w:lang w:eastAsia="en-GB" w:bidi="ar-SA"/>
        </w:rPr>
        <w:t>Events held on Ashfield District Council land</w:t>
      </w:r>
    </w:p>
    <w:p w14:paraId="2B64E6CC" w14:textId="77777777" w:rsidR="003404BB" w:rsidRDefault="001B48CD" w:rsidP="00EA262F">
      <w:pPr>
        <w:pStyle w:val="ListParagraph"/>
        <w:numPr>
          <w:ilvl w:val="0"/>
          <w:numId w:val="8"/>
        </w:numPr>
        <w:shd w:val="clear" w:color="auto" w:fill="FFFFFF"/>
        <w:spacing w:before="100" w:beforeAutospacing="1" w:after="100" w:afterAutospacing="1"/>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 xml:space="preserve">Commercial Market </w:t>
      </w:r>
      <w:r w:rsidRPr="002740E4">
        <w:rPr>
          <w:rFonts w:ascii="Arial" w:eastAsia="Times New Roman" w:hAnsi="Arial" w:cs="Arial"/>
          <w:color w:val="333333"/>
          <w:kern w:val="0"/>
          <w:lang w:eastAsia="en-GB" w:bidi="ar-SA"/>
        </w:rPr>
        <w:t>Licence Fees</w:t>
      </w:r>
    </w:p>
    <w:p w14:paraId="58F6DA67" w14:textId="77777777" w:rsidR="0015405E" w:rsidRPr="0087271A" w:rsidRDefault="0015405E" w:rsidP="0015405E">
      <w:pPr>
        <w:shd w:val="clear" w:color="auto" w:fill="FFFFFF"/>
        <w:ind w:left="720" w:firstLine="0"/>
        <w:textAlignment w:val="baseline"/>
        <w:rPr>
          <w:rFonts w:ascii="Arial" w:eastAsia="Times New Roman" w:hAnsi="Arial" w:cs="Arial"/>
          <w:color w:val="333333"/>
          <w:kern w:val="0"/>
          <w:lang w:eastAsia="en-GB" w:bidi="ar-SA"/>
        </w:rPr>
      </w:pPr>
    </w:p>
    <w:p w14:paraId="11258766" w14:textId="77777777" w:rsidR="0087271A" w:rsidRDefault="001B48CD" w:rsidP="00187FAE">
      <w:pPr>
        <w:ind w:left="0" w:right="-874" w:firstLine="0"/>
        <w:jc w:val="both"/>
        <w:rPr>
          <w:rFonts w:ascii="Arial" w:hAnsi="Arial" w:cs="Arial"/>
        </w:rPr>
      </w:pPr>
      <w:r>
        <w:rPr>
          <w:rFonts w:ascii="Arial" w:hAnsi="Arial" w:cs="Arial"/>
          <w:b/>
        </w:rPr>
        <w:t xml:space="preserve">3. </w:t>
      </w:r>
      <w:r w:rsidR="006D642B">
        <w:rPr>
          <w:rFonts w:ascii="Arial" w:hAnsi="Arial" w:cs="Arial"/>
          <w:b/>
        </w:rPr>
        <w:t>Background</w:t>
      </w:r>
    </w:p>
    <w:p w14:paraId="67C80FB2" w14:textId="77777777" w:rsidR="0087271A" w:rsidRDefault="0087271A" w:rsidP="0087271A">
      <w:pPr>
        <w:ind w:left="-900" w:right="-874" w:firstLine="0"/>
        <w:jc w:val="both"/>
        <w:rPr>
          <w:rFonts w:ascii="Arial" w:hAnsi="Arial" w:cs="Arial"/>
        </w:rPr>
      </w:pPr>
    </w:p>
    <w:p w14:paraId="010F0FFC" w14:textId="77777777" w:rsidR="00135A8C" w:rsidRDefault="001B48CD" w:rsidP="00C623C8">
      <w:pPr>
        <w:pStyle w:val="ListParagraph"/>
        <w:numPr>
          <w:ilvl w:val="1"/>
          <w:numId w:val="16"/>
        </w:numPr>
        <w:ind w:right="-874"/>
        <w:jc w:val="both"/>
        <w:rPr>
          <w:rFonts w:ascii="Arial" w:hAnsi="Arial" w:cs="Arial"/>
        </w:rPr>
      </w:pPr>
      <w:r w:rsidRPr="00C623C8">
        <w:rPr>
          <w:rFonts w:ascii="Arial" w:hAnsi="Arial" w:cs="Arial"/>
        </w:rPr>
        <w:t>Fees and charges are reviewed and set at Cabinet each year</w:t>
      </w:r>
      <w:r w:rsidR="001F7AFD">
        <w:rPr>
          <w:rFonts w:ascii="Arial" w:hAnsi="Arial" w:cs="Arial"/>
        </w:rPr>
        <w:t>,</w:t>
      </w:r>
      <w:r w:rsidR="001F7AFD" w:rsidRPr="00C623C8">
        <w:rPr>
          <w:rFonts w:ascii="Arial" w:hAnsi="Arial" w:cs="Arial"/>
        </w:rPr>
        <w:t xml:space="preserve"> </w:t>
      </w:r>
      <w:r w:rsidR="001F7AFD">
        <w:rPr>
          <w:rFonts w:ascii="Arial" w:hAnsi="Arial" w:cs="Arial"/>
        </w:rPr>
        <w:t>h</w:t>
      </w:r>
      <w:r w:rsidR="004827AC">
        <w:rPr>
          <w:rFonts w:ascii="Arial" w:hAnsi="Arial" w:cs="Arial"/>
        </w:rPr>
        <w:t>owever flexibility is sometime</w:t>
      </w:r>
      <w:r w:rsidR="001F7AFD">
        <w:rPr>
          <w:rFonts w:ascii="Arial" w:hAnsi="Arial" w:cs="Arial"/>
        </w:rPr>
        <w:t>s</w:t>
      </w:r>
      <w:r w:rsidR="004827AC">
        <w:rPr>
          <w:rFonts w:ascii="Arial" w:hAnsi="Arial" w:cs="Arial"/>
        </w:rPr>
        <w:t xml:space="preserve"> required for the following reasons:</w:t>
      </w:r>
    </w:p>
    <w:p w14:paraId="39E4F4BD" w14:textId="77777777" w:rsidR="001F7AFD" w:rsidRPr="00C623C8" w:rsidRDefault="001F7AFD" w:rsidP="00171E81">
      <w:pPr>
        <w:pStyle w:val="ListParagraph"/>
        <w:ind w:left="360" w:right="-874" w:firstLine="0"/>
        <w:jc w:val="both"/>
        <w:rPr>
          <w:rFonts w:ascii="Arial" w:hAnsi="Arial" w:cs="Arial"/>
        </w:rPr>
      </w:pPr>
    </w:p>
    <w:p w14:paraId="1F8DC75D" w14:textId="77777777" w:rsidR="00135A8C" w:rsidRDefault="001B48CD" w:rsidP="00135A8C">
      <w:pPr>
        <w:numPr>
          <w:ilvl w:val="0"/>
          <w:numId w:val="3"/>
        </w:numPr>
        <w:shd w:val="clear" w:color="auto" w:fill="FFFFFF"/>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R</w:t>
      </w:r>
      <w:r w:rsidRPr="0087271A">
        <w:rPr>
          <w:rFonts w:ascii="Arial" w:eastAsia="Times New Roman" w:hAnsi="Arial" w:cs="Arial"/>
          <w:color w:val="333333"/>
          <w:kern w:val="0"/>
          <w:lang w:eastAsia="en-GB" w:bidi="ar-SA"/>
        </w:rPr>
        <w:t xml:space="preserve">ecognition of </w:t>
      </w:r>
      <w:r>
        <w:rPr>
          <w:rFonts w:ascii="Arial" w:eastAsia="Times New Roman" w:hAnsi="Arial" w:cs="Arial"/>
          <w:color w:val="333333"/>
          <w:kern w:val="0"/>
          <w:lang w:eastAsia="en-GB" w:bidi="ar-SA"/>
        </w:rPr>
        <w:t xml:space="preserve">the </w:t>
      </w:r>
      <w:r w:rsidRPr="0087271A">
        <w:rPr>
          <w:rFonts w:ascii="Arial" w:eastAsia="Times New Roman" w:hAnsi="Arial" w:cs="Arial"/>
          <w:color w:val="333333"/>
          <w:kern w:val="0"/>
          <w:lang w:eastAsia="en-GB" w:bidi="ar-SA"/>
        </w:rPr>
        <w:t>Council</w:t>
      </w:r>
      <w:r w:rsidRPr="0087271A">
        <w:rPr>
          <w:rFonts w:ascii="Arial" w:eastAsia="Times New Roman" w:hAnsi="Arial" w:cs="Arial" w:hint="eastAsia"/>
          <w:color w:val="333333"/>
          <w:kern w:val="0"/>
          <w:lang w:eastAsia="en-GB" w:bidi="ar-SA"/>
        </w:rPr>
        <w:t>’</w:t>
      </w:r>
      <w:r w:rsidRPr="0087271A">
        <w:rPr>
          <w:rFonts w:ascii="Arial" w:eastAsia="Times New Roman" w:hAnsi="Arial" w:cs="Arial"/>
          <w:color w:val="333333"/>
          <w:kern w:val="0"/>
          <w:lang w:eastAsia="en-GB" w:bidi="ar-SA"/>
        </w:rPr>
        <w:t>s social responsibility, to support specific events free of charge or at a reduced rate</w:t>
      </w:r>
    </w:p>
    <w:p w14:paraId="1D25EB6B" w14:textId="77777777" w:rsidR="00135A8C" w:rsidRDefault="001B48CD" w:rsidP="00135A8C">
      <w:pPr>
        <w:numPr>
          <w:ilvl w:val="0"/>
          <w:numId w:val="3"/>
        </w:numPr>
        <w:shd w:val="clear" w:color="auto" w:fill="FFFFFF"/>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 xml:space="preserve">To </w:t>
      </w:r>
      <w:r w:rsidRPr="0087271A">
        <w:rPr>
          <w:rFonts w:ascii="Arial" w:eastAsia="Times New Roman" w:hAnsi="Arial" w:cs="Arial"/>
          <w:color w:val="333333"/>
          <w:kern w:val="0"/>
          <w:lang w:eastAsia="en-GB" w:bidi="ar-SA"/>
        </w:rPr>
        <w:t>ensure charges are fair and equitable and support the Council</w:t>
      </w:r>
      <w:r w:rsidRPr="0087271A">
        <w:rPr>
          <w:rFonts w:ascii="Arial" w:eastAsia="Times New Roman" w:hAnsi="Arial" w:cs="Arial" w:hint="eastAsia"/>
          <w:color w:val="333333"/>
          <w:kern w:val="0"/>
          <w:lang w:eastAsia="en-GB" w:bidi="ar-SA"/>
        </w:rPr>
        <w:t>’</w:t>
      </w:r>
      <w:r w:rsidRPr="0087271A">
        <w:rPr>
          <w:rFonts w:ascii="Arial" w:eastAsia="Times New Roman" w:hAnsi="Arial" w:cs="Arial"/>
          <w:color w:val="333333"/>
          <w:kern w:val="0"/>
          <w:lang w:eastAsia="en-GB" w:bidi="ar-SA"/>
        </w:rPr>
        <w:t>s objective to promote equality of opportunity</w:t>
      </w:r>
    </w:p>
    <w:p w14:paraId="52C516ED" w14:textId="77777777" w:rsidR="003404BB" w:rsidRDefault="001B48CD" w:rsidP="00135A8C">
      <w:pPr>
        <w:numPr>
          <w:ilvl w:val="0"/>
          <w:numId w:val="3"/>
        </w:numPr>
        <w:shd w:val="clear" w:color="auto" w:fill="FFFFFF"/>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Allocate appropriate refunds due to cancellations through force majeure etc</w:t>
      </w:r>
      <w:r w:rsidR="001F7AFD">
        <w:rPr>
          <w:rFonts w:ascii="Arial" w:eastAsia="Times New Roman" w:hAnsi="Arial" w:cs="Arial"/>
          <w:color w:val="333333"/>
          <w:kern w:val="0"/>
          <w:lang w:eastAsia="en-GB" w:bidi="ar-SA"/>
        </w:rPr>
        <w:t xml:space="preserve">. </w:t>
      </w:r>
    </w:p>
    <w:p w14:paraId="6E0D5EA2" w14:textId="77777777" w:rsidR="00135A8C" w:rsidRDefault="001B48CD" w:rsidP="00135A8C">
      <w:pPr>
        <w:numPr>
          <w:ilvl w:val="0"/>
          <w:numId w:val="3"/>
        </w:numPr>
        <w:shd w:val="clear" w:color="auto" w:fill="FFFFFF"/>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T</w:t>
      </w:r>
      <w:r w:rsidRPr="0087271A">
        <w:rPr>
          <w:rFonts w:ascii="Arial" w:eastAsia="Times New Roman" w:hAnsi="Arial" w:cs="Arial"/>
          <w:color w:val="333333"/>
          <w:kern w:val="0"/>
          <w:lang w:eastAsia="en-GB" w:bidi="ar-SA"/>
        </w:rPr>
        <w:t>o ensure specific concessionary rates for defined groupings are applied consistently</w:t>
      </w:r>
    </w:p>
    <w:p w14:paraId="11F45335" w14:textId="77777777" w:rsidR="00135A8C" w:rsidRDefault="001B48CD" w:rsidP="00135A8C">
      <w:pPr>
        <w:numPr>
          <w:ilvl w:val="0"/>
          <w:numId w:val="3"/>
        </w:numPr>
        <w:shd w:val="clear" w:color="auto" w:fill="FFFFFF"/>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T</w:t>
      </w:r>
      <w:r w:rsidRPr="0087271A">
        <w:rPr>
          <w:rFonts w:ascii="Arial" w:eastAsia="Times New Roman" w:hAnsi="Arial" w:cs="Arial"/>
          <w:color w:val="333333"/>
          <w:kern w:val="0"/>
          <w:lang w:eastAsia="en-GB" w:bidi="ar-SA"/>
        </w:rPr>
        <w:t xml:space="preserve">o increase the number of third-party events </w:t>
      </w:r>
      <w:r>
        <w:rPr>
          <w:rFonts w:ascii="Arial" w:eastAsia="Times New Roman" w:hAnsi="Arial" w:cs="Arial"/>
          <w:color w:val="333333"/>
          <w:kern w:val="0"/>
          <w:lang w:eastAsia="en-GB" w:bidi="ar-SA"/>
        </w:rPr>
        <w:t>to support the visitor economy</w:t>
      </w:r>
    </w:p>
    <w:p w14:paraId="6528D086" w14:textId="77777777" w:rsidR="001F7AFD" w:rsidRPr="0087271A" w:rsidRDefault="001B48CD" w:rsidP="00135A8C">
      <w:pPr>
        <w:numPr>
          <w:ilvl w:val="0"/>
          <w:numId w:val="3"/>
        </w:numPr>
        <w:shd w:val="clear" w:color="auto" w:fill="FFFFFF"/>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To ensure that the Council can charge at commercial rates.</w:t>
      </w:r>
    </w:p>
    <w:p w14:paraId="69D48E54" w14:textId="77777777" w:rsidR="005348E8" w:rsidRPr="00135A8C" w:rsidRDefault="005348E8" w:rsidP="005348E8">
      <w:pPr>
        <w:pStyle w:val="ListParagraph"/>
        <w:ind w:right="-874" w:firstLine="0"/>
        <w:jc w:val="both"/>
        <w:rPr>
          <w:rFonts w:ascii="Arial" w:hAnsi="Arial" w:cs="Arial"/>
        </w:rPr>
      </w:pPr>
    </w:p>
    <w:p w14:paraId="1A650AB4" w14:textId="77777777" w:rsidR="00135A8C" w:rsidRPr="00C623C8" w:rsidRDefault="001B48CD" w:rsidP="00C623C8">
      <w:pPr>
        <w:pStyle w:val="ListParagraph"/>
        <w:numPr>
          <w:ilvl w:val="1"/>
          <w:numId w:val="16"/>
        </w:numPr>
        <w:ind w:right="-874"/>
        <w:jc w:val="both"/>
        <w:rPr>
          <w:rFonts w:ascii="Arial" w:hAnsi="Arial" w:cs="Arial"/>
        </w:rPr>
      </w:pPr>
      <w:r>
        <w:rPr>
          <w:rFonts w:ascii="Arial" w:hAnsi="Arial" w:cs="Arial"/>
        </w:rPr>
        <w:t xml:space="preserve"> </w:t>
      </w:r>
      <w:r w:rsidR="005348E8" w:rsidRPr="00C623C8">
        <w:rPr>
          <w:rFonts w:ascii="Arial" w:hAnsi="Arial" w:cs="Arial"/>
        </w:rPr>
        <w:t xml:space="preserve">Where fees and charges are increased in comparison to regular market fees the </w:t>
      </w:r>
      <w:r w:rsidR="005F2208" w:rsidRPr="00C623C8">
        <w:rPr>
          <w:rFonts w:ascii="Arial" w:hAnsi="Arial" w:cs="Arial"/>
        </w:rPr>
        <w:t>income will be used for:</w:t>
      </w:r>
    </w:p>
    <w:p w14:paraId="31585B3B" w14:textId="77777777" w:rsidR="005F2208" w:rsidRDefault="001B48CD" w:rsidP="005F2208">
      <w:pPr>
        <w:pStyle w:val="ListParagraph"/>
        <w:numPr>
          <w:ilvl w:val="0"/>
          <w:numId w:val="7"/>
        </w:numPr>
        <w:ind w:right="-874"/>
        <w:jc w:val="both"/>
        <w:rPr>
          <w:rFonts w:ascii="Arial" w:hAnsi="Arial" w:cs="Arial"/>
        </w:rPr>
      </w:pPr>
      <w:r>
        <w:rPr>
          <w:rFonts w:ascii="Arial" w:hAnsi="Arial" w:cs="Arial"/>
        </w:rPr>
        <w:t>running an efficient waste, street cleansing and on-site market service</w:t>
      </w:r>
    </w:p>
    <w:p w14:paraId="25B0B6FC" w14:textId="77777777" w:rsidR="005F2208" w:rsidRDefault="001B48CD" w:rsidP="005F2208">
      <w:pPr>
        <w:pStyle w:val="ListParagraph"/>
        <w:numPr>
          <w:ilvl w:val="0"/>
          <w:numId w:val="7"/>
        </w:numPr>
        <w:ind w:right="-874"/>
        <w:jc w:val="both"/>
        <w:rPr>
          <w:rFonts w:ascii="Arial" w:hAnsi="Arial" w:cs="Arial"/>
        </w:rPr>
      </w:pPr>
      <w:r>
        <w:rPr>
          <w:rFonts w:ascii="Arial" w:hAnsi="Arial" w:cs="Arial"/>
        </w:rPr>
        <w:t>Market promotion both within the District and beyond</w:t>
      </w:r>
    </w:p>
    <w:p w14:paraId="07689F24" w14:textId="77777777" w:rsidR="005F2208" w:rsidRDefault="001B48CD" w:rsidP="005F2208">
      <w:pPr>
        <w:pStyle w:val="ListParagraph"/>
        <w:numPr>
          <w:ilvl w:val="0"/>
          <w:numId w:val="7"/>
        </w:numPr>
        <w:ind w:right="-874"/>
        <w:jc w:val="both"/>
        <w:rPr>
          <w:rFonts w:ascii="Arial" w:hAnsi="Arial" w:cs="Arial"/>
        </w:rPr>
      </w:pPr>
      <w:r>
        <w:rPr>
          <w:rFonts w:ascii="Arial" w:hAnsi="Arial" w:cs="Arial"/>
        </w:rPr>
        <w:t xml:space="preserve">Improving the markets environment to be modern, safe secure and attractive </w:t>
      </w:r>
    </w:p>
    <w:p w14:paraId="53ADE764" w14:textId="77777777" w:rsidR="003404BB" w:rsidRDefault="001B48CD" w:rsidP="005F2208">
      <w:pPr>
        <w:pStyle w:val="ListParagraph"/>
        <w:numPr>
          <w:ilvl w:val="0"/>
          <w:numId w:val="7"/>
        </w:numPr>
        <w:ind w:right="-874"/>
        <w:jc w:val="both"/>
        <w:rPr>
          <w:rFonts w:ascii="Arial" w:hAnsi="Arial" w:cs="Arial"/>
        </w:rPr>
      </w:pPr>
      <w:r>
        <w:rPr>
          <w:rFonts w:ascii="Arial" w:hAnsi="Arial" w:cs="Arial"/>
        </w:rPr>
        <w:t>Road Closures and traffic management</w:t>
      </w:r>
    </w:p>
    <w:p w14:paraId="5192D3D3" w14:textId="77777777" w:rsidR="005F2208" w:rsidRDefault="001B48CD" w:rsidP="005F2208">
      <w:pPr>
        <w:pStyle w:val="ListParagraph"/>
        <w:numPr>
          <w:ilvl w:val="0"/>
          <w:numId w:val="7"/>
        </w:numPr>
        <w:ind w:right="-874"/>
        <w:jc w:val="both"/>
        <w:rPr>
          <w:rFonts w:ascii="Arial" w:hAnsi="Arial" w:cs="Arial"/>
        </w:rPr>
      </w:pPr>
      <w:r>
        <w:rPr>
          <w:rFonts w:ascii="Arial" w:hAnsi="Arial" w:cs="Arial"/>
        </w:rPr>
        <w:t>Market team staff costs</w:t>
      </w:r>
    </w:p>
    <w:p w14:paraId="08D52018" w14:textId="77777777" w:rsidR="005348E8" w:rsidRDefault="005348E8" w:rsidP="00171E81">
      <w:pPr>
        <w:autoSpaceDE w:val="0"/>
        <w:adjustRightInd w:val="0"/>
        <w:ind w:left="0" w:right="-874" w:firstLine="0"/>
        <w:jc w:val="both"/>
        <w:rPr>
          <w:rFonts w:ascii="Arial" w:hAnsi="Arial" w:cs="Arial"/>
          <w:b/>
        </w:rPr>
      </w:pPr>
    </w:p>
    <w:p w14:paraId="733CF568" w14:textId="77777777" w:rsidR="00C01F6E" w:rsidRDefault="001B48CD" w:rsidP="001D7186">
      <w:pPr>
        <w:rPr>
          <w:rFonts w:ascii="Arial" w:hAnsi="Arial" w:cs="Arial"/>
          <w:b/>
          <w:bCs/>
        </w:rPr>
      </w:pPr>
      <w:r>
        <w:rPr>
          <w:rFonts w:ascii="Arial" w:hAnsi="Arial" w:cs="Arial"/>
          <w:b/>
          <w:bCs/>
        </w:rPr>
        <w:t>4</w:t>
      </w:r>
      <w:r w:rsidR="001D7186" w:rsidRPr="001D7186">
        <w:rPr>
          <w:rFonts w:ascii="Arial" w:hAnsi="Arial" w:cs="Arial"/>
          <w:b/>
          <w:bCs/>
        </w:rPr>
        <w:t>.</w:t>
      </w:r>
      <w:r w:rsidR="001D7186">
        <w:rPr>
          <w:rFonts w:ascii="Arial" w:hAnsi="Arial" w:cs="Arial"/>
          <w:b/>
          <w:bCs/>
        </w:rPr>
        <w:t xml:space="preserve">  </w:t>
      </w:r>
      <w:r>
        <w:rPr>
          <w:rFonts w:ascii="Arial" w:hAnsi="Arial" w:cs="Arial"/>
          <w:b/>
          <w:bCs/>
        </w:rPr>
        <w:t>Idlewells Market</w:t>
      </w:r>
    </w:p>
    <w:p w14:paraId="049F9BEF" w14:textId="77777777" w:rsidR="00C01F6E" w:rsidRDefault="00C01F6E" w:rsidP="00C01F6E">
      <w:pPr>
        <w:rPr>
          <w:rFonts w:ascii="Arial" w:hAnsi="Arial" w:cs="Arial"/>
          <w:b/>
          <w:bCs/>
        </w:rPr>
      </w:pPr>
    </w:p>
    <w:p w14:paraId="7A2DCAC1" w14:textId="77777777" w:rsidR="00D4106D" w:rsidRDefault="001B48CD" w:rsidP="005A3A2D">
      <w:pPr>
        <w:rPr>
          <w:rFonts w:ascii="Arial" w:hAnsi="Arial" w:cs="Arial"/>
        </w:rPr>
      </w:pPr>
      <w:r>
        <w:rPr>
          <w:rFonts w:ascii="Arial" w:hAnsi="Arial" w:cs="Arial"/>
        </w:rPr>
        <w:t>4</w:t>
      </w:r>
      <w:r w:rsidR="00C01F6E" w:rsidRPr="00C01F6E">
        <w:rPr>
          <w:rFonts w:ascii="Arial" w:hAnsi="Arial" w:cs="Arial"/>
        </w:rPr>
        <w:t>.1</w:t>
      </w:r>
      <w:r w:rsidRPr="00D4106D">
        <w:rPr>
          <w:rFonts w:ascii="Arial" w:hAnsi="Arial" w:cs="Arial"/>
        </w:rPr>
        <w:t xml:space="preserve"> </w:t>
      </w:r>
      <w:r w:rsidR="00D07C52">
        <w:rPr>
          <w:rFonts w:ascii="Arial" w:hAnsi="Arial" w:cs="Arial"/>
        </w:rPr>
        <w:t xml:space="preserve">    </w:t>
      </w:r>
      <w:r>
        <w:rPr>
          <w:rFonts w:ascii="Arial" w:hAnsi="Arial" w:cs="Arial"/>
        </w:rPr>
        <w:t>The Council is committed to ensuring the market continues to be a key attraction for the town centre creating jobs and supporting the vitality of the town centre.</w:t>
      </w:r>
    </w:p>
    <w:p w14:paraId="49C85163" w14:textId="77777777" w:rsidR="00D4106D" w:rsidRDefault="00D4106D" w:rsidP="005A3A2D">
      <w:pPr>
        <w:rPr>
          <w:rFonts w:ascii="Arial" w:hAnsi="Arial" w:cs="Arial"/>
        </w:rPr>
      </w:pPr>
    </w:p>
    <w:p w14:paraId="24E725CC" w14:textId="77777777" w:rsidR="00C01F6E" w:rsidRDefault="001B48CD" w:rsidP="005A3A2D">
      <w:pPr>
        <w:rPr>
          <w:rFonts w:ascii="Arial" w:hAnsi="Arial" w:cs="Arial"/>
        </w:rPr>
      </w:pPr>
      <w:r>
        <w:rPr>
          <w:rFonts w:ascii="Arial" w:hAnsi="Arial" w:cs="Arial"/>
        </w:rPr>
        <w:t>4</w:t>
      </w:r>
      <w:r w:rsidR="00D4106D">
        <w:rPr>
          <w:rFonts w:ascii="Arial" w:hAnsi="Arial" w:cs="Arial"/>
        </w:rPr>
        <w:t xml:space="preserve">.2 </w:t>
      </w:r>
      <w:r w:rsidR="00625BAC">
        <w:rPr>
          <w:rFonts w:ascii="Arial" w:hAnsi="Arial" w:cs="Arial"/>
        </w:rPr>
        <w:t xml:space="preserve">    </w:t>
      </w:r>
      <w:r w:rsidR="00DF570B">
        <w:rPr>
          <w:rFonts w:ascii="Arial" w:hAnsi="Arial" w:cs="Arial"/>
        </w:rPr>
        <w:t xml:space="preserve">Individual stall fees </w:t>
      </w:r>
      <w:r w:rsidR="001965A6">
        <w:rPr>
          <w:rFonts w:ascii="Arial" w:hAnsi="Arial" w:cs="Arial"/>
        </w:rPr>
        <w:t xml:space="preserve">are based </w:t>
      </w:r>
      <w:r w:rsidR="00DF570B">
        <w:rPr>
          <w:rFonts w:ascii="Arial" w:hAnsi="Arial" w:cs="Arial"/>
        </w:rPr>
        <w:t xml:space="preserve">on the size, location and amenities of each stall </w:t>
      </w:r>
      <w:r w:rsidR="001965A6">
        <w:rPr>
          <w:rFonts w:ascii="Arial" w:hAnsi="Arial" w:cs="Arial"/>
        </w:rPr>
        <w:t xml:space="preserve">to cover </w:t>
      </w:r>
      <w:r>
        <w:rPr>
          <w:rFonts w:ascii="Arial" w:hAnsi="Arial" w:cs="Arial"/>
        </w:rPr>
        <w:t xml:space="preserve">operating costs </w:t>
      </w:r>
      <w:r w:rsidR="005A3A2D">
        <w:rPr>
          <w:rFonts w:ascii="Arial" w:hAnsi="Arial" w:cs="Arial"/>
        </w:rPr>
        <w:t>and a</w:t>
      </w:r>
      <w:r>
        <w:rPr>
          <w:rFonts w:ascii="Arial" w:hAnsi="Arial" w:cs="Arial"/>
        </w:rPr>
        <w:t xml:space="preserve"> return on borrowing incurred by investment in </w:t>
      </w:r>
      <w:r>
        <w:rPr>
          <w:rFonts w:ascii="Arial" w:hAnsi="Arial" w:cs="Arial"/>
        </w:rPr>
        <w:lastRenderedPageBreak/>
        <w:t>the building</w:t>
      </w:r>
      <w:r w:rsidR="005A3A2D">
        <w:rPr>
          <w:rFonts w:ascii="Arial" w:hAnsi="Arial" w:cs="Arial"/>
        </w:rPr>
        <w:t xml:space="preserve"> </w:t>
      </w:r>
      <w:r w:rsidR="001965A6">
        <w:rPr>
          <w:rFonts w:ascii="Arial" w:hAnsi="Arial" w:cs="Arial"/>
        </w:rPr>
        <w:t>balanced with</w:t>
      </w:r>
      <w:r w:rsidR="00D4106D">
        <w:rPr>
          <w:rFonts w:ascii="Arial" w:hAnsi="Arial" w:cs="Arial"/>
        </w:rPr>
        <w:t xml:space="preserve"> ensuring they are </w:t>
      </w:r>
      <w:r>
        <w:rPr>
          <w:rFonts w:ascii="Arial" w:hAnsi="Arial" w:cs="Arial"/>
        </w:rPr>
        <w:t xml:space="preserve">attractive to new </w:t>
      </w:r>
      <w:r w:rsidR="005A3A2D">
        <w:rPr>
          <w:rFonts w:ascii="Arial" w:hAnsi="Arial" w:cs="Arial"/>
        </w:rPr>
        <w:t>start-ups</w:t>
      </w:r>
      <w:r>
        <w:rPr>
          <w:rFonts w:ascii="Arial" w:hAnsi="Arial" w:cs="Arial"/>
        </w:rPr>
        <w:t xml:space="preserve"> </w:t>
      </w:r>
      <w:r w:rsidR="005A3A2D">
        <w:rPr>
          <w:rFonts w:ascii="Arial" w:hAnsi="Arial" w:cs="Arial"/>
        </w:rPr>
        <w:t xml:space="preserve">and competitive with the local retail offer. </w:t>
      </w:r>
      <w:r w:rsidR="00D4106D">
        <w:rPr>
          <w:rFonts w:ascii="Arial" w:hAnsi="Arial" w:cs="Arial"/>
        </w:rPr>
        <w:t xml:space="preserve"> </w:t>
      </w:r>
    </w:p>
    <w:p w14:paraId="52A1CCFD" w14:textId="77777777" w:rsidR="003E5DC7" w:rsidRDefault="003E5DC7" w:rsidP="005A3A2D">
      <w:pPr>
        <w:rPr>
          <w:rFonts w:ascii="Arial" w:hAnsi="Arial" w:cs="Arial"/>
        </w:rPr>
      </w:pPr>
    </w:p>
    <w:p w14:paraId="2441E37F" w14:textId="77777777" w:rsidR="003E5DC7" w:rsidRDefault="001B48CD" w:rsidP="005A3A2D">
      <w:pPr>
        <w:rPr>
          <w:rFonts w:ascii="Arial" w:hAnsi="Arial" w:cs="Arial"/>
        </w:rPr>
      </w:pPr>
      <w:r>
        <w:rPr>
          <w:rFonts w:ascii="Arial" w:hAnsi="Arial" w:cs="Arial"/>
        </w:rPr>
        <w:t xml:space="preserve">4.3 </w:t>
      </w:r>
      <w:r w:rsidR="009039CE">
        <w:rPr>
          <w:rFonts w:ascii="Arial" w:hAnsi="Arial" w:cs="Arial"/>
        </w:rPr>
        <w:t xml:space="preserve"> </w:t>
      </w:r>
      <w:r w:rsidR="00625BAC">
        <w:rPr>
          <w:rFonts w:ascii="Arial" w:hAnsi="Arial" w:cs="Arial"/>
        </w:rPr>
        <w:t xml:space="preserve">   </w:t>
      </w:r>
      <w:r w:rsidRPr="003E5DC7">
        <w:rPr>
          <w:rFonts w:ascii="Arial" w:hAnsi="Arial" w:cs="Arial"/>
        </w:rPr>
        <w:t xml:space="preserve">When a tenant takes on a new unit, there is a period where they will be fitting out their stall prior to commencement of trading, during which they are liable for </w:t>
      </w:r>
      <w:r w:rsidR="008260B3">
        <w:rPr>
          <w:rFonts w:ascii="Arial" w:hAnsi="Arial" w:cs="Arial"/>
        </w:rPr>
        <w:t xml:space="preserve">their </w:t>
      </w:r>
      <w:r w:rsidR="008260B3" w:rsidRPr="002740E4">
        <w:rPr>
          <w:rFonts w:ascii="Arial" w:hAnsi="Arial" w:cs="Arial"/>
        </w:rPr>
        <w:t>licence fees</w:t>
      </w:r>
      <w:r>
        <w:rPr>
          <w:rFonts w:ascii="Arial" w:hAnsi="Arial" w:cs="Arial"/>
        </w:rPr>
        <w:t xml:space="preserve"> </w:t>
      </w:r>
      <w:r w:rsidRPr="003E5DC7">
        <w:rPr>
          <w:rFonts w:ascii="Arial" w:hAnsi="Arial" w:cs="Arial"/>
        </w:rPr>
        <w:t xml:space="preserve">but are not </w:t>
      </w:r>
      <w:r w:rsidR="001965A6">
        <w:rPr>
          <w:rFonts w:ascii="Arial" w:hAnsi="Arial" w:cs="Arial"/>
        </w:rPr>
        <w:t>generating income</w:t>
      </w:r>
      <w:r w:rsidRPr="003E5DC7">
        <w:rPr>
          <w:rFonts w:ascii="Arial" w:hAnsi="Arial" w:cs="Arial"/>
        </w:rPr>
        <w:t xml:space="preserve">. </w:t>
      </w:r>
      <w:r w:rsidR="001965A6">
        <w:rPr>
          <w:rFonts w:ascii="Arial" w:hAnsi="Arial" w:cs="Arial"/>
        </w:rPr>
        <w:t>S</w:t>
      </w:r>
      <w:r w:rsidRPr="003E5DC7">
        <w:rPr>
          <w:rFonts w:ascii="Arial" w:hAnsi="Arial" w:cs="Arial"/>
        </w:rPr>
        <w:t xml:space="preserve">ignificant sums </w:t>
      </w:r>
      <w:r w:rsidR="001965A6">
        <w:rPr>
          <w:rFonts w:ascii="Arial" w:hAnsi="Arial" w:cs="Arial"/>
        </w:rPr>
        <w:t>can be</w:t>
      </w:r>
      <w:r w:rsidR="001965A6" w:rsidRPr="003E5DC7">
        <w:rPr>
          <w:rFonts w:ascii="Arial" w:hAnsi="Arial" w:cs="Arial"/>
        </w:rPr>
        <w:t xml:space="preserve"> </w:t>
      </w:r>
      <w:r w:rsidRPr="003E5DC7">
        <w:rPr>
          <w:rFonts w:ascii="Arial" w:hAnsi="Arial" w:cs="Arial"/>
        </w:rPr>
        <w:t xml:space="preserve">invested by the tenant in the design, fit out and equipment. It is in the interest of the Markets Service to encourage </w:t>
      </w:r>
      <w:r w:rsidR="008260B3">
        <w:rPr>
          <w:rFonts w:ascii="Arial" w:hAnsi="Arial" w:cs="Arial"/>
        </w:rPr>
        <w:t>licensees</w:t>
      </w:r>
      <w:r w:rsidRPr="003E5DC7">
        <w:rPr>
          <w:rFonts w:ascii="Arial" w:hAnsi="Arial" w:cs="Arial"/>
        </w:rPr>
        <w:t xml:space="preserve"> to invest in their unit as this enhances the overall offer in the market. Therefore, </w:t>
      </w:r>
      <w:r w:rsidRPr="002740E4">
        <w:rPr>
          <w:rFonts w:ascii="Arial" w:hAnsi="Arial" w:cs="Arial"/>
        </w:rPr>
        <w:t xml:space="preserve">a </w:t>
      </w:r>
      <w:r w:rsidR="008260B3" w:rsidRPr="002740E4">
        <w:rPr>
          <w:rFonts w:ascii="Arial" w:hAnsi="Arial" w:cs="Arial"/>
        </w:rPr>
        <w:t>licence fee</w:t>
      </w:r>
      <w:r w:rsidRPr="002740E4">
        <w:rPr>
          <w:rFonts w:ascii="Arial" w:hAnsi="Arial" w:cs="Arial"/>
        </w:rPr>
        <w:t xml:space="preserve"> </w:t>
      </w:r>
      <w:r w:rsidR="004053EE" w:rsidRPr="002740E4">
        <w:rPr>
          <w:rFonts w:ascii="Arial" w:hAnsi="Arial" w:cs="Arial"/>
        </w:rPr>
        <w:t xml:space="preserve">free </w:t>
      </w:r>
      <w:r w:rsidRPr="002740E4">
        <w:rPr>
          <w:rFonts w:ascii="Arial" w:hAnsi="Arial" w:cs="Arial"/>
        </w:rPr>
        <w:t>period,</w:t>
      </w:r>
      <w:r w:rsidRPr="003E5DC7">
        <w:rPr>
          <w:rFonts w:ascii="Arial" w:hAnsi="Arial" w:cs="Arial"/>
        </w:rPr>
        <w:t xml:space="preserve"> or a period of time where </w:t>
      </w:r>
      <w:r w:rsidR="008260B3">
        <w:rPr>
          <w:rFonts w:ascii="Arial" w:hAnsi="Arial" w:cs="Arial"/>
        </w:rPr>
        <w:t>this</w:t>
      </w:r>
      <w:r w:rsidRPr="003E5DC7">
        <w:rPr>
          <w:rFonts w:ascii="Arial" w:hAnsi="Arial" w:cs="Arial"/>
        </w:rPr>
        <w:t xml:space="preserve"> </w:t>
      </w:r>
      <w:r w:rsidR="001965A6">
        <w:rPr>
          <w:rFonts w:ascii="Arial" w:hAnsi="Arial" w:cs="Arial"/>
        </w:rPr>
        <w:t>is reduced</w:t>
      </w:r>
      <w:r w:rsidRPr="003E5DC7">
        <w:rPr>
          <w:rFonts w:ascii="Arial" w:hAnsi="Arial" w:cs="Arial"/>
        </w:rPr>
        <w:t xml:space="preserve"> on a sliding scale</w:t>
      </w:r>
      <w:r w:rsidR="001965A6">
        <w:rPr>
          <w:rFonts w:ascii="Arial" w:hAnsi="Arial" w:cs="Arial"/>
        </w:rPr>
        <w:t xml:space="preserve"> may be offered to a prospective tenant. </w:t>
      </w:r>
    </w:p>
    <w:p w14:paraId="0EC153F5" w14:textId="77777777" w:rsidR="001965A6" w:rsidRDefault="001965A6" w:rsidP="005A3A2D">
      <w:pPr>
        <w:rPr>
          <w:rFonts w:ascii="Arial" w:hAnsi="Arial" w:cs="Arial"/>
        </w:rPr>
      </w:pPr>
    </w:p>
    <w:p w14:paraId="29BEA929" w14:textId="77777777" w:rsidR="003E5DC7" w:rsidRDefault="001B48CD" w:rsidP="003E5DC7">
      <w:pPr>
        <w:pStyle w:val="NoSpacing"/>
        <w:rPr>
          <w:rFonts w:ascii="Arial" w:hAnsi="Arial" w:cs="Arial"/>
        </w:rPr>
      </w:pPr>
      <w:r>
        <w:rPr>
          <w:rFonts w:ascii="Arial" w:hAnsi="Arial" w:cs="Arial"/>
        </w:rPr>
        <w:t xml:space="preserve">          </w:t>
      </w:r>
      <w:r w:rsidRPr="003E5DC7">
        <w:rPr>
          <w:rFonts w:ascii="Arial" w:hAnsi="Arial" w:cs="Arial"/>
        </w:rPr>
        <w:t xml:space="preserve">This is standard practice between commercial landlords and their </w:t>
      </w:r>
      <w:r w:rsidR="008260B3" w:rsidRPr="002740E4">
        <w:rPr>
          <w:rFonts w:ascii="Arial" w:hAnsi="Arial" w:cs="Arial"/>
        </w:rPr>
        <w:t>licensees</w:t>
      </w:r>
      <w:r w:rsidRPr="003E5DC7">
        <w:rPr>
          <w:rFonts w:ascii="Arial" w:hAnsi="Arial" w:cs="Arial"/>
        </w:rPr>
        <w:t xml:space="preserve"> and depends on the level of investment in the unit, the time taken to fit out and establish the business, and the level of investment the landlord has had to make to accommodate the tenant</w:t>
      </w:r>
      <w:r w:rsidR="001965A6">
        <w:rPr>
          <w:rFonts w:ascii="Arial" w:hAnsi="Arial" w:cs="Arial"/>
        </w:rPr>
        <w:t>.</w:t>
      </w:r>
      <w:r w:rsidRPr="003E5DC7">
        <w:rPr>
          <w:rFonts w:ascii="Arial" w:hAnsi="Arial" w:cs="Arial"/>
        </w:rPr>
        <w:t xml:space="preserve"> Any agreement will always take account of the need for the </w:t>
      </w:r>
      <w:r>
        <w:rPr>
          <w:rFonts w:ascii="Arial" w:hAnsi="Arial" w:cs="Arial"/>
        </w:rPr>
        <w:t>A</w:t>
      </w:r>
      <w:r w:rsidRPr="003E5DC7">
        <w:rPr>
          <w:rFonts w:ascii="Arial" w:hAnsi="Arial" w:cs="Arial"/>
        </w:rPr>
        <w:t xml:space="preserve">uthority to earn income which will </w:t>
      </w:r>
      <w:r w:rsidR="001965A6">
        <w:rPr>
          <w:rFonts w:ascii="Arial" w:hAnsi="Arial" w:cs="Arial"/>
        </w:rPr>
        <w:t>as a minimum</w:t>
      </w:r>
      <w:r w:rsidRPr="003E5DC7">
        <w:rPr>
          <w:rFonts w:ascii="Arial" w:hAnsi="Arial" w:cs="Arial"/>
        </w:rPr>
        <w:t xml:space="preserve"> cover the costs of implementing that tenancy during the period of lease agreed. </w:t>
      </w:r>
    </w:p>
    <w:p w14:paraId="126C447E" w14:textId="77777777" w:rsidR="001965A6" w:rsidRDefault="001965A6" w:rsidP="003E5DC7">
      <w:pPr>
        <w:pStyle w:val="NoSpacing"/>
        <w:rPr>
          <w:rFonts w:ascii="Arial" w:hAnsi="Arial" w:cs="Arial"/>
        </w:rPr>
      </w:pPr>
    </w:p>
    <w:p w14:paraId="5E8C4AE5" w14:textId="77777777" w:rsidR="00625BAC" w:rsidRDefault="001B48CD" w:rsidP="00625BAC">
      <w:pPr>
        <w:pStyle w:val="NoSpacing"/>
        <w:rPr>
          <w:rFonts w:ascii="Arial" w:hAnsi="Arial" w:cs="Arial"/>
        </w:rPr>
      </w:pPr>
      <w:r>
        <w:rPr>
          <w:rFonts w:ascii="Arial" w:hAnsi="Arial" w:cs="Arial"/>
        </w:rPr>
        <w:t xml:space="preserve">4.4     </w:t>
      </w:r>
      <w:r w:rsidRPr="003E5DC7">
        <w:rPr>
          <w:rFonts w:ascii="Arial" w:hAnsi="Arial" w:cs="Arial"/>
        </w:rPr>
        <w:t xml:space="preserve">Occasionally, </w:t>
      </w:r>
      <w:r w:rsidR="008260B3" w:rsidRPr="002740E4">
        <w:rPr>
          <w:rFonts w:ascii="Arial" w:hAnsi="Arial" w:cs="Arial"/>
        </w:rPr>
        <w:t>licensees</w:t>
      </w:r>
      <w:r w:rsidRPr="002740E4">
        <w:rPr>
          <w:rFonts w:ascii="Arial" w:hAnsi="Arial" w:cs="Arial"/>
        </w:rPr>
        <w:t xml:space="preserve"> may approach the Markets management to </w:t>
      </w:r>
      <w:r w:rsidR="001965A6" w:rsidRPr="002740E4">
        <w:rPr>
          <w:rFonts w:ascii="Arial" w:hAnsi="Arial" w:cs="Arial"/>
        </w:rPr>
        <w:t>request</w:t>
      </w:r>
      <w:r w:rsidRPr="002740E4">
        <w:rPr>
          <w:rFonts w:ascii="Arial" w:hAnsi="Arial" w:cs="Arial"/>
        </w:rPr>
        <w:t xml:space="preserve"> temporary assistance with </w:t>
      </w:r>
      <w:r w:rsidR="008260B3" w:rsidRPr="002740E4">
        <w:rPr>
          <w:rFonts w:ascii="Arial" w:hAnsi="Arial" w:cs="Arial"/>
        </w:rPr>
        <w:t>fees and charges</w:t>
      </w:r>
      <w:r w:rsidRPr="003E5DC7">
        <w:rPr>
          <w:rFonts w:ascii="Arial" w:hAnsi="Arial" w:cs="Arial"/>
        </w:rPr>
        <w:t xml:space="preserve">; each application is considered </w:t>
      </w:r>
      <w:r w:rsidR="0063624C" w:rsidRPr="003E5DC7">
        <w:rPr>
          <w:rFonts w:ascii="Arial" w:hAnsi="Arial" w:cs="Arial"/>
        </w:rPr>
        <w:t>individually,</w:t>
      </w:r>
      <w:r w:rsidRPr="003E5DC7">
        <w:rPr>
          <w:rFonts w:ascii="Arial" w:hAnsi="Arial" w:cs="Arial"/>
        </w:rPr>
        <w:t xml:space="preserve"> and any such arrangement is made confidentially.</w:t>
      </w:r>
    </w:p>
    <w:p w14:paraId="47222B14" w14:textId="77777777" w:rsidR="001965A6" w:rsidRDefault="001965A6" w:rsidP="00625BAC">
      <w:pPr>
        <w:pStyle w:val="NoSpacing"/>
        <w:rPr>
          <w:rFonts w:ascii="Arial" w:hAnsi="Arial" w:cs="Arial"/>
        </w:rPr>
      </w:pPr>
    </w:p>
    <w:p w14:paraId="04DB69B9" w14:textId="77777777" w:rsidR="00625BAC" w:rsidRPr="00EA262F" w:rsidRDefault="001B48CD" w:rsidP="00625BAC">
      <w:pPr>
        <w:pStyle w:val="NoSpacing"/>
        <w:rPr>
          <w:rFonts w:ascii="Arial" w:hAnsi="Arial" w:cs="Arial"/>
        </w:rPr>
      </w:pPr>
      <w:r>
        <w:rPr>
          <w:rFonts w:ascii="Arial" w:hAnsi="Arial" w:cs="Arial"/>
        </w:rPr>
        <w:t>4.5      Any proposed change to agreed fees and charges must take into account any previous discounts; increases; incentives or similar</w:t>
      </w:r>
      <w:r w:rsidR="001965A6">
        <w:rPr>
          <w:rFonts w:ascii="Arial" w:hAnsi="Arial" w:cs="Arial"/>
        </w:rPr>
        <w:t>, arrears</w:t>
      </w:r>
      <w:r>
        <w:rPr>
          <w:rFonts w:ascii="Arial" w:hAnsi="Arial" w:cs="Arial"/>
        </w:rPr>
        <w:t xml:space="preserve"> and the</w:t>
      </w:r>
      <w:r w:rsidR="001965A6">
        <w:rPr>
          <w:rFonts w:ascii="Arial" w:hAnsi="Arial" w:cs="Arial"/>
        </w:rPr>
        <w:t xml:space="preserve"> impact </w:t>
      </w:r>
      <w:r>
        <w:rPr>
          <w:rFonts w:ascii="Arial" w:hAnsi="Arial" w:cs="Arial"/>
        </w:rPr>
        <w:t>on the markets budget.</w:t>
      </w:r>
    </w:p>
    <w:p w14:paraId="70738E4F" w14:textId="77777777" w:rsidR="00625BAC" w:rsidRPr="003E5DC7" w:rsidRDefault="00625BAC" w:rsidP="003E5DC7">
      <w:pPr>
        <w:pStyle w:val="NoSpacing"/>
        <w:rPr>
          <w:rFonts w:ascii="Arial" w:hAnsi="Arial" w:cs="Arial"/>
        </w:rPr>
      </w:pPr>
    </w:p>
    <w:p w14:paraId="1C275E11" w14:textId="77777777" w:rsidR="00C01F6E" w:rsidRPr="00C01F6E" w:rsidRDefault="00C01F6E" w:rsidP="00C01F6E">
      <w:pPr>
        <w:rPr>
          <w:rFonts w:ascii="Arial" w:hAnsi="Arial" w:cs="Arial"/>
        </w:rPr>
      </w:pPr>
    </w:p>
    <w:p w14:paraId="2D508546" w14:textId="77777777" w:rsidR="00C01F6E" w:rsidRDefault="001B48CD" w:rsidP="001D7186">
      <w:pPr>
        <w:rPr>
          <w:rFonts w:ascii="Arial" w:hAnsi="Arial" w:cs="Arial"/>
          <w:b/>
          <w:bCs/>
        </w:rPr>
      </w:pPr>
      <w:r>
        <w:rPr>
          <w:rFonts w:ascii="Arial" w:hAnsi="Arial" w:cs="Arial"/>
          <w:b/>
          <w:bCs/>
        </w:rPr>
        <w:t>5</w:t>
      </w:r>
      <w:r w:rsidRPr="003F537D">
        <w:rPr>
          <w:rFonts w:ascii="Arial" w:hAnsi="Arial" w:cs="Arial"/>
          <w:b/>
          <w:bCs/>
        </w:rPr>
        <w:t>.0 Outdoor Markets</w:t>
      </w:r>
    </w:p>
    <w:p w14:paraId="051592C5" w14:textId="77777777" w:rsidR="003F537D" w:rsidRDefault="003F537D" w:rsidP="001D7186">
      <w:pPr>
        <w:rPr>
          <w:rFonts w:ascii="Arial" w:hAnsi="Arial" w:cs="Arial"/>
          <w:b/>
          <w:bCs/>
        </w:rPr>
      </w:pPr>
    </w:p>
    <w:p w14:paraId="27AC35DB" w14:textId="77777777" w:rsidR="00625BAC" w:rsidRDefault="001B48CD" w:rsidP="001D7186">
      <w:pPr>
        <w:rPr>
          <w:rFonts w:ascii="Arial" w:hAnsi="Arial" w:cs="Arial"/>
        </w:rPr>
      </w:pPr>
      <w:r>
        <w:rPr>
          <w:rFonts w:ascii="Arial" w:hAnsi="Arial" w:cs="Arial"/>
        </w:rPr>
        <w:t>5</w:t>
      </w:r>
      <w:r w:rsidR="003F537D" w:rsidRPr="003F537D">
        <w:rPr>
          <w:rFonts w:ascii="Arial" w:hAnsi="Arial" w:cs="Arial"/>
        </w:rPr>
        <w:t>.1</w:t>
      </w:r>
      <w:r w:rsidR="00BD2642">
        <w:rPr>
          <w:rFonts w:ascii="Arial" w:hAnsi="Arial" w:cs="Arial"/>
          <w:b/>
          <w:bCs/>
        </w:rPr>
        <w:t xml:space="preserve">     </w:t>
      </w:r>
      <w:r w:rsidR="009039CE">
        <w:rPr>
          <w:rFonts w:ascii="Arial" w:hAnsi="Arial" w:cs="Arial"/>
        </w:rPr>
        <w:t>Ashfield’s outdoor market</w:t>
      </w:r>
      <w:r w:rsidR="00BD2642">
        <w:rPr>
          <w:rFonts w:ascii="Arial" w:hAnsi="Arial" w:cs="Arial"/>
        </w:rPr>
        <w:t xml:space="preserve"> traders</w:t>
      </w:r>
      <w:r w:rsidR="009039CE">
        <w:rPr>
          <w:rFonts w:ascii="Arial" w:hAnsi="Arial" w:cs="Arial"/>
        </w:rPr>
        <w:t xml:space="preserve"> are casual</w:t>
      </w:r>
      <w:r w:rsidR="00BD2642">
        <w:rPr>
          <w:rFonts w:ascii="Arial" w:hAnsi="Arial" w:cs="Arial"/>
        </w:rPr>
        <w:t xml:space="preserve"> and </w:t>
      </w:r>
      <w:r w:rsidR="001965A6">
        <w:rPr>
          <w:rFonts w:ascii="Arial" w:hAnsi="Arial" w:cs="Arial"/>
        </w:rPr>
        <w:t xml:space="preserve">are </w:t>
      </w:r>
      <w:r w:rsidR="00BD2642">
        <w:rPr>
          <w:rFonts w:ascii="Arial" w:hAnsi="Arial" w:cs="Arial"/>
        </w:rPr>
        <w:t xml:space="preserve">therefore </w:t>
      </w:r>
      <w:r w:rsidR="009039CE">
        <w:rPr>
          <w:rFonts w:ascii="Arial" w:hAnsi="Arial" w:cs="Arial"/>
        </w:rPr>
        <w:t xml:space="preserve">under no obligation to turn up </w:t>
      </w:r>
      <w:r w:rsidR="00BD2642">
        <w:rPr>
          <w:rFonts w:ascii="Arial" w:hAnsi="Arial" w:cs="Arial"/>
        </w:rPr>
        <w:t>and trade</w:t>
      </w:r>
      <w:r w:rsidR="001965A6">
        <w:rPr>
          <w:rFonts w:ascii="Arial" w:hAnsi="Arial" w:cs="Arial"/>
        </w:rPr>
        <w:t xml:space="preserve"> and</w:t>
      </w:r>
      <w:r w:rsidR="0058303E">
        <w:rPr>
          <w:rFonts w:ascii="Arial" w:hAnsi="Arial" w:cs="Arial"/>
        </w:rPr>
        <w:t xml:space="preserve"> </w:t>
      </w:r>
      <w:r w:rsidR="00BD2642">
        <w:rPr>
          <w:rFonts w:ascii="Arial" w:hAnsi="Arial" w:cs="Arial"/>
        </w:rPr>
        <w:t xml:space="preserve">the </w:t>
      </w:r>
      <w:r w:rsidR="001965A6">
        <w:rPr>
          <w:rFonts w:ascii="Arial" w:hAnsi="Arial" w:cs="Arial"/>
        </w:rPr>
        <w:t>C</w:t>
      </w:r>
      <w:r w:rsidR="00BD2642">
        <w:rPr>
          <w:rFonts w:ascii="Arial" w:hAnsi="Arial" w:cs="Arial"/>
        </w:rPr>
        <w:t>ouncil is under no obligation to</w:t>
      </w:r>
      <w:r>
        <w:rPr>
          <w:rFonts w:ascii="Arial" w:hAnsi="Arial" w:cs="Arial"/>
        </w:rPr>
        <w:t xml:space="preserve"> offer compensation </w:t>
      </w:r>
      <w:r w:rsidR="00BD2642">
        <w:rPr>
          <w:rFonts w:ascii="Arial" w:hAnsi="Arial" w:cs="Arial"/>
        </w:rPr>
        <w:t xml:space="preserve">when a market is cancelled. The </w:t>
      </w:r>
      <w:r w:rsidR="001965A6">
        <w:rPr>
          <w:rFonts w:ascii="Arial" w:hAnsi="Arial" w:cs="Arial"/>
        </w:rPr>
        <w:t>C</w:t>
      </w:r>
      <w:r w:rsidR="00BD2642">
        <w:rPr>
          <w:rFonts w:ascii="Arial" w:hAnsi="Arial" w:cs="Arial"/>
        </w:rPr>
        <w:t>ouncil will seek to give as much notice as possible when cancelling a market</w:t>
      </w:r>
      <w:r>
        <w:rPr>
          <w:rFonts w:ascii="Arial" w:hAnsi="Arial" w:cs="Arial"/>
        </w:rPr>
        <w:t xml:space="preserve">. </w:t>
      </w:r>
    </w:p>
    <w:p w14:paraId="149AE56F" w14:textId="77777777" w:rsidR="001965A6" w:rsidRDefault="001965A6" w:rsidP="001D7186">
      <w:pPr>
        <w:rPr>
          <w:rFonts w:ascii="Arial" w:hAnsi="Arial" w:cs="Arial"/>
        </w:rPr>
      </w:pPr>
    </w:p>
    <w:p w14:paraId="156082C2" w14:textId="77777777" w:rsidR="003F537D" w:rsidRDefault="001B48CD" w:rsidP="001D7186">
      <w:pPr>
        <w:rPr>
          <w:rFonts w:ascii="Arial" w:hAnsi="Arial" w:cs="Arial"/>
        </w:rPr>
      </w:pPr>
      <w:r>
        <w:rPr>
          <w:rFonts w:ascii="Arial" w:hAnsi="Arial" w:cs="Arial"/>
        </w:rPr>
        <w:t>5</w:t>
      </w:r>
      <w:r w:rsidR="00625BAC">
        <w:rPr>
          <w:rFonts w:ascii="Arial" w:hAnsi="Arial" w:cs="Arial"/>
        </w:rPr>
        <w:t xml:space="preserve">.2      </w:t>
      </w:r>
      <w:r w:rsidR="00BD2642">
        <w:rPr>
          <w:rFonts w:ascii="Arial" w:hAnsi="Arial" w:cs="Arial"/>
        </w:rPr>
        <w:t>Markets management ha</w:t>
      </w:r>
      <w:r w:rsidR="00625BAC">
        <w:rPr>
          <w:rFonts w:ascii="Arial" w:hAnsi="Arial" w:cs="Arial"/>
        </w:rPr>
        <w:t>ve</w:t>
      </w:r>
      <w:r w:rsidR="00BD2642">
        <w:rPr>
          <w:rFonts w:ascii="Arial" w:hAnsi="Arial" w:cs="Arial"/>
        </w:rPr>
        <w:t xml:space="preserve"> the discretion</w:t>
      </w:r>
      <w:r w:rsidR="00625BAC">
        <w:rPr>
          <w:rFonts w:ascii="Arial" w:hAnsi="Arial" w:cs="Arial"/>
        </w:rPr>
        <w:t xml:space="preserve"> to waive or reduce fees in these circumstances</w:t>
      </w:r>
      <w:r w:rsidR="008260B3">
        <w:rPr>
          <w:rFonts w:ascii="Arial" w:hAnsi="Arial" w:cs="Arial"/>
        </w:rPr>
        <w:t xml:space="preserve"> for example</w:t>
      </w:r>
      <w:r w:rsidR="008260B3" w:rsidRPr="002740E4">
        <w:rPr>
          <w:rFonts w:ascii="Arial" w:hAnsi="Arial" w:cs="Arial"/>
        </w:rPr>
        <w:t>; adverse weather, environmental conditions (flooding, ice, etc.), and minimum trader numbers (less than 5 traders).</w:t>
      </w:r>
      <w:r w:rsidR="008260B3">
        <w:rPr>
          <w:rFonts w:ascii="Arial" w:hAnsi="Arial" w:cs="Arial"/>
        </w:rPr>
        <w:t> </w:t>
      </w:r>
    </w:p>
    <w:p w14:paraId="3284FF21" w14:textId="77777777" w:rsidR="0063624C" w:rsidRDefault="0063624C" w:rsidP="001D7186">
      <w:pPr>
        <w:rPr>
          <w:rFonts w:ascii="Arial" w:hAnsi="Arial" w:cs="Arial"/>
        </w:rPr>
      </w:pPr>
    </w:p>
    <w:p w14:paraId="333C66BC" w14:textId="77777777" w:rsidR="00FA6BAE" w:rsidRDefault="00FA6BAE" w:rsidP="00171E81">
      <w:pPr>
        <w:ind w:left="0" w:firstLine="0"/>
        <w:rPr>
          <w:rFonts w:ascii="Arial" w:hAnsi="Arial" w:cs="Arial"/>
          <w:b/>
          <w:bCs/>
        </w:rPr>
      </w:pPr>
    </w:p>
    <w:p w14:paraId="2F3E1AA8" w14:textId="77777777" w:rsidR="00625BAC" w:rsidRDefault="001B48CD" w:rsidP="00171E81">
      <w:pPr>
        <w:rPr>
          <w:rFonts w:ascii="Arial" w:hAnsi="Arial" w:cs="Arial"/>
        </w:rPr>
      </w:pPr>
      <w:r>
        <w:rPr>
          <w:rFonts w:ascii="Arial" w:hAnsi="Arial" w:cs="Arial"/>
          <w:b/>
          <w:bCs/>
        </w:rPr>
        <w:t>6</w:t>
      </w:r>
      <w:r w:rsidR="00FA6BAE">
        <w:rPr>
          <w:rFonts w:ascii="Arial" w:hAnsi="Arial" w:cs="Arial"/>
          <w:b/>
          <w:bCs/>
        </w:rPr>
        <w:t>.0</w:t>
      </w:r>
      <w:r>
        <w:rPr>
          <w:rFonts w:ascii="Arial" w:hAnsi="Arial" w:cs="Arial"/>
          <w:b/>
          <w:bCs/>
        </w:rPr>
        <w:t xml:space="preserve">  </w:t>
      </w:r>
      <w:r w:rsidR="00FA6BAE">
        <w:rPr>
          <w:rFonts w:ascii="Arial" w:hAnsi="Arial" w:cs="Arial"/>
          <w:b/>
          <w:bCs/>
        </w:rPr>
        <w:t>Event</w:t>
      </w:r>
      <w:r>
        <w:rPr>
          <w:rFonts w:ascii="Arial" w:hAnsi="Arial" w:cs="Arial"/>
          <w:b/>
          <w:bCs/>
        </w:rPr>
        <w:t xml:space="preserve"> Fees</w:t>
      </w:r>
    </w:p>
    <w:p w14:paraId="7C916922" w14:textId="77777777" w:rsidR="007469FE" w:rsidRDefault="007469FE" w:rsidP="007469FE">
      <w:pPr>
        <w:pStyle w:val="ListParagraph"/>
        <w:ind w:left="1450" w:firstLine="0"/>
        <w:rPr>
          <w:rFonts w:ascii="Arial" w:hAnsi="Arial" w:cs="Arial"/>
        </w:rPr>
      </w:pPr>
    </w:p>
    <w:p w14:paraId="717B2FD7" w14:textId="77777777" w:rsidR="007469FE" w:rsidRDefault="001B48CD" w:rsidP="007469FE">
      <w:pPr>
        <w:rPr>
          <w:rFonts w:ascii="Arial" w:hAnsi="Arial" w:cs="Arial"/>
        </w:rPr>
      </w:pPr>
      <w:r>
        <w:rPr>
          <w:rFonts w:ascii="Arial" w:hAnsi="Arial" w:cs="Arial"/>
        </w:rPr>
        <w:t xml:space="preserve">6.1     </w:t>
      </w:r>
      <w:r w:rsidRPr="007469FE">
        <w:rPr>
          <w:rFonts w:ascii="Arial" w:hAnsi="Arial" w:cs="Arial"/>
        </w:rPr>
        <w:t xml:space="preserve">The fees applied depend on whether an event is: </w:t>
      </w:r>
    </w:p>
    <w:p w14:paraId="1DE739ED" w14:textId="77777777" w:rsidR="007469FE" w:rsidRDefault="001B48CD" w:rsidP="007469FE">
      <w:pPr>
        <w:ind w:left="1406"/>
        <w:rPr>
          <w:rFonts w:ascii="Arial" w:hAnsi="Arial" w:cs="Arial"/>
        </w:rPr>
      </w:pPr>
      <w:r w:rsidRPr="007469FE">
        <w:rPr>
          <w:rFonts w:ascii="Arial" w:hAnsi="Arial" w:cs="Arial"/>
        </w:rPr>
        <w:t xml:space="preserve">• Commercial </w:t>
      </w:r>
    </w:p>
    <w:p w14:paraId="4AA60573" w14:textId="77777777" w:rsidR="007469FE" w:rsidRDefault="001B48CD" w:rsidP="007469FE">
      <w:pPr>
        <w:ind w:left="1406"/>
        <w:rPr>
          <w:rFonts w:ascii="Arial" w:hAnsi="Arial" w:cs="Arial"/>
        </w:rPr>
      </w:pPr>
      <w:r w:rsidRPr="007469FE">
        <w:rPr>
          <w:rFonts w:ascii="Arial" w:hAnsi="Arial" w:cs="Arial"/>
        </w:rPr>
        <w:t xml:space="preserve">• Charity (National) </w:t>
      </w:r>
    </w:p>
    <w:p w14:paraId="5E2BEA23" w14:textId="77777777" w:rsidR="007469FE" w:rsidRDefault="001B48CD" w:rsidP="007469FE">
      <w:pPr>
        <w:ind w:left="1406"/>
        <w:rPr>
          <w:rFonts w:ascii="Arial" w:hAnsi="Arial" w:cs="Arial"/>
        </w:rPr>
      </w:pPr>
      <w:r w:rsidRPr="007469FE">
        <w:rPr>
          <w:rFonts w:ascii="Arial" w:hAnsi="Arial" w:cs="Arial"/>
        </w:rPr>
        <w:t xml:space="preserve">• Charity (Local) </w:t>
      </w:r>
    </w:p>
    <w:p w14:paraId="55C226FE" w14:textId="77777777" w:rsidR="007469FE" w:rsidRDefault="001B48CD" w:rsidP="007469FE">
      <w:pPr>
        <w:ind w:left="1406"/>
        <w:rPr>
          <w:rFonts w:ascii="Arial" w:hAnsi="Arial" w:cs="Arial"/>
        </w:rPr>
      </w:pPr>
      <w:r w:rsidRPr="007469FE">
        <w:rPr>
          <w:rFonts w:ascii="Arial" w:hAnsi="Arial" w:cs="Arial"/>
        </w:rPr>
        <w:t xml:space="preserve">• Community </w:t>
      </w:r>
    </w:p>
    <w:p w14:paraId="145EB5CB" w14:textId="77777777" w:rsidR="0058303E" w:rsidRDefault="0058303E" w:rsidP="007469FE">
      <w:pPr>
        <w:ind w:left="1406"/>
        <w:rPr>
          <w:rFonts w:ascii="Arial" w:hAnsi="Arial" w:cs="Arial"/>
        </w:rPr>
      </w:pPr>
    </w:p>
    <w:p w14:paraId="1070E638" w14:textId="77777777" w:rsidR="00F91650" w:rsidRDefault="00F91650" w:rsidP="007469FE">
      <w:pPr>
        <w:ind w:left="1406"/>
        <w:rPr>
          <w:rFonts w:ascii="Arial" w:hAnsi="Arial" w:cs="Arial"/>
        </w:rPr>
      </w:pPr>
    </w:p>
    <w:p w14:paraId="563CB208" w14:textId="77777777" w:rsidR="002740E4" w:rsidRDefault="002740E4" w:rsidP="007469FE">
      <w:pPr>
        <w:ind w:left="1406"/>
        <w:rPr>
          <w:rFonts w:ascii="Arial" w:hAnsi="Arial" w:cs="Arial"/>
        </w:rPr>
      </w:pPr>
    </w:p>
    <w:p w14:paraId="7186C5E1" w14:textId="77777777" w:rsidR="002740E4" w:rsidRDefault="002740E4" w:rsidP="007469FE">
      <w:pPr>
        <w:ind w:left="1406"/>
        <w:rPr>
          <w:rFonts w:ascii="Arial" w:hAnsi="Arial" w:cs="Arial"/>
        </w:rPr>
      </w:pPr>
    </w:p>
    <w:p w14:paraId="5A6234EF" w14:textId="77777777" w:rsidR="00525AA2" w:rsidRDefault="00525AA2" w:rsidP="007469FE">
      <w:pPr>
        <w:ind w:left="1406"/>
        <w:rPr>
          <w:rFonts w:ascii="Arial" w:hAnsi="Arial" w:cs="Arial"/>
        </w:rPr>
      </w:pPr>
    </w:p>
    <w:p w14:paraId="049599C2" w14:textId="77777777" w:rsidR="007469FE" w:rsidRDefault="001B48CD" w:rsidP="007469FE">
      <w:pPr>
        <w:rPr>
          <w:rFonts w:ascii="Arial" w:hAnsi="Arial" w:cs="Arial"/>
        </w:rPr>
      </w:pPr>
      <w:r>
        <w:rPr>
          <w:rFonts w:ascii="Arial" w:hAnsi="Arial" w:cs="Arial"/>
        </w:rPr>
        <w:t xml:space="preserve">6.2    </w:t>
      </w:r>
      <w:r w:rsidRPr="007469FE">
        <w:rPr>
          <w:rFonts w:ascii="Arial" w:hAnsi="Arial" w:cs="Arial"/>
        </w:rPr>
        <w:t xml:space="preserve"> </w:t>
      </w:r>
      <w:r w:rsidRPr="00171E81">
        <w:rPr>
          <w:rFonts w:ascii="Arial" w:hAnsi="Arial" w:cs="Arial"/>
          <w:b/>
          <w:bCs/>
        </w:rPr>
        <w:t>Commercial</w:t>
      </w:r>
    </w:p>
    <w:p w14:paraId="7A384E49" w14:textId="77777777" w:rsidR="007469FE" w:rsidRDefault="001B48CD" w:rsidP="007469FE">
      <w:pPr>
        <w:rPr>
          <w:rFonts w:ascii="Arial" w:hAnsi="Arial" w:cs="Arial"/>
        </w:rPr>
      </w:pPr>
      <w:r>
        <w:rPr>
          <w:rFonts w:ascii="Arial" w:hAnsi="Arial" w:cs="Arial"/>
        </w:rPr>
        <w:t xml:space="preserve">          </w:t>
      </w:r>
      <w:r w:rsidRPr="007469FE">
        <w:rPr>
          <w:rFonts w:ascii="Arial" w:hAnsi="Arial" w:cs="Arial"/>
        </w:rPr>
        <w:t>These events provide a commercial benefit to a profit-making business or operation including product launches, corporate events and other marketing and promotional activities for profit making organisations. Events organised by commercial organisations that are aimed primarily at improving public health and wellbeing will be considered separately to purely commercial events.</w:t>
      </w:r>
    </w:p>
    <w:p w14:paraId="5D204A2B" w14:textId="77777777" w:rsidR="00525AA2" w:rsidRDefault="00525AA2" w:rsidP="007469FE">
      <w:pPr>
        <w:rPr>
          <w:rFonts w:ascii="Arial" w:hAnsi="Arial" w:cs="Arial"/>
        </w:rPr>
      </w:pPr>
    </w:p>
    <w:p w14:paraId="3ACA3301" w14:textId="77777777" w:rsidR="007469FE" w:rsidRDefault="001B48CD" w:rsidP="007469FE">
      <w:pPr>
        <w:rPr>
          <w:rFonts w:ascii="Arial" w:hAnsi="Arial" w:cs="Arial"/>
        </w:rPr>
      </w:pPr>
      <w:r>
        <w:rPr>
          <w:rFonts w:ascii="Arial" w:hAnsi="Arial" w:cs="Arial"/>
        </w:rPr>
        <w:t xml:space="preserve">6.3     </w:t>
      </w:r>
      <w:r w:rsidRPr="00171E81">
        <w:rPr>
          <w:rFonts w:ascii="Arial" w:hAnsi="Arial" w:cs="Arial"/>
          <w:b/>
          <w:bCs/>
        </w:rPr>
        <w:t>Charity</w:t>
      </w:r>
      <w:r w:rsidRPr="007469FE">
        <w:rPr>
          <w:rFonts w:ascii="Arial" w:hAnsi="Arial" w:cs="Arial"/>
        </w:rPr>
        <w:t xml:space="preserve"> </w:t>
      </w:r>
    </w:p>
    <w:p w14:paraId="7A138FF7" w14:textId="77777777" w:rsidR="007469FE" w:rsidRDefault="001B48CD" w:rsidP="007469FE">
      <w:pPr>
        <w:rPr>
          <w:rFonts w:ascii="Arial" w:hAnsi="Arial" w:cs="Arial"/>
        </w:rPr>
      </w:pPr>
      <w:r>
        <w:rPr>
          <w:rFonts w:ascii="Arial" w:hAnsi="Arial" w:cs="Arial"/>
        </w:rPr>
        <w:t xml:space="preserve">          </w:t>
      </w:r>
      <w:r w:rsidRPr="007469FE">
        <w:rPr>
          <w:rFonts w:ascii="Arial" w:hAnsi="Arial" w:cs="Arial"/>
        </w:rPr>
        <w:t>Events organised by registered national or local charities and are predominantly fund-raising events for the benefit of the charity. Locally based charities will be exempt from the majority of fees outlined in this policy. National Charities will need to make a case to the Council for any exemption to be applied to the fees and the primary consideration for waiving any fee will be on the contribution of the event to local priorities and outcomes.</w:t>
      </w:r>
    </w:p>
    <w:p w14:paraId="5B86F86E" w14:textId="77777777" w:rsidR="00525AA2" w:rsidRDefault="00525AA2" w:rsidP="007469FE">
      <w:pPr>
        <w:rPr>
          <w:rFonts w:ascii="Arial" w:hAnsi="Arial" w:cs="Arial"/>
        </w:rPr>
      </w:pPr>
    </w:p>
    <w:p w14:paraId="63F57DFC" w14:textId="77777777" w:rsidR="007469FE" w:rsidRDefault="001B48CD" w:rsidP="007469FE">
      <w:pPr>
        <w:rPr>
          <w:rFonts w:ascii="Arial" w:hAnsi="Arial" w:cs="Arial"/>
        </w:rPr>
      </w:pPr>
      <w:r>
        <w:rPr>
          <w:rFonts w:ascii="Arial" w:hAnsi="Arial" w:cs="Arial"/>
        </w:rPr>
        <w:t xml:space="preserve">6.4      </w:t>
      </w:r>
      <w:r w:rsidRPr="00171E81">
        <w:rPr>
          <w:rFonts w:ascii="Arial" w:hAnsi="Arial" w:cs="Arial"/>
          <w:b/>
          <w:bCs/>
        </w:rPr>
        <w:t xml:space="preserve">Community </w:t>
      </w:r>
    </w:p>
    <w:p w14:paraId="5BEF0735" w14:textId="77777777" w:rsidR="007469FE" w:rsidRDefault="001B48CD" w:rsidP="007469FE">
      <w:pPr>
        <w:rPr>
          <w:rFonts w:ascii="Arial" w:hAnsi="Arial" w:cs="Arial"/>
        </w:rPr>
      </w:pPr>
      <w:r>
        <w:rPr>
          <w:rFonts w:ascii="Arial" w:hAnsi="Arial" w:cs="Arial"/>
        </w:rPr>
        <w:t xml:space="preserve">           </w:t>
      </w:r>
      <w:r w:rsidRPr="007469FE">
        <w:rPr>
          <w:rFonts w:ascii="Arial" w:hAnsi="Arial" w:cs="Arial"/>
        </w:rPr>
        <w:t xml:space="preserve">Any event organised by not for profit, community, or voluntary groups that directly benefits residents and visitors. The classification of the event type is subject to officer discretion and may affect any of the following: </w:t>
      </w:r>
    </w:p>
    <w:p w14:paraId="7BF47436" w14:textId="77777777" w:rsidR="007469FE" w:rsidRDefault="001B48CD" w:rsidP="007469FE">
      <w:pPr>
        <w:rPr>
          <w:rFonts w:ascii="Arial" w:hAnsi="Arial" w:cs="Arial"/>
        </w:rPr>
      </w:pPr>
      <w:r>
        <w:rPr>
          <w:rFonts w:ascii="Arial" w:hAnsi="Arial" w:cs="Arial"/>
        </w:rPr>
        <w:t xml:space="preserve">          </w:t>
      </w:r>
      <w:r w:rsidRPr="007469FE">
        <w:rPr>
          <w:rFonts w:ascii="Arial" w:hAnsi="Arial" w:cs="Arial"/>
        </w:rPr>
        <w:t xml:space="preserve">• Whether an application is accepted </w:t>
      </w:r>
    </w:p>
    <w:p w14:paraId="6C1B3466" w14:textId="77777777" w:rsidR="007469FE" w:rsidRDefault="001B48CD" w:rsidP="007469FE">
      <w:pPr>
        <w:rPr>
          <w:rFonts w:ascii="Arial" w:hAnsi="Arial" w:cs="Arial"/>
        </w:rPr>
      </w:pPr>
      <w:r>
        <w:rPr>
          <w:rFonts w:ascii="Arial" w:hAnsi="Arial" w:cs="Arial"/>
        </w:rPr>
        <w:t xml:space="preserve">          </w:t>
      </w:r>
      <w:r w:rsidRPr="007469FE">
        <w:rPr>
          <w:rFonts w:ascii="Arial" w:hAnsi="Arial" w:cs="Arial"/>
        </w:rPr>
        <w:t xml:space="preserve">• The application and hire fees charged or waived </w:t>
      </w:r>
    </w:p>
    <w:p w14:paraId="6AB625C3" w14:textId="77777777" w:rsidR="007469FE" w:rsidRDefault="001B48CD" w:rsidP="007469FE">
      <w:pPr>
        <w:rPr>
          <w:rFonts w:ascii="Arial" w:hAnsi="Arial" w:cs="Arial"/>
        </w:rPr>
      </w:pPr>
      <w:r>
        <w:rPr>
          <w:rFonts w:ascii="Arial" w:hAnsi="Arial" w:cs="Arial"/>
        </w:rPr>
        <w:t xml:space="preserve">          </w:t>
      </w:r>
      <w:r w:rsidRPr="007469FE">
        <w:rPr>
          <w:rFonts w:ascii="Arial" w:hAnsi="Arial" w:cs="Arial"/>
        </w:rPr>
        <w:t xml:space="preserve">• The length of time needed for an application to be considered </w:t>
      </w:r>
    </w:p>
    <w:p w14:paraId="68D39BA7" w14:textId="77777777" w:rsidR="001B67EA" w:rsidRDefault="001B48CD" w:rsidP="001B67EA">
      <w:pPr>
        <w:rPr>
          <w:rFonts w:ascii="Arial" w:hAnsi="Arial" w:cs="Arial"/>
          <w:b/>
          <w:bCs/>
        </w:rPr>
      </w:pPr>
      <w:r>
        <w:rPr>
          <w:rFonts w:ascii="Arial" w:hAnsi="Arial" w:cs="Arial"/>
        </w:rPr>
        <w:t xml:space="preserve">          </w:t>
      </w:r>
      <w:r w:rsidRPr="007469FE">
        <w:rPr>
          <w:rFonts w:ascii="Arial" w:hAnsi="Arial" w:cs="Arial"/>
        </w:rPr>
        <w:t>• The nature and duration of the consultation to be undert</w:t>
      </w:r>
      <w:r w:rsidR="008260B3">
        <w:rPr>
          <w:rFonts w:ascii="Arial" w:hAnsi="Arial" w:cs="Arial"/>
        </w:rPr>
        <w:t xml:space="preserve">aken </w:t>
      </w:r>
    </w:p>
    <w:p w14:paraId="19075280" w14:textId="77777777" w:rsidR="008260B3" w:rsidRPr="008260B3" w:rsidRDefault="008260B3" w:rsidP="008260B3">
      <w:pPr>
        <w:pStyle w:val="ListParagraph"/>
        <w:ind w:left="360" w:firstLine="0"/>
        <w:rPr>
          <w:rFonts w:ascii="Arial" w:hAnsi="Arial" w:cs="Arial"/>
          <w:b/>
          <w:bCs/>
        </w:rPr>
      </w:pPr>
    </w:p>
    <w:p w14:paraId="48F4C381" w14:textId="77777777" w:rsidR="00525AA2" w:rsidRPr="001B48CD" w:rsidRDefault="001B48CD" w:rsidP="001B48CD">
      <w:pPr>
        <w:pStyle w:val="ListParagraph"/>
        <w:numPr>
          <w:ilvl w:val="1"/>
          <w:numId w:val="24"/>
        </w:numPr>
        <w:rPr>
          <w:rFonts w:ascii="Arial" w:hAnsi="Arial" w:cs="Arial"/>
          <w:b/>
          <w:bCs/>
        </w:rPr>
      </w:pPr>
      <w:r>
        <w:rPr>
          <w:rFonts w:ascii="Arial" w:hAnsi="Arial" w:cs="Arial"/>
        </w:rPr>
        <w:t xml:space="preserve"> </w:t>
      </w:r>
      <w:r w:rsidR="001B67EA" w:rsidRPr="001B48CD">
        <w:rPr>
          <w:rFonts w:ascii="Arial" w:hAnsi="Arial" w:cs="Arial"/>
        </w:rPr>
        <w:t xml:space="preserve">For </w:t>
      </w:r>
      <w:r w:rsidRPr="001B48CD">
        <w:rPr>
          <w:rFonts w:ascii="Arial" w:hAnsi="Arial" w:cs="Arial"/>
        </w:rPr>
        <w:t>C</w:t>
      </w:r>
      <w:r w:rsidR="001B67EA" w:rsidRPr="001B48CD">
        <w:rPr>
          <w:rFonts w:ascii="Arial" w:hAnsi="Arial" w:cs="Arial"/>
        </w:rPr>
        <w:t>ouncil organised events such as Food Festivals</w:t>
      </w:r>
      <w:r w:rsidR="0058303E" w:rsidRPr="001B48CD">
        <w:rPr>
          <w:rFonts w:ascii="Arial" w:hAnsi="Arial" w:cs="Arial"/>
        </w:rPr>
        <w:t xml:space="preserve"> </w:t>
      </w:r>
      <w:r w:rsidR="001B67EA" w:rsidRPr="001B48CD">
        <w:rPr>
          <w:rFonts w:ascii="Arial" w:hAnsi="Arial" w:cs="Arial"/>
        </w:rPr>
        <w:t>etc, rates for stall holder</w:t>
      </w:r>
      <w:r>
        <w:rPr>
          <w:rFonts w:ascii="Arial" w:hAnsi="Arial" w:cs="Arial"/>
        </w:rPr>
        <w:t xml:space="preserve">s     </w:t>
      </w:r>
      <w:r w:rsidR="001B67EA" w:rsidRPr="001B48CD">
        <w:rPr>
          <w:rFonts w:ascii="Arial" w:hAnsi="Arial" w:cs="Arial"/>
        </w:rPr>
        <w:t>will be set at the time as to be commercially competitive and attractive.</w:t>
      </w:r>
    </w:p>
    <w:p w14:paraId="70FCFEE2" w14:textId="77777777" w:rsidR="00525AA2" w:rsidRPr="000036B6" w:rsidRDefault="00525AA2" w:rsidP="000036B6">
      <w:pPr>
        <w:ind w:left="0" w:firstLine="0"/>
        <w:rPr>
          <w:rFonts w:ascii="Arial" w:hAnsi="Arial" w:cs="Arial"/>
          <w:b/>
          <w:bCs/>
        </w:rPr>
      </w:pPr>
    </w:p>
    <w:p w14:paraId="34CB07D5" w14:textId="77777777" w:rsidR="00806875" w:rsidRPr="002740E4" w:rsidRDefault="001B48CD" w:rsidP="002740E4">
      <w:pPr>
        <w:pStyle w:val="ListParagraph"/>
        <w:numPr>
          <w:ilvl w:val="1"/>
          <w:numId w:val="24"/>
        </w:numPr>
        <w:shd w:val="clear" w:color="auto" w:fill="FEFEFE"/>
        <w:spacing w:before="100" w:beforeAutospacing="1" w:after="100" w:afterAutospacing="1"/>
        <w:rPr>
          <w:rFonts w:ascii="Arial" w:hAnsi="Arial" w:cs="Arial"/>
        </w:rPr>
      </w:pPr>
      <w:r>
        <w:rPr>
          <w:rFonts w:ascii="Arial" w:hAnsi="Arial" w:cs="Arial"/>
        </w:rPr>
        <w:t xml:space="preserve"> </w:t>
      </w:r>
      <w:r w:rsidRPr="002740E4">
        <w:rPr>
          <w:rFonts w:ascii="Arial" w:hAnsi="Arial" w:cs="Arial"/>
        </w:rPr>
        <w:t xml:space="preserve">The </w:t>
      </w:r>
      <w:r>
        <w:rPr>
          <w:rFonts w:ascii="Arial" w:hAnsi="Arial" w:cs="Arial"/>
        </w:rPr>
        <w:t>C</w:t>
      </w:r>
      <w:r w:rsidRPr="002740E4">
        <w:rPr>
          <w:rFonts w:ascii="Arial" w:hAnsi="Arial" w:cs="Arial"/>
        </w:rPr>
        <w:t>ouncil reserves the right to negotiate the commercial event fee for large</w:t>
      </w:r>
      <w:r w:rsidR="001B67EA" w:rsidRPr="002740E4">
        <w:rPr>
          <w:rFonts w:ascii="Arial" w:hAnsi="Arial" w:cs="Arial"/>
        </w:rPr>
        <w:t xml:space="preserve"> </w:t>
      </w:r>
      <w:r w:rsidRPr="002740E4">
        <w:rPr>
          <w:rFonts w:ascii="Arial" w:hAnsi="Arial" w:cs="Arial"/>
        </w:rPr>
        <w:t>scale events</w:t>
      </w:r>
      <w:r w:rsidR="00113A9B" w:rsidRPr="002740E4">
        <w:rPr>
          <w:rFonts w:ascii="Arial" w:hAnsi="Arial" w:cs="Arial"/>
        </w:rPr>
        <w:t xml:space="preserve"> and for markets operated on</w:t>
      </w:r>
      <w:r w:rsidR="00F91650" w:rsidRPr="002740E4">
        <w:rPr>
          <w:rFonts w:ascii="Arial" w:hAnsi="Arial" w:cs="Arial"/>
        </w:rPr>
        <w:t xml:space="preserve"> </w:t>
      </w:r>
      <w:r w:rsidR="00113A9B" w:rsidRPr="002740E4">
        <w:rPr>
          <w:rFonts w:ascii="Arial" w:hAnsi="Arial" w:cs="Arial"/>
        </w:rPr>
        <w:t xml:space="preserve">behalf of the </w:t>
      </w:r>
      <w:r w:rsidR="002740E4" w:rsidRPr="002740E4">
        <w:rPr>
          <w:rFonts w:ascii="Arial" w:hAnsi="Arial" w:cs="Arial"/>
        </w:rPr>
        <w:t>Council.</w:t>
      </w:r>
    </w:p>
    <w:p w14:paraId="6BF84739" w14:textId="77777777" w:rsidR="00806875" w:rsidRDefault="001B48CD" w:rsidP="00FB663A">
      <w:pPr>
        <w:pStyle w:val="ListParagraph"/>
        <w:numPr>
          <w:ilvl w:val="0"/>
          <w:numId w:val="27"/>
        </w:numPr>
        <w:shd w:val="clear" w:color="auto" w:fill="FEFEFE"/>
        <w:spacing w:before="100" w:beforeAutospacing="1" w:after="100" w:afterAutospacing="1"/>
        <w:rPr>
          <w:rFonts w:ascii="Arial" w:eastAsia="Times New Roman" w:hAnsi="Arial" w:cs="Arial"/>
          <w:b/>
          <w:color w:val="0A0A0A"/>
          <w:lang w:eastAsia="en-GB"/>
        </w:rPr>
      </w:pPr>
      <w:r>
        <w:rPr>
          <w:rFonts w:ascii="Arial" w:eastAsia="Times New Roman" w:hAnsi="Arial" w:cs="Arial"/>
          <w:b/>
          <w:color w:val="0A0A0A"/>
          <w:lang w:eastAsia="en-GB"/>
        </w:rPr>
        <w:t xml:space="preserve"> </w:t>
      </w:r>
      <w:r w:rsidR="00C623C8" w:rsidRPr="00FB663A">
        <w:rPr>
          <w:rFonts w:ascii="Arial" w:eastAsia="Times New Roman" w:hAnsi="Arial" w:cs="Arial"/>
          <w:b/>
          <w:color w:val="0A0A0A"/>
          <w:lang w:eastAsia="en-GB"/>
        </w:rPr>
        <w:t xml:space="preserve">Changes to Agreed </w:t>
      </w:r>
      <w:r w:rsidR="008260B3" w:rsidRPr="002740E4">
        <w:rPr>
          <w:rFonts w:ascii="Arial" w:eastAsia="Times New Roman" w:hAnsi="Arial" w:cs="Arial"/>
          <w:b/>
          <w:color w:val="0A0A0A"/>
          <w:lang w:eastAsia="en-GB"/>
        </w:rPr>
        <w:t>Licence Fees</w:t>
      </w:r>
      <w:r w:rsidR="00C623C8" w:rsidRPr="00FB663A">
        <w:rPr>
          <w:rFonts w:ascii="Arial" w:eastAsia="Times New Roman" w:hAnsi="Arial" w:cs="Arial"/>
          <w:b/>
          <w:color w:val="0A0A0A"/>
          <w:lang w:eastAsia="en-GB"/>
        </w:rPr>
        <w:t>/ Stall Fees / Event Fees</w:t>
      </w:r>
    </w:p>
    <w:p w14:paraId="2ED15589" w14:textId="77777777" w:rsidR="00EA262F" w:rsidRPr="00FB663A" w:rsidRDefault="001B48CD" w:rsidP="00FB663A">
      <w:pPr>
        <w:shd w:val="clear" w:color="auto" w:fill="FEFEFE"/>
        <w:spacing w:before="100" w:beforeAutospacing="1" w:after="100" w:afterAutospacing="1"/>
        <w:ind w:left="0" w:firstLine="0"/>
        <w:rPr>
          <w:rFonts w:ascii="Arial" w:hAnsi="Arial" w:cs="Arial"/>
        </w:rPr>
      </w:pPr>
      <w:r w:rsidRPr="00FB663A">
        <w:rPr>
          <w:rFonts w:ascii="Arial" w:eastAsia="Times New Roman" w:hAnsi="Arial" w:cs="Arial"/>
          <w:bCs/>
          <w:color w:val="0A0A0A"/>
          <w:lang w:eastAsia="en-GB"/>
        </w:rPr>
        <w:t>7.1</w:t>
      </w:r>
      <w:r w:rsidR="00525AA2">
        <w:rPr>
          <w:rFonts w:ascii="Arial" w:eastAsia="Times New Roman" w:hAnsi="Arial" w:cs="Arial"/>
          <w:bCs/>
          <w:color w:val="0A0A0A"/>
          <w:lang w:eastAsia="en-GB"/>
        </w:rPr>
        <w:t xml:space="preserve"> </w:t>
      </w:r>
      <w:r w:rsidR="00C623C8" w:rsidRPr="00FB663A">
        <w:rPr>
          <w:rFonts w:ascii="Arial" w:hAnsi="Arial" w:cs="Arial"/>
        </w:rPr>
        <w:t xml:space="preserve">Any changes or deviations from </w:t>
      </w:r>
      <w:r w:rsidR="00ED104C" w:rsidRPr="00FB663A">
        <w:rPr>
          <w:rFonts w:ascii="Arial" w:hAnsi="Arial" w:cs="Arial"/>
        </w:rPr>
        <w:t xml:space="preserve">the </w:t>
      </w:r>
      <w:r w:rsidR="00C623C8" w:rsidRPr="00FB663A">
        <w:rPr>
          <w:rFonts w:ascii="Arial" w:hAnsi="Arial" w:cs="Arial"/>
        </w:rPr>
        <w:t xml:space="preserve">existing fees and charges agreed at </w:t>
      </w:r>
      <w:r w:rsidR="00525AA2">
        <w:rPr>
          <w:rFonts w:ascii="Arial" w:hAnsi="Arial" w:cs="Arial"/>
        </w:rPr>
        <w:t>C</w:t>
      </w:r>
      <w:r w:rsidR="00C623C8" w:rsidRPr="00FB663A">
        <w:rPr>
          <w:rFonts w:ascii="Arial" w:hAnsi="Arial" w:cs="Arial"/>
        </w:rPr>
        <w:t xml:space="preserve">abinet </w:t>
      </w:r>
      <w:r w:rsidR="00ED104C" w:rsidRPr="00FB663A">
        <w:rPr>
          <w:rFonts w:ascii="Arial" w:hAnsi="Arial" w:cs="Arial"/>
        </w:rPr>
        <w:t xml:space="preserve">require authorisation through form </w:t>
      </w:r>
      <w:r w:rsidR="00BB12E2" w:rsidRPr="00FB663A">
        <w:rPr>
          <w:rFonts w:ascii="Arial" w:hAnsi="Arial" w:cs="Arial"/>
        </w:rPr>
        <w:t>FC1 where</w:t>
      </w:r>
      <w:r w:rsidRPr="00FB663A">
        <w:rPr>
          <w:rFonts w:ascii="Arial" w:hAnsi="Arial" w:cs="Arial"/>
        </w:rPr>
        <w:t xml:space="preserve">by requests for </w:t>
      </w:r>
      <w:r w:rsidR="00BB12E2" w:rsidRPr="00FB663A">
        <w:rPr>
          <w:rFonts w:ascii="Arial" w:hAnsi="Arial" w:cs="Arial"/>
        </w:rPr>
        <w:t xml:space="preserve">changes to </w:t>
      </w:r>
      <w:r w:rsidR="00E262D1" w:rsidRPr="00FB663A">
        <w:rPr>
          <w:rFonts w:ascii="Arial" w:hAnsi="Arial" w:cs="Arial"/>
        </w:rPr>
        <w:t>f</w:t>
      </w:r>
      <w:r w:rsidR="00BB12E2" w:rsidRPr="00FB663A">
        <w:rPr>
          <w:rFonts w:ascii="Arial" w:hAnsi="Arial" w:cs="Arial"/>
        </w:rPr>
        <w:t xml:space="preserve">ees and </w:t>
      </w:r>
      <w:r w:rsidR="00E262D1" w:rsidRPr="00FB663A">
        <w:rPr>
          <w:rFonts w:ascii="Arial" w:hAnsi="Arial" w:cs="Arial"/>
        </w:rPr>
        <w:t>c</w:t>
      </w:r>
      <w:r w:rsidR="00BB12E2" w:rsidRPr="00FB663A">
        <w:rPr>
          <w:rFonts w:ascii="Arial" w:hAnsi="Arial" w:cs="Arial"/>
        </w:rPr>
        <w:t>harges</w:t>
      </w:r>
      <w:r w:rsidRPr="00FB663A">
        <w:rPr>
          <w:rFonts w:ascii="Arial" w:hAnsi="Arial" w:cs="Arial"/>
        </w:rPr>
        <w:t xml:space="preserve"> can be proposed, reviewed by the Finance </w:t>
      </w:r>
      <w:r w:rsidR="00171E81" w:rsidRPr="00FB663A">
        <w:rPr>
          <w:rFonts w:ascii="Arial" w:hAnsi="Arial" w:cs="Arial"/>
        </w:rPr>
        <w:t>Section,</w:t>
      </w:r>
      <w:r w:rsidR="00525AA2">
        <w:rPr>
          <w:rFonts w:ascii="Arial" w:hAnsi="Arial" w:cs="Arial"/>
        </w:rPr>
        <w:t xml:space="preserve"> </w:t>
      </w:r>
      <w:r w:rsidRPr="00FB663A">
        <w:rPr>
          <w:rFonts w:ascii="Arial" w:hAnsi="Arial" w:cs="Arial"/>
        </w:rPr>
        <w:t xml:space="preserve">and authorised by a </w:t>
      </w:r>
      <w:r>
        <w:rPr>
          <w:rFonts w:ascii="Arial" w:hAnsi="Arial" w:cs="Arial"/>
        </w:rPr>
        <w:t>C</w:t>
      </w:r>
      <w:r w:rsidR="00EC0433">
        <w:rPr>
          <w:rFonts w:ascii="Arial" w:hAnsi="Arial" w:cs="Arial"/>
        </w:rPr>
        <w:t xml:space="preserve">hief </w:t>
      </w:r>
      <w:r>
        <w:rPr>
          <w:rFonts w:ascii="Arial" w:hAnsi="Arial" w:cs="Arial"/>
        </w:rPr>
        <w:t>O</w:t>
      </w:r>
      <w:r w:rsidR="00EC0433">
        <w:rPr>
          <w:rFonts w:ascii="Arial" w:hAnsi="Arial" w:cs="Arial"/>
        </w:rPr>
        <w:t>fficer</w:t>
      </w:r>
      <w:r w:rsidR="00EF3BEF" w:rsidRPr="00FB663A">
        <w:rPr>
          <w:rFonts w:ascii="Arial" w:hAnsi="Arial" w:cs="Arial"/>
        </w:rPr>
        <w:t>.</w:t>
      </w:r>
      <w:r w:rsidRPr="00FB663A">
        <w:rPr>
          <w:rFonts w:ascii="Arial" w:hAnsi="Arial" w:cs="Arial"/>
        </w:rPr>
        <w:t xml:space="preserve"> </w:t>
      </w:r>
    </w:p>
    <w:p w14:paraId="2FCB3E1D" w14:textId="77777777" w:rsidR="00BB12E2" w:rsidRPr="00BB12E2" w:rsidRDefault="00BB12E2" w:rsidP="001D7186">
      <w:pPr>
        <w:rPr>
          <w:rFonts w:ascii="Arial" w:hAnsi="Arial" w:cs="Arial"/>
        </w:rPr>
      </w:pPr>
    </w:p>
    <w:p w14:paraId="231AB41B" w14:textId="77777777" w:rsidR="00907D97" w:rsidRDefault="001B48CD" w:rsidP="00FB663A">
      <w:pPr>
        <w:ind w:right="-874"/>
        <w:jc w:val="both"/>
        <w:rPr>
          <w:rFonts w:ascii="Arial" w:hAnsi="Arial" w:cs="Arial"/>
          <w:b/>
        </w:rPr>
      </w:pPr>
      <w:r w:rsidRPr="00FB663A">
        <w:rPr>
          <w:rFonts w:ascii="Arial" w:hAnsi="Arial" w:cs="Arial"/>
          <w:b/>
        </w:rPr>
        <w:t>8.0 Review</w:t>
      </w:r>
    </w:p>
    <w:p w14:paraId="527C33EB" w14:textId="77777777" w:rsidR="00FB663A" w:rsidRDefault="00FB663A" w:rsidP="00FB663A">
      <w:pPr>
        <w:ind w:right="-874"/>
        <w:jc w:val="both"/>
        <w:rPr>
          <w:rFonts w:ascii="Arial" w:hAnsi="Arial" w:cs="Arial"/>
          <w:b/>
        </w:rPr>
      </w:pPr>
    </w:p>
    <w:p w14:paraId="01E09C7C" w14:textId="77777777" w:rsidR="003404BB" w:rsidRDefault="001B48CD" w:rsidP="002740E4">
      <w:pPr>
        <w:ind w:right="-874"/>
        <w:jc w:val="both"/>
        <w:rPr>
          <w:rFonts w:ascii="Arial" w:hAnsi="Arial" w:cs="Arial"/>
          <w:kern w:val="0"/>
          <w:lang w:eastAsia="en-GB" w:bidi="ar-SA"/>
        </w:rPr>
      </w:pPr>
      <w:r w:rsidRPr="00FB663A">
        <w:rPr>
          <w:rFonts w:ascii="Arial" w:hAnsi="Arial" w:cs="Arial"/>
          <w:bCs/>
        </w:rPr>
        <w:t>8.1</w:t>
      </w:r>
      <w:r>
        <w:rPr>
          <w:rFonts w:ascii="Arial" w:hAnsi="Arial" w:cs="Arial"/>
          <w:bCs/>
        </w:rPr>
        <w:t xml:space="preserve"> </w:t>
      </w:r>
      <w:r w:rsidR="00907D97" w:rsidRPr="00FB663A">
        <w:rPr>
          <w:rFonts w:ascii="Arial" w:hAnsi="Arial" w:cs="Arial"/>
          <w:kern w:val="0"/>
          <w:lang w:eastAsia="en-GB" w:bidi="ar-SA"/>
        </w:rPr>
        <w:t xml:space="preserve">We will continue to evaluate the policy and may update it </w:t>
      </w:r>
      <w:r w:rsidR="0049026D">
        <w:rPr>
          <w:rFonts w:ascii="Arial" w:hAnsi="Arial" w:cs="Arial"/>
          <w:kern w:val="0"/>
          <w:lang w:eastAsia="en-GB" w:bidi="ar-SA"/>
        </w:rPr>
        <w:t>as and when required</w:t>
      </w:r>
      <w:r w:rsidR="00907D97" w:rsidRPr="00FB663A">
        <w:rPr>
          <w:rFonts w:ascii="Arial" w:hAnsi="Arial" w:cs="Arial"/>
          <w:kern w:val="0"/>
          <w:lang w:eastAsia="en-GB" w:bidi="ar-SA"/>
        </w:rPr>
        <w:t>.</w:t>
      </w:r>
      <w:r w:rsidR="002740E4">
        <w:rPr>
          <w:rFonts w:ascii="Arial" w:hAnsi="Arial" w:cs="Arial"/>
          <w:kern w:val="0"/>
          <w:lang w:eastAsia="en-GB" w:bidi="ar-SA"/>
        </w:rPr>
        <w:t xml:space="preserve"> </w:t>
      </w:r>
    </w:p>
    <w:sectPr w:rsidR="003404BB" w:rsidSect="00FB69FF">
      <w:headerReference w:type="default" r:id="rId8"/>
      <w:footerReference w:type="default" r:id="rId9"/>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4776" w14:textId="77777777" w:rsidR="00FB69FF" w:rsidRDefault="00FB69FF">
      <w:r>
        <w:separator/>
      </w:r>
    </w:p>
  </w:endnote>
  <w:endnote w:type="continuationSeparator" w:id="0">
    <w:p w14:paraId="78A477AA" w14:textId="77777777" w:rsidR="00FB69FF" w:rsidRDefault="00FB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seo Sans W01_300">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87826"/>
      <w:docPartObj>
        <w:docPartGallery w:val="Page Numbers (Bottom of Page)"/>
        <w:docPartUnique/>
      </w:docPartObj>
    </w:sdtPr>
    <w:sdtEndPr>
      <w:rPr>
        <w:noProof/>
      </w:rPr>
    </w:sdtEndPr>
    <w:sdtContent>
      <w:p w14:paraId="0089F287" w14:textId="77777777" w:rsidR="00D44DF8" w:rsidRDefault="001B48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29D2D3" w14:textId="77777777" w:rsidR="00D44DF8" w:rsidRDefault="00D4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581E" w14:textId="77777777" w:rsidR="00FB69FF" w:rsidRDefault="00FB69FF">
      <w:r>
        <w:separator/>
      </w:r>
    </w:p>
  </w:footnote>
  <w:footnote w:type="continuationSeparator" w:id="0">
    <w:p w14:paraId="7016E8A2" w14:textId="77777777" w:rsidR="00FB69FF" w:rsidRDefault="00FB6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D183" w14:textId="77777777" w:rsidR="00D44DF8" w:rsidRPr="00ED104C" w:rsidRDefault="001B48CD" w:rsidP="00D44DF8">
    <w:pPr>
      <w:pStyle w:val="Header"/>
      <w:jc w:val="center"/>
      <w:rPr>
        <w:rFonts w:ascii="Arial" w:hAnsi="Arial" w:cs="Arial"/>
      </w:rPr>
    </w:pPr>
    <w:r w:rsidRPr="00ED104C">
      <w:rPr>
        <w:rFonts w:ascii="Arial" w:hAnsi="Arial" w:cs="Arial"/>
      </w:rPr>
      <w:t>Ashfield District Council | Markets Fees and Charges Policy</w:t>
    </w:r>
  </w:p>
  <w:p w14:paraId="44776D26" w14:textId="77777777" w:rsidR="00D44DF8" w:rsidRDefault="00D44DF8">
    <w:pPr>
      <w:pStyle w:val="Header"/>
    </w:pPr>
  </w:p>
  <w:p w14:paraId="34A32D7C" w14:textId="77777777" w:rsidR="00D44DF8" w:rsidRDefault="00D44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AE5"/>
    <w:multiLevelType w:val="multilevel"/>
    <w:tmpl w:val="3640964C"/>
    <w:lvl w:ilvl="0">
      <w:start w:val="2"/>
      <w:numFmt w:val="decimal"/>
      <w:lvlText w:val="%1"/>
      <w:lvlJc w:val="left"/>
      <w:pPr>
        <w:ind w:left="360" w:hanging="360"/>
      </w:pPr>
      <w:rPr>
        <w:rFonts w:hint="default"/>
        <w:color w:val="333333"/>
      </w:rPr>
    </w:lvl>
    <w:lvl w:ilvl="1">
      <w:start w:val="4"/>
      <w:numFmt w:val="decimal"/>
      <w:lvlText w:val="%1.%2"/>
      <w:lvlJc w:val="left"/>
      <w:pPr>
        <w:ind w:left="360" w:hanging="36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1800" w:hanging="1800"/>
      </w:pPr>
      <w:rPr>
        <w:rFonts w:hint="default"/>
        <w:color w:val="333333"/>
      </w:rPr>
    </w:lvl>
  </w:abstractNum>
  <w:abstractNum w:abstractNumId="1" w15:restartNumberingAfterBreak="0">
    <w:nsid w:val="0D0943FC"/>
    <w:multiLevelType w:val="multilevel"/>
    <w:tmpl w:val="440864B8"/>
    <w:lvl w:ilvl="0">
      <w:start w:val="6"/>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F0F74EE"/>
    <w:multiLevelType w:val="multilevel"/>
    <w:tmpl w:val="75C0CD5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844F8"/>
    <w:multiLevelType w:val="hybridMultilevel"/>
    <w:tmpl w:val="2820B56E"/>
    <w:lvl w:ilvl="0" w:tplc="449C9E82">
      <w:start w:val="1"/>
      <w:numFmt w:val="bullet"/>
      <w:lvlText w:val=""/>
      <w:lvlJc w:val="left"/>
      <w:pPr>
        <w:ind w:left="1440" w:hanging="360"/>
      </w:pPr>
      <w:rPr>
        <w:rFonts w:ascii="Symbol" w:hAnsi="Symbol" w:hint="default"/>
      </w:rPr>
    </w:lvl>
    <w:lvl w:ilvl="1" w:tplc="864EEC8A" w:tentative="1">
      <w:start w:val="1"/>
      <w:numFmt w:val="bullet"/>
      <w:lvlText w:val="o"/>
      <w:lvlJc w:val="left"/>
      <w:pPr>
        <w:ind w:left="2160" w:hanging="360"/>
      </w:pPr>
      <w:rPr>
        <w:rFonts w:ascii="Courier New" w:hAnsi="Courier New" w:cs="Courier New" w:hint="default"/>
      </w:rPr>
    </w:lvl>
    <w:lvl w:ilvl="2" w:tplc="25E89614" w:tentative="1">
      <w:start w:val="1"/>
      <w:numFmt w:val="bullet"/>
      <w:lvlText w:val=""/>
      <w:lvlJc w:val="left"/>
      <w:pPr>
        <w:ind w:left="2880" w:hanging="360"/>
      </w:pPr>
      <w:rPr>
        <w:rFonts w:ascii="Wingdings" w:hAnsi="Wingdings" w:hint="default"/>
      </w:rPr>
    </w:lvl>
    <w:lvl w:ilvl="3" w:tplc="264A64E0" w:tentative="1">
      <w:start w:val="1"/>
      <w:numFmt w:val="bullet"/>
      <w:lvlText w:val=""/>
      <w:lvlJc w:val="left"/>
      <w:pPr>
        <w:ind w:left="3600" w:hanging="360"/>
      </w:pPr>
      <w:rPr>
        <w:rFonts w:ascii="Symbol" w:hAnsi="Symbol" w:hint="default"/>
      </w:rPr>
    </w:lvl>
    <w:lvl w:ilvl="4" w:tplc="4FFC0A14" w:tentative="1">
      <w:start w:val="1"/>
      <w:numFmt w:val="bullet"/>
      <w:lvlText w:val="o"/>
      <w:lvlJc w:val="left"/>
      <w:pPr>
        <w:ind w:left="4320" w:hanging="360"/>
      </w:pPr>
      <w:rPr>
        <w:rFonts w:ascii="Courier New" w:hAnsi="Courier New" w:cs="Courier New" w:hint="default"/>
      </w:rPr>
    </w:lvl>
    <w:lvl w:ilvl="5" w:tplc="21E6E4D2" w:tentative="1">
      <w:start w:val="1"/>
      <w:numFmt w:val="bullet"/>
      <w:lvlText w:val=""/>
      <w:lvlJc w:val="left"/>
      <w:pPr>
        <w:ind w:left="5040" w:hanging="360"/>
      </w:pPr>
      <w:rPr>
        <w:rFonts w:ascii="Wingdings" w:hAnsi="Wingdings" w:hint="default"/>
      </w:rPr>
    </w:lvl>
    <w:lvl w:ilvl="6" w:tplc="CA0A9B5E" w:tentative="1">
      <w:start w:val="1"/>
      <w:numFmt w:val="bullet"/>
      <w:lvlText w:val=""/>
      <w:lvlJc w:val="left"/>
      <w:pPr>
        <w:ind w:left="5760" w:hanging="360"/>
      </w:pPr>
      <w:rPr>
        <w:rFonts w:ascii="Symbol" w:hAnsi="Symbol" w:hint="default"/>
      </w:rPr>
    </w:lvl>
    <w:lvl w:ilvl="7" w:tplc="E21A936E" w:tentative="1">
      <w:start w:val="1"/>
      <w:numFmt w:val="bullet"/>
      <w:lvlText w:val="o"/>
      <w:lvlJc w:val="left"/>
      <w:pPr>
        <w:ind w:left="6480" w:hanging="360"/>
      </w:pPr>
      <w:rPr>
        <w:rFonts w:ascii="Courier New" w:hAnsi="Courier New" w:cs="Courier New" w:hint="default"/>
      </w:rPr>
    </w:lvl>
    <w:lvl w:ilvl="8" w:tplc="91D636DC" w:tentative="1">
      <w:start w:val="1"/>
      <w:numFmt w:val="bullet"/>
      <w:lvlText w:val=""/>
      <w:lvlJc w:val="left"/>
      <w:pPr>
        <w:ind w:left="7200" w:hanging="360"/>
      </w:pPr>
      <w:rPr>
        <w:rFonts w:ascii="Wingdings" w:hAnsi="Wingdings" w:hint="default"/>
      </w:rPr>
    </w:lvl>
  </w:abstractNum>
  <w:abstractNum w:abstractNumId="4" w15:restartNumberingAfterBreak="0">
    <w:nsid w:val="18D670DE"/>
    <w:multiLevelType w:val="multilevel"/>
    <w:tmpl w:val="A420CD6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45054"/>
    <w:multiLevelType w:val="multilevel"/>
    <w:tmpl w:val="D7B6F67A"/>
    <w:lvl w:ilvl="0">
      <w:start w:val="2"/>
      <w:numFmt w:val="decimal"/>
      <w:lvlText w:val="%1"/>
      <w:lvlJc w:val="left"/>
      <w:pPr>
        <w:ind w:left="360" w:hanging="360"/>
      </w:pPr>
      <w:rPr>
        <w:rFonts w:ascii="Museo Sans W01_300" w:hAnsi="Museo Sans W01_300" w:cs="Mangal" w:hint="default"/>
        <w:color w:val="333333"/>
      </w:rPr>
    </w:lvl>
    <w:lvl w:ilvl="1">
      <w:start w:val="4"/>
      <w:numFmt w:val="decimal"/>
      <w:lvlText w:val="%1.%2"/>
      <w:lvlJc w:val="left"/>
      <w:pPr>
        <w:ind w:left="360" w:hanging="360"/>
      </w:pPr>
      <w:rPr>
        <w:rFonts w:ascii="Museo Sans W01_300" w:hAnsi="Museo Sans W01_300" w:cs="Mangal" w:hint="default"/>
        <w:color w:val="333333"/>
      </w:rPr>
    </w:lvl>
    <w:lvl w:ilvl="2">
      <w:start w:val="1"/>
      <w:numFmt w:val="decimal"/>
      <w:lvlText w:val="%1.%2.%3"/>
      <w:lvlJc w:val="left"/>
      <w:pPr>
        <w:ind w:left="720" w:hanging="720"/>
      </w:pPr>
      <w:rPr>
        <w:rFonts w:ascii="Museo Sans W01_300" w:hAnsi="Museo Sans W01_300" w:cs="Mangal" w:hint="default"/>
        <w:color w:val="333333"/>
      </w:rPr>
    </w:lvl>
    <w:lvl w:ilvl="3">
      <w:start w:val="1"/>
      <w:numFmt w:val="decimal"/>
      <w:lvlText w:val="%1.%2.%3.%4"/>
      <w:lvlJc w:val="left"/>
      <w:pPr>
        <w:ind w:left="1080" w:hanging="1080"/>
      </w:pPr>
      <w:rPr>
        <w:rFonts w:ascii="Museo Sans W01_300" w:hAnsi="Museo Sans W01_300" w:cs="Mangal" w:hint="default"/>
        <w:color w:val="333333"/>
      </w:rPr>
    </w:lvl>
    <w:lvl w:ilvl="4">
      <w:start w:val="1"/>
      <w:numFmt w:val="decimal"/>
      <w:lvlText w:val="%1.%2.%3.%4.%5"/>
      <w:lvlJc w:val="left"/>
      <w:pPr>
        <w:ind w:left="1080" w:hanging="1080"/>
      </w:pPr>
      <w:rPr>
        <w:rFonts w:ascii="Museo Sans W01_300" w:hAnsi="Museo Sans W01_300" w:cs="Mangal" w:hint="default"/>
        <w:color w:val="333333"/>
      </w:rPr>
    </w:lvl>
    <w:lvl w:ilvl="5">
      <w:start w:val="1"/>
      <w:numFmt w:val="decimal"/>
      <w:lvlText w:val="%1.%2.%3.%4.%5.%6"/>
      <w:lvlJc w:val="left"/>
      <w:pPr>
        <w:ind w:left="1440" w:hanging="1440"/>
      </w:pPr>
      <w:rPr>
        <w:rFonts w:ascii="Museo Sans W01_300" w:hAnsi="Museo Sans W01_300" w:cs="Mangal" w:hint="default"/>
        <w:color w:val="333333"/>
      </w:rPr>
    </w:lvl>
    <w:lvl w:ilvl="6">
      <w:start w:val="1"/>
      <w:numFmt w:val="decimal"/>
      <w:lvlText w:val="%1.%2.%3.%4.%5.%6.%7"/>
      <w:lvlJc w:val="left"/>
      <w:pPr>
        <w:ind w:left="1440" w:hanging="1440"/>
      </w:pPr>
      <w:rPr>
        <w:rFonts w:ascii="Museo Sans W01_300" w:hAnsi="Museo Sans W01_300" w:cs="Mangal" w:hint="default"/>
        <w:color w:val="333333"/>
      </w:rPr>
    </w:lvl>
    <w:lvl w:ilvl="7">
      <w:start w:val="1"/>
      <w:numFmt w:val="decimal"/>
      <w:lvlText w:val="%1.%2.%3.%4.%5.%6.%7.%8"/>
      <w:lvlJc w:val="left"/>
      <w:pPr>
        <w:ind w:left="1800" w:hanging="1800"/>
      </w:pPr>
      <w:rPr>
        <w:rFonts w:ascii="Museo Sans W01_300" w:hAnsi="Museo Sans W01_300" w:cs="Mangal" w:hint="default"/>
        <w:color w:val="333333"/>
      </w:rPr>
    </w:lvl>
    <w:lvl w:ilvl="8">
      <w:start w:val="1"/>
      <w:numFmt w:val="decimal"/>
      <w:lvlText w:val="%1.%2.%3.%4.%5.%6.%7.%8.%9"/>
      <w:lvlJc w:val="left"/>
      <w:pPr>
        <w:ind w:left="1800" w:hanging="1800"/>
      </w:pPr>
      <w:rPr>
        <w:rFonts w:ascii="Museo Sans W01_300" w:hAnsi="Museo Sans W01_300" w:cs="Mangal" w:hint="default"/>
        <w:color w:val="333333"/>
      </w:rPr>
    </w:lvl>
  </w:abstractNum>
  <w:abstractNum w:abstractNumId="6" w15:restartNumberingAfterBreak="0">
    <w:nsid w:val="1FC510C5"/>
    <w:multiLevelType w:val="hybridMultilevel"/>
    <w:tmpl w:val="27A8E456"/>
    <w:lvl w:ilvl="0" w:tplc="4ACAA4AE">
      <w:start w:val="1"/>
      <w:numFmt w:val="decimal"/>
      <w:lvlText w:val="%1."/>
      <w:lvlJc w:val="left"/>
      <w:pPr>
        <w:ind w:left="720" w:hanging="360"/>
      </w:pPr>
    </w:lvl>
    <w:lvl w:ilvl="1" w:tplc="5566A66E" w:tentative="1">
      <w:start w:val="1"/>
      <w:numFmt w:val="lowerLetter"/>
      <w:lvlText w:val="%2."/>
      <w:lvlJc w:val="left"/>
      <w:pPr>
        <w:ind w:left="1440" w:hanging="360"/>
      </w:pPr>
    </w:lvl>
    <w:lvl w:ilvl="2" w:tplc="6A28E85C" w:tentative="1">
      <w:start w:val="1"/>
      <w:numFmt w:val="lowerRoman"/>
      <w:lvlText w:val="%3."/>
      <w:lvlJc w:val="right"/>
      <w:pPr>
        <w:ind w:left="2160" w:hanging="180"/>
      </w:pPr>
    </w:lvl>
    <w:lvl w:ilvl="3" w:tplc="D5A80D6C" w:tentative="1">
      <w:start w:val="1"/>
      <w:numFmt w:val="decimal"/>
      <w:lvlText w:val="%4."/>
      <w:lvlJc w:val="left"/>
      <w:pPr>
        <w:ind w:left="2880" w:hanging="360"/>
      </w:pPr>
    </w:lvl>
    <w:lvl w:ilvl="4" w:tplc="22B4D294" w:tentative="1">
      <w:start w:val="1"/>
      <w:numFmt w:val="lowerLetter"/>
      <w:lvlText w:val="%5."/>
      <w:lvlJc w:val="left"/>
      <w:pPr>
        <w:ind w:left="3600" w:hanging="360"/>
      </w:pPr>
    </w:lvl>
    <w:lvl w:ilvl="5" w:tplc="2B7A2EC2" w:tentative="1">
      <w:start w:val="1"/>
      <w:numFmt w:val="lowerRoman"/>
      <w:lvlText w:val="%6."/>
      <w:lvlJc w:val="right"/>
      <w:pPr>
        <w:ind w:left="4320" w:hanging="180"/>
      </w:pPr>
    </w:lvl>
    <w:lvl w:ilvl="6" w:tplc="452AD8A6" w:tentative="1">
      <w:start w:val="1"/>
      <w:numFmt w:val="decimal"/>
      <w:lvlText w:val="%7."/>
      <w:lvlJc w:val="left"/>
      <w:pPr>
        <w:ind w:left="5040" w:hanging="360"/>
      </w:pPr>
    </w:lvl>
    <w:lvl w:ilvl="7" w:tplc="0E0E922C" w:tentative="1">
      <w:start w:val="1"/>
      <w:numFmt w:val="lowerLetter"/>
      <w:lvlText w:val="%8."/>
      <w:lvlJc w:val="left"/>
      <w:pPr>
        <w:ind w:left="5760" w:hanging="360"/>
      </w:pPr>
    </w:lvl>
    <w:lvl w:ilvl="8" w:tplc="3CDE5EE4" w:tentative="1">
      <w:start w:val="1"/>
      <w:numFmt w:val="lowerRoman"/>
      <w:lvlText w:val="%9."/>
      <w:lvlJc w:val="right"/>
      <w:pPr>
        <w:ind w:left="6480" w:hanging="180"/>
      </w:pPr>
    </w:lvl>
  </w:abstractNum>
  <w:abstractNum w:abstractNumId="7" w15:restartNumberingAfterBreak="0">
    <w:nsid w:val="22653B1F"/>
    <w:multiLevelType w:val="hybridMultilevel"/>
    <w:tmpl w:val="A6BC2B26"/>
    <w:lvl w:ilvl="0" w:tplc="3BCA23CE">
      <w:start w:val="1"/>
      <w:numFmt w:val="decimal"/>
      <w:lvlText w:val="%1."/>
      <w:lvlJc w:val="left"/>
      <w:pPr>
        <w:ind w:left="720" w:hanging="360"/>
      </w:pPr>
      <w:rPr>
        <w:rFonts w:hint="default"/>
      </w:rPr>
    </w:lvl>
    <w:lvl w:ilvl="1" w:tplc="D7160562" w:tentative="1">
      <w:start w:val="1"/>
      <w:numFmt w:val="lowerLetter"/>
      <w:lvlText w:val="%2."/>
      <w:lvlJc w:val="left"/>
      <w:pPr>
        <w:ind w:left="1440" w:hanging="360"/>
      </w:pPr>
    </w:lvl>
    <w:lvl w:ilvl="2" w:tplc="B858BBD6" w:tentative="1">
      <w:start w:val="1"/>
      <w:numFmt w:val="lowerRoman"/>
      <w:lvlText w:val="%3."/>
      <w:lvlJc w:val="right"/>
      <w:pPr>
        <w:ind w:left="2160" w:hanging="180"/>
      </w:pPr>
    </w:lvl>
    <w:lvl w:ilvl="3" w:tplc="761A5FBC" w:tentative="1">
      <w:start w:val="1"/>
      <w:numFmt w:val="decimal"/>
      <w:lvlText w:val="%4."/>
      <w:lvlJc w:val="left"/>
      <w:pPr>
        <w:ind w:left="2880" w:hanging="360"/>
      </w:pPr>
    </w:lvl>
    <w:lvl w:ilvl="4" w:tplc="2328FB56" w:tentative="1">
      <w:start w:val="1"/>
      <w:numFmt w:val="lowerLetter"/>
      <w:lvlText w:val="%5."/>
      <w:lvlJc w:val="left"/>
      <w:pPr>
        <w:ind w:left="3600" w:hanging="360"/>
      </w:pPr>
    </w:lvl>
    <w:lvl w:ilvl="5" w:tplc="D972AE4A" w:tentative="1">
      <w:start w:val="1"/>
      <w:numFmt w:val="lowerRoman"/>
      <w:lvlText w:val="%6."/>
      <w:lvlJc w:val="right"/>
      <w:pPr>
        <w:ind w:left="4320" w:hanging="180"/>
      </w:pPr>
    </w:lvl>
    <w:lvl w:ilvl="6" w:tplc="C7127C18" w:tentative="1">
      <w:start w:val="1"/>
      <w:numFmt w:val="decimal"/>
      <w:lvlText w:val="%7."/>
      <w:lvlJc w:val="left"/>
      <w:pPr>
        <w:ind w:left="5040" w:hanging="360"/>
      </w:pPr>
    </w:lvl>
    <w:lvl w:ilvl="7" w:tplc="22742B76" w:tentative="1">
      <w:start w:val="1"/>
      <w:numFmt w:val="lowerLetter"/>
      <w:lvlText w:val="%8."/>
      <w:lvlJc w:val="left"/>
      <w:pPr>
        <w:ind w:left="5760" w:hanging="360"/>
      </w:pPr>
    </w:lvl>
    <w:lvl w:ilvl="8" w:tplc="A48AC9F6" w:tentative="1">
      <w:start w:val="1"/>
      <w:numFmt w:val="lowerRoman"/>
      <w:lvlText w:val="%9."/>
      <w:lvlJc w:val="right"/>
      <w:pPr>
        <w:ind w:left="6480" w:hanging="180"/>
      </w:pPr>
    </w:lvl>
  </w:abstractNum>
  <w:abstractNum w:abstractNumId="8" w15:restartNumberingAfterBreak="0">
    <w:nsid w:val="228F6DF6"/>
    <w:multiLevelType w:val="multilevel"/>
    <w:tmpl w:val="71DC668A"/>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3EC4ED5"/>
    <w:multiLevelType w:val="multilevel"/>
    <w:tmpl w:val="A420CD6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316763"/>
    <w:multiLevelType w:val="multilevel"/>
    <w:tmpl w:val="06809E66"/>
    <w:lvl w:ilvl="0">
      <w:start w:val="1"/>
      <w:numFmt w:val="decimal"/>
      <w:lvlText w:val="%1."/>
      <w:lvlJc w:val="left"/>
      <w:pPr>
        <w:ind w:left="460" w:hanging="460"/>
      </w:pPr>
      <w:rPr>
        <w:rFonts w:hint="default"/>
      </w:rPr>
    </w:lvl>
    <w:lvl w:ilvl="1">
      <w:start w:val="1"/>
      <w:numFmt w:val="decimal"/>
      <w:lvlText w:val="%1.%2."/>
      <w:lvlJc w:val="left"/>
      <w:pPr>
        <w:ind w:left="477" w:hanging="46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1" w15:restartNumberingAfterBreak="0">
    <w:nsid w:val="2B187CE1"/>
    <w:multiLevelType w:val="hybridMultilevel"/>
    <w:tmpl w:val="2C82E7D8"/>
    <w:lvl w:ilvl="0" w:tplc="1892D81C">
      <w:start w:val="1"/>
      <w:numFmt w:val="decimal"/>
      <w:lvlText w:val="%1."/>
      <w:lvlJc w:val="left"/>
      <w:pPr>
        <w:ind w:left="720" w:hanging="360"/>
      </w:pPr>
    </w:lvl>
    <w:lvl w:ilvl="1" w:tplc="29947A70" w:tentative="1">
      <w:start w:val="1"/>
      <w:numFmt w:val="lowerLetter"/>
      <w:lvlText w:val="%2."/>
      <w:lvlJc w:val="left"/>
      <w:pPr>
        <w:ind w:left="1440" w:hanging="360"/>
      </w:pPr>
    </w:lvl>
    <w:lvl w:ilvl="2" w:tplc="8918C622" w:tentative="1">
      <w:start w:val="1"/>
      <w:numFmt w:val="lowerRoman"/>
      <w:lvlText w:val="%3."/>
      <w:lvlJc w:val="right"/>
      <w:pPr>
        <w:ind w:left="2160" w:hanging="180"/>
      </w:pPr>
    </w:lvl>
    <w:lvl w:ilvl="3" w:tplc="B7CA3DB6" w:tentative="1">
      <w:start w:val="1"/>
      <w:numFmt w:val="decimal"/>
      <w:lvlText w:val="%4."/>
      <w:lvlJc w:val="left"/>
      <w:pPr>
        <w:ind w:left="2880" w:hanging="360"/>
      </w:pPr>
    </w:lvl>
    <w:lvl w:ilvl="4" w:tplc="E63AE852" w:tentative="1">
      <w:start w:val="1"/>
      <w:numFmt w:val="lowerLetter"/>
      <w:lvlText w:val="%5."/>
      <w:lvlJc w:val="left"/>
      <w:pPr>
        <w:ind w:left="3600" w:hanging="360"/>
      </w:pPr>
    </w:lvl>
    <w:lvl w:ilvl="5" w:tplc="58EA8498" w:tentative="1">
      <w:start w:val="1"/>
      <w:numFmt w:val="lowerRoman"/>
      <w:lvlText w:val="%6."/>
      <w:lvlJc w:val="right"/>
      <w:pPr>
        <w:ind w:left="4320" w:hanging="180"/>
      </w:pPr>
    </w:lvl>
    <w:lvl w:ilvl="6" w:tplc="3648EF82" w:tentative="1">
      <w:start w:val="1"/>
      <w:numFmt w:val="decimal"/>
      <w:lvlText w:val="%7."/>
      <w:lvlJc w:val="left"/>
      <w:pPr>
        <w:ind w:left="5040" w:hanging="360"/>
      </w:pPr>
    </w:lvl>
    <w:lvl w:ilvl="7" w:tplc="D4D45B38" w:tentative="1">
      <w:start w:val="1"/>
      <w:numFmt w:val="lowerLetter"/>
      <w:lvlText w:val="%8."/>
      <w:lvlJc w:val="left"/>
      <w:pPr>
        <w:ind w:left="5760" w:hanging="360"/>
      </w:pPr>
    </w:lvl>
    <w:lvl w:ilvl="8" w:tplc="0A20B178" w:tentative="1">
      <w:start w:val="1"/>
      <w:numFmt w:val="lowerRoman"/>
      <w:lvlText w:val="%9."/>
      <w:lvlJc w:val="right"/>
      <w:pPr>
        <w:ind w:left="6480" w:hanging="180"/>
      </w:pPr>
    </w:lvl>
  </w:abstractNum>
  <w:abstractNum w:abstractNumId="12" w15:restartNumberingAfterBreak="0">
    <w:nsid w:val="2EF525AA"/>
    <w:multiLevelType w:val="multilevel"/>
    <w:tmpl w:val="5830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F2827"/>
    <w:multiLevelType w:val="multilevel"/>
    <w:tmpl w:val="B844ACB6"/>
    <w:lvl w:ilvl="0">
      <w:start w:val="1"/>
      <w:numFmt w:val="decimal"/>
      <w:lvlText w:val="%1."/>
      <w:lvlJc w:val="left"/>
      <w:pPr>
        <w:ind w:left="720" w:hanging="360"/>
      </w:pPr>
      <w:rPr>
        <w:rFonts w:hint="default"/>
      </w:rPr>
    </w:lvl>
    <w:lvl w:ilv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447A2F"/>
    <w:multiLevelType w:val="multilevel"/>
    <w:tmpl w:val="743A580C"/>
    <w:lvl w:ilvl="0">
      <w:start w:val="6"/>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A1F063B"/>
    <w:multiLevelType w:val="multilevel"/>
    <w:tmpl w:val="5BE01DBA"/>
    <w:lvl w:ilvl="0">
      <w:start w:val="6"/>
      <w:numFmt w:val="decimal"/>
      <w:lvlText w:val="%1"/>
      <w:lvlJc w:val="left"/>
      <w:pPr>
        <w:ind w:left="360" w:hanging="360"/>
      </w:pPr>
      <w:rPr>
        <w:rFonts w:hint="default"/>
      </w:rPr>
    </w:lvl>
    <w:lvl w:ilvl="1">
      <w:start w:val="2"/>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6" w15:restartNumberingAfterBreak="0">
    <w:nsid w:val="406062A2"/>
    <w:multiLevelType w:val="multilevel"/>
    <w:tmpl w:val="B844ACB6"/>
    <w:lvl w:ilvl="0">
      <w:start w:val="1"/>
      <w:numFmt w:val="decimal"/>
      <w:lvlText w:val="%1."/>
      <w:lvlJc w:val="left"/>
      <w:pPr>
        <w:ind w:left="720" w:hanging="360"/>
      </w:pPr>
      <w:rPr>
        <w:rFonts w:hint="default"/>
      </w:rPr>
    </w:lvl>
    <w:lvl w:ilv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291835"/>
    <w:multiLevelType w:val="hybridMultilevel"/>
    <w:tmpl w:val="CD6C402C"/>
    <w:lvl w:ilvl="0" w:tplc="A3CE8288">
      <w:start w:val="1"/>
      <w:numFmt w:val="decimal"/>
      <w:lvlText w:val="%1."/>
      <w:lvlJc w:val="left"/>
      <w:pPr>
        <w:ind w:left="1080" w:hanging="360"/>
      </w:pPr>
    </w:lvl>
    <w:lvl w:ilvl="1" w:tplc="1DD27224" w:tentative="1">
      <w:start w:val="1"/>
      <w:numFmt w:val="lowerLetter"/>
      <w:lvlText w:val="%2."/>
      <w:lvlJc w:val="left"/>
      <w:pPr>
        <w:ind w:left="1800" w:hanging="360"/>
      </w:pPr>
    </w:lvl>
    <w:lvl w:ilvl="2" w:tplc="5358EC8C" w:tentative="1">
      <w:start w:val="1"/>
      <w:numFmt w:val="lowerRoman"/>
      <w:lvlText w:val="%3."/>
      <w:lvlJc w:val="right"/>
      <w:pPr>
        <w:ind w:left="2520" w:hanging="180"/>
      </w:pPr>
    </w:lvl>
    <w:lvl w:ilvl="3" w:tplc="7D5463C2" w:tentative="1">
      <w:start w:val="1"/>
      <w:numFmt w:val="decimal"/>
      <w:lvlText w:val="%4."/>
      <w:lvlJc w:val="left"/>
      <w:pPr>
        <w:ind w:left="3240" w:hanging="360"/>
      </w:pPr>
    </w:lvl>
    <w:lvl w:ilvl="4" w:tplc="72081FB0" w:tentative="1">
      <w:start w:val="1"/>
      <w:numFmt w:val="lowerLetter"/>
      <w:lvlText w:val="%5."/>
      <w:lvlJc w:val="left"/>
      <w:pPr>
        <w:ind w:left="3960" w:hanging="360"/>
      </w:pPr>
    </w:lvl>
    <w:lvl w:ilvl="5" w:tplc="EEE8E1AC" w:tentative="1">
      <w:start w:val="1"/>
      <w:numFmt w:val="lowerRoman"/>
      <w:lvlText w:val="%6."/>
      <w:lvlJc w:val="right"/>
      <w:pPr>
        <w:ind w:left="4680" w:hanging="180"/>
      </w:pPr>
    </w:lvl>
    <w:lvl w:ilvl="6" w:tplc="368293FA" w:tentative="1">
      <w:start w:val="1"/>
      <w:numFmt w:val="decimal"/>
      <w:lvlText w:val="%7."/>
      <w:lvlJc w:val="left"/>
      <w:pPr>
        <w:ind w:left="5400" w:hanging="360"/>
      </w:pPr>
    </w:lvl>
    <w:lvl w:ilvl="7" w:tplc="46129CBE" w:tentative="1">
      <w:start w:val="1"/>
      <w:numFmt w:val="lowerLetter"/>
      <w:lvlText w:val="%8."/>
      <w:lvlJc w:val="left"/>
      <w:pPr>
        <w:ind w:left="6120" w:hanging="360"/>
      </w:pPr>
    </w:lvl>
    <w:lvl w:ilvl="8" w:tplc="BAC6EF2A" w:tentative="1">
      <w:start w:val="1"/>
      <w:numFmt w:val="lowerRoman"/>
      <w:lvlText w:val="%9."/>
      <w:lvlJc w:val="right"/>
      <w:pPr>
        <w:ind w:left="6840" w:hanging="180"/>
      </w:pPr>
    </w:lvl>
  </w:abstractNum>
  <w:abstractNum w:abstractNumId="18" w15:restartNumberingAfterBreak="0">
    <w:nsid w:val="492B45BB"/>
    <w:multiLevelType w:val="multilevel"/>
    <w:tmpl w:val="A38E08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9EF158E"/>
    <w:multiLevelType w:val="multilevel"/>
    <w:tmpl w:val="60921E9A"/>
    <w:lvl w:ilvl="0">
      <w:start w:val="6"/>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BBE0893"/>
    <w:multiLevelType w:val="multilevel"/>
    <w:tmpl w:val="20B2CE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635EB"/>
    <w:multiLevelType w:val="multilevel"/>
    <w:tmpl w:val="A420CD6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181F7B"/>
    <w:multiLevelType w:val="multilevel"/>
    <w:tmpl w:val="75C0CD5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63D8F"/>
    <w:multiLevelType w:val="multilevel"/>
    <w:tmpl w:val="A420CD6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B310BF"/>
    <w:multiLevelType w:val="multilevel"/>
    <w:tmpl w:val="51C2F62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5250B85"/>
    <w:multiLevelType w:val="hybridMultilevel"/>
    <w:tmpl w:val="4F76FB52"/>
    <w:lvl w:ilvl="0" w:tplc="20E08124">
      <w:start w:val="1"/>
      <w:numFmt w:val="decimal"/>
      <w:lvlText w:val="%1."/>
      <w:lvlJc w:val="left"/>
      <w:pPr>
        <w:ind w:left="790" w:hanging="360"/>
      </w:pPr>
    </w:lvl>
    <w:lvl w:ilvl="1" w:tplc="E6445410" w:tentative="1">
      <w:start w:val="1"/>
      <w:numFmt w:val="lowerLetter"/>
      <w:lvlText w:val="%2."/>
      <w:lvlJc w:val="left"/>
      <w:pPr>
        <w:ind w:left="1510" w:hanging="360"/>
      </w:pPr>
    </w:lvl>
    <w:lvl w:ilvl="2" w:tplc="73E82DC4" w:tentative="1">
      <w:start w:val="1"/>
      <w:numFmt w:val="lowerRoman"/>
      <w:lvlText w:val="%3."/>
      <w:lvlJc w:val="right"/>
      <w:pPr>
        <w:ind w:left="2230" w:hanging="180"/>
      </w:pPr>
    </w:lvl>
    <w:lvl w:ilvl="3" w:tplc="016A8E88" w:tentative="1">
      <w:start w:val="1"/>
      <w:numFmt w:val="decimal"/>
      <w:lvlText w:val="%4."/>
      <w:lvlJc w:val="left"/>
      <w:pPr>
        <w:ind w:left="2950" w:hanging="360"/>
      </w:pPr>
    </w:lvl>
    <w:lvl w:ilvl="4" w:tplc="8EC0E82C" w:tentative="1">
      <w:start w:val="1"/>
      <w:numFmt w:val="lowerLetter"/>
      <w:lvlText w:val="%5."/>
      <w:lvlJc w:val="left"/>
      <w:pPr>
        <w:ind w:left="3670" w:hanging="360"/>
      </w:pPr>
    </w:lvl>
    <w:lvl w:ilvl="5" w:tplc="62F6DC5A" w:tentative="1">
      <w:start w:val="1"/>
      <w:numFmt w:val="lowerRoman"/>
      <w:lvlText w:val="%6."/>
      <w:lvlJc w:val="right"/>
      <w:pPr>
        <w:ind w:left="4390" w:hanging="180"/>
      </w:pPr>
    </w:lvl>
    <w:lvl w:ilvl="6" w:tplc="1C8CB048" w:tentative="1">
      <w:start w:val="1"/>
      <w:numFmt w:val="decimal"/>
      <w:lvlText w:val="%7."/>
      <w:lvlJc w:val="left"/>
      <w:pPr>
        <w:ind w:left="5110" w:hanging="360"/>
      </w:pPr>
    </w:lvl>
    <w:lvl w:ilvl="7" w:tplc="294A8596" w:tentative="1">
      <w:start w:val="1"/>
      <w:numFmt w:val="lowerLetter"/>
      <w:lvlText w:val="%8."/>
      <w:lvlJc w:val="left"/>
      <w:pPr>
        <w:ind w:left="5830" w:hanging="360"/>
      </w:pPr>
    </w:lvl>
    <w:lvl w:ilvl="8" w:tplc="555068D4" w:tentative="1">
      <w:start w:val="1"/>
      <w:numFmt w:val="lowerRoman"/>
      <w:lvlText w:val="%9."/>
      <w:lvlJc w:val="right"/>
      <w:pPr>
        <w:ind w:left="6550" w:hanging="180"/>
      </w:pPr>
    </w:lvl>
  </w:abstractNum>
  <w:abstractNum w:abstractNumId="26" w15:restartNumberingAfterBreak="0">
    <w:nsid w:val="72B02899"/>
    <w:multiLevelType w:val="multilevel"/>
    <w:tmpl w:val="06809E66"/>
    <w:lvl w:ilvl="0">
      <w:start w:val="1"/>
      <w:numFmt w:val="decimal"/>
      <w:lvlText w:val="%1."/>
      <w:lvlJc w:val="left"/>
      <w:pPr>
        <w:ind w:left="460" w:hanging="460"/>
      </w:pPr>
      <w:rPr>
        <w:rFonts w:hint="default"/>
      </w:rPr>
    </w:lvl>
    <w:lvl w:ilvl="1">
      <w:start w:val="1"/>
      <w:numFmt w:val="decimal"/>
      <w:lvlText w:val="%1.%2."/>
      <w:lvlJc w:val="left"/>
      <w:pPr>
        <w:ind w:left="477" w:hanging="46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27" w15:restartNumberingAfterBreak="0">
    <w:nsid w:val="73345952"/>
    <w:multiLevelType w:val="hybridMultilevel"/>
    <w:tmpl w:val="891698E0"/>
    <w:lvl w:ilvl="0" w:tplc="43A0E652">
      <w:start w:val="1"/>
      <w:numFmt w:val="bullet"/>
      <w:lvlText w:val=""/>
      <w:lvlJc w:val="left"/>
      <w:pPr>
        <w:ind w:left="-180" w:hanging="360"/>
      </w:pPr>
      <w:rPr>
        <w:rFonts w:ascii="Symbol" w:hAnsi="Symbol" w:hint="default"/>
      </w:rPr>
    </w:lvl>
    <w:lvl w:ilvl="1" w:tplc="6A469CAE" w:tentative="1">
      <w:start w:val="1"/>
      <w:numFmt w:val="bullet"/>
      <w:lvlText w:val="o"/>
      <w:lvlJc w:val="left"/>
      <w:pPr>
        <w:ind w:left="540" w:hanging="360"/>
      </w:pPr>
      <w:rPr>
        <w:rFonts w:ascii="Courier New" w:hAnsi="Courier New" w:cs="Courier New" w:hint="default"/>
      </w:rPr>
    </w:lvl>
    <w:lvl w:ilvl="2" w:tplc="4D6456CC" w:tentative="1">
      <w:start w:val="1"/>
      <w:numFmt w:val="bullet"/>
      <w:lvlText w:val=""/>
      <w:lvlJc w:val="left"/>
      <w:pPr>
        <w:ind w:left="1260" w:hanging="360"/>
      </w:pPr>
      <w:rPr>
        <w:rFonts w:ascii="Wingdings" w:hAnsi="Wingdings" w:hint="default"/>
      </w:rPr>
    </w:lvl>
    <w:lvl w:ilvl="3" w:tplc="37645448" w:tentative="1">
      <w:start w:val="1"/>
      <w:numFmt w:val="bullet"/>
      <w:lvlText w:val=""/>
      <w:lvlJc w:val="left"/>
      <w:pPr>
        <w:ind w:left="1980" w:hanging="360"/>
      </w:pPr>
      <w:rPr>
        <w:rFonts w:ascii="Symbol" w:hAnsi="Symbol" w:hint="default"/>
      </w:rPr>
    </w:lvl>
    <w:lvl w:ilvl="4" w:tplc="E21878D4" w:tentative="1">
      <w:start w:val="1"/>
      <w:numFmt w:val="bullet"/>
      <w:lvlText w:val="o"/>
      <w:lvlJc w:val="left"/>
      <w:pPr>
        <w:ind w:left="2700" w:hanging="360"/>
      </w:pPr>
      <w:rPr>
        <w:rFonts w:ascii="Courier New" w:hAnsi="Courier New" w:cs="Courier New" w:hint="default"/>
      </w:rPr>
    </w:lvl>
    <w:lvl w:ilvl="5" w:tplc="D1E85500" w:tentative="1">
      <w:start w:val="1"/>
      <w:numFmt w:val="bullet"/>
      <w:lvlText w:val=""/>
      <w:lvlJc w:val="left"/>
      <w:pPr>
        <w:ind w:left="3420" w:hanging="360"/>
      </w:pPr>
      <w:rPr>
        <w:rFonts w:ascii="Wingdings" w:hAnsi="Wingdings" w:hint="default"/>
      </w:rPr>
    </w:lvl>
    <w:lvl w:ilvl="6" w:tplc="7C90FDEC" w:tentative="1">
      <w:start w:val="1"/>
      <w:numFmt w:val="bullet"/>
      <w:lvlText w:val=""/>
      <w:lvlJc w:val="left"/>
      <w:pPr>
        <w:ind w:left="4140" w:hanging="360"/>
      </w:pPr>
      <w:rPr>
        <w:rFonts w:ascii="Symbol" w:hAnsi="Symbol" w:hint="default"/>
      </w:rPr>
    </w:lvl>
    <w:lvl w:ilvl="7" w:tplc="1430BCC8" w:tentative="1">
      <w:start w:val="1"/>
      <w:numFmt w:val="bullet"/>
      <w:lvlText w:val="o"/>
      <w:lvlJc w:val="left"/>
      <w:pPr>
        <w:ind w:left="4860" w:hanging="360"/>
      </w:pPr>
      <w:rPr>
        <w:rFonts w:ascii="Courier New" w:hAnsi="Courier New" w:cs="Courier New" w:hint="default"/>
      </w:rPr>
    </w:lvl>
    <w:lvl w:ilvl="8" w:tplc="C8D8B620" w:tentative="1">
      <w:start w:val="1"/>
      <w:numFmt w:val="bullet"/>
      <w:lvlText w:val=""/>
      <w:lvlJc w:val="left"/>
      <w:pPr>
        <w:ind w:left="5580" w:hanging="360"/>
      </w:pPr>
      <w:rPr>
        <w:rFonts w:ascii="Wingdings" w:hAnsi="Wingdings" w:hint="default"/>
      </w:rPr>
    </w:lvl>
  </w:abstractNum>
  <w:abstractNum w:abstractNumId="28" w15:restartNumberingAfterBreak="0">
    <w:nsid w:val="74FA7696"/>
    <w:multiLevelType w:val="hybridMultilevel"/>
    <w:tmpl w:val="41DE51CA"/>
    <w:lvl w:ilvl="0" w:tplc="FF3C36BE">
      <w:start w:val="1"/>
      <w:numFmt w:val="decimal"/>
      <w:lvlText w:val="%1."/>
      <w:lvlJc w:val="left"/>
      <w:pPr>
        <w:ind w:left="720" w:hanging="360"/>
      </w:pPr>
    </w:lvl>
    <w:lvl w:ilvl="1" w:tplc="5FBAD6C2" w:tentative="1">
      <w:start w:val="1"/>
      <w:numFmt w:val="lowerLetter"/>
      <w:lvlText w:val="%2."/>
      <w:lvlJc w:val="left"/>
      <w:pPr>
        <w:ind w:left="1440" w:hanging="360"/>
      </w:pPr>
    </w:lvl>
    <w:lvl w:ilvl="2" w:tplc="82F44A04" w:tentative="1">
      <w:start w:val="1"/>
      <w:numFmt w:val="lowerRoman"/>
      <w:lvlText w:val="%3."/>
      <w:lvlJc w:val="right"/>
      <w:pPr>
        <w:ind w:left="2160" w:hanging="180"/>
      </w:pPr>
    </w:lvl>
    <w:lvl w:ilvl="3" w:tplc="F43E84B6" w:tentative="1">
      <w:start w:val="1"/>
      <w:numFmt w:val="decimal"/>
      <w:lvlText w:val="%4."/>
      <w:lvlJc w:val="left"/>
      <w:pPr>
        <w:ind w:left="2880" w:hanging="360"/>
      </w:pPr>
    </w:lvl>
    <w:lvl w:ilvl="4" w:tplc="CE984460" w:tentative="1">
      <w:start w:val="1"/>
      <w:numFmt w:val="lowerLetter"/>
      <w:lvlText w:val="%5."/>
      <w:lvlJc w:val="left"/>
      <w:pPr>
        <w:ind w:left="3600" w:hanging="360"/>
      </w:pPr>
    </w:lvl>
    <w:lvl w:ilvl="5" w:tplc="76E0EBD2" w:tentative="1">
      <w:start w:val="1"/>
      <w:numFmt w:val="lowerRoman"/>
      <w:lvlText w:val="%6."/>
      <w:lvlJc w:val="right"/>
      <w:pPr>
        <w:ind w:left="4320" w:hanging="180"/>
      </w:pPr>
    </w:lvl>
    <w:lvl w:ilvl="6" w:tplc="94FAE9D0" w:tentative="1">
      <w:start w:val="1"/>
      <w:numFmt w:val="decimal"/>
      <w:lvlText w:val="%7."/>
      <w:lvlJc w:val="left"/>
      <w:pPr>
        <w:ind w:left="5040" w:hanging="360"/>
      </w:pPr>
    </w:lvl>
    <w:lvl w:ilvl="7" w:tplc="662AD564" w:tentative="1">
      <w:start w:val="1"/>
      <w:numFmt w:val="lowerLetter"/>
      <w:lvlText w:val="%8."/>
      <w:lvlJc w:val="left"/>
      <w:pPr>
        <w:ind w:left="5760" w:hanging="360"/>
      </w:pPr>
    </w:lvl>
    <w:lvl w:ilvl="8" w:tplc="0DE21CB2" w:tentative="1">
      <w:start w:val="1"/>
      <w:numFmt w:val="lowerRoman"/>
      <w:lvlText w:val="%9."/>
      <w:lvlJc w:val="right"/>
      <w:pPr>
        <w:ind w:left="6480" w:hanging="180"/>
      </w:pPr>
    </w:lvl>
  </w:abstractNum>
  <w:abstractNum w:abstractNumId="29" w15:restartNumberingAfterBreak="0">
    <w:nsid w:val="7A527667"/>
    <w:multiLevelType w:val="multilevel"/>
    <w:tmpl w:val="A420CD6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2176AC"/>
    <w:multiLevelType w:val="hybridMultilevel"/>
    <w:tmpl w:val="F6CA37DE"/>
    <w:lvl w:ilvl="0" w:tplc="AD7CF9D6">
      <w:start w:val="1"/>
      <w:numFmt w:val="bullet"/>
      <w:lvlText w:val=""/>
      <w:lvlJc w:val="left"/>
      <w:pPr>
        <w:ind w:left="1450" w:hanging="360"/>
      </w:pPr>
      <w:rPr>
        <w:rFonts w:ascii="Symbol" w:hAnsi="Symbol" w:hint="default"/>
      </w:rPr>
    </w:lvl>
    <w:lvl w:ilvl="1" w:tplc="25E42130" w:tentative="1">
      <w:start w:val="1"/>
      <w:numFmt w:val="bullet"/>
      <w:lvlText w:val="o"/>
      <w:lvlJc w:val="left"/>
      <w:pPr>
        <w:ind w:left="2170" w:hanging="360"/>
      </w:pPr>
      <w:rPr>
        <w:rFonts w:ascii="Courier New" w:hAnsi="Courier New" w:cs="Courier New" w:hint="default"/>
      </w:rPr>
    </w:lvl>
    <w:lvl w:ilvl="2" w:tplc="759A1842" w:tentative="1">
      <w:start w:val="1"/>
      <w:numFmt w:val="bullet"/>
      <w:lvlText w:val=""/>
      <w:lvlJc w:val="left"/>
      <w:pPr>
        <w:ind w:left="2890" w:hanging="360"/>
      </w:pPr>
      <w:rPr>
        <w:rFonts w:ascii="Wingdings" w:hAnsi="Wingdings" w:hint="default"/>
      </w:rPr>
    </w:lvl>
    <w:lvl w:ilvl="3" w:tplc="19344F9C" w:tentative="1">
      <w:start w:val="1"/>
      <w:numFmt w:val="bullet"/>
      <w:lvlText w:val=""/>
      <w:lvlJc w:val="left"/>
      <w:pPr>
        <w:ind w:left="3610" w:hanging="360"/>
      </w:pPr>
      <w:rPr>
        <w:rFonts w:ascii="Symbol" w:hAnsi="Symbol" w:hint="default"/>
      </w:rPr>
    </w:lvl>
    <w:lvl w:ilvl="4" w:tplc="A8287806" w:tentative="1">
      <w:start w:val="1"/>
      <w:numFmt w:val="bullet"/>
      <w:lvlText w:val="o"/>
      <w:lvlJc w:val="left"/>
      <w:pPr>
        <w:ind w:left="4330" w:hanging="360"/>
      </w:pPr>
      <w:rPr>
        <w:rFonts w:ascii="Courier New" w:hAnsi="Courier New" w:cs="Courier New" w:hint="default"/>
      </w:rPr>
    </w:lvl>
    <w:lvl w:ilvl="5" w:tplc="E65291E4" w:tentative="1">
      <w:start w:val="1"/>
      <w:numFmt w:val="bullet"/>
      <w:lvlText w:val=""/>
      <w:lvlJc w:val="left"/>
      <w:pPr>
        <w:ind w:left="5050" w:hanging="360"/>
      </w:pPr>
      <w:rPr>
        <w:rFonts w:ascii="Wingdings" w:hAnsi="Wingdings" w:hint="default"/>
      </w:rPr>
    </w:lvl>
    <w:lvl w:ilvl="6" w:tplc="826A7ECA" w:tentative="1">
      <w:start w:val="1"/>
      <w:numFmt w:val="bullet"/>
      <w:lvlText w:val=""/>
      <w:lvlJc w:val="left"/>
      <w:pPr>
        <w:ind w:left="5770" w:hanging="360"/>
      </w:pPr>
      <w:rPr>
        <w:rFonts w:ascii="Symbol" w:hAnsi="Symbol" w:hint="default"/>
      </w:rPr>
    </w:lvl>
    <w:lvl w:ilvl="7" w:tplc="6A0CE9DC" w:tentative="1">
      <w:start w:val="1"/>
      <w:numFmt w:val="bullet"/>
      <w:lvlText w:val="o"/>
      <w:lvlJc w:val="left"/>
      <w:pPr>
        <w:ind w:left="6490" w:hanging="360"/>
      </w:pPr>
      <w:rPr>
        <w:rFonts w:ascii="Courier New" w:hAnsi="Courier New" w:cs="Courier New" w:hint="default"/>
      </w:rPr>
    </w:lvl>
    <w:lvl w:ilvl="8" w:tplc="302A2702" w:tentative="1">
      <w:start w:val="1"/>
      <w:numFmt w:val="bullet"/>
      <w:lvlText w:val=""/>
      <w:lvlJc w:val="left"/>
      <w:pPr>
        <w:ind w:left="7210" w:hanging="360"/>
      </w:pPr>
      <w:rPr>
        <w:rFonts w:ascii="Wingdings" w:hAnsi="Wingdings" w:hint="default"/>
      </w:rPr>
    </w:lvl>
  </w:abstractNum>
  <w:num w:numId="1" w16cid:durableId="1624267989">
    <w:abstractNumId w:val="3"/>
  </w:num>
  <w:num w:numId="2" w16cid:durableId="627785232">
    <w:abstractNumId w:val="10"/>
  </w:num>
  <w:num w:numId="3" w16cid:durableId="1398475405">
    <w:abstractNumId w:val="12"/>
  </w:num>
  <w:num w:numId="4" w16cid:durableId="2011641955">
    <w:abstractNumId w:val="27"/>
  </w:num>
  <w:num w:numId="5" w16cid:durableId="647322255">
    <w:abstractNumId w:val="5"/>
  </w:num>
  <w:num w:numId="6" w16cid:durableId="883718531">
    <w:abstractNumId w:val="0"/>
  </w:num>
  <w:num w:numId="7" w16cid:durableId="1424033680">
    <w:abstractNumId w:val="22"/>
  </w:num>
  <w:num w:numId="8" w16cid:durableId="1410155230">
    <w:abstractNumId w:val="2"/>
  </w:num>
  <w:num w:numId="9" w16cid:durableId="90517531">
    <w:abstractNumId w:val="7"/>
  </w:num>
  <w:num w:numId="10" w16cid:durableId="1416517002">
    <w:abstractNumId w:val="13"/>
  </w:num>
  <w:num w:numId="11" w16cid:durableId="1313407845">
    <w:abstractNumId w:val="25"/>
  </w:num>
  <w:num w:numId="12" w16cid:durableId="1272281128">
    <w:abstractNumId w:val="30"/>
  </w:num>
  <w:num w:numId="13" w16cid:durableId="1930851114">
    <w:abstractNumId w:val="15"/>
  </w:num>
  <w:num w:numId="14" w16cid:durableId="893197113">
    <w:abstractNumId w:val="18"/>
  </w:num>
  <w:num w:numId="15" w16cid:durableId="1214123835">
    <w:abstractNumId w:val="26"/>
  </w:num>
  <w:num w:numId="16" w16cid:durableId="1785731761">
    <w:abstractNumId w:val="20"/>
  </w:num>
  <w:num w:numId="17" w16cid:durableId="301886766">
    <w:abstractNumId w:val="4"/>
  </w:num>
  <w:num w:numId="18" w16cid:durableId="773089976">
    <w:abstractNumId w:val="21"/>
  </w:num>
  <w:num w:numId="19" w16cid:durableId="1164248308">
    <w:abstractNumId w:val="9"/>
  </w:num>
  <w:num w:numId="20" w16cid:durableId="182477833">
    <w:abstractNumId w:val="29"/>
  </w:num>
  <w:num w:numId="21" w16cid:durableId="627668128">
    <w:abstractNumId w:val="23"/>
  </w:num>
  <w:num w:numId="22" w16cid:durableId="755438701">
    <w:abstractNumId w:val="16"/>
  </w:num>
  <w:num w:numId="23" w16cid:durableId="331488260">
    <w:abstractNumId w:val="24"/>
  </w:num>
  <w:num w:numId="24" w16cid:durableId="944046128">
    <w:abstractNumId w:val="14"/>
  </w:num>
  <w:num w:numId="25" w16cid:durableId="2049599866">
    <w:abstractNumId w:val="17"/>
  </w:num>
  <w:num w:numId="26" w16cid:durableId="1345664764">
    <w:abstractNumId w:val="11"/>
  </w:num>
  <w:num w:numId="27" w16cid:durableId="651301318">
    <w:abstractNumId w:val="8"/>
  </w:num>
  <w:num w:numId="28" w16cid:durableId="1731343668">
    <w:abstractNumId w:val="19"/>
  </w:num>
  <w:num w:numId="29" w16cid:durableId="902369207">
    <w:abstractNumId w:val="6"/>
  </w:num>
  <w:num w:numId="30" w16cid:durableId="214895258">
    <w:abstractNumId w:val="28"/>
  </w:num>
  <w:num w:numId="31" w16cid:durableId="115332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97"/>
    <w:rsid w:val="000036B6"/>
    <w:rsid w:val="00022369"/>
    <w:rsid w:val="00030B15"/>
    <w:rsid w:val="00043C2E"/>
    <w:rsid w:val="00071E58"/>
    <w:rsid w:val="000E5B80"/>
    <w:rsid w:val="00113A9B"/>
    <w:rsid w:val="00127F56"/>
    <w:rsid w:val="00135A8C"/>
    <w:rsid w:val="0015405E"/>
    <w:rsid w:val="00171968"/>
    <w:rsid w:val="00171E81"/>
    <w:rsid w:val="00187FAE"/>
    <w:rsid w:val="001965A6"/>
    <w:rsid w:val="001B48CD"/>
    <w:rsid w:val="001B67EA"/>
    <w:rsid w:val="001D6B33"/>
    <w:rsid w:val="001D7186"/>
    <w:rsid w:val="001F7AFD"/>
    <w:rsid w:val="002128C9"/>
    <w:rsid w:val="002206C4"/>
    <w:rsid w:val="0023045A"/>
    <w:rsid w:val="00263557"/>
    <w:rsid w:val="002740E4"/>
    <w:rsid w:val="003404BB"/>
    <w:rsid w:val="003665CD"/>
    <w:rsid w:val="003E5DC7"/>
    <w:rsid w:val="003F537D"/>
    <w:rsid w:val="0040345E"/>
    <w:rsid w:val="004053EE"/>
    <w:rsid w:val="004537BA"/>
    <w:rsid w:val="00464255"/>
    <w:rsid w:val="004827AC"/>
    <w:rsid w:val="0049026D"/>
    <w:rsid w:val="004B0945"/>
    <w:rsid w:val="00525AA2"/>
    <w:rsid w:val="005348E8"/>
    <w:rsid w:val="00536A2E"/>
    <w:rsid w:val="0058303E"/>
    <w:rsid w:val="005A3A2D"/>
    <w:rsid w:val="005C0A94"/>
    <w:rsid w:val="005E13DD"/>
    <w:rsid w:val="005E47FE"/>
    <w:rsid w:val="005F2208"/>
    <w:rsid w:val="00625BAC"/>
    <w:rsid w:val="0063624C"/>
    <w:rsid w:val="00685122"/>
    <w:rsid w:val="006D642B"/>
    <w:rsid w:val="006F15D5"/>
    <w:rsid w:val="006F65B0"/>
    <w:rsid w:val="00731D3B"/>
    <w:rsid w:val="007469FE"/>
    <w:rsid w:val="00766411"/>
    <w:rsid w:val="007A4A12"/>
    <w:rsid w:val="007C0FAC"/>
    <w:rsid w:val="00806875"/>
    <w:rsid w:val="008260B3"/>
    <w:rsid w:val="0087271A"/>
    <w:rsid w:val="008E7B45"/>
    <w:rsid w:val="009039CE"/>
    <w:rsid w:val="0090624C"/>
    <w:rsid w:val="00907D97"/>
    <w:rsid w:val="00951C19"/>
    <w:rsid w:val="009561D8"/>
    <w:rsid w:val="009F78D2"/>
    <w:rsid w:val="00A338BE"/>
    <w:rsid w:val="00A67313"/>
    <w:rsid w:val="00AF603E"/>
    <w:rsid w:val="00B42EE9"/>
    <w:rsid w:val="00BB12E2"/>
    <w:rsid w:val="00BD2642"/>
    <w:rsid w:val="00C01F6E"/>
    <w:rsid w:val="00C623C8"/>
    <w:rsid w:val="00C9161F"/>
    <w:rsid w:val="00CC6B99"/>
    <w:rsid w:val="00D07C52"/>
    <w:rsid w:val="00D4106D"/>
    <w:rsid w:val="00D44DF8"/>
    <w:rsid w:val="00D75EAB"/>
    <w:rsid w:val="00DD5DF7"/>
    <w:rsid w:val="00DF4FC3"/>
    <w:rsid w:val="00DF570B"/>
    <w:rsid w:val="00E00C14"/>
    <w:rsid w:val="00E262D1"/>
    <w:rsid w:val="00E75F3B"/>
    <w:rsid w:val="00E8594B"/>
    <w:rsid w:val="00EA262F"/>
    <w:rsid w:val="00EC0433"/>
    <w:rsid w:val="00EC7EFE"/>
    <w:rsid w:val="00ED104C"/>
    <w:rsid w:val="00ED30E5"/>
    <w:rsid w:val="00ED3560"/>
    <w:rsid w:val="00EF3BEF"/>
    <w:rsid w:val="00EF62D6"/>
    <w:rsid w:val="00F174A7"/>
    <w:rsid w:val="00F518BE"/>
    <w:rsid w:val="00F87E47"/>
    <w:rsid w:val="00F91650"/>
    <w:rsid w:val="00FA6BAE"/>
    <w:rsid w:val="00FB663A"/>
    <w:rsid w:val="00FB69FF"/>
    <w:rsid w:val="00FC5843"/>
    <w:rsid w:val="00FD417E"/>
    <w:rsid w:val="00FF2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EF82"/>
  <w15:docId w15:val="{D456B7C9-281F-44F9-9850-1EEDA81F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97"/>
    <w:pPr>
      <w:spacing w:after="0" w:line="240" w:lineRule="auto"/>
      <w:ind w:left="703" w:hanging="703"/>
    </w:pPr>
    <w:rPr>
      <w:rFonts w:ascii="Times New Roman" w:eastAsia="SimSun" w:hAnsi="Times New Roman" w:cs="Mangal"/>
      <w:kern w:val="3"/>
      <w:sz w:val="24"/>
      <w:szCs w:val="24"/>
      <w:lang w:eastAsia="zh-CN" w:bidi="hi-IN"/>
    </w:rPr>
  </w:style>
  <w:style w:type="paragraph" w:styleId="Heading1">
    <w:name w:val="heading 1"/>
    <w:basedOn w:val="Normal"/>
    <w:next w:val="Normal"/>
    <w:link w:val="Heading1Char"/>
    <w:uiPriority w:val="9"/>
    <w:qFormat/>
    <w:rsid w:val="00D44DF8"/>
    <w:pPr>
      <w:keepNext/>
      <w:keepLines/>
      <w:spacing w:before="240"/>
      <w:outlineLvl w:val="0"/>
    </w:pPr>
    <w:rPr>
      <w:rFonts w:asciiTheme="majorHAnsi" w:eastAsiaTheme="majorEastAsia" w:hAnsiTheme="majorHAnsi"/>
      <w:color w:val="365F91"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07D97"/>
    <w:rPr>
      <w:rFonts w:cs="Times New Roman"/>
      <w:color w:val="0000FF"/>
      <w:u w:val="single"/>
    </w:rPr>
  </w:style>
  <w:style w:type="paragraph" w:styleId="ListParagraph">
    <w:name w:val="List Paragraph"/>
    <w:basedOn w:val="Normal"/>
    <w:uiPriority w:val="34"/>
    <w:qFormat/>
    <w:rsid w:val="00907D97"/>
    <w:pPr>
      <w:ind w:left="720"/>
    </w:pPr>
    <w:rPr>
      <w:szCs w:val="21"/>
    </w:rPr>
  </w:style>
  <w:style w:type="paragraph" w:styleId="BalloonText">
    <w:name w:val="Balloon Text"/>
    <w:basedOn w:val="Normal"/>
    <w:link w:val="BalloonTextChar"/>
    <w:uiPriority w:val="99"/>
    <w:semiHidden/>
    <w:unhideWhenUsed/>
    <w:rsid w:val="00907D97"/>
    <w:rPr>
      <w:rFonts w:ascii="Tahoma" w:hAnsi="Tahoma"/>
      <w:sz w:val="16"/>
      <w:szCs w:val="14"/>
    </w:rPr>
  </w:style>
  <w:style w:type="character" w:customStyle="1" w:styleId="BalloonTextChar">
    <w:name w:val="Balloon Text Char"/>
    <w:basedOn w:val="DefaultParagraphFont"/>
    <w:link w:val="BalloonText"/>
    <w:uiPriority w:val="99"/>
    <w:semiHidden/>
    <w:rsid w:val="00907D97"/>
    <w:rPr>
      <w:rFonts w:ascii="Tahoma" w:eastAsia="SimSun" w:hAnsi="Tahoma" w:cs="Mangal"/>
      <w:kern w:val="3"/>
      <w:sz w:val="16"/>
      <w:szCs w:val="14"/>
      <w:lang w:eastAsia="zh-CN" w:bidi="hi-IN"/>
    </w:rPr>
  </w:style>
  <w:style w:type="character" w:styleId="FollowedHyperlink">
    <w:name w:val="FollowedHyperlink"/>
    <w:basedOn w:val="DefaultParagraphFont"/>
    <w:uiPriority w:val="99"/>
    <w:semiHidden/>
    <w:unhideWhenUsed/>
    <w:rsid w:val="00FF27C6"/>
    <w:rPr>
      <w:color w:val="800080" w:themeColor="followedHyperlink"/>
      <w:u w:val="single"/>
    </w:rPr>
  </w:style>
  <w:style w:type="paragraph" w:styleId="Header">
    <w:name w:val="header"/>
    <w:basedOn w:val="Normal"/>
    <w:link w:val="HeaderChar"/>
    <w:uiPriority w:val="99"/>
    <w:unhideWhenUsed/>
    <w:rsid w:val="00685122"/>
    <w:pPr>
      <w:tabs>
        <w:tab w:val="center" w:pos="4513"/>
        <w:tab w:val="right" w:pos="9026"/>
      </w:tabs>
    </w:pPr>
    <w:rPr>
      <w:szCs w:val="21"/>
    </w:rPr>
  </w:style>
  <w:style w:type="character" w:customStyle="1" w:styleId="HeaderChar">
    <w:name w:val="Header Char"/>
    <w:basedOn w:val="DefaultParagraphFont"/>
    <w:link w:val="Header"/>
    <w:uiPriority w:val="99"/>
    <w:rsid w:val="00685122"/>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685122"/>
    <w:pPr>
      <w:tabs>
        <w:tab w:val="center" w:pos="4513"/>
        <w:tab w:val="right" w:pos="9026"/>
      </w:tabs>
    </w:pPr>
    <w:rPr>
      <w:szCs w:val="21"/>
    </w:rPr>
  </w:style>
  <w:style w:type="character" w:customStyle="1" w:styleId="FooterChar">
    <w:name w:val="Footer Char"/>
    <w:basedOn w:val="DefaultParagraphFont"/>
    <w:link w:val="Footer"/>
    <w:uiPriority w:val="99"/>
    <w:rsid w:val="00685122"/>
    <w:rPr>
      <w:rFonts w:ascii="Times New Roman" w:eastAsia="SimSun" w:hAnsi="Times New Roman" w:cs="Mangal"/>
      <w:kern w:val="3"/>
      <w:sz w:val="24"/>
      <w:szCs w:val="21"/>
      <w:lang w:eastAsia="zh-CN" w:bidi="hi-IN"/>
    </w:rPr>
  </w:style>
  <w:style w:type="paragraph" w:styleId="Revision">
    <w:name w:val="Revision"/>
    <w:hidden/>
    <w:uiPriority w:val="99"/>
    <w:semiHidden/>
    <w:rsid w:val="00E75F3B"/>
    <w:pPr>
      <w:spacing w:after="0" w:line="240" w:lineRule="auto"/>
    </w:pPr>
    <w:rPr>
      <w:rFonts w:ascii="Times New Roman" w:eastAsia="SimSun" w:hAnsi="Times New Roman" w:cs="Mangal"/>
      <w:kern w:val="3"/>
      <w:sz w:val="24"/>
      <w:szCs w:val="21"/>
      <w:lang w:eastAsia="zh-CN" w:bidi="hi-IN"/>
    </w:rPr>
  </w:style>
  <w:style w:type="character" w:styleId="UnresolvedMention">
    <w:name w:val="Unresolved Mention"/>
    <w:basedOn w:val="DefaultParagraphFont"/>
    <w:uiPriority w:val="99"/>
    <w:semiHidden/>
    <w:unhideWhenUsed/>
    <w:rsid w:val="00C9161F"/>
    <w:rPr>
      <w:color w:val="605E5C"/>
      <w:shd w:val="clear" w:color="auto" w:fill="E1DFDD"/>
    </w:rPr>
  </w:style>
  <w:style w:type="table" w:styleId="TableGrid">
    <w:name w:val="Table Grid"/>
    <w:basedOn w:val="TableNormal"/>
    <w:uiPriority w:val="59"/>
    <w:rsid w:val="00127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C19"/>
    <w:pPr>
      <w:spacing w:before="100" w:beforeAutospacing="1" w:after="100" w:afterAutospacing="1"/>
      <w:ind w:left="0" w:firstLine="0"/>
    </w:pPr>
    <w:rPr>
      <w:rFonts w:ascii="Arial" w:eastAsia="Times New Roman" w:hAnsi="Arial" w:cs="Arial"/>
      <w:kern w:val="0"/>
      <w:lang w:eastAsia="en-GB" w:bidi="ar-SA"/>
    </w:rPr>
  </w:style>
  <w:style w:type="character" w:styleId="Strong">
    <w:name w:val="Strong"/>
    <w:basedOn w:val="DefaultParagraphFont"/>
    <w:uiPriority w:val="22"/>
    <w:qFormat/>
    <w:rsid w:val="00951C19"/>
    <w:rPr>
      <w:b/>
      <w:bCs/>
    </w:rPr>
  </w:style>
  <w:style w:type="paragraph" w:styleId="Subtitle">
    <w:name w:val="Subtitle"/>
    <w:basedOn w:val="Normal"/>
    <w:link w:val="SubtitleChar"/>
    <w:qFormat/>
    <w:rsid w:val="00D44DF8"/>
    <w:pPr>
      <w:ind w:left="0" w:firstLine="0"/>
      <w:jc w:val="center"/>
    </w:pPr>
    <w:rPr>
      <w:rFonts w:ascii="Arial" w:eastAsia="Times New Roman" w:hAnsi="Arial" w:cs="Times New Roman"/>
      <w:b/>
      <w:kern w:val="0"/>
      <w:sz w:val="22"/>
      <w:szCs w:val="20"/>
      <w:u w:val="single"/>
      <w:lang w:eastAsia="en-GB" w:bidi="ar-SA"/>
    </w:rPr>
  </w:style>
  <w:style w:type="character" w:customStyle="1" w:styleId="SubtitleChar">
    <w:name w:val="Subtitle Char"/>
    <w:basedOn w:val="DefaultParagraphFont"/>
    <w:link w:val="Subtitle"/>
    <w:rsid w:val="00D44DF8"/>
    <w:rPr>
      <w:rFonts w:ascii="Arial" w:eastAsia="Times New Roman" w:hAnsi="Arial" w:cs="Times New Roman"/>
      <w:b/>
      <w:szCs w:val="20"/>
      <w:u w:val="single"/>
      <w:lang w:eastAsia="en-GB"/>
    </w:rPr>
  </w:style>
  <w:style w:type="character" w:customStyle="1" w:styleId="Heading1Char">
    <w:name w:val="Heading 1 Char"/>
    <w:basedOn w:val="DefaultParagraphFont"/>
    <w:link w:val="Heading1"/>
    <w:uiPriority w:val="9"/>
    <w:rsid w:val="00D44DF8"/>
    <w:rPr>
      <w:rFonts w:asciiTheme="majorHAnsi" w:eastAsiaTheme="majorEastAsia" w:hAnsiTheme="majorHAnsi" w:cs="Mangal"/>
      <w:color w:val="365F91" w:themeColor="accent1" w:themeShade="BF"/>
      <w:kern w:val="3"/>
      <w:sz w:val="32"/>
      <w:szCs w:val="29"/>
      <w:lang w:eastAsia="zh-CN" w:bidi="hi-IN"/>
    </w:rPr>
  </w:style>
  <w:style w:type="paragraph" w:styleId="TOCHeading">
    <w:name w:val="TOC Heading"/>
    <w:basedOn w:val="Heading1"/>
    <w:next w:val="Normal"/>
    <w:uiPriority w:val="39"/>
    <w:unhideWhenUsed/>
    <w:qFormat/>
    <w:rsid w:val="00D44DF8"/>
    <w:pPr>
      <w:spacing w:before="320" w:after="40" w:line="259" w:lineRule="auto"/>
      <w:ind w:left="0" w:firstLine="0"/>
      <w:outlineLvl w:val="9"/>
    </w:pPr>
    <w:rPr>
      <w:rFonts w:ascii="Arial" w:hAnsi="Arial" w:cstheme="majorBidi"/>
      <w:b/>
      <w:bCs/>
      <w:color w:val="auto"/>
      <w:spacing w:val="4"/>
      <w:kern w:val="0"/>
      <w:szCs w:val="28"/>
      <w:lang w:eastAsia="en-US" w:bidi="ar-SA"/>
    </w:rPr>
  </w:style>
  <w:style w:type="paragraph" w:styleId="TOC1">
    <w:name w:val="toc 1"/>
    <w:basedOn w:val="Normal"/>
    <w:next w:val="Normal"/>
    <w:autoRedefine/>
    <w:uiPriority w:val="39"/>
    <w:unhideWhenUsed/>
    <w:rsid w:val="00D44DF8"/>
    <w:pPr>
      <w:spacing w:after="100" w:line="259" w:lineRule="auto"/>
      <w:ind w:left="0" w:firstLine="0"/>
    </w:pPr>
    <w:rPr>
      <w:rFonts w:ascii="Arial" w:eastAsiaTheme="minorHAnsi" w:hAnsi="Arial" w:cstheme="minorBidi"/>
      <w:kern w:val="0"/>
      <w:szCs w:val="22"/>
      <w:lang w:eastAsia="en-US" w:bidi="ar-SA"/>
    </w:rPr>
  </w:style>
  <w:style w:type="paragraph" w:styleId="TOC2">
    <w:name w:val="toc 2"/>
    <w:basedOn w:val="Normal"/>
    <w:next w:val="Normal"/>
    <w:autoRedefine/>
    <w:uiPriority w:val="39"/>
    <w:unhideWhenUsed/>
    <w:rsid w:val="00D44DF8"/>
    <w:pPr>
      <w:spacing w:after="100" w:line="259" w:lineRule="auto"/>
      <w:ind w:left="240" w:firstLine="0"/>
    </w:pPr>
    <w:rPr>
      <w:rFonts w:ascii="Arial" w:eastAsiaTheme="minorHAnsi" w:hAnsi="Arial" w:cstheme="minorBidi"/>
      <w:kern w:val="0"/>
      <w:szCs w:val="22"/>
      <w:lang w:eastAsia="en-US" w:bidi="ar-SA"/>
    </w:rPr>
  </w:style>
  <w:style w:type="paragraph" w:styleId="NoSpacing">
    <w:name w:val="No Spacing"/>
    <w:uiPriority w:val="1"/>
    <w:qFormat/>
    <w:rsid w:val="003E5DC7"/>
    <w:pPr>
      <w:spacing w:after="0" w:line="240" w:lineRule="auto"/>
      <w:ind w:left="703" w:hanging="703"/>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ADC</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Suruchi Sharma</cp:lastModifiedBy>
  <cp:revision>2</cp:revision>
  <cp:lastPrinted>2024-01-05T12:05:00Z</cp:lastPrinted>
  <dcterms:created xsi:type="dcterms:W3CDTF">2024-02-29T11:11:00Z</dcterms:created>
  <dcterms:modified xsi:type="dcterms:W3CDTF">2024-02-29T11:11:00Z</dcterms:modified>
</cp:coreProperties>
</file>