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E47BB" w14:textId="77777777" w:rsidR="00982CB8" w:rsidRPr="00EA0B87" w:rsidRDefault="00EA0B87" w:rsidP="000A2CEC">
      <w:pPr>
        <w:pStyle w:val="Frontcoverheading"/>
      </w:pPr>
      <w:r w:rsidRPr="00EA0B87">
        <w:t>ASHFIELD DISTRICT COUNCIL</w:t>
      </w:r>
    </w:p>
    <w:p w14:paraId="10C2A84E" w14:textId="77777777" w:rsidR="00EA0B87" w:rsidRPr="00EA0B87" w:rsidRDefault="00EA0B87" w:rsidP="000A2CEC">
      <w:pPr>
        <w:pStyle w:val="Frontcoverheading"/>
      </w:pPr>
    </w:p>
    <w:p w14:paraId="47DDC6DE" w14:textId="77777777" w:rsidR="00855AB8" w:rsidRDefault="00EA0B87" w:rsidP="000A2CEC">
      <w:pPr>
        <w:pStyle w:val="Frontcoverheading"/>
      </w:pPr>
      <w:permStart w:id="488979697" w:edGrp="everyone"/>
      <w:r w:rsidRPr="00EA0B87">
        <w:t xml:space="preserve">VALIDATION LIST FOR PLANNING APPLICATIONS </w:t>
      </w:r>
    </w:p>
    <w:p w14:paraId="16BF63DF" w14:textId="52EF780F" w:rsidR="00EA0B87" w:rsidRDefault="00EA0B87" w:rsidP="000A2CEC">
      <w:pPr>
        <w:pStyle w:val="Frontcoverheading"/>
      </w:pPr>
      <w:r w:rsidRPr="00EA0B87">
        <w:t>HOUSEHOLDER GUIDE</w:t>
      </w:r>
    </w:p>
    <w:permEnd w:id="488979697"/>
    <w:p w14:paraId="0B5C53DB" w14:textId="77777777" w:rsidR="000A2CEC" w:rsidRDefault="000A2CEC" w:rsidP="00EA0B87">
      <w:pPr>
        <w:jc w:val="center"/>
        <w:rPr>
          <w:b/>
          <w:sz w:val="48"/>
          <w:szCs w:val="48"/>
          <w:u w:val="single"/>
        </w:rPr>
        <w:sectPr w:rsidR="000A2CEC">
          <w:footerReference w:type="default" r:id="rId11"/>
          <w:pgSz w:w="11906" w:h="16838"/>
          <w:pgMar w:top="1440" w:right="1440" w:bottom="1440" w:left="1440" w:header="708" w:footer="708" w:gutter="0"/>
          <w:cols w:space="708"/>
          <w:docGrid w:linePitch="360"/>
        </w:sectPr>
      </w:pPr>
    </w:p>
    <w:p w14:paraId="4745AE17" w14:textId="665B41EE" w:rsidR="00EA0B87" w:rsidRDefault="00EA0B87" w:rsidP="000A2CEC">
      <w:pPr>
        <w:pStyle w:val="Documentheading1"/>
      </w:pPr>
      <w:bookmarkStart w:id="0" w:name="_Toc122436796"/>
      <w:r>
        <w:t>C</w:t>
      </w:r>
      <w:r w:rsidR="000A2CEC">
        <w:t>ontents</w:t>
      </w:r>
      <w:bookmarkEnd w:id="0"/>
    </w:p>
    <w:p w14:paraId="27CA001B" w14:textId="281B305A" w:rsidR="00855AB8" w:rsidRDefault="00855AB8">
      <w:pPr>
        <w:pStyle w:val="TOC1"/>
        <w:tabs>
          <w:tab w:val="right" w:leader="dot" w:pos="9016"/>
        </w:tabs>
        <w:rPr>
          <w:rFonts w:eastAsiaTheme="minorEastAsia"/>
          <w:noProof/>
          <w:color w:val="auto"/>
          <w:sz w:val="22"/>
          <w:lang w:eastAsia="en-GB"/>
        </w:rPr>
      </w:pPr>
      <w:r>
        <w:fldChar w:fldCharType="begin"/>
      </w:r>
      <w:r>
        <w:instrText xml:space="preserve"> TOC \o "2-2" \h \z \t "Heading 1,1,Document heading 1,1" </w:instrText>
      </w:r>
      <w:r>
        <w:fldChar w:fldCharType="separate"/>
      </w:r>
      <w:permStart w:id="709695820" w:edGrp="everyone"/>
      <w:permEnd w:id="709695820"/>
      <w:r w:rsidRPr="008C3000">
        <w:rPr>
          <w:rStyle w:val="Hyperlink"/>
          <w:noProof/>
        </w:rPr>
        <w:fldChar w:fldCharType="begin"/>
      </w:r>
      <w:r w:rsidRPr="008C3000">
        <w:rPr>
          <w:rStyle w:val="Hyperlink"/>
          <w:noProof/>
        </w:rPr>
        <w:instrText xml:space="preserve"> </w:instrText>
      </w:r>
      <w:r>
        <w:rPr>
          <w:noProof/>
        </w:rPr>
        <w:instrText>HYPERLINK \l "_Toc122436796"</w:instrText>
      </w:r>
      <w:r w:rsidRPr="008C3000">
        <w:rPr>
          <w:rStyle w:val="Hyperlink"/>
          <w:noProof/>
        </w:rPr>
        <w:instrText xml:space="preserve"> </w:instrText>
      </w:r>
      <w:r w:rsidRPr="008C3000">
        <w:rPr>
          <w:rStyle w:val="Hyperlink"/>
          <w:noProof/>
        </w:rPr>
      </w:r>
      <w:r w:rsidRPr="008C3000">
        <w:rPr>
          <w:rStyle w:val="Hyperlink"/>
          <w:noProof/>
        </w:rPr>
        <w:fldChar w:fldCharType="separate"/>
      </w:r>
      <w:r w:rsidRPr="008C3000">
        <w:rPr>
          <w:rStyle w:val="Hyperlink"/>
          <w:noProof/>
        </w:rPr>
        <w:t>Contents</w:t>
      </w:r>
      <w:r>
        <w:rPr>
          <w:noProof/>
          <w:webHidden/>
        </w:rPr>
        <w:tab/>
      </w:r>
      <w:r>
        <w:rPr>
          <w:noProof/>
          <w:webHidden/>
        </w:rPr>
        <w:fldChar w:fldCharType="begin"/>
      </w:r>
      <w:r>
        <w:rPr>
          <w:noProof/>
          <w:webHidden/>
        </w:rPr>
        <w:instrText xml:space="preserve"> PAGEREF _Toc122436796 \h </w:instrText>
      </w:r>
      <w:r>
        <w:rPr>
          <w:noProof/>
          <w:webHidden/>
        </w:rPr>
      </w:r>
      <w:r>
        <w:rPr>
          <w:noProof/>
          <w:webHidden/>
        </w:rPr>
        <w:fldChar w:fldCharType="separate"/>
      </w:r>
      <w:r>
        <w:rPr>
          <w:noProof/>
          <w:webHidden/>
        </w:rPr>
        <w:t>2</w:t>
      </w:r>
      <w:r>
        <w:rPr>
          <w:noProof/>
          <w:webHidden/>
        </w:rPr>
        <w:fldChar w:fldCharType="end"/>
      </w:r>
      <w:r w:rsidRPr="008C3000">
        <w:rPr>
          <w:rStyle w:val="Hyperlink"/>
          <w:noProof/>
        </w:rPr>
        <w:fldChar w:fldCharType="end"/>
      </w:r>
    </w:p>
    <w:p w14:paraId="0B72E1AE" w14:textId="1FF42197" w:rsidR="00855AB8" w:rsidRDefault="00855AB8">
      <w:pPr>
        <w:pStyle w:val="TOC1"/>
        <w:tabs>
          <w:tab w:val="right" w:leader="dot" w:pos="9016"/>
        </w:tabs>
        <w:rPr>
          <w:rFonts w:eastAsiaTheme="minorEastAsia"/>
          <w:noProof/>
          <w:color w:val="auto"/>
          <w:sz w:val="22"/>
          <w:lang w:eastAsia="en-GB"/>
        </w:rPr>
      </w:pPr>
      <w:hyperlink w:anchor="_Toc122436797" w:history="1">
        <w:r w:rsidRPr="008C3000">
          <w:rPr>
            <w:rStyle w:val="Hyperlink"/>
            <w:noProof/>
          </w:rPr>
          <w:t>Introduction</w:t>
        </w:r>
        <w:r>
          <w:rPr>
            <w:noProof/>
            <w:webHidden/>
          </w:rPr>
          <w:tab/>
        </w:r>
        <w:r>
          <w:rPr>
            <w:noProof/>
            <w:webHidden/>
          </w:rPr>
          <w:fldChar w:fldCharType="begin"/>
        </w:r>
        <w:r>
          <w:rPr>
            <w:noProof/>
            <w:webHidden/>
          </w:rPr>
          <w:instrText xml:space="preserve"> PAGEREF _Toc122436797 \h </w:instrText>
        </w:r>
        <w:r>
          <w:rPr>
            <w:noProof/>
            <w:webHidden/>
          </w:rPr>
        </w:r>
        <w:r>
          <w:rPr>
            <w:noProof/>
            <w:webHidden/>
          </w:rPr>
          <w:fldChar w:fldCharType="separate"/>
        </w:r>
        <w:r>
          <w:rPr>
            <w:noProof/>
            <w:webHidden/>
          </w:rPr>
          <w:t>3</w:t>
        </w:r>
        <w:r>
          <w:rPr>
            <w:noProof/>
            <w:webHidden/>
          </w:rPr>
          <w:fldChar w:fldCharType="end"/>
        </w:r>
      </w:hyperlink>
    </w:p>
    <w:p w14:paraId="514889D4" w14:textId="3EF4C895" w:rsidR="00855AB8" w:rsidRDefault="00855AB8">
      <w:pPr>
        <w:pStyle w:val="TOC1"/>
        <w:tabs>
          <w:tab w:val="right" w:leader="dot" w:pos="9016"/>
        </w:tabs>
        <w:rPr>
          <w:rFonts w:eastAsiaTheme="minorEastAsia"/>
          <w:noProof/>
          <w:color w:val="auto"/>
          <w:sz w:val="22"/>
          <w:lang w:eastAsia="en-GB"/>
        </w:rPr>
      </w:pPr>
      <w:hyperlink w:anchor="_Toc122436798" w:history="1">
        <w:r w:rsidRPr="008C3000">
          <w:rPr>
            <w:rStyle w:val="Hyperlink"/>
            <w:noProof/>
          </w:rPr>
          <w:t>Submission of applications</w:t>
        </w:r>
        <w:r>
          <w:rPr>
            <w:noProof/>
            <w:webHidden/>
          </w:rPr>
          <w:tab/>
        </w:r>
        <w:r>
          <w:rPr>
            <w:noProof/>
            <w:webHidden/>
          </w:rPr>
          <w:fldChar w:fldCharType="begin"/>
        </w:r>
        <w:r>
          <w:rPr>
            <w:noProof/>
            <w:webHidden/>
          </w:rPr>
          <w:instrText xml:space="preserve"> PAGEREF _Toc122436798 \h </w:instrText>
        </w:r>
        <w:r>
          <w:rPr>
            <w:noProof/>
            <w:webHidden/>
          </w:rPr>
        </w:r>
        <w:r>
          <w:rPr>
            <w:noProof/>
            <w:webHidden/>
          </w:rPr>
          <w:fldChar w:fldCharType="separate"/>
        </w:r>
        <w:r>
          <w:rPr>
            <w:noProof/>
            <w:webHidden/>
          </w:rPr>
          <w:t>3</w:t>
        </w:r>
        <w:r>
          <w:rPr>
            <w:noProof/>
            <w:webHidden/>
          </w:rPr>
          <w:fldChar w:fldCharType="end"/>
        </w:r>
      </w:hyperlink>
    </w:p>
    <w:p w14:paraId="66DC7E01" w14:textId="36C14BC8" w:rsidR="00855AB8" w:rsidRDefault="00855AB8">
      <w:pPr>
        <w:pStyle w:val="TOC1"/>
        <w:tabs>
          <w:tab w:val="right" w:leader="dot" w:pos="9016"/>
        </w:tabs>
        <w:rPr>
          <w:rFonts w:eastAsiaTheme="minorEastAsia"/>
          <w:noProof/>
          <w:color w:val="auto"/>
          <w:sz w:val="22"/>
          <w:lang w:eastAsia="en-GB"/>
        </w:rPr>
      </w:pPr>
      <w:hyperlink w:anchor="_Toc122436799" w:history="1">
        <w:r w:rsidRPr="008C3000">
          <w:rPr>
            <w:rStyle w:val="Hyperlink"/>
            <w:noProof/>
          </w:rPr>
          <w:t>The validation process</w:t>
        </w:r>
        <w:r>
          <w:rPr>
            <w:noProof/>
            <w:webHidden/>
          </w:rPr>
          <w:tab/>
        </w:r>
        <w:r>
          <w:rPr>
            <w:noProof/>
            <w:webHidden/>
          </w:rPr>
          <w:fldChar w:fldCharType="begin"/>
        </w:r>
        <w:r>
          <w:rPr>
            <w:noProof/>
            <w:webHidden/>
          </w:rPr>
          <w:instrText xml:space="preserve"> PAGEREF _Toc122436799 \h </w:instrText>
        </w:r>
        <w:r>
          <w:rPr>
            <w:noProof/>
            <w:webHidden/>
          </w:rPr>
        </w:r>
        <w:r>
          <w:rPr>
            <w:noProof/>
            <w:webHidden/>
          </w:rPr>
          <w:fldChar w:fldCharType="separate"/>
        </w:r>
        <w:r>
          <w:rPr>
            <w:noProof/>
            <w:webHidden/>
          </w:rPr>
          <w:t>3</w:t>
        </w:r>
        <w:r>
          <w:rPr>
            <w:noProof/>
            <w:webHidden/>
          </w:rPr>
          <w:fldChar w:fldCharType="end"/>
        </w:r>
      </w:hyperlink>
    </w:p>
    <w:p w14:paraId="33DACD19" w14:textId="2EE4B02B" w:rsidR="00855AB8" w:rsidRDefault="00855AB8">
      <w:pPr>
        <w:pStyle w:val="TOC1"/>
        <w:tabs>
          <w:tab w:val="right" w:leader="dot" w:pos="9016"/>
        </w:tabs>
        <w:rPr>
          <w:rFonts w:eastAsiaTheme="minorEastAsia"/>
          <w:noProof/>
          <w:color w:val="auto"/>
          <w:sz w:val="22"/>
          <w:lang w:eastAsia="en-GB"/>
        </w:rPr>
      </w:pPr>
      <w:hyperlink w:anchor="_Toc122436800" w:history="1">
        <w:r w:rsidRPr="008C3000">
          <w:rPr>
            <w:rStyle w:val="Hyperlink"/>
            <w:noProof/>
          </w:rPr>
          <w:t>How to use this guide</w:t>
        </w:r>
        <w:r>
          <w:rPr>
            <w:noProof/>
            <w:webHidden/>
          </w:rPr>
          <w:tab/>
        </w:r>
        <w:r>
          <w:rPr>
            <w:noProof/>
            <w:webHidden/>
          </w:rPr>
          <w:fldChar w:fldCharType="begin"/>
        </w:r>
        <w:r>
          <w:rPr>
            <w:noProof/>
            <w:webHidden/>
          </w:rPr>
          <w:instrText xml:space="preserve"> PAGEREF _Toc122436800 \h </w:instrText>
        </w:r>
        <w:r>
          <w:rPr>
            <w:noProof/>
            <w:webHidden/>
          </w:rPr>
        </w:r>
        <w:r>
          <w:rPr>
            <w:noProof/>
            <w:webHidden/>
          </w:rPr>
          <w:fldChar w:fldCharType="separate"/>
        </w:r>
        <w:r>
          <w:rPr>
            <w:noProof/>
            <w:webHidden/>
          </w:rPr>
          <w:t>4</w:t>
        </w:r>
        <w:r>
          <w:rPr>
            <w:noProof/>
            <w:webHidden/>
          </w:rPr>
          <w:fldChar w:fldCharType="end"/>
        </w:r>
      </w:hyperlink>
    </w:p>
    <w:p w14:paraId="6BFAFEAA" w14:textId="38C39F95" w:rsidR="00855AB8" w:rsidRDefault="00855AB8">
      <w:pPr>
        <w:pStyle w:val="TOC1"/>
        <w:tabs>
          <w:tab w:val="right" w:leader="dot" w:pos="9016"/>
        </w:tabs>
        <w:rPr>
          <w:rFonts w:eastAsiaTheme="minorEastAsia"/>
          <w:noProof/>
          <w:color w:val="auto"/>
          <w:sz w:val="22"/>
          <w:lang w:eastAsia="en-GB"/>
        </w:rPr>
      </w:pPr>
      <w:hyperlink w:anchor="_Toc122436801" w:history="1">
        <w:r w:rsidRPr="008C3000">
          <w:rPr>
            <w:rStyle w:val="Hyperlink"/>
            <w:noProof/>
          </w:rPr>
          <w:t>Householder applications for planning permission for works or extension to a dwelling</w:t>
        </w:r>
        <w:r>
          <w:rPr>
            <w:noProof/>
            <w:webHidden/>
          </w:rPr>
          <w:tab/>
        </w:r>
        <w:r>
          <w:rPr>
            <w:noProof/>
            <w:webHidden/>
          </w:rPr>
          <w:fldChar w:fldCharType="begin"/>
        </w:r>
        <w:r>
          <w:rPr>
            <w:noProof/>
            <w:webHidden/>
          </w:rPr>
          <w:instrText xml:space="preserve"> PAGEREF _Toc122436801 \h </w:instrText>
        </w:r>
        <w:r>
          <w:rPr>
            <w:noProof/>
            <w:webHidden/>
          </w:rPr>
        </w:r>
        <w:r>
          <w:rPr>
            <w:noProof/>
            <w:webHidden/>
          </w:rPr>
          <w:fldChar w:fldCharType="separate"/>
        </w:r>
        <w:r>
          <w:rPr>
            <w:noProof/>
            <w:webHidden/>
          </w:rPr>
          <w:t>5</w:t>
        </w:r>
        <w:r>
          <w:rPr>
            <w:noProof/>
            <w:webHidden/>
          </w:rPr>
          <w:fldChar w:fldCharType="end"/>
        </w:r>
      </w:hyperlink>
    </w:p>
    <w:p w14:paraId="17089DA5" w14:textId="695C9B16" w:rsidR="00855AB8" w:rsidRDefault="00855AB8">
      <w:pPr>
        <w:pStyle w:val="TOC2"/>
        <w:tabs>
          <w:tab w:val="right" w:leader="dot" w:pos="9016"/>
        </w:tabs>
        <w:rPr>
          <w:rFonts w:eastAsiaTheme="minorEastAsia"/>
          <w:noProof/>
          <w:color w:val="auto"/>
          <w:sz w:val="22"/>
          <w:lang w:eastAsia="en-GB"/>
        </w:rPr>
      </w:pPr>
      <w:hyperlink w:anchor="_Toc122436802" w:history="1">
        <w:r w:rsidRPr="008C3000">
          <w:rPr>
            <w:rStyle w:val="Hyperlink"/>
            <w:noProof/>
          </w:rPr>
          <w:t>National Requirements – see glossary for detailed descriptions</w:t>
        </w:r>
        <w:r>
          <w:rPr>
            <w:noProof/>
            <w:webHidden/>
          </w:rPr>
          <w:tab/>
        </w:r>
        <w:r>
          <w:rPr>
            <w:noProof/>
            <w:webHidden/>
          </w:rPr>
          <w:fldChar w:fldCharType="begin"/>
        </w:r>
        <w:r>
          <w:rPr>
            <w:noProof/>
            <w:webHidden/>
          </w:rPr>
          <w:instrText xml:space="preserve"> PAGEREF _Toc122436802 \h </w:instrText>
        </w:r>
        <w:r>
          <w:rPr>
            <w:noProof/>
            <w:webHidden/>
          </w:rPr>
        </w:r>
        <w:r>
          <w:rPr>
            <w:noProof/>
            <w:webHidden/>
          </w:rPr>
          <w:fldChar w:fldCharType="separate"/>
        </w:r>
        <w:r>
          <w:rPr>
            <w:noProof/>
            <w:webHidden/>
          </w:rPr>
          <w:t>5</w:t>
        </w:r>
        <w:r>
          <w:rPr>
            <w:noProof/>
            <w:webHidden/>
          </w:rPr>
          <w:fldChar w:fldCharType="end"/>
        </w:r>
      </w:hyperlink>
    </w:p>
    <w:p w14:paraId="40948D58" w14:textId="0AA8A5A4" w:rsidR="00855AB8" w:rsidRDefault="00855AB8">
      <w:pPr>
        <w:pStyle w:val="TOC2"/>
        <w:tabs>
          <w:tab w:val="right" w:leader="dot" w:pos="9016"/>
        </w:tabs>
        <w:rPr>
          <w:rFonts w:eastAsiaTheme="minorEastAsia"/>
          <w:noProof/>
          <w:color w:val="auto"/>
          <w:sz w:val="22"/>
          <w:lang w:eastAsia="en-GB"/>
        </w:rPr>
      </w:pPr>
      <w:hyperlink w:anchor="_Toc122436803" w:history="1">
        <w:r w:rsidRPr="008C3000">
          <w:rPr>
            <w:rStyle w:val="Hyperlink"/>
            <w:noProof/>
          </w:rPr>
          <w:t>Local Requirements– see glossary for detailed descriptions</w:t>
        </w:r>
        <w:r>
          <w:rPr>
            <w:noProof/>
            <w:webHidden/>
          </w:rPr>
          <w:tab/>
        </w:r>
        <w:r>
          <w:rPr>
            <w:noProof/>
            <w:webHidden/>
          </w:rPr>
          <w:fldChar w:fldCharType="begin"/>
        </w:r>
        <w:r>
          <w:rPr>
            <w:noProof/>
            <w:webHidden/>
          </w:rPr>
          <w:instrText xml:space="preserve"> PAGEREF _Toc122436803 \h </w:instrText>
        </w:r>
        <w:r>
          <w:rPr>
            <w:noProof/>
            <w:webHidden/>
          </w:rPr>
        </w:r>
        <w:r>
          <w:rPr>
            <w:noProof/>
            <w:webHidden/>
          </w:rPr>
          <w:fldChar w:fldCharType="separate"/>
        </w:r>
        <w:r>
          <w:rPr>
            <w:noProof/>
            <w:webHidden/>
          </w:rPr>
          <w:t>5</w:t>
        </w:r>
        <w:r>
          <w:rPr>
            <w:noProof/>
            <w:webHidden/>
          </w:rPr>
          <w:fldChar w:fldCharType="end"/>
        </w:r>
      </w:hyperlink>
    </w:p>
    <w:p w14:paraId="1DFF50F9" w14:textId="68BC6215" w:rsidR="00855AB8" w:rsidRDefault="00855AB8">
      <w:pPr>
        <w:pStyle w:val="TOC1"/>
        <w:tabs>
          <w:tab w:val="right" w:leader="dot" w:pos="9016"/>
        </w:tabs>
        <w:rPr>
          <w:rFonts w:eastAsiaTheme="minorEastAsia"/>
          <w:noProof/>
          <w:color w:val="auto"/>
          <w:sz w:val="22"/>
          <w:lang w:eastAsia="en-GB"/>
        </w:rPr>
      </w:pPr>
      <w:hyperlink w:anchor="_Toc122436804" w:history="1">
        <w:r w:rsidRPr="008C3000">
          <w:rPr>
            <w:rStyle w:val="Hyperlink"/>
            <w:noProof/>
          </w:rPr>
          <w:t>Application for a larger residential extension up to 8m</w:t>
        </w:r>
        <w:r>
          <w:rPr>
            <w:noProof/>
            <w:webHidden/>
          </w:rPr>
          <w:tab/>
        </w:r>
        <w:r>
          <w:rPr>
            <w:noProof/>
            <w:webHidden/>
          </w:rPr>
          <w:fldChar w:fldCharType="begin"/>
        </w:r>
        <w:r>
          <w:rPr>
            <w:noProof/>
            <w:webHidden/>
          </w:rPr>
          <w:instrText xml:space="preserve"> PAGEREF _Toc122436804 \h </w:instrText>
        </w:r>
        <w:r>
          <w:rPr>
            <w:noProof/>
            <w:webHidden/>
          </w:rPr>
        </w:r>
        <w:r>
          <w:rPr>
            <w:noProof/>
            <w:webHidden/>
          </w:rPr>
          <w:fldChar w:fldCharType="separate"/>
        </w:r>
        <w:r>
          <w:rPr>
            <w:noProof/>
            <w:webHidden/>
          </w:rPr>
          <w:t>7</w:t>
        </w:r>
        <w:r>
          <w:rPr>
            <w:noProof/>
            <w:webHidden/>
          </w:rPr>
          <w:fldChar w:fldCharType="end"/>
        </w:r>
      </w:hyperlink>
    </w:p>
    <w:p w14:paraId="66D2186D" w14:textId="0240AA12" w:rsidR="00855AB8" w:rsidRDefault="00855AB8">
      <w:pPr>
        <w:pStyle w:val="TOC2"/>
        <w:tabs>
          <w:tab w:val="right" w:leader="dot" w:pos="9016"/>
        </w:tabs>
        <w:rPr>
          <w:rFonts w:eastAsiaTheme="minorEastAsia"/>
          <w:noProof/>
          <w:color w:val="auto"/>
          <w:sz w:val="22"/>
          <w:lang w:eastAsia="en-GB"/>
        </w:rPr>
      </w:pPr>
      <w:hyperlink w:anchor="_Toc122436805" w:history="1">
        <w:r w:rsidRPr="008C3000">
          <w:rPr>
            <w:rStyle w:val="Hyperlink"/>
            <w:noProof/>
          </w:rPr>
          <w:t>National Requirements – see glossary for detailed descriptions</w:t>
        </w:r>
        <w:r>
          <w:rPr>
            <w:noProof/>
            <w:webHidden/>
          </w:rPr>
          <w:tab/>
        </w:r>
        <w:r>
          <w:rPr>
            <w:noProof/>
            <w:webHidden/>
          </w:rPr>
          <w:fldChar w:fldCharType="begin"/>
        </w:r>
        <w:r>
          <w:rPr>
            <w:noProof/>
            <w:webHidden/>
          </w:rPr>
          <w:instrText xml:space="preserve"> PAGEREF _Toc122436805 \h </w:instrText>
        </w:r>
        <w:r>
          <w:rPr>
            <w:noProof/>
            <w:webHidden/>
          </w:rPr>
        </w:r>
        <w:r>
          <w:rPr>
            <w:noProof/>
            <w:webHidden/>
          </w:rPr>
          <w:fldChar w:fldCharType="separate"/>
        </w:r>
        <w:r>
          <w:rPr>
            <w:noProof/>
            <w:webHidden/>
          </w:rPr>
          <w:t>7</w:t>
        </w:r>
        <w:r>
          <w:rPr>
            <w:noProof/>
            <w:webHidden/>
          </w:rPr>
          <w:fldChar w:fldCharType="end"/>
        </w:r>
      </w:hyperlink>
    </w:p>
    <w:p w14:paraId="250001BD" w14:textId="6D31D7D2" w:rsidR="00855AB8" w:rsidRDefault="00855AB8">
      <w:pPr>
        <w:pStyle w:val="TOC2"/>
        <w:tabs>
          <w:tab w:val="right" w:leader="dot" w:pos="9016"/>
        </w:tabs>
        <w:rPr>
          <w:rFonts w:eastAsiaTheme="minorEastAsia"/>
          <w:noProof/>
          <w:color w:val="auto"/>
          <w:sz w:val="22"/>
          <w:lang w:eastAsia="en-GB"/>
        </w:rPr>
      </w:pPr>
      <w:hyperlink w:anchor="_Toc122436806" w:history="1">
        <w:r w:rsidRPr="008C3000">
          <w:rPr>
            <w:rStyle w:val="Hyperlink"/>
            <w:noProof/>
          </w:rPr>
          <w:t>It would be useful if the following is also submitted:</w:t>
        </w:r>
        <w:r>
          <w:rPr>
            <w:noProof/>
            <w:webHidden/>
          </w:rPr>
          <w:tab/>
        </w:r>
        <w:r>
          <w:rPr>
            <w:noProof/>
            <w:webHidden/>
          </w:rPr>
          <w:fldChar w:fldCharType="begin"/>
        </w:r>
        <w:r>
          <w:rPr>
            <w:noProof/>
            <w:webHidden/>
          </w:rPr>
          <w:instrText xml:space="preserve"> PAGEREF _Toc122436806 \h </w:instrText>
        </w:r>
        <w:r>
          <w:rPr>
            <w:noProof/>
            <w:webHidden/>
          </w:rPr>
        </w:r>
        <w:r>
          <w:rPr>
            <w:noProof/>
            <w:webHidden/>
          </w:rPr>
          <w:fldChar w:fldCharType="separate"/>
        </w:r>
        <w:r>
          <w:rPr>
            <w:noProof/>
            <w:webHidden/>
          </w:rPr>
          <w:t>7</w:t>
        </w:r>
        <w:r>
          <w:rPr>
            <w:noProof/>
            <w:webHidden/>
          </w:rPr>
          <w:fldChar w:fldCharType="end"/>
        </w:r>
      </w:hyperlink>
    </w:p>
    <w:p w14:paraId="0C4F77F8" w14:textId="3E42AE10" w:rsidR="00855AB8" w:rsidRDefault="00855AB8">
      <w:pPr>
        <w:pStyle w:val="TOC1"/>
        <w:tabs>
          <w:tab w:val="right" w:leader="dot" w:pos="9016"/>
        </w:tabs>
        <w:rPr>
          <w:rFonts w:eastAsiaTheme="minorEastAsia"/>
          <w:noProof/>
          <w:color w:val="auto"/>
          <w:sz w:val="22"/>
          <w:lang w:eastAsia="en-GB"/>
        </w:rPr>
      </w:pPr>
      <w:hyperlink w:anchor="_Toc122436807" w:history="1">
        <w:r w:rsidRPr="008C3000">
          <w:rPr>
            <w:rStyle w:val="Hyperlink"/>
            <w:noProof/>
          </w:rPr>
          <w:t>Check List – Housing applications for planning permission for works or extension to a dwelling</w:t>
        </w:r>
        <w:r>
          <w:rPr>
            <w:noProof/>
            <w:webHidden/>
          </w:rPr>
          <w:tab/>
        </w:r>
        <w:r>
          <w:rPr>
            <w:noProof/>
            <w:webHidden/>
          </w:rPr>
          <w:fldChar w:fldCharType="begin"/>
        </w:r>
        <w:r>
          <w:rPr>
            <w:noProof/>
            <w:webHidden/>
          </w:rPr>
          <w:instrText xml:space="preserve"> PAGEREF _Toc122436807 \h </w:instrText>
        </w:r>
        <w:r>
          <w:rPr>
            <w:noProof/>
            <w:webHidden/>
          </w:rPr>
        </w:r>
        <w:r>
          <w:rPr>
            <w:noProof/>
            <w:webHidden/>
          </w:rPr>
          <w:fldChar w:fldCharType="separate"/>
        </w:r>
        <w:r>
          <w:rPr>
            <w:noProof/>
            <w:webHidden/>
          </w:rPr>
          <w:t>8</w:t>
        </w:r>
        <w:r>
          <w:rPr>
            <w:noProof/>
            <w:webHidden/>
          </w:rPr>
          <w:fldChar w:fldCharType="end"/>
        </w:r>
      </w:hyperlink>
    </w:p>
    <w:p w14:paraId="5FBA236F" w14:textId="4FD7A03E" w:rsidR="00855AB8" w:rsidRDefault="00855AB8">
      <w:pPr>
        <w:pStyle w:val="TOC1"/>
        <w:tabs>
          <w:tab w:val="right" w:leader="dot" w:pos="9016"/>
        </w:tabs>
        <w:rPr>
          <w:rFonts w:eastAsiaTheme="minorEastAsia"/>
          <w:noProof/>
          <w:color w:val="auto"/>
          <w:sz w:val="22"/>
          <w:lang w:eastAsia="en-GB"/>
        </w:rPr>
      </w:pPr>
      <w:hyperlink w:anchor="_Toc122436808" w:history="1">
        <w:r w:rsidRPr="008C3000">
          <w:rPr>
            <w:rStyle w:val="Hyperlink"/>
            <w:noProof/>
          </w:rPr>
          <w:t>Check List – Housing applications for planning permission for works or extension to a dwelling and relevant demolition of an unlisted building in a Conservation Area</w:t>
        </w:r>
        <w:r>
          <w:rPr>
            <w:noProof/>
            <w:webHidden/>
          </w:rPr>
          <w:tab/>
        </w:r>
        <w:r>
          <w:rPr>
            <w:noProof/>
            <w:webHidden/>
          </w:rPr>
          <w:fldChar w:fldCharType="begin"/>
        </w:r>
        <w:r>
          <w:rPr>
            <w:noProof/>
            <w:webHidden/>
          </w:rPr>
          <w:instrText xml:space="preserve"> PAGEREF _Toc122436808 \h </w:instrText>
        </w:r>
        <w:r>
          <w:rPr>
            <w:noProof/>
            <w:webHidden/>
          </w:rPr>
        </w:r>
        <w:r>
          <w:rPr>
            <w:noProof/>
            <w:webHidden/>
          </w:rPr>
          <w:fldChar w:fldCharType="separate"/>
        </w:r>
        <w:r>
          <w:rPr>
            <w:noProof/>
            <w:webHidden/>
          </w:rPr>
          <w:t>9</w:t>
        </w:r>
        <w:r>
          <w:rPr>
            <w:noProof/>
            <w:webHidden/>
          </w:rPr>
          <w:fldChar w:fldCharType="end"/>
        </w:r>
      </w:hyperlink>
    </w:p>
    <w:p w14:paraId="02EE37F6" w14:textId="77751846" w:rsidR="00855AB8" w:rsidRDefault="00855AB8">
      <w:pPr>
        <w:pStyle w:val="TOC1"/>
        <w:tabs>
          <w:tab w:val="right" w:leader="dot" w:pos="9016"/>
        </w:tabs>
        <w:rPr>
          <w:rFonts w:eastAsiaTheme="minorEastAsia"/>
          <w:noProof/>
          <w:color w:val="auto"/>
          <w:sz w:val="22"/>
          <w:lang w:eastAsia="en-GB"/>
        </w:rPr>
      </w:pPr>
      <w:hyperlink w:anchor="_Toc122436809" w:history="1">
        <w:r w:rsidRPr="008C3000">
          <w:rPr>
            <w:rStyle w:val="Hyperlink"/>
            <w:noProof/>
          </w:rPr>
          <w:t>Check List – Housing applications for planning permission for works or extension to a dwelling and Listed Building Consent</w:t>
        </w:r>
        <w:r>
          <w:rPr>
            <w:noProof/>
            <w:webHidden/>
          </w:rPr>
          <w:tab/>
        </w:r>
        <w:r>
          <w:rPr>
            <w:noProof/>
            <w:webHidden/>
          </w:rPr>
          <w:fldChar w:fldCharType="begin"/>
        </w:r>
        <w:r>
          <w:rPr>
            <w:noProof/>
            <w:webHidden/>
          </w:rPr>
          <w:instrText xml:space="preserve"> PAGEREF _Toc122436809 \h </w:instrText>
        </w:r>
        <w:r>
          <w:rPr>
            <w:noProof/>
            <w:webHidden/>
          </w:rPr>
        </w:r>
        <w:r>
          <w:rPr>
            <w:noProof/>
            <w:webHidden/>
          </w:rPr>
          <w:fldChar w:fldCharType="separate"/>
        </w:r>
        <w:r>
          <w:rPr>
            <w:noProof/>
            <w:webHidden/>
          </w:rPr>
          <w:t>10</w:t>
        </w:r>
        <w:r>
          <w:rPr>
            <w:noProof/>
            <w:webHidden/>
          </w:rPr>
          <w:fldChar w:fldCharType="end"/>
        </w:r>
      </w:hyperlink>
    </w:p>
    <w:p w14:paraId="07E59BA8" w14:textId="12B580BD" w:rsidR="00855AB8" w:rsidRDefault="00855AB8">
      <w:pPr>
        <w:pStyle w:val="TOC1"/>
        <w:tabs>
          <w:tab w:val="right" w:leader="dot" w:pos="9016"/>
        </w:tabs>
        <w:rPr>
          <w:rFonts w:eastAsiaTheme="minorEastAsia"/>
          <w:noProof/>
          <w:color w:val="auto"/>
          <w:sz w:val="22"/>
          <w:lang w:eastAsia="en-GB"/>
        </w:rPr>
      </w:pPr>
      <w:hyperlink w:anchor="_Toc122436810" w:history="1">
        <w:r w:rsidRPr="008C3000">
          <w:rPr>
            <w:rStyle w:val="Hyperlink"/>
            <w:noProof/>
          </w:rPr>
          <w:t>Check List – Application for a larger residential extension up to 8m</w:t>
        </w:r>
        <w:r>
          <w:rPr>
            <w:noProof/>
            <w:webHidden/>
          </w:rPr>
          <w:tab/>
        </w:r>
        <w:r>
          <w:rPr>
            <w:noProof/>
            <w:webHidden/>
          </w:rPr>
          <w:fldChar w:fldCharType="begin"/>
        </w:r>
        <w:r>
          <w:rPr>
            <w:noProof/>
            <w:webHidden/>
          </w:rPr>
          <w:instrText xml:space="preserve"> PAGEREF _Toc122436810 \h </w:instrText>
        </w:r>
        <w:r>
          <w:rPr>
            <w:noProof/>
            <w:webHidden/>
          </w:rPr>
        </w:r>
        <w:r>
          <w:rPr>
            <w:noProof/>
            <w:webHidden/>
          </w:rPr>
          <w:fldChar w:fldCharType="separate"/>
        </w:r>
        <w:r>
          <w:rPr>
            <w:noProof/>
            <w:webHidden/>
          </w:rPr>
          <w:t>11</w:t>
        </w:r>
        <w:r>
          <w:rPr>
            <w:noProof/>
            <w:webHidden/>
          </w:rPr>
          <w:fldChar w:fldCharType="end"/>
        </w:r>
      </w:hyperlink>
    </w:p>
    <w:p w14:paraId="0E9133DC" w14:textId="614E70DC" w:rsidR="00855AB8" w:rsidRDefault="00855AB8">
      <w:pPr>
        <w:pStyle w:val="TOC1"/>
        <w:tabs>
          <w:tab w:val="right" w:leader="dot" w:pos="9016"/>
        </w:tabs>
        <w:rPr>
          <w:rFonts w:eastAsiaTheme="minorEastAsia"/>
          <w:noProof/>
          <w:color w:val="auto"/>
          <w:sz w:val="22"/>
          <w:lang w:eastAsia="en-GB"/>
        </w:rPr>
      </w:pPr>
      <w:hyperlink w:anchor="_Toc122436811" w:history="1">
        <w:r w:rsidRPr="008C3000">
          <w:rPr>
            <w:rStyle w:val="Hyperlink"/>
            <w:noProof/>
          </w:rPr>
          <w:t>GLOSSARY</w:t>
        </w:r>
        <w:r>
          <w:rPr>
            <w:noProof/>
            <w:webHidden/>
          </w:rPr>
          <w:tab/>
        </w:r>
        <w:r>
          <w:rPr>
            <w:noProof/>
            <w:webHidden/>
          </w:rPr>
          <w:fldChar w:fldCharType="begin"/>
        </w:r>
        <w:r>
          <w:rPr>
            <w:noProof/>
            <w:webHidden/>
          </w:rPr>
          <w:instrText xml:space="preserve"> PAGEREF _Toc122436811 \h </w:instrText>
        </w:r>
        <w:r>
          <w:rPr>
            <w:noProof/>
            <w:webHidden/>
          </w:rPr>
        </w:r>
        <w:r>
          <w:rPr>
            <w:noProof/>
            <w:webHidden/>
          </w:rPr>
          <w:fldChar w:fldCharType="separate"/>
        </w:r>
        <w:r>
          <w:rPr>
            <w:noProof/>
            <w:webHidden/>
          </w:rPr>
          <w:t>12</w:t>
        </w:r>
        <w:r>
          <w:rPr>
            <w:noProof/>
            <w:webHidden/>
          </w:rPr>
          <w:fldChar w:fldCharType="end"/>
        </w:r>
      </w:hyperlink>
    </w:p>
    <w:p w14:paraId="57347348" w14:textId="737F2F63" w:rsidR="00BD2894" w:rsidRDefault="00855AB8" w:rsidP="000A2CEC">
      <w:r>
        <w:fldChar w:fldCharType="end"/>
      </w:r>
    </w:p>
    <w:p w14:paraId="3C1B327D" w14:textId="77777777" w:rsidR="000A2CEC" w:rsidRDefault="000A2CEC" w:rsidP="00EA0B87">
      <w:pPr>
        <w:jc w:val="center"/>
        <w:rPr>
          <w:b/>
          <w:sz w:val="40"/>
          <w:szCs w:val="40"/>
          <w:u w:val="single"/>
        </w:rPr>
        <w:sectPr w:rsidR="000A2CEC">
          <w:pgSz w:w="11906" w:h="16838"/>
          <w:pgMar w:top="1440" w:right="1440" w:bottom="1440" w:left="1440" w:header="708" w:footer="708" w:gutter="0"/>
          <w:cols w:space="708"/>
          <w:docGrid w:linePitch="360"/>
        </w:sectPr>
      </w:pPr>
    </w:p>
    <w:p w14:paraId="3F50E14D" w14:textId="5BE1EF59" w:rsidR="00EA0B87" w:rsidRDefault="00EA0B87" w:rsidP="000A2CEC">
      <w:pPr>
        <w:pStyle w:val="Documentheading1"/>
      </w:pPr>
      <w:bookmarkStart w:id="1" w:name="_Toc122436797"/>
      <w:r w:rsidRPr="005464EF">
        <w:t>I</w:t>
      </w:r>
      <w:r w:rsidR="000A2CEC">
        <w:t>ntroduction</w:t>
      </w:r>
      <w:bookmarkEnd w:id="1"/>
    </w:p>
    <w:p w14:paraId="1CE00E02" w14:textId="77777777" w:rsidR="00EA0B87" w:rsidRDefault="00EA0B87" w:rsidP="000A2CEC">
      <w:r>
        <w:t>This document sets out the information required by Ashfield District Council for the validation of planning submissions. This comprises of National Requirements</w:t>
      </w:r>
      <w:r w:rsidR="005464EF">
        <w:t xml:space="preserve"> which are mandatory that are set nationally, and Local requirements which are set by local authorities.</w:t>
      </w:r>
    </w:p>
    <w:p w14:paraId="662E0DA1" w14:textId="3CD998D9" w:rsidR="005464EF" w:rsidRDefault="005464EF" w:rsidP="000A2CEC">
      <w:pPr>
        <w:pStyle w:val="Documentheading1"/>
      </w:pPr>
      <w:bookmarkStart w:id="2" w:name="_Toc122436798"/>
      <w:r w:rsidRPr="005464EF">
        <w:t>S</w:t>
      </w:r>
      <w:r w:rsidR="000A2CEC">
        <w:t>ubmission of applications</w:t>
      </w:r>
      <w:bookmarkEnd w:id="2"/>
    </w:p>
    <w:p w14:paraId="0FCDBCC6" w14:textId="77777777" w:rsidR="00B42AE8" w:rsidRDefault="005464EF" w:rsidP="000A2CEC">
      <w:r w:rsidRPr="00B42AE8">
        <w:rPr>
          <w:szCs w:val="24"/>
        </w:rPr>
        <w:t>Applications can be submitted via the</w:t>
      </w:r>
      <w:r w:rsidR="00B42AE8" w:rsidRPr="00B42AE8">
        <w:rPr>
          <w:szCs w:val="24"/>
        </w:rPr>
        <w:t xml:space="preserve"> Planning Portal (</w:t>
      </w:r>
      <w:r w:rsidR="00B42AE8" w:rsidRPr="00B42AE8">
        <w:t>a government run website providing information on</w:t>
      </w:r>
      <w:r w:rsidR="00B42AE8" w:rsidRPr="00B42AE8">
        <w:rPr>
          <w:spacing w:val="-12"/>
        </w:rPr>
        <w:t xml:space="preserve"> </w:t>
      </w:r>
      <w:r w:rsidR="00B42AE8" w:rsidRPr="00B42AE8">
        <w:t>planning)</w:t>
      </w:r>
      <w:r w:rsidR="00735CB9">
        <w:rPr>
          <w:szCs w:val="24"/>
        </w:rPr>
        <w:t xml:space="preserve"> at</w:t>
      </w:r>
      <w:r w:rsidRPr="00B42AE8">
        <w:rPr>
          <w:szCs w:val="24"/>
        </w:rPr>
        <w:t xml:space="preserve"> </w:t>
      </w:r>
      <w:hyperlink r:id="rId12" w:history="1">
        <w:r w:rsidR="00B42AE8" w:rsidRPr="00B42AE8">
          <w:rPr>
            <w:rStyle w:val="Hyperlink"/>
            <w:rFonts w:ascii="Calibri" w:hAnsi="Calibri"/>
            <w:szCs w:val="24"/>
          </w:rPr>
          <w:t>www.planningportal.co.uk</w:t>
        </w:r>
      </w:hyperlink>
      <w:r w:rsidR="00B42AE8" w:rsidRPr="00B42AE8">
        <w:rPr>
          <w:szCs w:val="24"/>
        </w:rPr>
        <w:t xml:space="preserve">. Should you wish to submit hard copies, </w:t>
      </w:r>
      <w:r w:rsidR="00B42AE8" w:rsidRPr="00B42AE8">
        <w:t>application forms can be obtained directly from the Planning Portal.</w:t>
      </w:r>
    </w:p>
    <w:p w14:paraId="021482C6" w14:textId="1DDEC8E5" w:rsidR="00B42AE8" w:rsidRDefault="000A2CEC" w:rsidP="000A2CEC">
      <w:pPr>
        <w:pStyle w:val="Documentheading1"/>
      </w:pPr>
      <w:bookmarkStart w:id="3" w:name="_Toc122436799"/>
      <w:r>
        <w:t xml:space="preserve">The validation </w:t>
      </w:r>
      <w:proofErr w:type="gramStart"/>
      <w:r>
        <w:t>process</w:t>
      </w:r>
      <w:bookmarkEnd w:id="3"/>
      <w:proofErr w:type="gramEnd"/>
    </w:p>
    <w:p w14:paraId="07785EEB" w14:textId="77777777" w:rsidR="00855162" w:rsidRPr="00855162" w:rsidRDefault="00855162" w:rsidP="000A2CEC">
      <w:r w:rsidRPr="00855162">
        <w:t>The</w:t>
      </w:r>
      <w:r w:rsidRPr="00855162">
        <w:rPr>
          <w:spacing w:val="18"/>
        </w:rPr>
        <w:t xml:space="preserve"> </w:t>
      </w:r>
      <w:r w:rsidRPr="00855162">
        <w:t>validation</w:t>
      </w:r>
      <w:r w:rsidRPr="00855162">
        <w:rPr>
          <w:spacing w:val="18"/>
        </w:rPr>
        <w:t xml:space="preserve"> </w:t>
      </w:r>
      <w:r w:rsidRPr="00855162">
        <w:t>of</w:t>
      </w:r>
      <w:r w:rsidRPr="00855162">
        <w:rPr>
          <w:spacing w:val="22"/>
        </w:rPr>
        <w:t xml:space="preserve"> </w:t>
      </w:r>
      <w:r w:rsidRPr="00855162">
        <w:t>planning</w:t>
      </w:r>
      <w:r w:rsidRPr="00855162">
        <w:rPr>
          <w:spacing w:val="21"/>
        </w:rPr>
        <w:t xml:space="preserve"> </w:t>
      </w:r>
      <w:r w:rsidRPr="00855162">
        <w:t>applications</w:t>
      </w:r>
      <w:r w:rsidRPr="00855162">
        <w:rPr>
          <w:spacing w:val="18"/>
        </w:rPr>
        <w:t xml:space="preserve"> </w:t>
      </w:r>
      <w:r w:rsidRPr="00855162">
        <w:t>is</w:t>
      </w:r>
      <w:r w:rsidRPr="00855162">
        <w:rPr>
          <w:spacing w:val="19"/>
        </w:rPr>
        <w:t xml:space="preserve"> </w:t>
      </w:r>
      <w:r w:rsidRPr="00855162">
        <w:t>essentially</w:t>
      </w:r>
      <w:r w:rsidRPr="00855162">
        <w:rPr>
          <w:spacing w:val="16"/>
        </w:rPr>
        <w:t xml:space="preserve"> </w:t>
      </w:r>
      <w:r w:rsidRPr="00855162">
        <w:t>an</w:t>
      </w:r>
      <w:r w:rsidRPr="00855162">
        <w:rPr>
          <w:spacing w:val="18"/>
        </w:rPr>
        <w:t xml:space="preserve"> </w:t>
      </w:r>
      <w:r w:rsidRPr="00855162">
        <w:t>administrative</w:t>
      </w:r>
      <w:r w:rsidRPr="00855162">
        <w:rPr>
          <w:spacing w:val="18"/>
        </w:rPr>
        <w:t xml:space="preserve"> </w:t>
      </w:r>
      <w:r w:rsidRPr="00855162">
        <w:t>process</w:t>
      </w:r>
      <w:r w:rsidRPr="00855162">
        <w:rPr>
          <w:spacing w:val="19"/>
        </w:rPr>
        <w:t xml:space="preserve"> </w:t>
      </w:r>
      <w:r w:rsidRPr="00855162">
        <w:t>to</w:t>
      </w:r>
      <w:r w:rsidRPr="00855162">
        <w:rPr>
          <w:spacing w:val="18"/>
        </w:rPr>
        <w:t xml:space="preserve"> </w:t>
      </w:r>
      <w:r w:rsidRPr="00855162">
        <w:t>check</w:t>
      </w:r>
      <w:r w:rsidRPr="00855162">
        <w:rPr>
          <w:spacing w:val="21"/>
        </w:rPr>
        <w:t xml:space="preserve"> </w:t>
      </w:r>
      <w:r w:rsidRPr="00855162">
        <w:t>that</w:t>
      </w:r>
      <w:r w:rsidRPr="00855162">
        <w:rPr>
          <w:spacing w:val="20"/>
        </w:rPr>
        <w:t xml:space="preserve"> </w:t>
      </w:r>
      <w:r w:rsidRPr="00855162">
        <w:t>the</w:t>
      </w:r>
      <w:r w:rsidRPr="00855162">
        <w:rPr>
          <w:spacing w:val="16"/>
        </w:rPr>
        <w:t xml:space="preserve"> correct</w:t>
      </w:r>
      <w:r w:rsidRPr="00855162">
        <w:rPr>
          <w:spacing w:val="20"/>
        </w:rPr>
        <w:t xml:space="preserve"> </w:t>
      </w:r>
      <w:r w:rsidRPr="00855162">
        <w:t>documents</w:t>
      </w:r>
      <w:r w:rsidRPr="00855162">
        <w:rPr>
          <w:spacing w:val="19"/>
        </w:rPr>
        <w:t xml:space="preserve"> </w:t>
      </w:r>
      <w:r w:rsidRPr="00855162">
        <w:t>and</w:t>
      </w:r>
      <w:r w:rsidRPr="00855162">
        <w:rPr>
          <w:spacing w:val="18"/>
        </w:rPr>
        <w:t xml:space="preserve"> </w:t>
      </w:r>
      <w:r w:rsidRPr="00855162">
        <w:t>fee</w:t>
      </w:r>
      <w:r w:rsidRPr="00855162">
        <w:rPr>
          <w:spacing w:val="16"/>
        </w:rPr>
        <w:t xml:space="preserve"> </w:t>
      </w:r>
      <w:r w:rsidRPr="00855162">
        <w:t>(where</w:t>
      </w:r>
      <w:r w:rsidRPr="00855162">
        <w:rPr>
          <w:spacing w:val="18"/>
        </w:rPr>
        <w:t xml:space="preserve"> </w:t>
      </w:r>
      <w:r w:rsidRPr="00855162">
        <w:t xml:space="preserve">applicable) have been submitted. </w:t>
      </w:r>
    </w:p>
    <w:p w14:paraId="7316FF13" w14:textId="77777777" w:rsidR="00855162" w:rsidRPr="00855162" w:rsidRDefault="00855162" w:rsidP="000A2CEC">
      <w:r w:rsidRPr="00855162">
        <w:t>We</w:t>
      </w:r>
      <w:r w:rsidRPr="00855162">
        <w:rPr>
          <w:spacing w:val="23"/>
        </w:rPr>
        <w:t xml:space="preserve"> </w:t>
      </w:r>
      <w:r w:rsidRPr="00855162">
        <w:t>will</w:t>
      </w:r>
      <w:r w:rsidRPr="00855162">
        <w:rPr>
          <w:spacing w:val="25"/>
        </w:rPr>
        <w:t xml:space="preserve"> </w:t>
      </w:r>
      <w:r w:rsidRPr="00855162">
        <w:t>only</w:t>
      </w:r>
      <w:r w:rsidRPr="00855162">
        <w:rPr>
          <w:spacing w:val="23"/>
        </w:rPr>
        <w:t xml:space="preserve"> </w:t>
      </w:r>
      <w:r w:rsidRPr="00855162">
        <w:t>ask</w:t>
      </w:r>
      <w:r w:rsidRPr="00855162">
        <w:rPr>
          <w:spacing w:val="28"/>
        </w:rPr>
        <w:t xml:space="preserve"> </w:t>
      </w:r>
      <w:r w:rsidRPr="00855162">
        <w:t>you</w:t>
      </w:r>
      <w:r w:rsidRPr="00855162">
        <w:rPr>
          <w:spacing w:val="25"/>
        </w:rPr>
        <w:t xml:space="preserve"> </w:t>
      </w:r>
      <w:r w:rsidRPr="00855162">
        <w:t>for</w:t>
      </w:r>
      <w:r w:rsidRPr="00855162">
        <w:rPr>
          <w:spacing w:val="24"/>
        </w:rPr>
        <w:t xml:space="preserve"> </w:t>
      </w:r>
      <w:r w:rsidRPr="00855162">
        <w:t>information</w:t>
      </w:r>
      <w:r w:rsidRPr="00855162">
        <w:rPr>
          <w:spacing w:val="25"/>
        </w:rPr>
        <w:t xml:space="preserve"> </w:t>
      </w:r>
      <w:r w:rsidRPr="00855162">
        <w:t>which</w:t>
      </w:r>
      <w:r w:rsidRPr="00855162">
        <w:rPr>
          <w:spacing w:val="28"/>
        </w:rPr>
        <w:t xml:space="preserve"> </w:t>
      </w:r>
      <w:r w:rsidRPr="00855162">
        <w:t>we</w:t>
      </w:r>
      <w:r w:rsidRPr="00855162">
        <w:rPr>
          <w:spacing w:val="26"/>
        </w:rPr>
        <w:t xml:space="preserve"> </w:t>
      </w:r>
      <w:r w:rsidRPr="00855162">
        <w:t>consider</w:t>
      </w:r>
      <w:r w:rsidRPr="00855162">
        <w:rPr>
          <w:spacing w:val="27"/>
        </w:rPr>
        <w:t xml:space="preserve"> </w:t>
      </w:r>
      <w:r w:rsidRPr="00855162">
        <w:t>reasonable</w:t>
      </w:r>
      <w:r w:rsidRPr="00855162">
        <w:rPr>
          <w:spacing w:val="26"/>
        </w:rPr>
        <w:t xml:space="preserve"> </w:t>
      </w:r>
      <w:r w:rsidRPr="00855162">
        <w:t>and</w:t>
      </w:r>
      <w:r w:rsidRPr="00855162">
        <w:rPr>
          <w:spacing w:val="23"/>
        </w:rPr>
        <w:t xml:space="preserve"> </w:t>
      </w:r>
      <w:r w:rsidRPr="00855162">
        <w:t>proportionate</w:t>
      </w:r>
      <w:r w:rsidRPr="00855162">
        <w:rPr>
          <w:spacing w:val="26"/>
        </w:rPr>
        <w:t xml:space="preserve"> </w:t>
      </w:r>
      <w:r w:rsidRPr="00855162">
        <w:t>to</w:t>
      </w:r>
      <w:r w:rsidRPr="00855162">
        <w:rPr>
          <w:spacing w:val="23"/>
        </w:rPr>
        <w:t xml:space="preserve"> </w:t>
      </w:r>
      <w:r w:rsidRPr="00855162">
        <w:t>the</w:t>
      </w:r>
      <w:r w:rsidRPr="00855162">
        <w:rPr>
          <w:spacing w:val="25"/>
        </w:rPr>
        <w:t xml:space="preserve"> </w:t>
      </w:r>
      <w:r w:rsidRPr="00855162">
        <w:t>circumstances</w:t>
      </w:r>
      <w:r w:rsidRPr="00855162">
        <w:rPr>
          <w:spacing w:val="26"/>
        </w:rPr>
        <w:t xml:space="preserve"> </w:t>
      </w:r>
      <w:r w:rsidRPr="00855162">
        <w:t>of</w:t>
      </w:r>
      <w:r w:rsidRPr="00855162">
        <w:rPr>
          <w:spacing w:val="29"/>
        </w:rPr>
        <w:t xml:space="preserve"> </w:t>
      </w:r>
      <w:r w:rsidRPr="00855162">
        <w:t>your</w:t>
      </w:r>
      <w:r w:rsidRPr="00855162">
        <w:rPr>
          <w:spacing w:val="27"/>
        </w:rPr>
        <w:t xml:space="preserve"> </w:t>
      </w:r>
      <w:r w:rsidRPr="00855162">
        <w:t>application</w:t>
      </w:r>
      <w:r w:rsidRPr="00855162">
        <w:rPr>
          <w:spacing w:val="27"/>
        </w:rPr>
        <w:t xml:space="preserve"> </w:t>
      </w:r>
      <w:r w:rsidRPr="00855162">
        <w:t>to</w:t>
      </w:r>
      <w:r w:rsidRPr="00855162">
        <w:rPr>
          <w:spacing w:val="26"/>
        </w:rPr>
        <w:t xml:space="preserve"> </w:t>
      </w:r>
      <w:r w:rsidRPr="00855162">
        <w:t>provide</w:t>
      </w:r>
      <w:r w:rsidRPr="00855162">
        <w:rPr>
          <w:spacing w:val="25"/>
        </w:rPr>
        <w:t xml:space="preserve"> </w:t>
      </w:r>
      <w:r w:rsidRPr="00855162">
        <w:t xml:space="preserve">a balanced package of information that addresses the impacts of the proposal on the economy, </w:t>
      </w:r>
      <w:proofErr w:type="gramStart"/>
      <w:r w:rsidRPr="00855162">
        <w:t>community</w:t>
      </w:r>
      <w:proofErr w:type="gramEnd"/>
      <w:r w:rsidRPr="00855162">
        <w:t xml:space="preserve"> and</w:t>
      </w:r>
      <w:r w:rsidRPr="00855162">
        <w:rPr>
          <w:spacing w:val="-36"/>
        </w:rPr>
        <w:t xml:space="preserve"> </w:t>
      </w:r>
      <w:r w:rsidRPr="00855162">
        <w:t>environment.</w:t>
      </w:r>
    </w:p>
    <w:p w14:paraId="5EE49163" w14:textId="77777777" w:rsidR="00855162" w:rsidRPr="00855162" w:rsidRDefault="00855162" w:rsidP="000A2CEC">
      <w:r w:rsidRPr="00855162">
        <w:rPr>
          <w:rFonts w:cs="Arial"/>
        </w:rPr>
        <w:t>We</w:t>
      </w:r>
      <w:r w:rsidRPr="00855162">
        <w:rPr>
          <w:rFonts w:cs="Arial"/>
          <w:spacing w:val="17"/>
        </w:rPr>
        <w:t xml:space="preserve"> </w:t>
      </w:r>
      <w:r w:rsidRPr="00855162">
        <w:rPr>
          <w:rFonts w:cs="Arial"/>
        </w:rPr>
        <w:t>would</w:t>
      </w:r>
      <w:r w:rsidRPr="00855162">
        <w:rPr>
          <w:rFonts w:cs="Arial"/>
          <w:spacing w:val="20"/>
        </w:rPr>
        <w:t xml:space="preserve"> </w:t>
      </w:r>
      <w:r w:rsidRPr="00855162">
        <w:rPr>
          <w:rFonts w:cs="Arial"/>
        </w:rPr>
        <w:t>ask</w:t>
      </w:r>
      <w:r w:rsidRPr="00855162">
        <w:rPr>
          <w:rFonts w:cs="Arial"/>
          <w:spacing w:val="22"/>
        </w:rPr>
        <w:t xml:space="preserve"> </w:t>
      </w:r>
      <w:r w:rsidRPr="00855162">
        <w:rPr>
          <w:rFonts w:cs="Arial"/>
        </w:rPr>
        <w:t>you</w:t>
      </w:r>
      <w:r w:rsidRPr="00855162">
        <w:rPr>
          <w:rFonts w:cs="Arial"/>
          <w:spacing w:val="19"/>
        </w:rPr>
        <w:t xml:space="preserve"> </w:t>
      </w:r>
      <w:r w:rsidRPr="00855162">
        <w:rPr>
          <w:rFonts w:cs="Arial"/>
        </w:rPr>
        <w:t>to</w:t>
      </w:r>
      <w:r w:rsidRPr="00855162">
        <w:rPr>
          <w:rFonts w:cs="Arial"/>
          <w:spacing w:val="20"/>
        </w:rPr>
        <w:t xml:space="preserve"> </w:t>
      </w:r>
      <w:r w:rsidRPr="00855162">
        <w:rPr>
          <w:rFonts w:cs="Arial"/>
        </w:rPr>
        <w:t>bear</w:t>
      </w:r>
      <w:r w:rsidRPr="00855162">
        <w:rPr>
          <w:rFonts w:cs="Arial"/>
          <w:spacing w:val="21"/>
        </w:rPr>
        <w:t xml:space="preserve"> </w:t>
      </w:r>
      <w:r w:rsidRPr="00855162">
        <w:rPr>
          <w:rFonts w:cs="Arial"/>
        </w:rPr>
        <w:t>in</w:t>
      </w:r>
      <w:r w:rsidRPr="00855162">
        <w:rPr>
          <w:rFonts w:cs="Arial"/>
          <w:spacing w:val="20"/>
        </w:rPr>
        <w:t xml:space="preserve"> </w:t>
      </w:r>
      <w:r w:rsidRPr="00855162">
        <w:rPr>
          <w:rFonts w:cs="Arial"/>
        </w:rPr>
        <w:t>mind</w:t>
      </w:r>
      <w:r w:rsidRPr="00855162">
        <w:rPr>
          <w:rFonts w:cs="Arial"/>
          <w:spacing w:val="17"/>
        </w:rPr>
        <w:t xml:space="preserve"> </w:t>
      </w:r>
      <w:r w:rsidRPr="00855162">
        <w:rPr>
          <w:rFonts w:cs="Arial"/>
        </w:rPr>
        <w:t>that</w:t>
      </w:r>
      <w:r w:rsidRPr="00855162">
        <w:rPr>
          <w:rFonts w:cs="Arial"/>
          <w:spacing w:val="19"/>
        </w:rPr>
        <w:t xml:space="preserve"> </w:t>
      </w:r>
      <w:r w:rsidRPr="00855162">
        <w:rPr>
          <w:rFonts w:cs="Arial"/>
        </w:rPr>
        <w:t>we</w:t>
      </w:r>
      <w:r w:rsidRPr="00855162">
        <w:rPr>
          <w:rFonts w:cs="Arial"/>
          <w:spacing w:val="20"/>
        </w:rPr>
        <w:t xml:space="preserve"> </w:t>
      </w:r>
      <w:r w:rsidRPr="00855162">
        <w:rPr>
          <w:rFonts w:cs="Arial"/>
        </w:rPr>
        <w:t>can</w:t>
      </w:r>
      <w:r w:rsidRPr="00855162">
        <w:rPr>
          <w:rFonts w:cs="Arial"/>
          <w:spacing w:val="19"/>
        </w:rPr>
        <w:t xml:space="preserve"> </w:t>
      </w:r>
      <w:r w:rsidRPr="00855162">
        <w:rPr>
          <w:rFonts w:cs="Arial"/>
        </w:rPr>
        <w:t>make</w:t>
      </w:r>
      <w:r w:rsidRPr="00855162">
        <w:rPr>
          <w:rFonts w:cs="Arial"/>
          <w:spacing w:val="20"/>
        </w:rPr>
        <w:t xml:space="preserve"> </w:t>
      </w:r>
      <w:r w:rsidRPr="00855162">
        <w:rPr>
          <w:rFonts w:cs="Arial"/>
        </w:rPr>
        <w:t>an</w:t>
      </w:r>
      <w:r w:rsidRPr="00855162">
        <w:rPr>
          <w:rFonts w:cs="Arial"/>
          <w:spacing w:val="19"/>
        </w:rPr>
        <w:t xml:space="preserve"> </w:t>
      </w:r>
      <w:r w:rsidRPr="00855162">
        <w:rPr>
          <w:rFonts w:cs="Arial"/>
        </w:rPr>
        <w:t>application</w:t>
      </w:r>
      <w:r w:rsidRPr="00855162">
        <w:rPr>
          <w:rFonts w:cs="Arial"/>
          <w:spacing w:val="20"/>
        </w:rPr>
        <w:t xml:space="preserve"> </w:t>
      </w:r>
      <w:r w:rsidRPr="00855162">
        <w:rPr>
          <w:rFonts w:cs="Arial"/>
        </w:rPr>
        <w:t>‘invalid’</w:t>
      </w:r>
      <w:r w:rsidRPr="00855162">
        <w:rPr>
          <w:rFonts w:cs="Arial"/>
          <w:spacing w:val="19"/>
        </w:rPr>
        <w:t xml:space="preserve"> </w:t>
      </w:r>
      <w:r w:rsidRPr="00855162">
        <w:rPr>
          <w:rFonts w:cs="Arial"/>
        </w:rPr>
        <w:t>if</w:t>
      </w:r>
      <w:r w:rsidRPr="00855162">
        <w:rPr>
          <w:rFonts w:cs="Arial"/>
          <w:spacing w:val="30"/>
        </w:rPr>
        <w:t xml:space="preserve"> </w:t>
      </w:r>
      <w:r w:rsidRPr="00855162">
        <w:t>the</w:t>
      </w:r>
      <w:r w:rsidRPr="00855162">
        <w:rPr>
          <w:spacing w:val="17"/>
        </w:rPr>
        <w:t xml:space="preserve"> </w:t>
      </w:r>
      <w:r w:rsidRPr="00855162">
        <w:t>submitted</w:t>
      </w:r>
      <w:r w:rsidRPr="00855162">
        <w:rPr>
          <w:spacing w:val="19"/>
        </w:rPr>
        <w:t xml:space="preserve"> </w:t>
      </w:r>
      <w:r w:rsidRPr="00855162">
        <w:t>application</w:t>
      </w:r>
      <w:r w:rsidRPr="00855162">
        <w:rPr>
          <w:spacing w:val="20"/>
        </w:rPr>
        <w:t xml:space="preserve"> </w:t>
      </w:r>
      <w:r w:rsidRPr="00855162">
        <w:t>is</w:t>
      </w:r>
      <w:r w:rsidRPr="00855162">
        <w:rPr>
          <w:spacing w:val="20"/>
        </w:rPr>
        <w:t xml:space="preserve"> </w:t>
      </w:r>
      <w:r w:rsidRPr="00855162">
        <w:t>not</w:t>
      </w:r>
      <w:r w:rsidRPr="00855162">
        <w:rPr>
          <w:spacing w:val="23"/>
        </w:rPr>
        <w:t xml:space="preserve"> </w:t>
      </w:r>
      <w:r w:rsidRPr="00855162">
        <w:t>in</w:t>
      </w:r>
      <w:r w:rsidRPr="00855162">
        <w:rPr>
          <w:spacing w:val="20"/>
        </w:rPr>
        <w:t xml:space="preserve"> </w:t>
      </w:r>
      <w:r w:rsidRPr="00855162">
        <w:t>accordance</w:t>
      </w:r>
      <w:r w:rsidRPr="00855162">
        <w:rPr>
          <w:spacing w:val="20"/>
        </w:rPr>
        <w:t xml:space="preserve"> </w:t>
      </w:r>
      <w:r w:rsidRPr="00855162">
        <w:t>with</w:t>
      </w:r>
      <w:r w:rsidRPr="00855162">
        <w:rPr>
          <w:spacing w:val="21"/>
        </w:rPr>
        <w:t xml:space="preserve"> </w:t>
      </w:r>
      <w:r w:rsidRPr="00855162">
        <w:t>either</w:t>
      </w:r>
      <w:r w:rsidRPr="00855162">
        <w:rPr>
          <w:spacing w:val="21"/>
        </w:rPr>
        <w:t xml:space="preserve"> </w:t>
      </w:r>
      <w:r w:rsidRPr="00855162">
        <w:t>the national or local requirements e.g. Where there are clear inaccuracies (for example the plans and elevations are inconsistent) or if</w:t>
      </w:r>
      <w:r w:rsidRPr="00855162">
        <w:rPr>
          <w:spacing w:val="32"/>
        </w:rPr>
        <w:t xml:space="preserve"> </w:t>
      </w:r>
      <w:r w:rsidRPr="00855162">
        <w:t>an application is missing a Heritage Statement but the proposal could impact on a listed building. The Council may, in certain circumstances,</w:t>
      </w:r>
      <w:r w:rsidRPr="00855162">
        <w:rPr>
          <w:spacing w:val="42"/>
        </w:rPr>
        <w:t xml:space="preserve"> </w:t>
      </w:r>
      <w:r w:rsidRPr="00855162">
        <w:t>also invalidate an application if a document is submitted but has not covered the very basic information that it needs to, for example if a Design</w:t>
      </w:r>
      <w:r w:rsidRPr="00855162">
        <w:rPr>
          <w:spacing w:val="24"/>
        </w:rPr>
        <w:t xml:space="preserve"> </w:t>
      </w:r>
      <w:r w:rsidRPr="00855162">
        <w:t>and Access Statement has not considered the sites context or access</w:t>
      </w:r>
      <w:r w:rsidRPr="00855162">
        <w:rPr>
          <w:spacing w:val="-12"/>
        </w:rPr>
        <w:t xml:space="preserve"> </w:t>
      </w:r>
      <w:r w:rsidRPr="00855162">
        <w:t>matters.</w:t>
      </w:r>
    </w:p>
    <w:p w14:paraId="012FAB92" w14:textId="77777777" w:rsidR="00855162" w:rsidRPr="00855162" w:rsidRDefault="00855162" w:rsidP="000A2CEC">
      <w:r w:rsidRPr="00855162">
        <w:t xml:space="preserve">If this is the </w:t>
      </w:r>
      <w:proofErr w:type="gramStart"/>
      <w:r w:rsidRPr="00855162">
        <w:t>case</w:t>
      </w:r>
      <w:proofErr w:type="gramEnd"/>
      <w:r w:rsidRPr="00855162">
        <w:t xml:space="preserve"> we will try to help you to remedy the inaccuracies or deficiencies in your application in a timely way. </w:t>
      </w:r>
      <w:r w:rsidRPr="00855162">
        <w:rPr>
          <w:spacing w:val="9"/>
        </w:rPr>
        <w:t xml:space="preserve">We </w:t>
      </w:r>
      <w:r w:rsidRPr="00855162">
        <w:t>will normally</w:t>
      </w:r>
      <w:r w:rsidRPr="00855162">
        <w:rPr>
          <w:spacing w:val="55"/>
        </w:rPr>
        <w:t xml:space="preserve"> </w:t>
      </w:r>
      <w:r w:rsidRPr="00855162">
        <w:t>contact you</w:t>
      </w:r>
      <w:r w:rsidRPr="00855162">
        <w:rPr>
          <w:spacing w:val="7"/>
        </w:rPr>
        <w:t xml:space="preserve"> </w:t>
      </w:r>
      <w:r w:rsidRPr="00855162">
        <w:t>by</w:t>
      </w:r>
      <w:r w:rsidRPr="00855162">
        <w:rPr>
          <w:spacing w:val="5"/>
        </w:rPr>
        <w:t xml:space="preserve"> </w:t>
      </w:r>
      <w:r w:rsidRPr="00855162">
        <w:t>email</w:t>
      </w:r>
      <w:r w:rsidRPr="00855162">
        <w:rPr>
          <w:spacing w:val="7"/>
        </w:rPr>
        <w:t xml:space="preserve"> or post </w:t>
      </w:r>
      <w:r w:rsidRPr="00855162">
        <w:t>in</w:t>
      </w:r>
      <w:r w:rsidRPr="00855162">
        <w:rPr>
          <w:spacing w:val="7"/>
        </w:rPr>
        <w:t xml:space="preserve"> </w:t>
      </w:r>
      <w:r w:rsidRPr="00855162">
        <w:t>the</w:t>
      </w:r>
      <w:r w:rsidRPr="00855162">
        <w:rPr>
          <w:spacing w:val="7"/>
        </w:rPr>
        <w:t xml:space="preserve"> </w:t>
      </w:r>
      <w:r w:rsidRPr="00855162">
        <w:t>first</w:t>
      </w:r>
      <w:r w:rsidRPr="00855162">
        <w:rPr>
          <w:spacing w:val="9"/>
        </w:rPr>
        <w:t xml:space="preserve"> </w:t>
      </w:r>
      <w:r w:rsidRPr="00855162">
        <w:t>instance,</w:t>
      </w:r>
      <w:r w:rsidRPr="00855162">
        <w:rPr>
          <w:spacing w:val="9"/>
        </w:rPr>
        <w:t xml:space="preserve"> </w:t>
      </w:r>
      <w:r w:rsidRPr="00855162">
        <w:t>so</w:t>
      </w:r>
      <w:r w:rsidRPr="00855162">
        <w:rPr>
          <w:spacing w:val="5"/>
        </w:rPr>
        <w:t xml:space="preserve"> </w:t>
      </w:r>
      <w:r w:rsidRPr="00855162">
        <w:t>that</w:t>
      </w:r>
      <w:r w:rsidRPr="00855162">
        <w:rPr>
          <w:spacing w:val="8"/>
        </w:rPr>
        <w:t xml:space="preserve"> </w:t>
      </w:r>
      <w:r w:rsidRPr="00855162">
        <w:t>you</w:t>
      </w:r>
      <w:r w:rsidRPr="00855162">
        <w:rPr>
          <w:spacing w:val="7"/>
        </w:rPr>
        <w:t xml:space="preserve"> </w:t>
      </w:r>
      <w:r w:rsidRPr="00855162">
        <w:t>can</w:t>
      </w:r>
      <w:r w:rsidRPr="00855162">
        <w:rPr>
          <w:spacing w:val="7"/>
        </w:rPr>
        <w:t xml:space="preserve"> </w:t>
      </w:r>
      <w:r w:rsidRPr="00855162">
        <w:t>address</w:t>
      </w:r>
      <w:r w:rsidRPr="00855162">
        <w:rPr>
          <w:spacing w:val="8"/>
        </w:rPr>
        <w:t xml:space="preserve"> </w:t>
      </w:r>
      <w:r w:rsidRPr="00855162">
        <w:t>the</w:t>
      </w:r>
      <w:r w:rsidRPr="00855162">
        <w:rPr>
          <w:spacing w:val="7"/>
        </w:rPr>
        <w:t xml:space="preserve"> </w:t>
      </w:r>
      <w:r w:rsidRPr="00855162">
        <w:t>inaccuracies</w:t>
      </w:r>
      <w:r w:rsidRPr="00855162">
        <w:rPr>
          <w:spacing w:val="7"/>
        </w:rPr>
        <w:t xml:space="preserve"> </w:t>
      </w:r>
      <w:r w:rsidRPr="00855162">
        <w:t>or</w:t>
      </w:r>
      <w:r w:rsidRPr="00855162">
        <w:rPr>
          <w:spacing w:val="8"/>
        </w:rPr>
        <w:t xml:space="preserve"> </w:t>
      </w:r>
      <w:r w:rsidRPr="00855162">
        <w:t>deficiencies.</w:t>
      </w:r>
      <w:r w:rsidRPr="00855162">
        <w:rPr>
          <w:spacing w:val="2"/>
        </w:rPr>
        <w:t xml:space="preserve"> </w:t>
      </w:r>
    </w:p>
    <w:p w14:paraId="4CD91D2F" w14:textId="77777777" w:rsidR="00855162" w:rsidRPr="00855162" w:rsidRDefault="00855162" w:rsidP="000A2CEC">
      <w:r w:rsidRPr="00855162">
        <w:t>Where</w:t>
      </w:r>
      <w:r w:rsidRPr="00855162">
        <w:rPr>
          <w:spacing w:val="22"/>
        </w:rPr>
        <w:t xml:space="preserve"> </w:t>
      </w:r>
      <w:r w:rsidRPr="00855162">
        <w:t>an</w:t>
      </w:r>
      <w:r w:rsidRPr="00855162">
        <w:rPr>
          <w:spacing w:val="22"/>
        </w:rPr>
        <w:t xml:space="preserve"> </w:t>
      </w:r>
      <w:r w:rsidRPr="00855162">
        <w:t>application</w:t>
      </w:r>
      <w:r w:rsidRPr="00855162">
        <w:rPr>
          <w:spacing w:val="22"/>
        </w:rPr>
        <w:t xml:space="preserve"> </w:t>
      </w:r>
      <w:r w:rsidRPr="00855162">
        <w:t>is</w:t>
      </w:r>
      <w:r w:rsidRPr="00855162">
        <w:rPr>
          <w:spacing w:val="22"/>
        </w:rPr>
        <w:t xml:space="preserve"> </w:t>
      </w:r>
      <w:r w:rsidRPr="00855162">
        <w:t>invalid,</w:t>
      </w:r>
      <w:r w:rsidRPr="00855162">
        <w:rPr>
          <w:spacing w:val="23"/>
        </w:rPr>
        <w:t xml:space="preserve"> </w:t>
      </w:r>
      <w:r w:rsidRPr="00855162">
        <w:t>we</w:t>
      </w:r>
      <w:r w:rsidRPr="00855162">
        <w:rPr>
          <w:spacing w:val="25"/>
        </w:rPr>
        <w:t xml:space="preserve"> </w:t>
      </w:r>
      <w:r w:rsidRPr="00855162">
        <w:t>will</w:t>
      </w:r>
      <w:r w:rsidRPr="00855162">
        <w:rPr>
          <w:spacing w:val="21"/>
        </w:rPr>
        <w:t xml:space="preserve"> </w:t>
      </w:r>
      <w:r w:rsidRPr="00855162">
        <w:t>normally</w:t>
      </w:r>
      <w:r w:rsidRPr="00855162">
        <w:rPr>
          <w:spacing w:val="20"/>
        </w:rPr>
        <w:t xml:space="preserve"> </w:t>
      </w:r>
      <w:r w:rsidRPr="00855162">
        <w:t>decla</w:t>
      </w:r>
      <w:r w:rsidRPr="00855162">
        <w:rPr>
          <w:rFonts w:cs="Arial"/>
        </w:rPr>
        <w:t>re</w:t>
      </w:r>
      <w:r w:rsidRPr="00855162">
        <w:rPr>
          <w:rFonts w:cs="Arial"/>
          <w:spacing w:val="22"/>
        </w:rPr>
        <w:t xml:space="preserve"> </w:t>
      </w:r>
      <w:r w:rsidRPr="00855162">
        <w:rPr>
          <w:rFonts w:cs="Arial"/>
        </w:rPr>
        <w:t>the</w:t>
      </w:r>
      <w:r w:rsidRPr="00855162">
        <w:rPr>
          <w:rFonts w:cs="Arial"/>
          <w:spacing w:val="22"/>
        </w:rPr>
        <w:t xml:space="preserve"> </w:t>
      </w:r>
      <w:r w:rsidRPr="00855162">
        <w:rPr>
          <w:rFonts w:cs="Arial"/>
        </w:rPr>
        <w:t>application</w:t>
      </w:r>
      <w:r w:rsidRPr="00855162">
        <w:rPr>
          <w:rFonts w:cs="Arial"/>
          <w:spacing w:val="20"/>
        </w:rPr>
        <w:t xml:space="preserve"> </w:t>
      </w:r>
      <w:r w:rsidRPr="00855162">
        <w:rPr>
          <w:rFonts w:cs="Arial"/>
        </w:rPr>
        <w:t>“invalid”</w:t>
      </w:r>
      <w:r w:rsidRPr="00855162">
        <w:rPr>
          <w:rFonts w:cs="Arial"/>
          <w:spacing w:val="23"/>
        </w:rPr>
        <w:t xml:space="preserve"> </w:t>
      </w:r>
      <w:r w:rsidRPr="00855162">
        <w:rPr>
          <w:rFonts w:cs="Arial"/>
        </w:rPr>
        <w:t>and</w:t>
      </w:r>
      <w:r w:rsidRPr="00855162">
        <w:rPr>
          <w:rFonts w:cs="Arial"/>
          <w:spacing w:val="22"/>
        </w:rPr>
        <w:t xml:space="preserve"> </w:t>
      </w:r>
      <w:r w:rsidRPr="00855162">
        <w:rPr>
          <w:rFonts w:cs="Arial"/>
        </w:rPr>
        <w:t>not</w:t>
      </w:r>
      <w:r w:rsidRPr="00855162">
        <w:rPr>
          <w:rFonts w:cs="Arial"/>
          <w:spacing w:val="23"/>
        </w:rPr>
        <w:t xml:space="preserve"> </w:t>
      </w:r>
      <w:r w:rsidRPr="00855162">
        <w:rPr>
          <w:rFonts w:cs="Arial"/>
        </w:rPr>
        <w:t>proceed</w:t>
      </w:r>
      <w:r w:rsidRPr="00855162">
        <w:rPr>
          <w:rFonts w:cs="Arial"/>
          <w:spacing w:val="20"/>
        </w:rPr>
        <w:t xml:space="preserve"> </w:t>
      </w:r>
      <w:r w:rsidRPr="00855162">
        <w:rPr>
          <w:rFonts w:cs="Arial"/>
        </w:rPr>
        <w:t>to</w:t>
      </w:r>
      <w:r w:rsidRPr="00855162">
        <w:rPr>
          <w:rFonts w:cs="Arial"/>
          <w:spacing w:val="22"/>
        </w:rPr>
        <w:t xml:space="preserve"> </w:t>
      </w:r>
      <w:r w:rsidRPr="00855162">
        <w:rPr>
          <w:rFonts w:cs="Arial"/>
        </w:rPr>
        <w:t>process</w:t>
      </w:r>
      <w:r w:rsidRPr="00855162">
        <w:rPr>
          <w:rFonts w:cs="Arial"/>
          <w:spacing w:val="22"/>
        </w:rPr>
        <w:t xml:space="preserve"> </w:t>
      </w:r>
      <w:r w:rsidRPr="00855162">
        <w:rPr>
          <w:rFonts w:cs="Arial"/>
        </w:rPr>
        <w:t>it</w:t>
      </w:r>
      <w:r w:rsidRPr="00855162">
        <w:rPr>
          <w:rFonts w:cs="Arial"/>
          <w:spacing w:val="21"/>
        </w:rPr>
        <w:t xml:space="preserve"> </w:t>
      </w:r>
      <w:r w:rsidRPr="00855162">
        <w:rPr>
          <w:rFonts w:cs="Arial"/>
        </w:rPr>
        <w:t>until</w:t>
      </w:r>
      <w:r w:rsidRPr="00855162">
        <w:rPr>
          <w:rFonts w:cs="Arial"/>
          <w:spacing w:val="21"/>
        </w:rPr>
        <w:t xml:space="preserve"> </w:t>
      </w:r>
      <w:r w:rsidRPr="00855162">
        <w:rPr>
          <w:rFonts w:cs="Arial"/>
        </w:rPr>
        <w:t>the</w:t>
      </w:r>
      <w:r w:rsidRPr="00855162">
        <w:rPr>
          <w:rFonts w:cs="Arial"/>
          <w:spacing w:val="22"/>
        </w:rPr>
        <w:t xml:space="preserve"> </w:t>
      </w:r>
      <w:r w:rsidRPr="00855162">
        <w:rPr>
          <w:rFonts w:cs="Arial"/>
        </w:rPr>
        <w:t>extra</w:t>
      </w:r>
      <w:r w:rsidRPr="00855162">
        <w:rPr>
          <w:rFonts w:cs="Arial"/>
          <w:spacing w:val="22"/>
        </w:rPr>
        <w:t xml:space="preserve"> </w:t>
      </w:r>
      <w:r w:rsidRPr="00855162">
        <w:rPr>
          <w:rFonts w:cs="Arial"/>
        </w:rPr>
        <w:t>information</w:t>
      </w:r>
      <w:r w:rsidRPr="00855162">
        <w:rPr>
          <w:rFonts w:cs="Arial"/>
          <w:spacing w:val="22"/>
        </w:rPr>
        <w:t xml:space="preserve"> </w:t>
      </w:r>
      <w:r w:rsidRPr="00855162">
        <w:rPr>
          <w:rFonts w:cs="Arial"/>
        </w:rPr>
        <w:t xml:space="preserve">or </w:t>
      </w:r>
      <w:r w:rsidRPr="00855162">
        <w:t xml:space="preserve">inconsistencies are addressed. </w:t>
      </w:r>
      <w:r w:rsidRPr="00855162">
        <w:rPr>
          <w:spacing w:val="3"/>
        </w:rPr>
        <w:t xml:space="preserve">We </w:t>
      </w:r>
      <w:r w:rsidRPr="00855162">
        <w:t xml:space="preserve">believe that this is the most efficient way of processing the application overall and will ensure that </w:t>
      </w:r>
      <w:proofErr w:type="gramStart"/>
      <w:r w:rsidRPr="00855162">
        <w:t>all of</w:t>
      </w:r>
      <w:proofErr w:type="gramEnd"/>
      <w:r w:rsidRPr="00855162">
        <w:rPr>
          <w:spacing w:val="44"/>
        </w:rPr>
        <w:t xml:space="preserve"> </w:t>
      </w:r>
      <w:r w:rsidRPr="00855162">
        <w:t>the stakeholders and members of the community who are consulted or interested in the application can find all of the relevant planning</w:t>
      </w:r>
      <w:r w:rsidRPr="00855162">
        <w:rPr>
          <w:spacing w:val="13"/>
        </w:rPr>
        <w:t xml:space="preserve"> </w:t>
      </w:r>
      <w:r w:rsidRPr="00855162">
        <w:t xml:space="preserve">information at the same time. This will help avoid abortive dialogue and delay where relevant information is </w:t>
      </w:r>
      <w:proofErr w:type="gramStart"/>
      <w:r w:rsidRPr="00855162">
        <w:t>absent</w:t>
      </w:r>
      <w:proofErr w:type="gramEnd"/>
      <w:r w:rsidRPr="00855162">
        <w:t xml:space="preserve"> or inaccuracies are present. </w:t>
      </w:r>
      <w:r w:rsidRPr="00855162">
        <w:rPr>
          <w:spacing w:val="3"/>
        </w:rPr>
        <w:t>We</w:t>
      </w:r>
      <w:r w:rsidRPr="00855162">
        <w:rPr>
          <w:spacing w:val="48"/>
        </w:rPr>
        <w:t xml:space="preserve"> </w:t>
      </w:r>
      <w:r w:rsidRPr="00855162">
        <w:t xml:space="preserve">believe </w:t>
      </w:r>
      <w:r w:rsidRPr="00855162">
        <w:rPr>
          <w:rFonts w:cs="Arial"/>
        </w:rPr>
        <w:t>that this also safeguards transparency and the principle of “no surprises” either way through the life of an</w:t>
      </w:r>
      <w:r w:rsidRPr="00855162">
        <w:rPr>
          <w:rFonts w:cs="Arial"/>
          <w:spacing w:val="-35"/>
        </w:rPr>
        <w:t xml:space="preserve"> </w:t>
      </w:r>
      <w:r w:rsidRPr="00855162">
        <w:rPr>
          <w:rFonts w:cs="Arial"/>
        </w:rPr>
        <w:t>application.</w:t>
      </w:r>
    </w:p>
    <w:p w14:paraId="2866341D" w14:textId="6A3CF8B2" w:rsidR="00855162" w:rsidRDefault="000A2CEC" w:rsidP="000A2CEC">
      <w:pPr>
        <w:pStyle w:val="Documentheading1"/>
      </w:pPr>
      <w:bookmarkStart w:id="4" w:name="_Toc122436800"/>
      <w:r>
        <w:t>How to use this guide</w:t>
      </w:r>
      <w:bookmarkEnd w:id="4"/>
    </w:p>
    <w:p w14:paraId="760776F1" w14:textId="77777777" w:rsidR="00A3702A" w:rsidRPr="00735CB9" w:rsidRDefault="00A3702A" w:rsidP="000A2CEC">
      <w:pPr>
        <w:rPr>
          <w:szCs w:val="24"/>
        </w:rPr>
      </w:pPr>
      <w:r w:rsidRPr="00735CB9">
        <w:rPr>
          <w:szCs w:val="24"/>
        </w:rPr>
        <w:t xml:space="preserve">If you are submitting a planning application to the Council, please use the contents list to find the relevant list of documents required for validation purposes. </w:t>
      </w:r>
    </w:p>
    <w:p w14:paraId="7C3804A7" w14:textId="77777777" w:rsidR="00BD2894" w:rsidRPr="00735CB9" w:rsidRDefault="00A3702A" w:rsidP="000A2CEC">
      <w:pPr>
        <w:rPr>
          <w:szCs w:val="24"/>
        </w:rPr>
      </w:pPr>
      <w:r w:rsidRPr="00735CB9">
        <w:rPr>
          <w:szCs w:val="24"/>
        </w:rPr>
        <w:t>There are checklists for individual types of application to ensure you have submitted the correct documents. These can be submitted with your application to ensure you have the correct documents or for you to advise us if you have reason to believe that you do not need a particular document.</w:t>
      </w:r>
    </w:p>
    <w:p w14:paraId="7B72B319" w14:textId="77777777" w:rsidR="00A3702A" w:rsidRPr="00735CB9" w:rsidRDefault="00A3702A" w:rsidP="000A2CEC">
      <w:pPr>
        <w:rPr>
          <w:szCs w:val="24"/>
        </w:rPr>
      </w:pPr>
      <w:r w:rsidRPr="00735CB9">
        <w:rPr>
          <w:szCs w:val="24"/>
        </w:rPr>
        <w:t>A detailed description of the document types and useful links are in the glossary.</w:t>
      </w:r>
    </w:p>
    <w:p w14:paraId="2478A8BD" w14:textId="77777777" w:rsidR="000A2CEC" w:rsidRDefault="000A2CEC" w:rsidP="000A2CEC">
      <w:pPr>
        <w:sectPr w:rsidR="000A2CEC">
          <w:pgSz w:w="11906" w:h="16838"/>
          <w:pgMar w:top="1440" w:right="1440" w:bottom="1440" w:left="1440" w:header="708" w:footer="708" w:gutter="0"/>
          <w:cols w:space="708"/>
          <w:docGrid w:linePitch="360"/>
        </w:sectPr>
      </w:pPr>
    </w:p>
    <w:p w14:paraId="0C20197A" w14:textId="77777777" w:rsidR="00855162" w:rsidRDefault="00855162" w:rsidP="000A2CEC">
      <w:pPr>
        <w:pStyle w:val="Documentheading1"/>
      </w:pPr>
      <w:bookmarkStart w:id="5" w:name="_Toc122436801"/>
      <w:r>
        <w:t>Householder applications for planning permission for works or extension to a dwelling</w:t>
      </w:r>
      <w:bookmarkEnd w:id="5"/>
    </w:p>
    <w:p w14:paraId="6CF5782D" w14:textId="77777777" w:rsidR="004754D9" w:rsidRPr="00855AB8" w:rsidRDefault="004754D9" w:rsidP="00855AB8">
      <w:pPr>
        <w:pStyle w:val="Documentheading2"/>
      </w:pPr>
      <w:bookmarkStart w:id="6" w:name="_Toc122436802"/>
      <w:r w:rsidRPr="00855AB8">
        <w:t>National Requirements</w:t>
      </w:r>
      <w:r w:rsidR="001E73D6" w:rsidRPr="00855AB8">
        <w:t xml:space="preserve"> – see glossary for detailed descriptions</w:t>
      </w:r>
      <w:bookmarkEnd w:id="6"/>
    </w:p>
    <w:p w14:paraId="201048C4" w14:textId="77777777" w:rsidR="004754D9" w:rsidRPr="00735CB9" w:rsidRDefault="00DB0CDA" w:rsidP="000A2CEC">
      <w:pPr>
        <w:numPr>
          <w:ilvl w:val="0"/>
          <w:numId w:val="16"/>
        </w:numPr>
        <w:rPr>
          <w:b/>
          <w:sz w:val="32"/>
          <w:szCs w:val="32"/>
          <w:u w:val="single"/>
        </w:rPr>
      </w:pPr>
      <w:hyperlink w:anchor="Applicationform" w:history="1">
        <w:r w:rsidR="004754D9" w:rsidRPr="0013261B">
          <w:rPr>
            <w:rStyle w:val="Hyperlink"/>
            <w:szCs w:val="24"/>
          </w:rPr>
          <w:t>Application form</w:t>
        </w:r>
      </w:hyperlink>
      <w:r w:rsidR="004754D9" w:rsidRPr="00735CB9">
        <w:t xml:space="preserve"> – completed in full</w:t>
      </w:r>
    </w:p>
    <w:p w14:paraId="2BC448C4" w14:textId="77777777" w:rsidR="004754D9" w:rsidRPr="00735CB9" w:rsidRDefault="00DB0CDA" w:rsidP="000A2CEC">
      <w:pPr>
        <w:numPr>
          <w:ilvl w:val="0"/>
          <w:numId w:val="16"/>
        </w:numPr>
        <w:rPr>
          <w:b/>
          <w:sz w:val="32"/>
          <w:szCs w:val="32"/>
          <w:u w:val="single"/>
        </w:rPr>
      </w:pPr>
      <w:hyperlink w:anchor="Ownershipcert" w:history="1">
        <w:r w:rsidR="004754D9" w:rsidRPr="0013261B">
          <w:rPr>
            <w:rStyle w:val="Hyperlink"/>
            <w:szCs w:val="24"/>
          </w:rPr>
          <w:t>Ownership Certificate</w:t>
        </w:r>
        <w:r w:rsidR="001E73D6" w:rsidRPr="0013261B">
          <w:rPr>
            <w:rStyle w:val="Hyperlink"/>
            <w:szCs w:val="24"/>
          </w:rPr>
          <w:t>/notice</w:t>
        </w:r>
      </w:hyperlink>
      <w:r w:rsidR="004754D9" w:rsidRPr="00735CB9">
        <w:t xml:space="preserve"> – see </w:t>
      </w:r>
      <w:r w:rsidR="007C144D" w:rsidRPr="00735CB9">
        <w:t>below</w:t>
      </w:r>
      <w:r w:rsidR="004754D9" w:rsidRPr="00735CB9">
        <w:t xml:space="preserve"> for definition of certificates</w:t>
      </w:r>
    </w:p>
    <w:p w14:paraId="24285E92" w14:textId="77777777" w:rsidR="004754D9" w:rsidRPr="00735CB9" w:rsidRDefault="00DB0CDA" w:rsidP="000A2CEC">
      <w:pPr>
        <w:numPr>
          <w:ilvl w:val="0"/>
          <w:numId w:val="16"/>
        </w:numPr>
        <w:rPr>
          <w:b/>
          <w:sz w:val="32"/>
          <w:szCs w:val="32"/>
          <w:u w:val="single"/>
        </w:rPr>
      </w:pPr>
      <w:hyperlink w:anchor="Sitelocationplan" w:history="1">
        <w:r w:rsidR="004754D9" w:rsidRPr="0013261B">
          <w:rPr>
            <w:rStyle w:val="Hyperlink"/>
            <w:szCs w:val="24"/>
          </w:rPr>
          <w:t>A Site Location Plan</w:t>
        </w:r>
      </w:hyperlink>
      <w:r w:rsidR="004754D9" w:rsidRPr="00735CB9">
        <w:t>- outline the site area in red and any other land owned in blue. To scale 1:250 or 1:12500</w:t>
      </w:r>
    </w:p>
    <w:p w14:paraId="3BC0D8F0" w14:textId="77777777" w:rsidR="004754D9" w:rsidRPr="00735CB9" w:rsidRDefault="004754D9" w:rsidP="000A2CEC">
      <w:pPr>
        <w:numPr>
          <w:ilvl w:val="0"/>
          <w:numId w:val="16"/>
        </w:numPr>
        <w:rPr>
          <w:b/>
          <w:sz w:val="32"/>
          <w:szCs w:val="32"/>
          <w:u w:val="single"/>
        </w:rPr>
      </w:pPr>
      <w:r w:rsidRPr="00735CB9">
        <w:t>Existing and Proposed elevations and floorplans to scale 1:50 or 1:100 with measurements in metric</w:t>
      </w:r>
    </w:p>
    <w:p w14:paraId="704F371E" w14:textId="77777777" w:rsidR="001E73D6" w:rsidRPr="00735CB9" w:rsidRDefault="001E73D6" w:rsidP="000A2CEC">
      <w:pPr>
        <w:numPr>
          <w:ilvl w:val="0"/>
          <w:numId w:val="16"/>
        </w:numPr>
        <w:rPr>
          <w:b/>
          <w:sz w:val="32"/>
          <w:szCs w:val="32"/>
          <w:u w:val="single"/>
        </w:rPr>
      </w:pPr>
      <w:r w:rsidRPr="00735CB9">
        <w:t>Roof plans to scale 1:50 or 1:100 with measurements in metric (only required if altering the roof)</w:t>
      </w:r>
    </w:p>
    <w:p w14:paraId="2A026220" w14:textId="77777777" w:rsidR="001E73D6" w:rsidRPr="00735CB9" w:rsidRDefault="001E73D6" w:rsidP="000A2CEC">
      <w:pPr>
        <w:numPr>
          <w:ilvl w:val="0"/>
          <w:numId w:val="16"/>
        </w:numPr>
        <w:rPr>
          <w:b/>
          <w:sz w:val="32"/>
          <w:szCs w:val="32"/>
          <w:u w:val="single"/>
        </w:rPr>
      </w:pPr>
      <w:r w:rsidRPr="00735CB9">
        <w:t xml:space="preserve">Relevant </w:t>
      </w:r>
      <w:hyperlink r:id="rId13" w:history="1">
        <w:r w:rsidR="00DA7E29">
          <w:rPr>
            <w:rStyle w:val="Hyperlink"/>
            <w:szCs w:val="24"/>
          </w:rPr>
          <w:t>fee</w:t>
        </w:r>
      </w:hyperlink>
    </w:p>
    <w:p w14:paraId="41EE171D" w14:textId="77777777" w:rsidR="001E73D6" w:rsidRPr="00855AB8" w:rsidRDefault="001E73D6" w:rsidP="00855AB8">
      <w:pPr>
        <w:pStyle w:val="Documentheading2"/>
      </w:pPr>
      <w:bookmarkStart w:id="7" w:name="_Toc122436803"/>
      <w:r w:rsidRPr="00855AB8">
        <w:t>Local Requirements– see glossary for detailed descriptions</w:t>
      </w:r>
      <w:bookmarkEnd w:id="7"/>
    </w:p>
    <w:p w14:paraId="65F98E0C" w14:textId="77777777" w:rsidR="00345099" w:rsidRDefault="00345099" w:rsidP="000A2CEC">
      <w:pPr>
        <w:numPr>
          <w:ilvl w:val="0"/>
          <w:numId w:val="17"/>
        </w:numPr>
      </w:pPr>
      <w:r>
        <w:t>All plans/drawings - must have critical dimensions marked on the plan</w:t>
      </w:r>
    </w:p>
    <w:p w14:paraId="31CB4C62" w14:textId="77777777" w:rsidR="001E73D6" w:rsidRPr="00735CB9" w:rsidRDefault="00DB0CDA" w:rsidP="000A2CEC">
      <w:pPr>
        <w:numPr>
          <w:ilvl w:val="0"/>
          <w:numId w:val="17"/>
        </w:numPr>
      </w:pPr>
      <w:hyperlink w:anchor="Daylightsunlightassessment" w:history="1">
        <w:r w:rsidR="001E73D6" w:rsidRPr="0013261B">
          <w:rPr>
            <w:rStyle w:val="Hyperlink"/>
            <w:szCs w:val="24"/>
          </w:rPr>
          <w:t>Daylight/sunlight Assessment</w:t>
        </w:r>
      </w:hyperlink>
    </w:p>
    <w:bookmarkStart w:id="8" w:name="Floodriskassessment"/>
    <w:p w14:paraId="5F3E2643" w14:textId="77777777" w:rsidR="001E73D6" w:rsidRPr="00735CB9" w:rsidRDefault="0013261B" w:rsidP="000A2CEC">
      <w:pPr>
        <w:numPr>
          <w:ilvl w:val="0"/>
          <w:numId w:val="17"/>
        </w:numPr>
      </w:pPr>
      <w:r>
        <w:fldChar w:fldCharType="begin"/>
      </w:r>
      <w:r>
        <w:instrText xml:space="preserve"> HYPERLINK  \l "Floodriskassessment" </w:instrText>
      </w:r>
      <w:r>
        <w:fldChar w:fldCharType="separate"/>
      </w:r>
      <w:r w:rsidR="001E73D6" w:rsidRPr="0013261B">
        <w:rPr>
          <w:rStyle w:val="Hyperlink"/>
          <w:szCs w:val="24"/>
        </w:rPr>
        <w:t>Flood Risk Assessment</w:t>
      </w:r>
      <w:r>
        <w:fldChar w:fldCharType="end"/>
      </w:r>
      <w:r w:rsidR="003F5674" w:rsidRPr="00735CB9">
        <w:t xml:space="preserve"> </w:t>
      </w:r>
      <w:bookmarkEnd w:id="8"/>
      <w:r w:rsidR="003F5674" w:rsidRPr="00735CB9">
        <w:t>– for developments within Flood Zones 2 and 3</w:t>
      </w:r>
    </w:p>
    <w:p w14:paraId="6E4ED04C" w14:textId="77777777" w:rsidR="001E73D6" w:rsidRPr="00735CB9" w:rsidRDefault="00DB0CDA" w:rsidP="000A2CEC">
      <w:pPr>
        <w:numPr>
          <w:ilvl w:val="0"/>
          <w:numId w:val="17"/>
        </w:numPr>
      </w:pPr>
      <w:hyperlink w:anchor="Parkingaccess" w:history="1">
        <w:r w:rsidR="001E73D6" w:rsidRPr="0013261B">
          <w:rPr>
            <w:rStyle w:val="Hyperlink"/>
            <w:szCs w:val="24"/>
          </w:rPr>
          <w:t>Parking and Access Arrangements</w:t>
        </w:r>
      </w:hyperlink>
      <w:r w:rsidR="003F5674" w:rsidRPr="00735CB9">
        <w:t xml:space="preserve"> – should be marked on the block plan</w:t>
      </w:r>
    </w:p>
    <w:p w14:paraId="6099EC64" w14:textId="77777777" w:rsidR="003F5674" w:rsidRPr="00735CB9" w:rsidRDefault="003F5674" w:rsidP="000A2CEC">
      <w:pPr>
        <w:numPr>
          <w:ilvl w:val="0"/>
          <w:numId w:val="17"/>
        </w:numPr>
      </w:pPr>
      <w:r w:rsidRPr="00735CB9">
        <w:t>Photographs – may be sufficient for existing elevations with metric measurements clearly marked</w:t>
      </w:r>
    </w:p>
    <w:p w14:paraId="0C0EB10B" w14:textId="77777777" w:rsidR="001E73D6" w:rsidRPr="00735CB9" w:rsidRDefault="00902909" w:rsidP="000A2CEC">
      <w:pPr>
        <w:numPr>
          <w:ilvl w:val="0"/>
          <w:numId w:val="17"/>
        </w:numPr>
      </w:pPr>
      <w:r>
        <w:t>Arboricultural Survey/ A</w:t>
      </w:r>
      <w:r w:rsidR="001E73D6" w:rsidRPr="00735CB9">
        <w:t xml:space="preserve">rboricultural </w:t>
      </w:r>
      <w:r>
        <w:t>I</w:t>
      </w:r>
      <w:r w:rsidR="001E73D6" w:rsidRPr="00735CB9">
        <w:t>mplications</w:t>
      </w:r>
      <w:r>
        <w:t xml:space="preserve"> Study</w:t>
      </w:r>
      <w:r w:rsidR="003F5674" w:rsidRPr="00735CB9">
        <w:t xml:space="preserve"> – if trees within a conservation area or covered by a Tree Preservation Order will be affected</w:t>
      </w:r>
      <w:r w:rsidR="00B83074">
        <w:t>, or if mature trees are present within the site area</w:t>
      </w:r>
    </w:p>
    <w:p w14:paraId="2AAA9803" w14:textId="77777777" w:rsidR="003F5674" w:rsidRDefault="00DB0CDA" w:rsidP="000A2CEC">
      <w:pPr>
        <w:numPr>
          <w:ilvl w:val="0"/>
          <w:numId w:val="17"/>
        </w:numPr>
      </w:pPr>
      <w:hyperlink w:anchor="Heritagestatement" w:history="1">
        <w:r w:rsidR="003F5674" w:rsidRPr="0013261B">
          <w:rPr>
            <w:rStyle w:val="Hyperlink"/>
            <w:szCs w:val="24"/>
          </w:rPr>
          <w:t>Heritage Statement</w:t>
        </w:r>
      </w:hyperlink>
      <w:r w:rsidR="003F5674" w:rsidRPr="00735CB9">
        <w:t xml:space="preserve"> – if the site is in a conservation area or a listed building</w:t>
      </w:r>
    </w:p>
    <w:p w14:paraId="6D967A96" w14:textId="77777777" w:rsidR="00DA7E29" w:rsidRDefault="00DA7E29" w:rsidP="000A2CEC">
      <w:pPr>
        <w:numPr>
          <w:ilvl w:val="0"/>
          <w:numId w:val="17"/>
        </w:numPr>
      </w:pPr>
      <w:r>
        <w:t>Demolition Statement</w:t>
      </w:r>
      <w:r w:rsidR="003626F9">
        <w:t xml:space="preserve"> – for any structure/outbuilding over 50m3 proposed for demolition</w:t>
      </w:r>
    </w:p>
    <w:p w14:paraId="40E9C1FB" w14:textId="77777777" w:rsidR="00DA7E29" w:rsidRPr="00735CB9" w:rsidRDefault="00DB0CDA" w:rsidP="000A2CEC">
      <w:pPr>
        <w:numPr>
          <w:ilvl w:val="0"/>
          <w:numId w:val="17"/>
        </w:numPr>
      </w:pPr>
      <w:hyperlink w:anchor="Structuralsurvey" w:history="1">
        <w:r w:rsidR="00DA7E29" w:rsidRPr="0013261B">
          <w:rPr>
            <w:rStyle w:val="Hyperlink"/>
            <w:szCs w:val="24"/>
          </w:rPr>
          <w:t>Structural Survey</w:t>
        </w:r>
      </w:hyperlink>
      <w:r w:rsidR="00DA7E29">
        <w:t xml:space="preserve"> – required for works to Listed Buildings that include demolition and work within Conservation Areas which may include substantial demolition</w:t>
      </w:r>
    </w:p>
    <w:p w14:paraId="62C38CD4" w14:textId="77777777" w:rsidR="00E46FA0" w:rsidRDefault="00E46FA0" w:rsidP="00E46FA0">
      <w:pPr>
        <w:pStyle w:val="BodyText"/>
        <w:ind w:right="113"/>
        <w:jc w:val="both"/>
        <w:rPr>
          <w:szCs w:val="24"/>
        </w:rPr>
      </w:pPr>
    </w:p>
    <w:p w14:paraId="79BE7E14" w14:textId="77777777" w:rsidR="00E46FA0" w:rsidRPr="00735CB9" w:rsidRDefault="007C144D" w:rsidP="000A2CEC">
      <w:r w:rsidRPr="00735CB9">
        <w:rPr>
          <w:b/>
          <w:bCs/>
        </w:rPr>
        <w:t>Certificate</w:t>
      </w:r>
      <w:r w:rsidRPr="00735CB9">
        <w:rPr>
          <w:b/>
          <w:bCs/>
          <w:spacing w:val="27"/>
        </w:rPr>
        <w:t xml:space="preserve"> </w:t>
      </w:r>
      <w:r w:rsidRPr="00735CB9">
        <w:rPr>
          <w:b/>
          <w:bCs/>
        </w:rPr>
        <w:t>A</w:t>
      </w:r>
      <w:r w:rsidRPr="00735CB9">
        <w:rPr>
          <w:b/>
          <w:bCs/>
          <w:spacing w:val="21"/>
        </w:rPr>
        <w:t xml:space="preserve"> </w:t>
      </w:r>
      <w:r w:rsidRPr="00735CB9">
        <w:t>–</w:t>
      </w:r>
      <w:r w:rsidRPr="00735CB9">
        <w:rPr>
          <w:spacing w:val="23"/>
        </w:rPr>
        <w:t xml:space="preserve"> </w:t>
      </w:r>
      <w:r w:rsidRPr="00735CB9">
        <w:t>Sole</w:t>
      </w:r>
      <w:r w:rsidRPr="00735CB9">
        <w:rPr>
          <w:spacing w:val="23"/>
        </w:rPr>
        <w:t xml:space="preserve"> </w:t>
      </w:r>
      <w:r w:rsidRPr="00735CB9">
        <w:t>Ownership</w:t>
      </w:r>
      <w:r w:rsidRPr="00735CB9">
        <w:rPr>
          <w:spacing w:val="23"/>
        </w:rPr>
        <w:t xml:space="preserve"> </w:t>
      </w:r>
      <w:r w:rsidRPr="00735CB9">
        <w:t>and</w:t>
      </w:r>
      <w:r w:rsidRPr="00735CB9">
        <w:rPr>
          <w:spacing w:val="23"/>
        </w:rPr>
        <w:t xml:space="preserve"> </w:t>
      </w:r>
      <w:r w:rsidRPr="00735CB9">
        <w:t>no</w:t>
      </w:r>
      <w:r w:rsidRPr="00735CB9">
        <w:rPr>
          <w:spacing w:val="23"/>
        </w:rPr>
        <w:t xml:space="preserve"> </w:t>
      </w:r>
      <w:r w:rsidRPr="00735CB9">
        <w:t>agricultural</w:t>
      </w:r>
      <w:r w:rsidRPr="00735CB9">
        <w:rPr>
          <w:spacing w:val="24"/>
        </w:rPr>
        <w:t xml:space="preserve"> </w:t>
      </w:r>
      <w:r w:rsidRPr="00735CB9">
        <w:t>tenants</w:t>
      </w:r>
      <w:r w:rsidRPr="00735CB9">
        <w:rPr>
          <w:spacing w:val="27"/>
        </w:rPr>
        <w:t xml:space="preserve"> </w:t>
      </w:r>
      <w:r w:rsidRPr="00735CB9">
        <w:t>-</w:t>
      </w:r>
      <w:r w:rsidRPr="00735CB9">
        <w:rPr>
          <w:spacing w:val="22"/>
        </w:rPr>
        <w:t xml:space="preserve"> </w:t>
      </w:r>
      <w:r w:rsidRPr="00735CB9">
        <w:t>This</w:t>
      </w:r>
      <w:r w:rsidRPr="00735CB9">
        <w:rPr>
          <w:spacing w:val="24"/>
        </w:rPr>
        <w:t xml:space="preserve"> </w:t>
      </w:r>
      <w:r w:rsidRPr="00735CB9">
        <w:t>should</w:t>
      </w:r>
      <w:r w:rsidRPr="00735CB9">
        <w:rPr>
          <w:spacing w:val="23"/>
        </w:rPr>
        <w:t xml:space="preserve"> </w:t>
      </w:r>
      <w:r w:rsidRPr="00735CB9">
        <w:t>only</w:t>
      </w:r>
      <w:r w:rsidRPr="00735CB9">
        <w:rPr>
          <w:spacing w:val="22"/>
        </w:rPr>
        <w:t xml:space="preserve"> </w:t>
      </w:r>
      <w:r w:rsidRPr="00735CB9">
        <w:t>be</w:t>
      </w:r>
      <w:r w:rsidRPr="00735CB9">
        <w:rPr>
          <w:spacing w:val="23"/>
        </w:rPr>
        <w:t xml:space="preserve"> </w:t>
      </w:r>
      <w:r w:rsidRPr="00735CB9">
        <w:t>completed</w:t>
      </w:r>
      <w:r w:rsidRPr="00735CB9">
        <w:rPr>
          <w:spacing w:val="23"/>
        </w:rPr>
        <w:t xml:space="preserve"> </w:t>
      </w:r>
      <w:r w:rsidRPr="00735CB9">
        <w:t>if</w:t>
      </w:r>
      <w:r w:rsidRPr="00735CB9">
        <w:rPr>
          <w:spacing w:val="25"/>
        </w:rPr>
        <w:t xml:space="preserve"> </w:t>
      </w:r>
      <w:r w:rsidRPr="00735CB9">
        <w:t>the</w:t>
      </w:r>
      <w:r w:rsidRPr="00735CB9">
        <w:rPr>
          <w:spacing w:val="23"/>
        </w:rPr>
        <w:t xml:space="preserve"> </w:t>
      </w:r>
      <w:r w:rsidRPr="00735CB9">
        <w:t>applicant</w:t>
      </w:r>
      <w:r w:rsidRPr="00735CB9">
        <w:rPr>
          <w:spacing w:val="23"/>
        </w:rPr>
        <w:t xml:space="preserve"> </w:t>
      </w:r>
      <w:r w:rsidRPr="00735CB9">
        <w:t>is</w:t>
      </w:r>
      <w:r w:rsidRPr="00735CB9">
        <w:rPr>
          <w:spacing w:val="24"/>
        </w:rPr>
        <w:t xml:space="preserve"> </w:t>
      </w:r>
      <w:r w:rsidRPr="00735CB9">
        <w:t>the</w:t>
      </w:r>
      <w:r w:rsidRPr="00735CB9">
        <w:rPr>
          <w:spacing w:val="23"/>
        </w:rPr>
        <w:t xml:space="preserve"> </w:t>
      </w:r>
      <w:r w:rsidRPr="00735CB9">
        <w:t>sole</w:t>
      </w:r>
      <w:r w:rsidRPr="00735CB9">
        <w:rPr>
          <w:spacing w:val="23"/>
        </w:rPr>
        <w:t xml:space="preserve"> </w:t>
      </w:r>
      <w:r w:rsidRPr="00735CB9">
        <w:t>owner</w:t>
      </w:r>
      <w:r w:rsidRPr="00735CB9">
        <w:rPr>
          <w:spacing w:val="24"/>
        </w:rPr>
        <w:t xml:space="preserve"> </w:t>
      </w:r>
      <w:r w:rsidRPr="00735CB9">
        <w:t>of</w:t>
      </w:r>
      <w:r w:rsidRPr="00735CB9">
        <w:rPr>
          <w:spacing w:val="31"/>
        </w:rPr>
        <w:t xml:space="preserve"> </w:t>
      </w:r>
      <w:r w:rsidRPr="00735CB9">
        <w:t>the</w:t>
      </w:r>
      <w:r w:rsidRPr="00735CB9">
        <w:rPr>
          <w:spacing w:val="23"/>
        </w:rPr>
        <w:t xml:space="preserve"> </w:t>
      </w:r>
      <w:r w:rsidRPr="00735CB9">
        <w:t>land</w:t>
      </w:r>
      <w:r w:rsidRPr="00735CB9">
        <w:rPr>
          <w:spacing w:val="23"/>
        </w:rPr>
        <w:t xml:space="preserve"> </w:t>
      </w:r>
      <w:r w:rsidRPr="00735CB9">
        <w:t>to</w:t>
      </w:r>
      <w:r w:rsidRPr="00735CB9">
        <w:rPr>
          <w:spacing w:val="23"/>
        </w:rPr>
        <w:t xml:space="preserve"> </w:t>
      </w:r>
      <w:r w:rsidRPr="00735CB9">
        <w:t>which</w:t>
      </w:r>
      <w:r w:rsidRPr="00735CB9">
        <w:rPr>
          <w:spacing w:val="23"/>
        </w:rPr>
        <w:t xml:space="preserve"> </w:t>
      </w:r>
      <w:r w:rsidRPr="00735CB9">
        <w:t>the</w:t>
      </w:r>
      <w:r w:rsidRPr="00735CB9">
        <w:rPr>
          <w:w w:val="99"/>
        </w:rPr>
        <w:t xml:space="preserve"> </w:t>
      </w:r>
      <w:r w:rsidRPr="00735CB9">
        <w:t>application relates and there are no agricultural</w:t>
      </w:r>
      <w:r w:rsidRPr="00735CB9">
        <w:rPr>
          <w:spacing w:val="-17"/>
        </w:rPr>
        <w:t xml:space="preserve"> </w:t>
      </w:r>
      <w:r w:rsidRPr="00735CB9">
        <w:t>tenants.</w:t>
      </w:r>
    </w:p>
    <w:p w14:paraId="1BF7BC42" w14:textId="77777777" w:rsidR="007C144D" w:rsidRPr="00735CB9" w:rsidRDefault="007C144D" w:rsidP="000A2CEC"/>
    <w:p w14:paraId="09FDE541" w14:textId="77777777" w:rsidR="007C144D" w:rsidRPr="00735CB9" w:rsidRDefault="007C144D" w:rsidP="000A2CEC">
      <w:pPr>
        <w:rPr>
          <w:rFonts w:eastAsia="Arial"/>
        </w:rPr>
      </w:pPr>
      <w:r w:rsidRPr="00735CB9">
        <w:rPr>
          <w:rFonts w:eastAsia="Arial"/>
          <w:b/>
          <w:bCs/>
        </w:rPr>
        <w:t xml:space="preserve">Certificate B </w:t>
      </w:r>
      <w:r w:rsidRPr="00735CB9">
        <w:rPr>
          <w:rFonts w:eastAsia="Arial"/>
        </w:rPr>
        <w:t>– Shared Ownership (All other owners/agricultural tenants known) - This should be completed if the applicant is not the sole owner, or if</w:t>
      </w:r>
      <w:r w:rsidRPr="00735CB9">
        <w:rPr>
          <w:rFonts w:eastAsia="Arial"/>
          <w:spacing w:val="-38"/>
        </w:rPr>
        <w:t xml:space="preserve"> </w:t>
      </w:r>
      <w:r w:rsidRPr="00735CB9">
        <w:rPr>
          <w:rFonts w:eastAsia="Arial"/>
        </w:rPr>
        <w:t>there</w:t>
      </w:r>
      <w:r w:rsidRPr="00735CB9">
        <w:rPr>
          <w:rFonts w:eastAsia="Arial"/>
          <w:w w:val="99"/>
        </w:rPr>
        <w:t xml:space="preserve"> </w:t>
      </w:r>
      <w:r w:rsidRPr="00735CB9">
        <w:rPr>
          <w:rFonts w:eastAsia="Arial"/>
        </w:rPr>
        <w:t>are agricultural tenants, and the applicant knows the names and addresses of all the other owners and/or agricultural</w:t>
      </w:r>
      <w:r w:rsidRPr="00735CB9">
        <w:rPr>
          <w:rFonts w:eastAsia="Arial"/>
          <w:spacing w:val="-34"/>
        </w:rPr>
        <w:t xml:space="preserve"> </w:t>
      </w:r>
      <w:r w:rsidRPr="00735CB9">
        <w:rPr>
          <w:rFonts w:eastAsia="Arial"/>
        </w:rPr>
        <w:t>tenants.</w:t>
      </w:r>
    </w:p>
    <w:p w14:paraId="6C50A7B5" w14:textId="77777777" w:rsidR="007C144D" w:rsidRPr="00735CB9" w:rsidRDefault="007C144D" w:rsidP="000A2CEC">
      <w:pPr>
        <w:rPr>
          <w:rFonts w:eastAsia="Arial"/>
        </w:rPr>
      </w:pPr>
      <w:r w:rsidRPr="00735CB9">
        <w:rPr>
          <w:rFonts w:eastAsia="Arial"/>
          <w:b/>
          <w:bCs/>
        </w:rPr>
        <w:t xml:space="preserve">Certificate C </w:t>
      </w:r>
      <w:r w:rsidRPr="00735CB9">
        <w:rPr>
          <w:rFonts w:eastAsia="Arial"/>
        </w:rPr>
        <w:t xml:space="preserve">– Shared Ownership (Some other owners/agricultural tenants known) - This should be completed if the applicant does not own </w:t>
      </w:r>
      <w:proofErr w:type="gramStart"/>
      <w:r w:rsidRPr="00735CB9">
        <w:rPr>
          <w:rFonts w:eastAsia="Arial"/>
        </w:rPr>
        <w:t>all of</w:t>
      </w:r>
      <w:proofErr w:type="gramEnd"/>
      <w:r w:rsidRPr="00735CB9">
        <w:rPr>
          <w:rFonts w:eastAsia="Arial"/>
        </w:rPr>
        <w:t xml:space="preserve"> the land</w:t>
      </w:r>
      <w:r w:rsidRPr="00735CB9">
        <w:rPr>
          <w:rFonts w:eastAsia="Arial"/>
          <w:spacing w:val="54"/>
        </w:rPr>
        <w:t xml:space="preserve"> </w:t>
      </w:r>
      <w:r w:rsidRPr="00735CB9">
        <w:rPr>
          <w:rFonts w:eastAsia="Arial"/>
        </w:rPr>
        <w:t>to</w:t>
      </w:r>
      <w:r w:rsidRPr="00735CB9">
        <w:rPr>
          <w:rFonts w:eastAsia="Arial"/>
          <w:w w:val="99"/>
        </w:rPr>
        <w:t xml:space="preserve"> </w:t>
      </w:r>
      <w:r w:rsidRPr="00735CB9">
        <w:rPr>
          <w:rFonts w:eastAsia="Arial"/>
        </w:rPr>
        <w:t>which the application relates and does not know the name and address of all of the owners and/or agricultural</w:t>
      </w:r>
      <w:r w:rsidRPr="00735CB9">
        <w:rPr>
          <w:rFonts w:eastAsia="Arial"/>
          <w:spacing w:val="-35"/>
        </w:rPr>
        <w:t xml:space="preserve"> </w:t>
      </w:r>
      <w:r w:rsidRPr="00735CB9">
        <w:rPr>
          <w:rFonts w:eastAsia="Arial"/>
        </w:rPr>
        <w:t>tenants.</w:t>
      </w:r>
    </w:p>
    <w:p w14:paraId="6D3EB453" w14:textId="77777777" w:rsidR="007C144D" w:rsidRPr="00735CB9" w:rsidRDefault="007C144D" w:rsidP="000A2CEC">
      <w:pPr>
        <w:rPr>
          <w:rFonts w:eastAsia="Arial"/>
        </w:rPr>
      </w:pPr>
      <w:r w:rsidRPr="00735CB9">
        <w:rPr>
          <w:rFonts w:eastAsia="Arial"/>
          <w:b/>
          <w:bCs/>
        </w:rPr>
        <w:t>Certificate</w:t>
      </w:r>
      <w:r w:rsidRPr="00735CB9">
        <w:rPr>
          <w:rFonts w:eastAsia="Arial"/>
          <w:b/>
          <w:bCs/>
          <w:spacing w:val="6"/>
        </w:rPr>
        <w:t xml:space="preserve"> </w:t>
      </w:r>
      <w:r w:rsidRPr="00735CB9">
        <w:rPr>
          <w:rFonts w:eastAsia="Arial"/>
          <w:b/>
          <w:bCs/>
        </w:rPr>
        <w:t>D</w:t>
      </w:r>
      <w:r w:rsidRPr="00735CB9">
        <w:rPr>
          <w:rFonts w:eastAsia="Arial"/>
          <w:b/>
          <w:bCs/>
          <w:spacing w:val="8"/>
        </w:rPr>
        <w:t xml:space="preserve"> </w:t>
      </w:r>
      <w:r w:rsidRPr="00735CB9">
        <w:rPr>
          <w:rFonts w:eastAsia="Arial"/>
        </w:rPr>
        <w:t>–</w:t>
      </w:r>
      <w:r w:rsidRPr="00735CB9">
        <w:rPr>
          <w:rFonts w:eastAsia="Arial"/>
          <w:spacing w:val="9"/>
        </w:rPr>
        <w:t xml:space="preserve"> </w:t>
      </w:r>
      <w:r w:rsidRPr="00735CB9">
        <w:rPr>
          <w:rFonts w:eastAsia="Arial"/>
        </w:rPr>
        <w:t>Shared</w:t>
      </w:r>
      <w:r w:rsidRPr="00735CB9">
        <w:rPr>
          <w:rFonts w:eastAsia="Arial"/>
          <w:spacing w:val="6"/>
        </w:rPr>
        <w:t xml:space="preserve"> </w:t>
      </w:r>
      <w:r w:rsidRPr="00735CB9">
        <w:rPr>
          <w:rFonts w:eastAsia="Arial"/>
        </w:rPr>
        <w:t>Ownership</w:t>
      </w:r>
      <w:r w:rsidRPr="00735CB9">
        <w:rPr>
          <w:rFonts w:eastAsia="Arial"/>
          <w:spacing w:val="6"/>
        </w:rPr>
        <w:t xml:space="preserve"> </w:t>
      </w:r>
      <w:r w:rsidRPr="00735CB9">
        <w:rPr>
          <w:rFonts w:eastAsia="Arial"/>
        </w:rPr>
        <w:t>(None</w:t>
      </w:r>
      <w:r w:rsidRPr="00735CB9">
        <w:rPr>
          <w:rFonts w:eastAsia="Arial"/>
          <w:spacing w:val="9"/>
        </w:rPr>
        <w:t xml:space="preserve"> </w:t>
      </w:r>
      <w:r w:rsidRPr="00735CB9">
        <w:rPr>
          <w:rFonts w:eastAsia="Arial"/>
        </w:rPr>
        <w:t>of</w:t>
      </w:r>
      <w:r w:rsidRPr="00735CB9">
        <w:rPr>
          <w:rFonts w:eastAsia="Arial"/>
          <w:spacing w:val="8"/>
        </w:rPr>
        <w:t xml:space="preserve"> </w:t>
      </w:r>
      <w:r w:rsidRPr="00735CB9">
        <w:rPr>
          <w:rFonts w:eastAsia="Arial"/>
        </w:rPr>
        <w:t>the</w:t>
      </w:r>
      <w:r w:rsidRPr="00735CB9">
        <w:rPr>
          <w:rFonts w:eastAsia="Arial"/>
          <w:spacing w:val="6"/>
        </w:rPr>
        <w:t xml:space="preserve"> </w:t>
      </w:r>
      <w:r w:rsidRPr="00735CB9">
        <w:rPr>
          <w:rFonts w:eastAsia="Arial"/>
        </w:rPr>
        <w:t>other</w:t>
      </w:r>
      <w:r w:rsidRPr="00735CB9">
        <w:rPr>
          <w:rFonts w:eastAsia="Arial"/>
          <w:spacing w:val="9"/>
        </w:rPr>
        <w:t xml:space="preserve"> </w:t>
      </w:r>
      <w:r w:rsidRPr="00735CB9">
        <w:rPr>
          <w:rFonts w:eastAsia="Arial"/>
        </w:rPr>
        <w:t>owners/agricultural</w:t>
      </w:r>
      <w:r w:rsidRPr="00735CB9">
        <w:rPr>
          <w:rFonts w:eastAsia="Arial"/>
          <w:spacing w:val="8"/>
        </w:rPr>
        <w:t xml:space="preserve"> </w:t>
      </w:r>
      <w:r w:rsidRPr="00735CB9">
        <w:rPr>
          <w:rFonts w:eastAsia="Arial"/>
        </w:rPr>
        <w:t>tenants</w:t>
      </w:r>
      <w:r w:rsidRPr="00735CB9">
        <w:rPr>
          <w:rFonts w:eastAsia="Arial"/>
          <w:spacing w:val="10"/>
        </w:rPr>
        <w:t xml:space="preserve"> </w:t>
      </w:r>
      <w:r w:rsidRPr="00735CB9">
        <w:rPr>
          <w:rFonts w:eastAsia="Arial"/>
        </w:rPr>
        <w:t>known)</w:t>
      </w:r>
      <w:r w:rsidRPr="00735CB9">
        <w:rPr>
          <w:rFonts w:eastAsia="Arial"/>
          <w:spacing w:val="14"/>
        </w:rPr>
        <w:t xml:space="preserve"> </w:t>
      </w:r>
      <w:r w:rsidRPr="00735CB9">
        <w:rPr>
          <w:rFonts w:eastAsia="Arial"/>
        </w:rPr>
        <w:t>-</w:t>
      </w:r>
      <w:r w:rsidRPr="00735CB9">
        <w:rPr>
          <w:rFonts w:eastAsia="Arial"/>
          <w:spacing w:val="8"/>
        </w:rPr>
        <w:t xml:space="preserve"> </w:t>
      </w:r>
      <w:r w:rsidRPr="00735CB9">
        <w:rPr>
          <w:rFonts w:eastAsia="Arial"/>
        </w:rPr>
        <w:t>This</w:t>
      </w:r>
      <w:r w:rsidRPr="00735CB9">
        <w:rPr>
          <w:rFonts w:eastAsia="Arial"/>
          <w:spacing w:val="7"/>
        </w:rPr>
        <w:t xml:space="preserve"> </w:t>
      </w:r>
      <w:r w:rsidRPr="00735CB9">
        <w:rPr>
          <w:rFonts w:eastAsia="Arial"/>
        </w:rPr>
        <w:t>should</w:t>
      </w:r>
      <w:r w:rsidRPr="00735CB9">
        <w:rPr>
          <w:rFonts w:eastAsia="Arial"/>
          <w:spacing w:val="9"/>
        </w:rPr>
        <w:t xml:space="preserve"> </w:t>
      </w:r>
      <w:r w:rsidRPr="00735CB9">
        <w:rPr>
          <w:rFonts w:eastAsia="Arial"/>
        </w:rPr>
        <w:t>be</w:t>
      </w:r>
      <w:r w:rsidRPr="00735CB9">
        <w:rPr>
          <w:rFonts w:eastAsia="Arial"/>
          <w:spacing w:val="6"/>
        </w:rPr>
        <w:t xml:space="preserve"> </w:t>
      </w:r>
      <w:r w:rsidRPr="00735CB9">
        <w:rPr>
          <w:rFonts w:eastAsia="Arial"/>
        </w:rPr>
        <w:t>completed</w:t>
      </w:r>
      <w:r w:rsidRPr="00735CB9">
        <w:rPr>
          <w:rFonts w:eastAsia="Arial"/>
          <w:spacing w:val="6"/>
        </w:rPr>
        <w:t xml:space="preserve"> </w:t>
      </w:r>
      <w:r w:rsidRPr="00735CB9">
        <w:rPr>
          <w:rFonts w:eastAsia="Arial"/>
        </w:rPr>
        <w:t>if</w:t>
      </w:r>
      <w:r w:rsidRPr="00735CB9">
        <w:rPr>
          <w:rFonts w:eastAsia="Arial"/>
          <w:spacing w:val="8"/>
        </w:rPr>
        <w:t xml:space="preserve"> </w:t>
      </w:r>
      <w:r w:rsidRPr="00735CB9">
        <w:rPr>
          <w:rFonts w:eastAsia="Arial"/>
        </w:rPr>
        <w:t>the</w:t>
      </w:r>
      <w:r w:rsidRPr="00735CB9">
        <w:rPr>
          <w:rFonts w:eastAsia="Arial"/>
          <w:spacing w:val="8"/>
        </w:rPr>
        <w:t xml:space="preserve"> </w:t>
      </w:r>
      <w:r w:rsidRPr="00735CB9">
        <w:rPr>
          <w:rFonts w:eastAsia="Arial"/>
        </w:rPr>
        <w:t>applicant</w:t>
      </w:r>
      <w:r w:rsidRPr="00735CB9">
        <w:rPr>
          <w:rFonts w:eastAsia="Arial"/>
          <w:spacing w:val="6"/>
        </w:rPr>
        <w:t xml:space="preserve"> </w:t>
      </w:r>
      <w:r w:rsidRPr="00735CB9">
        <w:rPr>
          <w:rFonts w:eastAsia="Arial"/>
        </w:rPr>
        <w:t>does</w:t>
      </w:r>
      <w:r w:rsidRPr="00735CB9">
        <w:rPr>
          <w:rFonts w:eastAsia="Arial"/>
          <w:spacing w:val="7"/>
        </w:rPr>
        <w:t xml:space="preserve"> </w:t>
      </w:r>
      <w:r w:rsidRPr="00735CB9">
        <w:rPr>
          <w:rFonts w:eastAsia="Arial"/>
        </w:rPr>
        <w:t>not</w:t>
      </w:r>
      <w:r w:rsidRPr="00735CB9">
        <w:rPr>
          <w:rFonts w:eastAsia="Arial"/>
          <w:spacing w:val="9"/>
        </w:rPr>
        <w:t xml:space="preserve"> </w:t>
      </w:r>
      <w:r w:rsidRPr="00735CB9">
        <w:rPr>
          <w:rFonts w:eastAsia="Arial"/>
        </w:rPr>
        <w:t>own</w:t>
      </w:r>
      <w:r w:rsidRPr="00735CB9">
        <w:rPr>
          <w:rFonts w:eastAsia="Arial"/>
          <w:spacing w:val="6"/>
        </w:rPr>
        <w:t xml:space="preserve"> </w:t>
      </w:r>
      <w:proofErr w:type="gramStart"/>
      <w:r w:rsidRPr="00735CB9">
        <w:rPr>
          <w:rFonts w:eastAsia="Arial"/>
        </w:rPr>
        <w:t>all</w:t>
      </w:r>
      <w:r w:rsidRPr="00735CB9">
        <w:rPr>
          <w:rFonts w:eastAsia="Arial"/>
          <w:spacing w:val="8"/>
        </w:rPr>
        <w:t xml:space="preserve"> </w:t>
      </w:r>
      <w:r w:rsidRPr="00735CB9">
        <w:rPr>
          <w:rFonts w:eastAsia="Arial"/>
        </w:rPr>
        <w:t>of</w:t>
      </w:r>
      <w:proofErr w:type="gramEnd"/>
      <w:r w:rsidRPr="00735CB9">
        <w:rPr>
          <w:rFonts w:eastAsia="Arial"/>
          <w:spacing w:val="8"/>
        </w:rPr>
        <w:t xml:space="preserve"> </w:t>
      </w:r>
      <w:r w:rsidRPr="00735CB9">
        <w:rPr>
          <w:rFonts w:eastAsia="Arial"/>
        </w:rPr>
        <w:t>the</w:t>
      </w:r>
      <w:r w:rsidRPr="00735CB9">
        <w:rPr>
          <w:rFonts w:eastAsia="Arial"/>
          <w:w w:val="99"/>
        </w:rPr>
        <w:t xml:space="preserve"> </w:t>
      </w:r>
      <w:r w:rsidRPr="00735CB9">
        <w:rPr>
          <w:rFonts w:eastAsia="Arial"/>
        </w:rPr>
        <w:t>land to which the application relates and does not know the names and addresses of any of the owners and/or agricultural</w:t>
      </w:r>
      <w:r w:rsidRPr="00735CB9">
        <w:rPr>
          <w:rFonts w:eastAsia="Arial"/>
          <w:spacing w:val="-25"/>
        </w:rPr>
        <w:t xml:space="preserve"> </w:t>
      </w:r>
      <w:r w:rsidRPr="00735CB9">
        <w:rPr>
          <w:rFonts w:eastAsia="Arial"/>
        </w:rPr>
        <w:t>tenants.</w:t>
      </w:r>
    </w:p>
    <w:p w14:paraId="2D8F7E40" w14:textId="77777777" w:rsidR="000A2CEC" w:rsidRDefault="000A2CEC" w:rsidP="007C144D">
      <w:pPr>
        <w:ind w:right="241"/>
        <w:rPr>
          <w:rFonts w:ascii="Arial" w:eastAsia="Arial" w:hAnsi="Arial" w:cs="Arial"/>
          <w:sz w:val="20"/>
          <w:szCs w:val="20"/>
        </w:rPr>
        <w:sectPr w:rsidR="000A2CEC">
          <w:pgSz w:w="11906" w:h="16838"/>
          <w:pgMar w:top="1440" w:right="1440" w:bottom="1440" w:left="1440" w:header="708" w:footer="708" w:gutter="0"/>
          <w:cols w:space="708"/>
          <w:docGrid w:linePitch="360"/>
        </w:sectPr>
      </w:pPr>
    </w:p>
    <w:p w14:paraId="16B5BD35" w14:textId="77777777" w:rsidR="00E46FA0" w:rsidRDefault="007333BD" w:rsidP="000A2CEC">
      <w:pPr>
        <w:pStyle w:val="Documentheading1"/>
      </w:pPr>
      <w:bookmarkStart w:id="9" w:name="_Toc122436804"/>
      <w:r>
        <w:t>Application for a larger residential extension up to 8m</w:t>
      </w:r>
      <w:bookmarkEnd w:id="9"/>
    </w:p>
    <w:p w14:paraId="6659FFA5" w14:textId="77777777" w:rsidR="007333BD" w:rsidRPr="00855AB8" w:rsidRDefault="007333BD" w:rsidP="00855AB8">
      <w:pPr>
        <w:pStyle w:val="Documentheading2"/>
      </w:pPr>
      <w:bookmarkStart w:id="10" w:name="_Toc122436805"/>
      <w:r w:rsidRPr="00855AB8">
        <w:t>National Requirements – see glossary for detailed descriptions</w:t>
      </w:r>
      <w:bookmarkEnd w:id="10"/>
    </w:p>
    <w:p w14:paraId="1F3572CA" w14:textId="77777777" w:rsidR="007333BD" w:rsidRPr="00735CB9" w:rsidRDefault="007333BD" w:rsidP="000A2CEC">
      <w:pPr>
        <w:numPr>
          <w:ilvl w:val="0"/>
          <w:numId w:val="18"/>
        </w:numPr>
        <w:rPr>
          <w:b/>
          <w:sz w:val="32"/>
          <w:szCs w:val="32"/>
          <w:u w:val="single"/>
        </w:rPr>
      </w:pPr>
      <w:r w:rsidRPr="00735CB9">
        <w:t xml:space="preserve">A completed </w:t>
      </w:r>
      <w:hyperlink w:anchor="Applicationform" w:history="1">
        <w:r w:rsidRPr="0013261B">
          <w:rPr>
            <w:rStyle w:val="Hyperlink"/>
            <w:szCs w:val="24"/>
          </w:rPr>
          <w:t>application form</w:t>
        </w:r>
      </w:hyperlink>
      <w:r w:rsidRPr="00735CB9">
        <w:t xml:space="preserve"> or written description of the proposed development outlin</w:t>
      </w:r>
      <w:r w:rsidR="000A4FFB" w:rsidRPr="00735CB9">
        <w:t>in</w:t>
      </w:r>
      <w:r w:rsidRPr="00735CB9">
        <w:t>g</w:t>
      </w:r>
      <w:r w:rsidR="009A5149" w:rsidRPr="00735CB9">
        <w:t>:</w:t>
      </w:r>
      <w:r w:rsidRPr="00735CB9">
        <w:t xml:space="preserve"> </w:t>
      </w:r>
    </w:p>
    <w:p w14:paraId="608176A3" w14:textId="77777777" w:rsidR="007333BD" w:rsidRPr="00735CB9" w:rsidRDefault="007333BD" w:rsidP="000A2CEC">
      <w:pPr>
        <w:numPr>
          <w:ilvl w:val="1"/>
          <w:numId w:val="18"/>
        </w:numPr>
        <w:rPr>
          <w:b/>
          <w:sz w:val="32"/>
          <w:szCs w:val="32"/>
          <w:u w:val="single"/>
        </w:rPr>
      </w:pPr>
      <w:r w:rsidRPr="00735CB9">
        <w:t>How far the enlarged part of the dwelling will extend beyond the original rear elevation of the dwelling</w:t>
      </w:r>
    </w:p>
    <w:p w14:paraId="61B14173" w14:textId="77777777" w:rsidR="007333BD" w:rsidRPr="00735CB9" w:rsidRDefault="007333BD" w:rsidP="000A2CEC">
      <w:pPr>
        <w:numPr>
          <w:ilvl w:val="1"/>
          <w:numId w:val="18"/>
        </w:numPr>
        <w:rPr>
          <w:b/>
          <w:sz w:val="32"/>
          <w:szCs w:val="32"/>
          <w:u w:val="single"/>
        </w:rPr>
      </w:pPr>
      <w:r w:rsidRPr="00735CB9">
        <w:t>The maximum height of the extension</w:t>
      </w:r>
    </w:p>
    <w:p w14:paraId="6828CABE" w14:textId="77777777" w:rsidR="007333BD" w:rsidRPr="00735CB9" w:rsidRDefault="009A5149" w:rsidP="000A2CEC">
      <w:pPr>
        <w:numPr>
          <w:ilvl w:val="1"/>
          <w:numId w:val="18"/>
        </w:numPr>
        <w:rPr>
          <w:b/>
          <w:sz w:val="32"/>
          <w:szCs w:val="32"/>
          <w:u w:val="single"/>
        </w:rPr>
      </w:pPr>
      <w:r w:rsidRPr="00735CB9">
        <w:t>The height of the e</w:t>
      </w:r>
      <w:r w:rsidR="007333BD" w:rsidRPr="00735CB9">
        <w:t>aves</w:t>
      </w:r>
    </w:p>
    <w:p w14:paraId="7FF6BF6C" w14:textId="77777777" w:rsidR="007333BD" w:rsidRPr="00735CB9" w:rsidRDefault="007333BD" w:rsidP="000A2CEC">
      <w:pPr>
        <w:numPr>
          <w:ilvl w:val="0"/>
          <w:numId w:val="18"/>
        </w:numPr>
        <w:rPr>
          <w:b/>
          <w:sz w:val="32"/>
          <w:szCs w:val="32"/>
          <w:u w:val="single"/>
        </w:rPr>
      </w:pPr>
      <w:r w:rsidRPr="00735CB9">
        <w:t>A plan indicating the site</w:t>
      </w:r>
    </w:p>
    <w:p w14:paraId="381AA1B9" w14:textId="77777777" w:rsidR="007333BD" w:rsidRPr="00735CB9" w:rsidRDefault="007333BD" w:rsidP="000A2CEC">
      <w:pPr>
        <w:numPr>
          <w:ilvl w:val="0"/>
          <w:numId w:val="18"/>
        </w:numPr>
        <w:rPr>
          <w:b/>
          <w:sz w:val="32"/>
          <w:szCs w:val="32"/>
          <w:u w:val="single"/>
        </w:rPr>
      </w:pPr>
      <w:r w:rsidRPr="00735CB9">
        <w:t>The address of any adjoining premises</w:t>
      </w:r>
    </w:p>
    <w:p w14:paraId="70BB0A0D" w14:textId="77777777" w:rsidR="007333BD" w:rsidRPr="00735CB9" w:rsidRDefault="007333BD" w:rsidP="000A2CEC">
      <w:pPr>
        <w:numPr>
          <w:ilvl w:val="0"/>
          <w:numId w:val="18"/>
        </w:numPr>
        <w:rPr>
          <w:b/>
          <w:sz w:val="32"/>
          <w:szCs w:val="32"/>
          <w:u w:val="single"/>
        </w:rPr>
      </w:pPr>
      <w:r w:rsidRPr="00735CB9">
        <w:t>The developers contact address</w:t>
      </w:r>
    </w:p>
    <w:p w14:paraId="527D7860" w14:textId="77777777" w:rsidR="007333BD" w:rsidRPr="00735CB9" w:rsidRDefault="007333BD" w:rsidP="000A2CEC">
      <w:pPr>
        <w:numPr>
          <w:ilvl w:val="0"/>
          <w:numId w:val="18"/>
        </w:numPr>
        <w:rPr>
          <w:b/>
          <w:sz w:val="32"/>
          <w:szCs w:val="32"/>
          <w:u w:val="single"/>
        </w:rPr>
      </w:pPr>
      <w:r w:rsidRPr="00735CB9">
        <w:t>An email address (if happy to receive electronic communication)</w:t>
      </w:r>
    </w:p>
    <w:p w14:paraId="327FEB32" w14:textId="77777777" w:rsidR="007333BD" w:rsidRPr="00735CB9" w:rsidRDefault="00DA7E29" w:rsidP="000A2CEC">
      <w:pPr>
        <w:numPr>
          <w:ilvl w:val="0"/>
          <w:numId w:val="18"/>
        </w:numPr>
        <w:rPr>
          <w:b/>
          <w:sz w:val="32"/>
          <w:szCs w:val="32"/>
          <w:u w:val="single"/>
        </w:rPr>
      </w:pPr>
      <w:r>
        <w:t xml:space="preserve">The appropriate </w:t>
      </w:r>
      <w:hyperlink r:id="rId14" w:history="1">
        <w:r w:rsidR="003626F9">
          <w:rPr>
            <w:rStyle w:val="Hyperlink"/>
            <w:szCs w:val="24"/>
          </w:rPr>
          <w:t>fee</w:t>
        </w:r>
      </w:hyperlink>
    </w:p>
    <w:p w14:paraId="751E5814" w14:textId="13A43A25" w:rsidR="007333BD" w:rsidRDefault="007333BD" w:rsidP="000A2CEC">
      <w:pPr>
        <w:pStyle w:val="Documentheading2"/>
      </w:pPr>
      <w:bookmarkStart w:id="11" w:name="_Toc122436806"/>
      <w:r w:rsidRPr="007333BD">
        <w:t>It would be useful if the following is also submitted</w:t>
      </w:r>
      <w:r w:rsidR="000A2CEC">
        <w:t>:</w:t>
      </w:r>
      <w:bookmarkEnd w:id="11"/>
    </w:p>
    <w:p w14:paraId="4F69183F" w14:textId="77777777" w:rsidR="00345099" w:rsidRDefault="007333BD" w:rsidP="000A2CEC">
      <w:pPr>
        <w:numPr>
          <w:ilvl w:val="0"/>
          <w:numId w:val="19"/>
        </w:numPr>
      </w:pPr>
      <w:r w:rsidRPr="00735CB9">
        <w:t>Plans – Existing and proposed elevations, site sections and finished floor and site levels, existing and proposed floor plans (all should be to metric scale 1:50 or 1:100)</w:t>
      </w:r>
      <w:r w:rsidR="00345099">
        <w:t xml:space="preserve"> All plans/drawings - must have critical dimensions marked on the plan</w:t>
      </w:r>
    </w:p>
    <w:p w14:paraId="1D5AA72B" w14:textId="77777777" w:rsidR="000A2CEC" w:rsidRDefault="000A2CEC" w:rsidP="000A2CEC">
      <w:pPr>
        <w:sectPr w:rsidR="000A2CEC">
          <w:pgSz w:w="11906" w:h="16838"/>
          <w:pgMar w:top="1440" w:right="1440" w:bottom="1440" w:left="1440" w:header="708" w:footer="708" w:gutter="0"/>
          <w:cols w:space="708"/>
          <w:docGrid w:linePitch="360"/>
        </w:sectPr>
      </w:pPr>
    </w:p>
    <w:p w14:paraId="58946EC1" w14:textId="77777777" w:rsidR="00174E52" w:rsidRPr="00A47AA3" w:rsidRDefault="00174E52" w:rsidP="00855AB8">
      <w:pPr>
        <w:pStyle w:val="Documentheading1"/>
      </w:pPr>
      <w:bookmarkStart w:id="12" w:name="_Toc122436807"/>
      <w:r w:rsidRPr="00A47AA3">
        <w:t>Check List – Housing applications for planning permission for works or extension to a dwelling</w:t>
      </w:r>
      <w:bookmarkEnd w:id="12"/>
    </w:p>
    <w:tbl>
      <w:tblPr>
        <w:tblStyle w:val="TableGrid"/>
        <w:tblW w:w="0" w:type="auto"/>
        <w:tblInd w:w="100" w:type="dxa"/>
        <w:tblLook w:val="04A0" w:firstRow="1" w:lastRow="0" w:firstColumn="1" w:lastColumn="0" w:noHBand="0" w:noVBand="1"/>
      </w:tblPr>
      <w:tblGrid>
        <w:gridCol w:w="3705"/>
        <w:gridCol w:w="1463"/>
        <w:gridCol w:w="3748"/>
      </w:tblGrid>
      <w:tr w:rsidR="00A47AA3" w14:paraId="643C67C0" w14:textId="77777777" w:rsidTr="000A2CEC">
        <w:tc>
          <w:tcPr>
            <w:tcW w:w="3723" w:type="dxa"/>
            <w:vAlign w:val="center"/>
          </w:tcPr>
          <w:p w14:paraId="5169B62F" w14:textId="77777777" w:rsidR="00174E52" w:rsidRPr="00A47AA3" w:rsidRDefault="00174E52" w:rsidP="000A2CEC">
            <w:pPr>
              <w:pStyle w:val="BodyText"/>
              <w:ind w:left="0" w:right="113"/>
              <w:rPr>
                <w:b/>
                <w:szCs w:val="24"/>
              </w:rPr>
            </w:pPr>
            <w:r w:rsidRPr="00A47AA3">
              <w:rPr>
                <w:b/>
                <w:szCs w:val="24"/>
              </w:rPr>
              <w:t>Document</w:t>
            </w:r>
          </w:p>
        </w:tc>
        <w:tc>
          <w:tcPr>
            <w:tcW w:w="1417" w:type="dxa"/>
            <w:vAlign w:val="center"/>
          </w:tcPr>
          <w:p w14:paraId="5F7EFB45" w14:textId="77777777" w:rsidR="00174E52" w:rsidRPr="00A47AA3" w:rsidRDefault="00A47AA3" w:rsidP="000A2CEC">
            <w:pPr>
              <w:pStyle w:val="BodyText"/>
              <w:ind w:left="0" w:right="113"/>
              <w:rPr>
                <w:b/>
                <w:szCs w:val="24"/>
              </w:rPr>
            </w:pPr>
            <w:r w:rsidRPr="00A47AA3">
              <w:rPr>
                <w:b/>
                <w:szCs w:val="24"/>
              </w:rPr>
              <w:t>Included?</w:t>
            </w:r>
          </w:p>
        </w:tc>
        <w:tc>
          <w:tcPr>
            <w:tcW w:w="3776" w:type="dxa"/>
            <w:vAlign w:val="center"/>
          </w:tcPr>
          <w:p w14:paraId="257A69DF" w14:textId="77777777" w:rsidR="00174E52" w:rsidRPr="00A47AA3" w:rsidRDefault="00A47AA3" w:rsidP="000A2CEC">
            <w:pPr>
              <w:pStyle w:val="BodyText"/>
              <w:ind w:left="0" w:right="113"/>
              <w:rPr>
                <w:b/>
                <w:szCs w:val="24"/>
              </w:rPr>
            </w:pPr>
            <w:r w:rsidRPr="00A47AA3">
              <w:rPr>
                <w:b/>
                <w:szCs w:val="24"/>
              </w:rPr>
              <w:t>Explanation as to why the information is not included</w:t>
            </w:r>
          </w:p>
        </w:tc>
      </w:tr>
      <w:tr w:rsidR="00A47AA3" w14:paraId="56492456" w14:textId="77777777" w:rsidTr="00A47AA3">
        <w:tc>
          <w:tcPr>
            <w:tcW w:w="3723" w:type="dxa"/>
          </w:tcPr>
          <w:p w14:paraId="7C65257C" w14:textId="77777777" w:rsidR="00174E52" w:rsidRPr="00735CB9" w:rsidRDefault="00A47AA3" w:rsidP="00174E52">
            <w:pPr>
              <w:pStyle w:val="BodyText"/>
              <w:ind w:left="0" w:right="113"/>
              <w:jc w:val="both"/>
              <w:rPr>
                <w:rFonts w:asciiTheme="minorHAnsi" w:hAnsiTheme="minorHAnsi"/>
                <w:szCs w:val="24"/>
              </w:rPr>
            </w:pPr>
            <w:r w:rsidRPr="00735CB9">
              <w:rPr>
                <w:rFonts w:asciiTheme="minorHAnsi" w:hAnsiTheme="minorHAnsi"/>
                <w:szCs w:val="24"/>
              </w:rPr>
              <w:t>Application form</w:t>
            </w:r>
          </w:p>
        </w:tc>
        <w:tc>
          <w:tcPr>
            <w:tcW w:w="1417" w:type="dxa"/>
          </w:tcPr>
          <w:p w14:paraId="4F5C0619" w14:textId="77777777" w:rsidR="00174E52" w:rsidRDefault="00174E52" w:rsidP="00174E52">
            <w:pPr>
              <w:pStyle w:val="BodyText"/>
              <w:ind w:left="0" w:right="113"/>
              <w:jc w:val="both"/>
              <w:rPr>
                <w:szCs w:val="24"/>
              </w:rPr>
            </w:pPr>
          </w:p>
        </w:tc>
        <w:tc>
          <w:tcPr>
            <w:tcW w:w="3776" w:type="dxa"/>
          </w:tcPr>
          <w:p w14:paraId="1862D742" w14:textId="77777777" w:rsidR="00174E52" w:rsidRDefault="00174E52" w:rsidP="00174E52">
            <w:pPr>
              <w:pStyle w:val="BodyText"/>
              <w:ind w:left="0" w:right="113"/>
              <w:jc w:val="both"/>
              <w:rPr>
                <w:szCs w:val="24"/>
              </w:rPr>
            </w:pPr>
          </w:p>
          <w:p w14:paraId="22E8C137" w14:textId="77777777" w:rsidR="00A47AA3" w:rsidRDefault="00A47AA3" w:rsidP="00174E52">
            <w:pPr>
              <w:pStyle w:val="BodyText"/>
              <w:ind w:left="0" w:right="113"/>
              <w:jc w:val="both"/>
              <w:rPr>
                <w:szCs w:val="24"/>
              </w:rPr>
            </w:pPr>
          </w:p>
        </w:tc>
      </w:tr>
      <w:tr w:rsidR="00A47AA3" w14:paraId="02C69401" w14:textId="77777777" w:rsidTr="00A47AA3">
        <w:tc>
          <w:tcPr>
            <w:tcW w:w="3723" w:type="dxa"/>
          </w:tcPr>
          <w:p w14:paraId="4F03CA69" w14:textId="77777777" w:rsidR="00174E52" w:rsidRPr="00735CB9" w:rsidRDefault="000A4FFB" w:rsidP="00174E52">
            <w:pPr>
              <w:pStyle w:val="BodyText"/>
              <w:ind w:left="0" w:right="113"/>
              <w:jc w:val="both"/>
              <w:rPr>
                <w:rFonts w:asciiTheme="minorHAnsi" w:hAnsiTheme="minorHAnsi"/>
                <w:szCs w:val="24"/>
              </w:rPr>
            </w:pPr>
            <w:r w:rsidRPr="00735CB9">
              <w:rPr>
                <w:rFonts w:asciiTheme="minorHAnsi" w:hAnsiTheme="minorHAnsi"/>
                <w:szCs w:val="24"/>
              </w:rPr>
              <w:t>Ow</w:t>
            </w:r>
            <w:r w:rsidR="00A47AA3" w:rsidRPr="00735CB9">
              <w:rPr>
                <w:rFonts w:asciiTheme="minorHAnsi" w:hAnsiTheme="minorHAnsi"/>
                <w:szCs w:val="24"/>
              </w:rPr>
              <w:t>nership Certificate/notice</w:t>
            </w:r>
          </w:p>
        </w:tc>
        <w:tc>
          <w:tcPr>
            <w:tcW w:w="1417" w:type="dxa"/>
          </w:tcPr>
          <w:p w14:paraId="5F790FCF" w14:textId="77777777" w:rsidR="00174E52" w:rsidRDefault="00174E52" w:rsidP="00174E52">
            <w:pPr>
              <w:pStyle w:val="BodyText"/>
              <w:ind w:left="0" w:right="113"/>
              <w:jc w:val="both"/>
              <w:rPr>
                <w:szCs w:val="24"/>
              </w:rPr>
            </w:pPr>
          </w:p>
        </w:tc>
        <w:tc>
          <w:tcPr>
            <w:tcW w:w="3776" w:type="dxa"/>
          </w:tcPr>
          <w:p w14:paraId="42606718" w14:textId="77777777" w:rsidR="00174E52" w:rsidRDefault="00174E52" w:rsidP="00174E52">
            <w:pPr>
              <w:pStyle w:val="BodyText"/>
              <w:ind w:left="0" w:right="113"/>
              <w:jc w:val="both"/>
              <w:rPr>
                <w:szCs w:val="24"/>
              </w:rPr>
            </w:pPr>
          </w:p>
          <w:p w14:paraId="075FD6F8" w14:textId="77777777" w:rsidR="00A47AA3" w:rsidRDefault="00A47AA3" w:rsidP="00174E52">
            <w:pPr>
              <w:pStyle w:val="BodyText"/>
              <w:ind w:left="0" w:right="113"/>
              <w:jc w:val="both"/>
              <w:rPr>
                <w:szCs w:val="24"/>
              </w:rPr>
            </w:pPr>
          </w:p>
        </w:tc>
      </w:tr>
      <w:tr w:rsidR="00A47AA3" w14:paraId="5FCD3827" w14:textId="77777777" w:rsidTr="00A47AA3">
        <w:tc>
          <w:tcPr>
            <w:tcW w:w="3723" w:type="dxa"/>
          </w:tcPr>
          <w:p w14:paraId="1728AEC7" w14:textId="77777777" w:rsidR="00174E52" w:rsidRPr="00735CB9" w:rsidRDefault="00A47AA3" w:rsidP="00174E52">
            <w:pPr>
              <w:pStyle w:val="BodyText"/>
              <w:ind w:left="0" w:right="113"/>
              <w:jc w:val="both"/>
              <w:rPr>
                <w:rFonts w:asciiTheme="minorHAnsi" w:hAnsiTheme="minorHAnsi"/>
                <w:szCs w:val="24"/>
              </w:rPr>
            </w:pPr>
            <w:r w:rsidRPr="00735CB9">
              <w:rPr>
                <w:rFonts w:asciiTheme="minorHAnsi" w:hAnsiTheme="minorHAnsi"/>
                <w:szCs w:val="24"/>
              </w:rPr>
              <w:t>Site Location Plan</w:t>
            </w:r>
          </w:p>
        </w:tc>
        <w:tc>
          <w:tcPr>
            <w:tcW w:w="1417" w:type="dxa"/>
          </w:tcPr>
          <w:p w14:paraId="0EC5B58E" w14:textId="77777777" w:rsidR="00174E52" w:rsidRDefault="00174E52" w:rsidP="00174E52">
            <w:pPr>
              <w:pStyle w:val="BodyText"/>
              <w:ind w:left="0" w:right="113"/>
              <w:jc w:val="both"/>
              <w:rPr>
                <w:szCs w:val="24"/>
              </w:rPr>
            </w:pPr>
          </w:p>
        </w:tc>
        <w:tc>
          <w:tcPr>
            <w:tcW w:w="3776" w:type="dxa"/>
          </w:tcPr>
          <w:p w14:paraId="51D2C7F9" w14:textId="77777777" w:rsidR="00174E52" w:rsidRDefault="00174E52" w:rsidP="00174E52">
            <w:pPr>
              <w:pStyle w:val="BodyText"/>
              <w:ind w:left="0" w:right="113"/>
              <w:jc w:val="both"/>
              <w:rPr>
                <w:szCs w:val="24"/>
              </w:rPr>
            </w:pPr>
          </w:p>
          <w:p w14:paraId="46CDCA0D" w14:textId="77777777" w:rsidR="00A47AA3" w:rsidRDefault="00A47AA3" w:rsidP="00174E52">
            <w:pPr>
              <w:pStyle w:val="BodyText"/>
              <w:ind w:left="0" w:right="113"/>
              <w:jc w:val="both"/>
              <w:rPr>
                <w:szCs w:val="24"/>
              </w:rPr>
            </w:pPr>
          </w:p>
        </w:tc>
      </w:tr>
      <w:tr w:rsidR="00A47AA3" w14:paraId="37E1A814" w14:textId="77777777" w:rsidTr="00A47AA3">
        <w:tc>
          <w:tcPr>
            <w:tcW w:w="3723" w:type="dxa"/>
          </w:tcPr>
          <w:p w14:paraId="5EF00B6E" w14:textId="77777777" w:rsidR="00174E52" w:rsidRPr="00735CB9" w:rsidRDefault="00A47AA3" w:rsidP="00174E52">
            <w:pPr>
              <w:pStyle w:val="BodyText"/>
              <w:ind w:left="0" w:right="113"/>
              <w:jc w:val="both"/>
              <w:rPr>
                <w:rFonts w:asciiTheme="minorHAnsi" w:hAnsiTheme="minorHAnsi"/>
                <w:szCs w:val="24"/>
              </w:rPr>
            </w:pPr>
            <w:r w:rsidRPr="00735CB9">
              <w:rPr>
                <w:rFonts w:asciiTheme="minorHAnsi" w:hAnsiTheme="minorHAnsi"/>
                <w:szCs w:val="24"/>
              </w:rPr>
              <w:t>Existing and Proposed elevations</w:t>
            </w:r>
          </w:p>
        </w:tc>
        <w:tc>
          <w:tcPr>
            <w:tcW w:w="1417" w:type="dxa"/>
          </w:tcPr>
          <w:p w14:paraId="39F35DF1" w14:textId="77777777" w:rsidR="00174E52" w:rsidRDefault="00174E52" w:rsidP="00174E52">
            <w:pPr>
              <w:pStyle w:val="BodyText"/>
              <w:ind w:left="0" w:right="113"/>
              <w:jc w:val="both"/>
              <w:rPr>
                <w:szCs w:val="24"/>
              </w:rPr>
            </w:pPr>
          </w:p>
        </w:tc>
        <w:tc>
          <w:tcPr>
            <w:tcW w:w="3776" w:type="dxa"/>
          </w:tcPr>
          <w:p w14:paraId="4867BE5E" w14:textId="77777777" w:rsidR="00174E52" w:rsidRDefault="00174E52" w:rsidP="00174E52">
            <w:pPr>
              <w:pStyle w:val="BodyText"/>
              <w:ind w:left="0" w:right="113"/>
              <w:jc w:val="both"/>
              <w:rPr>
                <w:szCs w:val="24"/>
              </w:rPr>
            </w:pPr>
          </w:p>
          <w:p w14:paraId="25834458" w14:textId="77777777" w:rsidR="00A47AA3" w:rsidRDefault="00A47AA3" w:rsidP="00174E52">
            <w:pPr>
              <w:pStyle w:val="BodyText"/>
              <w:ind w:left="0" w:right="113"/>
              <w:jc w:val="both"/>
              <w:rPr>
                <w:szCs w:val="24"/>
              </w:rPr>
            </w:pPr>
          </w:p>
        </w:tc>
      </w:tr>
      <w:tr w:rsidR="00A47AA3" w14:paraId="2E2014AB" w14:textId="77777777" w:rsidTr="00A47AA3">
        <w:tc>
          <w:tcPr>
            <w:tcW w:w="3723" w:type="dxa"/>
          </w:tcPr>
          <w:p w14:paraId="66F9E560" w14:textId="77777777" w:rsidR="00174E52" w:rsidRPr="00735CB9" w:rsidRDefault="00A47AA3" w:rsidP="00174E52">
            <w:pPr>
              <w:pStyle w:val="BodyText"/>
              <w:ind w:left="0" w:right="113"/>
              <w:jc w:val="both"/>
              <w:rPr>
                <w:rFonts w:asciiTheme="minorHAnsi" w:hAnsiTheme="minorHAnsi"/>
                <w:szCs w:val="24"/>
              </w:rPr>
            </w:pPr>
            <w:r w:rsidRPr="00735CB9">
              <w:rPr>
                <w:rFonts w:asciiTheme="minorHAnsi" w:hAnsiTheme="minorHAnsi"/>
                <w:szCs w:val="24"/>
              </w:rPr>
              <w:t>Existing and Proposed Floor Plans</w:t>
            </w:r>
          </w:p>
        </w:tc>
        <w:tc>
          <w:tcPr>
            <w:tcW w:w="1417" w:type="dxa"/>
          </w:tcPr>
          <w:p w14:paraId="1BE1731D" w14:textId="77777777" w:rsidR="00174E52" w:rsidRDefault="00174E52" w:rsidP="00174E52">
            <w:pPr>
              <w:pStyle w:val="BodyText"/>
              <w:ind w:left="0" w:right="113"/>
              <w:jc w:val="both"/>
              <w:rPr>
                <w:szCs w:val="24"/>
              </w:rPr>
            </w:pPr>
          </w:p>
        </w:tc>
        <w:tc>
          <w:tcPr>
            <w:tcW w:w="3776" w:type="dxa"/>
          </w:tcPr>
          <w:p w14:paraId="3309CDD8" w14:textId="77777777" w:rsidR="00174E52" w:rsidRDefault="00174E52" w:rsidP="00174E52">
            <w:pPr>
              <w:pStyle w:val="BodyText"/>
              <w:ind w:left="0" w:right="113"/>
              <w:jc w:val="both"/>
              <w:rPr>
                <w:szCs w:val="24"/>
              </w:rPr>
            </w:pPr>
          </w:p>
          <w:p w14:paraId="6E96E6C5" w14:textId="77777777" w:rsidR="00A47AA3" w:rsidRDefault="00A47AA3" w:rsidP="00174E52">
            <w:pPr>
              <w:pStyle w:val="BodyText"/>
              <w:ind w:left="0" w:right="113"/>
              <w:jc w:val="both"/>
              <w:rPr>
                <w:szCs w:val="24"/>
              </w:rPr>
            </w:pPr>
          </w:p>
        </w:tc>
      </w:tr>
      <w:tr w:rsidR="00A47AA3" w14:paraId="7A03B522" w14:textId="77777777" w:rsidTr="00A47AA3">
        <w:tc>
          <w:tcPr>
            <w:tcW w:w="3723" w:type="dxa"/>
          </w:tcPr>
          <w:p w14:paraId="1FC5BCC3" w14:textId="77777777" w:rsidR="00174E52" w:rsidRPr="00735CB9" w:rsidRDefault="00A47AA3" w:rsidP="00174E52">
            <w:pPr>
              <w:pStyle w:val="BodyText"/>
              <w:ind w:left="0" w:right="113"/>
              <w:jc w:val="both"/>
              <w:rPr>
                <w:rFonts w:asciiTheme="minorHAnsi" w:hAnsiTheme="minorHAnsi"/>
                <w:szCs w:val="24"/>
              </w:rPr>
            </w:pPr>
            <w:r w:rsidRPr="00735CB9">
              <w:rPr>
                <w:rFonts w:asciiTheme="minorHAnsi" w:hAnsiTheme="minorHAnsi"/>
                <w:szCs w:val="24"/>
              </w:rPr>
              <w:t>Roof plans</w:t>
            </w:r>
          </w:p>
        </w:tc>
        <w:tc>
          <w:tcPr>
            <w:tcW w:w="1417" w:type="dxa"/>
          </w:tcPr>
          <w:p w14:paraId="7FE75A1B" w14:textId="77777777" w:rsidR="00174E52" w:rsidRDefault="00174E52" w:rsidP="00174E52">
            <w:pPr>
              <w:pStyle w:val="BodyText"/>
              <w:ind w:left="0" w:right="113"/>
              <w:jc w:val="both"/>
              <w:rPr>
                <w:szCs w:val="24"/>
              </w:rPr>
            </w:pPr>
          </w:p>
        </w:tc>
        <w:tc>
          <w:tcPr>
            <w:tcW w:w="3776" w:type="dxa"/>
          </w:tcPr>
          <w:p w14:paraId="6978B2C5" w14:textId="77777777" w:rsidR="00174E52" w:rsidRDefault="00174E52" w:rsidP="00174E52">
            <w:pPr>
              <w:pStyle w:val="BodyText"/>
              <w:ind w:left="0" w:right="113"/>
              <w:jc w:val="both"/>
              <w:rPr>
                <w:szCs w:val="24"/>
              </w:rPr>
            </w:pPr>
          </w:p>
          <w:p w14:paraId="7FE7C87F" w14:textId="77777777" w:rsidR="00A47AA3" w:rsidRDefault="00A47AA3" w:rsidP="00174E52">
            <w:pPr>
              <w:pStyle w:val="BodyText"/>
              <w:ind w:left="0" w:right="113"/>
              <w:jc w:val="both"/>
              <w:rPr>
                <w:szCs w:val="24"/>
              </w:rPr>
            </w:pPr>
          </w:p>
        </w:tc>
      </w:tr>
      <w:tr w:rsidR="00A47AA3" w14:paraId="0C2C6507" w14:textId="77777777" w:rsidTr="00A47AA3">
        <w:tc>
          <w:tcPr>
            <w:tcW w:w="3723" w:type="dxa"/>
          </w:tcPr>
          <w:p w14:paraId="7B48C312" w14:textId="77777777" w:rsidR="00174E52" w:rsidRPr="00735CB9" w:rsidRDefault="00A47AA3" w:rsidP="00174E52">
            <w:pPr>
              <w:pStyle w:val="BodyText"/>
              <w:ind w:left="0" w:right="113"/>
              <w:jc w:val="both"/>
              <w:rPr>
                <w:rFonts w:asciiTheme="minorHAnsi" w:hAnsiTheme="minorHAnsi"/>
                <w:szCs w:val="24"/>
              </w:rPr>
            </w:pPr>
            <w:r w:rsidRPr="00735CB9">
              <w:rPr>
                <w:rFonts w:asciiTheme="minorHAnsi" w:hAnsiTheme="minorHAnsi"/>
                <w:szCs w:val="24"/>
              </w:rPr>
              <w:t>Fee</w:t>
            </w:r>
          </w:p>
        </w:tc>
        <w:tc>
          <w:tcPr>
            <w:tcW w:w="1417" w:type="dxa"/>
          </w:tcPr>
          <w:p w14:paraId="31709522" w14:textId="77777777" w:rsidR="00174E52" w:rsidRDefault="00174E52" w:rsidP="00174E52">
            <w:pPr>
              <w:pStyle w:val="BodyText"/>
              <w:ind w:left="0" w:right="113"/>
              <w:jc w:val="both"/>
              <w:rPr>
                <w:szCs w:val="24"/>
              </w:rPr>
            </w:pPr>
          </w:p>
        </w:tc>
        <w:tc>
          <w:tcPr>
            <w:tcW w:w="3776" w:type="dxa"/>
          </w:tcPr>
          <w:p w14:paraId="57C7CE92" w14:textId="77777777" w:rsidR="00A47AA3" w:rsidRDefault="00A47AA3" w:rsidP="00174E52">
            <w:pPr>
              <w:pStyle w:val="BodyText"/>
              <w:ind w:left="0" w:right="113"/>
              <w:jc w:val="both"/>
              <w:rPr>
                <w:szCs w:val="24"/>
              </w:rPr>
            </w:pPr>
          </w:p>
          <w:p w14:paraId="3175B84E" w14:textId="419DA4CB" w:rsidR="000A2CEC" w:rsidRDefault="000A2CEC" w:rsidP="00174E52">
            <w:pPr>
              <w:pStyle w:val="BodyText"/>
              <w:ind w:left="0" w:right="113"/>
              <w:jc w:val="both"/>
              <w:rPr>
                <w:szCs w:val="24"/>
              </w:rPr>
            </w:pPr>
          </w:p>
        </w:tc>
      </w:tr>
      <w:tr w:rsidR="00A47AA3" w14:paraId="7BB3C92C" w14:textId="77777777" w:rsidTr="00A47AA3">
        <w:tc>
          <w:tcPr>
            <w:tcW w:w="3723" w:type="dxa"/>
          </w:tcPr>
          <w:p w14:paraId="282F930E" w14:textId="2C011C0B" w:rsidR="00174E52" w:rsidRPr="00735CB9" w:rsidRDefault="00A47AA3" w:rsidP="00174E52">
            <w:pPr>
              <w:pStyle w:val="BodyText"/>
              <w:ind w:left="0" w:right="113"/>
              <w:jc w:val="both"/>
              <w:rPr>
                <w:rFonts w:asciiTheme="minorHAnsi" w:hAnsiTheme="minorHAnsi"/>
                <w:szCs w:val="24"/>
              </w:rPr>
            </w:pPr>
            <w:r w:rsidRPr="00735CB9">
              <w:rPr>
                <w:rFonts w:asciiTheme="minorHAnsi" w:hAnsiTheme="minorHAnsi"/>
                <w:szCs w:val="24"/>
              </w:rPr>
              <w:t>Daylight/sunlight Assessment</w:t>
            </w:r>
          </w:p>
        </w:tc>
        <w:tc>
          <w:tcPr>
            <w:tcW w:w="1417" w:type="dxa"/>
          </w:tcPr>
          <w:p w14:paraId="4429362F" w14:textId="77777777" w:rsidR="00174E52" w:rsidRDefault="00174E52" w:rsidP="00174E52">
            <w:pPr>
              <w:pStyle w:val="BodyText"/>
              <w:ind w:left="0" w:right="113"/>
              <w:jc w:val="both"/>
              <w:rPr>
                <w:szCs w:val="24"/>
              </w:rPr>
            </w:pPr>
          </w:p>
        </w:tc>
        <w:tc>
          <w:tcPr>
            <w:tcW w:w="3776" w:type="dxa"/>
          </w:tcPr>
          <w:p w14:paraId="7C108874" w14:textId="77777777" w:rsidR="00174E52" w:rsidRDefault="00174E52" w:rsidP="00174E52">
            <w:pPr>
              <w:pStyle w:val="BodyText"/>
              <w:ind w:left="0" w:right="113"/>
              <w:jc w:val="both"/>
              <w:rPr>
                <w:szCs w:val="24"/>
              </w:rPr>
            </w:pPr>
          </w:p>
          <w:p w14:paraId="0E62B483" w14:textId="77777777" w:rsidR="00A47AA3" w:rsidRDefault="00A47AA3" w:rsidP="00174E52">
            <w:pPr>
              <w:pStyle w:val="BodyText"/>
              <w:ind w:left="0" w:right="113"/>
              <w:jc w:val="both"/>
              <w:rPr>
                <w:szCs w:val="24"/>
              </w:rPr>
            </w:pPr>
          </w:p>
        </w:tc>
      </w:tr>
      <w:tr w:rsidR="00A47AA3" w14:paraId="5DA1237B" w14:textId="77777777" w:rsidTr="00A47AA3">
        <w:tc>
          <w:tcPr>
            <w:tcW w:w="3723" w:type="dxa"/>
          </w:tcPr>
          <w:p w14:paraId="3B39970B" w14:textId="77777777" w:rsidR="00A47AA3" w:rsidRPr="00735CB9" w:rsidRDefault="00A47AA3" w:rsidP="00A47AA3">
            <w:pPr>
              <w:pStyle w:val="BodyText"/>
              <w:ind w:left="0" w:right="113"/>
              <w:jc w:val="both"/>
              <w:rPr>
                <w:rFonts w:asciiTheme="minorHAnsi" w:hAnsiTheme="minorHAnsi"/>
                <w:szCs w:val="24"/>
              </w:rPr>
            </w:pPr>
            <w:r w:rsidRPr="00735CB9">
              <w:rPr>
                <w:rFonts w:asciiTheme="minorHAnsi" w:hAnsiTheme="minorHAnsi"/>
                <w:szCs w:val="24"/>
              </w:rPr>
              <w:t>Flood Risk Assessment</w:t>
            </w:r>
          </w:p>
        </w:tc>
        <w:tc>
          <w:tcPr>
            <w:tcW w:w="1417" w:type="dxa"/>
          </w:tcPr>
          <w:p w14:paraId="2B6456CA" w14:textId="77777777" w:rsidR="00A47AA3" w:rsidRDefault="00A47AA3" w:rsidP="00174E52">
            <w:pPr>
              <w:pStyle w:val="BodyText"/>
              <w:ind w:left="0" w:right="113"/>
              <w:jc w:val="both"/>
              <w:rPr>
                <w:szCs w:val="24"/>
              </w:rPr>
            </w:pPr>
          </w:p>
        </w:tc>
        <w:tc>
          <w:tcPr>
            <w:tcW w:w="3776" w:type="dxa"/>
          </w:tcPr>
          <w:p w14:paraId="43625C66" w14:textId="77777777" w:rsidR="00A47AA3" w:rsidRDefault="00A47AA3" w:rsidP="00174E52">
            <w:pPr>
              <w:pStyle w:val="BodyText"/>
              <w:ind w:left="0" w:right="113"/>
              <w:jc w:val="both"/>
              <w:rPr>
                <w:szCs w:val="24"/>
              </w:rPr>
            </w:pPr>
          </w:p>
          <w:p w14:paraId="4A6346D5" w14:textId="77777777" w:rsidR="00A47AA3" w:rsidRDefault="00A47AA3" w:rsidP="00174E52">
            <w:pPr>
              <w:pStyle w:val="BodyText"/>
              <w:ind w:left="0" w:right="113"/>
              <w:jc w:val="both"/>
              <w:rPr>
                <w:szCs w:val="24"/>
              </w:rPr>
            </w:pPr>
          </w:p>
        </w:tc>
      </w:tr>
      <w:tr w:rsidR="00A47AA3" w14:paraId="0F40E848" w14:textId="77777777" w:rsidTr="00A47AA3">
        <w:tc>
          <w:tcPr>
            <w:tcW w:w="3723" w:type="dxa"/>
          </w:tcPr>
          <w:p w14:paraId="09DB182D" w14:textId="77777777" w:rsidR="00A47AA3" w:rsidRPr="00735CB9" w:rsidRDefault="00A47AA3" w:rsidP="00A47AA3">
            <w:pPr>
              <w:pStyle w:val="BodyText"/>
              <w:ind w:left="0" w:right="113"/>
              <w:jc w:val="both"/>
              <w:rPr>
                <w:rFonts w:asciiTheme="minorHAnsi" w:hAnsiTheme="minorHAnsi"/>
                <w:szCs w:val="24"/>
              </w:rPr>
            </w:pPr>
            <w:r w:rsidRPr="00735CB9">
              <w:rPr>
                <w:rFonts w:asciiTheme="minorHAnsi" w:hAnsiTheme="minorHAnsi"/>
                <w:szCs w:val="24"/>
              </w:rPr>
              <w:t>Parking and Access Arrangements</w:t>
            </w:r>
          </w:p>
        </w:tc>
        <w:tc>
          <w:tcPr>
            <w:tcW w:w="1417" w:type="dxa"/>
          </w:tcPr>
          <w:p w14:paraId="353B3ECE" w14:textId="77777777" w:rsidR="00A47AA3" w:rsidRDefault="00A47AA3" w:rsidP="00174E52">
            <w:pPr>
              <w:pStyle w:val="BodyText"/>
              <w:ind w:left="0" w:right="113"/>
              <w:jc w:val="both"/>
              <w:rPr>
                <w:szCs w:val="24"/>
              </w:rPr>
            </w:pPr>
          </w:p>
        </w:tc>
        <w:tc>
          <w:tcPr>
            <w:tcW w:w="3776" w:type="dxa"/>
          </w:tcPr>
          <w:p w14:paraId="3CE5311D" w14:textId="77777777" w:rsidR="00A47AA3" w:rsidRDefault="00A47AA3" w:rsidP="00174E52">
            <w:pPr>
              <w:pStyle w:val="BodyText"/>
              <w:ind w:left="0" w:right="113"/>
              <w:jc w:val="both"/>
              <w:rPr>
                <w:szCs w:val="24"/>
              </w:rPr>
            </w:pPr>
          </w:p>
          <w:p w14:paraId="11629D80" w14:textId="77777777" w:rsidR="00A47AA3" w:rsidRDefault="00A47AA3" w:rsidP="00174E52">
            <w:pPr>
              <w:pStyle w:val="BodyText"/>
              <w:ind w:left="0" w:right="113"/>
              <w:jc w:val="both"/>
              <w:rPr>
                <w:szCs w:val="24"/>
              </w:rPr>
            </w:pPr>
          </w:p>
        </w:tc>
      </w:tr>
      <w:tr w:rsidR="00A47AA3" w14:paraId="650C1519" w14:textId="77777777" w:rsidTr="00A47AA3">
        <w:tc>
          <w:tcPr>
            <w:tcW w:w="3723" w:type="dxa"/>
          </w:tcPr>
          <w:p w14:paraId="481BCF26" w14:textId="77777777" w:rsidR="00A47AA3" w:rsidRPr="00735CB9" w:rsidRDefault="00A47AA3" w:rsidP="00A47AA3">
            <w:pPr>
              <w:pStyle w:val="BodyText"/>
              <w:ind w:left="0" w:right="113"/>
              <w:jc w:val="both"/>
              <w:rPr>
                <w:rFonts w:asciiTheme="minorHAnsi" w:hAnsiTheme="minorHAnsi"/>
                <w:szCs w:val="24"/>
              </w:rPr>
            </w:pPr>
            <w:r w:rsidRPr="00735CB9">
              <w:rPr>
                <w:rFonts w:asciiTheme="minorHAnsi" w:hAnsiTheme="minorHAnsi"/>
                <w:szCs w:val="24"/>
              </w:rPr>
              <w:t>Photographs</w:t>
            </w:r>
          </w:p>
        </w:tc>
        <w:tc>
          <w:tcPr>
            <w:tcW w:w="1417" w:type="dxa"/>
          </w:tcPr>
          <w:p w14:paraId="6DE6B919" w14:textId="77777777" w:rsidR="00A47AA3" w:rsidRDefault="00A47AA3" w:rsidP="00174E52">
            <w:pPr>
              <w:pStyle w:val="BodyText"/>
              <w:ind w:left="0" w:right="113"/>
              <w:jc w:val="both"/>
              <w:rPr>
                <w:szCs w:val="24"/>
              </w:rPr>
            </w:pPr>
          </w:p>
        </w:tc>
        <w:tc>
          <w:tcPr>
            <w:tcW w:w="3776" w:type="dxa"/>
          </w:tcPr>
          <w:p w14:paraId="4757DB2F" w14:textId="77777777" w:rsidR="00A47AA3" w:rsidRDefault="00A47AA3" w:rsidP="00174E52">
            <w:pPr>
              <w:pStyle w:val="BodyText"/>
              <w:ind w:left="0" w:right="113"/>
              <w:jc w:val="both"/>
              <w:rPr>
                <w:szCs w:val="24"/>
              </w:rPr>
            </w:pPr>
          </w:p>
          <w:p w14:paraId="2A8FADD2" w14:textId="77777777" w:rsidR="00A47AA3" w:rsidRDefault="00A47AA3" w:rsidP="00174E52">
            <w:pPr>
              <w:pStyle w:val="BodyText"/>
              <w:ind w:left="0" w:right="113"/>
              <w:jc w:val="both"/>
              <w:rPr>
                <w:szCs w:val="24"/>
              </w:rPr>
            </w:pPr>
          </w:p>
        </w:tc>
      </w:tr>
      <w:tr w:rsidR="00A47AA3" w14:paraId="475E610F" w14:textId="77777777" w:rsidTr="00A47AA3">
        <w:tc>
          <w:tcPr>
            <w:tcW w:w="3723" w:type="dxa"/>
          </w:tcPr>
          <w:p w14:paraId="1B9248AF" w14:textId="77777777" w:rsidR="00A47AA3" w:rsidRPr="00735CB9" w:rsidRDefault="00902909" w:rsidP="00902909">
            <w:pPr>
              <w:pStyle w:val="BodyText"/>
              <w:ind w:left="0" w:right="113"/>
              <w:jc w:val="both"/>
              <w:rPr>
                <w:rFonts w:asciiTheme="minorHAnsi" w:hAnsiTheme="minorHAnsi"/>
                <w:szCs w:val="24"/>
              </w:rPr>
            </w:pPr>
            <w:r>
              <w:rPr>
                <w:rFonts w:asciiTheme="minorHAnsi" w:hAnsiTheme="minorHAnsi"/>
                <w:szCs w:val="24"/>
              </w:rPr>
              <w:t xml:space="preserve">Arboricultural </w:t>
            </w:r>
            <w:r w:rsidR="00A47AA3" w:rsidRPr="00735CB9">
              <w:rPr>
                <w:rFonts w:asciiTheme="minorHAnsi" w:hAnsiTheme="minorHAnsi"/>
                <w:szCs w:val="24"/>
              </w:rPr>
              <w:t>survey/</w:t>
            </w:r>
            <w:r>
              <w:rPr>
                <w:rFonts w:asciiTheme="minorHAnsi" w:hAnsiTheme="minorHAnsi"/>
                <w:szCs w:val="24"/>
              </w:rPr>
              <w:t>Arboricultural I</w:t>
            </w:r>
            <w:r w:rsidR="00A47AA3" w:rsidRPr="00735CB9">
              <w:rPr>
                <w:rFonts w:asciiTheme="minorHAnsi" w:hAnsiTheme="minorHAnsi"/>
                <w:szCs w:val="24"/>
              </w:rPr>
              <w:t>mplications</w:t>
            </w:r>
            <w:r>
              <w:rPr>
                <w:rFonts w:asciiTheme="minorHAnsi" w:hAnsiTheme="minorHAnsi"/>
                <w:szCs w:val="24"/>
              </w:rPr>
              <w:t xml:space="preserve"> Study</w:t>
            </w:r>
          </w:p>
        </w:tc>
        <w:tc>
          <w:tcPr>
            <w:tcW w:w="1417" w:type="dxa"/>
          </w:tcPr>
          <w:p w14:paraId="55FB2AEE" w14:textId="77777777" w:rsidR="00A47AA3" w:rsidRDefault="00A47AA3" w:rsidP="00174E52">
            <w:pPr>
              <w:pStyle w:val="BodyText"/>
              <w:ind w:left="0" w:right="113"/>
              <w:jc w:val="both"/>
              <w:rPr>
                <w:szCs w:val="24"/>
              </w:rPr>
            </w:pPr>
          </w:p>
        </w:tc>
        <w:tc>
          <w:tcPr>
            <w:tcW w:w="3776" w:type="dxa"/>
          </w:tcPr>
          <w:p w14:paraId="6549480F" w14:textId="77777777" w:rsidR="00A47AA3" w:rsidRDefault="00A47AA3" w:rsidP="00174E52">
            <w:pPr>
              <w:pStyle w:val="BodyText"/>
              <w:ind w:left="0" w:right="113"/>
              <w:jc w:val="both"/>
              <w:rPr>
                <w:szCs w:val="24"/>
              </w:rPr>
            </w:pPr>
          </w:p>
        </w:tc>
      </w:tr>
      <w:tr w:rsidR="005A1510" w14:paraId="3B3B8ED8" w14:textId="77777777" w:rsidTr="00A47AA3">
        <w:tc>
          <w:tcPr>
            <w:tcW w:w="3723" w:type="dxa"/>
          </w:tcPr>
          <w:p w14:paraId="0ABE4EB9" w14:textId="77777777" w:rsidR="005A1510" w:rsidRPr="00735CB9" w:rsidRDefault="005A1510" w:rsidP="00A47AA3">
            <w:pPr>
              <w:pStyle w:val="BodyText"/>
              <w:ind w:left="0" w:right="113"/>
              <w:jc w:val="both"/>
              <w:rPr>
                <w:rFonts w:asciiTheme="minorHAnsi" w:hAnsiTheme="minorHAnsi"/>
                <w:szCs w:val="24"/>
              </w:rPr>
            </w:pPr>
            <w:r>
              <w:rPr>
                <w:rFonts w:asciiTheme="minorHAnsi" w:hAnsiTheme="minorHAnsi"/>
                <w:szCs w:val="24"/>
              </w:rPr>
              <w:t>Demolition Statement</w:t>
            </w:r>
          </w:p>
        </w:tc>
        <w:tc>
          <w:tcPr>
            <w:tcW w:w="1417" w:type="dxa"/>
          </w:tcPr>
          <w:p w14:paraId="41DED39E" w14:textId="77777777" w:rsidR="005A1510" w:rsidRDefault="005A1510" w:rsidP="00174E52">
            <w:pPr>
              <w:pStyle w:val="BodyText"/>
              <w:ind w:left="0" w:right="113"/>
              <w:jc w:val="both"/>
              <w:rPr>
                <w:szCs w:val="24"/>
              </w:rPr>
            </w:pPr>
          </w:p>
        </w:tc>
        <w:tc>
          <w:tcPr>
            <w:tcW w:w="3776" w:type="dxa"/>
          </w:tcPr>
          <w:p w14:paraId="1C692805" w14:textId="77777777" w:rsidR="005A1510" w:rsidRDefault="005A1510" w:rsidP="00174E52">
            <w:pPr>
              <w:pStyle w:val="BodyText"/>
              <w:ind w:left="0" w:right="113"/>
              <w:jc w:val="both"/>
              <w:rPr>
                <w:szCs w:val="24"/>
              </w:rPr>
            </w:pPr>
          </w:p>
          <w:p w14:paraId="09311692" w14:textId="77777777" w:rsidR="005A1510" w:rsidRDefault="005A1510" w:rsidP="00174E52">
            <w:pPr>
              <w:pStyle w:val="BodyText"/>
              <w:ind w:left="0" w:right="113"/>
              <w:jc w:val="both"/>
              <w:rPr>
                <w:szCs w:val="24"/>
              </w:rPr>
            </w:pPr>
          </w:p>
        </w:tc>
      </w:tr>
    </w:tbl>
    <w:p w14:paraId="76E3C9F5" w14:textId="56C09B83" w:rsidR="00174E52" w:rsidRPr="001E73D6" w:rsidRDefault="00174E52" w:rsidP="00174E52">
      <w:pPr>
        <w:pStyle w:val="BodyText"/>
        <w:ind w:right="113"/>
        <w:jc w:val="both"/>
        <w:rPr>
          <w:szCs w:val="24"/>
        </w:rPr>
      </w:pPr>
    </w:p>
    <w:p w14:paraId="59FEDE3E" w14:textId="77777777" w:rsidR="004754D9" w:rsidRDefault="00A47AA3" w:rsidP="00855162">
      <w:pPr>
        <w:pStyle w:val="BodyText"/>
        <w:ind w:right="113"/>
        <w:jc w:val="both"/>
        <w:rPr>
          <w:sz w:val="32"/>
          <w:szCs w:val="32"/>
        </w:rPr>
      </w:pPr>
      <w:r w:rsidRPr="00A47AA3">
        <w:rPr>
          <w:sz w:val="32"/>
          <w:szCs w:val="32"/>
        </w:rPr>
        <w:t>Signed</w:t>
      </w:r>
      <w:r>
        <w:rPr>
          <w:sz w:val="32"/>
          <w:szCs w:val="32"/>
        </w:rPr>
        <w:t>___________________</w:t>
      </w:r>
    </w:p>
    <w:p w14:paraId="21A0CF63" w14:textId="77777777" w:rsidR="00A47AA3" w:rsidRDefault="00A47AA3" w:rsidP="00855162">
      <w:pPr>
        <w:pStyle w:val="BodyText"/>
        <w:ind w:right="113"/>
        <w:jc w:val="both"/>
        <w:rPr>
          <w:sz w:val="32"/>
          <w:szCs w:val="32"/>
        </w:rPr>
      </w:pPr>
    </w:p>
    <w:p w14:paraId="3140BACB" w14:textId="77777777" w:rsidR="00A47AA3" w:rsidRDefault="00A47AA3" w:rsidP="00855162">
      <w:pPr>
        <w:pStyle w:val="BodyText"/>
        <w:ind w:right="113"/>
        <w:jc w:val="both"/>
        <w:rPr>
          <w:sz w:val="32"/>
          <w:szCs w:val="32"/>
        </w:rPr>
      </w:pPr>
    </w:p>
    <w:p w14:paraId="1B4ACF92" w14:textId="77777777" w:rsidR="00A47AA3" w:rsidRDefault="00A47AA3" w:rsidP="00855162">
      <w:pPr>
        <w:pStyle w:val="BodyText"/>
        <w:ind w:right="113"/>
        <w:jc w:val="both"/>
        <w:rPr>
          <w:sz w:val="32"/>
          <w:szCs w:val="32"/>
        </w:rPr>
      </w:pPr>
      <w:r>
        <w:rPr>
          <w:sz w:val="32"/>
          <w:szCs w:val="32"/>
        </w:rPr>
        <w:t>Date_____________________</w:t>
      </w:r>
    </w:p>
    <w:p w14:paraId="48A2519E" w14:textId="77777777" w:rsidR="000A2CEC" w:rsidRDefault="000A2CEC" w:rsidP="00855162">
      <w:pPr>
        <w:pStyle w:val="BodyText"/>
        <w:ind w:right="113"/>
        <w:jc w:val="both"/>
        <w:rPr>
          <w:sz w:val="32"/>
          <w:szCs w:val="32"/>
        </w:rPr>
        <w:sectPr w:rsidR="000A2CEC">
          <w:pgSz w:w="11906" w:h="16838"/>
          <w:pgMar w:top="1440" w:right="1440" w:bottom="1440" w:left="1440" w:header="708" w:footer="708" w:gutter="0"/>
          <w:cols w:space="708"/>
          <w:docGrid w:linePitch="360"/>
        </w:sectPr>
      </w:pPr>
    </w:p>
    <w:p w14:paraId="0DB1A5AE" w14:textId="6F44F562" w:rsidR="00A47AA3" w:rsidRPr="00A47AA3" w:rsidRDefault="00A47AA3" w:rsidP="00855AB8">
      <w:pPr>
        <w:pStyle w:val="Documentheading1"/>
      </w:pPr>
      <w:bookmarkStart w:id="13" w:name="_Toc122436808"/>
      <w:r w:rsidRPr="00A47AA3">
        <w:t>Check List – Housing applications for planning permission for works or extension to a dwelling</w:t>
      </w:r>
      <w:r>
        <w:t xml:space="preserve"> and </w:t>
      </w:r>
      <w:r w:rsidR="00855AB8">
        <w:t>r</w:t>
      </w:r>
      <w:r w:rsidR="00CE66F2">
        <w:t xml:space="preserve">elevant </w:t>
      </w:r>
      <w:r w:rsidR="00855AB8">
        <w:t>d</w:t>
      </w:r>
      <w:r w:rsidR="00CE66F2">
        <w:t xml:space="preserve">emolition of an </w:t>
      </w:r>
      <w:r w:rsidR="00855AB8">
        <w:t>u</w:t>
      </w:r>
      <w:r w:rsidR="00CE66F2">
        <w:t xml:space="preserve">nlisted </w:t>
      </w:r>
      <w:r w:rsidR="00855AB8">
        <w:t>b</w:t>
      </w:r>
      <w:r w:rsidR="00CE66F2">
        <w:t xml:space="preserve">uilding </w:t>
      </w:r>
      <w:r>
        <w:t>in a Conservation Area</w:t>
      </w:r>
      <w:bookmarkEnd w:id="13"/>
    </w:p>
    <w:tbl>
      <w:tblPr>
        <w:tblStyle w:val="TableGrid"/>
        <w:tblW w:w="0" w:type="auto"/>
        <w:tblInd w:w="100" w:type="dxa"/>
        <w:tblLook w:val="04A0" w:firstRow="1" w:lastRow="0" w:firstColumn="1" w:lastColumn="0" w:noHBand="0" w:noVBand="1"/>
      </w:tblPr>
      <w:tblGrid>
        <w:gridCol w:w="3705"/>
        <w:gridCol w:w="1463"/>
        <w:gridCol w:w="3748"/>
      </w:tblGrid>
      <w:tr w:rsidR="00A47AA3" w14:paraId="2C5A9D23" w14:textId="77777777" w:rsidTr="000A2CEC">
        <w:tc>
          <w:tcPr>
            <w:tcW w:w="3723" w:type="dxa"/>
            <w:vAlign w:val="center"/>
          </w:tcPr>
          <w:p w14:paraId="732DBBE1" w14:textId="77777777" w:rsidR="00A47AA3" w:rsidRPr="00A47AA3" w:rsidRDefault="00A47AA3" w:rsidP="000A2CEC">
            <w:pPr>
              <w:pStyle w:val="BodyText"/>
              <w:ind w:left="0" w:right="113"/>
              <w:rPr>
                <w:b/>
                <w:szCs w:val="24"/>
              </w:rPr>
            </w:pPr>
            <w:r w:rsidRPr="00A47AA3">
              <w:rPr>
                <w:b/>
                <w:szCs w:val="24"/>
              </w:rPr>
              <w:t>Document</w:t>
            </w:r>
          </w:p>
        </w:tc>
        <w:tc>
          <w:tcPr>
            <w:tcW w:w="1417" w:type="dxa"/>
            <w:vAlign w:val="center"/>
          </w:tcPr>
          <w:p w14:paraId="3C8DA55E" w14:textId="77777777" w:rsidR="00A47AA3" w:rsidRPr="00A47AA3" w:rsidRDefault="00A47AA3" w:rsidP="000A2CEC">
            <w:pPr>
              <w:pStyle w:val="BodyText"/>
              <w:ind w:left="0" w:right="113"/>
              <w:rPr>
                <w:b/>
                <w:szCs w:val="24"/>
              </w:rPr>
            </w:pPr>
            <w:r w:rsidRPr="00A47AA3">
              <w:rPr>
                <w:b/>
                <w:szCs w:val="24"/>
              </w:rPr>
              <w:t>Included?</w:t>
            </w:r>
          </w:p>
        </w:tc>
        <w:tc>
          <w:tcPr>
            <w:tcW w:w="3776" w:type="dxa"/>
            <w:vAlign w:val="center"/>
          </w:tcPr>
          <w:p w14:paraId="210DE017" w14:textId="77777777" w:rsidR="00A47AA3" w:rsidRPr="00A47AA3" w:rsidRDefault="00A47AA3" w:rsidP="000A2CEC">
            <w:pPr>
              <w:pStyle w:val="BodyText"/>
              <w:ind w:left="0" w:right="113"/>
              <w:rPr>
                <w:b/>
                <w:szCs w:val="24"/>
              </w:rPr>
            </w:pPr>
            <w:r w:rsidRPr="00A47AA3">
              <w:rPr>
                <w:b/>
                <w:szCs w:val="24"/>
              </w:rPr>
              <w:t>Explanation as to why the information is not included</w:t>
            </w:r>
          </w:p>
        </w:tc>
      </w:tr>
      <w:tr w:rsidR="00A47AA3" w14:paraId="67766EF8" w14:textId="77777777" w:rsidTr="007D25B0">
        <w:tc>
          <w:tcPr>
            <w:tcW w:w="3723" w:type="dxa"/>
          </w:tcPr>
          <w:p w14:paraId="2B4B05D5" w14:textId="77777777" w:rsidR="00A47AA3" w:rsidRPr="00735CB9" w:rsidRDefault="00A47AA3" w:rsidP="007D25B0">
            <w:pPr>
              <w:pStyle w:val="BodyText"/>
              <w:ind w:left="0" w:right="113"/>
              <w:jc w:val="both"/>
              <w:rPr>
                <w:rFonts w:asciiTheme="minorHAnsi" w:hAnsiTheme="minorHAnsi"/>
                <w:szCs w:val="24"/>
              </w:rPr>
            </w:pPr>
            <w:r w:rsidRPr="00735CB9">
              <w:rPr>
                <w:rFonts w:asciiTheme="minorHAnsi" w:hAnsiTheme="minorHAnsi"/>
                <w:szCs w:val="24"/>
              </w:rPr>
              <w:t>Application form</w:t>
            </w:r>
          </w:p>
        </w:tc>
        <w:tc>
          <w:tcPr>
            <w:tcW w:w="1417" w:type="dxa"/>
          </w:tcPr>
          <w:p w14:paraId="782B861B" w14:textId="77777777" w:rsidR="00A47AA3" w:rsidRDefault="00A47AA3" w:rsidP="007D25B0">
            <w:pPr>
              <w:pStyle w:val="BodyText"/>
              <w:ind w:left="0" w:right="113"/>
              <w:jc w:val="both"/>
              <w:rPr>
                <w:szCs w:val="24"/>
              </w:rPr>
            </w:pPr>
          </w:p>
        </w:tc>
        <w:tc>
          <w:tcPr>
            <w:tcW w:w="3776" w:type="dxa"/>
          </w:tcPr>
          <w:p w14:paraId="38C4AFD2" w14:textId="77777777" w:rsidR="00A47AA3" w:rsidRDefault="00A47AA3" w:rsidP="007D25B0">
            <w:pPr>
              <w:pStyle w:val="BodyText"/>
              <w:ind w:left="0" w:right="113"/>
              <w:jc w:val="both"/>
              <w:rPr>
                <w:szCs w:val="24"/>
              </w:rPr>
            </w:pPr>
          </w:p>
          <w:p w14:paraId="6C99E86C" w14:textId="77777777" w:rsidR="00A47AA3" w:rsidRDefault="00A47AA3" w:rsidP="007D25B0">
            <w:pPr>
              <w:pStyle w:val="BodyText"/>
              <w:ind w:left="0" w:right="113"/>
              <w:jc w:val="both"/>
              <w:rPr>
                <w:szCs w:val="24"/>
              </w:rPr>
            </w:pPr>
          </w:p>
        </w:tc>
      </w:tr>
      <w:tr w:rsidR="00A47AA3" w14:paraId="5BFCEE01" w14:textId="77777777" w:rsidTr="007D25B0">
        <w:tc>
          <w:tcPr>
            <w:tcW w:w="3723" w:type="dxa"/>
          </w:tcPr>
          <w:p w14:paraId="458C041F" w14:textId="77777777" w:rsidR="00A47AA3" w:rsidRPr="00735CB9" w:rsidRDefault="000A4FFB" w:rsidP="007D25B0">
            <w:pPr>
              <w:pStyle w:val="BodyText"/>
              <w:ind w:left="0" w:right="113"/>
              <w:jc w:val="both"/>
              <w:rPr>
                <w:rFonts w:asciiTheme="minorHAnsi" w:hAnsiTheme="minorHAnsi"/>
                <w:szCs w:val="24"/>
              </w:rPr>
            </w:pPr>
            <w:r w:rsidRPr="00735CB9">
              <w:rPr>
                <w:rFonts w:asciiTheme="minorHAnsi" w:hAnsiTheme="minorHAnsi"/>
                <w:szCs w:val="24"/>
              </w:rPr>
              <w:t>Ow</w:t>
            </w:r>
            <w:r w:rsidR="00A47AA3" w:rsidRPr="00735CB9">
              <w:rPr>
                <w:rFonts w:asciiTheme="minorHAnsi" w:hAnsiTheme="minorHAnsi"/>
                <w:szCs w:val="24"/>
              </w:rPr>
              <w:t>nership Certificate/notice</w:t>
            </w:r>
          </w:p>
        </w:tc>
        <w:tc>
          <w:tcPr>
            <w:tcW w:w="1417" w:type="dxa"/>
          </w:tcPr>
          <w:p w14:paraId="278705E9" w14:textId="77777777" w:rsidR="00A47AA3" w:rsidRDefault="00A47AA3" w:rsidP="007D25B0">
            <w:pPr>
              <w:pStyle w:val="BodyText"/>
              <w:ind w:left="0" w:right="113"/>
              <w:jc w:val="both"/>
              <w:rPr>
                <w:szCs w:val="24"/>
              </w:rPr>
            </w:pPr>
          </w:p>
        </w:tc>
        <w:tc>
          <w:tcPr>
            <w:tcW w:w="3776" w:type="dxa"/>
          </w:tcPr>
          <w:p w14:paraId="01FA7DA9" w14:textId="77777777" w:rsidR="00A47AA3" w:rsidRDefault="00A47AA3" w:rsidP="007D25B0">
            <w:pPr>
              <w:pStyle w:val="BodyText"/>
              <w:ind w:left="0" w:right="113"/>
              <w:jc w:val="both"/>
              <w:rPr>
                <w:szCs w:val="24"/>
              </w:rPr>
            </w:pPr>
          </w:p>
          <w:p w14:paraId="01B370D9" w14:textId="77777777" w:rsidR="00A47AA3" w:rsidRDefault="00A47AA3" w:rsidP="007D25B0">
            <w:pPr>
              <w:pStyle w:val="BodyText"/>
              <w:ind w:left="0" w:right="113"/>
              <w:jc w:val="both"/>
              <w:rPr>
                <w:szCs w:val="24"/>
              </w:rPr>
            </w:pPr>
          </w:p>
        </w:tc>
      </w:tr>
      <w:tr w:rsidR="00A47AA3" w14:paraId="3E00D0D0" w14:textId="77777777" w:rsidTr="007D25B0">
        <w:tc>
          <w:tcPr>
            <w:tcW w:w="3723" w:type="dxa"/>
          </w:tcPr>
          <w:p w14:paraId="11437D8B" w14:textId="77777777" w:rsidR="00A47AA3" w:rsidRPr="00735CB9" w:rsidRDefault="00A47AA3" w:rsidP="007D25B0">
            <w:pPr>
              <w:pStyle w:val="BodyText"/>
              <w:ind w:left="0" w:right="113"/>
              <w:jc w:val="both"/>
              <w:rPr>
                <w:rFonts w:asciiTheme="minorHAnsi" w:hAnsiTheme="minorHAnsi"/>
                <w:szCs w:val="24"/>
              </w:rPr>
            </w:pPr>
            <w:r w:rsidRPr="00735CB9">
              <w:rPr>
                <w:rFonts w:asciiTheme="minorHAnsi" w:hAnsiTheme="minorHAnsi"/>
                <w:szCs w:val="24"/>
              </w:rPr>
              <w:t>Site Location Plan</w:t>
            </w:r>
          </w:p>
        </w:tc>
        <w:tc>
          <w:tcPr>
            <w:tcW w:w="1417" w:type="dxa"/>
          </w:tcPr>
          <w:p w14:paraId="6533FFE1" w14:textId="77777777" w:rsidR="00A47AA3" w:rsidRDefault="00A47AA3" w:rsidP="007D25B0">
            <w:pPr>
              <w:pStyle w:val="BodyText"/>
              <w:ind w:left="0" w:right="113"/>
              <w:jc w:val="both"/>
              <w:rPr>
                <w:szCs w:val="24"/>
              </w:rPr>
            </w:pPr>
          </w:p>
        </w:tc>
        <w:tc>
          <w:tcPr>
            <w:tcW w:w="3776" w:type="dxa"/>
          </w:tcPr>
          <w:p w14:paraId="16EC5865" w14:textId="77777777" w:rsidR="00A47AA3" w:rsidRDefault="00A47AA3" w:rsidP="007D25B0">
            <w:pPr>
              <w:pStyle w:val="BodyText"/>
              <w:ind w:left="0" w:right="113"/>
              <w:jc w:val="both"/>
              <w:rPr>
                <w:szCs w:val="24"/>
              </w:rPr>
            </w:pPr>
          </w:p>
          <w:p w14:paraId="0407E5A0" w14:textId="77777777" w:rsidR="00A47AA3" w:rsidRDefault="00A47AA3" w:rsidP="007D25B0">
            <w:pPr>
              <w:pStyle w:val="BodyText"/>
              <w:ind w:left="0" w:right="113"/>
              <w:jc w:val="both"/>
              <w:rPr>
                <w:szCs w:val="24"/>
              </w:rPr>
            </w:pPr>
          </w:p>
        </w:tc>
      </w:tr>
      <w:tr w:rsidR="00A47AA3" w14:paraId="55DDC8DD" w14:textId="77777777" w:rsidTr="007D25B0">
        <w:tc>
          <w:tcPr>
            <w:tcW w:w="3723" w:type="dxa"/>
          </w:tcPr>
          <w:p w14:paraId="4057A36A" w14:textId="77777777" w:rsidR="00A47AA3" w:rsidRPr="00735CB9" w:rsidRDefault="00A47AA3" w:rsidP="007D25B0">
            <w:pPr>
              <w:pStyle w:val="BodyText"/>
              <w:ind w:left="0" w:right="113"/>
              <w:jc w:val="both"/>
              <w:rPr>
                <w:rFonts w:asciiTheme="minorHAnsi" w:hAnsiTheme="minorHAnsi"/>
                <w:szCs w:val="24"/>
              </w:rPr>
            </w:pPr>
            <w:r w:rsidRPr="00735CB9">
              <w:rPr>
                <w:rFonts w:asciiTheme="minorHAnsi" w:hAnsiTheme="minorHAnsi"/>
                <w:szCs w:val="24"/>
              </w:rPr>
              <w:t>Existing and Proposed elevations</w:t>
            </w:r>
          </w:p>
        </w:tc>
        <w:tc>
          <w:tcPr>
            <w:tcW w:w="1417" w:type="dxa"/>
          </w:tcPr>
          <w:p w14:paraId="7D24E9E7" w14:textId="77777777" w:rsidR="00A47AA3" w:rsidRDefault="00A47AA3" w:rsidP="007D25B0">
            <w:pPr>
              <w:pStyle w:val="BodyText"/>
              <w:ind w:left="0" w:right="113"/>
              <w:jc w:val="both"/>
              <w:rPr>
                <w:szCs w:val="24"/>
              </w:rPr>
            </w:pPr>
          </w:p>
        </w:tc>
        <w:tc>
          <w:tcPr>
            <w:tcW w:w="3776" w:type="dxa"/>
          </w:tcPr>
          <w:p w14:paraId="0C2E3F4D" w14:textId="77777777" w:rsidR="00A47AA3" w:rsidRDefault="00A47AA3" w:rsidP="007D25B0">
            <w:pPr>
              <w:pStyle w:val="BodyText"/>
              <w:ind w:left="0" w:right="113"/>
              <w:jc w:val="both"/>
              <w:rPr>
                <w:szCs w:val="24"/>
              </w:rPr>
            </w:pPr>
          </w:p>
          <w:p w14:paraId="44CF0ACA" w14:textId="77777777" w:rsidR="00A47AA3" w:rsidRDefault="00A47AA3" w:rsidP="007D25B0">
            <w:pPr>
              <w:pStyle w:val="BodyText"/>
              <w:ind w:left="0" w:right="113"/>
              <w:jc w:val="both"/>
              <w:rPr>
                <w:szCs w:val="24"/>
              </w:rPr>
            </w:pPr>
          </w:p>
        </w:tc>
      </w:tr>
      <w:tr w:rsidR="00A47AA3" w14:paraId="145AD212" w14:textId="77777777" w:rsidTr="007D25B0">
        <w:tc>
          <w:tcPr>
            <w:tcW w:w="3723" w:type="dxa"/>
          </w:tcPr>
          <w:p w14:paraId="386FAC30" w14:textId="77777777" w:rsidR="00A47AA3" w:rsidRPr="00735CB9" w:rsidRDefault="00A47AA3" w:rsidP="007D25B0">
            <w:pPr>
              <w:pStyle w:val="BodyText"/>
              <w:ind w:left="0" w:right="113"/>
              <w:jc w:val="both"/>
              <w:rPr>
                <w:rFonts w:asciiTheme="minorHAnsi" w:hAnsiTheme="minorHAnsi"/>
                <w:szCs w:val="24"/>
              </w:rPr>
            </w:pPr>
            <w:r w:rsidRPr="00735CB9">
              <w:rPr>
                <w:rFonts w:asciiTheme="minorHAnsi" w:hAnsiTheme="minorHAnsi"/>
                <w:szCs w:val="24"/>
              </w:rPr>
              <w:t>Existing and Proposed Floor Plans</w:t>
            </w:r>
          </w:p>
        </w:tc>
        <w:tc>
          <w:tcPr>
            <w:tcW w:w="1417" w:type="dxa"/>
          </w:tcPr>
          <w:p w14:paraId="2F2D887A" w14:textId="77777777" w:rsidR="00A47AA3" w:rsidRDefault="00A47AA3" w:rsidP="007D25B0">
            <w:pPr>
              <w:pStyle w:val="BodyText"/>
              <w:ind w:left="0" w:right="113"/>
              <w:jc w:val="both"/>
              <w:rPr>
                <w:szCs w:val="24"/>
              </w:rPr>
            </w:pPr>
          </w:p>
        </w:tc>
        <w:tc>
          <w:tcPr>
            <w:tcW w:w="3776" w:type="dxa"/>
          </w:tcPr>
          <w:p w14:paraId="00D97E66" w14:textId="77777777" w:rsidR="00A47AA3" w:rsidRDefault="00A47AA3" w:rsidP="007D25B0">
            <w:pPr>
              <w:pStyle w:val="BodyText"/>
              <w:ind w:left="0" w:right="113"/>
              <w:jc w:val="both"/>
              <w:rPr>
                <w:szCs w:val="24"/>
              </w:rPr>
            </w:pPr>
          </w:p>
          <w:p w14:paraId="5C0A5B3B" w14:textId="77777777" w:rsidR="00A47AA3" w:rsidRDefault="00A47AA3" w:rsidP="007D25B0">
            <w:pPr>
              <w:pStyle w:val="BodyText"/>
              <w:ind w:left="0" w:right="113"/>
              <w:jc w:val="both"/>
              <w:rPr>
                <w:szCs w:val="24"/>
              </w:rPr>
            </w:pPr>
          </w:p>
        </w:tc>
      </w:tr>
      <w:tr w:rsidR="00A47AA3" w14:paraId="56CCCF50" w14:textId="77777777" w:rsidTr="007D25B0">
        <w:tc>
          <w:tcPr>
            <w:tcW w:w="3723" w:type="dxa"/>
          </w:tcPr>
          <w:p w14:paraId="7B39C06C" w14:textId="77777777" w:rsidR="00A47AA3" w:rsidRPr="00735CB9" w:rsidRDefault="00A47AA3" w:rsidP="007D25B0">
            <w:pPr>
              <w:pStyle w:val="BodyText"/>
              <w:ind w:left="0" w:right="113"/>
              <w:jc w:val="both"/>
              <w:rPr>
                <w:rFonts w:asciiTheme="minorHAnsi" w:hAnsiTheme="minorHAnsi"/>
                <w:szCs w:val="24"/>
              </w:rPr>
            </w:pPr>
            <w:r w:rsidRPr="00735CB9">
              <w:rPr>
                <w:rFonts w:asciiTheme="minorHAnsi" w:hAnsiTheme="minorHAnsi"/>
                <w:szCs w:val="24"/>
              </w:rPr>
              <w:t>Roof plans</w:t>
            </w:r>
          </w:p>
        </w:tc>
        <w:tc>
          <w:tcPr>
            <w:tcW w:w="1417" w:type="dxa"/>
          </w:tcPr>
          <w:p w14:paraId="7197DECD" w14:textId="77777777" w:rsidR="00A47AA3" w:rsidRDefault="00A47AA3" w:rsidP="007D25B0">
            <w:pPr>
              <w:pStyle w:val="BodyText"/>
              <w:ind w:left="0" w:right="113"/>
              <w:jc w:val="both"/>
              <w:rPr>
                <w:szCs w:val="24"/>
              </w:rPr>
            </w:pPr>
          </w:p>
        </w:tc>
        <w:tc>
          <w:tcPr>
            <w:tcW w:w="3776" w:type="dxa"/>
          </w:tcPr>
          <w:p w14:paraId="6A4B4A24" w14:textId="77777777" w:rsidR="00A47AA3" w:rsidRDefault="00A47AA3" w:rsidP="007D25B0">
            <w:pPr>
              <w:pStyle w:val="BodyText"/>
              <w:ind w:left="0" w:right="113"/>
              <w:jc w:val="both"/>
              <w:rPr>
                <w:szCs w:val="24"/>
              </w:rPr>
            </w:pPr>
          </w:p>
          <w:p w14:paraId="65684807" w14:textId="77777777" w:rsidR="00A47AA3" w:rsidRDefault="00A47AA3" w:rsidP="007D25B0">
            <w:pPr>
              <w:pStyle w:val="BodyText"/>
              <w:ind w:left="0" w:right="113"/>
              <w:jc w:val="both"/>
              <w:rPr>
                <w:szCs w:val="24"/>
              </w:rPr>
            </w:pPr>
          </w:p>
          <w:p w14:paraId="6CA02588" w14:textId="77777777" w:rsidR="00A47AA3" w:rsidRDefault="00A47AA3" w:rsidP="007D25B0">
            <w:pPr>
              <w:pStyle w:val="BodyText"/>
              <w:ind w:left="0" w:right="113"/>
              <w:jc w:val="both"/>
              <w:rPr>
                <w:szCs w:val="24"/>
              </w:rPr>
            </w:pPr>
          </w:p>
        </w:tc>
      </w:tr>
      <w:tr w:rsidR="00A47AA3" w14:paraId="7ABDB6C8" w14:textId="77777777" w:rsidTr="007D25B0">
        <w:tc>
          <w:tcPr>
            <w:tcW w:w="3723" w:type="dxa"/>
          </w:tcPr>
          <w:p w14:paraId="0A3A021D" w14:textId="77777777" w:rsidR="00A47AA3" w:rsidRPr="00735CB9" w:rsidRDefault="00A47AA3" w:rsidP="007D25B0">
            <w:pPr>
              <w:pStyle w:val="BodyText"/>
              <w:ind w:left="0" w:right="113"/>
              <w:jc w:val="both"/>
              <w:rPr>
                <w:rFonts w:asciiTheme="minorHAnsi" w:hAnsiTheme="minorHAnsi"/>
                <w:szCs w:val="24"/>
              </w:rPr>
            </w:pPr>
            <w:r w:rsidRPr="00735CB9">
              <w:rPr>
                <w:rFonts w:asciiTheme="minorHAnsi" w:hAnsiTheme="minorHAnsi"/>
                <w:szCs w:val="24"/>
              </w:rPr>
              <w:t>Fee</w:t>
            </w:r>
          </w:p>
        </w:tc>
        <w:tc>
          <w:tcPr>
            <w:tcW w:w="1417" w:type="dxa"/>
          </w:tcPr>
          <w:p w14:paraId="6E6FC20A" w14:textId="77777777" w:rsidR="00A47AA3" w:rsidRDefault="00A47AA3" w:rsidP="007D25B0">
            <w:pPr>
              <w:pStyle w:val="BodyText"/>
              <w:ind w:left="0" w:right="113"/>
              <w:jc w:val="both"/>
              <w:rPr>
                <w:szCs w:val="24"/>
              </w:rPr>
            </w:pPr>
          </w:p>
        </w:tc>
        <w:tc>
          <w:tcPr>
            <w:tcW w:w="3776" w:type="dxa"/>
          </w:tcPr>
          <w:p w14:paraId="5073D99E" w14:textId="77777777" w:rsidR="00A47AA3" w:rsidRDefault="00A47AA3" w:rsidP="007D25B0">
            <w:pPr>
              <w:pStyle w:val="BodyText"/>
              <w:ind w:left="0" w:right="113"/>
              <w:jc w:val="both"/>
              <w:rPr>
                <w:szCs w:val="24"/>
              </w:rPr>
            </w:pPr>
          </w:p>
          <w:p w14:paraId="0770501A" w14:textId="77777777" w:rsidR="00A47AA3" w:rsidRDefault="00A47AA3" w:rsidP="007D25B0">
            <w:pPr>
              <w:pStyle w:val="BodyText"/>
              <w:ind w:left="0" w:right="113"/>
              <w:jc w:val="both"/>
              <w:rPr>
                <w:szCs w:val="24"/>
              </w:rPr>
            </w:pPr>
          </w:p>
        </w:tc>
      </w:tr>
      <w:tr w:rsidR="00A47AA3" w14:paraId="3B5A1672" w14:textId="77777777" w:rsidTr="007D25B0">
        <w:tc>
          <w:tcPr>
            <w:tcW w:w="3723" w:type="dxa"/>
          </w:tcPr>
          <w:p w14:paraId="0F6AF006" w14:textId="16220480" w:rsidR="00A47AA3" w:rsidRPr="00735CB9" w:rsidRDefault="00A47AA3" w:rsidP="007D25B0">
            <w:pPr>
              <w:pStyle w:val="BodyText"/>
              <w:ind w:left="0" w:right="113"/>
              <w:jc w:val="both"/>
              <w:rPr>
                <w:rFonts w:asciiTheme="minorHAnsi" w:hAnsiTheme="minorHAnsi"/>
                <w:szCs w:val="24"/>
              </w:rPr>
            </w:pPr>
            <w:r w:rsidRPr="00735CB9">
              <w:rPr>
                <w:rFonts w:asciiTheme="minorHAnsi" w:hAnsiTheme="minorHAnsi"/>
                <w:szCs w:val="24"/>
              </w:rPr>
              <w:t>Daylight/sunlight Assessment</w:t>
            </w:r>
          </w:p>
        </w:tc>
        <w:tc>
          <w:tcPr>
            <w:tcW w:w="1417" w:type="dxa"/>
          </w:tcPr>
          <w:p w14:paraId="1486BD98" w14:textId="77777777" w:rsidR="00A47AA3" w:rsidRDefault="00A47AA3" w:rsidP="007D25B0">
            <w:pPr>
              <w:pStyle w:val="BodyText"/>
              <w:ind w:left="0" w:right="113"/>
              <w:jc w:val="both"/>
              <w:rPr>
                <w:szCs w:val="24"/>
              </w:rPr>
            </w:pPr>
          </w:p>
        </w:tc>
        <w:tc>
          <w:tcPr>
            <w:tcW w:w="3776" w:type="dxa"/>
          </w:tcPr>
          <w:p w14:paraId="10243887" w14:textId="77777777" w:rsidR="00A47AA3" w:rsidRDefault="00A47AA3" w:rsidP="007D25B0">
            <w:pPr>
              <w:pStyle w:val="BodyText"/>
              <w:ind w:left="0" w:right="113"/>
              <w:jc w:val="both"/>
              <w:rPr>
                <w:szCs w:val="24"/>
              </w:rPr>
            </w:pPr>
          </w:p>
          <w:p w14:paraId="0CD3FB3D" w14:textId="77777777" w:rsidR="00A47AA3" w:rsidRDefault="00A47AA3" w:rsidP="007D25B0">
            <w:pPr>
              <w:pStyle w:val="BodyText"/>
              <w:ind w:left="0" w:right="113"/>
              <w:jc w:val="both"/>
              <w:rPr>
                <w:szCs w:val="24"/>
              </w:rPr>
            </w:pPr>
          </w:p>
        </w:tc>
      </w:tr>
      <w:tr w:rsidR="00A47AA3" w14:paraId="5411E8A5" w14:textId="77777777" w:rsidTr="007D25B0">
        <w:tc>
          <w:tcPr>
            <w:tcW w:w="3723" w:type="dxa"/>
          </w:tcPr>
          <w:p w14:paraId="0A1BF19A" w14:textId="77777777" w:rsidR="00A47AA3" w:rsidRPr="00735CB9" w:rsidRDefault="00A47AA3" w:rsidP="007D25B0">
            <w:pPr>
              <w:pStyle w:val="BodyText"/>
              <w:ind w:left="0" w:right="113"/>
              <w:jc w:val="both"/>
              <w:rPr>
                <w:rFonts w:asciiTheme="minorHAnsi" w:hAnsiTheme="minorHAnsi"/>
                <w:szCs w:val="24"/>
              </w:rPr>
            </w:pPr>
            <w:r w:rsidRPr="00735CB9">
              <w:rPr>
                <w:rFonts w:asciiTheme="minorHAnsi" w:hAnsiTheme="minorHAnsi"/>
                <w:szCs w:val="24"/>
              </w:rPr>
              <w:t>Flood Risk Assessment</w:t>
            </w:r>
          </w:p>
        </w:tc>
        <w:tc>
          <w:tcPr>
            <w:tcW w:w="1417" w:type="dxa"/>
          </w:tcPr>
          <w:p w14:paraId="6D1060C8" w14:textId="77777777" w:rsidR="00A47AA3" w:rsidRDefault="00A47AA3" w:rsidP="007D25B0">
            <w:pPr>
              <w:pStyle w:val="BodyText"/>
              <w:ind w:left="0" w:right="113"/>
              <w:jc w:val="both"/>
              <w:rPr>
                <w:szCs w:val="24"/>
              </w:rPr>
            </w:pPr>
          </w:p>
        </w:tc>
        <w:tc>
          <w:tcPr>
            <w:tcW w:w="3776" w:type="dxa"/>
          </w:tcPr>
          <w:p w14:paraId="285DCF92" w14:textId="77777777" w:rsidR="00A47AA3" w:rsidRDefault="00A47AA3" w:rsidP="007D25B0">
            <w:pPr>
              <w:pStyle w:val="BodyText"/>
              <w:ind w:left="0" w:right="113"/>
              <w:jc w:val="both"/>
              <w:rPr>
                <w:szCs w:val="24"/>
              </w:rPr>
            </w:pPr>
          </w:p>
          <w:p w14:paraId="7EA9D308" w14:textId="77777777" w:rsidR="00A47AA3" w:rsidRDefault="00A47AA3" w:rsidP="007D25B0">
            <w:pPr>
              <w:pStyle w:val="BodyText"/>
              <w:ind w:left="0" w:right="113"/>
              <w:jc w:val="both"/>
              <w:rPr>
                <w:szCs w:val="24"/>
              </w:rPr>
            </w:pPr>
          </w:p>
        </w:tc>
      </w:tr>
      <w:tr w:rsidR="00A47AA3" w14:paraId="1179B5AC" w14:textId="77777777" w:rsidTr="007D25B0">
        <w:tc>
          <w:tcPr>
            <w:tcW w:w="3723" w:type="dxa"/>
          </w:tcPr>
          <w:p w14:paraId="4E16DCD4" w14:textId="77777777" w:rsidR="00A47AA3" w:rsidRPr="00735CB9" w:rsidRDefault="00A47AA3" w:rsidP="007D25B0">
            <w:pPr>
              <w:pStyle w:val="BodyText"/>
              <w:ind w:left="0" w:right="113"/>
              <w:jc w:val="both"/>
              <w:rPr>
                <w:rFonts w:asciiTheme="minorHAnsi" w:hAnsiTheme="minorHAnsi"/>
                <w:szCs w:val="24"/>
              </w:rPr>
            </w:pPr>
            <w:r w:rsidRPr="00735CB9">
              <w:rPr>
                <w:rFonts w:asciiTheme="minorHAnsi" w:hAnsiTheme="minorHAnsi"/>
                <w:szCs w:val="24"/>
              </w:rPr>
              <w:t>Parking and Access Arrangements</w:t>
            </w:r>
          </w:p>
        </w:tc>
        <w:tc>
          <w:tcPr>
            <w:tcW w:w="1417" w:type="dxa"/>
          </w:tcPr>
          <w:p w14:paraId="5E229784" w14:textId="77777777" w:rsidR="00A47AA3" w:rsidRDefault="00A47AA3" w:rsidP="007D25B0">
            <w:pPr>
              <w:pStyle w:val="BodyText"/>
              <w:ind w:left="0" w:right="113"/>
              <w:jc w:val="both"/>
              <w:rPr>
                <w:szCs w:val="24"/>
              </w:rPr>
            </w:pPr>
          </w:p>
        </w:tc>
        <w:tc>
          <w:tcPr>
            <w:tcW w:w="3776" w:type="dxa"/>
          </w:tcPr>
          <w:p w14:paraId="701B8F5F" w14:textId="77777777" w:rsidR="00A47AA3" w:rsidRDefault="00A47AA3" w:rsidP="007D25B0">
            <w:pPr>
              <w:pStyle w:val="BodyText"/>
              <w:ind w:left="0" w:right="113"/>
              <w:jc w:val="both"/>
              <w:rPr>
                <w:szCs w:val="24"/>
              </w:rPr>
            </w:pPr>
          </w:p>
          <w:p w14:paraId="0D36FC4C" w14:textId="77777777" w:rsidR="00A47AA3" w:rsidRDefault="00A47AA3" w:rsidP="007D25B0">
            <w:pPr>
              <w:pStyle w:val="BodyText"/>
              <w:ind w:left="0" w:right="113"/>
              <w:jc w:val="both"/>
              <w:rPr>
                <w:szCs w:val="24"/>
              </w:rPr>
            </w:pPr>
          </w:p>
        </w:tc>
      </w:tr>
      <w:tr w:rsidR="00A47AA3" w14:paraId="70C0E92B" w14:textId="77777777" w:rsidTr="007D25B0">
        <w:tc>
          <w:tcPr>
            <w:tcW w:w="3723" w:type="dxa"/>
          </w:tcPr>
          <w:p w14:paraId="053B3498" w14:textId="77777777" w:rsidR="00A47AA3" w:rsidRPr="00735CB9" w:rsidRDefault="00A47AA3" w:rsidP="007D25B0">
            <w:pPr>
              <w:pStyle w:val="BodyText"/>
              <w:ind w:left="0" w:right="113"/>
              <w:jc w:val="both"/>
              <w:rPr>
                <w:rFonts w:asciiTheme="minorHAnsi" w:hAnsiTheme="minorHAnsi"/>
                <w:szCs w:val="24"/>
              </w:rPr>
            </w:pPr>
            <w:r w:rsidRPr="00735CB9">
              <w:rPr>
                <w:rFonts w:asciiTheme="minorHAnsi" w:hAnsiTheme="minorHAnsi"/>
                <w:szCs w:val="24"/>
              </w:rPr>
              <w:t>Photographs</w:t>
            </w:r>
          </w:p>
        </w:tc>
        <w:tc>
          <w:tcPr>
            <w:tcW w:w="1417" w:type="dxa"/>
          </w:tcPr>
          <w:p w14:paraId="4B5D6C08" w14:textId="77777777" w:rsidR="00A47AA3" w:rsidRDefault="00A47AA3" w:rsidP="007D25B0">
            <w:pPr>
              <w:pStyle w:val="BodyText"/>
              <w:ind w:left="0" w:right="113"/>
              <w:jc w:val="both"/>
              <w:rPr>
                <w:szCs w:val="24"/>
              </w:rPr>
            </w:pPr>
          </w:p>
        </w:tc>
        <w:tc>
          <w:tcPr>
            <w:tcW w:w="3776" w:type="dxa"/>
          </w:tcPr>
          <w:p w14:paraId="5A064D51" w14:textId="77777777" w:rsidR="00A47AA3" w:rsidRDefault="00A47AA3" w:rsidP="007D25B0">
            <w:pPr>
              <w:pStyle w:val="BodyText"/>
              <w:ind w:left="0" w:right="113"/>
              <w:jc w:val="both"/>
              <w:rPr>
                <w:szCs w:val="24"/>
              </w:rPr>
            </w:pPr>
          </w:p>
          <w:p w14:paraId="3ED0F12C" w14:textId="77777777" w:rsidR="00A47AA3" w:rsidRDefault="00A47AA3" w:rsidP="007D25B0">
            <w:pPr>
              <w:pStyle w:val="BodyText"/>
              <w:ind w:left="0" w:right="113"/>
              <w:jc w:val="both"/>
              <w:rPr>
                <w:szCs w:val="24"/>
              </w:rPr>
            </w:pPr>
          </w:p>
        </w:tc>
      </w:tr>
      <w:tr w:rsidR="00A47AA3" w14:paraId="198A4596" w14:textId="77777777" w:rsidTr="007D25B0">
        <w:tc>
          <w:tcPr>
            <w:tcW w:w="3723" w:type="dxa"/>
          </w:tcPr>
          <w:p w14:paraId="33BDFBB3" w14:textId="77777777" w:rsidR="00A47AA3" w:rsidRPr="00735CB9" w:rsidRDefault="008B1416" w:rsidP="007D25B0">
            <w:pPr>
              <w:pStyle w:val="BodyText"/>
              <w:ind w:left="0" w:right="113"/>
              <w:jc w:val="both"/>
              <w:rPr>
                <w:rFonts w:asciiTheme="minorHAnsi" w:hAnsiTheme="minorHAnsi"/>
                <w:szCs w:val="24"/>
              </w:rPr>
            </w:pPr>
            <w:r>
              <w:rPr>
                <w:rFonts w:asciiTheme="minorHAnsi" w:hAnsiTheme="minorHAnsi"/>
                <w:szCs w:val="24"/>
              </w:rPr>
              <w:t>Arboricultural survey/Arboricultural I</w:t>
            </w:r>
            <w:r w:rsidR="00A47AA3" w:rsidRPr="00735CB9">
              <w:rPr>
                <w:rFonts w:asciiTheme="minorHAnsi" w:hAnsiTheme="minorHAnsi"/>
                <w:szCs w:val="24"/>
              </w:rPr>
              <w:t>mplications</w:t>
            </w:r>
            <w:r>
              <w:rPr>
                <w:rFonts w:asciiTheme="minorHAnsi" w:hAnsiTheme="minorHAnsi"/>
                <w:szCs w:val="24"/>
              </w:rPr>
              <w:t xml:space="preserve"> Study</w:t>
            </w:r>
          </w:p>
        </w:tc>
        <w:tc>
          <w:tcPr>
            <w:tcW w:w="1417" w:type="dxa"/>
          </w:tcPr>
          <w:p w14:paraId="1A6DDD38" w14:textId="77777777" w:rsidR="00A47AA3" w:rsidRDefault="00A47AA3" w:rsidP="007D25B0">
            <w:pPr>
              <w:pStyle w:val="BodyText"/>
              <w:ind w:left="0" w:right="113"/>
              <w:jc w:val="both"/>
              <w:rPr>
                <w:szCs w:val="24"/>
              </w:rPr>
            </w:pPr>
          </w:p>
        </w:tc>
        <w:tc>
          <w:tcPr>
            <w:tcW w:w="3776" w:type="dxa"/>
          </w:tcPr>
          <w:p w14:paraId="096F9A97" w14:textId="77777777" w:rsidR="00A47AA3" w:rsidRDefault="00A47AA3" w:rsidP="007D25B0">
            <w:pPr>
              <w:pStyle w:val="BodyText"/>
              <w:ind w:left="0" w:right="113"/>
              <w:jc w:val="both"/>
              <w:rPr>
                <w:szCs w:val="24"/>
              </w:rPr>
            </w:pPr>
          </w:p>
        </w:tc>
      </w:tr>
      <w:tr w:rsidR="00A47AA3" w14:paraId="7AD27500" w14:textId="77777777" w:rsidTr="007D25B0">
        <w:tc>
          <w:tcPr>
            <w:tcW w:w="3723" w:type="dxa"/>
          </w:tcPr>
          <w:p w14:paraId="689C3DD8" w14:textId="77777777" w:rsidR="00A47AA3" w:rsidRPr="00735CB9" w:rsidRDefault="00C30BEF" w:rsidP="007D25B0">
            <w:pPr>
              <w:pStyle w:val="BodyText"/>
              <w:ind w:left="0" w:right="113"/>
              <w:jc w:val="both"/>
              <w:rPr>
                <w:rFonts w:asciiTheme="minorHAnsi" w:hAnsiTheme="minorHAnsi"/>
                <w:szCs w:val="24"/>
              </w:rPr>
            </w:pPr>
            <w:r w:rsidRPr="00735CB9">
              <w:rPr>
                <w:rFonts w:asciiTheme="minorHAnsi" w:hAnsiTheme="minorHAnsi"/>
                <w:szCs w:val="24"/>
              </w:rPr>
              <w:t>Heritage Statement</w:t>
            </w:r>
          </w:p>
        </w:tc>
        <w:tc>
          <w:tcPr>
            <w:tcW w:w="1417" w:type="dxa"/>
          </w:tcPr>
          <w:p w14:paraId="4CFD63B4" w14:textId="77777777" w:rsidR="00A47AA3" w:rsidRDefault="00A47AA3" w:rsidP="007D25B0">
            <w:pPr>
              <w:pStyle w:val="BodyText"/>
              <w:ind w:left="0" w:right="113"/>
              <w:jc w:val="both"/>
              <w:rPr>
                <w:szCs w:val="24"/>
              </w:rPr>
            </w:pPr>
          </w:p>
        </w:tc>
        <w:tc>
          <w:tcPr>
            <w:tcW w:w="3776" w:type="dxa"/>
          </w:tcPr>
          <w:p w14:paraId="2FE6E13C" w14:textId="77777777" w:rsidR="00A47AA3" w:rsidRDefault="00A47AA3" w:rsidP="007D25B0">
            <w:pPr>
              <w:pStyle w:val="BodyText"/>
              <w:ind w:left="0" w:right="113"/>
              <w:jc w:val="both"/>
              <w:rPr>
                <w:szCs w:val="24"/>
              </w:rPr>
            </w:pPr>
          </w:p>
          <w:p w14:paraId="1CCCE0A2" w14:textId="77777777" w:rsidR="00C30BEF" w:rsidRDefault="00C30BEF" w:rsidP="007D25B0">
            <w:pPr>
              <w:pStyle w:val="BodyText"/>
              <w:ind w:left="0" w:right="113"/>
              <w:jc w:val="both"/>
              <w:rPr>
                <w:szCs w:val="24"/>
              </w:rPr>
            </w:pPr>
          </w:p>
        </w:tc>
      </w:tr>
      <w:tr w:rsidR="005A1510" w14:paraId="689E39A1" w14:textId="77777777" w:rsidTr="007D25B0">
        <w:tc>
          <w:tcPr>
            <w:tcW w:w="3723" w:type="dxa"/>
          </w:tcPr>
          <w:p w14:paraId="76DF6C25" w14:textId="77777777" w:rsidR="005A1510" w:rsidRPr="00735CB9" w:rsidRDefault="005A1510" w:rsidP="007D25B0">
            <w:pPr>
              <w:pStyle w:val="BodyText"/>
              <w:ind w:left="0" w:right="113"/>
              <w:jc w:val="both"/>
              <w:rPr>
                <w:rFonts w:asciiTheme="minorHAnsi" w:hAnsiTheme="minorHAnsi"/>
                <w:szCs w:val="24"/>
              </w:rPr>
            </w:pPr>
            <w:r>
              <w:rPr>
                <w:rFonts w:asciiTheme="minorHAnsi" w:hAnsiTheme="minorHAnsi"/>
                <w:szCs w:val="24"/>
              </w:rPr>
              <w:t>Demolition Statement</w:t>
            </w:r>
          </w:p>
        </w:tc>
        <w:tc>
          <w:tcPr>
            <w:tcW w:w="1417" w:type="dxa"/>
          </w:tcPr>
          <w:p w14:paraId="7444BE0D" w14:textId="77777777" w:rsidR="005A1510" w:rsidRDefault="005A1510" w:rsidP="007D25B0">
            <w:pPr>
              <w:pStyle w:val="BodyText"/>
              <w:ind w:left="0" w:right="113"/>
              <w:jc w:val="both"/>
              <w:rPr>
                <w:szCs w:val="24"/>
              </w:rPr>
            </w:pPr>
          </w:p>
        </w:tc>
        <w:tc>
          <w:tcPr>
            <w:tcW w:w="3776" w:type="dxa"/>
          </w:tcPr>
          <w:p w14:paraId="0C3BE73F" w14:textId="77777777" w:rsidR="005A1510" w:rsidRDefault="005A1510" w:rsidP="007D25B0">
            <w:pPr>
              <w:pStyle w:val="BodyText"/>
              <w:ind w:left="0" w:right="113"/>
              <w:jc w:val="both"/>
              <w:rPr>
                <w:szCs w:val="24"/>
              </w:rPr>
            </w:pPr>
          </w:p>
          <w:p w14:paraId="71230C5D" w14:textId="77777777" w:rsidR="005A1510" w:rsidRDefault="005A1510" w:rsidP="007D25B0">
            <w:pPr>
              <w:pStyle w:val="BodyText"/>
              <w:ind w:left="0" w:right="113"/>
              <w:jc w:val="both"/>
              <w:rPr>
                <w:szCs w:val="24"/>
              </w:rPr>
            </w:pPr>
          </w:p>
        </w:tc>
      </w:tr>
      <w:tr w:rsidR="005A1510" w14:paraId="1E12A0C3" w14:textId="77777777" w:rsidTr="007D25B0">
        <w:tc>
          <w:tcPr>
            <w:tcW w:w="3723" w:type="dxa"/>
          </w:tcPr>
          <w:p w14:paraId="719D680B" w14:textId="32135DC5" w:rsidR="005A1510" w:rsidRDefault="005A1510" w:rsidP="007D25B0">
            <w:pPr>
              <w:pStyle w:val="BodyText"/>
              <w:ind w:left="0" w:right="113"/>
              <w:jc w:val="both"/>
              <w:rPr>
                <w:rFonts w:asciiTheme="minorHAnsi" w:hAnsiTheme="minorHAnsi"/>
                <w:szCs w:val="24"/>
              </w:rPr>
            </w:pPr>
            <w:r>
              <w:rPr>
                <w:rFonts w:asciiTheme="minorHAnsi" w:hAnsiTheme="minorHAnsi"/>
                <w:szCs w:val="24"/>
              </w:rPr>
              <w:t>Structural Survey</w:t>
            </w:r>
          </w:p>
        </w:tc>
        <w:tc>
          <w:tcPr>
            <w:tcW w:w="1417" w:type="dxa"/>
          </w:tcPr>
          <w:p w14:paraId="3EAD71A5" w14:textId="77777777" w:rsidR="005A1510" w:rsidRDefault="005A1510" w:rsidP="007D25B0">
            <w:pPr>
              <w:pStyle w:val="BodyText"/>
              <w:ind w:left="0" w:right="113"/>
              <w:jc w:val="both"/>
              <w:rPr>
                <w:szCs w:val="24"/>
              </w:rPr>
            </w:pPr>
          </w:p>
        </w:tc>
        <w:tc>
          <w:tcPr>
            <w:tcW w:w="3776" w:type="dxa"/>
          </w:tcPr>
          <w:p w14:paraId="1EEDA654" w14:textId="77777777" w:rsidR="005A1510" w:rsidRDefault="005A1510" w:rsidP="007D25B0">
            <w:pPr>
              <w:pStyle w:val="BodyText"/>
              <w:ind w:left="0" w:right="113"/>
              <w:jc w:val="both"/>
              <w:rPr>
                <w:szCs w:val="24"/>
              </w:rPr>
            </w:pPr>
          </w:p>
        </w:tc>
      </w:tr>
    </w:tbl>
    <w:p w14:paraId="4BAE0DD0" w14:textId="77777777" w:rsidR="00A47AA3" w:rsidRPr="001E73D6" w:rsidRDefault="00A47AA3" w:rsidP="00A47AA3">
      <w:pPr>
        <w:pStyle w:val="BodyText"/>
        <w:ind w:right="113"/>
        <w:jc w:val="both"/>
        <w:rPr>
          <w:szCs w:val="24"/>
        </w:rPr>
      </w:pPr>
      <w:r>
        <w:rPr>
          <w:szCs w:val="24"/>
        </w:rPr>
        <w:tab/>
      </w:r>
    </w:p>
    <w:p w14:paraId="6F54CE82" w14:textId="77777777" w:rsidR="00A47AA3" w:rsidRDefault="00A47AA3" w:rsidP="00C30BEF">
      <w:pPr>
        <w:pStyle w:val="BodyText"/>
        <w:ind w:left="0" w:right="113"/>
        <w:jc w:val="both"/>
        <w:rPr>
          <w:sz w:val="32"/>
          <w:szCs w:val="32"/>
        </w:rPr>
      </w:pPr>
      <w:r w:rsidRPr="00A47AA3">
        <w:rPr>
          <w:sz w:val="32"/>
          <w:szCs w:val="32"/>
        </w:rPr>
        <w:t>Signed</w:t>
      </w:r>
      <w:r>
        <w:rPr>
          <w:sz w:val="32"/>
          <w:szCs w:val="32"/>
        </w:rPr>
        <w:t>___________________</w:t>
      </w:r>
    </w:p>
    <w:p w14:paraId="23834B49" w14:textId="77777777" w:rsidR="00A47AA3" w:rsidRDefault="00A47AA3" w:rsidP="00A47AA3">
      <w:pPr>
        <w:pStyle w:val="BodyText"/>
        <w:ind w:right="113"/>
        <w:jc w:val="both"/>
        <w:rPr>
          <w:sz w:val="32"/>
          <w:szCs w:val="32"/>
        </w:rPr>
      </w:pPr>
    </w:p>
    <w:p w14:paraId="7EEC054F" w14:textId="274C942D" w:rsidR="00A47AA3" w:rsidRDefault="00A47AA3" w:rsidP="00C30BEF">
      <w:pPr>
        <w:pStyle w:val="BodyText"/>
        <w:ind w:left="0" w:right="113"/>
        <w:jc w:val="both"/>
        <w:rPr>
          <w:sz w:val="32"/>
          <w:szCs w:val="32"/>
        </w:rPr>
      </w:pPr>
      <w:r>
        <w:rPr>
          <w:sz w:val="32"/>
          <w:szCs w:val="32"/>
        </w:rPr>
        <w:t>Date_____________________</w:t>
      </w:r>
    </w:p>
    <w:p w14:paraId="65B42C40" w14:textId="77777777" w:rsidR="000A2CEC" w:rsidRDefault="000A2CEC" w:rsidP="000A2CEC">
      <w:pPr>
        <w:sectPr w:rsidR="000A2CEC">
          <w:pgSz w:w="11906" w:h="16838"/>
          <w:pgMar w:top="1440" w:right="1440" w:bottom="1440" w:left="1440" w:header="708" w:footer="708" w:gutter="0"/>
          <w:cols w:space="708"/>
          <w:docGrid w:linePitch="360"/>
        </w:sectPr>
      </w:pPr>
    </w:p>
    <w:p w14:paraId="3F94A714" w14:textId="77777777" w:rsidR="00C30BEF" w:rsidRPr="00A47AA3" w:rsidRDefault="00C30BEF" w:rsidP="00855AB8">
      <w:pPr>
        <w:pStyle w:val="Documentheading1"/>
      </w:pPr>
      <w:bookmarkStart w:id="14" w:name="_Toc122436809"/>
      <w:r w:rsidRPr="00A47AA3">
        <w:t>Check List – Housing applications for planning permission for works or extension to a dwelling</w:t>
      </w:r>
      <w:r>
        <w:t xml:space="preserve"> and Listed Building Consent</w:t>
      </w:r>
      <w:bookmarkEnd w:id="14"/>
    </w:p>
    <w:tbl>
      <w:tblPr>
        <w:tblStyle w:val="TableGrid"/>
        <w:tblW w:w="0" w:type="auto"/>
        <w:tblInd w:w="100" w:type="dxa"/>
        <w:tblLook w:val="04A0" w:firstRow="1" w:lastRow="0" w:firstColumn="1" w:lastColumn="0" w:noHBand="0" w:noVBand="1"/>
      </w:tblPr>
      <w:tblGrid>
        <w:gridCol w:w="3705"/>
        <w:gridCol w:w="1463"/>
        <w:gridCol w:w="3748"/>
      </w:tblGrid>
      <w:tr w:rsidR="00C30BEF" w14:paraId="27B6123B" w14:textId="77777777" w:rsidTr="007D25B0">
        <w:tc>
          <w:tcPr>
            <w:tcW w:w="3723" w:type="dxa"/>
          </w:tcPr>
          <w:p w14:paraId="44DA7C03" w14:textId="77777777" w:rsidR="00C30BEF" w:rsidRPr="00A47AA3" w:rsidRDefault="00C30BEF" w:rsidP="007D25B0">
            <w:pPr>
              <w:pStyle w:val="BodyText"/>
              <w:ind w:left="0" w:right="113"/>
              <w:jc w:val="center"/>
              <w:rPr>
                <w:b/>
                <w:szCs w:val="24"/>
              </w:rPr>
            </w:pPr>
            <w:r w:rsidRPr="00A47AA3">
              <w:rPr>
                <w:b/>
                <w:szCs w:val="24"/>
              </w:rPr>
              <w:t>Document</w:t>
            </w:r>
          </w:p>
        </w:tc>
        <w:tc>
          <w:tcPr>
            <w:tcW w:w="1417" w:type="dxa"/>
          </w:tcPr>
          <w:p w14:paraId="0CD45F73" w14:textId="77777777" w:rsidR="00C30BEF" w:rsidRPr="00A47AA3" w:rsidRDefault="00C30BEF" w:rsidP="007D25B0">
            <w:pPr>
              <w:pStyle w:val="BodyText"/>
              <w:ind w:left="0" w:right="113"/>
              <w:jc w:val="center"/>
              <w:rPr>
                <w:b/>
                <w:szCs w:val="24"/>
              </w:rPr>
            </w:pPr>
            <w:r w:rsidRPr="00A47AA3">
              <w:rPr>
                <w:b/>
                <w:szCs w:val="24"/>
              </w:rPr>
              <w:t>Included?</w:t>
            </w:r>
          </w:p>
        </w:tc>
        <w:tc>
          <w:tcPr>
            <w:tcW w:w="3776" w:type="dxa"/>
          </w:tcPr>
          <w:p w14:paraId="4A5E88E2" w14:textId="77777777" w:rsidR="00C30BEF" w:rsidRPr="00A47AA3" w:rsidRDefault="00C30BEF" w:rsidP="007D25B0">
            <w:pPr>
              <w:pStyle w:val="BodyText"/>
              <w:ind w:left="0" w:right="113"/>
              <w:jc w:val="center"/>
              <w:rPr>
                <w:b/>
                <w:szCs w:val="24"/>
              </w:rPr>
            </w:pPr>
            <w:r w:rsidRPr="00A47AA3">
              <w:rPr>
                <w:b/>
                <w:szCs w:val="24"/>
              </w:rPr>
              <w:t>Explanation as to why the information is not included</w:t>
            </w:r>
          </w:p>
        </w:tc>
      </w:tr>
      <w:tr w:rsidR="00C30BEF" w14:paraId="0620AF3E" w14:textId="77777777" w:rsidTr="007D25B0">
        <w:tc>
          <w:tcPr>
            <w:tcW w:w="3723" w:type="dxa"/>
          </w:tcPr>
          <w:p w14:paraId="0EE629E4" w14:textId="77777777" w:rsidR="00C30BEF" w:rsidRPr="00735CB9" w:rsidRDefault="00C30BEF" w:rsidP="007D25B0">
            <w:pPr>
              <w:pStyle w:val="BodyText"/>
              <w:ind w:left="0" w:right="113"/>
              <w:jc w:val="both"/>
              <w:rPr>
                <w:rFonts w:asciiTheme="minorHAnsi" w:hAnsiTheme="minorHAnsi"/>
                <w:szCs w:val="24"/>
              </w:rPr>
            </w:pPr>
            <w:r w:rsidRPr="00735CB9">
              <w:rPr>
                <w:rFonts w:asciiTheme="minorHAnsi" w:hAnsiTheme="minorHAnsi"/>
                <w:szCs w:val="24"/>
              </w:rPr>
              <w:t>Application form</w:t>
            </w:r>
          </w:p>
        </w:tc>
        <w:tc>
          <w:tcPr>
            <w:tcW w:w="1417" w:type="dxa"/>
          </w:tcPr>
          <w:p w14:paraId="2EE1DC1B" w14:textId="77777777" w:rsidR="00C30BEF" w:rsidRDefault="00C30BEF" w:rsidP="007D25B0">
            <w:pPr>
              <w:pStyle w:val="BodyText"/>
              <w:ind w:left="0" w:right="113"/>
              <w:jc w:val="both"/>
              <w:rPr>
                <w:szCs w:val="24"/>
              </w:rPr>
            </w:pPr>
          </w:p>
        </w:tc>
        <w:tc>
          <w:tcPr>
            <w:tcW w:w="3776" w:type="dxa"/>
          </w:tcPr>
          <w:p w14:paraId="29C5CE34" w14:textId="77777777" w:rsidR="00C30BEF" w:rsidRDefault="00C30BEF" w:rsidP="007D25B0">
            <w:pPr>
              <w:pStyle w:val="BodyText"/>
              <w:ind w:left="0" w:right="113"/>
              <w:jc w:val="both"/>
              <w:rPr>
                <w:szCs w:val="24"/>
              </w:rPr>
            </w:pPr>
          </w:p>
          <w:p w14:paraId="248464ED" w14:textId="77777777" w:rsidR="00C30BEF" w:rsidRDefault="00C30BEF" w:rsidP="007D25B0">
            <w:pPr>
              <w:pStyle w:val="BodyText"/>
              <w:ind w:left="0" w:right="113"/>
              <w:jc w:val="both"/>
              <w:rPr>
                <w:szCs w:val="24"/>
              </w:rPr>
            </w:pPr>
          </w:p>
        </w:tc>
      </w:tr>
      <w:tr w:rsidR="00C30BEF" w14:paraId="3F0B87A3" w14:textId="77777777" w:rsidTr="007D25B0">
        <w:tc>
          <w:tcPr>
            <w:tcW w:w="3723" w:type="dxa"/>
          </w:tcPr>
          <w:p w14:paraId="2EEF9A84" w14:textId="77777777" w:rsidR="00C30BEF" w:rsidRPr="00735CB9" w:rsidRDefault="000A4FFB" w:rsidP="007D25B0">
            <w:pPr>
              <w:pStyle w:val="BodyText"/>
              <w:ind w:left="0" w:right="113"/>
              <w:jc w:val="both"/>
              <w:rPr>
                <w:rFonts w:asciiTheme="minorHAnsi" w:hAnsiTheme="minorHAnsi"/>
                <w:szCs w:val="24"/>
              </w:rPr>
            </w:pPr>
            <w:r w:rsidRPr="00735CB9">
              <w:rPr>
                <w:rFonts w:asciiTheme="minorHAnsi" w:hAnsiTheme="minorHAnsi"/>
                <w:szCs w:val="24"/>
              </w:rPr>
              <w:t>Ow</w:t>
            </w:r>
            <w:r w:rsidR="00C30BEF" w:rsidRPr="00735CB9">
              <w:rPr>
                <w:rFonts w:asciiTheme="minorHAnsi" w:hAnsiTheme="minorHAnsi"/>
                <w:szCs w:val="24"/>
              </w:rPr>
              <w:t>nership Certificate/notice</w:t>
            </w:r>
          </w:p>
        </w:tc>
        <w:tc>
          <w:tcPr>
            <w:tcW w:w="1417" w:type="dxa"/>
          </w:tcPr>
          <w:p w14:paraId="39078E40" w14:textId="77777777" w:rsidR="00C30BEF" w:rsidRDefault="00C30BEF" w:rsidP="007D25B0">
            <w:pPr>
              <w:pStyle w:val="BodyText"/>
              <w:ind w:left="0" w:right="113"/>
              <w:jc w:val="both"/>
              <w:rPr>
                <w:szCs w:val="24"/>
              </w:rPr>
            </w:pPr>
          </w:p>
        </w:tc>
        <w:tc>
          <w:tcPr>
            <w:tcW w:w="3776" w:type="dxa"/>
          </w:tcPr>
          <w:p w14:paraId="71E8EDFC" w14:textId="77777777" w:rsidR="00C30BEF" w:rsidRDefault="00C30BEF" w:rsidP="007D25B0">
            <w:pPr>
              <w:pStyle w:val="BodyText"/>
              <w:ind w:left="0" w:right="113"/>
              <w:jc w:val="both"/>
              <w:rPr>
                <w:szCs w:val="24"/>
              </w:rPr>
            </w:pPr>
          </w:p>
          <w:p w14:paraId="0FFEDA5B" w14:textId="77777777" w:rsidR="00C30BEF" w:rsidRDefault="00C30BEF" w:rsidP="007D25B0">
            <w:pPr>
              <w:pStyle w:val="BodyText"/>
              <w:ind w:left="0" w:right="113"/>
              <w:jc w:val="both"/>
              <w:rPr>
                <w:szCs w:val="24"/>
              </w:rPr>
            </w:pPr>
          </w:p>
        </w:tc>
      </w:tr>
      <w:tr w:rsidR="00C30BEF" w14:paraId="64A0D4F5" w14:textId="77777777" w:rsidTr="007D25B0">
        <w:tc>
          <w:tcPr>
            <w:tcW w:w="3723" w:type="dxa"/>
          </w:tcPr>
          <w:p w14:paraId="385F42FE" w14:textId="77777777" w:rsidR="00C30BEF" w:rsidRPr="00735CB9" w:rsidRDefault="00C30BEF" w:rsidP="007D25B0">
            <w:pPr>
              <w:pStyle w:val="BodyText"/>
              <w:ind w:left="0" w:right="113"/>
              <w:jc w:val="both"/>
              <w:rPr>
                <w:rFonts w:asciiTheme="minorHAnsi" w:hAnsiTheme="minorHAnsi"/>
                <w:szCs w:val="24"/>
              </w:rPr>
            </w:pPr>
            <w:r w:rsidRPr="00735CB9">
              <w:rPr>
                <w:rFonts w:asciiTheme="minorHAnsi" w:hAnsiTheme="minorHAnsi"/>
                <w:szCs w:val="24"/>
              </w:rPr>
              <w:t>Site Location Plan</w:t>
            </w:r>
          </w:p>
        </w:tc>
        <w:tc>
          <w:tcPr>
            <w:tcW w:w="1417" w:type="dxa"/>
          </w:tcPr>
          <w:p w14:paraId="3999EEC1" w14:textId="77777777" w:rsidR="00C30BEF" w:rsidRDefault="00C30BEF" w:rsidP="007D25B0">
            <w:pPr>
              <w:pStyle w:val="BodyText"/>
              <w:ind w:left="0" w:right="113"/>
              <w:jc w:val="both"/>
              <w:rPr>
                <w:szCs w:val="24"/>
              </w:rPr>
            </w:pPr>
          </w:p>
        </w:tc>
        <w:tc>
          <w:tcPr>
            <w:tcW w:w="3776" w:type="dxa"/>
          </w:tcPr>
          <w:p w14:paraId="61692BD7" w14:textId="77777777" w:rsidR="00C30BEF" w:rsidRDefault="00C30BEF" w:rsidP="007D25B0">
            <w:pPr>
              <w:pStyle w:val="BodyText"/>
              <w:ind w:left="0" w:right="113"/>
              <w:jc w:val="both"/>
              <w:rPr>
                <w:szCs w:val="24"/>
              </w:rPr>
            </w:pPr>
          </w:p>
          <w:p w14:paraId="1AC3CD1F" w14:textId="77777777" w:rsidR="00C30BEF" w:rsidRDefault="00C30BEF" w:rsidP="007D25B0">
            <w:pPr>
              <w:pStyle w:val="BodyText"/>
              <w:ind w:left="0" w:right="113"/>
              <w:jc w:val="both"/>
              <w:rPr>
                <w:szCs w:val="24"/>
              </w:rPr>
            </w:pPr>
          </w:p>
        </w:tc>
      </w:tr>
      <w:tr w:rsidR="00C30BEF" w14:paraId="699E5A58" w14:textId="77777777" w:rsidTr="007D25B0">
        <w:tc>
          <w:tcPr>
            <w:tcW w:w="3723" w:type="dxa"/>
          </w:tcPr>
          <w:p w14:paraId="0916ABC6" w14:textId="77777777" w:rsidR="00C30BEF" w:rsidRPr="00735CB9" w:rsidRDefault="00C30BEF" w:rsidP="007D25B0">
            <w:pPr>
              <w:pStyle w:val="BodyText"/>
              <w:ind w:left="0" w:right="113"/>
              <w:jc w:val="both"/>
              <w:rPr>
                <w:rFonts w:asciiTheme="minorHAnsi" w:hAnsiTheme="minorHAnsi"/>
                <w:szCs w:val="24"/>
              </w:rPr>
            </w:pPr>
            <w:r w:rsidRPr="00735CB9">
              <w:rPr>
                <w:rFonts w:asciiTheme="minorHAnsi" w:hAnsiTheme="minorHAnsi"/>
                <w:szCs w:val="24"/>
              </w:rPr>
              <w:t>Existing and Proposed elevations</w:t>
            </w:r>
          </w:p>
        </w:tc>
        <w:tc>
          <w:tcPr>
            <w:tcW w:w="1417" w:type="dxa"/>
          </w:tcPr>
          <w:p w14:paraId="45C88C91" w14:textId="77777777" w:rsidR="00C30BEF" w:rsidRDefault="00C30BEF" w:rsidP="007D25B0">
            <w:pPr>
              <w:pStyle w:val="BodyText"/>
              <w:ind w:left="0" w:right="113"/>
              <w:jc w:val="both"/>
              <w:rPr>
                <w:szCs w:val="24"/>
              </w:rPr>
            </w:pPr>
          </w:p>
        </w:tc>
        <w:tc>
          <w:tcPr>
            <w:tcW w:w="3776" w:type="dxa"/>
          </w:tcPr>
          <w:p w14:paraId="39C57503" w14:textId="77777777" w:rsidR="00C30BEF" w:rsidRDefault="00C30BEF" w:rsidP="007D25B0">
            <w:pPr>
              <w:pStyle w:val="BodyText"/>
              <w:ind w:left="0" w:right="113"/>
              <w:jc w:val="both"/>
              <w:rPr>
                <w:szCs w:val="24"/>
              </w:rPr>
            </w:pPr>
          </w:p>
          <w:p w14:paraId="54E829F4" w14:textId="77777777" w:rsidR="00C30BEF" w:rsidRDefault="00C30BEF" w:rsidP="007D25B0">
            <w:pPr>
              <w:pStyle w:val="BodyText"/>
              <w:ind w:left="0" w:right="113"/>
              <w:jc w:val="both"/>
              <w:rPr>
                <w:szCs w:val="24"/>
              </w:rPr>
            </w:pPr>
          </w:p>
        </w:tc>
      </w:tr>
      <w:tr w:rsidR="00C30BEF" w14:paraId="291D3210" w14:textId="77777777" w:rsidTr="007D25B0">
        <w:tc>
          <w:tcPr>
            <w:tcW w:w="3723" w:type="dxa"/>
          </w:tcPr>
          <w:p w14:paraId="7AFCC09A" w14:textId="77777777" w:rsidR="00C30BEF" w:rsidRPr="00735CB9" w:rsidRDefault="00C30BEF" w:rsidP="007D25B0">
            <w:pPr>
              <w:pStyle w:val="BodyText"/>
              <w:ind w:left="0" w:right="113"/>
              <w:jc w:val="both"/>
              <w:rPr>
                <w:rFonts w:asciiTheme="minorHAnsi" w:hAnsiTheme="minorHAnsi"/>
                <w:szCs w:val="24"/>
              </w:rPr>
            </w:pPr>
            <w:r w:rsidRPr="00735CB9">
              <w:rPr>
                <w:rFonts w:asciiTheme="minorHAnsi" w:hAnsiTheme="minorHAnsi"/>
                <w:szCs w:val="24"/>
              </w:rPr>
              <w:t>Existing and Proposed Floor Plans</w:t>
            </w:r>
          </w:p>
        </w:tc>
        <w:tc>
          <w:tcPr>
            <w:tcW w:w="1417" w:type="dxa"/>
          </w:tcPr>
          <w:p w14:paraId="4D75BD98" w14:textId="77777777" w:rsidR="00C30BEF" w:rsidRDefault="00C30BEF" w:rsidP="007D25B0">
            <w:pPr>
              <w:pStyle w:val="BodyText"/>
              <w:ind w:left="0" w:right="113"/>
              <w:jc w:val="both"/>
              <w:rPr>
                <w:szCs w:val="24"/>
              </w:rPr>
            </w:pPr>
          </w:p>
        </w:tc>
        <w:tc>
          <w:tcPr>
            <w:tcW w:w="3776" w:type="dxa"/>
          </w:tcPr>
          <w:p w14:paraId="38F74E8E" w14:textId="77777777" w:rsidR="00C30BEF" w:rsidRDefault="00C30BEF" w:rsidP="007D25B0">
            <w:pPr>
              <w:pStyle w:val="BodyText"/>
              <w:ind w:left="0" w:right="113"/>
              <w:jc w:val="both"/>
              <w:rPr>
                <w:szCs w:val="24"/>
              </w:rPr>
            </w:pPr>
          </w:p>
          <w:p w14:paraId="065C9718" w14:textId="77777777" w:rsidR="00C30BEF" w:rsidRDefault="00C30BEF" w:rsidP="007D25B0">
            <w:pPr>
              <w:pStyle w:val="BodyText"/>
              <w:ind w:left="0" w:right="113"/>
              <w:jc w:val="both"/>
              <w:rPr>
                <w:szCs w:val="24"/>
              </w:rPr>
            </w:pPr>
          </w:p>
        </w:tc>
      </w:tr>
      <w:tr w:rsidR="00C30BEF" w14:paraId="1402B943" w14:textId="77777777" w:rsidTr="007D25B0">
        <w:tc>
          <w:tcPr>
            <w:tcW w:w="3723" w:type="dxa"/>
          </w:tcPr>
          <w:p w14:paraId="60165F13" w14:textId="77777777" w:rsidR="00C30BEF" w:rsidRPr="00735CB9" w:rsidRDefault="00C30BEF" w:rsidP="007D25B0">
            <w:pPr>
              <w:pStyle w:val="BodyText"/>
              <w:ind w:left="0" w:right="113"/>
              <w:jc w:val="both"/>
              <w:rPr>
                <w:rFonts w:asciiTheme="minorHAnsi" w:hAnsiTheme="minorHAnsi"/>
                <w:szCs w:val="24"/>
              </w:rPr>
            </w:pPr>
            <w:r w:rsidRPr="00735CB9">
              <w:rPr>
                <w:rFonts w:asciiTheme="minorHAnsi" w:hAnsiTheme="minorHAnsi"/>
                <w:szCs w:val="24"/>
              </w:rPr>
              <w:t>Roof plans</w:t>
            </w:r>
          </w:p>
        </w:tc>
        <w:tc>
          <w:tcPr>
            <w:tcW w:w="1417" w:type="dxa"/>
          </w:tcPr>
          <w:p w14:paraId="554A5399" w14:textId="77777777" w:rsidR="00C30BEF" w:rsidRDefault="00C30BEF" w:rsidP="007D25B0">
            <w:pPr>
              <w:pStyle w:val="BodyText"/>
              <w:ind w:left="0" w:right="113"/>
              <w:jc w:val="both"/>
              <w:rPr>
                <w:szCs w:val="24"/>
              </w:rPr>
            </w:pPr>
          </w:p>
        </w:tc>
        <w:tc>
          <w:tcPr>
            <w:tcW w:w="3776" w:type="dxa"/>
          </w:tcPr>
          <w:p w14:paraId="1F760820" w14:textId="77777777" w:rsidR="00C30BEF" w:rsidRDefault="00C30BEF" w:rsidP="007D25B0">
            <w:pPr>
              <w:pStyle w:val="BodyText"/>
              <w:ind w:left="0" w:right="113"/>
              <w:jc w:val="both"/>
              <w:rPr>
                <w:szCs w:val="24"/>
              </w:rPr>
            </w:pPr>
          </w:p>
          <w:p w14:paraId="595E5C2B" w14:textId="77777777" w:rsidR="00C30BEF" w:rsidRDefault="00C30BEF" w:rsidP="007D25B0">
            <w:pPr>
              <w:pStyle w:val="BodyText"/>
              <w:ind w:left="0" w:right="113"/>
              <w:jc w:val="both"/>
              <w:rPr>
                <w:szCs w:val="24"/>
              </w:rPr>
            </w:pPr>
          </w:p>
        </w:tc>
      </w:tr>
      <w:tr w:rsidR="00C30BEF" w14:paraId="5464BB00" w14:textId="77777777" w:rsidTr="007D25B0">
        <w:tc>
          <w:tcPr>
            <w:tcW w:w="3723" w:type="dxa"/>
          </w:tcPr>
          <w:p w14:paraId="4789F86F" w14:textId="77777777" w:rsidR="00C30BEF" w:rsidRPr="00735CB9" w:rsidRDefault="00C30BEF" w:rsidP="007D25B0">
            <w:pPr>
              <w:pStyle w:val="BodyText"/>
              <w:ind w:left="0" w:right="113"/>
              <w:jc w:val="both"/>
              <w:rPr>
                <w:rFonts w:asciiTheme="minorHAnsi" w:hAnsiTheme="minorHAnsi"/>
                <w:szCs w:val="24"/>
              </w:rPr>
            </w:pPr>
            <w:r w:rsidRPr="00735CB9">
              <w:rPr>
                <w:rFonts w:asciiTheme="minorHAnsi" w:hAnsiTheme="minorHAnsi"/>
                <w:szCs w:val="24"/>
              </w:rPr>
              <w:t>Fee</w:t>
            </w:r>
          </w:p>
        </w:tc>
        <w:tc>
          <w:tcPr>
            <w:tcW w:w="1417" w:type="dxa"/>
          </w:tcPr>
          <w:p w14:paraId="130CA3E7" w14:textId="77777777" w:rsidR="00C30BEF" w:rsidRDefault="00C30BEF" w:rsidP="007D25B0">
            <w:pPr>
              <w:pStyle w:val="BodyText"/>
              <w:ind w:left="0" w:right="113"/>
              <w:jc w:val="both"/>
              <w:rPr>
                <w:szCs w:val="24"/>
              </w:rPr>
            </w:pPr>
          </w:p>
        </w:tc>
        <w:tc>
          <w:tcPr>
            <w:tcW w:w="3776" w:type="dxa"/>
          </w:tcPr>
          <w:p w14:paraId="169612EC" w14:textId="77777777" w:rsidR="00C30BEF" w:rsidRDefault="00C30BEF" w:rsidP="007D25B0">
            <w:pPr>
              <w:pStyle w:val="BodyText"/>
              <w:ind w:left="0" w:right="113"/>
              <w:jc w:val="both"/>
              <w:rPr>
                <w:szCs w:val="24"/>
              </w:rPr>
            </w:pPr>
          </w:p>
          <w:p w14:paraId="6730C0E3" w14:textId="692A4B42" w:rsidR="000A2CEC" w:rsidRDefault="000A2CEC" w:rsidP="007D25B0">
            <w:pPr>
              <w:pStyle w:val="BodyText"/>
              <w:ind w:left="0" w:right="113"/>
              <w:jc w:val="both"/>
              <w:rPr>
                <w:szCs w:val="24"/>
              </w:rPr>
            </w:pPr>
          </w:p>
        </w:tc>
      </w:tr>
      <w:tr w:rsidR="00C30BEF" w14:paraId="47CB418E" w14:textId="77777777" w:rsidTr="007D25B0">
        <w:tc>
          <w:tcPr>
            <w:tcW w:w="3723" w:type="dxa"/>
          </w:tcPr>
          <w:p w14:paraId="3766D67A" w14:textId="77777777" w:rsidR="00C30BEF" w:rsidRPr="00735CB9" w:rsidRDefault="00C30BEF" w:rsidP="007D25B0">
            <w:pPr>
              <w:pStyle w:val="BodyText"/>
              <w:ind w:left="0" w:right="113"/>
              <w:jc w:val="both"/>
              <w:rPr>
                <w:rFonts w:asciiTheme="minorHAnsi" w:hAnsiTheme="minorHAnsi"/>
                <w:szCs w:val="24"/>
              </w:rPr>
            </w:pPr>
            <w:r w:rsidRPr="00735CB9">
              <w:rPr>
                <w:rFonts w:asciiTheme="minorHAnsi" w:hAnsiTheme="minorHAnsi"/>
                <w:szCs w:val="24"/>
              </w:rPr>
              <w:t>Daylight/sunlight Assessment</w:t>
            </w:r>
          </w:p>
          <w:p w14:paraId="7F3EDA3D" w14:textId="77777777" w:rsidR="00C30BEF" w:rsidRPr="00735CB9" w:rsidRDefault="00C30BEF" w:rsidP="007D25B0">
            <w:pPr>
              <w:pStyle w:val="BodyText"/>
              <w:ind w:left="0" w:right="113"/>
              <w:jc w:val="both"/>
              <w:rPr>
                <w:rFonts w:asciiTheme="minorHAnsi" w:hAnsiTheme="minorHAnsi"/>
                <w:szCs w:val="24"/>
              </w:rPr>
            </w:pPr>
          </w:p>
        </w:tc>
        <w:tc>
          <w:tcPr>
            <w:tcW w:w="1417" w:type="dxa"/>
          </w:tcPr>
          <w:p w14:paraId="294740C9" w14:textId="77777777" w:rsidR="00C30BEF" w:rsidRDefault="00C30BEF" w:rsidP="007D25B0">
            <w:pPr>
              <w:pStyle w:val="BodyText"/>
              <w:ind w:left="0" w:right="113"/>
              <w:jc w:val="both"/>
              <w:rPr>
                <w:szCs w:val="24"/>
              </w:rPr>
            </w:pPr>
          </w:p>
        </w:tc>
        <w:tc>
          <w:tcPr>
            <w:tcW w:w="3776" w:type="dxa"/>
          </w:tcPr>
          <w:p w14:paraId="2D8D24C7" w14:textId="77777777" w:rsidR="00C30BEF" w:rsidRDefault="00C30BEF" w:rsidP="007D25B0">
            <w:pPr>
              <w:pStyle w:val="BodyText"/>
              <w:ind w:left="0" w:right="113"/>
              <w:jc w:val="both"/>
              <w:rPr>
                <w:szCs w:val="24"/>
              </w:rPr>
            </w:pPr>
          </w:p>
          <w:p w14:paraId="231DC2EA" w14:textId="77777777" w:rsidR="00C30BEF" w:rsidRDefault="00C30BEF" w:rsidP="007D25B0">
            <w:pPr>
              <w:pStyle w:val="BodyText"/>
              <w:ind w:left="0" w:right="113"/>
              <w:jc w:val="both"/>
              <w:rPr>
                <w:szCs w:val="24"/>
              </w:rPr>
            </w:pPr>
          </w:p>
        </w:tc>
      </w:tr>
      <w:tr w:rsidR="00C30BEF" w14:paraId="3C761294" w14:textId="77777777" w:rsidTr="007D25B0">
        <w:tc>
          <w:tcPr>
            <w:tcW w:w="3723" w:type="dxa"/>
          </w:tcPr>
          <w:p w14:paraId="5B9EC76A" w14:textId="77777777" w:rsidR="00C30BEF" w:rsidRPr="00735CB9" w:rsidRDefault="00C30BEF" w:rsidP="007D25B0">
            <w:pPr>
              <w:pStyle w:val="BodyText"/>
              <w:ind w:left="0" w:right="113"/>
              <w:jc w:val="both"/>
              <w:rPr>
                <w:rFonts w:asciiTheme="minorHAnsi" w:hAnsiTheme="minorHAnsi"/>
                <w:szCs w:val="24"/>
              </w:rPr>
            </w:pPr>
            <w:r w:rsidRPr="00735CB9">
              <w:rPr>
                <w:rFonts w:asciiTheme="minorHAnsi" w:hAnsiTheme="minorHAnsi"/>
                <w:szCs w:val="24"/>
              </w:rPr>
              <w:t>Flood Risk Assessment</w:t>
            </w:r>
          </w:p>
        </w:tc>
        <w:tc>
          <w:tcPr>
            <w:tcW w:w="1417" w:type="dxa"/>
          </w:tcPr>
          <w:p w14:paraId="75551DBF" w14:textId="77777777" w:rsidR="00C30BEF" w:rsidRDefault="00C30BEF" w:rsidP="007D25B0">
            <w:pPr>
              <w:pStyle w:val="BodyText"/>
              <w:ind w:left="0" w:right="113"/>
              <w:jc w:val="both"/>
              <w:rPr>
                <w:szCs w:val="24"/>
              </w:rPr>
            </w:pPr>
          </w:p>
        </w:tc>
        <w:tc>
          <w:tcPr>
            <w:tcW w:w="3776" w:type="dxa"/>
          </w:tcPr>
          <w:p w14:paraId="5D632C55" w14:textId="77777777" w:rsidR="00C30BEF" w:rsidRDefault="00C30BEF" w:rsidP="007D25B0">
            <w:pPr>
              <w:pStyle w:val="BodyText"/>
              <w:ind w:left="0" w:right="113"/>
              <w:jc w:val="both"/>
              <w:rPr>
                <w:szCs w:val="24"/>
              </w:rPr>
            </w:pPr>
          </w:p>
          <w:p w14:paraId="231374D7" w14:textId="77777777" w:rsidR="00C30BEF" w:rsidRDefault="00C30BEF" w:rsidP="007D25B0">
            <w:pPr>
              <w:pStyle w:val="BodyText"/>
              <w:ind w:left="0" w:right="113"/>
              <w:jc w:val="both"/>
              <w:rPr>
                <w:szCs w:val="24"/>
              </w:rPr>
            </w:pPr>
          </w:p>
        </w:tc>
      </w:tr>
      <w:tr w:rsidR="00C30BEF" w14:paraId="0FAAA3FA" w14:textId="77777777" w:rsidTr="007D25B0">
        <w:tc>
          <w:tcPr>
            <w:tcW w:w="3723" w:type="dxa"/>
          </w:tcPr>
          <w:p w14:paraId="18B393A1" w14:textId="77777777" w:rsidR="00C30BEF" w:rsidRPr="00735CB9" w:rsidRDefault="00C30BEF" w:rsidP="007D25B0">
            <w:pPr>
              <w:pStyle w:val="BodyText"/>
              <w:ind w:left="0" w:right="113"/>
              <w:jc w:val="both"/>
              <w:rPr>
                <w:rFonts w:asciiTheme="minorHAnsi" w:hAnsiTheme="minorHAnsi"/>
                <w:szCs w:val="24"/>
              </w:rPr>
            </w:pPr>
            <w:r w:rsidRPr="00735CB9">
              <w:rPr>
                <w:rFonts w:asciiTheme="minorHAnsi" w:hAnsiTheme="minorHAnsi"/>
                <w:szCs w:val="24"/>
              </w:rPr>
              <w:t>Parking and Access Arrangements</w:t>
            </w:r>
          </w:p>
        </w:tc>
        <w:tc>
          <w:tcPr>
            <w:tcW w:w="1417" w:type="dxa"/>
          </w:tcPr>
          <w:p w14:paraId="3C33557D" w14:textId="77777777" w:rsidR="00C30BEF" w:rsidRDefault="00C30BEF" w:rsidP="007D25B0">
            <w:pPr>
              <w:pStyle w:val="BodyText"/>
              <w:ind w:left="0" w:right="113"/>
              <w:jc w:val="both"/>
              <w:rPr>
                <w:szCs w:val="24"/>
              </w:rPr>
            </w:pPr>
          </w:p>
        </w:tc>
        <w:tc>
          <w:tcPr>
            <w:tcW w:w="3776" w:type="dxa"/>
          </w:tcPr>
          <w:p w14:paraId="3B3DA11A" w14:textId="77777777" w:rsidR="00C30BEF" w:rsidRDefault="00C30BEF" w:rsidP="007D25B0">
            <w:pPr>
              <w:pStyle w:val="BodyText"/>
              <w:ind w:left="0" w:right="113"/>
              <w:jc w:val="both"/>
              <w:rPr>
                <w:szCs w:val="24"/>
              </w:rPr>
            </w:pPr>
          </w:p>
          <w:p w14:paraId="465A4234" w14:textId="77777777" w:rsidR="00C30BEF" w:rsidRDefault="00C30BEF" w:rsidP="007D25B0">
            <w:pPr>
              <w:pStyle w:val="BodyText"/>
              <w:ind w:left="0" w:right="113"/>
              <w:jc w:val="both"/>
              <w:rPr>
                <w:szCs w:val="24"/>
              </w:rPr>
            </w:pPr>
          </w:p>
        </w:tc>
      </w:tr>
      <w:tr w:rsidR="00C30BEF" w14:paraId="54F287A7" w14:textId="77777777" w:rsidTr="007D25B0">
        <w:tc>
          <w:tcPr>
            <w:tcW w:w="3723" w:type="dxa"/>
          </w:tcPr>
          <w:p w14:paraId="2061748E" w14:textId="77777777" w:rsidR="00C30BEF" w:rsidRPr="00735CB9" w:rsidRDefault="00C30BEF" w:rsidP="007D25B0">
            <w:pPr>
              <w:pStyle w:val="BodyText"/>
              <w:ind w:left="0" w:right="113"/>
              <w:jc w:val="both"/>
              <w:rPr>
                <w:rFonts w:asciiTheme="minorHAnsi" w:hAnsiTheme="minorHAnsi"/>
                <w:szCs w:val="24"/>
              </w:rPr>
            </w:pPr>
            <w:r w:rsidRPr="00735CB9">
              <w:rPr>
                <w:rFonts w:asciiTheme="minorHAnsi" w:hAnsiTheme="minorHAnsi"/>
                <w:szCs w:val="24"/>
              </w:rPr>
              <w:t>Photographs</w:t>
            </w:r>
          </w:p>
        </w:tc>
        <w:tc>
          <w:tcPr>
            <w:tcW w:w="1417" w:type="dxa"/>
          </w:tcPr>
          <w:p w14:paraId="55C1310B" w14:textId="77777777" w:rsidR="00C30BEF" w:rsidRDefault="00C30BEF" w:rsidP="007D25B0">
            <w:pPr>
              <w:pStyle w:val="BodyText"/>
              <w:ind w:left="0" w:right="113"/>
              <w:jc w:val="both"/>
              <w:rPr>
                <w:szCs w:val="24"/>
              </w:rPr>
            </w:pPr>
          </w:p>
        </w:tc>
        <w:tc>
          <w:tcPr>
            <w:tcW w:w="3776" w:type="dxa"/>
          </w:tcPr>
          <w:p w14:paraId="6F835B72" w14:textId="77777777" w:rsidR="00C30BEF" w:rsidRDefault="00C30BEF" w:rsidP="007D25B0">
            <w:pPr>
              <w:pStyle w:val="BodyText"/>
              <w:ind w:left="0" w:right="113"/>
              <w:jc w:val="both"/>
              <w:rPr>
                <w:szCs w:val="24"/>
              </w:rPr>
            </w:pPr>
          </w:p>
          <w:p w14:paraId="1D580633" w14:textId="77777777" w:rsidR="00C30BEF" w:rsidRDefault="00C30BEF" w:rsidP="007D25B0">
            <w:pPr>
              <w:pStyle w:val="BodyText"/>
              <w:ind w:left="0" w:right="113"/>
              <w:jc w:val="both"/>
              <w:rPr>
                <w:szCs w:val="24"/>
              </w:rPr>
            </w:pPr>
          </w:p>
        </w:tc>
      </w:tr>
      <w:tr w:rsidR="00C30BEF" w14:paraId="05FCC206" w14:textId="77777777" w:rsidTr="007D25B0">
        <w:tc>
          <w:tcPr>
            <w:tcW w:w="3723" w:type="dxa"/>
          </w:tcPr>
          <w:p w14:paraId="774AE330" w14:textId="77777777" w:rsidR="00C30BEF" w:rsidRPr="00735CB9" w:rsidRDefault="005678E4" w:rsidP="007D25B0">
            <w:pPr>
              <w:pStyle w:val="BodyText"/>
              <w:ind w:left="0" w:right="113"/>
              <w:jc w:val="both"/>
              <w:rPr>
                <w:rFonts w:asciiTheme="minorHAnsi" w:hAnsiTheme="minorHAnsi"/>
                <w:szCs w:val="24"/>
              </w:rPr>
            </w:pPr>
            <w:r>
              <w:rPr>
                <w:rFonts w:asciiTheme="minorHAnsi" w:hAnsiTheme="minorHAnsi"/>
                <w:szCs w:val="24"/>
              </w:rPr>
              <w:t>Arboricultural survey/Arboricultural I</w:t>
            </w:r>
            <w:r w:rsidR="00C30BEF" w:rsidRPr="00735CB9">
              <w:rPr>
                <w:rFonts w:asciiTheme="minorHAnsi" w:hAnsiTheme="minorHAnsi"/>
                <w:szCs w:val="24"/>
              </w:rPr>
              <w:t>mplications</w:t>
            </w:r>
            <w:r>
              <w:rPr>
                <w:rFonts w:asciiTheme="minorHAnsi" w:hAnsiTheme="minorHAnsi"/>
                <w:szCs w:val="24"/>
              </w:rPr>
              <w:t xml:space="preserve"> Study</w:t>
            </w:r>
          </w:p>
        </w:tc>
        <w:tc>
          <w:tcPr>
            <w:tcW w:w="1417" w:type="dxa"/>
          </w:tcPr>
          <w:p w14:paraId="0EFA9A42" w14:textId="77777777" w:rsidR="00C30BEF" w:rsidRDefault="00C30BEF" w:rsidP="007D25B0">
            <w:pPr>
              <w:pStyle w:val="BodyText"/>
              <w:ind w:left="0" w:right="113"/>
              <w:jc w:val="both"/>
              <w:rPr>
                <w:szCs w:val="24"/>
              </w:rPr>
            </w:pPr>
          </w:p>
        </w:tc>
        <w:tc>
          <w:tcPr>
            <w:tcW w:w="3776" w:type="dxa"/>
          </w:tcPr>
          <w:p w14:paraId="1908E9C4" w14:textId="77777777" w:rsidR="00C30BEF" w:rsidRDefault="00C30BEF" w:rsidP="007D25B0">
            <w:pPr>
              <w:pStyle w:val="BodyText"/>
              <w:ind w:left="0" w:right="113"/>
              <w:jc w:val="both"/>
              <w:rPr>
                <w:szCs w:val="24"/>
              </w:rPr>
            </w:pPr>
          </w:p>
        </w:tc>
      </w:tr>
      <w:tr w:rsidR="00C30BEF" w14:paraId="61E0C155" w14:textId="77777777" w:rsidTr="007D25B0">
        <w:tc>
          <w:tcPr>
            <w:tcW w:w="3723" w:type="dxa"/>
          </w:tcPr>
          <w:p w14:paraId="4CAC0E09" w14:textId="77777777" w:rsidR="00C30BEF" w:rsidRPr="00735CB9" w:rsidRDefault="00C30BEF" w:rsidP="007D25B0">
            <w:pPr>
              <w:pStyle w:val="BodyText"/>
              <w:ind w:left="0" w:right="113"/>
              <w:jc w:val="both"/>
              <w:rPr>
                <w:rFonts w:asciiTheme="minorHAnsi" w:hAnsiTheme="minorHAnsi"/>
                <w:szCs w:val="24"/>
              </w:rPr>
            </w:pPr>
            <w:r w:rsidRPr="00735CB9">
              <w:rPr>
                <w:rFonts w:asciiTheme="minorHAnsi" w:hAnsiTheme="minorHAnsi"/>
                <w:szCs w:val="24"/>
              </w:rPr>
              <w:t>Heritage Statement</w:t>
            </w:r>
          </w:p>
        </w:tc>
        <w:tc>
          <w:tcPr>
            <w:tcW w:w="1417" w:type="dxa"/>
          </w:tcPr>
          <w:p w14:paraId="7FA34F66" w14:textId="77777777" w:rsidR="00C30BEF" w:rsidRDefault="00C30BEF" w:rsidP="007D25B0">
            <w:pPr>
              <w:pStyle w:val="BodyText"/>
              <w:ind w:left="0" w:right="113"/>
              <w:jc w:val="both"/>
              <w:rPr>
                <w:szCs w:val="24"/>
              </w:rPr>
            </w:pPr>
          </w:p>
        </w:tc>
        <w:tc>
          <w:tcPr>
            <w:tcW w:w="3776" w:type="dxa"/>
          </w:tcPr>
          <w:p w14:paraId="3729FDFB" w14:textId="77777777" w:rsidR="00C30BEF" w:rsidRDefault="00C30BEF" w:rsidP="007D25B0">
            <w:pPr>
              <w:pStyle w:val="BodyText"/>
              <w:ind w:left="0" w:right="113"/>
              <w:jc w:val="both"/>
              <w:rPr>
                <w:szCs w:val="24"/>
              </w:rPr>
            </w:pPr>
          </w:p>
          <w:p w14:paraId="0C9F99ED" w14:textId="77777777" w:rsidR="00C30BEF" w:rsidRDefault="00C30BEF" w:rsidP="007D25B0">
            <w:pPr>
              <w:pStyle w:val="BodyText"/>
              <w:ind w:left="0" w:right="113"/>
              <w:jc w:val="both"/>
              <w:rPr>
                <w:szCs w:val="24"/>
              </w:rPr>
            </w:pPr>
          </w:p>
        </w:tc>
      </w:tr>
      <w:tr w:rsidR="005A1510" w14:paraId="03B41935" w14:textId="77777777" w:rsidTr="007D25B0">
        <w:tc>
          <w:tcPr>
            <w:tcW w:w="3723" w:type="dxa"/>
          </w:tcPr>
          <w:p w14:paraId="09C8A7B2" w14:textId="6B597533" w:rsidR="005A1510" w:rsidRPr="00735CB9" w:rsidRDefault="005A1510" w:rsidP="007D25B0">
            <w:pPr>
              <w:pStyle w:val="BodyText"/>
              <w:ind w:left="0" w:right="113"/>
              <w:jc w:val="both"/>
              <w:rPr>
                <w:rFonts w:asciiTheme="minorHAnsi" w:hAnsiTheme="minorHAnsi"/>
                <w:szCs w:val="24"/>
              </w:rPr>
            </w:pPr>
            <w:r>
              <w:rPr>
                <w:rFonts w:asciiTheme="minorHAnsi" w:hAnsiTheme="minorHAnsi"/>
                <w:szCs w:val="24"/>
              </w:rPr>
              <w:t>Demolition Statement</w:t>
            </w:r>
          </w:p>
        </w:tc>
        <w:tc>
          <w:tcPr>
            <w:tcW w:w="1417" w:type="dxa"/>
          </w:tcPr>
          <w:p w14:paraId="71D6140E" w14:textId="77777777" w:rsidR="005A1510" w:rsidRDefault="005A1510" w:rsidP="007D25B0">
            <w:pPr>
              <w:pStyle w:val="BodyText"/>
              <w:ind w:left="0" w:right="113"/>
              <w:jc w:val="both"/>
              <w:rPr>
                <w:szCs w:val="24"/>
              </w:rPr>
            </w:pPr>
          </w:p>
        </w:tc>
        <w:tc>
          <w:tcPr>
            <w:tcW w:w="3776" w:type="dxa"/>
          </w:tcPr>
          <w:p w14:paraId="0B52238B" w14:textId="77777777" w:rsidR="005A1510" w:rsidRDefault="005A1510" w:rsidP="007D25B0">
            <w:pPr>
              <w:pStyle w:val="BodyText"/>
              <w:ind w:left="0" w:right="113"/>
              <w:jc w:val="both"/>
              <w:rPr>
                <w:szCs w:val="24"/>
              </w:rPr>
            </w:pPr>
          </w:p>
          <w:p w14:paraId="3CCC465C" w14:textId="6ED20D39" w:rsidR="000A2CEC" w:rsidRDefault="000A2CEC" w:rsidP="007D25B0">
            <w:pPr>
              <w:pStyle w:val="BodyText"/>
              <w:ind w:left="0" w:right="113"/>
              <w:jc w:val="both"/>
              <w:rPr>
                <w:szCs w:val="24"/>
              </w:rPr>
            </w:pPr>
          </w:p>
        </w:tc>
      </w:tr>
      <w:tr w:rsidR="005A1510" w14:paraId="409ED81D" w14:textId="77777777" w:rsidTr="007D25B0">
        <w:tc>
          <w:tcPr>
            <w:tcW w:w="3723" w:type="dxa"/>
          </w:tcPr>
          <w:p w14:paraId="2F37BB4E" w14:textId="77777777" w:rsidR="005A1510" w:rsidRDefault="005A1510" w:rsidP="005A1510">
            <w:pPr>
              <w:pStyle w:val="BodyText"/>
              <w:ind w:left="0" w:right="113"/>
              <w:jc w:val="both"/>
              <w:rPr>
                <w:rFonts w:asciiTheme="minorHAnsi" w:hAnsiTheme="minorHAnsi"/>
                <w:szCs w:val="24"/>
              </w:rPr>
            </w:pPr>
            <w:r>
              <w:rPr>
                <w:rFonts w:asciiTheme="minorHAnsi" w:hAnsiTheme="minorHAnsi"/>
                <w:szCs w:val="24"/>
              </w:rPr>
              <w:t>Structural Survey</w:t>
            </w:r>
          </w:p>
        </w:tc>
        <w:tc>
          <w:tcPr>
            <w:tcW w:w="1417" w:type="dxa"/>
          </w:tcPr>
          <w:p w14:paraId="081969E5" w14:textId="77777777" w:rsidR="005A1510" w:rsidRDefault="005A1510" w:rsidP="007D25B0">
            <w:pPr>
              <w:pStyle w:val="BodyText"/>
              <w:ind w:left="0" w:right="113"/>
              <w:jc w:val="both"/>
              <w:rPr>
                <w:szCs w:val="24"/>
              </w:rPr>
            </w:pPr>
          </w:p>
        </w:tc>
        <w:tc>
          <w:tcPr>
            <w:tcW w:w="3776" w:type="dxa"/>
          </w:tcPr>
          <w:p w14:paraId="52001F67" w14:textId="77777777" w:rsidR="005A1510" w:rsidRDefault="005A1510" w:rsidP="007D25B0">
            <w:pPr>
              <w:pStyle w:val="BodyText"/>
              <w:ind w:left="0" w:right="113"/>
              <w:jc w:val="both"/>
              <w:rPr>
                <w:szCs w:val="24"/>
              </w:rPr>
            </w:pPr>
          </w:p>
          <w:p w14:paraId="69C18882" w14:textId="77777777" w:rsidR="005A1510" w:rsidRDefault="005A1510" w:rsidP="007D25B0">
            <w:pPr>
              <w:pStyle w:val="BodyText"/>
              <w:ind w:left="0" w:right="113"/>
              <w:jc w:val="both"/>
              <w:rPr>
                <w:szCs w:val="24"/>
              </w:rPr>
            </w:pPr>
          </w:p>
        </w:tc>
      </w:tr>
    </w:tbl>
    <w:p w14:paraId="28D5B82A" w14:textId="15515FB8" w:rsidR="00C30BEF" w:rsidRPr="001E73D6" w:rsidRDefault="00C30BEF" w:rsidP="00C30BEF">
      <w:pPr>
        <w:pStyle w:val="BodyText"/>
        <w:ind w:right="113"/>
        <w:jc w:val="both"/>
        <w:rPr>
          <w:szCs w:val="24"/>
        </w:rPr>
      </w:pPr>
    </w:p>
    <w:p w14:paraId="2A06DEC1" w14:textId="77777777" w:rsidR="00C30BEF" w:rsidRDefault="00C30BEF" w:rsidP="00C30BEF">
      <w:pPr>
        <w:pStyle w:val="BodyText"/>
        <w:ind w:left="0" w:right="113"/>
        <w:jc w:val="both"/>
        <w:rPr>
          <w:sz w:val="32"/>
          <w:szCs w:val="32"/>
        </w:rPr>
      </w:pPr>
      <w:r w:rsidRPr="00A47AA3">
        <w:rPr>
          <w:sz w:val="32"/>
          <w:szCs w:val="32"/>
        </w:rPr>
        <w:t>Signed</w:t>
      </w:r>
      <w:r>
        <w:rPr>
          <w:sz w:val="32"/>
          <w:szCs w:val="32"/>
        </w:rPr>
        <w:t>___________________</w:t>
      </w:r>
    </w:p>
    <w:p w14:paraId="649C4E21" w14:textId="77777777" w:rsidR="00C30BEF" w:rsidRDefault="00C30BEF" w:rsidP="00C30BEF">
      <w:pPr>
        <w:pStyle w:val="BodyText"/>
        <w:ind w:right="113"/>
        <w:jc w:val="both"/>
        <w:rPr>
          <w:sz w:val="32"/>
          <w:szCs w:val="32"/>
        </w:rPr>
      </w:pPr>
    </w:p>
    <w:p w14:paraId="5B6E34C8" w14:textId="77777777" w:rsidR="00C30BEF" w:rsidRPr="00A47AA3" w:rsidRDefault="00C30BEF" w:rsidP="00C30BEF">
      <w:pPr>
        <w:pStyle w:val="BodyText"/>
        <w:ind w:left="0" w:right="113"/>
        <w:jc w:val="both"/>
        <w:rPr>
          <w:sz w:val="32"/>
          <w:szCs w:val="32"/>
        </w:rPr>
      </w:pPr>
      <w:r>
        <w:rPr>
          <w:sz w:val="32"/>
          <w:szCs w:val="32"/>
        </w:rPr>
        <w:t>Date_____________________</w:t>
      </w:r>
    </w:p>
    <w:p w14:paraId="2DEBD2F8" w14:textId="77777777" w:rsidR="00321EBD" w:rsidRDefault="00321EBD" w:rsidP="00B42AE8">
      <w:pPr>
        <w:pStyle w:val="BodyText"/>
        <w:ind w:right="115"/>
        <w:jc w:val="both"/>
        <w:rPr>
          <w:rFonts w:ascii="Calibri" w:hAnsi="Calibri"/>
          <w:szCs w:val="24"/>
        </w:rPr>
      </w:pPr>
    </w:p>
    <w:p w14:paraId="1660A973" w14:textId="77777777" w:rsidR="000A2CEC" w:rsidRDefault="000A2CEC" w:rsidP="00B42AE8">
      <w:pPr>
        <w:pStyle w:val="BodyText"/>
        <w:ind w:right="115"/>
        <w:jc w:val="both"/>
        <w:rPr>
          <w:rFonts w:ascii="Calibri" w:hAnsi="Calibri"/>
          <w:szCs w:val="24"/>
        </w:rPr>
        <w:sectPr w:rsidR="000A2CEC">
          <w:pgSz w:w="11906" w:h="16838"/>
          <w:pgMar w:top="1440" w:right="1440" w:bottom="1440" w:left="1440" w:header="708" w:footer="708" w:gutter="0"/>
          <w:cols w:space="708"/>
          <w:docGrid w:linePitch="360"/>
        </w:sectPr>
      </w:pPr>
    </w:p>
    <w:p w14:paraId="264F1122" w14:textId="202B1F36" w:rsidR="00712AC9" w:rsidRPr="00A47AA3" w:rsidRDefault="00712AC9" w:rsidP="00855AB8">
      <w:pPr>
        <w:pStyle w:val="Documentheading1"/>
      </w:pPr>
      <w:bookmarkStart w:id="15" w:name="_Toc122436810"/>
      <w:r w:rsidRPr="00A47AA3">
        <w:t xml:space="preserve">Check List – </w:t>
      </w:r>
      <w:r>
        <w:t xml:space="preserve">Application </w:t>
      </w:r>
      <w:r w:rsidR="00855AB8">
        <w:t>f</w:t>
      </w:r>
      <w:r>
        <w:t xml:space="preserve">or </w:t>
      </w:r>
      <w:r w:rsidR="00855AB8">
        <w:t>a</w:t>
      </w:r>
      <w:r>
        <w:t xml:space="preserve"> </w:t>
      </w:r>
      <w:r w:rsidR="00855AB8">
        <w:t>l</w:t>
      </w:r>
      <w:r>
        <w:t xml:space="preserve">arger </w:t>
      </w:r>
      <w:r w:rsidR="00855AB8">
        <w:t>r</w:t>
      </w:r>
      <w:r>
        <w:t xml:space="preserve">esidential </w:t>
      </w:r>
      <w:r w:rsidR="00855AB8">
        <w:t>e</w:t>
      </w:r>
      <w:r>
        <w:t xml:space="preserve">xtension </w:t>
      </w:r>
      <w:r w:rsidR="00855AB8">
        <w:t>u</w:t>
      </w:r>
      <w:r>
        <w:t xml:space="preserve">p </w:t>
      </w:r>
      <w:r w:rsidR="00855AB8">
        <w:t>t</w:t>
      </w:r>
      <w:r>
        <w:t>o 8m</w:t>
      </w:r>
      <w:bookmarkEnd w:id="15"/>
    </w:p>
    <w:tbl>
      <w:tblPr>
        <w:tblStyle w:val="TableGrid"/>
        <w:tblW w:w="0" w:type="auto"/>
        <w:tblInd w:w="100" w:type="dxa"/>
        <w:tblLook w:val="04A0" w:firstRow="1" w:lastRow="0" w:firstColumn="1" w:lastColumn="0" w:noHBand="0" w:noVBand="1"/>
      </w:tblPr>
      <w:tblGrid>
        <w:gridCol w:w="3701"/>
        <w:gridCol w:w="1463"/>
        <w:gridCol w:w="3752"/>
      </w:tblGrid>
      <w:tr w:rsidR="00712AC9" w14:paraId="5D5C059A" w14:textId="77777777" w:rsidTr="00513C4A">
        <w:tc>
          <w:tcPr>
            <w:tcW w:w="3701" w:type="dxa"/>
          </w:tcPr>
          <w:p w14:paraId="4251159A" w14:textId="77777777" w:rsidR="00712AC9" w:rsidRPr="00A47AA3" w:rsidRDefault="00712AC9" w:rsidP="00A7341F">
            <w:pPr>
              <w:pStyle w:val="BodyText"/>
              <w:ind w:left="0" w:right="113"/>
              <w:jc w:val="center"/>
              <w:rPr>
                <w:b/>
                <w:szCs w:val="24"/>
              </w:rPr>
            </w:pPr>
            <w:r w:rsidRPr="00A47AA3">
              <w:rPr>
                <w:b/>
                <w:szCs w:val="24"/>
              </w:rPr>
              <w:t>Document</w:t>
            </w:r>
          </w:p>
        </w:tc>
        <w:tc>
          <w:tcPr>
            <w:tcW w:w="1463" w:type="dxa"/>
          </w:tcPr>
          <w:p w14:paraId="3BB67D07" w14:textId="77777777" w:rsidR="00712AC9" w:rsidRPr="00A47AA3" w:rsidRDefault="00712AC9" w:rsidP="00A7341F">
            <w:pPr>
              <w:pStyle w:val="BodyText"/>
              <w:ind w:left="0" w:right="113"/>
              <w:jc w:val="center"/>
              <w:rPr>
                <w:b/>
                <w:szCs w:val="24"/>
              </w:rPr>
            </w:pPr>
            <w:r w:rsidRPr="00A47AA3">
              <w:rPr>
                <w:b/>
                <w:szCs w:val="24"/>
              </w:rPr>
              <w:t>Included?</w:t>
            </w:r>
          </w:p>
        </w:tc>
        <w:tc>
          <w:tcPr>
            <w:tcW w:w="3752" w:type="dxa"/>
          </w:tcPr>
          <w:p w14:paraId="62E74557" w14:textId="77777777" w:rsidR="00712AC9" w:rsidRPr="00A47AA3" w:rsidRDefault="00712AC9" w:rsidP="00A7341F">
            <w:pPr>
              <w:pStyle w:val="BodyText"/>
              <w:ind w:left="0" w:right="113"/>
              <w:jc w:val="center"/>
              <w:rPr>
                <w:b/>
                <w:szCs w:val="24"/>
              </w:rPr>
            </w:pPr>
            <w:r w:rsidRPr="00A47AA3">
              <w:rPr>
                <w:b/>
                <w:szCs w:val="24"/>
              </w:rPr>
              <w:t>Explanation as to why the information is not included</w:t>
            </w:r>
          </w:p>
        </w:tc>
      </w:tr>
      <w:tr w:rsidR="00712AC9" w14:paraId="2DF6D41F" w14:textId="77777777" w:rsidTr="00513C4A">
        <w:tc>
          <w:tcPr>
            <w:tcW w:w="3701" w:type="dxa"/>
          </w:tcPr>
          <w:p w14:paraId="2E4FCD79" w14:textId="77777777" w:rsidR="00712AC9" w:rsidRPr="00712AC9" w:rsidRDefault="00712AC9" w:rsidP="00A7341F">
            <w:pPr>
              <w:pStyle w:val="BodyText"/>
              <w:ind w:left="0" w:right="113"/>
              <w:jc w:val="both"/>
              <w:rPr>
                <w:rFonts w:asciiTheme="minorHAnsi" w:hAnsiTheme="minorHAnsi"/>
                <w:szCs w:val="24"/>
              </w:rPr>
            </w:pPr>
            <w:r w:rsidRPr="00735CB9">
              <w:rPr>
                <w:rFonts w:asciiTheme="minorHAnsi" w:hAnsiTheme="minorHAnsi"/>
                <w:szCs w:val="24"/>
              </w:rPr>
              <w:t>Application form</w:t>
            </w:r>
            <w:r w:rsidR="00513C4A">
              <w:rPr>
                <w:rFonts w:asciiTheme="minorHAnsi" w:hAnsiTheme="minorHAnsi"/>
                <w:szCs w:val="24"/>
              </w:rPr>
              <w:t xml:space="preserve"> or description</w:t>
            </w:r>
          </w:p>
        </w:tc>
        <w:tc>
          <w:tcPr>
            <w:tcW w:w="1463" w:type="dxa"/>
          </w:tcPr>
          <w:p w14:paraId="468A5D58" w14:textId="77777777" w:rsidR="00712AC9" w:rsidRDefault="00712AC9" w:rsidP="00A7341F">
            <w:pPr>
              <w:pStyle w:val="BodyText"/>
              <w:ind w:left="0" w:right="113"/>
              <w:jc w:val="both"/>
              <w:rPr>
                <w:szCs w:val="24"/>
              </w:rPr>
            </w:pPr>
          </w:p>
        </w:tc>
        <w:tc>
          <w:tcPr>
            <w:tcW w:w="3752" w:type="dxa"/>
          </w:tcPr>
          <w:p w14:paraId="452BD043" w14:textId="77777777" w:rsidR="00712AC9" w:rsidRDefault="00712AC9" w:rsidP="00A7341F">
            <w:pPr>
              <w:pStyle w:val="BodyText"/>
              <w:ind w:left="0" w:right="113"/>
              <w:jc w:val="both"/>
              <w:rPr>
                <w:szCs w:val="24"/>
              </w:rPr>
            </w:pPr>
          </w:p>
          <w:p w14:paraId="3CE16545" w14:textId="77777777" w:rsidR="00712AC9" w:rsidRDefault="00712AC9" w:rsidP="00A7341F">
            <w:pPr>
              <w:pStyle w:val="BodyText"/>
              <w:ind w:left="0" w:right="113"/>
              <w:jc w:val="both"/>
              <w:rPr>
                <w:szCs w:val="24"/>
              </w:rPr>
            </w:pPr>
          </w:p>
        </w:tc>
      </w:tr>
      <w:tr w:rsidR="00513C4A" w14:paraId="1147E2E6" w14:textId="77777777" w:rsidTr="00513C4A">
        <w:tc>
          <w:tcPr>
            <w:tcW w:w="3701" w:type="dxa"/>
          </w:tcPr>
          <w:p w14:paraId="71346ABF" w14:textId="77777777" w:rsidR="00513C4A" w:rsidRPr="00735CB9" w:rsidRDefault="00513C4A" w:rsidP="00A7341F">
            <w:pPr>
              <w:pStyle w:val="BodyText"/>
              <w:ind w:left="0" w:right="113"/>
              <w:jc w:val="both"/>
              <w:rPr>
                <w:rFonts w:asciiTheme="minorHAnsi" w:hAnsiTheme="minorHAnsi"/>
                <w:szCs w:val="24"/>
              </w:rPr>
            </w:pPr>
            <w:r>
              <w:rPr>
                <w:rFonts w:asciiTheme="minorHAnsi" w:hAnsiTheme="minorHAnsi"/>
                <w:szCs w:val="24"/>
              </w:rPr>
              <w:t>A plan to indicate the site</w:t>
            </w:r>
          </w:p>
        </w:tc>
        <w:tc>
          <w:tcPr>
            <w:tcW w:w="1463" w:type="dxa"/>
          </w:tcPr>
          <w:p w14:paraId="02F01827" w14:textId="77777777" w:rsidR="00513C4A" w:rsidRDefault="00513C4A" w:rsidP="00A7341F">
            <w:pPr>
              <w:pStyle w:val="BodyText"/>
              <w:ind w:left="0" w:right="113"/>
              <w:jc w:val="both"/>
              <w:rPr>
                <w:szCs w:val="24"/>
              </w:rPr>
            </w:pPr>
          </w:p>
        </w:tc>
        <w:tc>
          <w:tcPr>
            <w:tcW w:w="3752" w:type="dxa"/>
          </w:tcPr>
          <w:p w14:paraId="4FDB3FE6" w14:textId="77777777" w:rsidR="00513C4A" w:rsidRDefault="00513C4A" w:rsidP="00A7341F">
            <w:pPr>
              <w:pStyle w:val="BodyText"/>
              <w:ind w:left="0" w:right="113"/>
              <w:jc w:val="both"/>
              <w:rPr>
                <w:szCs w:val="24"/>
              </w:rPr>
            </w:pPr>
          </w:p>
          <w:p w14:paraId="292F2915" w14:textId="77777777" w:rsidR="00513C4A" w:rsidRDefault="00513C4A" w:rsidP="00A7341F">
            <w:pPr>
              <w:pStyle w:val="BodyText"/>
              <w:ind w:left="0" w:right="113"/>
              <w:jc w:val="both"/>
              <w:rPr>
                <w:szCs w:val="24"/>
              </w:rPr>
            </w:pPr>
          </w:p>
        </w:tc>
      </w:tr>
      <w:tr w:rsidR="00513C4A" w14:paraId="79DF1B10" w14:textId="77777777" w:rsidTr="00513C4A">
        <w:tc>
          <w:tcPr>
            <w:tcW w:w="3701" w:type="dxa"/>
          </w:tcPr>
          <w:p w14:paraId="0DD843FC" w14:textId="77777777" w:rsidR="00513C4A" w:rsidRDefault="00513C4A" w:rsidP="00A7341F">
            <w:pPr>
              <w:pStyle w:val="BodyText"/>
              <w:ind w:left="0" w:right="113"/>
              <w:jc w:val="both"/>
              <w:rPr>
                <w:rFonts w:asciiTheme="minorHAnsi" w:hAnsiTheme="minorHAnsi"/>
                <w:szCs w:val="24"/>
              </w:rPr>
            </w:pPr>
            <w:r>
              <w:rPr>
                <w:rFonts w:asciiTheme="minorHAnsi" w:hAnsiTheme="minorHAnsi"/>
                <w:szCs w:val="24"/>
              </w:rPr>
              <w:t>Address of all adjoining properties</w:t>
            </w:r>
          </w:p>
        </w:tc>
        <w:tc>
          <w:tcPr>
            <w:tcW w:w="1463" w:type="dxa"/>
          </w:tcPr>
          <w:p w14:paraId="3CB4D764" w14:textId="77777777" w:rsidR="00513C4A" w:rsidRDefault="00513C4A" w:rsidP="00A7341F">
            <w:pPr>
              <w:pStyle w:val="BodyText"/>
              <w:ind w:left="0" w:right="113"/>
              <w:jc w:val="both"/>
              <w:rPr>
                <w:szCs w:val="24"/>
              </w:rPr>
            </w:pPr>
          </w:p>
        </w:tc>
        <w:tc>
          <w:tcPr>
            <w:tcW w:w="3752" w:type="dxa"/>
          </w:tcPr>
          <w:p w14:paraId="00B7DDB1" w14:textId="77777777" w:rsidR="00513C4A" w:rsidRDefault="00513C4A" w:rsidP="00A7341F">
            <w:pPr>
              <w:pStyle w:val="BodyText"/>
              <w:ind w:left="0" w:right="113"/>
              <w:jc w:val="both"/>
              <w:rPr>
                <w:szCs w:val="24"/>
              </w:rPr>
            </w:pPr>
          </w:p>
          <w:p w14:paraId="28C071EB" w14:textId="77777777" w:rsidR="00513C4A" w:rsidRDefault="00513C4A" w:rsidP="00A7341F">
            <w:pPr>
              <w:pStyle w:val="BodyText"/>
              <w:ind w:left="0" w:right="113"/>
              <w:jc w:val="both"/>
              <w:rPr>
                <w:szCs w:val="24"/>
              </w:rPr>
            </w:pPr>
          </w:p>
        </w:tc>
      </w:tr>
      <w:tr w:rsidR="00513C4A" w14:paraId="12655010" w14:textId="77777777" w:rsidTr="00513C4A">
        <w:tc>
          <w:tcPr>
            <w:tcW w:w="3701" w:type="dxa"/>
          </w:tcPr>
          <w:p w14:paraId="7F1E2038" w14:textId="77777777" w:rsidR="00513C4A" w:rsidRDefault="00513C4A" w:rsidP="00A7341F">
            <w:pPr>
              <w:pStyle w:val="BodyText"/>
              <w:ind w:left="0" w:right="113"/>
              <w:jc w:val="both"/>
              <w:rPr>
                <w:rFonts w:asciiTheme="minorHAnsi" w:hAnsiTheme="minorHAnsi"/>
                <w:szCs w:val="24"/>
              </w:rPr>
            </w:pPr>
            <w:r>
              <w:rPr>
                <w:rFonts w:asciiTheme="minorHAnsi" w:hAnsiTheme="minorHAnsi"/>
                <w:szCs w:val="24"/>
              </w:rPr>
              <w:t>Developers contact address</w:t>
            </w:r>
          </w:p>
        </w:tc>
        <w:tc>
          <w:tcPr>
            <w:tcW w:w="1463" w:type="dxa"/>
          </w:tcPr>
          <w:p w14:paraId="41C7000D" w14:textId="77777777" w:rsidR="00513C4A" w:rsidRDefault="00513C4A" w:rsidP="00A7341F">
            <w:pPr>
              <w:pStyle w:val="BodyText"/>
              <w:ind w:left="0" w:right="113"/>
              <w:jc w:val="both"/>
              <w:rPr>
                <w:szCs w:val="24"/>
              </w:rPr>
            </w:pPr>
          </w:p>
        </w:tc>
        <w:tc>
          <w:tcPr>
            <w:tcW w:w="3752" w:type="dxa"/>
          </w:tcPr>
          <w:p w14:paraId="0A59C85F" w14:textId="77777777" w:rsidR="00513C4A" w:rsidRDefault="00513C4A" w:rsidP="00A7341F">
            <w:pPr>
              <w:pStyle w:val="BodyText"/>
              <w:ind w:left="0" w:right="113"/>
              <w:jc w:val="both"/>
              <w:rPr>
                <w:szCs w:val="24"/>
              </w:rPr>
            </w:pPr>
          </w:p>
          <w:p w14:paraId="3168893A" w14:textId="77777777" w:rsidR="00513C4A" w:rsidRDefault="00513C4A" w:rsidP="00A7341F">
            <w:pPr>
              <w:pStyle w:val="BodyText"/>
              <w:ind w:left="0" w:right="113"/>
              <w:jc w:val="both"/>
              <w:rPr>
                <w:szCs w:val="24"/>
              </w:rPr>
            </w:pPr>
          </w:p>
        </w:tc>
      </w:tr>
      <w:tr w:rsidR="00513C4A" w14:paraId="56009186" w14:textId="77777777" w:rsidTr="00513C4A">
        <w:tc>
          <w:tcPr>
            <w:tcW w:w="3701" w:type="dxa"/>
          </w:tcPr>
          <w:p w14:paraId="53BD2F0F" w14:textId="77777777" w:rsidR="00513C4A" w:rsidRDefault="00513C4A" w:rsidP="00A7341F">
            <w:pPr>
              <w:pStyle w:val="BodyText"/>
              <w:ind w:left="0" w:right="113"/>
              <w:jc w:val="both"/>
              <w:rPr>
                <w:rFonts w:asciiTheme="minorHAnsi" w:hAnsiTheme="minorHAnsi"/>
                <w:szCs w:val="24"/>
              </w:rPr>
            </w:pPr>
            <w:r>
              <w:rPr>
                <w:rFonts w:asciiTheme="minorHAnsi" w:hAnsiTheme="minorHAnsi"/>
                <w:szCs w:val="24"/>
              </w:rPr>
              <w:t>Appropriate fee</w:t>
            </w:r>
          </w:p>
        </w:tc>
        <w:tc>
          <w:tcPr>
            <w:tcW w:w="1463" w:type="dxa"/>
          </w:tcPr>
          <w:p w14:paraId="1BC32399" w14:textId="77777777" w:rsidR="00513C4A" w:rsidRDefault="00513C4A" w:rsidP="00A7341F">
            <w:pPr>
              <w:pStyle w:val="BodyText"/>
              <w:ind w:left="0" w:right="113"/>
              <w:jc w:val="both"/>
              <w:rPr>
                <w:szCs w:val="24"/>
              </w:rPr>
            </w:pPr>
          </w:p>
        </w:tc>
        <w:tc>
          <w:tcPr>
            <w:tcW w:w="3752" w:type="dxa"/>
          </w:tcPr>
          <w:p w14:paraId="2839738F" w14:textId="77777777" w:rsidR="00513C4A" w:rsidRDefault="00513C4A" w:rsidP="00A7341F">
            <w:pPr>
              <w:pStyle w:val="BodyText"/>
              <w:ind w:left="0" w:right="113"/>
              <w:jc w:val="both"/>
              <w:rPr>
                <w:szCs w:val="24"/>
              </w:rPr>
            </w:pPr>
          </w:p>
          <w:p w14:paraId="3F12F9A9" w14:textId="77777777" w:rsidR="00513C4A" w:rsidRDefault="00513C4A" w:rsidP="00A7341F">
            <w:pPr>
              <w:pStyle w:val="BodyText"/>
              <w:ind w:left="0" w:right="113"/>
              <w:jc w:val="both"/>
              <w:rPr>
                <w:szCs w:val="24"/>
              </w:rPr>
            </w:pPr>
          </w:p>
        </w:tc>
      </w:tr>
      <w:tr w:rsidR="00513C4A" w14:paraId="3F59A211" w14:textId="77777777" w:rsidTr="00513C4A">
        <w:tc>
          <w:tcPr>
            <w:tcW w:w="3701" w:type="dxa"/>
          </w:tcPr>
          <w:p w14:paraId="6EDBA64E" w14:textId="77777777" w:rsidR="00513C4A" w:rsidRDefault="00513C4A" w:rsidP="00A7341F">
            <w:pPr>
              <w:pStyle w:val="BodyText"/>
              <w:ind w:left="0" w:right="113"/>
              <w:jc w:val="both"/>
              <w:rPr>
                <w:rFonts w:asciiTheme="minorHAnsi" w:hAnsiTheme="minorHAnsi"/>
                <w:szCs w:val="24"/>
              </w:rPr>
            </w:pPr>
            <w:r>
              <w:rPr>
                <w:rFonts w:asciiTheme="minorHAnsi" w:hAnsiTheme="minorHAnsi"/>
                <w:szCs w:val="24"/>
              </w:rPr>
              <w:t>Any accompanying plans</w:t>
            </w:r>
          </w:p>
        </w:tc>
        <w:tc>
          <w:tcPr>
            <w:tcW w:w="1463" w:type="dxa"/>
          </w:tcPr>
          <w:p w14:paraId="7B87FC5D" w14:textId="77777777" w:rsidR="00513C4A" w:rsidRDefault="00513C4A" w:rsidP="00A7341F">
            <w:pPr>
              <w:pStyle w:val="BodyText"/>
              <w:ind w:left="0" w:right="113"/>
              <w:jc w:val="both"/>
              <w:rPr>
                <w:szCs w:val="24"/>
              </w:rPr>
            </w:pPr>
          </w:p>
        </w:tc>
        <w:tc>
          <w:tcPr>
            <w:tcW w:w="3752" w:type="dxa"/>
          </w:tcPr>
          <w:p w14:paraId="2AE969B5" w14:textId="77777777" w:rsidR="00513C4A" w:rsidRDefault="00513C4A" w:rsidP="00A7341F">
            <w:pPr>
              <w:pStyle w:val="BodyText"/>
              <w:ind w:left="0" w:right="113"/>
              <w:jc w:val="both"/>
              <w:rPr>
                <w:szCs w:val="24"/>
              </w:rPr>
            </w:pPr>
          </w:p>
          <w:p w14:paraId="57890A36" w14:textId="77777777" w:rsidR="00513C4A" w:rsidRDefault="00513C4A" w:rsidP="00A7341F">
            <w:pPr>
              <w:pStyle w:val="BodyText"/>
              <w:ind w:left="0" w:right="113"/>
              <w:jc w:val="both"/>
              <w:rPr>
                <w:szCs w:val="24"/>
              </w:rPr>
            </w:pPr>
          </w:p>
        </w:tc>
      </w:tr>
    </w:tbl>
    <w:p w14:paraId="16B09C6D" w14:textId="77777777" w:rsidR="00513C4A" w:rsidRDefault="00513C4A" w:rsidP="000A2CEC"/>
    <w:p w14:paraId="106DD12D" w14:textId="77777777" w:rsidR="00513C4A" w:rsidRDefault="00513C4A" w:rsidP="00513C4A">
      <w:pPr>
        <w:pStyle w:val="BodyText"/>
        <w:ind w:left="0" w:right="113"/>
        <w:jc w:val="both"/>
        <w:rPr>
          <w:sz w:val="32"/>
          <w:szCs w:val="32"/>
        </w:rPr>
      </w:pPr>
      <w:r w:rsidRPr="00A47AA3">
        <w:rPr>
          <w:sz w:val="32"/>
          <w:szCs w:val="32"/>
        </w:rPr>
        <w:t>Signed</w:t>
      </w:r>
      <w:r>
        <w:rPr>
          <w:sz w:val="32"/>
          <w:szCs w:val="32"/>
        </w:rPr>
        <w:t>___________________</w:t>
      </w:r>
    </w:p>
    <w:p w14:paraId="5FFE7214" w14:textId="77777777" w:rsidR="00513C4A" w:rsidRDefault="00513C4A" w:rsidP="00513C4A">
      <w:pPr>
        <w:pStyle w:val="BodyText"/>
        <w:ind w:right="113"/>
        <w:jc w:val="both"/>
        <w:rPr>
          <w:sz w:val="32"/>
          <w:szCs w:val="32"/>
        </w:rPr>
      </w:pPr>
    </w:p>
    <w:p w14:paraId="3F6B5516" w14:textId="77777777" w:rsidR="00513C4A" w:rsidRPr="00A47AA3" w:rsidRDefault="00513C4A" w:rsidP="00513C4A">
      <w:pPr>
        <w:pStyle w:val="BodyText"/>
        <w:ind w:left="0" w:right="113"/>
        <w:jc w:val="both"/>
        <w:rPr>
          <w:sz w:val="32"/>
          <w:szCs w:val="32"/>
        </w:rPr>
      </w:pPr>
      <w:r>
        <w:rPr>
          <w:sz w:val="32"/>
          <w:szCs w:val="32"/>
        </w:rPr>
        <w:t>Date_____________________</w:t>
      </w:r>
    </w:p>
    <w:p w14:paraId="13AC1572" w14:textId="77777777" w:rsidR="00D6255C" w:rsidRDefault="00D6255C" w:rsidP="00B42AE8">
      <w:pPr>
        <w:pStyle w:val="BodyText"/>
        <w:ind w:right="115"/>
        <w:jc w:val="both"/>
        <w:rPr>
          <w:rFonts w:ascii="Calibri" w:hAnsi="Calibri"/>
          <w:szCs w:val="24"/>
        </w:rPr>
        <w:sectPr w:rsidR="00D6255C">
          <w:pgSz w:w="11906" w:h="16838"/>
          <w:pgMar w:top="1440" w:right="1440" w:bottom="1440" w:left="1440" w:header="708" w:footer="708" w:gutter="0"/>
          <w:cols w:space="708"/>
          <w:docGrid w:linePitch="360"/>
        </w:sectPr>
      </w:pPr>
    </w:p>
    <w:p w14:paraId="3E8FDD4D" w14:textId="4386A20B" w:rsidR="009A5149" w:rsidRPr="00855AB8" w:rsidRDefault="009A5149" w:rsidP="00855AB8">
      <w:pPr>
        <w:pStyle w:val="Documentheading1"/>
      </w:pPr>
      <w:bookmarkStart w:id="16" w:name="_Toc122436811"/>
      <w:r w:rsidRPr="009A5149">
        <w:t>GLOSSARY</w:t>
      </w:r>
      <w:bookmarkEnd w:id="16"/>
    </w:p>
    <w:tbl>
      <w:tblPr>
        <w:tblStyle w:val="TableGrid"/>
        <w:tblW w:w="0" w:type="auto"/>
        <w:tblLayout w:type="fixed"/>
        <w:tblLook w:val="04A0" w:firstRow="1" w:lastRow="0" w:firstColumn="1" w:lastColumn="0" w:noHBand="0" w:noVBand="1"/>
      </w:tblPr>
      <w:tblGrid>
        <w:gridCol w:w="3256"/>
        <w:gridCol w:w="3260"/>
        <w:gridCol w:w="3685"/>
        <w:gridCol w:w="3686"/>
      </w:tblGrid>
      <w:tr w:rsidR="007C144D" w14:paraId="2CCED2F6" w14:textId="77777777" w:rsidTr="00321EBD">
        <w:tc>
          <w:tcPr>
            <w:tcW w:w="3256" w:type="dxa"/>
          </w:tcPr>
          <w:p w14:paraId="3029A28C" w14:textId="77777777" w:rsidR="00B74F4A" w:rsidRPr="000A2CEC" w:rsidRDefault="00B74F4A" w:rsidP="000A2CEC">
            <w:pPr>
              <w:rPr>
                <w:b/>
                <w:bCs/>
              </w:rPr>
            </w:pPr>
            <w:r w:rsidRPr="000A2CEC">
              <w:rPr>
                <w:b/>
                <w:bCs/>
              </w:rPr>
              <w:t>Requirement</w:t>
            </w:r>
          </w:p>
        </w:tc>
        <w:tc>
          <w:tcPr>
            <w:tcW w:w="3260" w:type="dxa"/>
          </w:tcPr>
          <w:p w14:paraId="484DAAF4" w14:textId="77777777" w:rsidR="00B74F4A" w:rsidRPr="000A2CEC" w:rsidRDefault="00B74F4A" w:rsidP="000A2CEC">
            <w:pPr>
              <w:rPr>
                <w:b/>
                <w:bCs/>
              </w:rPr>
            </w:pPr>
            <w:r w:rsidRPr="000A2CEC">
              <w:rPr>
                <w:b/>
                <w:bCs/>
              </w:rPr>
              <w:t xml:space="preserve">When </w:t>
            </w:r>
            <w:proofErr w:type="gramStart"/>
            <w:r w:rsidRPr="000A2CEC">
              <w:rPr>
                <w:b/>
                <w:bCs/>
              </w:rPr>
              <w:t>Required</w:t>
            </w:r>
            <w:proofErr w:type="gramEnd"/>
          </w:p>
        </w:tc>
        <w:tc>
          <w:tcPr>
            <w:tcW w:w="3685" w:type="dxa"/>
          </w:tcPr>
          <w:p w14:paraId="66A4212A" w14:textId="77777777" w:rsidR="00B74F4A" w:rsidRPr="000A2CEC" w:rsidRDefault="00B74F4A" w:rsidP="000A2CEC">
            <w:pPr>
              <w:rPr>
                <w:b/>
                <w:bCs/>
              </w:rPr>
            </w:pPr>
            <w:r w:rsidRPr="000A2CEC">
              <w:rPr>
                <w:b/>
                <w:bCs/>
              </w:rPr>
              <w:t>Further Information</w:t>
            </w:r>
          </w:p>
        </w:tc>
        <w:tc>
          <w:tcPr>
            <w:tcW w:w="3686" w:type="dxa"/>
          </w:tcPr>
          <w:p w14:paraId="41992FE2" w14:textId="77777777" w:rsidR="00B74F4A" w:rsidRPr="000A2CEC" w:rsidRDefault="00B74F4A" w:rsidP="000A2CEC">
            <w:pPr>
              <w:rPr>
                <w:b/>
                <w:bCs/>
              </w:rPr>
            </w:pPr>
            <w:r w:rsidRPr="000A2CEC">
              <w:rPr>
                <w:b/>
                <w:bCs/>
              </w:rPr>
              <w:t>Useful Links</w:t>
            </w:r>
          </w:p>
        </w:tc>
      </w:tr>
      <w:tr w:rsidR="007C144D" w14:paraId="1962C91C" w14:textId="77777777" w:rsidTr="00321EBD">
        <w:tc>
          <w:tcPr>
            <w:tcW w:w="3256" w:type="dxa"/>
          </w:tcPr>
          <w:p w14:paraId="157FE363" w14:textId="77777777" w:rsidR="00B74F4A" w:rsidRPr="00A3702A" w:rsidRDefault="00B74F4A" w:rsidP="00855AB8">
            <w:pPr>
              <w:rPr>
                <w:u w:val="single"/>
              </w:rPr>
            </w:pPr>
            <w:bookmarkStart w:id="17" w:name="Applicationform"/>
            <w:r w:rsidRPr="00A3702A">
              <w:t>Relevant</w:t>
            </w:r>
            <w:r w:rsidRPr="00A3702A">
              <w:rPr>
                <w:spacing w:val="-5"/>
              </w:rPr>
              <w:t xml:space="preserve"> </w:t>
            </w:r>
            <w:r w:rsidRPr="00A3702A">
              <w:t>Application</w:t>
            </w:r>
            <w:r w:rsidRPr="00A3702A">
              <w:rPr>
                <w:w w:val="99"/>
              </w:rPr>
              <w:t xml:space="preserve"> </w:t>
            </w:r>
            <w:r w:rsidRPr="00A3702A">
              <w:t>Form</w:t>
            </w:r>
            <w:bookmarkEnd w:id="17"/>
          </w:p>
        </w:tc>
        <w:tc>
          <w:tcPr>
            <w:tcW w:w="3260" w:type="dxa"/>
          </w:tcPr>
          <w:p w14:paraId="66431365" w14:textId="77777777" w:rsidR="00B74F4A" w:rsidRPr="00A3702A" w:rsidRDefault="00B74F4A" w:rsidP="00855AB8">
            <w:pPr>
              <w:rPr>
                <w:u w:val="single"/>
              </w:rPr>
            </w:pPr>
            <w:r w:rsidRPr="00A3702A">
              <w:t>All applications for</w:t>
            </w:r>
            <w:r w:rsidRPr="00A3702A">
              <w:rPr>
                <w:spacing w:val="-10"/>
              </w:rPr>
              <w:t xml:space="preserve"> </w:t>
            </w:r>
            <w:r w:rsidRPr="00A3702A">
              <w:t>planning</w:t>
            </w:r>
            <w:r w:rsidRPr="00A3702A">
              <w:rPr>
                <w:w w:val="99"/>
              </w:rPr>
              <w:t xml:space="preserve"> </w:t>
            </w:r>
            <w:r w:rsidRPr="00A3702A">
              <w:t>permission and</w:t>
            </w:r>
            <w:r w:rsidRPr="00A3702A">
              <w:rPr>
                <w:spacing w:val="-4"/>
              </w:rPr>
              <w:t xml:space="preserve"> </w:t>
            </w:r>
            <w:r w:rsidRPr="00A3702A">
              <w:t>associated</w:t>
            </w:r>
            <w:r w:rsidRPr="00A3702A">
              <w:rPr>
                <w:w w:val="99"/>
              </w:rPr>
              <w:t xml:space="preserve"> </w:t>
            </w:r>
            <w:r w:rsidRPr="00A3702A">
              <w:t>consents</w:t>
            </w:r>
          </w:p>
        </w:tc>
        <w:tc>
          <w:tcPr>
            <w:tcW w:w="3685" w:type="dxa"/>
          </w:tcPr>
          <w:p w14:paraId="364C0001" w14:textId="77777777" w:rsidR="00B74F4A" w:rsidRPr="00A3702A" w:rsidRDefault="00B74F4A" w:rsidP="00855AB8">
            <w:pPr>
              <w:rPr>
                <w:u w:val="single"/>
              </w:rPr>
            </w:pPr>
            <w:r w:rsidRPr="00A3702A">
              <w:t xml:space="preserve">Forms can be completed and submitted </w:t>
            </w:r>
            <w:proofErr w:type="gramStart"/>
            <w:r w:rsidRPr="00A3702A">
              <w:t>on line</w:t>
            </w:r>
            <w:proofErr w:type="gramEnd"/>
            <w:r w:rsidRPr="00A3702A">
              <w:t>/printed via</w:t>
            </w:r>
            <w:r w:rsidRPr="00A3702A">
              <w:rPr>
                <w:spacing w:val="-15"/>
              </w:rPr>
              <w:t xml:space="preserve"> </w:t>
            </w:r>
            <w:r w:rsidRPr="00A3702A">
              <w:t>the</w:t>
            </w:r>
            <w:r w:rsidRPr="00A3702A">
              <w:rPr>
                <w:w w:val="99"/>
              </w:rPr>
              <w:t xml:space="preserve"> </w:t>
            </w:r>
            <w:r w:rsidRPr="00A3702A">
              <w:t>Planning</w:t>
            </w:r>
            <w:r w:rsidRPr="00A3702A">
              <w:rPr>
                <w:spacing w:val="-7"/>
              </w:rPr>
              <w:t xml:space="preserve"> </w:t>
            </w:r>
            <w:r w:rsidRPr="00A3702A">
              <w:t>Portal.</w:t>
            </w:r>
          </w:p>
        </w:tc>
        <w:tc>
          <w:tcPr>
            <w:tcW w:w="3686" w:type="dxa"/>
          </w:tcPr>
          <w:p w14:paraId="1CA8F8F0" w14:textId="77777777" w:rsidR="00B74F4A" w:rsidRPr="00855AB8" w:rsidRDefault="00DB0CDA" w:rsidP="00855AB8">
            <w:pPr>
              <w:rPr>
                <w:u w:val="single"/>
              </w:rPr>
            </w:pPr>
            <w:hyperlink r:id="rId15" w:history="1">
              <w:r w:rsidR="00B74F4A" w:rsidRPr="00855AB8">
                <w:rPr>
                  <w:rStyle w:val="Hyperlink"/>
                  <w:szCs w:val="24"/>
                </w:rPr>
                <w:t>http://www.planningportal.co.uk</w:t>
              </w:r>
            </w:hyperlink>
          </w:p>
        </w:tc>
      </w:tr>
      <w:tr w:rsidR="007C144D" w14:paraId="6929F0F8" w14:textId="77777777" w:rsidTr="00321EBD">
        <w:tc>
          <w:tcPr>
            <w:tcW w:w="3256" w:type="dxa"/>
          </w:tcPr>
          <w:p w14:paraId="7DC9FA4E" w14:textId="77777777" w:rsidR="00B74F4A" w:rsidRPr="00A3702A" w:rsidRDefault="00B74F4A" w:rsidP="00855AB8">
            <w:pPr>
              <w:rPr>
                <w:u w:val="single"/>
              </w:rPr>
            </w:pPr>
            <w:bookmarkStart w:id="18" w:name="Ownershipcert"/>
            <w:r w:rsidRPr="00A3702A">
              <w:t>Ownership</w:t>
            </w:r>
            <w:r w:rsidRPr="00A3702A">
              <w:rPr>
                <w:spacing w:val="-4"/>
              </w:rPr>
              <w:t xml:space="preserve"> </w:t>
            </w:r>
            <w:r w:rsidRPr="00A3702A">
              <w:t>Certificate</w:t>
            </w:r>
            <w:bookmarkEnd w:id="18"/>
            <w:r w:rsidRPr="00A3702A">
              <w:t>,</w:t>
            </w:r>
            <w:r w:rsidRPr="00A3702A">
              <w:rPr>
                <w:w w:val="99"/>
              </w:rPr>
              <w:t xml:space="preserve"> </w:t>
            </w:r>
            <w:r w:rsidRPr="00A3702A">
              <w:t>Notices and</w:t>
            </w:r>
            <w:r w:rsidRPr="00A3702A">
              <w:rPr>
                <w:w w:val="99"/>
              </w:rPr>
              <w:t xml:space="preserve"> </w:t>
            </w:r>
            <w:r w:rsidRPr="00A3702A">
              <w:t>Declaration (the</w:t>
            </w:r>
            <w:r w:rsidRPr="00A3702A">
              <w:rPr>
                <w:w w:val="99"/>
              </w:rPr>
              <w:t xml:space="preserve"> </w:t>
            </w:r>
            <w:r w:rsidRPr="00A3702A">
              <w:t>certificate and notice</w:t>
            </w:r>
            <w:r w:rsidRPr="00A3702A">
              <w:rPr>
                <w:spacing w:val="-6"/>
              </w:rPr>
              <w:t xml:space="preserve"> </w:t>
            </w:r>
            <w:r w:rsidRPr="00A3702A">
              <w:t>are</w:t>
            </w:r>
            <w:r w:rsidRPr="00A3702A">
              <w:rPr>
                <w:w w:val="99"/>
              </w:rPr>
              <w:t xml:space="preserve"> </w:t>
            </w:r>
            <w:r w:rsidRPr="00A3702A">
              <w:t>imbedded within</w:t>
            </w:r>
            <w:r w:rsidRPr="00A3702A">
              <w:rPr>
                <w:spacing w:val="-6"/>
              </w:rPr>
              <w:t xml:space="preserve"> </w:t>
            </w:r>
            <w:r w:rsidRPr="00A3702A">
              <w:t>the application form</w:t>
            </w:r>
          </w:p>
        </w:tc>
        <w:tc>
          <w:tcPr>
            <w:tcW w:w="3260" w:type="dxa"/>
          </w:tcPr>
          <w:p w14:paraId="489478F2" w14:textId="77777777" w:rsidR="00B74F4A" w:rsidRPr="00A3702A" w:rsidRDefault="00B74F4A" w:rsidP="00855AB8">
            <w:r w:rsidRPr="00A3702A">
              <w:t>All applications for</w:t>
            </w:r>
            <w:r w:rsidRPr="00A3702A">
              <w:rPr>
                <w:spacing w:val="-8"/>
              </w:rPr>
              <w:t xml:space="preserve"> </w:t>
            </w:r>
            <w:r w:rsidRPr="00A3702A">
              <w:t>planning</w:t>
            </w:r>
            <w:r w:rsidRPr="00A3702A">
              <w:rPr>
                <w:w w:val="99"/>
              </w:rPr>
              <w:t xml:space="preserve"> </w:t>
            </w:r>
            <w:r w:rsidRPr="00A3702A">
              <w:t>permission or listed</w:t>
            </w:r>
            <w:r w:rsidRPr="00A3702A">
              <w:rPr>
                <w:spacing w:val="-7"/>
              </w:rPr>
              <w:t xml:space="preserve"> </w:t>
            </w:r>
            <w:r w:rsidRPr="00A3702A">
              <w:t>building</w:t>
            </w:r>
            <w:r w:rsidRPr="00A3702A">
              <w:rPr>
                <w:w w:val="99"/>
              </w:rPr>
              <w:t xml:space="preserve"> </w:t>
            </w:r>
            <w:r w:rsidRPr="00A3702A">
              <w:t>consent to enable the</w:t>
            </w:r>
            <w:r w:rsidRPr="00A3702A">
              <w:rPr>
                <w:spacing w:val="-9"/>
              </w:rPr>
              <w:t xml:space="preserve"> </w:t>
            </w:r>
            <w:r w:rsidRPr="00A3702A">
              <w:t>LPA</w:t>
            </w:r>
          </w:p>
          <w:p w14:paraId="02F0CA70" w14:textId="77777777" w:rsidR="007C144D" w:rsidRPr="00A3702A" w:rsidRDefault="00B74F4A" w:rsidP="00855AB8">
            <w:pPr>
              <w:rPr>
                <w:rFonts w:eastAsia="Times New Roman" w:cs="Times New Roman"/>
              </w:rPr>
            </w:pPr>
            <w:r w:rsidRPr="00A3702A">
              <w:t>to be clear on who owns</w:t>
            </w:r>
            <w:r w:rsidRPr="00A3702A">
              <w:rPr>
                <w:spacing w:val="-9"/>
              </w:rPr>
              <w:t xml:space="preserve"> </w:t>
            </w:r>
            <w:r w:rsidRPr="00A3702A">
              <w:t>the</w:t>
            </w:r>
            <w:r w:rsidRPr="00A3702A">
              <w:rPr>
                <w:w w:val="99"/>
              </w:rPr>
              <w:t xml:space="preserve"> </w:t>
            </w:r>
            <w:r w:rsidRPr="00A3702A">
              <w:t>site</w:t>
            </w:r>
            <w:r w:rsidR="007C144D" w:rsidRPr="00A3702A">
              <w:rPr>
                <w:color w:val="333333"/>
              </w:rPr>
              <w:t xml:space="preserve"> </w:t>
            </w:r>
            <w:proofErr w:type="gramStart"/>
            <w:r w:rsidR="007C144D" w:rsidRPr="00A3702A">
              <w:rPr>
                <w:color w:val="333333"/>
              </w:rPr>
              <w:t>An</w:t>
            </w:r>
            <w:proofErr w:type="gramEnd"/>
            <w:r w:rsidR="007C144D" w:rsidRPr="00A3702A">
              <w:rPr>
                <w:color w:val="333333"/>
              </w:rPr>
              <w:t xml:space="preserve"> ‘owner’ is anyone with</w:t>
            </w:r>
            <w:r w:rsidR="007C144D" w:rsidRPr="00A3702A">
              <w:rPr>
                <w:color w:val="333333"/>
                <w:spacing w:val="-6"/>
              </w:rPr>
              <w:t xml:space="preserve"> </w:t>
            </w:r>
            <w:r w:rsidR="007C144D" w:rsidRPr="00A3702A">
              <w:rPr>
                <w:color w:val="333333"/>
              </w:rPr>
              <w:t>a</w:t>
            </w:r>
            <w:r w:rsidR="007C144D" w:rsidRPr="00A3702A">
              <w:rPr>
                <w:color w:val="333333"/>
                <w:w w:val="99"/>
              </w:rPr>
              <w:t xml:space="preserve"> </w:t>
            </w:r>
            <w:r w:rsidR="007C144D" w:rsidRPr="00A3702A">
              <w:rPr>
                <w:color w:val="333333"/>
              </w:rPr>
              <w:t>freehold interest or</w:t>
            </w:r>
            <w:r w:rsidR="007C144D" w:rsidRPr="00A3702A">
              <w:rPr>
                <w:color w:val="333333"/>
                <w:spacing w:val="-9"/>
              </w:rPr>
              <w:t xml:space="preserve"> </w:t>
            </w:r>
            <w:r w:rsidR="007C144D" w:rsidRPr="00A3702A">
              <w:rPr>
                <w:color w:val="333333"/>
              </w:rPr>
              <w:t>leasehold</w:t>
            </w:r>
            <w:r w:rsidR="007C144D" w:rsidRPr="00A3702A">
              <w:rPr>
                <w:color w:val="333333"/>
                <w:spacing w:val="-1"/>
              </w:rPr>
              <w:t xml:space="preserve"> </w:t>
            </w:r>
            <w:r w:rsidR="007C144D" w:rsidRPr="00A3702A">
              <w:rPr>
                <w:color w:val="333333"/>
              </w:rPr>
              <w:t>interest the unexpired</w:t>
            </w:r>
            <w:r w:rsidR="007C144D" w:rsidRPr="00A3702A">
              <w:rPr>
                <w:color w:val="333333"/>
                <w:spacing w:val="30"/>
              </w:rPr>
              <w:t xml:space="preserve"> </w:t>
            </w:r>
            <w:r w:rsidR="007C144D" w:rsidRPr="00A3702A">
              <w:rPr>
                <w:color w:val="333333"/>
              </w:rPr>
              <w:t>term</w:t>
            </w:r>
            <w:r w:rsidR="007C144D" w:rsidRPr="00A3702A">
              <w:rPr>
                <w:color w:val="333333"/>
                <w:spacing w:val="4"/>
              </w:rPr>
              <w:t xml:space="preserve"> </w:t>
            </w:r>
            <w:r w:rsidR="007C144D" w:rsidRPr="00A3702A">
              <w:rPr>
                <w:color w:val="333333"/>
              </w:rPr>
              <w:t>of which is not less</w:t>
            </w:r>
            <w:r w:rsidR="007C144D" w:rsidRPr="00A3702A">
              <w:rPr>
                <w:color w:val="333333"/>
                <w:spacing w:val="-5"/>
              </w:rPr>
              <w:t xml:space="preserve"> </w:t>
            </w:r>
            <w:r w:rsidR="007C144D" w:rsidRPr="00A3702A">
              <w:rPr>
                <w:color w:val="333333"/>
              </w:rPr>
              <w:t>than</w:t>
            </w:r>
            <w:r w:rsidR="007C144D" w:rsidRPr="00A3702A">
              <w:rPr>
                <w:color w:val="333333"/>
                <w:spacing w:val="-1"/>
              </w:rPr>
              <w:t xml:space="preserve"> </w:t>
            </w:r>
            <w:r w:rsidR="007C144D" w:rsidRPr="00A3702A">
              <w:rPr>
                <w:color w:val="333333"/>
              </w:rPr>
              <w:t>seven</w:t>
            </w:r>
            <w:r w:rsidR="007C144D" w:rsidRPr="00A3702A">
              <w:rPr>
                <w:color w:val="333333"/>
                <w:spacing w:val="-4"/>
              </w:rPr>
              <w:t xml:space="preserve"> </w:t>
            </w:r>
            <w:r w:rsidR="007C144D" w:rsidRPr="00A3702A">
              <w:rPr>
                <w:color w:val="333333"/>
              </w:rPr>
              <w:t>years.</w:t>
            </w:r>
          </w:p>
          <w:p w14:paraId="6A92DB17" w14:textId="77777777" w:rsidR="00B74F4A" w:rsidRPr="00A3702A" w:rsidRDefault="007C144D" w:rsidP="00855AB8">
            <w:pPr>
              <w:rPr>
                <w:u w:val="single"/>
              </w:rPr>
            </w:pPr>
            <w:r w:rsidRPr="00A3702A">
              <w:rPr>
                <w:color w:val="333333"/>
              </w:rPr>
              <w:t>An ‘agricultural tenant’ is</w:t>
            </w:r>
            <w:r w:rsidRPr="00A3702A">
              <w:rPr>
                <w:color w:val="333333"/>
                <w:spacing w:val="46"/>
              </w:rPr>
              <w:t xml:space="preserve"> </w:t>
            </w:r>
            <w:r w:rsidRPr="00A3702A">
              <w:rPr>
                <w:color w:val="333333"/>
              </w:rPr>
              <w:t>a</w:t>
            </w:r>
            <w:r w:rsidRPr="00A3702A">
              <w:rPr>
                <w:color w:val="333333"/>
                <w:w w:val="99"/>
              </w:rPr>
              <w:t xml:space="preserve"> </w:t>
            </w:r>
            <w:r w:rsidRPr="00A3702A">
              <w:rPr>
                <w:color w:val="333333"/>
              </w:rPr>
              <w:t>tenant of an</w:t>
            </w:r>
            <w:r w:rsidRPr="00A3702A">
              <w:rPr>
                <w:color w:val="333333"/>
                <w:spacing w:val="25"/>
              </w:rPr>
              <w:t xml:space="preserve"> </w:t>
            </w:r>
            <w:r w:rsidRPr="00A3702A">
              <w:rPr>
                <w:color w:val="333333"/>
              </w:rPr>
              <w:t>agricultural</w:t>
            </w:r>
            <w:r w:rsidRPr="00A3702A">
              <w:rPr>
                <w:color w:val="333333"/>
                <w:w w:val="99"/>
              </w:rPr>
              <w:t xml:space="preserve"> </w:t>
            </w:r>
            <w:r w:rsidRPr="00A3702A">
              <w:rPr>
                <w:color w:val="333333"/>
              </w:rPr>
              <w:t>holding, any part of which</w:t>
            </w:r>
            <w:r w:rsidRPr="00A3702A">
              <w:rPr>
                <w:color w:val="333333"/>
                <w:spacing w:val="34"/>
              </w:rPr>
              <w:t xml:space="preserve"> </w:t>
            </w:r>
            <w:r w:rsidRPr="00A3702A">
              <w:rPr>
                <w:color w:val="333333"/>
              </w:rPr>
              <w:t>is</w:t>
            </w:r>
            <w:r w:rsidRPr="00A3702A">
              <w:rPr>
                <w:color w:val="333333"/>
                <w:w w:val="99"/>
              </w:rPr>
              <w:t xml:space="preserve"> </w:t>
            </w:r>
            <w:r w:rsidRPr="00A3702A">
              <w:rPr>
                <w:color w:val="333333"/>
              </w:rPr>
              <w:t>comprised</w:t>
            </w:r>
            <w:r w:rsidRPr="00A3702A">
              <w:rPr>
                <w:color w:val="333333"/>
                <w:spacing w:val="55"/>
              </w:rPr>
              <w:t xml:space="preserve"> </w:t>
            </w:r>
            <w:r w:rsidRPr="00A3702A">
              <w:rPr>
                <w:color w:val="333333"/>
              </w:rPr>
              <w:t>in</w:t>
            </w:r>
            <w:r w:rsidRPr="00A3702A">
              <w:rPr>
                <w:color w:val="333333"/>
                <w:spacing w:val="55"/>
              </w:rPr>
              <w:t xml:space="preserve"> </w:t>
            </w:r>
            <w:r w:rsidRPr="00A3702A">
              <w:rPr>
                <w:color w:val="333333"/>
              </w:rPr>
              <w:t>the</w:t>
            </w:r>
            <w:r w:rsidRPr="00A3702A">
              <w:rPr>
                <w:color w:val="333333"/>
                <w:spacing w:val="55"/>
              </w:rPr>
              <w:t xml:space="preserve"> </w:t>
            </w:r>
            <w:r w:rsidRPr="00A3702A">
              <w:rPr>
                <w:color w:val="333333"/>
              </w:rPr>
              <w:t>land</w:t>
            </w:r>
            <w:r w:rsidRPr="00A3702A">
              <w:rPr>
                <w:color w:val="333333"/>
                <w:spacing w:val="49"/>
              </w:rPr>
              <w:t xml:space="preserve"> </w:t>
            </w:r>
            <w:r w:rsidRPr="00A3702A">
              <w:rPr>
                <w:color w:val="333333"/>
              </w:rPr>
              <w:t>to</w:t>
            </w:r>
            <w:r w:rsidRPr="00A3702A">
              <w:rPr>
                <w:color w:val="333333"/>
                <w:w w:val="99"/>
              </w:rPr>
              <w:t xml:space="preserve"> </w:t>
            </w:r>
            <w:r w:rsidRPr="00A3702A">
              <w:rPr>
                <w:color w:val="333333"/>
              </w:rPr>
              <w:t>which the application</w:t>
            </w:r>
            <w:r w:rsidRPr="00A3702A">
              <w:rPr>
                <w:color w:val="333333"/>
                <w:w w:val="99"/>
              </w:rPr>
              <w:t xml:space="preserve"> </w:t>
            </w:r>
            <w:r w:rsidRPr="00A3702A">
              <w:rPr>
                <w:color w:val="333333"/>
              </w:rPr>
              <w:t>relates.</w:t>
            </w:r>
          </w:p>
        </w:tc>
        <w:tc>
          <w:tcPr>
            <w:tcW w:w="3685" w:type="dxa"/>
          </w:tcPr>
          <w:p w14:paraId="1EEBE83D" w14:textId="77777777" w:rsidR="007C144D" w:rsidRPr="00A3702A" w:rsidRDefault="007C144D" w:rsidP="00855AB8">
            <w:r w:rsidRPr="00A3702A">
              <w:t>Notices must be served in accordance with Article</w:t>
            </w:r>
            <w:r w:rsidRPr="00A3702A">
              <w:rPr>
                <w:spacing w:val="-11"/>
              </w:rPr>
              <w:t xml:space="preserve"> </w:t>
            </w:r>
            <w:r w:rsidRPr="00A3702A">
              <w:t>11,</w:t>
            </w:r>
            <w:r w:rsidRPr="00A3702A">
              <w:rPr>
                <w:w w:val="99"/>
              </w:rPr>
              <w:t xml:space="preserve"> </w:t>
            </w:r>
            <w:proofErr w:type="gramStart"/>
            <w:r w:rsidRPr="00A3702A">
              <w:t>Town</w:t>
            </w:r>
            <w:proofErr w:type="gramEnd"/>
            <w:r w:rsidRPr="00A3702A">
              <w:t xml:space="preserve"> and Country Planning (Development</w:t>
            </w:r>
            <w:r w:rsidRPr="00A3702A">
              <w:rPr>
                <w:spacing w:val="-16"/>
              </w:rPr>
              <w:t xml:space="preserve"> </w:t>
            </w:r>
            <w:r w:rsidRPr="00A3702A">
              <w:t>Management</w:t>
            </w:r>
            <w:r w:rsidRPr="00A3702A">
              <w:rPr>
                <w:w w:val="99"/>
              </w:rPr>
              <w:t xml:space="preserve"> </w:t>
            </w:r>
            <w:r w:rsidRPr="00A3702A">
              <w:t>Procedure) (England) Order</w:t>
            </w:r>
            <w:r w:rsidRPr="00A3702A">
              <w:rPr>
                <w:spacing w:val="-13"/>
              </w:rPr>
              <w:t xml:space="preserve"> </w:t>
            </w:r>
            <w:r w:rsidRPr="00A3702A">
              <w:t>2010.</w:t>
            </w:r>
            <w:r w:rsidRPr="00A3702A">
              <w:rPr>
                <w:color w:val="333333"/>
              </w:rPr>
              <w:t xml:space="preserve"> An application is not valid, and therefore cannot</w:t>
            </w:r>
            <w:r w:rsidRPr="00A3702A">
              <w:rPr>
                <w:color w:val="333333"/>
                <w:spacing w:val="14"/>
              </w:rPr>
              <w:t xml:space="preserve"> </w:t>
            </w:r>
            <w:r w:rsidRPr="00A3702A">
              <w:rPr>
                <w:color w:val="333333"/>
              </w:rPr>
              <w:t>be</w:t>
            </w:r>
            <w:r w:rsidRPr="00A3702A">
              <w:rPr>
                <w:color w:val="333333"/>
                <w:w w:val="99"/>
              </w:rPr>
              <w:t xml:space="preserve"> </w:t>
            </w:r>
            <w:r w:rsidRPr="00A3702A">
              <w:rPr>
                <w:color w:val="333333"/>
              </w:rPr>
              <w:t>determined by the local planning authority, unless</w:t>
            </w:r>
            <w:r w:rsidRPr="00A3702A">
              <w:rPr>
                <w:color w:val="333333"/>
                <w:spacing w:val="1"/>
              </w:rPr>
              <w:t xml:space="preserve"> </w:t>
            </w:r>
            <w:r w:rsidRPr="00A3702A">
              <w:rPr>
                <w:color w:val="333333"/>
              </w:rPr>
              <w:t>the</w:t>
            </w:r>
            <w:r w:rsidRPr="00A3702A">
              <w:rPr>
                <w:color w:val="333333"/>
                <w:w w:val="99"/>
              </w:rPr>
              <w:t xml:space="preserve"> </w:t>
            </w:r>
            <w:r w:rsidRPr="00A3702A">
              <w:rPr>
                <w:color w:val="333333"/>
              </w:rPr>
              <w:t>relevant certificate has been completed. It is an</w:t>
            </w:r>
            <w:r w:rsidRPr="00A3702A">
              <w:rPr>
                <w:color w:val="333333"/>
                <w:spacing w:val="1"/>
              </w:rPr>
              <w:t xml:space="preserve"> </w:t>
            </w:r>
            <w:r w:rsidRPr="00A3702A">
              <w:rPr>
                <w:color w:val="333333"/>
              </w:rPr>
              <w:t>offence</w:t>
            </w:r>
            <w:r w:rsidRPr="00A3702A">
              <w:rPr>
                <w:color w:val="333333"/>
                <w:w w:val="99"/>
              </w:rPr>
              <w:t xml:space="preserve"> </w:t>
            </w:r>
            <w:r w:rsidRPr="00A3702A">
              <w:rPr>
                <w:color w:val="333333"/>
              </w:rPr>
              <w:t>to complete a false or misleading certificate,</w:t>
            </w:r>
            <w:r w:rsidRPr="00A3702A">
              <w:rPr>
                <w:color w:val="333333"/>
                <w:spacing w:val="4"/>
              </w:rPr>
              <w:t xml:space="preserve"> </w:t>
            </w:r>
            <w:r w:rsidRPr="00A3702A">
              <w:rPr>
                <w:color w:val="333333"/>
              </w:rPr>
              <w:t>either</w:t>
            </w:r>
            <w:r w:rsidRPr="00A3702A">
              <w:rPr>
                <w:color w:val="333333"/>
                <w:w w:val="99"/>
              </w:rPr>
              <w:t xml:space="preserve"> </w:t>
            </w:r>
            <w:r w:rsidRPr="00A3702A">
              <w:rPr>
                <w:color w:val="333333"/>
              </w:rPr>
              <w:t xml:space="preserve">knowingly </w:t>
            </w:r>
            <w:proofErr w:type="gramStart"/>
            <w:r w:rsidRPr="00A3702A">
              <w:rPr>
                <w:color w:val="333333"/>
              </w:rPr>
              <w:t>or  recklessly</w:t>
            </w:r>
            <w:proofErr w:type="gramEnd"/>
            <w:r w:rsidRPr="00A3702A">
              <w:rPr>
                <w:color w:val="333333"/>
              </w:rPr>
              <w:t xml:space="preserve">,  with a maximum  fine of  up </w:t>
            </w:r>
            <w:r w:rsidRPr="00A3702A">
              <w:rPr>
                <w:color w:val="333333"/>
                <w:spacing w:val="20"/>
              </w:rPr>
              <w:t xml:space="preserve"> </w:t>
            </w:r>
            <w:r w:rsidRPr="00A3702A">
              <w:rPr>
                <w:color w:val="333333"/>
              </w:rPr>
              <w:t>to</w:t>
            </w:r>
          </w:p>
          <w:p w14:paraId="5B391F56" w14:textId="77777777" w:rsidR="007C144D" w:rsidRPr="00A3702A" w:rsidRDefault="007C144D" w:rsidP="00855AB8">
            <w:pPr>
              <w:rPr>
                <w:u w:val="single"/>
              </w:rPr>
            </w:pPr>
            <w:r w:rsidRPr="00A3702A">
              <w:rPr>
                <w:color w:val="333333"/>
              </w:rPr>
              <w:t>£5,000.</w:t>
            </w:r>
          </w:p>
          <w:p w14:paraId="39740268" w14:textId="77777777" w:rsidR="00B74F4A" w:rsidRPr="00A3702A" w:rsidRDefault="00B74F4A" w:rsidP="00855AB8">
            <w:pPr>
              <w:rPr>
                <w:u w:val="single"/>
              </w:rPr>
            </w:pPr>
          </w:p>
        </w:tc>
        <w:tc>
          <w:tcPr>
            <w:tcW w:w="3686" w:type="dxa"/>
          </w:tcPr>
          <w:p w14:paraId="328D134B" w14:textId="77777777" w:rsidR="00B74F4A" w:rsidRPr="00A3702A" w:rsidRDefault="00B74F4A" w:rsidP="00855AB8">
            <w:pPr>
              <w:rPr>
                <w:u w:val="single"/>
              </w:rPr>
            </w:pPr>
          </w:p>
        </w:tc>
      </w:tr>
      <w:tr w:rsidR="007C144D" w14:paraId="5AE09ABE" w14:textId="77777777" w:rsidTr="00321EBD">
        <w:tc>
          <w:tcPr>
            <w:tcW w:w="3256" w:type="dxa"/>
          </w:tcPr>
          <w:p w14:paraId="090E5A4D" w14:textId="77777777" w:rsidR="00B74F4A" w:rsidRPr="00A3702A" w:rsidRDefault="00321EBD" w:rsidP="00855AB8">
            <w:pPr>
              <w:rPr>
                <w:u w:val="single"/>
              </w:rPr>
            </w:pPr>
            <w:r w:rsidRPr="00A3702A">
              <w:t>Correct</w:t>
            </w:r>
            <w:r w:rsidRPr="00A3702A">
              <w:rPr>
                <w:spacing w:val="-7"/>
              </w:rPr>
              <w:t xml:space="preserve"> </w:t>
            </w:r>
            <w:r w:rsidRPr="00A3702A">
              <w:t>Fee</w:t>
            </w:r>
          </w:p>
        </w:tc>
        <w:tc>
          <w:tcPr>
            <w:tcW w:w="3260" w:type="dxa"/>
          </w:tcPr>
          <w:p w14:paraId="06AAE749" w14:textId="77777777" w:rsidR="00B74F4A" w:rsidRPr="00A3702A" w:rsidRDefault="00321EBD" w:rsidP="00855AB8">
            <w:pPr>
              <w:rPr>
                <w:u w:val="single"/>
              </w:rPr>
            </w:pPr>
            <w:r w:rsidRPr="00A3702A">
              <w:t>All applications where a</w:t>
            </w:r>
            <w:r w:rsidRPr="00A3702A">
              <w:rPr>
                <w:spacing w:val="-8"/>
              </w:rPr>
              <w:t xml:space="preserve"> </w:t>
            </w:r>
            <w:r w:rsidRPr="00A3702A">
              <w:t>fee</w:t>
            </w:r>
            <w:r w:rsidRPr="00A3702A">
              <w:rPr>
                <w:w w:val="99"/>
              </w:rPr>
              <w:t xml:space="preserve"> </w:t>
            </w:r>
            <w:r w:rsidRPr="00A3702A">
              <w:t>is applicable under</w:t>
            </w:r>
            <w:r w:rsidRPr="00A3702A">
              <w:rPr>
                <w:spacing w:val="-4"/>
              </w:rPr>
              <w:t xml:space="preserve"> </w:t>
            </w:r>
            <w:r w:rsidRPr="00A3702A">
              <w:t>the</w:t>
            </w:r>
            <w:r w:rsidRPr="00A3702A">
              <w:rPr>
                <w:w w:val="99"/>
              </w:rPr>
              <w:t xml:space="preserve"> </w:t>
            </w:r>
            <w:r w:rsidRPr="00A3702A">
              <w:t>regulations.</w:t>
            </w:r>
          </w:p>
        </w:tc>
        <w:tc>
          <w:tcPr>
            <w:tcW w:w="3685" w:type="dxa"/>
          </w:tcPr>
          <w:p w14:paraId="65778E8B" w14:textId="77777777" w:rsidR="00B74F4A" w:rsidRPr="00A3702A" w:rsidRDefault="008C47C8" w:rsidP="00855AB8">
            <w:r w:rsidRPr="00A3702A">
              <w:t>Please refer to our fees guide on</w:t>
            </w:r>
            <w:r w:rsidR="00321EBD" w:rsidRPr="00A3702A">
              <w:t xml:space="preserve"> the Planning Portal</w:t>
            </w:r>
          </w:p>
        </w:tc>
        <w:tc>
          <w:tcPr>
            <w:tcW w:w="3686" w:type="dxa"/>
          </w:tcPr>
          <w:p w14:paraId="36A45F16" w14:textId="77777777" w:rsidR="00B74F4A" w:rsidRPr="00A3702A" w:rsidRDefault="00DB0CDA" w:rsidP="00855AB8">
            <w:pPr>
              <w:rPr>
                <w:u w:val="single"/>
              </w:rPr>
            </w:pPr>
            <w:hyperlink r:id="rId16" w:history="1">
              <w:r w:rsidR="00321EBD" w:rsidRPr="00A3702A">
                <w:rPr>
                  <w:rStyle w:val="Hyperlink"/>
                  <w:szCs w:val="24"/>
                </w:rPr>
                <w:t>https://ecab.planningportal.co.uk/uploads/english_application_fees.pdf</w:t>
              </w:r>
            </w:hyperlink>
          </w:p>
        </w:tc>
      </w:tr>
      <w:tr w:rsidR="007C144D" w14:paraId="2E6722B3" w14:textId="77777777" w:rsidTr="00321EBD">
        <w:tc>
          <w:tcPr>
            <w:tcW w:w="3256" w:type="dxa"/>
          </w:tcPr>
          <w:p w14:paraId="759D5D5C" w14:textId="77777777" w:rsidR="00B74F4A" w:rsidRPr="00A3702A" w:rsidRDefault="008C47C8" w:rsidP="00855AB8">
            <w:bookmarkStart w:id="19" w:name="Sitelocationplan"/>
            <w:r w:rsidRPr="00A3702A">
              <w:t>Site Location Plan</w:t>
            </w:r>
            <w:bookmarkEnd w:id="19"/>
          </w:p>
        </w:tc>
        <w:tc>
          <w:tcPr>
            <w:tcW w:w="3260" w:type="dxa"/>
          </w:tcPr>
          <w:p w14:paraId="311399AB" w14:textId="77777777" w:rsidR="00B74F4A" w:rsidRPr="00A3702A" w:rsidRDefault="008C47C8" w:rsidP="00855AB8">
            <w:pPr>
              <w:rPr>
                <w:u w:val="single"/>
              </w:rPr>
            </w:pPr>
            <w:r w:rsidRPr="00A3702A">
              <w:t>All</w:t>
            </w:r>
            <w:r w:rsidRPr="00A3702A">
              <w:rPr>
                <w:spacing w:val="-8"/>
              </w:rPr>
              <w:t xml:space="preserve"> </w:t>
            </w:r>
            <w:r w:rsidRPr="00A3702A">
              <w:t>applications</w:t>
            </w:r>
          </w:p>
        </w:tc>
        <w:tc>
          <w:tcPr>
            <w:tcW w:w="3685" w:type="dxa"/>
          </w:tcPr>
          <w:p w14:paraId="57FB09B7" w14:textId="77777777" w:rsidR="008C47C8" w:rsidRPr="00A3702A" w:rsidRDefault="008C47C8" w:rsidP="00855AB8">
            <w:r w:rsidRPr="00A3702A">
              <w:t>To a scale of 1:1250 or 1:2500</w:t>
            </w:r>
            <w:r w:rsidRPr="00A3702A">
              <w:rPr>
                <w:position w:val="10"/>
              </w:rPr>
              <w:t xml:space="preserve"> </w:t>
            </w:r>
            <w:r w:rsidRPr="00A3702A">
              <w:t>with the</w:t>
            </w:r>
            <w:r w:rsidRPr="00A3702A">
              <w:rPr>
                <w:spacing w:val="54"/>
              </w:rPr>
              <w:t xml:space="preserve"> </w:t>
            </w:r>
            <w:r w:rsidRPr="00A3702A">
              <w:t>scale</w:t>
            </w:r>
            <w:r w:rsidRPr="00A3702A">
              <w:rPr>
                <w:w w:val="99"/>
              </w:rPr>
              <w:t xml:space="preserve"> </w:t>
            </w:r>
            <w:r w:rsidRPr="00A3702A">
              <w:t>annotated</w:t>
            </w:r>
          </w:p>
          <w:p w14:paraId="54B08E17" w14:textId="77777777" w:rsidR="008C47C8" w:rsidRPr="00A3702A" w:rsidRDefault="008C47C8" w:rsidP="00855AB8">
            <w:r w:rsidRPr="00A3702A">
              <w:t>Must be up to date and include the direction of North</w:t>
            </w:r>
          </w:p>
          <w:p w14:paraId="1447F5AE" w14:textId="77777777" w:rsidR="008C47C8" w:rsidRPr="00A3702A" w:rsidRDefault="008C47C8" w:rsidP="00855AB8">
            <w:r w:rsidRPr="00A3702A">
              <w:t>Includes the direction of north (a north</w:t>
            </w:r>
            <w:r w:rsidRPr="00A3702A">
              <w:rPr>
                <w:spacing w:val="-9"/>
              </w:rPr>
              <w:t xml:space="preserve"> </w:t>
            </w:r>
            <w:r w:rsidRPr="00A3702A">
              <w:t>point)</w:t>
            </w:r>
          </w:p>
          <w:p w14:paraId="27A8C837" w14:textId="77777777" w:rsidR="008C47C8" w:rsidRPr="00A3702A" w:rsidRDefault="008C47C8" w:rsidP="00855AB8">
            <w:r w:rsidRPr="00A3702A">
              <w:t>A</w:t>
            </w:r>
            <w:r w:rsidRPr="00A3702A">
              <w:rPr>
                <w:spacing w:val="55"/>
              </w:rPr>
              <w:t xml:space="preserve"> </w:t>
            </w:r>
            <w:r w:rsidRPr="00A3702A">
              <w:t>red</w:t>
            </w:r>
            <w:r w:rsidRPr="00A3702A">
              <w:rPr>
                <w:spacing w:val="55"/>
              </w:rPr>
              <w:t xml:space="preserve"> </w:t>
            </w:r>
            <w:r w:rsidRPr="00A3702A">
              <w:t>line</w:t>
            </w:r>
            <w:r w:rsidRPr="00A3702A">
              <w:rPr>
                <w:spacing w:val="55"/>
              </w:rPr>
              <w:t xml:space="preserve"> </w:t>
            </w:r>
            <w:r w:rsidRPr="00A3702A">
              <w:t>defining</w:t>
            </w:r>
            <w:r w:rsidRPr="00A3702A">
              <w:rPr>
                <w:spacing w:val="55"/>
              </w:rPr>
              <w:t xml:space="preserve"> </w:t>
            </w:r>
            <w:r w:rsidRPr="00A3702A">
              <w:t>the</w:t>
            </w:r>
            <w:r w:rsidRPr="00A3702A">
              <w:rPr>
                <w:spacing w:val="55"/>
              </w:rPr>
              <w:t xml:space="preserve"> </w:t>
            </w:r>
            <w:r w:rsidRPr="00A3702A">
              <w:t>boundaries</w:t>
            </w:r>
            <w:r w:rsidRPr="00A3702A">
              <w:rPr>
                <w:spacing w:val="55"/>
              </w:rPr>
              <w:t xml:space="preserve"> </w:t>
            </w:r>
            <w:r w:rsidRPr="00A3702A">
              <w:t>of</w:t>
            </w:r>
            <w:r w:rsidRPr="00A3702A">
              <w:rPr>
                <w:spacing w:val="29"/>
              </w:rPr>
              <w:t xml:space="preserve"> </w:t>
            </w:r>
            <w:r w:rsidRPr="00A3702A">
              <w:t>the</w:t>
            </w:r>
            <w:r w:rsidRPr="00A3702A">
              <w:rPr>
                <w:w w:val="99"/>
              </w:rPr>
              <w:t xml:space="preserve"> </w:t>
            </w:r>
            <w:r w:rsidRPr="00A3702A">
              <w:t>application site. The red line should</w:t>
            </w:r>
            <w:r w:rsidRPr="00A3702A">
              <w:rPr>
                <w:spacing w:val="39"/>
              </w:rPr>
              <w:t xml:space="preserve"> </w:t>
            </w:r>
            <w:r w:rsidRPr="00A3702A">
              <w:t>be</w:t>
            </w:r>
            <w:r w:rsidRPr="00A3702A">
              <w:rPr>
                <w:w w:val="99"/>
              </w:rPr>
              <w:t xml:space="preserve"> </w:t>
            </w:r>
            <w:r w:rsidRPr="00A3702A">
              <w:t>accurately</w:t>
            </w:r>
            <w:r w:rsidRPr="00A3702A">
              <w:rPr>
                <w:spacing w:val="-4"/>
              </w:rPr>
              <w:t xml:space="preserve"> </w:t>
            </w:r>
            <w:r w:rsidRPr="00A3702A">
              <w:t>drawn</w:t>
            </w:r>
          </w:p>
          <w:p w14:paraId="11159BB5" w14:textId="77777777" w:rsidR="008C47C8" w:rsidRPr="00A3702A" w:rsidRDefault="008C47C8" w:rsidP="00855AB8">
            <w:r w:rsidRPr="00A3702A">
              <w:t>The red line should include all land needed</w:t>
            </w:r>
            <w:r w:rsidRPr="00A3702A">
              <w:rPr>
                <w:spacing w:val="34"/>
              </w:rPr>
              <w:t xml:space="preserve"> </w:t>
            </w:r>
            <w:r w:rsidRPr="00A3702A">
              <w:t>to</w:t>
            </w:r>
            <w:r w:rsidRPr="00A3702A">
              <w:rPr>
                <w:w w:val="99"/>
              </w:rPr>
              <w:t xml:space="preserve"> </w:t>
            </w:r>
            <w:r w:rsidRPr="00A3702A">
              <w:t>implement the development proposed</w:t>
            </w:r>
            <w:r w:rsidRPr="00A3702A">
              <w:rPr>
                <w:spacing w:val="40"/>
              </w:rPr>
              <w:t xml:space="preserve"> </w:t>
            </w:r>
            <w:r w:rsidRPr="00A3702A">
              <w:t>including</w:t>
            </w:r>
            <w:r w:rsidRPr="00A3702A">
              <w:rPr>
                <w:w w:val="99"/>
              </w:rPr>
              <w:t xml:space="preserve"> </w:t>
            </w:r>
            <w:r w:rsidRPr="00A3702A">
              <w:t>a link to the highway and visibility spays at</w:t>
            </w:r>
            <w:r w:rsidRPr="00A3702A">
              <w:rPr>
                <w:spacing w:val="32"/>
              </w:rPr>
              <w:t xml:space="preserve"> </w:t>
            </w:r>
            <w:r w:rsidRPr="00A3702A">
              <w:t>the</w:t>
            </w:r>
            <w:r w:rsidRPr="00A3702A">
              <w:rPr>
                <w:w w:val="99"/>
              </w:rPr>
              <w:t xml:space="preserve"> </w:t>
            </w:r>
            <w:r w:rsidRPr="00A3702A">
              <w:t>access.</w:t>
            </w:r>
          </w:p>
          <w:p w14:paraId="05032B4D" w14:textId="77777777" w:rsidR="008C47C8" w:rsidRPr="00A3702A" w:rsidRDefault="008C47C8" w:rsidP="00855AB8">
            <w:r w:rsidRPr="00A3702A">
              <w:t>The drawing needs to have at least one</w:t>
            </w:r>
            <w:r w:rsidRPr="00A3702A">
              <w:rPr>
                <w:spacing w:val="7"/>
              </w:rPr>
              <w:t xml:space="preserve"> </w:t>
            </w:r>
            <w:r w:rsidRPr="00A3702A">
              <w:t>named</w:t>
            </w:r>
            <w:r w:rsidRPr="00A3702A">
              <w:rPr>
                <w:w w:val="99"/>
              </w:rPr>
              <w:t xml:space="preserve"> </w:t>
            </w:r>
            <w:r w:rsidR="000A4FFB">
              <w:t xml:space="preserve">road annotated, this being the </w:t>
            </w:r>
            <w:r w:rsidRPr="00A3702A">
              <w:t>public</w:t>
            </w:r>
            <w:r w:rsidRPr="00A3702A">
              <w:rPr>
                <w:spacing w:val="-8"/>
              </w:rPr>
              <w:t xml:space="preserve"> </w:t>
            </w:r>
            <w:r w:rsidRPr="00A3702A">
              <w:t>highway</w:t>
            </w:r>
            <w:r w:rsidRPr="00A3702A">
              <w:rPr>
                <w:w w:val="99"/>
              </w:rPr>
              <w:t xml:space="preserve"> </w:t>
            </w:r>
            <w:r w:rsidRPr="00A3702A">
              <w:t>the site joins. For larger or more remote sites,</w:t>
            </w:r>
            <w:r w:rsidRPr="00A3702A">
              <w:rPr>
                <w:spacing w:val="37"/>
              </w:rPr>
              <w:t xml:space="preserve"> </w:t>
            </w:r>
            <w:r w:rsidRPr="00A3702A">
              <w:t>it</w:t>
            </w:r>
            <w:r w:rsidRPr="00A3702A">
              <w:rPr>
                <w:w w:val="99"/>
              </w:rPr>
              <w:t xml:space="preserve"> </w:t>
            </w:r>
            <w:r w:rsidRPr="00A3702A">
              <w:t>will be necessary to have at least two</w:t>
            </w:r>
            <w:r w:rsidRPr="00A3702A">
              <w:rPr>
                <w:spacing w:val="37"/>
              </w:rPr>
              <w:t xml:space="preserve"> </w:t>
            </w:r>
            <w:r w:rsidRPr="00A3702A">
              <w:t>named</w:t>
            </w:r>
            <w:r w:rsidRPr="00A3702A">
              <w:rPr>
                <w:w w:val="99"/>
              </w:rPr>
              <w:t xml:space="preserve"> </w:t>
            </w:r>
            <w:r w:rsidRPr="00A3702A">
              <w:t>roads.</w:t>
            </w:r>
          </w:p>
          <w:p w14:paraId="65A0D374" w14:textId="77777777" w:rsidR="008C47C8" w:rsidRPr="00A3702A" w:rsidRDefault="008C47C8" w:rsidP="00855AB8">
            <w:r w:rsidRPr="00A3702A">
              <w:t>All the surrounding buildings, roads</w:t>
            </w:r>
            <w:r w:rsidRPr="00A3702A">
              <w:rPr>
                <w:spacing w:val="48"/>
              </w:rPr>
              <w:t xml:space="preserve"> </w:t>
            </w:r>
            <w:r w:rsidRPr="00A3702A">
              <w:t>and</w:t>
            </w:r>
            <w:r w:rsidRPr="00A3702A">
              <w:rPr>
                <w:w w:val="99"/>
              </w:rPr>
              <w:t xml:space="preserve"> </w:t>
            </w:r>
            <w:r w:rsidRPr="00A3702A">
              <w:t>footpaths on land adjoining the site will need</w:t>
            </w:r>
            <w:r w:rsidRPr="00A3702A">
              <w:rPr>
                <w:spacing w:val="22"/>
              </w:rPr>
              <w:t xml:space="preserve"> </w:t>
            </w:r>
            <w:r w:rsidRPr="00A3702A">
              <w:t>to</w:t>
            </w:r>
            <w:r w:rsidRPr="00A3702A">
              <w:rPr>
                <w:w w:val="99"/>
              </w:rPr>
              <w:t xml:space="preserve"> </w:t>
            </w:r>
            <w:r w:rsidRPr="00A3702A">
              <w:t>be</w:t>
            </w:r>
            <w:r w:rsidRPr="00A3702A">
              <w:rPr>
                <w:spacing w:val="-2"/>
              </w:rPr>
              <w:t xml:space="preserve"> </w:t>
            </w:r>
            <w:r w:rsidRPr="00A3702A">
              <w:t>shown</w:t>
            </w:r>
          </w:p>
          <w:p w14:paraId="65DD08F7" w14:textId="77777777" w:rsidR="008C47C8" w:rsidRPr="00A3702A" w:rsidRDefault="008C47C8" w:rsidP="00855AB8">
            <w:r w:rsidRPr="00A3702A">
              <w:t>A blue line around all other land owned</w:t>
            </w:r>
            <w:r w:rsidRPr="00A3702A">
              <w:rPr>
                <w:spacing w:val="34"/>
              </w:rPr>
              <w:t xml:space="preserve"> </w:t>
            </w:r>
            <w:r w:rsidRPr="00A3702A">
              <w:t>or</w:t>
            </w:r>
            <w:r w:rsidRPr="00A3702A">
              <w:rPr>
                <w:w w:val="99"/>
              </w:rPr>
              <w:t xml:space="preserve"> </w:t>
            </w:r>
            <w:r w:rsidRPr="00A3702A">
              <w:t>controlled by the applicant close to or</w:t>
            </w:r>
            <w:r w:rsidRPr="00A3702A">
              <w:rPr>
                <w:spacing w:val="10"/>
              </w:rPr>
              <w:t xml:space="preserve"> </w:t>
            </w:r>
            <w:r w:rsidRPr="00A3702A">
              <w:t>adjoining</w:t>
            </w:r>
            <w:r w:rsidRPr="00A3702A">
              <w:rPr>
                <w:w w:val="99"/>
              </w:rPr>
              <w:t xml:space="preserve"> </w:t>
            </w:r>
            <w:r w:rsidRPr="00A3702A">
              <w:t>the application</w:t>
            </w:r>
            <w:r w:rsidRPr="00A3702A">
              <w:rPr>
                <w:spacing w:val="-1"/>
              </w:rPr>
              <w:t xml:space="preserve"> </w:t>
            </w:r>
            <w:r w:rsidRPr="00A3702A">
              <w:t>site</w:t>
            </w:r>
          </w:p>
          <w:p w14:paraId="6BADE749" w14:textId="77777777" w:rsidR="008C47C8" w:rsidRPr="00A3702A" w:rsidRDefault="008C47C8" w:rsidP="00855AB8">
            <w:r w:rsidRPr="00A3702A">
              <w:t>This drawing should not show the</w:t>
            </w:r>
            <w:r w:rsidRPr="00A3702A">
              <w:rPr>
                <w:spacing w:val="39"/>
              </w:rPr>
              <w:t xml:space="preserve"> </w:t>
            </w:r>
            <w:r w:rsidRPr="00A3702A">
              <w:t>proposed</w:t>
            </w:r>
            <w:r w:rsidRPr="00A3702A">
              <w:rPr>
                <w:w w:val="99"/>
              </w:rPr>
              <w:t xml:space="preserve"> </w:t>
            </w:r>
            <w:r w:rsidRPr="00A3702A">
              <w:t>development.</w:t>
            </w:r>
          </w:p>
          <w:p w14:paraId="098EC985" w14:textId="77777777" w:rsidR="00B74F4A" w:rsidRPr="00A3702A" w:rsidRDefault="00B74F4A" w:rsidP="00855AB8">
            <w:pPr>
              <w:rPr>
                <w:u w:val="single"/>
              </w:rPr>
            </w:pPr>
          </w:p>
        </w:tc>
        <w:tc>
          <w:tcPr>
            <w:tcW w:w="3686" w:type="dxa"/>
          </w:tcPr>
          <w:p w14:paraId="45D5994E" w14:textId="7918F028" w:rsidR="00B74F4A" w:rsidRPr="00A3702A" w:rsidRDefault="00DB0CDA" w:rsidP="00855AB8">
            <w:hyperlink r:id="rId17" w:tooltip="Local Land Charges page" w:history="1">
              <w:r w:rsidR="00855AB8">
                <w:rPr>
                  <w:rStyle w:val="Hyperlink"/>
                  <w:szCs w:val="24"/>
                </w:rPr>
                <w:t>https://www.ashfield.gov.uk/planning-building-control/land-environment/local-land-charges/</w:t>
              </w:r>
            </w:hyperlink>
          </w:p>
        </w:tc>
      </w:tr>
      <w:tr w:rsidR="007C144D" w14:paraId="266E09A0" w14:textId="77777777" w:rsidTr="00321EBD">
        <w:tc>
          <w:tcPr>
            <w:tcW w:w="3256" w:type="dxa"/>
          </w:tcPr>
          <w:p w14:paraId="45AAECF1" w14:textId="77777777" w:rsidR="008C47C8" w:rsidRPr="00A3702A" w:rsidRDefault="008C47C8" w:rsidP="00855AB8">
            <w:bookmarkStart w:id="20" w:name="Blockplan"/>
            <w:r w:rsidRPr="00A3702A">
              <w:t xml:space="preserve">Block Plan </w:t>
            </w:r>
            <w:bookmarkEnd w:id="20"/>
            <w:r w:rsidRPr="00A3702A">
              <w:t>at a scale</w:t>
            </w:r>
            <w:r w:rsidRPr="00A3702A">
              <w:rPr>
                <w:spacing w:val="-9"/>
              </w:rPr>
              <w:t xml:space="preserve"> </w:t>
            </w:r>
            <w:r w:rsidRPr="00A3702A">
              <w:t>of</w:t>
            </w:r>
          </w:p>
          <w:p w14:paraId="4950B111" w14:textId="77777777" w:rsidR="00B74F4A" w:rsidRPr="00A3702A" w:rsidRDefault="008C47C8" w:rsidP="00855AB8">
            <w:pPr>
              <w:rPr>
                <w:u w:val="single"/>
              </w:rPr>
            </w:pPr>
            <w:r w:rsidRPr="00A3702A">
              <w:t>1.200 or 1.500</w:t>
            </w:r>
            <w:r w:rsidRPr="00A3702A">
              <w:rPr>
                <w:spacing w:val="-3"/>
              </w:rPr>
              <w:t xml:space="preserve"> </w:t>
            </w:r>
            <w:r w:rsidRPr="00A3702A">
              <w:t>which</w:t>
            </w:r>
            <w:r w:rsidRPr="00A3702A">
              <w:rPr>
                <w:w w:val="99"/>
              </w:rPr>
              <w:t xml:space="preserve"> </w:t>
            </w:r>
            <w:r w:rsidRPr="00A3702A">
              <w:t>includes the direction</w:t>
            </w:r>
            <w:r w:rsidRPr="00A3702A">
              <w:rPr>
                <w:spacing w:val="-7"/>
              </w:rPr>
              <w:t xml:space="preserve"> </w:t>
            </w:r>
            <w:r w:rsidRPr="00A3702A">
              <w:t>of</w:t>
            </w:r>
            <w:r w:rsidRPr="00A3702A">
              <w:rPr>
                <w:w w:val="99"/>
              </w:rPr>
              <w:t xml:space="preserve"> </w:t>
            </w:r>
            <w:r w:rsidRPr="00A3702A">
              <w:t>north and shows</w:t>
            </w:r>
            <w:r w:rsidRPr="00A3702A">
              <w:rPr>
                <w:spacing w:val="-4"/>
              </w:rPr>
              <w:t xml:space="preserve"> </w:t>
            </w:r>
            <w:r w:rsidRPr="00A3702A">
              <w:t>the</w:t>
            </w:r>
            <w:r w:rsidRPr="00A3702A">
              <w:rPr>
                <w:w w:val="99"/>
              </w:rPr>
              <w:t xml:space="preserve"> </w:t>
            </w:r>
            <w:r w:rsidRPr="00A3702A">
              <w:t>proposed</w:t>
            </w:r>
            <w:r w:rsidRPr="00A3702A">
              <w:rPr>
                <w:spacing w:val="43"/>
              </w:rPr>
              <w:t xml:space="preserve"> </w:t>
            </w:r>
            <w:r w:rsidRPr="00A3702A">
              <w:t>development</w:t>
            </w:r>
            <w:r w:rsidRPr="00A3702A">
              <w:rPr>
                <w:w w:val="99"/>
              </w:rPr>
              <w:t xml:space="preserve"> </w:t>
            </w:r>
            <w:r w:rsidRPr="00A3702A">
              <w:t>in relation to the</w:t>
            </w:r>
            <w:r w:rsidRPr="00A3702A">
              <w:rPr>
                <w:spacing w:val="-4"/>
              </w:rPr>
              <w:t xml:space="preserve"> </w:t>
            </w:r>
            <w:r w:rsidRPr="00A3702A">
              <w:t>site</w:t>
            </w:r>
            <w:r w:rsidRPr="00A3702A">
              <w:rPr>
                <w:w w:val="99"/>
              </w:rPr>
              <w:t xml:space="preserve"> </w:t>
            </w:r>
            <w:r w:rsidRPr="00A3702A">
              <w:t>boundaries and</w:t>
            </w:r>
            <w:r w:rsidRPr="00A3702A">
              <w:rPr>
                <w:spacing w:val="-3"/>
              </w:rPr>
              <w:t xml:space="preserve"> </w:t>
            </w:r>
            <w:r w:rsidRPr="00A3702A">
              <w:t>other</w:t>
            </w:r>
            <w:r w:rsidRPr="00A3702A">
              <w:rPr>
                <w:w w:val="99"/>
              </w:rPr>
              <w:t xml:space="preserve"> </w:t>
            </w:r>
            <w:r w:rsidRPr="00A3702A">
              <w:t>existing buildings on</w:t>
            </w:r>
            <w:r w:rsidRPr="00A3702A">
              <w:rPr>
                <w:spacing w:val="-11"/>
              </w:rPr>
              <w:t xml:space="preserve"> </w:t>
            </w:r>
            <w:r w:rsidRPr="00A3702A">
              <w:t>site,</w:t>
            </w:r>
            <w:r w:rsidRPr="00A3702A">
              <w:rPr>
                <w:w w:val="99"/>
              </w:rPr>
              <w:t xml:space="preserve"> </w:t>
            </w:r>
            <w:r w:rsidRPr="00A3702A">
              <w:t>with written</w:t>
            </w:r>
            <w:r w:rsidRPr="00A3702A">
              <w:rPr>
                <w:spacing w:val="-3"/>
              </w:rPr>
              <w:t xml:space="preserve"> </w:t>
            </w:r>
            <w:r w:rsidRPr="00A3702A">
              <w:t>dimensions</w:t>
            </w:r>
            <w:r w:rsidRPr="00A3702A">
              <w:rPr>
                <w:w w:val="99"/>
              </w:rPr>
              <w:t xml:space="preserve"> </w:t>
            </w:r>
            <w:r w:rsidRPr="00A3702A">
              <w:t>including those to</w:t>
            </w:r>
            <w:r w:rsidRPr="00A3702A">
              <w:rPr>
                <w:spacing w:val="-5"/>
              </w:rPr>
              <w:t xml:space="preserve"> </w:t>
            </w:r>
            <w:r w:rsidRPr="00A3702A">
              <w:t>the</w:t>
            </w:r>
            <w:r w:rsidRPr="00A3702A">
              <w:rPr>
                <w:w w:val="99"/>
              </w:rPr>
              <w:t xml:space="preserve"> </w:t>
            </w:r>
            <w:r w:rsidRPr="00A3702A">
              <w:t>boundaries (from the</w:t>
            </w:r>
            <w:r w:rsidRPr="00A3702A">
              <w:rPr>
                <w:w w:val="99"/>
              </w:rPr>
              <w:t xml:space="preserve"> </w:t>
            </w:r>
            <w:r w:rsidRPr="00A3702A">
              <w:t>proposed</w:t>
            </w:r>
            <w:r w:rsidRPr="00A3702A">
              <w:rPr>
                <w:spacing w:val="-7"/>
              </w:rPr>
              <w:t xml:space="preserve"> </w:t>
            </w:r>
            <w:r w:rsidRPr="00A3702A">
              <w:t>development)</w:t>
            </w:r>
          </w:p>
        </w:tc>
        <w:tc>
          <w:tcPr>
            <w:tcW w:w="3260" w:type="dxa"/>
          </w:tcPr>
          <w:p w14:paraId="37A5B903" w14:textId="77777777" w:rsidR="00B74F4A" w:rsidRPr="00A3702A" w:rsidRDefault="008C47C8" w:rsidP="00855AB8">
            <w:pPr>
              <w:rPr>
                <w:u w:val="single"/>
              </w:rPr>
            </w:pPr>
            <w:r w:rsidRPr="00A3702A">
              <w:t>All</w:t>
            </w:r>
            <w:r w:rsidRPr="00A3702A">
              <w:rPr>
                <w:spacing w:val="-8"/>
              </w:rPr>
              <w:t xml:space="preserve"> </w:t>
            </w:r>
            <w:r w:rsidRPr="00A3702A">
              <w:t>applications</w:t>
            </w:r>
          </w:p>
        </w:tc>
        <w:tc>
          <w:tcPr>
            <w:tcW w:w="3685" w:type="dxa"/>
          </w:tcPr>
          <w:p w14:paraId="6BB767C7" w14:textId="77777777" w:rsidR="008C47C8" w:rsidRPr="00A3702A" w:rsidRDefault="008C47C8" w:rsidP="00855AB8">
            <w:r w:rsidRPr="00A3702A">
              <w:t>This drawing should also include the following</w:t>
            </w:r>
            <w:r w:rsidRPr="00A3702A">
              <w:rPr>
                <w:spacing w:val="-15"/>
              </w:rPr>
              <w:t xml:space="preserve"> </w:t>
            </w:r>
            <w:r w:rsidRPr="00A3702A">
              <w:t>where</w:t>
            </w:r>
            <w:r w:rsidRPr="00A3702A">
              <w:rPr>
                <w:w w:val="99"/>
              </w:rPr>
              <w:t xml:space="preserve"> </w:t>
            </w:r>
            <w:r w:rsidRPr="00A3702A">
              <w:t>they are relevant to the planning assessment</w:t>
            </w:r>
            <w:r w:rsidRPr="00A3702A">
              <w:rPr>
                <w:spacing w:val="-16"/>
              </w:rPr>
              <w:t xml:space="preserve"> </w:t>
            </w:r>
            <w:r w:rsidRPr="00A3702A">
              <w:t>(please</w:t>
            </w:r>
            <w:r w:rsidRPr="00A3702A">
              <w:rPr>
                <w:w w:val="99"/>
              </w:rPr>
              <w:t xml:space="preserve"> </w:t>
            </w:r>
            <w:r w:rsidRPr="00A3702A">
              <w:t>discuss with a planning</w:t>
            </w:r>
            <w:r w:rsidRPr="00A3702A">
              <w:rPr>
                <w:spacing w:val="-10"/>
              </w:rPr>
              <w:t xml:space="preserve"> </w:t>
            </w:r>
            <w:r w:rsidRPr="00A3702A">
              <w:t>officer)</w:t>
            </w:r>
          </w:p>
          <w:p w14:paraId="76152644" w14:textId="77777777" w:rsidR="008C47C8" w:rsidRPr="00A3702A" w:rsidRDefault="008C47C8" w:rsidP="00855AB8">
            <w:r w:rsidRPr="00A3702A">
              <w:t xml:space="preserve">All buildings, </w:t>
            </w:r>
            <w:proofErr w:type="gramStart"/>
            <w:r w:rsidRPr="00A3702A">
              <w:t>roads</w:t>
            </w:r>
            <w:proofErr w:type="gramEnd"/>
            <w:r w:rsidRPr="00A3702A">
              <w:t xml:space="preserve"> and public rights of way</w:t>
            </w:r>
            <w:r w:rsidRPr="00A3702A">
              <w:rPr>
                <w:spacing w:val="-14"/>
              </w:rPr>
              <w:t xml:space="preserve"> </w:t>
            </w:r>
            <w:r w:rsidRPr="00A3702A">
              <w:t>on</w:t>
            </w:r>
            <w:r w:rsidRPr="00A3702A">
              <w:rPr>
                <w:w w:val="99"/>
              </w:rPr>
              <w:t xml:space="preserve"> </w:t>
            </w:r>
            <w:r w:rsidRPr="00A3702A">
              <w:t>land adjoining the site</w:t>
            </w:r>
          </w:p>
          <w:p w14:paraId="2469EAFA" w14:textId="77777777" w:rsidR="008C47C8" w:rsidRPr="00A3702A" w:rsidRDefault="008C47C8" w:rsidP="00855AB8">
            <w:r w:rsidRPr="00A3702A">
              <w:t>All public rights of way crossing or adjoin</w:t>
            </w:r>
            <w:r w:rsidRPr="00A3702A">
              <w:rPr>
                <w:spacing w:val="-15"/>
              </w:rPr>
              <w:t xml:space="preserve"> </w:t>
            </w:r>
            <w:r w:rsidRPr="00A3702A">
              <w:t>the</w:t>
            </w:r>
            <w:r w:rsidRPr="00A3702A">
              <w:rPr>
                <w:w w:val="99"/>
              </w:rPr>
              <w:t xml:space="preserve"> </w:t>
            </w:r>
            <w:r w:rsidRPr="00A3702A">
              <w:t>site (in</w:t>
            </w:r>
            <w:r w:rsidRPr="00A3702A">
              <w:rPr>
                <w:spacing w:val="-1"/>
              </w:rPr>
              <w:t xml:space="preserve"> </w:t>
            </w:r>
            <w:r w:rsidRPr="00A3702A">
              <w:t>green)</w:t>
            </w:r>
          </w:p>
          <w:p w14:paraId="0E683E6F" w14:textId="77777777" w:rsidR="008C47C8" w:rsidRPr="00A3702A" w:rsidRDefault="008C47C8" w:rsidP="00855AB8">
            <w:r w:rsidRPr="00A3702A">
              <w:t>The position of all trees and hedgerows on</w:t>
            </w:r>
            <w:r w:rsidRPr="00A3702A">
              <w:rPr>
                <w:spacing w:val="-14"/>
              </w:rPr>
              <w:t xml:space="preserve"> </w:t>
            </w:r>
            <w:r w:rsidRPr="00A3702A">
              <w:t>the</w:t>
            </w:r>
            <w:r w:rsidRPr="00A3702A">
              <w:rPr>
                <w:w w:val="99"/>
              </w:rPr>
              <w:t xml:space="preserve"> </w:t>
            </w:r>
            <w:r w:rsidRPr="00A3702A">
              <w:t>site and adjacent</w:t>
            </w:r>
            <w:r w:rsidRPr="00A3702A">
              <w:rPr>
                <w:spacing w:val="-2"/>
              </w:rPr>
              <w:t xml:space="preserve"> </w:t>
            </w:r>
            <w:r w:rsidRPr="00A3702A">
              <w:t>land</w:t>
            </w:r>
          </w:p>
          <w:p w14:paraId="502FD1FC" w14:textId="77777777" w:rsidR="008C47C8" w:rsidRPr="00A3702A" w:rsidRDefault="008C47C8" w:rsidP="00855AB8">
            <w:r w:rsidRPr="00A3702A">
              <w:t>The extent and type of existing and</w:t>
            </w:r>
            <w:r w:rsidRPr="00A3702A">
              <w:rPr>
                <w:spacing w:val="-13"/>
              </w:rPr>
              <w:t xml:space="preserve"> </w:t>
            </w:r>
            <w:r w:rsidRPr="00A3702A">
              <w:t>proposed</w:t>
            </w:r>
            <w:r w:rsidRPr="00A3702A">
              <w:rPr>
                <w:w w:val="99"/>
              </w:rPr>
              <w:t xml:space="preserve"> </w:t>
            </w:r>
            <w:r w:rsidRPr="00A3702A">
              <w:t>hard</w:t>
            </w:r>
            <w:r w:rsidRPr="00A3702A">
              <w:rPr>
                <w:spacing w:val="-2"/>
              </w:rPr>
              <w:t xml:space="preserve"> </w:t>
            </w:r>
            <w:r w:rsidRPr="00A3702A">
              <w:t>surfacing</w:t>
            </w:r>
          </w:p>
          <w:p w14:paraId="55978A16" w14:textId="77777777" w:rsidR="008C47C8" w:rsidRPr="00A3702A" w:rsidRDefault="008C47C8" w:rsidP="00855AB8">
            <w:r w:rsidRPr="00A3702A">
              <w:t>The type and height of existing and</w:t>
            </w:r>
            <w:r w:rsidRPr="00A3702A">
              <w:rPr>
                <w:spacing w:val="-13"/>
              </w:rPr>
              <w:t xml:space="preserve"> </w:t>
            </w:r>
            <w:r w:rsidRPr="00A3702A">
              <w:t>proposed</w:t>
            </w:r>
            <w:r w:rsidRPr="00A3702A">
              <w:rPr>
                <w:w w:val="99"/>
              </w:rPr>
              <w:t xml:space="preserve"> </w:t>
            </w:r>
            <w:r w:rsidRPr="00A3702A">
              <w:t>boundary treatment (</w:t>
            </w:r>
            <w:proofErr w:type="gramStart"/>
            <w:r w:rsidRPr="00A3702A">
              <w:t>e.g.</w:t>
            </w:r>
            <w:proofErr w:type="gramEnd"/>
            <w:r w:rsidRPr="00A3702A">
              <w:t xml:space="preserve"> walls and</w:t>
            </w:r>
            <w:r w:rsidRPr="00A3702A">
              <w:rPr>
                <w:spacing w:val="-8"/>
              </w:rPr>
              <w:t xml:space="preserve"> </w:t>
            </w:r>
            <w:r w:rsidRPr="00A3702A">
              <w:t>fences)</w:t>
            </w:r>
          </w:p>
          <w:p w14:paraId="31994A28" w14:textId="77777777" w:rsidR="008C47C8" w:rsidRPr="00A3702A" w:rsidRDefault="008C47C8" w:rsidP="00855AB8">
            <w:r w:rsidRPr="00A3702A">
              <w:t>Landscape features with spot</w:t>
            </w:r>
            <w:r w:rsidRPr="00A3702A">
              <w:rPr>
                <w:spacing w:val="-1"/>
              </w:rPr>
              <w:t xml:space="preserve"> </w:t>
            </w:r>
            <w:r w:rsidRPr="00A3702A">
              <w:t>heights</w:t>
            </w:r>
          </w:p>
          <w:p w14:paraId="60BEA40A" w14:textId="77777777" w:rsidR="008C47C8" w:rsidRPr="00A3702A" w:rsidRDefault="008C47C8" w:rsidP="00855AB8">
            <w:r w:rsidRPr="00A3702A">
              <w:t>The precise position of existing, and</w:t>
            </w:r>
            <w:r w:rsidRPr="00A3702A">
              <w:rPr>
                <w:spacing w:val="-8"/>
              </w:rPr>
              <w:t xml:space="preserve"> </w:t>
            </w:r>
            <w:r w:rsidRPr="00A3702A">
              <w:t>where</w:t>
            </w:r>
            <w:r w:rsidRPr="00A3702A">
              <w:rPr>
                <w:w w:val="99"/>
              </w:rPr>
              <w:t xml:space="preserve"> </w:t>
            </w:r>
            <w:r w:rsidRPr="00A3702A">
              <w:t>appropriate, proposed vehicular</w:t>
            </w:r>
            <w:r w:rsidRPr="00A3702A">
              <w:rPr>
                <w:spacing w:val="-3"/>
              </w:rPr>
              <w:t xml:space="preserve"> </w:t>
            </w:r>
            <w:r w:rsidRPr="00A3702A">
              <w:t>accesses</w:t>
            </w:r>
            <w:r w:rsidRPr="00A3702A">
              <w:rPr>
                <w:w w:val="99"/>
              </w:rPr>
              <w:t xml:space="preserve"> </w:t>
            </w:r>
            <w:r w:rsidRPr="00A3702A">
              <w:t>including written dimensions and visibility</w:t>
            </w:r>
            <w:r w:rsidRPr="00A3702A">
              <w:rPr>
                <w:spacing w:val="-18"/>
              </w:rPr>
              <w:t xml:space="preserve"> </w:t>
            </w:r>
            <w:r w:rsidRPr="00A3702A">
              <w:t>splays</w:t>
            </w:r>
          </w:p>
          <w:p w14:paraId="0CA806BA" w14:textId="77777777" w:rsidR="008C47C8" w:rsidRPr="00A3702A" w:rsidRDefault="008C47C8" w:rsidP="00855AB8">
            <w:pPr>
              <w:rPr>
                <w:rFonts w:eastAsia="Times New Roman" w:cs="Times New Roman"/>
              </w:rPr>
            </w:pPr>
          </w:p>
          <w:p w14:paraId="2516C10C" w14:textId="77777777" w:rsidR="008C47C8" w:rsidRPr="00A3702A" w:rsidRDefault="008C47C8" w:rsidP="00855AB8">
            <w:r w:rsidRPr="00A3702A">
              <w:t xml:space="preserve">Spot heights </w:t>
            </w:r>
            <w:proofErr w:type="gramStart"/>
            <w:r w:rsidRPr="00A3702A">
              <w:t>e.g.</w:t>
            </w:r>
            <w:proofErr w:type="gramEnd"/>
            <w:r w:rsidRPr="00A3702A">
              <w:t xml:space="preserve"> building heights, are also</w:t>
            </w:r>
            <w:r w:rsidRPr="00A3702A">
              <w:rPr>
                <w:spacing w:val="-15"/>
              </w:rPr>
              <w:t xml:space="preserve"> </w:t>
            </w:r>
            <w:r w:rsidRPr="00A3702A">
              <w:t>useful.</w:t>
            </w:r>
          </w:p>
          <w:p w14:paraId="74F8BB07" w14:textId="77777777" w:rsidR="008C47C8" w:rsidRPr="00A3702A" w:rsidRDefault="008C47C8" w:rsidP="00855AB8">
            <w:pPr>
              <w:rPr>
                <w:rFonts w:eastAsia="Times New Roman" w:cs="Times New Roman"/>
              </w:rPr>
            </w:pPr>
          </w:p>
          <w:p w14:paraId="052BFB4D" w14:textId="77777777" w:rsidR="008C47C8" w:rsidRPr="00A3702A" w:rsidRDefault="008C47C8" w:rsidP="00855AB8">
            <w:r w:rsidRPr="00A3702A">
              <w:t>Existing and proposed block plans should be</w:t>
            </w:r>
            <w:r w:rsidRPr="00A3702A">
              <w:rPr>
                <w:spacing w:val="-15"/>
              </w:rPr>
              <w:t xml:space="preserve"> </w:t>
            </w:r>
            <w:r w:rsidRPr="00A3702A">
              <w:t>submitted</w:t>
            </w:r>
            <w:r w:rsidRPr="00A3702A">
              <w:rPr>
                <w:w w:val="99"/>
              </w:rPr>
              <w:t xml:space="preserve"> </w:t>
            </w:r>
            <w:r w:rsidRPr="00A3702A">
              <w:t>to outline the</w:t>
            </w:r>
            <w:r w:rsidRPr="00A3702A">
              <w:rPr>
                <w:spacing w:val="-8"/>
              </w:rPr>
              <w:t xml:space="preserve"> </w:t>
            </w:r>
            <w:r w:rsidRPr="00A3702A">
              <w:t>above.</w:t>
            </w:r>
          </w:p>
          <w:p w14:paraId="035460EA" w14:textId="77777777" w:rsidR="008C47C8" w:rsidRPr="00A3702A" w:rsidRDefault="008C47C8" w:rsidP="00855AB8">
            <w:pPr>
              <w:rPr>
                <w:rFonts w:eastAsia="Times New Roman" w:cs="Times New Roman"/>
              </w:rPr>
            </w:pPr>
          </w:p>
          <w:p w14:paraId="57169D5D" w14:textId="77777777" w:rsidR="00B74F4A" w:rsidRPr="00A3702A" w:rsidRDefault="008C47C8" w:rsidP="00855AB8">
            <w:pPr>
              <w:rPr>
                <w:u w:val="single"/>
              </w:rPr>
            </w:pPr>
            <w:r w:rsidRPr="00A3702A">
              <w:t>Please note that drawings are placed on the</w:t>
            </w:r>
            <w:r w:rsidRPr="00A3702A">
              <w:rPr>
                <w:spacing w:val="-11"/>
              </w:rPr>
              <w:t xml:space="preserve"> </w:t>
            </w:r>
            <w:proofErr w:type="gramStart"/>
            <w:r w:rsidRPr="00A3702A">
              <w:t>councils</w:t>
            </w:r>
            <w:proofErr w:type="gramEnd"/>
            <w:r w:rsidRPr="00A3702A">
              <w:rPr>
                <w:w w:val="99"/>
              </w:rPr>
              <w:t xml:space="preserve"> </w:t>
            </w:r>
            <w:r w:rsidRPr="00A3702A">
              <w:t>websites, therefore the written dimensions are</w:t>
            </w:r>
            <w:r w:rsidRPr="00A3702A">
              <w:rPr>
                <w:spacing w:val="-14"/>
              </w:rPr>
              <w:t xml:space="preserve"> </w:t>
            </w:r>
            <w:r w:rsidRPr="00A3702A">
              <w:t>important</w:t>
            </w:r>
            <w:r w:rsidRPr="00A3702A">
              <w:rPr>
                <w:w w:val="99"/>
              </w:rPr>
              <w:t xml:space="preserve"> </w:t>
            </w:r>
            <w:r w:rsidRPr="00A3702A">
              <w:t>for members of the public to understand what is</w:t>
            </w:r>
            <w:r w:rsidRPr="00A3702A">
              <w:rPr>
                <w:spacing w:val="-14"/>
              </w:rPr>
              <w:t xml:space="preserve"> </w:t>
            </w:r>
            <w:r w:rsidRPr="00A3702A">
              <w:t>being</w:t>
            </w:r>
            <w:r w:rsidRPr="00A3702A">
              <w:rPr>
                <w:w w:val="99"/>
              </w:rPr>
              <w:t xml:space="preserve"> </w:t>
            </w:r>
            <w:r w:rsidRPr="00A3702A">
              <w:t>proposed.</w:t>
            </w:r>
          </w:p>
        </w:tc>
        <w:tc>
          <w:tcPr>
            <w:tcW w:w="3686" w:type="dxa"/>
          </w:tcPr>
          <w:p w14:paraId="199FE702" w14:textId="77777777" w:rsidR="00B74F4A" w:rsidRPr="00A3702A" w:rsidRDefault="00B74F4A" w:rsidP="00855AB8">
            <w:pPr>
              <w:rPr>
                <w:u w:val="single"/>
              </w:rPr>
            </w:pPr>
          </w:p>
        </w:tc>
      </w:tr>
      <w:tr w:rsidR="00CE66F2" w14:paraId="67FEC9A0" w14:textId="77777777" w:rsidTr="00321EBD">
        <w:tc>
          <w:tcPr>
            <w:tcW w:w="3256" w:type="dxa"/>
          </w:tcPr>
          <w:p w14:paraId="6674070E" w14:textId="77777777" w:rsidR="00CE66F2" w:rsidRPr="00A3702A" w:rsidRDefault="00CE66F2" w:rsidP="00855AB8">
            <w:pPr>
              <w:rPr>
                <w:u w:val="single"/>
              </w:rPr>
            </w:pPr>
            <w:bookmarkStart w:id="21" w:name="Heritagestatement"/>
            <w:r w:rsidRPr="00A3702A">
              <w:t>Heritage</w:t>
            </w:r>
            <w:r w:rsidRPr="00A3702A">
              <w:rPr>
                <w:w w:val="99"/>
              </w:rPr>
              <w:t xml:space="preserve"> </w:t>
            </w:r>
            <w:r w:rsidRPr="00A3702A">
              <w:t>Statement</w:t>
            </w:r>
            <w:bookmarkEnd w:id="21"/>
          </w:p>
        </w:tc>
        <w:tc>
          <w:tcPr>
            <w:tcW w:w="3260" w:type="dxa"/>
          </w:tcPr>
          <w:p w14:paraId="0C3F8C51" w14:textId="77777777" w:rsidR="00CE66F2" w:rsidRDefault="00CE66F2" w:rsidP="00855AB8">
            <w:pPr>
              <w:rPr>
                <w:rFonts w:ascii="Arial" w:hAnsi="Arial"/>
                <w:color w:val="000000"/>
                <w:sz w:val="16"/>
                <w:szCs w:val="16"/>
              </w:rPr>
            </w:pPr>
          </w:p>
          <w:p w14:paraId="7CF6A5EF" w14:textId="77777777" w:rsidR="00CE66F2" w:rsidRPr="002C54CF" w:rsidRDefault="00CE66F2" w:rsidP="00855AB8">
            <w:r w:rsidRPr="00B32150">
              <w:rPr>
                <w:color w:val="000000"/>
              </w:rPr>
              <w:t>In accordance with paragraph 128 of the NPPF, Heritage Impact Assessments are required for applications for development or works directly affecting or within the setting of a heritage asset. This includes designated heritage assets (</w:t>
            </w:r>
            <w:proofErr w:type="gramStart"/>
            <w:r w:rsidRPr="00B32150">
              <w:rPr>
                <w:color w:val="000000"/>
              </w:rPr>
              <w:t>i.e.</w:t>
            </w:r>
            <w:proofErr w:type="gramEnd"/>
            <w:r w:rsidRPr="00B32150">
              <w:rPr>
                <w:color w:val="000000"/>
              </w:rPr>
              <w:t xml:space="preserve"> a Listed Building, a Conservation Area, a Registered Park &amp; Garden or a Scheduled Ancient Monument) and ‘non-designated heritage assets’ (such as local interest buildings, unregistered parks and gardens, unscheduled archaeological remains, </w:t>
            </w:r>
            <w:proofErr w:type="spellStart"/>
            <w:r w:rsidRPr="00B32150">
              <w:rPr>
                <w:color w:val="000000"/>
              </w:rPr>
              <w:t>etc</w:t>
            </w:r>
            <w:proofErr w:type="spellEnd"/>
            <w:r w:rsidRPr="00B32150">
              <w:rPr>
                <w:color w:val="000000"/>
              </w:rPr>
              <w:t>).</w:t>
            </w:r>
          </w:p>
          <w:p w14:paraId="1D48CFF7" w14:textId="77777777" w:rsidR="00CE66F2" w:rsidRDefault="00CE66F2" w:rsidP="00855AB8"/>
          <w:p w14:paraId="0D5F003D" w14:textId="77777777" w:rsidR="00CE66F2" w:rsidRPr="00B32150" w:rsidRDefault="00CE66F2" w:rsidP="00855AB8">
            <w:pPr>
              <w:rPr>
                <w:color w:val="000000"/>
              </w:rPr>
            </w:pPr>
            <w:r w:rsidRPr="00B32150">
              <w:rPr>
                <w:color w:val="000000"/>
              </w:rPr>
              <w:t xml:space="preserve">Where an application is a notifiable application to Historic England it is always advisable that a Heritage Impact Assessment is submitted.  Notifiable applications include: </w:t>
            </w:r>
          </w:p>
          <w:p w14:paraId="1098DEE8" w14:textId="77777777" w:rsidR="00CE66F2" w:rsidRPr="00B32150" w:rsidRDefault="00CE66F2" w:rsidP="00855AB8">
            <w:pPr>
              <w:rPr>
                <w:color w:val="000000"/>
              </w:rPr>
            </w:pPr>
          </w:p>
          <w:p w14:paraId="53AC2D57" w14:textId="77777777" w:rsidR="00CE66F2" w:rsidRPr="00B32150" w:rsidRDefault="00CE66F2" w:rsidP="00855AB8">
            <w:pPr>
              <w:rPr>
                <w:color w:val="000000"/>
              </w:rPr>
            </w:pPr>
            <w:r w:rsidRPr="00B32150">
              <w:rPr>
                <w:color w:val="000000"/>
              </w:rPr>
              <w:t>Development in the setting of a Grade I or II* listed building.</w:t>
            </w:r>
          </w:p>
          <w:p w14:paraId="0F545240" w14:textId="77777777" w:rsidR="00CE66F2" w:rsidRPr="00B32150" w:rsidRDefault="00CE66F2" w:rsidP="00855AB8">
            <w:pPr>
              <w:rPr>
                <w:color w:val="000000"/>
              </w:rPr>
            </w:pPr>
            <w:r w:rsidRPr="00B32150">
              <w:rPr>
                <w:color w:val="000000"/>
              </w:rPr>
              <w:t xml:space="preserve">Listed Consent Applications for Grade I or II* listed buildings.  </w:t>
            </w:r>
          </w:p>
          <w:p w14:paraId="30E42D74" w14:textId="77777777" w:rsidR="00CE66F2" w:rsidRPr="00B32150" w:rsidRDefault="00CE66F2" w:rsidP="00855AB8">
            <w:pPr>
              <w:rPr>
                <w:color w:val="000000"/>
              </w:rPr>
            </w:pPr>
            <w:r w:rsidRPr="00B32150">
              <w:rPr>
                <w:color w:val="000000"/>
              </w:rPr>
              <w:t>Development in conservation areas where the land in respect of the application is more than 1000 square meters.</w:t>
            </w:r>
          </w:p>
          <w:p w14:paraId="3CB08A91" w14:textId="77777777" w:rsidR="00CE66F2" w:rsidRPr="00B32150" w:rsidRDefault="00CE66F2" w:rsidP="00855AB8">
            <w:pPr>
              <w:rPr>
                <w:color w:val="000000"/>
              </w:rPr>
            </w:pPr>
            <w:r w:rsidRPr="00B32150">
              <w:rPr>
                <w:color w:val="000000"/>
              </w:rPr>
              <w:t>Development that is likely to affect the site of a scheduled monument.</w:t>
            </w:r>
          </w:p>
          <w:p w14:paraId="5BC0A4D5" w14:textId="77777777" w:rsidR="00CE66F2" w:rsidRPr="00B32150" w:rsidRDefault="00CE66F2" w:rsidP="00855AB8">
            <w:pPr>
              <w:rPr>
                <w:color w:val="000000"/>
              </w:rPr>
            </w:pPr>
            <w:r w:rsidRPr="00B32150">
              <w:rPr>
                <w:color w:val="000000"/>
              </w:rPr>
              <w:t>Development that affects a Grade I or II* Registered Park and Garden or Battlefield.</w:t>
            </w:r>
          </w:p>
          <w:p w14:paraId="08805626" w14:textId="77777777" w:rsidR="00CE66F2" w:rsidRPr="00B32150" w:rsidRDefault="00CE66F2" w:rsidP="00855AB8">
            <w:pPr>
              <w:rPr>
                <w:color w:val="000000"/>
              </w:rPr>
            </w:pPr>
          </w:p>
          <w:p w14:paraId="3E75B052" w14:textId="77777777" w:rsidR="00CE66F2" w:rsidRDefault="00CE66F2" w:rsidP="00855AB8">
            <w:r w:rsidRPr="00B32150">
              <w:rPr>
                <w:color w:val="000000"/>
              </w:rPr>
              <w:t>In determining whether a building/site is regarded as a ‘non-designated</w:t>
            </w:r>
            <w:r>
              <w:rPr>
                <w:color w:val="000000"/>
              </w:rPr>
              <w:t xml:space="preserve"> (local)</w:t>
            </w:r>
            <w:r w:rsidRPr="00B32150">
              <w:rPr>
                <w:color w:val="000000"/>
              </w:rPr>
              <w:t xml:space="preserve"> heritage asset’, applicants are advised to read </w:t>
            </w:r>
            <w:r>
              <w:rPr>
                <w:color w:val="000000"/>
              </w:rPr>
              <w:t>Ashfield</w:t>
            </w:r>
            <w:r w:rsidRPr="00B32150">
              <w:rPr>
                <w:color w:val="000000"/>
              </w:rPr>
              <w:t xml:space="preserve"> District Council’s criteria for the identification of such assets</w:t>
            </w:r>
            <w:r>
              <w:rPr>
                <w:color w:val="000000"/>
              </w:rPr>
              <w:t xml:space="preserve"> titled</w:t>
            </w:r>
            <w:r w:rsidRPr="00B32150">
              <w:rPr>
                <w:color w:val="000000"/>
              </w:rPr>
              <w:t>, ‘</w:t>
            </w:r>
            <w:r>
              <w:rPr>
                <w:color w:val="000000"/>
              </w:rPr>
              <w:t xml:space="preserve">Criteria for </w:t>
            </w:r>
            <w:proofErr w:type="gramStart"/>
            <w:r>
              <w:rPr>
                <w:color w:val="000000"/>
              </w:rPr>
              <w:t>L:ocal</w:t>
            </w:r>
            <w:proofErr w:type="gramEnd"/>
            <w:r>
              <w:rPr>
                <w:color w:val="000000"/>
              </w:rPr>
              <w:t xml:space="preserve"> Heritage Assets</w:t>
            </w:r>
            <w:r w:rsidRPr="002C54CF">
              <w:rPr>
                <w:color w:val="000000"/>
              </w:rPr>
              <w:t>’.</w:t>
            </w:r>
            <w:r>
              <w:t xml:space="preserve"> </w:t>
            </w:r>
          </w:p>
          <w:p w14:paraId="43F9FC53" w14:textId="77777777" w:rsidR="00CE66F2" w:rsidRDefault="00CE66F2" w:rsidP="00855AB8"/>
          <w:p w14:paraId="6851E161" w14:textId="77777777" w:rsidR="00CE66F2" w:rsidRPr="00A3702A" w:rsidRDefault="00CE66F2" w:rsidP="00855AB8">
            <w:pPr>
              <w:rPr>
                <w:u w:val="single"/>
              </w:rPr>
            </w:pPr>
            <w:r>
              <w:t xml:space="preserve">The Council also has an interactive map where heritage assets already identified have been plotted.  </w:t>
            </w:r>
          </w:p>
        </w:tc>
        <w:tc>
          <w:tcPr>
            <w:tcW w:w="3685" w:type="dxa"/>
          </w:tcPr>
          <w:p w14:paraId="28402F4A" w14:textId="77777777" w:rsidR="00CE66F2" w:rsidRPr="00A3702A" w:rsidRDefault="00CE66F2" w:rsidP="00855AB8">
            <w:r w:rsidRPr="00A3702A">
              <w:t>Description of the asset and the aspect of it which</w:t>
            </w:r>
            <w:r w:rsidRPr="00A3702A">
              <w:rPr>
                <w:spacing w:val="-12"/>
              </w:rPr>
              <w:t xml:space="preserve"> </w:t>
            </w:r>
            <w:r w:rsidRPr="00A3702A">
              <w:t>the</w:t>
            </w:r>
            <w:r w:rsidRPr="00A3702A">
              <w:rPr>
                <w:w w:val="99"/>
              </w:rPr>
              <w:t xml:space="preserve"> </w:t>
            </w:r>
            <w:r w:rsidRPr="00A3702A">
              <w:t>proposal will impact upon. The importance</w:t>
            </w:r>
            <w:r w:rsidRPr="00A3702A">
              <w:rPr>
                <w:spacing w:val="-6"/>
              </w:rPr>
              <w:t xml:space="preserve"> </w:t>
            </w:r>
            <w:r w:rsidRPr="00A3702A">
              <w:t>and</w:t>
            </w:r>
            <w:r w:rsidRPr="00A3702A">
              <w:rPr>
                <w:w w:val="99"/>
              </w:rPr>
              <w:t xml:space="preserve"> </w:t>
            </w:r>
            <w:r w:rsidRPr="00A3702A">
              <w:t>significance of the asset will need to be</w:t>
            </w:r>
            <w:r w:rsidRPr="00A3702A">
              <w:rPr>
                <w:spacing w:val="-8"/>
              </w:rPr>
              <w:t xml:space="preserve"> </w:t>
            </w:r>
            <w:r w:rsidRPr="00A3702A">
              <w:t>evaluated,</w:t>
            </w:r>
            <w:r w:rsidRPr="00A3702A">
              <w:rPr>
                <w:w w:val="99"/>
              </w:rPr>
              <w:t xml:space="preserve"> </w:t>
            </w:r>
            <w:proofErr w:type="gramStart"/>
            <w:r w:rsidRPr="00A3702A">
              <w:t>defined</w:t>
            </w:r>
            <w:proofErr w:type="gramEnd"/>
            <w:r w:rsidRPr="00A3702A">
              <w:t xml:space="preserve"> and assessed. Where relevant,</w:t>
            </w:r>
            <w:r w:rsidRPr="00A3702A">
              <w:rPr>
                <w:spacing w:val="-6"/>
              </w:rPr>
              <w:t xml:space="preserve"> </w:t>
            </w:r>
            <w:r w:rsidRPr="00A3702A">
              <w:t>heritage</w:t>
            </w:r>
            <w:r w:rsidRPr="00A3702A">
              <w:rPr>
                <w:w w:val="99"/>
              </w:rPr>
              <w:t xml:space="preserve"> </w:t>
            </w:r>
            <w:r w:rsidRPr="00A3702A">
              <w:t>statements should be supported by</w:t>
            </w:r>
            <w:r w:rsidRPr="00A3702A">
              <w:rPr>
                <w:spacing w:val="-7"/>
              </w:rPr>
              <w:t xml:space="preserve"> </w:t>
            </w:r>
            <w:r w:rsidRPr="00A3702A">
              <w:t>photographs,</w:t>
            </w:r>
            <w:r w:rsidRPr="00A3702A">
              <w:rPr>
                <w:w w:val="99"/>
              </w:rPr>
              <w:t xml:space="preserve"> </w:t>
            </w:r>
            <w:r w:rsidRPr="00A3702A">
              <w:t>phasing plans, historic photographs or drawings,</w:t>
            </w:r>
            <w:r w:rsidRPr="00A3702A">
              <w:rPr>
                <w:spacing w:val="-15"/>
              </w:rPr>
              <w:t xml:space="preserve"> </w:t>
            </w:r>
            <w:r w:rsidRPr="00A3702A">
              <w:t>historic</w:t>
            </w:r>
            <w:r w:rsidRPr="00A3702A">
              <w:rPr>
                <w:w w:val="99"/>
              </w:rPr>
              <w:t xml:space="preserve"> </w:t>
            </w:r>
            <w:proofErr w:type="gramStart"/>
            <w:r w:rsidRPr="00A3702A">
              <w:t>maps</w:t>
            </w:r>
            <w:proofErr w:type="gramEnd"/>
            <w:r w:rsidRPr="00A3702A">
              <w:t xml:space="preserve"> and other relevant sources. A structural</w:t>
            </w:r>
            <w:r w:rsidRPr="00A3702A">
              <w:rPr>
                <w:spacing w:val="-10"/>
              </w:rPr>
              <w:t xml:space="preserve"> </w:t>
            </w:r>
            <w:r w:rsidRPr="00A3702A">
              <w:t>survey</w:t>
            </w:r>
            <w:r w:rsidRPr="00A3702A">
              <w:rPr>
                <w:w w:val="99"/>
              </w:rPr>
              <w:t xml:space="preserve"> </w:t>
            </w:r>
            <w:r w:rsidRPr="00A3702A">
              <w:t>may also be required in support of any demolition</w:t>
            </w:r>
            <w:r w:rsidRPr="00A3702A">
              <w:rPr>
                <w:spacing w:val="-14"/>
              </w:rPr>
              <w:t xml:space="preserve"> </w:t>
            </w:r>
            <w:r w:rsidRPr="00A3702A">
              <w:t>works.</w:t>
            </w:r>
          </w:p>
          <w:p w14:paraId="4162F6AF" w14:textId="77777777" w:rsidR="00CE66F2" w:rsidRPr="00A3702A" w:rsidRDefault="00CE66F2" w:rsidP="00855AB8">
            <w:pPr>
              <w:rPr>
                <w:rFonts w:eastAsia="Times New Roman" w:cs="Times New Roman"/>
              </w:rPr>
            </w:pPr>
          </w:p>
          <w:p w14:paraId="0C9E7863" w14:textId="77777777" w:rsidR="00CE66F2" w:rsidRPr="00A3702A" w:rsidRDefault="00CE66F2" w:rsidP="00855AB8">
            <w:pPr>
              <w:rPr>
                <w:u w:val="single"/>
              </w:rPr>
            </w:pPr>
            <w:r w:rsidRPr="00A3702A">
              <w:t>The level of information required is proportionate to</w:t>
            </w:r>
            <w:r w:rsidRPr="00A3702A">
              <w:rPr>
                <w:spacing w:val="-15"/>
              </w:rPr>
              <w:t xml:space="preserve"> </w:t>
            </w:r>
            <w:r w:rsidRPr="00A3702A">
              <w:t>the</w:t>
            </w:r>
            <w:r w:rsidRPr="00A3702A">
              <w:rPr>
                <w:w w:val="99"/>
              </w:rPr>
              <w:t xml:space="preserve"> </w:t>
            </w:r>
            <w:r w:rsidRPr="00A3702A">
              <w:t>significance of the asset and the extant of the</w:t>
            </w:r>
            <w:r w:rsidRPr="00A3702A">
              <w:rPr>
                <w:spacing w:val="-6"/>
              </w:rPr>
              <w:t xml:space="preserve"> </w:t>
            </w:r>
            <w:r w:rsidRPr="00A3702A">
              <w:t>works</w:t>
            </w:r>
            <w:r w:rsidRPr="00A3702A">
              <w:rPr>
                <w:w w:val="99"/>
              </w:rPr>
              <w:t xml:space="preserve"> </w:t>
            </w:r>
            <w:r w:rsidRPr="00A3702A">
              <w:t>proposed and as the scope of detail necessary will</w:t>
            </w:r>
            <w:r w:rsidRPr="00A3702A">
              <w:rPr>
                <w:spacing w:val="-18"/>
              </w:rPr>
              <w:t xml:space="preserve"> </w:t>
            </w:r>
            <w:r w:rsidRPr="00A3702A">
              <w:t xml:space="preserve">vary according to the </w:t>
            </w:r>
            <w:proofErr w:type="gramStart"/>
            <w:r w:rsidRPr="00A3702A">
              <w:t>particular circumstances</w:t>
            </w:r>
            <w:proofErr w:type="gramEnd"/>
            <w:r w:rsidRPr="00A3702A">
              <w:t xml:space="preserve"> of each</w:t>
            </w:r>
            <w:r w:rsidRPr="00A3702A">
              <w:rPr>
                <w:spacing w:val="-12"/>
              </w:rPr>
              <w:t xml:space="preserve"> </w:t>
            </w:r>
            <w:r w:rsidRPr="00A3702A">
              <w:t>case</w:t>
            </w:r>
            <w:r w:rsidRPr="00A3702A">
              <w:rPr>
                <w:w w:val="99"/>
              </w:rPr>
              <w:t xml:space="preserve"> </w:t>
            </w:r>
            <w:r w:rsidRPr="00A3702A">
              <w:t>applicants are advised to discuss proposals with</w:t>
            </w:r>
            <w:r w:rsidRPr="00A3702A">
              <w:rPr>
                <w:spacing w:val="-10"/>
              </w:rPr>
              <w:t xml:space="preserve"> </w:t>
            </w:r>
            <w:r w:rsidRPr="00A3702A">
              <w:t>the</w:t>
            </w:r>
            <w:r w:rsidRPr="00A3702A">
              <w:rPr>
                <w:w w:val="99"/>
              </w:rPr>
              <w:t xml:space="preserve"> </w:t>
            </w:r>
            <w:r w:rsidRPr="00A3702A">
              <w:t>Council before any application is</w:t>
            </w:r>
            <w:r w:rsidRPr="00A3702A">
              <w:rPr>
                <w:spacing w:val="-11"/>
              </w:rPr>
              <w:t xml:space="preserve"> </w:t>
            </w:r>
            <w:r w:rsidRPr="00A3702A">
              <w:t>made.</w:t>
            </w:r>
          </w:p>
        </w:tc>
        <w:tc>
          <w:tcPr>
            <w:tcW w:w="3686" w:type="dxa"/>
          </w:tcPr>
          <w:p w14:paraId="367D1527" w14:textId="434E3C72" w:rsidR="00CE66F2" w:rsidRPr="00855AB8" w:rsidRDefault="00DB0CDA" w:rsidP="00855AB8">
            <w:pPr>
              <w:rPr>
                <w:u w:val="single"/>
              </w:rPr>
            </w:pPr>
            <w:hyperlink r:id="rId18" w:tooltip="Interactive maps" w:history="1">
              <w:r w:rsidR="00855AB8">
                <w:rPr>
                  <w:rStyle w:val="Hyperlink"/>
                  <w:szCs w:val="24"/>
                </w:rPr>
                <w:t>https://www.ashfield.gov.uk/community-leisure/maps/</w:t>
              </w:r>
            </w:hyperlink>
          </w:p>
          <w:p w14:paraId="77A152EE" w14:textId="77777777" w:rsidR="00CE66F2" w:rsidRDefault="00CE66F2" w:rsidP="00855AB8">
            <w:pPr>
              <w:rPr>
                <w:u w:val="single"/>
              </w:rPr>
            </w:pPr>
          </w:p>
          <w:p w14:paraId="02F76588" w14:textId="77777777" w:rsidR="00CE66F2" w:rsidRPr="00A3702A" w:rsidRDefault="00CE66F2" w:rsidP="00855AB8">
            <w:pPr>
              <w:rPr>
                <w:u w:val="single"/>
              </w:rPr>
            </w:pPr>
            <w:r w:rsidRPr="002C54CF">
              <w:rPr>
                <w:u w:val="single"/>
              </w:rPr>
              <w:t>http://www.ashfield.gov.uk/media/2368/criteria_for_local_heritage_designation.pdf</w:t>
            </w:r>
          </w:p>
        </w:tc>
      </w:tr>
      <w:tr w:rsidR="00CE66F2" w14:paraId="37A45ECE" w14:textId="77777777" w:rsidTr="00321EBD">
        <w:tc>
          <w:tcPr>
            <w:tcW w:w="3256" w:type="dxa"/>
          </w:tcPr>
          <w:p w14:paraId="3489FA4F" w14:textId="77777777" w:rsidR="00CE66F2" w:rsidRPr="00A3702A" w:rsidRDefault="00CE66F2" w:rsidP="00855AB8">
            <w:bookmarkStart w:id="22" w:name="Daylightsunlightassessment"/>
            <w:r w:rsidRPr="00A3702A">
              <w:t>Daylight/sunlight assessment</w:t>
            </w:r>
            <w:bookmarkEnd w:id="22"/>
          </w:p>
        </w:tc>
        <w:tc>
          <w:tcPr>
            <w:tcW w:w="3260" w:type="dxa"/>
          </w:tcPr>
          <w:p w14:paraId="2C548ADB" w14:textId="77777777" w:rsidR="00CE66F2" w:rsidRPr="00A3702A" w:rsidRDefault="00CE66F2" w:rsidP="00855AB8">
            <w:r w:rsidRPr="00A3702A">
              <w:t>Applications where there is potential to result in a significant loss of daylight or sunlight to adjoining properties including associated gardens and amenity space</w:t>
            </w:r>
          </w:p>
        </w:tc>
        <w:tc>
          <w:tcPr>
            <w:tcW w:w="3685" w:type="dxa"/>
          </w:tcPr>
          <w:p w14:paraId="425FCB73" w14:textId="77777777" w:rsidR="00CE66F2" w:rsidRPr="00A3702A" w:rsidRDefault="00CE66F2" w:rsidP="00855AB8">
            <w:r w:rsidRPr="00A3702A">
              <w:t>A report by a suitably qualified person assessing the impact from the development upon adjacent properties in terms of loss of daylight or sunlight including mitigation/design measures to address any impacts</w:t>
            </w:r>
          </w:p>
        </w:tc>
        <w:tc>
          <w:tcPr>
            <w:tcW w:w="3686" w:type="dxa"/>
          </w:tcPr>
          <w:p w14:paraId="700CD716" w14:textId="77777777" w:rsidR="00CE66F2" w:rsidRPr="00A3702A" w:rsidRDefault="00CE66F2" w:rsidP="00855AB8">
            <w:pPr>
              <w:rPr>
                <w:u w:val="single"/>
              </w:rPr>
            </w:pPr>
          </w:p>
        </w:tc>
      </w:tr>
      <w:tr w:rsidR="00CE66F2" w14:paraId="44BBC780" w14:textId="77777777" w:rsidTr="00321EBD">
        <w:tc>
          <w:tcPr>
            <w:tcW w:w="3256" w:type="dxa"/>
          </w:tcPr>
          <w:p w14:paraId="37D5C965" w14:textId="77777777" w:rsidR="00CE66F2" w:rsidRPr="00A3702A" w:rsidRDefault="00CE66F2" w:rsidP="00855AB8">
            <w:r w:rsidRPr="00A3702A">
              <w:t>Flood Risk Assessment</w:t>
            </w:r>
          </w:p>
        </w:tc>
        <w:tc>
          <w:tcPr>
            <w:tcW w:w="3260" w:type="dxa"/>
          </w:tcPr>
          <w:p w14:paraId="1F9C0940" w14:textId="77777777" w:rsidR="00CE66F2" w:rsidRPr="00A3702A" w:rsidRDefault="00CE66F2" w:rsidP="00855AB8">
            <w:r w:rsidRPr="00A3702A">
              <w:t>All development of 1 hectare or more in Flood Zone 1, development in a critical drainage area, all development in Flood Zones 2 and 3</w:t>
            </w:r>
          </w:p>
        </w:tc>
        <w:tc>
          <w:tcPr>
            <w:tcW w:w="3685" w:type="dxa"/>
          </w:tcPr>
          <w:p w14:paraId="401BA2C2" w14:textId="77777777" w:rsidR="00CE66F2" w:rsidRPr="00A3702A" w:rsidRDefault="00CE66F2" w:rsidP="00855AB8">
            <w:r w:rsidRPr="00A3702A">
              <w:t>A report by a suitably qualified person addressing the issue of flood risk to property and people. The report should include:</w:t>
            </w:r>
          </w:p>
          <w:p w14:paraId="7F3FC364" w14:textId="77777777" w:rsidR="00CE66F2" w:rsidRPr="00A3702A" w:rsidRDefault="00CE66F2" w:rsidP="00855AB8">
            <w:r w:rsidRPr="00A3702A">
              <w:t>Identify and assess the risks of all forms of flooding to and from the development</w:t>
            </w:r>
          </w:p>
          <w:p w14:paraId="4C37C824" w14:textId="77777777" w:rsidR="00CE66F2" w:rsidRPr="00A3702A" w:rsidRDefault="00CE66F2" w:rsidP="00855AB8">
            <w:r w:rsidRPr="00A3702A">
              <w:t xml:space="preserve">Demonstrate how the flood risks will be managed </w:t>
            </w:r>
            <w:proofErr w:type="gramStart"/>
            <w:r w:rsidRPr="00A3702A">
              <w:t>taking into account</w:t>
            </w:r>
            <w:proofErr w:type="gramEnd"/>
            <w:r w:rsidRPr="00A3702A">
              <w:t xml:space="preserve"> climate change</w:t>
            </w:r>
          </w:p>
          <w:p w14:paraId="1305EDD0" w14:textId="77777777" w:rsidR="00CE66F2" w:rsidRPr="00A3702A" w:rsidRDefault="00CE66F2" w:rsidP="00855AB8">
            <w:r w:rsidRPr="00A3702A">
              <w:t>The report should identify opportunities to reduce the probability and consequences of flooding</w:t>
            </w:r>
          </w:p>
          <w:p w14:paraId="65810B25" w14:textId="77777777" w:rsidR="00CE66F2" w:rsidRPr="00A3702A" w:rsidRDefault="00CE66F2" w:rsidP="00855AB8">
            <w:r w:rsidRPr="00A3702A">
              <w:t>The FRA should utilise and detail Sustainable Drainage Systems (</w:t>
            </w:r>
            <w:proofErr w:type="spellStart"/>
            <w:r w:rsidRPr="00A3702A">
              <w:t>SuDS</w:t>
            </w:r>
            <w:proofErr w:type="spellEnd"/>
            <w:r w:rsidRPr="00A3702A">
              <w:t>)</w:t>
            </w:r>
          </w:p>
          <w:p w14:paraId="22956854" w14:textId="77777777" w:rsidR="00CE66F2" w:rsidRPr="00A3702A" w:rsidRDefault="00CE66F2" w:rsidP="00855AB8">
            <w:r w:rsidRPr="00A3702A">
              <w:t>The FRA should address the requirement for safe access to and from the development in areas at risk of flooding</w:t>
            </w:r>
          </w:p>
        </w:tc>
        <w:tc>
          <w:tcPr>
            <w:tcW w:w="3686" w:type="dxa"/>
          </w:tcPr>
          <w:p w14:paraId="58D028D8" w14:textId="77777777" w:rsidR="00CE66F2" w:rsidRPr="00A3702A" w:rsidRDefault="00DB0CDA" w:rsidP="00855AB8">
            <w:hyperlink r:id="rId19" w:history="1">
              <w:r w:rsidR="00CE66F2" w:rsidRPr="00A3702A">
                <w:rPr>
                  <w:rStyle w:val="Hyperlink"/>
                  <w:szCs w:val="24"/>
                </w:rPr>
                <w:t>https://www.gov.uk/check-flood-risk</w:t>
              </w:r>
            </w:hyperlink>
          </w:p>
        </w:tc>
      </w:tr>
      <w:tr w:rsidR="00CE66F2" w14:paraId="39B8830D" w14:textId="77777777" w:rsidTr="00321EBD">
        <w:tc>
          <w:tcPr>
            <w:tcW w:w="3256" w:type="dxa"/>
          </w:tcPr>
          <w:p w14:paraId="72E15BF4" w14:textId="77777777" w:rsidR="00CE66F2" w:rsidRPr="00A3702A" w:rsidRDefault="00CE66F2" w:rsidP="00855AB8">
            <w:bookmarkStart w:id="23" w:name="Parkingaccess"/>
            <w:r w:rsidRPr="00A3702A">
              <w:t>Parking and Access Arrangements</w:t>
            </w:r>
            <w:bookmarkEnd w:id="23"/>
          </w:p>
        </w:tc>
        <w:tc>
          <w:tcPr>
            <w:tcW w:w="3260" w:type="dxa"/>
          </w:tcPr>
          <w:p w14:paraId="4A919368" w14:textId="77777777" w:rsidR="00CE66F2" w:rsidRPr="00A3702A" w:rsidRDefault="00CE66F2" w:rsidP="00855AB8">
            <w:r w:rsidRPr="00A3702A">
              <w:t>All Extensions which come forward of the original dwelling, side extensions, boundary walls and garages</w:t>
            </w:r>
          </w:p>
        </w:tc>
        <w:tc>
          <w:tcPr>
            <w:tcW w:w="3685" w:type="dxa"/>
          </w:tcPr>
          <w:p w14:paraId="4DD0C8AF" w14:textId="77777777" w:rsidR="00CE66F2" w:rsidRPr="00A3702A" w:rsidRDefault="00CE66F2" w:rsidP="00855AB8">
            <w:r w:rsidRPr="00A3702A">
              <w:t>Proposed car parking and access arrangements should be shown on the block plan</w:t>
            </w:r>
          </w:p>
        </w:tc>
        <w:tc>
          <w:tcPr>
            <w:tcW w:w="3686" w:type="dxa"/>
          </w:tcPr>
          <w:p w14:paraId="5DAFBB7D" w14:textId="77777777" w:rsidR="00CE66F2" w:rsidRPr="00A3702A" w:rsidRDefault="00CE66F2" w:rsidP="00855AB8">
            <w:pPr>
              <w:rPr>
                <w:u w:val="single"/>
              </w:rPr>
            </w:pPr>
          </w:p>
        </w:tc>
      </w:tr>
      <w:tr w:rsidR="00CE66F2" w14:paraId="59AF9FA4" w14:textId="77777777" w:rsidTr="00321EBD">
        <w:tc>
          <w:tcPr>
            <w:tcW w:w="3256" w:type="dxa"/>
          </w:tcPr>
          <w:p w14:paraId="76885EFD" w14:textId="77777777" w:rsidR="00CE66F2" w:rsidRPr="00A3702A" w:rsidRDefault="00CE66F2" w:rsidP="00855AB8">
            <w:bookmarkStart w:id="24" w:name="Treesurvey"/>
            <w:proofErr w:type="spellStart"/>
            <w:r>
              <w:t>Arboricultural</w:t>
            </w:r>
            <w:proofErr w:type="spellEnd"/>
            <w:r w:rsidRPr="00A3702A">
              <w:t xml:space="preserve"> Survey</w:t>
            </w:r>
            <w:bookmarkEnd w:id="24"/>
            <w:r>
              <w:t xml:space="preserve"> / </w:t>
            </w:r>
            <w:proofErr w:type="spellStart"/>
            <w:r>
              <w:t>Arboricultural</w:t>
            </w:r>
            <w:proofErr w:type="spellEnd"/>
            <w:r>
              <w:t xml:space="preserve"> Implications Study</w:t>
            </w:r>
          </w:p>
        </w:tc>
        <w:tc>
          <w:tcPr>
            <w:tcW w:w="3260" w:type="dxa"/>
          </w:tcPr>
          <w:p w14:paraId="68B104DF" w14:textId="77777777" w:rsidR="00CE66F2" w:rsidRPr="00A3702A" w:rsidRDefault="00CE66F2" w:rsidP="00855AB8">
            <w:r w:rsidRPr="00A3702A">
              <w:t>Where proposed works affect trees within a conservation area or trees covered by a Tree Preservation Order</w:t>
            </w:r>
            <w:r>
              <w:t>, or if mature trees are present within development site area.</w:t>
            </w:r>
          </w:p>
        </w:tc>
        <w:tc>
          <w:tcPr>
            <w:tcW w:w="3685" w:type="dxa"/>
          </w:tcPr>
          <w:p w14:paraId="6A14CDAE" w14:textId="77777777" w:rsidR="00CE66F2" w:rsidRPr="00A3702A" w:rsidRDefault="00CE66F2" w:rsidP="00855AB8">
            <w:r>
              <w:t>A</w:t>
            </w:r>
            <w:r w:rsidRPr="00A3702A">
              <w:t xml:space="preserve"> survey must be obtained from an </w:t>
            </w:r>
            <w:proofErr w:type="spellStart"/>
            <w:r w:rsidRPr="00A3702A">
              <w:t>arboricultural</w:t>
            </w:r>
            <w:proofErr w:type="spellEnd"/>
            <w:r w:rsidRPr="00A3702A">
              <w:t xml:space="preserve"> </w:t>
            </w:r>
            <w:r>
              <w:t xml:space="preserve">specialist showing the distribution of trees on site, and an </w:t>
            </w:r>
            <w:proofErr w:type="spellStart"/>
            <w:r>
              <w:t>Arboricultural</w:t>
            </w:r>
            <w:proofErr w:type="spellEnd"/>
            <w:r>
              <w:t xml:space="preserve"> Implications Stud, including plans, to show how tree to be retained on site will be protected during the works</w:t>
            </w:r>
          </w:p>
        </w:tc>
        <w:tc>
          <w:tcPr>
            <w:tcW w:w="3686" w:type="dxa"/>
          </w:tcPr>
          <w:p w14:paraId="3B2370EA" w14:textId="77777777" w:rsidR="00CE66F2" w:rsidRPr="00A3702A" w:rsidRDefault="00CE66F2" w:rsidP="00855AB8">
            <w:pPr>
              <w:rPr>
                <w:u w:val="single"/>
              </w:rPr>
            </w:pPr>
          </w:p>
        </w:tc>
      </w:tr>
      <w:tr w:rsidR="00CE66F2" w14:paraId="7453D9C2" w14:textId="77777777" w:rsidTr="00321EBD">
        <w:tc>
          <w:tcPr>
            <w:tcW w:w="3256" w:type="dxa"/>
          </w:tcPr>
          <w:p w14:paraId="418C403A" w14:textId="77777777" w:rsidR="00CE66F2" w:rsidRPr="00A3702A" w:rsidRDefault="00CE66F2" w:rsidP="00855AB8">
            <w:bookmarkStart w:id="25" w:name="Demolitionstatement"/>
            <w:r>
              <w:t>Demolition Statement</w:t>
            </w:r>
            <w:bookmarkEnd w:id="25"/>
          </w:p>
        </w:tc>
        <w:tc>
          <w:tcPr>
            <w:tcW w:w="3260" w:type="dxa"/>
          </w:tcPr>
          <w:p w14:paraId="3C88CF41" w14:textId="77777777" w:rsidR="00CE66F2" w:rsidRPr="00A3702A" w:rsidRDefault="00CE66F2" w:rsidP="00855AB8">
            <w:r>
              <w:t xml:space="preserve">Demolition now constitutes development. </w:t>
            </w:r>
            <w:proofErr w:type="gramStart"/>
            <w:r>
              <w:t>Therefore</w:t>
            </w:r>
            <w:proofErr w:type="gramEnd"/>
            <w:r>
              <w:t xml:space="preserve"> any structure/outbuilding over 50m3 proposed for demolition within the site now forms part of the application and as such, full details will be required to complete the validation process.</w:t>
            </w:r>
          </w:p>
        </w:tc>
        <w:tc>
          <w:tcPr>
            <w:tcW w:w="3685" w:type="dxa"/>
          </w:tcPr>
          <w:p w14:paraId="6783D6D0" w14:textId="77777777" w:rsidR="00CE66F2" w:rsidRDefault="00CE66F2" w:rsidP="00855AB8">
            <w:r>
              <w:t>A method statement for the demolition should specify the schedule of works to include:</w:t>
            </w:r>
          </w:p>
          <w:p w14:paraId="47D4E079" w14:textId="77777777" w:rsidR="00CE66F2" w:rsidRDefault="00CE66F2" w:rsidP="00855AB8">
            <w:r>
              <w:t>method of site clearance</w:t>
            </w:r>
          </w:p>
          <w:p w14:paraId="4CB465E9" w14:textId="77777777" w:rsidR="00CE66F2" w:rsidRDefault="00CE66F2" w:rsidP="00855AB8">
            <w:r>
              <w:t>timescales</w:t>
            </w:r>
          </w:p>
          <w:p w14:paraId="3FB68153" w14:textId="77777777" w:rsidR="00CE66F2" w:rsidRDefault="00CE66F2" w:rsidP="00855AB8">
            <w:r>
              <w:t>materials to be removed</w:t>
            </w:r>
          </w:p>
          <w:p w14:paraId="578C1349" w14:textId="77777777" w:rsidR="00CE66F2" w:rsidRDefault="00CE66F2" w:rsidP="00855AB8">
            <w:r>
              <w:t>measures to deal with Asbestos if applicable</w:t>
            </w:r>
          </w:p>
          <w:p w14:paraId="33CCB1F6" w14:textId="77777777" w:rsidR="00CE66F2" w:rsidRDefault="00CE66F2" w:rsidP="00855AB8">
            <w:r>
              <w:t>termination of utilities and supplies</w:t>
            </w:r>
          </w:p>
          <w:p w14:paraId="4ED3E70F" w14:textId="77777777" w:rsidR="00CE66F2" w:rsidRDefault="00CE66F2" w:rsidP="00855AB8">
            <w:r>
              <w:t>sealing of drains</w:t>
            </w:r>
          </w:p>
          <w:p w14:paraId="3254093C" w14:textId="77777777" w:rsidR="00CE66F2" w:rsidRPr="00D36123" w:rsidRDefault="00CE66F2" w:rsidP="00855AB8">
            <w:r>
              <w:t>measures to ensure adjoining or neighbouring properties are not affected</w:t>
            </w:r>
          </w:p>
        </w:tc>
        <w:tc>
          <w:tcPr>
            <w:tcW w:w="3686" w:type="dxa"/>
          </w:tcPr>
          <w:p w14:paraId="5CF31405" w14:textId="77777777" w:rsidR="00CE66F2" w:rsidRPr="00A3702A" w:rsidRDefault="00CE66F2" w:rsidP="00855AB8">
            <w:pPr>
              <w:rPr>
                <w:u w:val="single"/>
              </w:rPr>
            </w:pPr>
          </w:p>
        </w:tc>
      </w:tr>
      <w:tr w:rsidR="00CE66F2" w14:paraId="405F20D5" w14:textId="77777777" w:rsidTr="00321EBD">
        <w:tc>
          <w:tcPr>
            <w:tcW w:w="3256" w:type="dxa"/>
          </w:tcPr>
          <w:p w14:paraId="4FD5CE6D" w14:textId="77777777" w:rsidR="00CE66F2" w:rsidRDefault="00CE66F2" w:rsidP="00855AB8">
            <w:bookmarkStart w:id="26" w:name="Structuralsurvey"/>
            <w:r>
              <w:t>Structural Survey</w:t>
            </w:r>
            <w:bookmarkEnd w:id="26"/>
          </w:p>
        </w:tc>
        <w:tc>
          <w:tcPr>
            <w:tcW w:w="3260" w:type="dxa"/>
          </w:tcPr>
          <w:p w14:paraId="585D1B9D" w14:textId="77777777" w:rsidR="00CE66F2" w:rsidRDefault="00CE66F2" w:rsidP="00855AB8">
            <w:r>
              <w:t>Required for</w:t>
            </w:r>
          </w:p>
          <w:p w14:paraId="06F94515" w14:textId="77777777" w:rsidR="00CE66F2" w:rsidRDefault="00CE66F2" w:rsidP="00855AB8">
            <w:r>
              <w:t>Works to Listed Buildings that include demolition</w:t>
            </w:r>
          </w:p>
          <w:p w14:paraId="23DBF173" w14:textId="77777777" w:rsidR="00CE66F2" w:rsidRPr="00A3702A" w:rsidRDefault="00CE66F2" w:rsidP="00855AB8">
            <w:r>
              <w:t>Other proposals within Conservation Areas which may include substantial demolition</w:t>
            </w:r>
          </w:p>
        </w:tc>
        <w:tc>
          <w:tcPr>
            <w:tcW w:w="3685" w:type="dxa"/>
          </w:tcPr>
          <w:p w14:paraId="47CA92CE" w14:textId="77777777" w:rsidR="00CE66F2" w:rsidRPr="00D36123" w:rsidRDefault="00CE66F2" w:rsidP="00855AB8">
            <w:r w:rsidRPr="00D36123">
              <w:t>A structural survey must be carried out by a</w:t>
            </w:r>
            <w:r w:rsidRPr="00D36123">
              <w:rPr>
                <w:spacing w:val="-14"/>
              </w:rPr>
              <w:t xml:space="preserve"> </w:t>
            </w:r>
            <w:r w:rsidRPr="00D36123">
              <w:t>structural</w:t>
            </w:r>
            <w:r w:rsidRPr="00D36123">
              <w:rPr>
                <w:w w:val="99"/>
              </w:rPr>
              <w:t xml:space="preserve"> </w:t>
            </w:r>
            <w:r w:rsidRPr="00D36123">
              <w:t>engineer or a suitably qualified person. The</w:t>
            </w:r>
            <w:r w:rsidRPr="00D36123">
              <w:rPr>
                <w:spacing w:val="20"/>
              </w:rPr>
              <w:t xml:space="preserve"> </w:t>
            </w:r>
            <w:r w:rsidRPr="00D36123">
              <w:t>survey</w:t>
            </w:r>
            <w:r w:rsidRPr="00D36123">
              <w:rPr>
                <w:w w:val="99"/>
              </w:rPr>
              <w:t xml:space="preserve"> </w:t>
            </w:r>
            <w:r w:rsidRPr="00D36123">
              <w:t>should demonstrate that the building is capable</w:t>
            </w:r>
            <w:r w:rsidRPr="00D36123">
              <w:rPr>
                <w:spacing w:val="-9"/>
              </w:rPr>
              <w:t xml:space="preserve"> </w:t>
            </w:r>
            <w:r w:rsidRPr="00D36123">
              <w:t>of</w:t>
            </w:r>
            <w:r w:rsidRPr="00D36123">
              <w:rPr>
                <w:w w:val="99"/>
              </w:rPr>
              <w:t xml:space="preserve"> </w:t>
            </w:r>
            <w:r w:rsidRPr="00D36123">
              <w:t>conversion without significant rebuilding/reconstruction.</w:t>
            </w:r>
            <w:r w:rsidRPr="00D36123">
              <w:rPr>
                <w:spacing w:val="-18"/>
              </w:rPr>
              <w:t xml:space="preserve"> </w:t>
            </w:r>
            <w:r w:rsidRPr="00D36123">
              <w:t>A</w:t>
            </w:r>
            <w:r w:rsidRPr="00D36123">
              <w:rPr>
                <w:w w:val="99"/>
              </w:rPr>
              <w:t xml:space="preserve"> </w:t>
            </w:r>
            <w:r w:rsidRPr="00D36123">
              <w:t>method statement should detail the works required</w:t>
            </w:r>
            <w:r w:rsidRPr="00D36123">
              <w:rPr>
                <w:spacing w:val="-12"/>
              </w:rPr>
              <w:t xml:space="preserve"> </w:t>
            </w:r>
            <w:r w:rsidRPr="00D36123">
              <w:t>to</w:t>
            </w:r>
            <w:r w:rsidRPr="00D36123">
              <w:rPr>
                <w:w w:val="99"/>
              </w:rPr>
              <w:t xml:space="preserve"> </w:t>
            </w:r>
            <w:r w:rsidRPr="00D36123">
              <w:t>carry out the conversion including the</w:t>
            </w:r>
            <w:r w:rsidRPr="00D36123">
              <w:rPr>
                <w:spacing w:val="-5"/>
              </w:rPr>
              <w:t xml:space="preserve"> </w:t>
            </w:r>
            <w:r w:rsidRPr="00D36123">
              <w:t>engineer’s</w:t>
            </w:r>
            <w:r w:rsidRPr="00D36123">
              <w:rPr>
                <w:w w:val="99"/>
              </w:rPr>
              <w:t xml:space="preserve"> </w:t>
            </w:r>
            <w:r w:rsidRPr="00D36123">
              <w:t>recommendations.</w:t>
            </w:r>
          </w:p>
          <w:p w14:paraId="416ED45C" w14:textId="77777777" w:rsidR="00CE66F2" w:rsidRPr="00D36123" w:rsidRDefault="00CE66F2" w:rsidP="00855AB8">
            <w:pPr>
              <w:rPr>
                <w:rFonts w:eastAsia="Times New Roman" w:cs="Times New Roman"/>
              </w:rPr>
            </w:pPr>
          </w:p>
          <w:p w14:paraId="53D599FF" w14:textId="77777777" w:rsidR="00CE66F2" w:rsidRPr="00A3702A" w:rsidRDefault="00CE66F2" w:rsidP="00855AB8">
            <w:r w:rsidRPr="00D36123">
              <w:t>Where a listed building, heritage asset or</w:t>
            </w:r>
            <w:r w:rsidRPr="00D36123">
              <w:rPr>
                <w:spacing w:val="-8"/>
              </w:rPr>
              <w:t xml:space="preserve"> </w:t>
            </w:r>
            <w:r w:rsidRPr="00D36123">
              <w:t>building</w:t>
            </w:r>
            <w:r w:rsidRPr="00D36123">
              <w:rPr>
                <w:w w:val="99"/>
              </w:rPr>
              <w:t xml:space="preserve"> </w:t>
            </w:r>
            <w:r w:rsidRPr="00D36123">
              <w:t>positively contributing to the character of a</w:t>
            </w:r>
            <w:r w:rsidRPr="00D36123">
              <w:rPr>
                <w:spacing w:val="-17"/>
              </w:rPr>
              <w:t xml:space="preserve"> </w:t>
            </w:r>
            <w:r w:rsidRPr="00D36123">
              <w:t>conservation</w:t>
            </w:r>
            <w:r w:rsidRPr="00D36123">
              <w:rPr>
                <w:w w:val="99"/>
              </w:rPr>
              <w:t xml:space="preserve"> </w:t>
            </w:r>
            <w:r w:rsidRPr="00D36123">
              <w:t>area is proposed for demolition, a structural</w:t>
            </w:r>
            <w:r w:rsidRPr="00D36123">
              <w:rPr>
                <w:spacing w:val="-9"/>
              </w:rPr>
              <w:t xml:space="preserve"> </w:t>
            </w:r>
            <w:r w:rsidRPr="00D36123">
              <w:t>survey</w:t>
            </w:r>
            <w:r w:rsidRPr="00D36123">
              <w:rPr>
                <w:w w:val="99"/>
              </w:rPr>
              <w:t xml:space="preserve"> </w:t>
            </w:r>
            <w:r w:rsidRPr="00D36123">
              <w:t>should be submitted to enable the Council to</w:t>
            </w:r>
            <w:r w:rsidRPr="00D36123">
              <w:rPr>
                <w:spacing w:val="-14"/>
              </w:rPr>
              <w:t xml:space="preserve"> </w:t>
            </w:r>
            <w:r w:rsidRPr="00D36123">
              <w:t>ascertain</w:t>
            </w:r>
            <w:r w:rsidRPr="00D36123">
              <w:rPr>
                <w:w w:val="99"/>
              </w:rPr>
              <w:t xml:space="preserve"> </w:t>
            </w:r>
            <w:r w:rsidRPr="00D36123">
              <w:t>the condition of the building and whether it</w:t>
            </w:r>
            <w:r w:rsidRPr="00D36123">
              <w:rPr>
                <w:spacing w:val="-4"/>
              </w:rPr>
              <w:t xml:space="preserve"> </w:t>
            </w:r>
            <w:r w:rsidRPr="00D36123">
              <w:t>can</w:t>
            </w:r>
            <w:r w:rsidRPr="00D36123">
              <w:rPr>
                <w:w w:val="99"/>
              </w:rPr>
              <w:t xml:space="preserve"> </w:t>
            </w:r>
            <w:r w:rsidRPr="00D36123">
              <w:t>reasonably be brought back into use without</w:t>
            </w:r>
            <w:r w:rsidRPr="00D36123">
              <w:rPr>
                <w:spacing w:val="-14"/>
              </w:rPr>
              <w:t xml:space="preserve"> </w:t>
            </w:r>
            <w:r w:rsidRPr="00D36123">
              <w:t>demolition.</w:t>
            </w:r>
          </w:p>
        </w:tc>
        <w:tc>
          <w:tcPr>
            <w:tcW w:w="3686" w:type="dxa"/>
          </w:tcPr>
          <w:p w14:paraId="4481BDE7" w14:textId="77777777" w:rsidR="00CE66F2" w:rsidRPr="00A3702A" w:rsidRDefault="00CE66F2" w:rsidP="00855AB8">
            <w:pPr>
              <w:rPr>
                <w:u w:val="single"/>
              </w:rPr>
            </w:pPr>
          </w:p>
        </w:tc>
      </w:tr>
    </w:tbl>
    <w:p w14:paraId="240CF274" w14:textId="77777777" w:rsidR="00EA0B87" w:rsidRPr="00EA0B87" w:rsidRDefault="00EA0B87" w:rsidP="00855AB8"/>
    <w:sectPr w:rsidR="00EA0B87" w:rsidRPr="00EA0B87" w:rsidSect="00321EB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64FE0" w14:textId="77777777" w:rsidR="009A7E98" w:rsidRDefault="009A7E98" w:rsidP="009A7E98">
      <w:pPr>
        <w:spacing w:after="0" w:line="240" w:lineRule="auto"/>
      </w:pPr>
      <w:r>
        <w:separator/>
      </w:r>
    </w:p>
  </w:endnote>
  <w:endnote w:type="continuationSeparator" w:id="0">
    <w:p w14:paraId="5A5E66B5" w14:textId="77777777" w:rsidR="009A7E98" w:rsidRDefault="009A7E98" w:rsidP="009A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661910"/>
      <w:docPartObj>
        <w:docPartGallery w:val="Page Numbers (Bottom of Page)"/>
        <w:docPartUnique/>
      </w:docPartObj>
    </w:sdtPr>
    <w:sdtEndPr>
      <w:rPr>
        <w:noProof/>
      </w:rPr>
    </w:sdtEndPr>
    <w:sdtContent>
      <w:p w14:paraId="27028448" w14:textId="77777777" w:rsidR="009A7E98" w:rsidRDefault="009A7E98">
        <w:pPr>
          <w:pStyle w:val="Footer"/>
          <w:jc w:val="right"/>
        </w:pPr>
        <w:r>
          <w:fldChar w:fldCharType="begin"/>
        </w:r>
        <w:r>
          <w:instrText xml:space="preserve"> PAGE   \* MERGEFORMAT </w:instrText>
        </w:r>
        <w:r>
          <w:fldChar w:fldCharType="separate"/>
        </w:r>
        <w:r w:rsidR="00A0501A">
          <w:rPr>
            <w:noProof/>
          </w:rPr>
          <w:t>1</w:t>
        </w:r>
        <w:r>
          <w:rPr>
            <w:noProof/>
          </w:rPr>
          <w:fldChar w:fldCharType="end"/>
        </w:r>
      </w:p>
    </w:sdtContent>
  </w:sdt>
  <w:p w14:paraId="26997D9F" w14:textId="77777777" w:rsidR="009A7E98" w:rsidRDefault="009A7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E0384" w14:textId="77777777" w:rsidR="009A7E98" w:rsidRDefault="009A7E98" w:rsidP="009A7E98">
      <w:pPr>
        <w:spacing w:after="0" w:line="240" w:lineRule="auto"/>
      </w:pPr>
      <w:r>
        <w:separator/>
      </w:r>
    </w:p>
  </w:footnote>
  <w:footnote w:type="continuationSeparator" w:id="0">
    <w:p w14:paraId="3AE9683E" w14:textId="77777777" w:rsidR="009A7E98" w:rsidRDefault="009A7E98" w:rsidP="009A7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6150"/>
    <w:multiLevelType w:val="hybridMultilevel"/>
    <w:tmpl w:val="145C7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11A1F"/>
    <w:multiLevelType w:val="hybridMultilevel"/>
    <w:tmpl w:val="94B2051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156920D7"/>
    <w:multiLevelType w:val="hybridMultilevel"/>
    <w:tmpl w:val="E884C58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2F1C137C"/>
    <w:multiLevelType w:val="hybridMultilevel"/>
    <w:tmpl w:val="71E2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6663C"/>
    <w:multiLevelType w:val="hybridMultilevel"/>
    <w:tmpl w:val="BFC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DD21DC"/>
    <w:multiLevelType w:val="hybridMultilevel"/>
    <w:tmpl w:val="804EBC8C"/>
    <w:lvl w:ilvl="0" w:tplc="F994436E">
      <w:start w:val="1"/>
      <w:numFmt w:val="bullet"/>
      <w:lvlText w:val=""/>
      <w:lvlJc w:val="left"/>
      <w:pPr>
        <w:ind w:left="823" w:hanging="360"/>
      </w:pPr>
      <w:rPr>
        <w:rFonts w:ascii="Symbol" w:eastAsia="Symbol" w:hAnsi="Symbol" w:hint="default"/>
        <w:w w:val="99"/>
        <w:sz w:val="20"/>
        <w:szCs w:val="20"/>
      </w:rPr>
    </w:lvl>
    <w:lvl w:ilvl="1" w:tplc="54F6C3EE">
      <w:start w:val="1"/>
      <w:numFmt w:val="bullet"/>
      <w:lvlText w:val="•"/>
      <w:lvlJc w:val="left"/>
      <w:pPr>
        <w:ind w:left="1260" w:hanging="360"/>
      </w:pPr>
      <w:rPr>
        <w:rFonts w:hint="default"/>
      </w:rPr>
    </w:lvl>
    <w:lvl w:ilvl="2" w:tplc="1CAEC7AE">
      <w:start w:val="1"/>
      <w:numFmt w:val="bullet"/>
      <w:lvlText w:val="•"/>
      <w:lvlJc w:val="left"/>
      <w:pPr>
        <w:ind w:left="1701" w:hanging="360"/>
      </w:pPr>
      <w:rPr>
        <w:rFonts w:hint="default"/>
      </w:rPr>
    </w:lvl>
    <w:lvl w:ilvl="3" w:tplc="16ECC23E">
      <w:start w:val="1"/>
      <w:numFmt w:val="bullet"/>
      <w:lvlText w:val="•"/>
      <w:lvlJc w:val="left"/>
      <w:pPr>
        <w:ind w:left="2141" w:hanging="360"/>
      </w:pPr>
      <w:rPr>
        <w:rFonts w:hint="default"/>
      </w:rPr>
    </w:lvl>
    <w:lvl w:ilvl="4" w:tplc="74287DFC">
      <w:start w:val="1"/>
      <w:numFmt w:val="bullet"/>
      <w:lvlText w:val="•"/>
      <w:lvlJc w:val="left"/>
      <w:pPr>
        <w:ind w:left="2582" w:hanging="360"/>
      </w:pPr>
      <w:rPr>
        <w:rFonts w:hint="default"/>
      </w:rPr>
    </w:lvl>
    <w:lvl w:ilvl="5" w:tplc="BDE4661C">
      <w:start w:val="1"/>
      <w:numFmt w:val="bullet"/>
      <w:lvlText w:val="•"/>
      <w:lvlJc w:val="left"/>
      <w:pPr>
        <w:ind w:left="3022" w:hanging="360"/>
      </w:pPr>
      <w:rPr>
        <w:rFonts w:hint="default"/>
      </w:rPr>
    </w:lvl>
    <w:lvl w:ilvl="6" w:tplc="E0E4396C">
      <w:start w:val="1"/>
      <w:numFmt w:val="bullet"/>
      <w:lvlText w:val="•"/>
      <w:lvlJc w:val="left"/>
      <w:pPr>
        <w:ind w:left="3463" w:hanging="360"/>
      </w:pPr>
      <w:rPr>
        <w:rFonts w:hint="default"/>
      </w:rPr>
    </w:lvl>
    <w:lvl w:ilvl="7" w:tplc="536EF9EA">
      <w:start w:val="1"/>
      <w:numFmt w:val="bullet"/>
      <w:lvlText w:val="•"/>
      <w:lvlJc w:val="left"/>
      <w:pPr>
        <w:ind w:left="3903" w:hanging="360"/>
      </w:pPr>
      <w:rPr>
        <w:rFonts w:hint="default"/>
      </w:rPr>
    </w:lvl>
    <w:lvl w:ilvl="8" w:tplc="1FD8E5AE">
      <w:start w:val="1"/>
      <w:numFmt w:val="bullet"/>
      <w:lvlText w:val="•"/>
      <w:lvlJc w:val="left"/>
      <w:pPr>
        <w:ind w:left="4344" w:hanging="360"/>
      </w:pPr>
      <w:rPr>
        <w:rFonts w:hint="default"/>
      </w:rPr>
    </w:lvl>
  </w:abstractNum>
  <w:abstractNum w:abstractNumId="6" w15:restartNumberingAfterBreak="0">
    <w:nsid w:val="491E580F"/>
    <w:multiLevelType w:val="hybridMultilevel"/>
    <w:tmpl w:val="F8349A9A"/>
    <w:lvl w:ilvl="0" w:tplc="ACF853EA">
      <w:start w:val="1"/>
      <w:numFmt w:val="bullet"/>
      <w:lvlText w:val=""/>
      <w:lvlJc w:val="left"/>
      <w:pPr>
        <w:ind w:left="823" w:hanging="360"/>
      </w:pPr>
      <w:rPr>
        <w:rFonts w:ascii="Symbol" w:eastAsia="Symbol" w:hAnsi="Symbol" w:hint="default"/>
        <w:w w:val="99"/>
        <w:sz w:val="20"/>
        <w:szCs w:val="20"/>
      </w:rPr>
    </w:lvl>
    <w:lvl w:ilvl="1" w:tplc="9EB2A816">
      <w:start w:val="1"/>
      <w:numFmt w:val="bullet"/>
      <w:lvlText w:val="•"/>
      <w:lvlJc w:val="left"/>
      <w:pPr>
        <w:ind w:left="1260" w:hanging="360"/>
      </w:pPr>
      <w:rPr>
        <w:rFonts w:hint="default"/>
      </w:rPr>
    </w:lvl>
    <w:lvl w:ilvl="2" w:tplc="FD706FE6">
      <w:start w:val="1"/>
      <w:numFmt w:val="bullet"/>
      <w:lvlText w:val="•"/>
      <w:lvlJc w:val="left"/>
      <w:pPr>
        <w:ind w:left="1701" w:hanging="360"/>
      </w:pPr>
      <w:rPr>
        <w:rFonts w:hint="default"/>
      </w:rPr>
    </w:lvl>
    <w:lvl w:ilvl="3" w:tplc="36D4BDD8">
      <w:start w:val="1"/>
      <w:numFmt w:val="bullet"/>
      <w:lvlText w:val="•"/>
      <w:lvlJc w:val="left"/>
      <w:pPr>
        <w:ind w:left="2141" w:hanging="360"/>
      </w:pPr>
      <w:rPr>
        <w:rFonts w:hint="default"/>
      </w:rPr>
    </w:lvl>
    <w:lvl w:ilvl="4" w:tplc="9C5261C6">
      <w:start w:val="1"/>
      <w:numFmt w:val="bullet"/>
      <w:lvlText w:val="•"/>
      <w:lvlJc w:val="left"/>
      <w:pPr>
        <w:ind w:left="2582" w:hanging="360"/>
      </w:pPr>
      <w:rPr>
        <w:rFonts w:hint="default"/>
      </w:rPr>
    </w:lvl>
    <w:lvl w:ilvl="5" w:tplc="5AD4F638">
      <w:start w:val="1"/>
      <w:numFmt w:val="bullet"/>
      <w:lvlText w:val="•"/>
      <w:lvlJc w:val="left"/>
      <w:pPr>
        <w:ind w:left="3022" w:hanging="360"/>
      </w:pPr>
      <w:rPr>
        <w:rFonts w:hint="default"/>
      </w:rPr>
    </w:lvl>
    <w:lvl w:ilvl="6" w:tplc="5484D0F2">
      <w:start w:val="1"/>
      <w:numFmt w:val="bullet"/>
      <w:lvlText w:val="•"/>
      <w:lvlJc w:val="left"/>
      <w:pPr>
        <w:ind w:left="3463" w:hanging="360"/>
      </w:pPr>
      <w:rPr>
        <w:rFonts w:hint="default"/>
      </w:rPr>
    </w:lvl>
    <w:lvl w:ilvl="7" w:tplc="8F02B0EC">
      <w:start w:val="1"/>
      <w:numFmt w:val="bullet"/>
      <w:lvlText w:val="•"/>
      <w:lvlJc w:val="left"/>
      <w:pPr>
        <w:ind w:left="3903" w:hanging="360"/>
      </w:pPr>
      <w:rPr>
        <w:rFonts w:hint="default"/>
      </w:rPr>
    </w:lvl>
    <w:lvl w:ilvl="8" w:tplc="F9FCE3BE">
      <w:start w:val="1"/>
      <w:numFmt w:val="bullet"/>
      <w:lvlText w:val="•"/>
      <w:lvlJc w:val="left"/>
      <w:pPr>
        <w:ind w:left="4344" w:hanging="360"/>
      </w:pPr>
      <w:rPr>
        <w:rFonts w:hint="default"/>
      </w:rPr>
    </w:lvl>
  </w:abstractNum>
  <w:abstractNum w:abstractNumId="7" w15:restartNumberingAfterBreak="0">
    <w:nsid w:val="4C715902"/>
    <w:multiLevelType w:val="hybridMultilevel"/>
    <w:tmpl w:val="DA50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774E58"/>
    <w:multiLevelType w:val="hybridMultilevel"/>
    <w:tmpl w:val="B372C0EE"/>
    <w:lvl w:ilvl="0" w:tplc="08090001">
      <w:start w:val="1"/>
      <w:numFmt w:val="bullet"/>
      <w:lvlText w:val=""/>
      <w:lvlJc w:val="left"/>
      <w:pPr>
        <w:ind w:left="1541" w:hanging="360"/>
      </w:pPr>
      <w:rPr>
        <w:rFonts w:ascii="Symbol" w:hAnsi="Symbol"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9" w15:restartNumberingAfterBreak="0">
    <w:nsid w:val="64530A97"/>
    <w:multiLevelType w:val="hybridMultilevel"/>
    <w:tmpl w:val="7AF0A706"/>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6BFA22F3"/>
    <w:multiLevelType w:val="hybridMultilevel"/>
    <w:tmpl w:val="D624BED0"/>
    <w:lvl w:ilvl="0" w:tplc="B3320D10">
      <w:start w:val="1"/>
      <w:numFmt w:val="bullet"/>
      <w:lvlText w:val=""/>
      <w:lvlJc w:val="left"/>
      <w:pPr>
        <w:ind w:left="823" w:hanging="361"/>
      </w:pPr>
      <w:rPr>
        <w:rFonts w:ascii="Symbol" w:eastAsia="Symbol" w:hAnsi="Symbol" w:hint="default"/>
        <w:w w:val="99"/>
        <w:sz w:val="20"/>
        <w:szCs w:val="20"/>
      </w:rPr>
    </w:lvl>
    <w:lvl w:ilvl="1" w:tplc="6FC4322A">
      <w:start w:val="1"/>
      <w:numFmt w:val="bullet"/>
      <w:lvlText w:val="•"/>
      <w:lvlJc w:val="left"/>
      <w:pPr>
        <w:ind w:left="1015" w:hanging="361"/>
      </w:pPr>
      <w:rPr>
        <w:rFonts w:hint="default"/>
      </w:rPr>
    </w:lvl>
    <w:lvl w:ilvl="2" w:tplc="F4A61C8E">
      <w:start w:val="1"/>
      <w:numFmt w:val="bullet"/>
      <w:lvlText w:val="•"/>
      <w:lvlJc w:val="left"/>
      <w:pPr>
        <w:ind w:left="1211" w:hanging="361"/>
      </w:pPr>
      <w:rPr>
        <w:rFonts w:hint="default"/>
      </w:rPr>
    </w:lvl>
    <w:lvl w:ilvl="3" w:tplc="EA58BCD2">
      <w:start w:val="1"/>
      <w:numFmt w:val="bullet"/>
      <w:lvlText w:val="•"/>
      <w:lvlJc w:val="left"/>
      <w:pPr>
        <w:ind w:left="1406" w:hanging="361"/>
      </w:pPr>
      <w:rPr>
        <w:rFonts w:hint="default"/>
      </w:rPr>
    </w:lvl>
    <w:lvl w:ilvl="4" w:tplc="3D10F61C">
      <w:start w:val="1"/>
      <w:numFmt w:val="bullet"/>
      <w:lvlText w:val="•"/>
      <w:lvlJc w:val="left"/>
      <w:pPr>
        <w:ind w:left="1602" w:hanging="361"/>
      </w:pPr>
      <w:rPr>
        <w:rFonts w:hint="default"/>
      </w:rPr>
    </w:lvl>
    <w:lvl w:ilvl="5" w:tplc="552003DA">
      <w:start w:val="1"/>
      <w:numFmt w:val="bullet"/>
      <w:lvlText w:val="•"/>
      <w:lvlJc w:val="left"/>
      <w:pPr>
        <w:ind w:left="1797" w:hanging="361"/>
      </w:pPr>
      <w:rPr>
        <w:rFonts w:hint="default"/>
      </w:rPr>
    </w:lvl>
    <w:lvl w:ilvl="6" w:tplc="352E70C2">
      <w:start w:val="1"/>
      <w:numFmt w:val="bullet"/>
      <w:lvlText w:val="•"/>
      <w:lvlJc w:val="left"/>
      <w:pPr>
        <w:ind w:left="1993" w:hanging="361"/>
      </w:pPr>
      <w:rPr>
        <w:rFonts w:hint="default"/>
      </w:rPr>
    </w:lvl>
    <w:lvl w:ilvl="7" w:tplc="5F000638">
      <w:start w:val="1"/>
      <w:numFmt w:val="bullet"/>
      <w:lvlText w:val="•"/>
      <w:lvlJc w:val="left"/>
      <w:pPr>
        <w:ind w:left="2188" w:hanging="361"/>
      </w:pPr>
      <w:rPr>
        <w:rFonts w:hint="default"/>
      </w:rPr>
    </w:lvl>
    <w:lvl w:ilvl="8" w:tplc="E1B6B578">
      <w:start w:val="1"/>
      <w:numFmt w:val="bullet"/>
      <w:lvlText w:val="•"/>
      <w:lvlJc w:val="left"/>
      <w:pPr>
        <w:ind w:left="2384" w:hanging="361"/>
      </w:pPr>
      <w:rPr>
        <w:rFonts w:hint="default"/>
      </w:rPr>
    </w:lvl>
  </w:abstractNum>
  <w:abstractNum w:abstractNumId="11" w15:restartNumberingAfterBreak="0">
    <w:nsid w:val="6F1E2994"/>
    <w:multiLevelType w:val="hybridMultilevel"/>
    <w:tmpl w:val="7A686A6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74070309"/>
    <w:multiLevelType w:val="hybridMultilevel"/>
    <w:tmpl w:val="5538D14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74F34E95"/>
    <w:multiLevelType w:val="hybridMultilevel"/>
    <w:tmpl w:val="E218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356B29"/>
    <w:multiLevelType w:val="hybridMultilevel"/>
    <w:tmpl w:val="B1C8D60C"/>
    <w:lvl w:ilvl="0" w:tplc="406244F2">
      <w:start w:val="1"/>
      <w:numFmt w:val="bullet"/>
      <w:lvlText w:val="•"/>
      <w:lvlJc w:val="left"/>
      <w:pPr>
        <w:ind w:left="461" w:hanging="361"/>
      </w:pPr>
      <w:rPr>
        <w:rFonts w:ascii="Arial" w:eastAsia="Arial" w:hAnsi="Arial" w:hint="default"/>
        <w:w w:val="99"/>
        <w:sz w:val="20"/>
        <w:szCs w:val="20"/>
      </w:rPr>
    </w:lvl>
    <w:lvl w:ilvl="1" w:tplc="81808CBE">
      <w:start w:val="1"/>
      <w:numFmt w:val="bullet"/>
      <w:lvlText w:val="•"/>
      <w:lvlJc w:val="left"/>
      <w:pPr>
        <w:ind w:left="821" w:hanging="361"/>
      </w:pPr>
      <w:rPr>
        <w:rFonts w:hint="default"/>
      </w:rPr>
    </w:lvl>
    <w:lvl w:ilvl="2" w:tplc="DC8ED5B4">
      <w:start w:val="1"/>
      <w:numFmt w:val="bullet"/>
      <w:lvlText w:val="•"/>
      <w:lvlJc w:val="left"/>
      <w:pPr>
        <w:ind w:left="1182" w:hanging="361"/>
      </w:pPr>
      <w:rPr>
        <w:rFonts w:hint="default"/>
      </w:rPr>
    </w:lvl>
    <w:lvl w:ilvl="3" w:tplc="DDE07138">
      <w:start w:val="1"/>
      <w:numFmt w:val="bullet"/>
      <w:lvlText w:val="•"/>
      <w:lvlJc w:val="left"/>
      <w:pPr>
        <w:ind w:left="1543" w:hanging="361"/>
      </w:pPr>
      <w:rPr>
        <w:rFonts w:hint="default"/>
      </w:rPr>
    </w:lvl>
    <w:lvl w:ilvl="4" w:tplc="F0929168">
      <w:start w:val="1"/>
      <w:numFmt w:val="bullet"/>
      <w:lvlText w:val="•"/>
      <w:lvlJc w:val="left"/>
      <w:pPr>
        <w:ind w:left="1904" w:hanging="361"/>
      </w:pPr>
      <w:rPr>
        <w:rFonts w:hint="default"/>
      </w:rPr>
    </w:lvl>
    <w:lvl w:ilvl="5" w:tplc="CF42BEE8">
      <w:start w:val="1"/>
      <w:numFmt w:val="bullet"/>
      <w:lvlText w:val="•"/>
      <w:lvlJc w:val="left"/>
      <w:pPr>
        <w:ind w:left="2265" w:hanging="361"/>
      </w:pPr>
      <w:rPr>
        <w:rFonts w:hint="default"/>
      </w:rPr>
    </w:lvl>
    <w:lvl w:ilvl="6" w:tplc="6F7683B4">
      <w:start w:val="1"/>
      <w:numFmt w:val="bullet"/>
      <w:lvlText w:val="•"/>
      <w:lvlJc w:val="left"/>
      <w:pPr>
        <w:ind w:left="2626" w:hanging="361"/>
      </w:pPr>
      <w:rPr>
        <w:rFonts w:hint="default"/>
      </w:rPr>
    </w:lvl>
    <w:lvl w:ilvl="7" w:tplc="36525190">
      <w:start w:val="1"/>
      <w:numFmt w:val="bullet"/>
      <w:lvlText w:val="•"/>
      <w:lvlJc w:val="left"/>
      <w:pPr>
        <w:ind w:left="2987" w:hanging="361"/>
      </w:pPr>
      <w:rPr>
        <w:rFonts w:hint="default"/>
      </w:rPr>
    </w:lvl>
    <w:lvl w:ilvl="8" w:tplc="883AAA38">
      <w:start w:val="1"/>
      <w:numFmt w:val="bullet"/>
      <w:lvlText w:val="•"/>
      <w:lvlJc w:val="left"/>
      <w:pPr>
        <w:ind w:left="3348" w:hanging="361"/>
      </w:pPr>
      <w:rPr>
        <w:rFonts w:hint="default"/>
      </w:rPr>
    </w:lvl>
  </w:abstractNum>
  <w:abstractNum w:abstractNumId="15" w15:restartNumberingAfterBreak="0">
    <w:nsid w:val="7B0D75D7"/>
    <w:multiLevelType w:val="hybridMultilevel"/>
    <w:tmpl w:val="EF50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AB2037"/>
    <w:multiLevelType w:val="hybridMultilevel"/>
    <w:tmpl w:val="0C4E8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496425"/>
    <w:multiLevelType w:val="hybridMultilevel"/>
    <w:tmpl w:val="73ECB954"/>
    <w:lvl w:ilvl="0" w:tplc="75DCE574">
      <w:start w:val="1"/>
      <w:numFmt w:val="bullet"/>
      <w:lvlText w:val=""/>
      <w:lvlJc w:val="left"/>
      <w:pPr>
        <w:ind w:left="821" w:hanging="360"/>
      </w:pPr>
      <w:rPr>
        <w:rFonts w:ascii="Symbol" w:eastAsia="Symbol" w:hAnsi="Symbol" w:hint="default"/>
        <w:w w:val="99"/>
        <w:sz w:val="20"/>
        <w:szCs w:val="20"/>
      </w:rPr>
    </w:lvl>
    <w:lvl w:ilvl="1" w:tplc="1A1CE67E">
      <w:start w:val="1"/>
      <w:numFmt w:val="bullet"/>
      <w:lvlText w:val="•"/>
      <w:lvlJc w:val="left"/>
      <w:pPr>
        <w:ind w:left="1145" w:hanging="360"/>
      </w:pPr>
      <w:rPr>
        <w:rFonts w:hint="default"/>
      </w:rPr>
    </w:lvl>
    <w:lvl w:ilvl="2" w:tplc="F73EA154">
      <w:start w:val="1"/>
      <w:numFmt w:val="bullet"/>
      <w:lvlText w:val="•"/>
      <w:lvlJc w:val="left"/>
      <w:pPr>
        <w:ind w:left="1470" w:hanging="360"/>
      </w:pPr>
      <w:rPr>
        <w:rFonts w:hint="default"/>
      </w:rPr>
    </w:lvl>
    <w:lvl w:ilvl="3" w:tplc="80082CAC">
      <w:start w:val="1"/>
      <w:numFmt w:val="bullet"/>
      <w:lvlText w:val="•"/>
      <w:lvlJc w:val="left"/>
      <w:pPr>
        <w:ind w:left="1795" w:hanging="360"/>
      </w:pPr>
      <w:rPr>
        <w:rFonts w:hint="default"/>
      </w:rPr>
    </w:lvl>
    <w:lvl w:ilvl="4" w:tplc="218085CE">
      <w:start w:val="1"/>
      <w:numFmt w:val="bullet"/>
      <w:lvlText w:val="•"/>
      <w:lvlJc w:val="left"/>
      <w:pPr>
        <w:ind w:left="2120" w:hanging="360"/>
      </w:pPr>
      <w:rPr>
        <w:rFonts w:hint="default"/>
      </w:rPr>
    </w:lvl>
    <w:lvl w:ilvl="5" w:tplc="D9D8BF58">
      <w:start w:val="1"/>
      <w:numFmt w:val="bullet"/>
      <w:lvlText w:val="•"/>
      <w:lvlJc w:val="left"/>
      <w:pPr>
        <w:ind w:left="2445" w:hanging="360"/>
      </w:pPr>
      <w:rPr>
        <w:rFonts w:hint="default"/>
      </w:rPr>
    </w:lvl>
    <w:lvl w:ilvl="6" w:tplc="2E1672A8">
      <w:start w:val="1"/>
      <w:numFmt w:val="bullet"/>
      <w:lvlText w:val="•"/>
      <w:lvlJc w:val="left"/>
      <w:pPr>
        <w:ind w:left="2770" w:hanging="360"/>
      </w:pPr>
      <w:rPr>
        <w:rFonts w:hint="default"/>
      </w:rPr>
    </w:lvl>
    <w:lvl w:ilvl="7" w:tplc="2758E91A">
      <w:start w:val="1"/>
      <w:numFmt w:val="bullet"/>
      <w:lvlText w:val="•"/>
      <w:lvlJc w:val="left"/>
      <w:pPr>
        <w:ind w:left="3095" w:hanging="360"/>
      </w:pPr>
      <w:rPr>
        <w:rFonts w:hint="default"/>
      </w:rPr>
    </w:lvl>
    <w:lvl w:ilvl="8" w:tplc="2566FFCA">
      <w:start w:val="1"/>
      <w:numFmt w:val="bullet"/>
      <w:lvlText w:val="•"/>
      <w:lvlJc w:val="left"/>
      <w:pPr>
        <w:ind w:left="3420" w:hanging="360"/>
      </w:pPr>
      <w:rPr>
        <w:rFonts w:hint="default"/>
      </w:rPr>
    </w:lvl>
  </w:abstractNum>
  <w:num w:numId="1" w16cid:durableId="1712144924">
    <w:abstractNumId w:val="1"/>
  </w:num>
  <w:num w:numId="2" w16cid:durableId="338047599">
    <w:abstractNumId w:val="12"/>
  </w:num>
  <w:num w:numId="3" w16cid:durableId="1078092195">
    <w:abstractNumId w:val="11"/>
  </w:num>
  <w:num w:numId="4" w16cid:durableId="1410957207">
    <w:abstractNumId w:val="9"/>
  </w:num>
  <w:num w:numId="5" w16cid:durableId="77993150">
    <w:abstractNumId w:val="2"/>
  </w:num>
  <w:num w:numId="6" w16cid:durableId="1771200659">
    <w:abstractNumId w:val="5"/>
  </w:num>
  <w:num w:numId="7" w16cid:durableId="1503928427">
    <w:abstractNumId w:val="6"/>
  </w:num>
  <w:num w:numId="8" w16cid:durableId="226845852">
    <w:abstractNumId w:val="10"/>
  </w:num>
  <w:num w:numId="9" w16cid:durableId="17977611">
    <w:abstractNumId w:val="14"/>
  </w:num>
  <w:num w:numId="10" w16cid:durableId="1502621049">
    <w:abstractNumId w:val="17"/>
  </w:num>
  <w:num w:numId="11" w16cid:durableId="262878897">
    <w:abstractNumId w:val="8"/>
  </w:num>
  <w:num w:numId="12" w16cid:durableId="1658337062">
    <w:abstractNumId w:val="13"/>
  </w:num>
  <w:num w:numId="13" w16cid:durableId="461116709">
    <w:abstractNumId w:val="16"/>
  </w:num>
  <w:num w:numId="14" w16cid:durableId="496582796">
    <w:abstractNumId w:val="11"/>
  </w:num>
  <w:num w:numId="15" w16cid:durableId="1027830666">
    <w:abstractNumId w:val="4"/>
  </w:num>
  <w:num w:numId="16" w16cid:durableId="951980500">
    <w:abstractNumId w:val="3"/>
  </w:num>
  <w:num w:numId="17" w16cid:durableId="1470247421">
    <w:abstractNumId w:val="15"/>
  </w:num>
  <w:num w:numId="18" w16cid:durableId="2143451964">
    <w:abstractNumId w:val="0"/>
  </w:num>
  <w:num w:numId="19" w16cid:durableId="5249474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oyBToUk8AVuPYlvGOT8WCkppJeqH9x9ye3jXkCjSUqGo0nPKwI42DTZKNKVxS2q2qzgGiJ3jpDyhwABolvcCA==" w:salt="BjJwuXVrt4IsjVDVAWC6T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87"/>
    <w:rsid w:val="000A2CEC"/>
    <w:rsid w:val="000A4FFB"/>
    <w:rsid w:val="00125AB9"/>
    <w:rsid w:val="00126C83"/>
    <w:rsid w:val="0013261B"/>
    <w:rsid w:val="00174E52"/>
    <w:rsid w:val="001A4BFB"/>
    <w:rsid w:val="001E73D6"/>
    <w:rsid w:val="00321EBD"/>
    <w:rsid w:val="00345099"/>
    <w:rsid w:val="0035231A"/>
    <w:rsid w:val="003626F9"/>
    <w:rsid w:val="003F5674"/>
    <w:rsid w:val="004754D9"/>
    <w:rsid w:val="00513C4A"/>
    <w:rsid w:val="005464EF"/>
    <w:rsid w:val="00561470"/>
    <w:rsid w:val="005678E4"/>
    <w:rsid w:val="005A1510"/>
    <w:rsid w:val="005C0661"/>
    <w:rsid w:val="005E3509"/>
    <w:rsid w:val="00712AC9"/>
    <w:rsid w:val="007333BD"/>
    <w:rsid w:val="00735CB9"/>
    <w:rsid w:val="007C144D"/>
    <w:rsid w:val="0080155B"/>
    <w:rsid w:val="00855162"/>
    <w:rsid w:val="00855AB8"/>
    <w:rsid w:val="008B1416"/>
    <w:rsid w:val="008C47C8"/>
    <w:rsid w:val="00902909"/>
    <w:rsid w:val="00982CB8"/>
    <w:rsid w:val="009A5149"/>
    <w:rsid w:val="009A7E98"/>
    <w:rsid w:val="00A0501A"/>
    <w:rsid w:val="00A3702A"/>
    <w:rsid w:val="00A47AA3"/>
    <w:rsid w:val="00A61630"/>
    <w:rsid w:val="00B42AE8"/>
    <w:rsid w:val="00B74F4A"/>
    <w:rsid w:val="00B83074"/>
    <w:rsid w:val="00BD2894"/>
    <w:rsid w:val="00C30BEF"/>
    <w:rsid w:val="00CE66F2"/>
    <w:rsid w:val="00D36123"/>
    <w:rsid w:val="00D6255C"/>
    <w:rsid w:val="00DA7E29"/>
    <w:rsid w:val="00DB0CDA"/>
    <w:rsid w:val="00E46FA0"/>
    <w:rsid w:val="00EA0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DCFF"/>
  <w15:chartTrackingRefBased/>
  <w15:docId w15:val="{E5A04742-4C9E-4950-91B6-880FCC2B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CEC"/>
    <w:rPr>
      <w:color w:val="000000" w:themeColor="text1"/>
      <w:sz w:val="24"/>
    </w:rPr>
  </w:style>
  <w:style w:type="paragraph" w:styleId="Heading1">
    <w:name w:val="heading 1"/>
    <w:basedOn w:val="Normal"/>
    <w:next w:val="Normal"/>
    <w:link w:val="Heading1Char"/>
    <w:uiPriority w:val="9"/>
    <w:qFormat/>
    <w:rsid w:val="000A2C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2C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55AB8"/>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AE8"/>
    <w:rPr>
      <w:color w:val="0000FF" w:themeColor="hyperlink"/>
      <w:u w:val="single"/>
    </w:rPr>
  </w:style>
  <w:style w:type="paragraph" w:styleId="BodyText">
    <w:name w:val="Body Text"/>
    <w:basedOn w:val="Normal"/>
    <w:link w:val="BodyTextChar"/>
    <w:uiPriority w:val="1"/>
    <w:qFormat/>
    <w:rsid w:val="00B42AE8"/>
    <w:pPr>
      <w:widowControl w:val="0"/>
      <w:spacing w:after="0" w:line="240" w:lineRule="auto"/>
      <w:ind w:left="100"/>
    </w:pPr>
    <w:rPr>
      <w:rFonts w:ascii="Arial" w:eastAsia="Arial" w:hAnsi="Arial"/>
      <w:lang w:val="en-US"/>
    </w:rPr>
  </w:style>
  <w:style w:type="character" w:customStyle="1" w:styleId="BodyTextChar">
    <w:name w:val="Body Text Char"/>
    <w:basedOn w:val="DefaultParagraphFont"/>
    <w:link w:val="BodyText"/>
    <w:uiPriority w:val="1"/>
    <w:rsid w:val="00B42AE8"/>
    <w:rPr>
      <w:rFonts w:ascii="Arial" w:eastAsia="Arial" w:hAnsi="Arial"/>
      <w:lang w:val="en-US"/>
    </w:rPr>
  </w:style>
  <w:style w:type="table" w:styleId="TableGrid">
    <w:name w:val="Table Grid"/>
    <w:basedOn w:val="TableNormal"/>
    <w:uiPriority w:val="59"/>
    <w:rsid w:val="00174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4E52"/>
    <w:rPr>
      <w:color w:val="808080"/>
    </w:rPr>
  </w:style>
  <w:style w:type="paragraph" w:styleId="Header">
    <w:name w:val="header"/>
    <w:basedOn w:val="Normal"/>
    <w:link w:val="HeaderChar"/>
    <w:uiPriority w:val="99"/>
    <w:unhideWhenUsed/>
    <w:rsid w:val="009A7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E98"/>
  </w:style>
  <w:style w:type="paragraph" w:styleId="Footer">
    <w:name w:val="footer"/>
    <w:basedOn w:val="Normal"/>
    <w:link w:val="FooterChar"/>
    <w:uiPriority w:val="99"/>
    <w:unhideWhenUsed/>
    <w:rsid w:val="009A7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E98"/>
  </w:style>
  <w:style w:type="paragraph" w:customStyle="1" w:styleId="TableParagraph">
    <w:name w:val="Table Paragraph"/>
    <w:basedOn w:val="Normal"/>
    <w:uiPriority w:val="1"/>
    <w:qFormat/>
    <w:rsid w:val="00B74F4A"/>
    <w:pPr>
      <w:widowControl w:val="0"/>
      <w:spacing w:after="0" w:line="240" w:lineRule="auto"/>
    </w:pPr>
    <w:rPr>
      <w:lang w:val="en-US"/>
    </w:rPr>
  </w:style>
  <w:style w:type="paragraph" w:styleId="ListParagraph">
    <w:name w:val="List Paragraph"/>
    <w:basedOn w:val="Normal"/>
    <w:uiPriority w:val="34"/>
    <w:qFormat/>
    <w:rsid w:val="008C47C8"/>
    <w:pPr>
      <w:ind w:left="720"/>
      <w:contextualSpacing/>
    </w:pPr>
  </w:style>
  <w:style w:type="character" w:styleId="FollowedHyperlink">
    <w:name w:val="FollowedHyperlink"/>
    <w:basedOn w:val="DefaultParagraphFont"/>
    <w:uiPriority w:val="99"/>
    <w:semiHidden/>
    <w:unhideWhenUsed/>
    <w:rsid w:val="0013261B"/>
    <w:rPr>
      <w:color w:val="800080" w:themeColor="followedHyperlink"/>
      <w:u w:val="single"/>
    </w:rPr>
  </w:style>
  <w:style w:type="paragraph" w:customStyle="1" w:styleId="Frontcoverheading">
    <w:name w:val="Front cover heading"/>
    <w:basedOn w:val="Heading1"/>
    <w:link w:val="FrontcoverheadingChar"/>
    <w:qFormat/>
    <w:rsid w:val="000A2CEC"/>
    <w:pPr>
      <w:spacing w:after="240"/>
      <w:jc w:val="center"/>
    </w:pPr>
    <w:rPr>
      <w:rFonts w:asciiTheme="minorHAnsi" w:hAnsiTheme="minorHAnsi"/>
      <w:b/>
      <w:color w:val="000000" w:themeColor="text1"/>
      <w:sz w:val="48"/>
      <w:szCs w:val="48"/>
    </w:rPr>
  </w:style>
  <w:style w:type="paragraph" w:customStyle="1" w:styleId="Documentheading1">
    <w:name w:val="Document heading 1"/>
    <w:basedOn w:val="Heading1"/>
    <w:link w:val="Documentheading1Char"/>
    <w:qFormat/>
    <w:rsid w:val="000A2CEC"/>
    <w:pPr>
      <w:spacing w:after="240"/>
    </w:pPr>
    <w:rPr>
      <w:rFonts w:asciiTheme="minorHAnsi" w:hAnsiTheme="minorHAnsi"/>
      <w:b/>
      <w:color w:val="000000" w:themeColor="text1"/>
      <w:sz w:val="40"/>
      <w:szCs w:val="40"/>
    </w:rPr>
  </w:style>
  <w:style w:type="character" w:customStyle="1" w:styleId="Heading1Char">
    <w:name w:val="Heading 1 Char"/>
    <w:basedOn w:val="DefaultParagraphFont"/>
    <w:link w:val="Heading1"/>
    <w:uiPriority w:val="9"/>
    <w:rsid w:val="000A2CEC"/>
    <w:rPr>
      <w:rFonts w:asciiTheme="majorHAnsi" w:eastAsiaTheme="majorEastAsia" w:hAnsiTheme="majorHAnsi" w:cstheme="majorBidi"/>
      <w:color w:val="365F91" w:themeColor="accent1" w:themeShade="BF"/>
      <w:sz w:val="32"/>
      <w:szCs w:val="32"/>
    </w:rPr>
  </w:style>
  <w:style w:type="character" w:customStyle="1" w:styleId="FrontcoverheadingChar">
    <w:name w:val="Front cover heading Char"/>
    <w:basedOn w:val="Heading1Char"/>
    <w:link w:val="Frontcoverheading"/>
    <w:rsid w:val="000A2CEC"/>
    <w:rPr>
      <w:rFonts w:asciiTheme="majorHAnsi" w:eastAsiaTheme="majorEastAsia" w:hAnsiTheme="majorHAnsi" w:cstheme="majorBidi"/>
      <w:b/>
      <w:color w:val="000000" w:themeColor="text1"/>
      <w:sz w:val="48"/>
      <w:szCs w:val="48"/>
    </w:rPr>
  </w:style>
  <w:style w:type="paragraph" w:customStyle="1" w:styleId="Documentheading2">
    <w:name w:val="Document heading 2"/>
    <w:basedOn w:val="Heading2"/>
    <w:link w:val="Documentheading2Char"/>
    <w:qFormat/>
    <w:rsid w:val="000A2CEC"/>
    <w:pPr>
      <w:spacing w:before="240" w:after="240"/>
      <w:ind w:right="113"/>
      <w:jc w:val="both"/>
    </w:pPr>
    <w:rPr>
      <w:rFonts w:asciiTheme="minorHAnsi" w:hAnsiTheme="minorHAnsi"/>
      <w:b/>
      <w:color w:val="000000" w:themeColor="text1"/>
      <w:sz w:val="28"/>
      <w:szCs w:val="32"/>
    </w:rPr>
  </w:style>
  <w:style w:type="character" w:customStyle="1" w:styleId="Documentheading1Char">
    <w:name w:val="Document heading 1 Char"/>
    <w:basedOn w:val="Heading1Char"/>
    <w:link w:val="Documentheading1"/>
    <w:rsid w:val="000A2CEC"/>
    <w:rPr>
      <w:rFonts w:asciiTheme="majorHAnsi" w:eastAsiaTheme="majorEastAsia" w:hAnsiTheme="majorHAnsi" w:cstheme="majorBidi"/>
      <w:b/>
      <w:color w:val="000000" w:themeColor="text1"/>
      <w:sz w:val="40"/>
      <w:szCs w:val="40"/>
    </w:rPr>
  </w:style>
  <w:style w:type="character" w:customStyle="1" w:styleId="Heading3Char">
    <w:name w:val="Heading 3 Char"/>
    <w:basedOn w:val="DefaultParagraphFont"/>
    <w:link w:val="Heading3"/>
    <w:uiPriority w:val="9"/>
    <w:semiHidden/>
    <w:rsid w:val="00855AB8"/>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0A2CEC"/>
    <w:rPr>
      <w:rFonts w:asciiTheme="majorHAnsi" w:eastAsiaTheme="majorEastAsia" w:hAnsiTheme="majorHAnsi" w:cstheme="majorBidi"/>
      <w:color w:val="365F91" w:themeColor="accent1" w:themeShade="BF"/>
      <w:sz w:val="26"/>
      <w:szCs w:val="26"/>
    </w:rPr>
  </w:style>
  <w:style w:type="character" w:customStyle="1" w:styleId="Documentheading2Char">
    <w:name w:val="Document heading 2 Char"/>
    <w:basedOn w:val="Heading2Char"/>
    <w:link w:val="Documentheading2"/>
    <w:rsid w:val="000A2CEC"/>
    <w:rPr>
      <w:rFonts w:asciiTheme="majorHAnsi" w:eastAsiaTheme="majorEastAsia" w:hAnsiTheme="majorHAnsi" w:cstheme="majorBidi"/>
      <w:b/>
      <w:color w:val="000000" w:themeColor="text1"/>
      <w:sz w:val="28"/>
      <w:szCs w:val="32"/>
    </w:rPr>
  </w:style>
  <w:style w:type="paragraph" w:styleId="TOC1">
    <w:name w:val="toc 1"/>
    <w:basedOn w:val="Normal"/>
    <w:next w:val="Normal"/>
    <w:autoRedefine/>
    <w:uiPriority w:val="39"/>
    <w:unhideWhenUsed/>
    <w:rsid w:val="00855AB8"/>
    <w:pPr>
      <w:spacing w:after="100"/>
    </w:pPr>
  </w:style>
  <w:style w:type="paragraph" w:styleId="TOC2">
    <w:name w:val="toc 2"/>
    <w:basedOn w:val="Normal"/>
    <w:next w:val="Normal"/>
    <w:autoRedefine/>
    <w:uiPriority w:val="39"/>
    <w:unhideWhenUsed/>
    <w:rsid w:val="00855AB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0616">
      <w:bodyDiv w:val="1"/>
      <w:marLeft w:val="0"/>
      <w:marRight w:val="0"/>
      <w:marTop w:val="0"/>
      <w:marBottom w:val="0"/>
      <w:divBdr>
        <w:top w:val="none" w:sz="0" w:space="0" w:color="auto"/>
        <w:left w:val="none" w:sz="0" w:space="0" w:color="auto"/>
        <w:bottom w:val="none" w:sz="0" w:space="0" w:color="auto"/>
        <w:right w:val="none" w:sz="0" w:space="0" w:color="auto"/>
      </w:divBdr>
    </w:div>
    <w:div w:id="7236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ab.planningportal.co.uk/uploads/english_application_fees.pdf" TargetMode="External"/><Relationship Id="rId18" Type="http://schemas.openxmlformats.org/officeDocument/2006/relationships/hyperlink" Target="https://www.ashfield.gov.uk/community-leisure/map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lanningportal.co.uk" TargetMode="External"/><Relationship Id="rId17" Type="http://schemas.openxmlformats.org/officeDocument/2006/relationships/hyperlink" Target="https://www.ashfield.gov.uk/planning-building-control/land-environment/local-land-charges/" TargetMode="External"/><Relationship Id="rId2" Type="http://schemas.openxmlformats.org/officeDocument/2006/relationships/customXml" Target="../customXml/item2.xml"/><Relationship Id="rId16" Type="http://schemas.openxmlformats.org/officeDocument/2006/relationships/hyperlink" Target="https://ecab.planningportal.co.uk/uploads/english_application_fe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planningportal.co.uk" TargetMode="External"/><Relationship Id="rId10" Type="http://schemas.openxmlformats.org/officeDocument/2006/relationships/endnotes" Target="endnotes.xml"/><Relationship Id="rId19" Type="http://schemas.openxmlformats.org/officeDocument/2006/relationships/hyperlink" Target="https://www.gov.uk/check-flood-ri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ab.planningportal.co.uk/uploads/english_application_fe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8" ma:contentTypeDescription="Create a new document." ma:contentTypeScope="" ma:versionID="c7a3d08e2f22a842198c2e127ecea7da">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d998a47e63f3200fad9fd34ff8f11dc3"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documentManagement>
</p:properties>
</file>

<file path=customXml/itemProps1.xml><?xml version="1.0" encoding="utf-8"?>
<ds:datastoreItem xmlns:ds="http://schemas.openxmlformats.org/officeDocument/2006/customXml" ds:itemID="{DDF6CAD4-FE10-4438-9115-900DCFB90D5B}">
  <ds:schemaRefs>
    <ds:schemaRef ds:uri="http://schemas.openxmlformats.org/officeDocument/2006/bibliography"/>
  </ds:schemaRefs>
</ds:datastoreItem>
</file>

<file path=customXml/itemProps2.xml><?xml version="1.0" encoding="utf-8"?>
<ds:datastoreItem xmlns:ds="http://schemas.openxmlformats.org/officeDocument/2006/customXml" ds:itemID="{D59CE3CE-3484-44DC-8CE1-9002D175A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559CD-B4AA-4405-99CE-27EDE1C6076E}">
  <ds:schemaRefs>
    <ds:schemaRef ds:uri="http://schemas.microsoft.com/sharepoint/v3/contenttype/forms"/>
  </ds:schemaRefs>
</ds:datastoreItem>
</file>

<file path=customXml/itemProps4.xml><?xml version="1.0" encoding="utf-8"?>
<ds:datastoreItem xmlns:ds="http://schemas.openxmlformats.org/officeDocument/2006/customXml" ds:itemID="{121B29E5-4875-4885-ACDD-E303A3E08D8F}">
  <ds:schemaRefs>
    <ds:schemaRef ds:uri="http://purl.org/dc/dcmitype/"/>
    <ds:schemaRef ds:uri="http://schemas.microsoft.com/office/infopath/2007/PartnerControls"/>
    <ds:schemaRef ds:uri="e402b34e-0bec-4698-9443-e54c1d6c1a4e"/>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065c7180-8096-46be-8663-611465dee42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3178</Words>
  <Characters>18118</Characters>
  <Application>Microsoft Office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21254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VALIDATION LIST FOR PLANNING APPLICATIONS HOUSEHOLDER GUIDE</dc:title>
  <dc:subject/>
  <dc:creator>M.Berry</dc:creator>
  <cp:keywords/>
  <dc:description/>
  <cp:lastModifiedBy>Sharon.Simcox</cp:lastModifiedBy>
  <cp:revision>2</cp:revision>
  <dcterms:created xsi:type="dcterms:W3CDTF">2022-12-20T13:54:00Z</dcterms:created>
  <dcterms:modified xsi:type="dcterms:W3CDTF">2022-12-20T13:54:00Z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