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5C23" w14:textId="77777777" w:rsidR="00226901" w:rsidRPr="009B1391" w:rsidRDefault="00000000">
      <w:pPr>
        <w:pStyle w:val="BodyText"/>
        <w:ind w:left="2565"/>
        <w:rPr>
          <w:rFonts w:ascii="Times New Roman"/>
          <w:sz w:val="20"/>
          <w:lang w:val="en-GB"/>
        </w:rPr>
      </w:pPr>
      <w:r w:rsidRPr="009B1391">
        <w:rPr>
          <w:rFonts w:ascii="Times New Roman"/>
          <w:noProof/>
          <w:sz w:val="20"/>
          <w:lang w:val="en-GB"/>
        </w:rPr>
        <w:drawing>
          <wp:inline distT="0" distB="0" distL="0" distR="0" wp14:anchorId="66444939" wp14:editId="665F4CF2">
            <wp:extent cx="2305304" cy="901065"/>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6" cstate="print"/>
                    <a:stretch>
                      <a:fillRect/>
                    </a:stretch>
                  </pic:blipFill>
                  <pic:spPr>
                    <a:xfrm>
                      <a:off x="0" y="0"/>
                      <a:ext cx="2305304" cy="901065"/>
                    </a:xfrm>
                    <a:prstGeom prst="rect">
                      <a:avLst/>
                    </a:prstGeom>
                  </pic:spPr>
                </pic:pic>
              </a:graphicData>
            </a:graphic>
          </wp:inline>
        </w:drawing>
      </w:r>
    </w:p>
    <w:p w14:paraId="2C865C65" w14:textId="77777777" w:rsidR="00226901" w:rsidRPr="009B1391" w:rsidRDefault="00226901">
      <w:pPr>
        <w:pStyle w:val="BodyText"/>
        <w:spacing w:before="50"/>
        <w:rPr>
          <w:rFonts w:ascii="Times New Roman"/>
          <w:sz w:val="32"/>
          <w:lang w:val="en-GB"/>
        </w:rPr>
      </w:pPr>
    </w:p>
    <w:p w14:paraId="39935294" w14:textId="77777777" w:rsidR="00226901" w:rsidRPr="009B1391" w:rsidRDefault="00000000">
      <w:pPr>
        <w:pStyle w:val="Title"/>
        <w:rPr>
          <w:lang w:val="en-GB"/>
        </w:rPr>
      </w:pPr>
      <w:r w:rsidRPr="009B1391">
        <w:rPr>
          <w:lang w:val="en-GB"/>
        </w:rPr>
        <w:t>PRIVACY</w:t>
      </w:r>
      <w:r w:rsidRPr="009B1391">
        <w:rPr>
          <w:spacing w:val="-14"/>
          <w:lang w:val="en-GB"/>
        </w:rPr>
        <w:t xml:space="preserve"> </w:t>
      </w:r>
      <w:r w:rsidRPr="009B1391">
        <w:rPr>
          <w:lang w:val="en-GB"/>
        </w:rPr>
        <w:t>IMPACT</w:t>
      </w:r>
      <w:r w:rsidRPr="009B1391">
        <w:rPr>
          <w:spacing w:val="-11"/>
          <w:lang w:val="en-GB"/>
        </w:rPr>
        <w:t xml:space="preserve"> </w:t>
      </w:r>
      <w:r w:rsidRPr="009B1391">
        <w:rPr>
          <w:spacing w:val="-2"/>
          <w:lang w:val="en-GB"/>
        </w:rPr>
        <w:t>ASSESSMENT</w:t>
      </w:r>
    </w:p>
    <w:p w14:paraId="3353A1F0" w14:textId="77777777" w:rsidR="00940165" w:rsidRDefault="00000000" w:rsidP="00940165">
      <w:pPr>
        <w:pStyle w:val="BodyText"/>
        <w:tabs>
          <w:tab w:val="left" w:pos="1177"/>
        </w:tabs>
        <w:spacing w:before="4" w:line="550" w:lineRule="atLeast"/>
        <w:ind w:left="458" w:right="-106"/>
        <w:rPr>
          <w:lang w:val="en-GB"/>
        </w:rPr>
      </w:pPr>
      <w:r w:rsidRPr="00940165">
        <w:rPr>
          <w:rStyle w:val="Heading1Char"/>
        </w:rPr>
        <w:t>Community Protection Officers Body Worn Video</w:t>
      </w:r>
      <w:r w:rsidRPr="009B1391">
        <w:rPr>
          <w:lang w:val="en-GB"/>
        </w:rPr>
        <w:t xml:space="preserve"> </w:t>
      </w:r>
    </w:p>
    <w:p w14:paraId="4D9ED5B1" w14:textId="00E3EBE8" w:rsidR="00226901" w:rsidRPr="009B1391" w:rsidRDefault="00000000" w:rsidP="00940165">
      <w:pPr>
        <w:pStyle w:val="BodyText"/>
        <w:tabs>
          <w:tab w:val="left" w:pos="1177"/>
        </w:tabs>
        <w:spacing w:before="4" w:line="550" w:lineRule="atLeast"/>
        <w:ind w:left="458" w:right="-106"/>
        <w:rPr>
          <w:lang w:val="en-GB"/>
        </w:rPr>
      </w:pPr>
      <w:r w:rsidRPr="009B1391">
        <w:rPr>
          <w:spacing w:val="-4"/>
          <w:lang w:val="en-GB"/>
        </w:rPr>
        <w:t>To:</w:t>
      </w:r>
      <w:r w:rsidRPr="009B1391">
        <w:rPr>
          <w:lang w:val="en-GB"/>
        </w:rPr>
        <w:tab/>
        <w:t>Ashfield District Council</w:t>
      </w:r>
      <w:r w:rsidR="00940165">
        <w:rPr>
          <w:lang w:val="en-GB"/>
        </w:rPr>
        <w:br/>
      </w:r>
      <w:r w:rsidRPr="009B1391">
        <w:rPr>
          <w:lang w:val="en-GB"/>
        </w:rPr>
        <w:t>Nottinghamshire Police Community</w:t>
      </w:r>
      <w:r w:rsidRPr="009B1391">
        <w:rPr>
          <w:spacing w:val="-17"/>
          <w:lang w:val="en-GB"/>
        </w:rPr>
        <w:t xml:space="preserve"> </w:t>
      </w:r>
      <w:r w:rsidRPr="009B1391">
        <w:rPr>
          <w:lang w:val="en-GB"/>
        </w:rPr>
        <w:t>Safety</w:t>
      </w:r>
      <w:r w:rsidRPr="009B1391">
        <w:rPr>
          <w:spacing w:val="-17"/>
          <w:lang w:val="en-GB"/>
        </w:rPr>
        <w:t xml:space="preserve"> </w:t>
      </w:r>
      <w:r w:rsidRPr="009B1391">
        <w:rPr>
          <w:lang w:val="en-GB"/>
        </w:rPr>
        <w:t>Officer</w:t>
      </w:r>
    </w:p>
    <w:tbl>
      <w:tblPr>
        <w:tblStyle w:val="TableGrid"/>
        <w:tblW w:w="5000" w:type="pct"/>
        <w:tblLook w:val="04A0" w:firstRow="1" w:lastRow="0" w:firstColumn="1" w:lastColumn="0" w:noHBand="0" w:noVBand="1"/>
      </w:tblPr>
      <w:tblGrid>
        <w:gridCol w:w="4620"/>
        <w:gridCol w:w="4620"/>
      </w:tblGrid>
      <w:tr w:rsidR="009B1391" w:rsidRPr="009B1391" w14:paraId="00FB9078" w14:textId="77777777" w:rsidTr="00114EF3">
        <w:trPr>
          <w:trHeight w:val="709"/>
        </w:trPr>
        <w:tc>
          <w:tcPr>
            <w:tcW w:w="2500" w:type="pct"/>
            <w:vAlign w:val="center"/>
          </w:tcPr>
          <w:p w14:paraId="74B1FEA1" w14:textId="75364B22" w:rsidR="009B1391" w:rsidRPr="009B1391" w:rsidRDefault="009B1391" w:rsidP="00114EF3">
            <w:pPr>
              <w:pStyle w:val="BodyText"/>
              <w:rPr>
                <w:lang w:val="en-GB"/>
              </w:rPr>
            </w:pPr>
            <w:r w:rsidRPr="009B1391">
              <w:rPr>
                <w:lang w:val="en-GB"/>
              </w:rPr>
              <w:t>Name</w:t>
            </w:r>
            <w:r w:rsidRPr="009B1391">
              <w:rPr>
                <w:spacing w:val="-8"/>
                <w:lang w:val="en-GB"/>
              </w:rPr>
              <w:t xml:space="preserve"> </w:t>
            </w:r>
            <w:r w:rsidRPr="009B1391">
              <w:rPr>
                <w:lang w:val="en-GB"/>
              </w:rPr>
              <w:t>of</w:t>
            </w:r>
            <w:r w:rsidRPr="009B1391">
              <w:rPr>
                <w:spacing w:val="-5"/>
                <w:lang w:val="en-GB"/>
              </w:rPr>
              <w:t xml:space="preserve"> </w:t>
            </w:r>
            <w:r w:rsidRPr="009B1391">
              <w:rPr>
                <w:spacing w:val="-2"/>
                <w:lang w:val="en-GB"/>
              </w:rPr>
              <w:t>Assessor:</w:t>
            </w:r>
          </w:p>
        </w:tc>
        <w:tc>
          <w:tcPr>
            <w:tcW w:w="2500" w:type="pct"/>
            <w:vAlign w:val="center"/>
          </w:tcPr>
          <w:p w14:paraId="6B824E1D" w14:textId="3B0AD65B" w:rsidR="009B1391" w:rsidRPr="009B1391" w:rsidRDefault="009B1391" w:rsidP="00114EF3">
            <w:pPr>
              <w:pStyle w:val="BodyText"/>
              <w:rPr>
                <w:lang w:val="en-GB"/>
              </w:rPr>
            </w:pPr>
            <w:r w:rsidRPr="009B1391">
              <w:rPr>
                <w:lang w:val="en-GB"/>
              </w:rPr>
              <w:t>Chris</w:t>
            </w:r>
            <w:r w:rsidRPr="009B1391">
              <w:rPr>
                <w:spacing w:val="-4"/>
                <w:lang w:val="en-GB"/>
              </w:rPr>
              <w:t xml:space="preserve"> </w:t>
            </w:r>
            <w:r w:rsidRPr="009B1391">
              <w:rPr>
                <w:spacing w:val="-2"/>
                <w:lang w:val="en-GB"/>
              </w:rPr>
              <w:t>Parkes</w:t>
            </w:r>
          </w:p>
        </w:tc>
      </w:tr>
      <w:tr w:rsidR="009B1391" w:rsidRPr="009B1391" w14:paraId="173A30BB" w14:textId="77777777" w:rsidTr="00114EF3">
        <w:trPr>
          <w:trHeight w:val="709"/>
        </w:trPr>
        <w:tc>
          <w:tcPr>
            <w:tcW w:w="2500" w:type="pct"/>
            <w:vAlign w:val="center"/>
          </w:tcPr>
          <w:p w14:paraId="4DE20EA7" w14:textId="56A4E1E7" w:rsidR="009B1391" w:rsidRPr="009B1391" w:rsidRDefault="009B1391" w:rsidP="00114EF3">
            <w:pPr>
              <w:pStyle w:val="BodyText"/>
              <w:rPr>
                <w:lang w:val="en-GB"/>
              </w:rPr>
            </w:pPr>
            <w:r w:rsidRPr="009B1391">
              <w:rPr>
                <w:lang w:val="en-GB"/>
              </w:rPr>
              <w:t>Organisation</w:t>
            </w:r>
            <w:r w:rsidRPr="009B1391">
              <w:rPr>
                <w:spacing w:val="-5"/>
                <w:lang w:val="en-GB"/>
              </w:rPr>
              <w:t xml:space="preserve"> r</w:t>
            </w:r>
            <w:r w:rsidRPr="009B1391">
              <w:rPr>
                <w:spacing w:val="-2"/>
                <w:lang w:val="en-GB"/>
              </w:rPr>
              <w:t>epresented:</w:t>
            </w:r>
          </w:p>
        </w:tc>
        <w:tc>
          <w:tcPr>
            <w:tcW w:w="2500" w:type="pct"/>
            <w:vAlign w:val="center"/>
          </w:tcPr>
          <w:p w14:paraId="74590C4F" w14:textId="774DB023" w:rsidR="009B1391" w:rsidRPr="009B1391" w:rsidRDefault="009B1391" w:rsidP="00114EF3">
            <w:pPr>
              <w:pStyle w:val="BodyText"/>
              <w:rPr>
                <w:lang w:val="en-GB"/>
              </w:rPr>
            </w:pPr>
            <w:r>
              <w:t>Ashfield</w:t>
            </w:r>
            <w:r>
              <w:rPr>
                <w:spacing w:val="-5"/>
              </w:rPr>
              <w:t xml:space="preserve"> </w:t>
            </w:r>
            <w:r>
              <w:t>District</w:t>
            </w:r>
            <w:r>
              <w:rPr>
                <w:spacing w:val="-2"/>
              </w:rPr>
              <w:t xml:space="preserve"> Council</w:t>
            </w:r>
          </w:p>
        </w:tc>
      </w:tr>
      <w:tr w:rsidR="009B1391" w:rsidRPr="009B1391" w14:paraId="07617004" w14:textId="77777777" w:rsidTr="00114EF3">
        <w:trPr>
          <w:trHeight w:val="709"/>
        </w:trPr>
        <w:tc>
          <w:tcPr>
            <w:tcW w:w="2500" w:type="pct"/>
            <w:vAlign w:val="center"/>
          </w:tcPr>
          <w:p w14:paraId="2E6C3D7E" w14:textId="7C06745D" w:rsidR="009B1391" w:rsidRPr="00114EF3" w:rsidRDefault="009B1391" w:rsidP="00114EF3">
            <w:pPr>
              <w:spacing w:line="268" w:lineRule="exact"/>
            </w:pPr>
            <w:r>
              <w:t>Applicants</w:t>
            </w:r>
            <w:r>
              <w:rPr>
                <w:spacing w:val="-4"/>
              </w:rPr>
              <w:t xml:space="preserve"> </w:t>
            </w:r>
            <w:r>
              <w:t>work</w:t>
            </w:r>
            <w:r>
              <w:rPr>
                <w:spacing w:val="-4"/>
              </w:rPr>
              <w:t xml:space="preserve"> a</w:t>
            </w:r>
            <w:r>
              <w:rPr>
                <w:spacing w:val="-2"/>
              </w:rPr>
              <w:t>ddress:</w:t>
            </w:r>
          </w:p>
        </w:tc>
        <w:tc>
          <w:tcPr>
            <w:tcW w:w="2500" w:type="pct"/>
            <w:vAlign w:val="center"/>
          </w:tcPr>
          <w:p w14:paraId="097FD029" w14:textId="142C214E" w:rsidR="009B1391" w:rsidRPr="00114EF3" w:rsidRDefault="009B1391" w:rsidP="00114EF3">
            <w:pPr>
              <w:ind w:right="18"/>
            </w:pPr>
            <w:r>
              <w:t>Urban</w:t>
            </w:r>
            <w:r>
              <w:rPr>
                <w:spacing w:val="-8"/>
              </w:rPr>
              <w:t xml:space="preserve"> </w:t>
            </w:r>
            <w:r>
              <w:t>Road,</w:t>
            </w:r>
            <w:r>
              <w:rPr>
                <w:spacing w:val="-8"/>
              </w:rPr>
              <w:t xml:space="preserve"> </w:t>
            </w:r>
            <w:r>
              <w:t>Kirkby</w:t>
            </w:r>
            <w:r>
              <w:rPr>
                <w:spacing w:val="-10"/>
              </w:rPr>
              <w:t xml:space="preserve"> </w:t>
            </w:r>
            <w:r>
              <w:t>in</w:t>
            </w:r>
            <w:r>
              <w:rPr>
                <w:spacing w:val="-8"/>
              </w:rPr>
              <w:t xml:space="preserve"> </w:t>
            </w:r>
            <w:r>
              <w:t>Ashfield,</w:t>
            </w:r>
            <w:r>
              <w:rPr>
                <w:spacing w:val="-8"/>
              </w:rPr>
              <w:t xml:space="preserve"> </w:t>
            </w:r>
            <w:proofErr w:type="spellStart"/>
            <w:r>
              <w:t>Notts.</w:t>
            </w:r>
            <w:proofErr w:type="spellEnd"/>
            <w:r>
              <w:rPr>
                <w:spacing w:val="-8"/>
              </w:rPr>
              <w:t xml:space="preserve"> </w:t>
            </w:r>
            <w:r>
              <w:t xml:space="preserve">NG17 </w:t>
            </w:r>
            <w:r>
              <w:rPr>
                <w:spacing w:val="-4"/>
              </w:rPr>
              <w:t>8DA</w:t>
            </w:r>
          </w:p>
        </w:tc>
      </w:tr>
      <w:tr w:rsidR="009B1391" w:rsidRPr="009B1391" w14:paraId="5F537223" w14:textId="77777777" w:rsidTr="00114EF3">
        <w:trPr>
          <w:trHeight w:val="709"/>
        </w:trPr>
        <w:tc>
          <w:tcPr>
            <w:tcW w:w="2500" w:type="pct"/>
            <w:vAlign w:val="center"/>
          </w:tcPr>
          <w:p w14:paraId="401308FE" w14:textId="4F4ADC5A" w:rsidR="009B1391" w:rsidRPr="009B1391" w:rsidRDefault="00114EF3" w:rsidP="00114EF3">
            <w:pPr>
              <w:pStyle w:val="BodyText"/>
              <w:rPr>
                <w:lang w:val="en-GB"/>
              </w:rPr>
            </w:pPr>
            <w:r>
              <w:t>Telephone</w:t>
            </w:r>
            <w:r>
              <w:rPr>
                <w:spacing w:val="-6"/>
              </w:rPr>
              <w:t xml:space="preserve"> n</w:t>
            </w:r>
            <w:r>
              <w:rPr>
                <w:spacing w:val="-2"/>
              </w:rPr>
              <w:t>umber:</w:t>
            </w:r>
          </w:p>
        </w:tc>
        <w:tc>
          <w:tcPr>
            <w:tcW w:w="2500" w:type="pct"/>
            <w:vAlign w:val="center"/>
          </w:tcPr>
          <w:p w14:paraId="354CD350" w14:textId="75CE3F3E" w:rsidR="009B1391" w:rsidRPr="009B1391" w:rsidRDefault="00114EF3" w:rsidP="00114EF3">
            <w:pPr>
              <w:pStyle w:val="BodyText"/>
              <w:rPr>
                <w:lang w:val="en-GB"/>
              </w:rPr>
            </w:pPr>
            <w:r>
              <w:t>01623</w:t>
            </w:r>
            <w:r>
              <w:rPr>
                <w:spacing w:val="-9"/>
              </w:rPr>
              <w:t xml:space="preserve"> </w:t>
            </w:r>
            <w:r>
              <w:rPr>
                <w:spacing w:val="-2"/>
              </w:rPr>
              <w:t>457428</w:t>
            </w:r>
          </w:p>
        </w:tc>
      </w:tr>
      <w:tr w:rsidR="009B1391" w:rsidRPr="009B1391" w14:paraId="00C2F948" w14:textId="77777777" w:rsidTr="00114EF3">
        <w:trPr>
          <w:trHeight w:val="709"/>
        </w:trPr>
        <w:tc>
          <w:tcPr>
            <w:tcW w:w="2500" w:type="pct"/>
            <w:vAlign w:val="center"/>
          </w:tcPr>
          <w:p w14:paraId="1F4E8CE5" w14:textId="08B762E9" w:rsidR="009B1391" w:rsidRPr="009B1391" w:rsidRDefault="00114EF3" w:rsidP="00114EF3">
            <w:pPr>
              <w:pStyle w:val="BodyText"/>
              <w:rPr>
                <w:lang w:val="en-GB"/>
              </w:rPr>
            </w:pPr>
            <w:r>
              <w:t>Mobile</w:t>
            </w:r>
            <w:r>
              <w:rPr>
                <w:spacing w:val="-10"/>
              </w:rPr>
              <w:t xml:space="preserve"> t</w:t>
            </w:r>
            <w:r>
              <w:t>elephone</w:t>
            </w:r>
            <w:r>
              <w:rPr>
                <w:spacing w:val="-7"/>
              </w:rPr>
              <w:t xml:space="preserve"> n</w:t>
            </w:r>
            <w:r>
              <w:rPr>
                <w:spacing w:val="-2"/>
              </w:rPr>
              <w:t>umber:</w:t>
            </w:r>
          </w:p>
        </w:tc>
        <w:tc>
          <w:tcPr>
            <w:tcW w:w="2500" w:type="pct"/>
            <w:vAlign w:val="center"/>
          </w:tcPr>
          <w:p w14:paraId="2380016A" w14:textId="5AE5C12E" w:rsidR="009B1391" w:rsidRPr="009B1391" w:rsidRDefault="00114EF3" w:rsidP="00114EF3">
            <w:pPr>
              <w:pStyle w:val="BodyText"/>
              <w:rPr>
                <w:lang w:val="en-GB"/>
              </w:rPr>
            </w:pPr>
            <w:r>
              <w:t>07717</w:t>
            </w:r>
            <w:r>
              <w:rPr>
                <w:spacing w:val="-9"/>
              </w:rPr>
              <w:t xml:space="preserve"> </w:t>
            </w:r>
            <w:r>
              <w:rPr>
                <w:spacing w:val="-2"/>
              </w:rPr>
              <w:t>432212</w:t>
            </w:r>
          </w:p>
        </w:tc>
      </w:tr>
      <w:tr w:rsidR="009B1391" w:rsidRPr="009B1391" w14:paraId="528F3705" w14:textId="77777777" w:rsidTr="00114EF3">
        <w:trPr>
          <w:trHeight w:val="709"/>
        </w:trPr>
        <w:tc>
          <w:tcPr>
            <w:tcW w:w="2500" w:type="pct"/>
            <w:vAlign w:val="center"/>
          </w:tcPr>
          <w:p w14:paraId="52E1F45B" w14:textId="2F06BCE5" w:rsidR="009B1391" w:rsidRPr="009B1391" w:rsidRDefault="00114EF3" w:rsidP="00114EF3">
            <w:pPr>
              <w:pStyle w:val="BodyText"/>
              <w:rPr>
                <w:lang w:val="en-GB"/>
              </w:rPr>
            </w:pPr>
            <w:r>
              <w:t>Email</w:t>
            </w:r>
            <w:r>
              <w:rPr>
                <w:spacing w:val="-2"/>
              </w:rPr>
              <w:t xml:space="preserve"> address:</w:t>
            </w:r>
          </w:p>
        </w:tc>
        <w:tc>
          <w:tcPr>
            <w:tcW w:w="2500" w:type="pct"/>
            <w:vAlign w:val="center"/>
          </w:tcPr>
          <w:p w14:paraId="41681F8D" w14:textId="0B7E0224" w:rsidR="009B1391" w:rsidRPr="009B1391" w:rsidRDefault="00114EF3" w:rsidP="00114EF3">
            <w:pPr>
              <w:pStyle w:val="BodyText"/>
              <w:rPr>
                <w:lang w:val="en-GB"/>
              </w:rPr>
            </w:pPr>
            <w:r>
              <w:rPr>
                <w:spacing w:val="-2"/>
              </w:rPr>
              <w:t>c.parkes@ashfield-dc.gov.uk</w:t>
            </w:r>
          </w:p>
        </w:tc>
      </w:tr>
    </w:tbl>
    <w:p w14:paraId="7D6B72FD" w14:textId="77777777" w:rsidR="009B1391" w:rsidRPr="009B1391" w:rsidRDefault="009B1391" w:rsidP="009B1391">
      <w:pPr>
        <w:pStyle w:val="BodyText"/>
        <w:spacing w:before="2"/>
        <w:ind w:right="5000"/>
        <w:rPr>
          <w:lang w:val="en-GB"/>
        </w:rPr>
      </w:pPr>
    </w:p>
    <w:p w14:paraId="57EE3B30" w14:textId="77777777" w:rsidR="00226901" w:rsidRPr="009B1391" w:rsidRDefault="00000000">
      <w:pPr>
        <w:pStyle w:val="BodyText"/>
        <w:spacing w:before="1" w:line="480" w:lineRule="auto"/>
        <w:ind w:left="458" w:right="616"/>
        <w:rPr>
          <w:lang w:val="en-GB"/>
        </w:rPr>
      </w:pPr>
      <w:r w:rsidRPr="009B1391">
        <w:rPr>
          <w:lang w:val="en-GB"/>
        </w:rPr>
        <w:t>Deployment</w:t>
      </w:r>
      <w:r w:rsidRPr="009B1391">
        <w:rPr>
          <w:spacing w:val="-5"/>
          <w:lang w:val="en-GB"/>
        </w:rPr>
        <w:t xml:space="preserve"> </w:t>
      </w:r>
      <w:r w:rsidRPr="009B1391">
        <w:rPr>
          <w:lang w:val="en-GB"/>
        </w:rPr>
        <w:t>of Community</w:t>
      </w:r>
      <w:r w:rsidRPr="009B1391">
        <w:rPr>
          <w:spacing w:val="-6"/>
          <w:lang w:val="en-GB"/>
        </w:rPr>
        <w:t xml:space="preserve"> </w:t>
      </w:r>
      <w:r w:rsidRPr="009B1391">
        <w:rPr>
          <w:lang w:val="en-GB"/>
        </w:rPr>
        <w:t>Protection</w:t>
      </w:r>
      <w:r w:rsidRPr="009B1391">
        <w:rPr>
          <w:spacing w:val="-4"/>
          <w:lang w:val="en-GB"/>
        </w:rPr>
        <w:t xml:space="preserve"> </w:t>
      </w:r>
      <w:r w:rsidRPr="009B1391">
        <w:rPr>
          <w:lang w:val="en-GB"/>
        </w:rPr>
        <w:t>Officers</w:t>
      </w:r>
      <w:r w:rsidRPr="009B1391">
        <w:rPr>
          <w:spacing w:val="-6"/>
          <w:lang w:val="en-GB"/>
        </w:rPr>
        <w:t xml:space="preserve"> </w:t>
      </w:r>
      <w:r w:rsidRPr="009B1391">
        <w:rPr>
          <w:lang w:val="en-GB"/>
        </w:rPr>
        <w:t>Body</w:t>
      </w:r>
      <w:r w:rsidRPr="009B1391">
        <w:rPr>
          <w:spacing w:val="-10"/>
          <w:lang w:val="en-GB"/>
        </w:rPr>
        <w:t xml:space="preserve"> </w:t>
      </w:r>
      <w:r w:rsidRPr="009B1391">
        <w:rPr>
          <w:lang w:val="en-GB"/>
        </w:rPr>
        <w:t>Worn</w:t>
      </w:r>
      <w:r w:rsidRPr="009B1391">
        <w:rPr>
          <w:spacing w:val="-3"/>
          <w:lang w:val="en-GB"/>
        </w:rPr>
        <w:t xml:space="preserve"> </w:t>
      </w:r>
      <w:r w:rsidRPr="009B1391">
        <w:rPr>
          <w:lang w:val="en-GB"/>
        </w:rPr>
        <w:t>Video (BWV</w:t>
      </w:r>
      <w:proofErr w:type="gramStart"/>
      <w:r w:rsidRPr="009B1391">
        <w:rPr>
          <w:lang w:val="en-GB"/>
        </w:rPr>
        <w:t>):-</w:t>
      </w:r>
      <w:proofErr w:type="gramEnd"/>
      <w:r w:rsidRPr="009B1391">
        <w:rPr>
          <w:lang w:val="en-GB"/>
        </w:rPr>
        <w:t xml:space="preserve"> Start Date – April 2019</w:t>
      </w:r>
    </w:p>
    <w:p w14:paraId="69617807" w14:textId="77777777" w:rsidR="00226901" w:rsidRPr="009B1391" w:rsidRDefault="00000000">
      <w:pPr>
        <w:pStyle w:val="BodyText"/>
        <w:ind w:left="458"/>
        <w:rPr>
          <w:lang w:val="en-GB"/>
        </w:rPr>
      </w:pPr>
      <w:r w:rsidRPr="009B1391">
        <w:rPr>
          <w:lang w:val="en-GB"/>
        </w:rPr>
        <w:t>End</w:t>
      </w:r>
      <w:r w:rsidRPr="009B1391">
        <w:rPr>
          <w:spacing w:val="-3"/>
          <w:lang w:val="en-GB"/>
        </w:rPr>
        <w:t xml:space="preserve"> </w:t>
      </w:r>
      <w:r w:rsidRPr="009B1391">
        <w:rPr>
          <w:lang w:val="en-GB"/>
        </w:rPr>
        <w:t>Date</w:t>
      </w:r>
      <w:r w:rsidRPr="009B1391">
        <w:rPr>
          <w:spacing w:val="-2"/>
          <w:lang w:val="en-GB"/>
        </w:rPr>
        <w:t xml:space="preserve"> </w:t>
      </w:r>
      <w:r w:rsidRPr="009B1391">
        <w:rPr>
          <w:lang w:val="en-GB"/>
        </w:rPr>
        <w:t>–</w:t>
      </w:r>
      <w:r w:rsidRPr="009B1391">
        <w:rPr>
          <w:spacing w:val="-1"/>
          <w:lang w:val="en-GB"/>
        </w:rPr>
        <w:t xml:space="preserve"> </w:t>
      </w:r>
      <w:r w:rsidRPr="009B1391">
        <w:rPr>
          <w:lang w:val="en-GB"/>
        </w:rPr>
        <w:t>review</w:t>
      </w:r>
      <w:r w:rsidRPr="009B1391">
        <w:rPr>
          <w:spacing w:val="-6"/>
          <w:lang w:val="en-GB"/>
        </w:rPr>
        <w:t xml:space="preserve"> </w:t>
      </w:r>
      <w:r w:rsidRPr="009B1391">
        <w:rPr>
          <w:lang w:val="en-GB"/>
        </w:rPr>
        <w:t>annually</w:t>
      </w:r>
      <w:r w:rsidRPr="009B1391">
        <w:rPr>
          <w:spacing w:val="-5"/>
          <w:lang w:val="en-GB"/>
        </w:rPr>
        <w:t xml:space="preserve"> </w:t>
      </w:r>
      <w:r w:rsidRPr="009B1391">
        <w:rPr>
          <w:lang w:val="en-GB"/>
        </w:rPr>
        <w:t>or</w:t>
      </w:r>
      <w:r w:rsidRPr="009B1391">
        <w:rPr>
          <w:spacing w:val="-2"/>
          <w:lang w:val="en-GB"/>
        </w:rPr>
        <w:t xml:space="preserve"> </w:t>
      </w:r>
      <w:r w:rsidRPr="009B1391">
        <w:rPr>
          <w:lang w:val="en-GB"/>
        </w:rPr>
        <w:t>when</w:t>
      </w:r>
      <w:r w:rsidRPr="009B1391">
        <w:rPr>
          <w:spacing w:val="-3"/>
          <w:lang w:val="en-GB"/>
        </w:rPr>
        <w:t xml:space="preserve"> </w:t>
      </w:r>
      <w:r w:rsidRPr="009B1391">
        <w:rPr>
          <w:spacing w:val="-2"/>
          <w:lang w:val="en-GB"/>
        </w:rPr>
        <w:t>required</w:t>
      </w:r>
    </w:p>
    <w:p w14:paraId="5B468B58" w14:textId="77777777" w:rsidR="00226901" w:rsidRPr="009B1391" w:rsidRDefault="00226901">
      <w:pPr>
        <w:pStyle w:val="BodyText"/>
        <w:rPr>
          <w:lang w:val="en-GB"/>
        </w:rPr>
      </w:pPr>
    </w:p>
    <w:p w14:paraId="3C5C90E7" w14:textId="77777777" w:rsidR="00226901" w:rsidRPr="009B1391" w:rsidRDefault="00000000">
      <w:pPr>
        <w:pStyle w:val="BodyText"/>
        <w:ind w:left="458"/>
        <w:rPr>
          <w:lang w:val="en-GB"/>
        </w:rPr>
      </w:pPr>
      <w:r w:rsidRPr="009B1391">
        <w:rPr>
          <w:lang w:val="en-GB"/>
        </w:rPr>
        <w:t>Total</w:t>
      </w:r>
      <w:r w:rsidRPr="009B1391">
        <w:rPr>
          <w:spacing w:val="-3"/>
          <w:lang w:val="en-GB"/>
        </w:rPr>
        <w:t xml:space="preserve"> </w:t>
      </w:r>
      <w:r w:rsidRPr="009B1391">
        <w:rPr>
          <w:lang w:val="en-GB"/>
        </w:rPr>
        <w:t>Duration:</w:t>
      </w:r>
      <w:r w:rsidRPr="009B1391">
        <w:rPr>
          <w:spacing w:val="-3"/>
          <w:lang w:val="en-GB"/>
        </w:rPr>
        <w:t xml:space="preserve"> </w:t>
      </w:r>
      <w:r w:rsidRPr="009B1391">
        <w:rPr>
          <w:lang w:val="en-GB"/>
        </w:rPr>
        <w:t>permanent</w:t>
      </w:r>
      <w:r w:rsidRPr="009B1391">
        <w:rPr>
          <w:spacing w:val="-4"/>
          <w:lang w:val="en-GB"/>
        </w:rPr>
        <w:t xml:space="preserve"> </w:t>
      </w:r>
      <w:r w:rsidRPr="009B1391">
        <w:rPr>
          <w:lang w:val="en-GB"/>
        </w:rPr>
        <w:t>part</w:t>
      </w:r>
      <w:r w:rsidRPr="009B1391">
        <w:rPr>
          <w:spacing w:val="-3"/>
          <w:lang w:val="en-GB"/>
        </w:rPr>
        <w:t xml:space="preserve"> </w:t>
      </w:r>
      <w:r w:rsidRPr="009B1391">
        <w:rPr>
          <w:lang w:val="en-GB"/>
        </w:rPr>
        <w:t>of</w:t>
      </w:r>
      <w:r w:rsidRPr="009B1391">
        <w:rPr>
          <w:spacing w:val="-2"/>
          <w:lang w:val="en-GB"/>
        </w:rPr>
        <w:t xml:space="preserve"> </w:t>
      </w:r>
      <w:r w:rsidRPr="009B1391">
        <w:rPr>
          <w:lang w:val="en-GB"/>
        </w:rPr>
        <w:t>CPO’s</w:t>
      </w:r>
      <w:r w:rsidRPr="009B1391">
        <w:rPr>
          <w:spacing w:val="-5"/>
          <w:lang w:val="en-GB"/>
        </w:rPr>
        <w:t xml:space="preserve"> </w:t>
      </w:r>
      <w:r w:rsidRPr="009B1391">
        <w:rPr>
          <w:lang w:val="en-GB"/>
        </w:rPr>
        <w:t>personal</w:t>
      </w:r>
      <w:r w:rsidRPr="009B1391">
        <w:rPr>
          <w:spacing w:val="-5"/>
          <w:lang w:val="en-GB"/>
        </w:rPr>
        <w:t xml:space="preserve"> </w:t>
      </w:r>
      <w:r w:rsidRPr="009B1391">
        <w:rPr>
          <w:lang w:val="en-GB"/>
        </w:rPr>
        <w:t>protective</w:t>
      </w:r>
      <w:r w:rsidRPr="009B1391">
        <w:rPr>
          <w:spacing w:val="-2"/>
          <w:lang w:val="en-GB"/>
        </w:rPr>
        <w:t xml:space="preserve"> equipment</w:t>
      </w:r>
    </w:p>
    <w:p w14:paraId="462FB0E7" w14:textId="77777777" w:rsidR="00226901" w:rsidRPr="009B1391" w:rsidRDefault="00000000">
      <w:pPr>
        <w:pStyle w:val="ListParagraph"/>
        <w:numPr>
          <w:ilvl w:val="1"/>
          <w:numId w:val="4"/>
        </w:numPr>
        <w:tabs>
          <w:tab w:val="left" w:pos="1177"/>
        </w:tabs>
        <w:spacing w:before="240"/>
        <w:ind w:left="1177" w:hanging="719"/>
        <w:rPr>
          <w:b/>
          <w:lang w:val="en-GB"/>
        </w:rPr>
      </w:pPr>
      <w:r w:rsidRPr="009B1391">
        <w:rPr>
          <w:b/>
          <w:spacing w:val="-2"/>
          <w:lang w:val="en-GB"/>
        </w:rPr>
        <w:t>Description.</w:t>
      </w:r>
    </w:p>
    <w:p w14:paraId="29AC758B" w14:textId="77777777" w:rsidR="00226901" w:rsidRPr="009B1391" w:rsidRDefault="00000000" w:rsidP="006303A3">
      <w:pPr>
        <w:pStyle w:val="ListParagraph"/>
        <w:numPr>
          <w:ilvl w:val="1"/>
          <w:numId w:val="4"/>
        </w:numPr>
        <w:tabs>
          <w:tab w:val="left" w:pos="847"/>
          <w:tab w:val="left" w:pos="849"/>
        </w:tabs>
        <w:ind w:left="849" w:right="471" w:hanging="392"/>
        <w:rPr>
          <w:lang w:val="en-GB"/>
        </w:rPr>
      </w:pPr>
      <w:r w:rsidRPr="009B1391">
        <w:rPr>
          <w:lang w:val="en-GB"/>
        </w:rPr>
        <w:t xml:space="preserve">This document sets out Ashfield District Councils (ADC’s) Privacy Impact </w:t>
      </w:r>
      <w:r w:rsidRPr="009B1391">
        <w:rPr>
          <w:lang w:val="en-GB"/>
        </w:rPr>
        <w:lastRenderedPageBreak/>
        <w:t xml:space="preserve">Assessment for the use of Body Worn CCTV cameras/Body Worn Video (BWV) by Community Protection Officers (CPO’s) and outlines the associated impacts to the </w:t>
      </w:r>
      <w:proofErr w:type="gramStart"/>
      <w:r w:rsidRPr="009B1391">
        <w:rPr>
          <w:lang w:val="en-GB"/>
        </w:rPr>
        <w:t>general public</w:t>
      </w:r>
      <w:proofErr w:type="gramEnd"/>
      <w:r w:rsidRPr="009B1391">
        <w:rPr>
          <w:lang w:val="en-GB"/>
        </w:rPr>
        <w:t>.</w:t>
      </w:r>
    </w:p>
    <w:p w14:paraId="4A54DA89" w14:textId="77777777" w:rsidR="00226901" w:rsidRPr="009B1391" w:rsidRDefault="00000000" w:rsidP="006303A3">
      <w:pPr>
        <w:pStyle w:val="ListParagraph"/>
        <w:numPr>
          <w:ilvl w:val="1"/>
          <w:numId w:val="4"/>
        </w:numPr>
        <w:tabs>
          <w:tab w:val="left" w:pos="847"/>
          <w:tab w:val="left" w:pos="849"/>
        </w:tabs>
        <w:spacing w:before="1"/>
        <w:ind w:left="849" w:right="472" w:hanging="392"/>
        <w:rPr>
          <w:lang w:val="en-GB"/>
        </w:rPr>
      </w:pPr>
      <w:r w:rsidRPr="009B1391">
        <w:rPr>
          <w:lang w:val="en-GB"/>
        </w:rPr>
        <w:t>The</w:t>
      </w:r>
      <w:r w:rsidRPr="009B1391">
        <w:rPr>
          <w:spacing w:val="-17"/>
          <w:lang w:val="en-GB"/>
        </w:rPr>
        <w:t xml:space="preserve"> </w:t>
      </w:r>
      <w:r w:rsidRPr="009B1391">
        <w:rPr>
          <w:lang w:val="en-GB"/>
        </w:rPr>
        <w:t>use</w:t>
      </w:r>
      <w:r w:rsidRPr="009B1391">
        <w:rPr>
          <w:spacing w:val="-16"/>
          <w:lang w:val="en-GB"/>
        </w:rPr>
        <w:t xml:space="preserve"> </w:t>
      </w:r>
      <w:r w:rsidRPr="009B1391">
        <w:rPr>
          <w:lang w:val="en-GB"/>
        </w:rPr>
        <w:t>of</w:t>
      </w:r>
      <w:r w:rsidRPr="009B1391">
        <w:rPr>
          <w:spacing w:val="-16"/>
          <w:lang w:val="en-GB"/>
        </w:rPr>
        <w:t xml:space="preserve"> </w:t>
      </w:r>
      <w:r w:rsidRPr="009B1391">
        <w:rPr>
          <w:lang w:val="en-GB"/>
        </w:rPr>
        <w:t>body</w:t>
      </w:r>
      <w:r w:rsidRPr="009B1391">
        <w:rPr>
          <w:spacing w:val="-16"/>
          <w:lang w:val="en-GB"/>
        </w:rPr>
        <w:t xml:space="preserve"> </w:t>
      </w:r>
      <w:r w:rsidRPr="009B1391">
        <w:rPr>
          <w:lang w:val="en-GB"/>
        </w:rPr>
        <w:t>worn</w:t>
      </w:r>
      <w:r w:rsidRPr="009B1391">
        <w:rPr>
          <w:spacing w:val="-16"/>
          <w:lang w:val="en-GB"/>
        </w:rPr>
        <w:t xml:space="preserve"> </w:t>
      </w:r>
      <w:r w:rsidRPr="009B1391">
        <w:rPr>
          <w:lang w:val="en-GB"/>
        </w:rPr>
        <w:t>CCTV</w:t>
      </w:r>
      <w:r w:rsidRPr="009B1391">
        <w:rPr>
          <w:spacing w:val="-16"/>
          <w:lang w:val="en-GB"/>
        </w:rPr>
        <w:t xml:space="preserve"> </w:t>
      </w:r>
      <w:r w:rsidRPr="009B1391">
        <w:rPr>
          <w:lang w:val="en-GB"/>
        </w:rPr>
        <w:t>can</w:t>
      </w:r>
      <w:r w:rsidRPr="009B1391">
        <w:rPr>
          <w:spacing w:val="-17"/>
          <w:lang w:val="en-GB"/>
        </w:rPr>
        <w:t xml:space="preserve"> </w:t>
      </w:r>
      <w:r w:rsidRPr="009B1391">
        <w:rPr>
          <w:lang w:val="en-GB"/>
        </w:rPr>
        <w:t>provide</w:t>
      </w:r>
      <w:r w:rsidRPr="009B1391">
        <w:rPr>
          <w:spacing w:val="-15"/>
          <w:lang w:val="en-GB"/>
        </w:rPr>
        <w:t xml:space="preserve"> </w:t>
      </w:r>
      <w:proofErr w:type="gramStart"/>
      <w:r w:rsidRPr="009B1391">
        <w:rPr>
          <w:lang w:val="en-GB"/>
        </w:rPr>
        <w:t>a</w:t>
      </w:r>
      <w:r w:rsidRPr="009B1391">
        <w:rPr>
          <w:spacing w:val="-16"/>
          <w:lang w:val="en-GB"/>
        </w:rPr>
        <w:t xml:space="preserve"> </w:t>
      </w:r>
      <w:r w:rsidRPr="009B1391">
        <w:rPr>
          <w:lang w:val="en-GB"/>
        </w:rPr>
        <w:t>number</w:t>
      </w:r>
      <w:r w:rsidRPr="009B1391">
        <w:rPr>
          <w:spacing w:val="-17"/>
          <w:lang w:val="en-GB"/>
        </w:rPr>
        <w:t xml:space="preserve"> </w:t>
      </w:r>
      <w:r w:rsidRPr="009B1391">
        <w:rPr>
          <w:lang w:val="en-GB"/>
        </w:rPr>
        <w:t>of</w:t>
      </w:r>
      <w:proofErr w:type="gramEnd"/>
      <w:r w:rsidRPr="009B1391">
        <w:rPr>
          <w:spacing w:val="-16"/>
          <w:lang w:val="en-GB"/>
        </w:rPr>
        <w:t xml:space="preserve"> </w:t>
      </w:r>
      <w:r w:rsidRPr="009B1391">
        <w:rPr>
          <w:lang w:val="en-GB"/>
        </w:rPr>
        <w:t>benefits</w:t>
      </w:r>
      <w:r w:rsidRPr="009B1391">
        <w:rPr>
          <w:spacing w:val="-16"/>
          <w:lang w:val="en-GB"/>
        </w:rPr>
        <w:t xml:space="preserve"> </w:t>
      </w:r>
      <w:r w:rsidRPr="009B1391">
        <w:rPr>
          <w:lang w:val="en-GB"/>
        </w:rPr>
        <w:t>which</w:t>
      </w:r>
      <w:r w:rsidRPr="009B1391">
        <w:rPr>
          <w:spacing w:val="-16"/>
          <w:lang w:val="en-GB"/>
        </w:rPr>
        <w:t xml:space="preserve"> </w:t>
      </w:r>
      <w:r w:rsidRPr="009B1391">
        <w:rPr>
          <w:lang w:val="en-GB"/>
        </w:rPr>
        <w:t>include a</w:t>
      </w:r>
      <w:r w:rsidRPr="009B1391">
        <w:rPr>
          <w:spacing w:val="-17"/>
          <w:lang w:val="en-GB"/>
        </w:rPr>
        <w:t xml:space="preserve"> </w:t>
      </w:r>
      <w:r w:rsidRPr="009B1391">
        <w:rPr>
          <w:lang w:val="en-GB"/>
        </w:rPr>
        <w:t>deterrent</w:t>
      </w:r>
      <w:r w:rsidRPr="009B1391">
        <w:rPr>
          <w:spacing w:val="-17"/>
          <w:lang w:val="en-GB"/>
        </w:rPr>
        <w:t xml:space="preserve"> </w:t>
      </w:r>
      <w:r w:rsidRPr="009B1391">
        <w:rPr>
          <w:lang w:val="en-GB"/>
        </w:rPr>
        <w:t>to</w:t>
      </w:r>
      <w:r w:rsidRPr="009B1391">
        <w:rPr>
          <w:spacing w:val="-16"/>
          <w:lang w:val="en-GB"/>
        </w:rPr>
        <w:t xml:space="preserve"> </w:t>
      </w:r>
      <w:r w:rsidRPr="009B1391">
        <w:rPr>
          <w:lang w:val="en-GB"/>
        </w:rPr>
        <w:t>acts</w:t>
      </w:r>
      <w:r w:rsidRPr="009B1391">
        <w:rPr>
          <w:spacing w:val="-17"/>
          <w:lang w:val="en-GB"/>
        </w:rPr>
        <w:t xml:space="preserve"> </w:t>
      </w:r>
      <w:r w:rsidRPr="009B1391">
        <w:rPr>
          <w:lang w:val="en-GB"/>
        </w:rPr>
        <w:t>of</w:t>
      </w:r>
      <w:r w:rsidRPr="009B1391">
        <w:rPr>
          <w:spacing w:val="-17"/>
          <w:lang w:val="en-GB"/>
        </w:rPr>
        <w:t xml:space="preserve"> </w:t>
      </w:r>
      <w:r w:rsidRPr="009B1391">
        <w:rPr>
          <w:lang w:val="en-GB"/>
        </w:rPr>
        <w:t>aggression</w:t>
      </w:r>
      <w:r w:rsidRPr="009B1391">
        <w:rPr>
          <w:spacing w:val="-17"/>
          <w:lang w:val="en-GB"/>
        </w:rPr>
        <w:t xml:space="preserve"> </w:t>
      </w:r>
      <w:r w:rsidRPr="009B1391">
        <w:rPr>
          <w:lang w:val="en-GB"/>
        </w:rPr>
        <w:t>or</w:t>
      </w:r>
      <w:r w:rsidRPr="009B1391">
        <w:rPr>
          <w:spacing w:val="-16"/>
          <w:lang w:val="en-GB"/>
        </w:rPr>
        <w:t xml:space="preserve"> </w:t>
      </w:r>
      <w:r w:rsidRPr="009B1391">
        <w:rPr>
          <w:lang w:val="en-GB"/>
        </w:rPr>
        <w:t>verbal</w:t>
      </w:r>
      <w:r w:rsidRPr="009B1391">
        <w:rPr>
          <w:spacing w:val="-17"/>
          <w:lang w:val="en-GB"/>
        </w:rPr>
        <w:t xml:space="preserve"> </w:t>
      </w:r>
      <w:r w:rsidRPr="009B1391">
        <w:rPr>
          <w:lang w:val="en-GB"/>
        </w:rPr>
        <w:t>and</w:t>
      </w:r>
      <w:r w:rsidRPr="009B1391">
        <w:rPr>
          <w:spacing w:val="-17"/>
          <w:lang w:val="en-GB"/>
        </w:rPr>
        <w:t xml:space="preserve"> </w:t>
      </w:r>
      <w:r w:rsidRPr="009B1391">
        <w:rPr>
          <w:lang w:val="en-GB"/>
        </w:rPr>
        <w:t>physical</w:t>
      </w:r>
      <w:r w:rsidRPr="009B1391">
        <w:rPr>
          <w:spacing w:val="-16"/>
          <w:lang w:val="en-GB"/>
        </w:rPr>
        <w:t xml:space="preserve"> </w:t>
      </w:r>
      <w:r w:rsidRPr="009B1391">
        <w:rPr>
          <w:lang w:val="en-GB"/>
        </w:rPr>
        <w:t>abuse</w:t>
      </w:r>
      <w:r w:rsidRPr="009B1391">
        <w:rPr>
          <w:spacing w:val="-17"/>
          <w:lang w:val="en-GB"/>
        </w:rPr>
        <w:t xml:space="preserve"> </w:t>
      </w:r>
      <w:r w:rsidRPr="009B1391">
        <w:rPr>
          <w:lang w:val="en-GB"/>
        </w:rPr>
        <w:t>toward</w:t>
      </w:r>
      <w:r w:rsidRPr="009B1391">
        <w:rPr>
          <w:spacing w:val="-17"/>
          <w:lang w:val="en-GB"/>
        </w:rPr>
        <w:t xml:space="preserve"> </w:t>
      </w:r>
      <w:r w:rsidRPr="009B1391">
        <w:rPr>
          <w:lang w:val="en-GB"/>
        </w:rPr>
        <w:t>CPO’s and</w:t>
      </w:r>
      <w:r w:rsidRPr="009B1391">
        <w:rPr>
          <w:spacing w:val="-4"/>
          <w:lang w:val="en-GB"/>
        </w:rPr>
        <w:t xml:space="preserve"> </w:t>
      </w:r>
      <w:r w:rsidRPr="009B1391">
        <w:rPr>
          <w:lang w:val="en-GB"/>
        </w:rPr>
        <w:t>providing</w:t>
      </w:r>
      <w:r w:rsidRPr="009B1391">
        <w:rPr>
          <w:spacing w:val="-3"/>
          <w:lang w:val="en-GB"/>
        </w:rPr>
        <w:t xml:space="preserve"> </w:t>
      </w:r>
      <w:r w:rsidRPr="009B1391">
        <w:rPr>
          <w:lang w:val="en-GB"/>
        </w:rPr>
        <w:t>evidence</w:t>
      </w:r>
      <w:r w:rsidRPr="009B1391">
        <w:rPr>
          <w:spacing w:val="-1"/>
          <w:lang w:val="en-GB"/>
        </w:rPr>
        <w:t xml:space="preserve"> </w:t>
      </w:r>
      <w:r w:rsidRPr="009B1391">
        <w:rPr>
          <w:lang w:val="en-GB"/>
        </w:rPr>
        <w:t>to</w:t>
      </w:r>
      <w:r w:rsidRPr="009B1391">
        <w:rPr>
          <w:spacing w:val="-1"/>
          <w:lang w:val="en-GB"/>
        </w:rPr>
        <w:t xml:space="preserve"> </w:t>
      </w:r>
      <w:r w:rsidRPr="009B1391">
        <w:rPr>
          <w:lang w:val="en-GB"/>
        </w:rPr>
        <w:t>support</w:t>
      </w:r>
      <w:r w:rsidRPr="009B1391">
        <w:rPr>
          <w:spacing w:val="-2"/>
          <w:lang w:val="en-GB"/>
        </w:rPr>
        <w:t xml:space="preserve"> </w:t>
      </w:r>
      <w:r w:rsidRPr="009B1391">
        <w:rPr>
          <w:lang w:val="en-GB"/>
        </w:rPr>
        <w:t>Police</w:t>
      </w:r>
      <w:r w:rsidRPr="009B1391">
        <w:rPr>
          <w:spacing w:val="-1"/>
          <w:lang w:val="en-GB"/>
        </w:rPr>
        <w:t xml:space="preserve"> </w:t>
      </w:r>
      <w:r w:rsidRPr="009B1391">
        <w:rPr>
          <w:lang w:val="en-GB"/>
        </w:rPr>
        <w:t>and</w:t>
      </w:r>
      <w:r w:rsidRPr="009B1391">
        <w:rPr>
          <w:spacing w:val="-1"/>
          <w:lang w:val="en-GB"/>
        </w:rPr>
        <w:t xml:space="preserve"> </w:t>
      </w:r>
      <w:r w:rsidRPr="009B1391">
        <w:rPr>
          <w:lang w:val="en-GB"/>
        </w:rPr>
        <w:t>council</w:t>
      </w:r>
      <w:r w:rsidRPr="009B1391">
        <w:rPr>
          <w:spacing w:val="-3"/>
          <w:lang w:val="en-GB"/>
        </w:rPr>
        <w:t xml:space="preserve"> </w:t>
      </w:r>
      <w:r w:rsidRPr="009B1391">
        <w:rPr>
          <w:lang w:val="en-GB"/>
        </w:rPr>
        <w:t>investigations.</w:t>
      </w:r>
      <w:r w:rsidRPr="009B1391">
        <w:rPr>
          <w:spacing w:val="-1"/>
          <w:lang w:val="en-GB"/>
        </w:rPr>
        <w:t xml:space="preserve"> </w:t>
      </w:r>
      <w:r w:rsidRPr="009B1391">
        <w:rPr>
          <w:lang w:val="en-GB"/>
        </w:rPr>
        <w:t>It</w:t>
      </w:r>
      <w:r w:rsidRPr="009B1391">
        <w:rPr>
          <w:spacing w:val="-1"/>
          <w:lang w:val="en-GB"/>
        </w:rPr>
        <w:t xml:space="preserve"> </w:t>
      </w:r>
      <w:r w:rsidRPr="009B1391">
        <w:rPr>
          <w:lang w:val="en-GB"/>
        </w:rPr>
        <w:t>also anticipated to reduce complaints against officer and act as a deterrent measure. It will also provide greater transparency and encourage professionalism from CPO’s.</w:t>
      </w:r>
    </w:p>
    <w:p w14:paraId="14DC3B16" w14:textId="77777777" w:rsidR="00226901" w:rsidRPr="009B1391" w:rsidRDefault="00000000" w:rsidP="006303A3">
      <w:pPr>
        <w:pStyle w:val="ListParagraph"/>
        <w:numPr>
          <w:ilvl w:val="1"/>
          <w:numId w:val="4"/>
        </w:numPr>
        <w:tabs>
          <w:tab w:val="left" w:pos="847"/>
          <w:tab w:val="left" w:pos="849"/>
        </w:tabs>
        <w:spacing w:before="76"/>
        <w:ind w:left="849" w:right="475" w:hanging="392"/>
        <w:rPr>
          <w:lang w:val="en-GB"/>
        </w:rPr>
      </w:pPr>
      <w:r w:rsidRPr="009B1391">
        <w:rPr>
          <w:lang w:val="en-GB"/>
        </w:rPr>
        <w:t>BWV</w:t>
      </w:r>
      <w:r w:rsidRPr="009B1391">
        <w:rPr>
          <w:spacing w:val="-2"/>
          <w:lang w:val="en-GB"/>
        </w:rPr>
        <w:t xml:space="preserve"> </w:t>
      </w:r>
      <w:r w:rsidRPr="009B1391">
        <w:rPr>
          <w:lang w:val="en-GB"/>
        </w:rPr>
        <w:t>forms part of a CPO’s Personal</w:t>
      </w:r>
      <w:r w:rsidRPr="009B1391">
        <w:rPr>
          <w:spacing w:val="-1"/>
          <w:lang w:val="en-GB"/>
        </w:rPr>
        <w:t xml:space="preserve"> </w:t>
      </w:r>
      <w:r w:rsidRPr="009B1391">
        <w:rPr>
          <w:lang w:val="en-GB"/>
        </w:rPr>
        <w:t xml:space="preserve">Protective Equipment. It will be used in an overt manner and emphasized by CPO’s wearing clear identification that it is a CCTV device. Prior to commencement of any recording, where possible, CPO’s will give a clear verbal instruction that recording is taking </w:t>
      </w:r>
      <w:r w:rsidRPr="009B1391">
        <w:rPr>
          <w:spacing w:val="-2"/>
          <w:lang w:val="en-GB"/>
        </w:rPr>
        <w:t>place.</w:t>
      </w:r>
    </w:p>
    <w:p w14:paraId="32057167" w14:textId="77777777" w:rsidR="00226901" w:rsidRPr="009B1391" w:rsidRDefault="00000000" w:rsidP="006303A3">
      <w:pPr>
        <w:pStyle w:val="ListParagraph"/>
        <w:numPr>
          <w:ilvl w:val="0"/>
          <w:numId w:val="3"/>
        </w:numPr>
        <w:tabs>
          <w:tab w:val="left" w:pos="1176"/>
          <w:tab w:val="left" w:pos="1178"/>
        </w:tabs>
        <w:ind w:right="471"/>
        <w:rPr>
          <w:lang w:val="en-GB"/>
        </w:rPr>
      </w:pPr>
      <w:r w:rsidRPr="009B1391">
        <w:rPr>
          <w:b/>
          <w:lang w:val="en-GB"/>
        </w:rPr>
        <w:t xml:space="preserve">The Nature of the Problem. </w:t>
      </w:r>
      <w:r w:rsidRPr="009B1391">
        <w:rPr>
          <w:lang w:val="en-GB"/>
        </w:rPr>
        <w:t>Please describe as fully as possible the nature of the problem to be monitored, i.e. the likely number of persons to</w:t>
      </w:r>
      <w:r w:rsidRPr="009B1391">
        <w:rPr>
          <w:spacing w:val="-17"/>
          <w:lang w:val="en-GB"/>
        </w:rPr>
        <w:t xml:space="preserve"> </w:t>
      </w:r>
      <w:r w:rsidRPr="009B1391">
        <w:rPr>
          <w:lang w:val="en-GB"/>
        </w:rPr>
        <w:t>be</w:t>
      </w:r>
      <w:r w:rsidRPr="009B1391">
        <w:rPr>
          <w:spacing w:val="-17"/>
          <w:lang w:val="en-GB"/>
        </w:rPr>
        <w:t xml:space="preserve"> </w:t>
      </w:r>
      <w:r w:rsidRPr="009B1391">
        <w:rPr>
          <w:lang w:val="en-GB"/>
        </w:rPr>
        <w:t>involved,</w:t>
      </w:r>
      <w:r w:rsidRPr="009B1391">
        <w:rPr>
          <w:spacing w:val="-16"/>
          <w:lang w:val="en-GB"/>
        </w:rPr>
        <w:t xml:space="preserve"> </w:t>
      </w:r>
      <w:r w:rsidRPr="009B1391">
        <w:rPr>
          <w:lang w:val="en-GB"/>
        </w:rPr>
        <w:t>the</w:t>
      </w:r>
      <w:r w:rsidRPr="009B1391">
        <w:rPr>
          <w:spacing w:val="-17"/>
          <w:lang w:val="en-GB"/>
        </w:rPr>
        <w:t xml:space="preserve"> </w:t>
      </w:r>
      <w:r w:rsidRPr="009B1391">
        <w:rPr>
          <w:lang w:val="en-GB"/>
        </w:rPr>
        <w:t>nature</w:t>
      </w:r>
      <w:r w:rsidRPr="009B1391">
        <w:rPr>
          <w:spacing w:val="-17"/>
          <w:lang w:val="en-GB"/>
        </w:rPr>
        <w:t xml:space="preserve"> </w:t>
      </w:r>
      <w:r w:rsidRPr="009B1391">
        <w:rPr>
          <w:lang w:val="en-GB"/>
        </w:rPr>
        <w:t>of</w:t>
      </w:r>
      <w:r w:rsidRPr="009B1391">
        <w:rPr>
          <w:spacing w:val="-17"/>
          <w:lang w:val="en-GB"/>
        </w:rPr>
        <w:t xml:space="preserve"> </w:t>
      </w:r>
      <w:r w:rsidRPr="009B1391">
        <w:rPr>
          <w:lang w:val="en-GB"/>
        </w:rPr>
        <w:t>the</w:t>
      </w:r>
      <w:r w:rsidRPr="009B1391">
        <w:rPr>
          <w:spacing w:val="-16"/>
          <w:lang w:val="en-GB"/>
        </w:rPr>
        <w:t xml:space="preserve"> </w:t>
      </w:r>
      <w:r w:rsidRPr="009B1391">
        <w:rPr>
          <w:lang w:val="en-GB"/>
        </w:rPr>
        <w:t>complaint,</w:t>
      </w:r>
      <w:r w:rsidRPr="009B1391">
        <w:rPr>
          <w:spacing w:val="-17"/>
          <w:lang w:val="en-GB"/>
        </w:rPr>
        <w:t xml:space="preserve"> </w:t>
      </w:r>
      <w:r w:rsidRPr="009B1391">
        <w:rPr>
          <w:lang w:val="en-GB"/>
        </w:rPr>
        <w:t>when</w:t>
      </w:r>
      <w:r w:rsidRPr="009B1391">
        <w:rPr>
          <w:spacing w:val="-17"/>
          <w:lang w:val="en-GB"/>
        </w:rPr>
        <w:t xml:space="preserve"> </w:t>
      </w:r>
      <w:r w:rsidRPr="009B1391">
        <w:rPr>
          <w:lang w:val="en-GB"/>
        </w:rPr>
        <w:t>the</w:t>
      </w:r>
      <w:r w:rsidRPr="009B1391">
        <w:rPr>
          <w:spacing w:val="-16"/>
          <w:lang w:val="en-GB"/>
        </w:rPr>
        <w:t xml:space="preserve"> </w:t>
      </w:r>
      <w:r w:rsidRPr="009B1391">
        <w:rPr>
          <w:lang w:val="en-GB"/>
        </w:rPr>
        <w:t>conduct</w:t>
      </w:r>
      <w:r w:rsidRPr="009B1391">
        <w:rPr>
          <w:spacing w:val="-17"/>
          <w:lang w:val="en-GB"/>
        </w:rPr>
        <w:t xml:space="preserve"> </w:t>
      </w:r>
      <w:r w:rsidRPr="009B1391">
        <w:rPr>
          <w:lang w:val="en-GB"/>
        </w:rPr>
        <w:t>complained of tends to occur etc?</w:t>
      </w:r>
    </w:p>
    <w:tbl>
      <w:tblPr>
        <w:tblStyle w:val="TableGrid"/>
        <w:tblW w:w="5000" w:type="pct"/>
        <w:tblLook w:val="04A0" w:firstRow="1" w:lastRow="0" w:firstColumn="1" w:lastColumn="0" w:noHBand="0" w:noVBand="1"/>
      </w:tblPr>
      <w:tblGrid>
        <w:gridCol w:w="9240"/>
      </w:tblGrid>
      <w:tr w:rsidR="006303A3" w14:paraId="5F649245" w14:textId="77777777" w:rsidTr="006303A3">
        <w:tc>
          <w:tcPr>
            <w:tcW w:w="5000" w:type="pct"/>
          </w:tcPr>
          <w:p w14:paraId="1CF75F7C" w14:textId="77777777" w:rsidR="006303A3" w:rsidRPr="006303A3" w:rsidRDefault="006303A3" w:rsidP="006303A3">
            <w:pPr>
              <w:pStyle w:val="BodyText"/>
            </w:pPr>
            <w:r w:rsidRPr="006303A3">
              <w:t xml:space="preserve">BWV supports the Council priority to create safer communities </w:t>
            </w:r>
            <w:proofErr w:type="gramStart"/>
            <w:r w:rsidRPr="006303A3">
              <w:t>with regard to</w:t>
            </w:r>
            <w:proofErr w:type="gramEnd"/>
            <w:r w:rsidRPr="006303A3">
              <w:t xml:space="preserve"> detecting crime, disorder and anti-social </w:t>
            </w:r>
            <w:proofErr w:type="spellStart"/>
            <w:r w:rsidRPr="006303A3">
              <w:t>behaviour</w:t>
            </w:r>
            <w:proofErr w:type="spellEnd"/>
            <w:r w:rsidRPr="006303A3">
              <w:t xml:space="preserve"> and by </w:t>
            </w:r>
            <w:proofErr w:type="spellStart"/>
            <w:r w:rsidRPr="006303A3">
              <w:t>utilising</w:t>
            </w:r>
            <w:proofErr w:type="spellEnd"/>
            <w:r w:rsidRPr="006303A3">
              <w:t xml:space="preserve"> the appropriate tools and powers on offenders through the provision of evidence that will be captured </w:t>
            </w:r>
            <w:proofErr w:type="gramStart"/>
            <w:r w:rsidRPr="006303A3">
              <w:t>by the use of</w:t>
            </w:r>
            <w:proofErr w:type="gramEnd"/>
            <w:r w:rsidRPr="006303A3">
              <w:t xml:space="preserve"> BWV.</w:t>
            </w:r>
          </w:p>
          <w:p w14:paraId="42AC19BF" w14:textId="5916DA35" w:rsidR="006303A3" w:rsidRDefault="006303A3" w:rsidP="006303A3">
            <w:pPr>
              <w:pStyle w:val="BodyText"/>
              <w:rPr>
                <w:sz w:val="20"/>
                <w:lang w:val="en-GB"/>
              </w:rPr>
            </w:pPr>
            <w:r w:rsidRPr="006303A3">
              <w:t xml:space="preserve">BWV also assists in reducing violent or aggressive </w:t>
            </w:r>
            <w:proofErr w:type="spellStart"/>
            <w:r w:rsidRPr="006303A3">
              <w:t>behaviour</w:t>
            </w:r>
            <w:proofErr w:type="spellEnd"/>
            <w:r w:rsidRPr="006303A3">
              <w:t xml:space="preserve"> towards CPO’s and members of the public</w:t>
            </w:r>
            <w:r>
              <w:t>.</w:t>
            </w:r>
          </w:p>
        </w:tc>
      </w:tr>
    </w:tbl>
    <w:p w14:paraId="686D7D35" w14:textId="77777777" w:rsidR="00226901" w:rsidRPr="009B1391" w:rsidRDefault="00000000">
      <w:pPr>
        <w:pStyle w:val="ListParagraph"/>
        <w:numPr>
          <w:ilvl w:val="0"/>
          <w:numId w:val="3"/>
        </w:numPr>
        <w:tabs>
          <w:tab w:val="left" w:pos="1178"/>
        </w:tabs>
        <w:spacing w:line="216" w:lineRule="auto"/>
        <w:ind w:right="480"/>
        <w:rPr>
          <w:lang w:val="en-GB"/>
        </w:rPr>
      </w:pPr>
      <w:r w:rsidRPr="009B1391">
        <w:rPr>
          <w:b/>
          <w:lang w:val="en-GB"/>
        </w:rPr>
        <w:t xml:space="preserve">What does BWV aim to achieve, </w:t>
      </w:r>
      <w:r w:rsidRPr="009B1391">
        <w:rPr>
          <w:lang w:val="en-GB"/>
        </w:rPr>
        <w:t>how will the data be used and what benefits will it bring?</w:t>
      </w:r>
    </w:p>
    <w:p w14:paraId="4B69463A" w14:textId="77777777" w:rsidR="00226901" w:rsidRPr="006303A3" w:rsidRDefault="00000000" w:rsidP="006303A3">
      <w:pPr>
        <w:pStyle w:val="BodyText"/>
      </w:pPr>
      <w:r w:rsidRPr="006303A3">
        <w:t>Community Protection Officers are involved in confrontational issues and BWV will ensure officers feel supported in managing these situations given the recorded evidence of offences and BWV will now be included within the risk assessment.</w:t>
      </w:r>
    </w:p>
    <w:p w14:paraId="4B5C4542" w14:textId="77777777" w:rsidR="00226901" w:rsidRPr="006303A3" w:rsidRDefault="00000000" w:rsidP="006303A3">
      <w:pPr>
        <w:pStyle w:val="BodyText"/>
      </w:pPr>
      <w:r w:rsidRPr="006303A3">
        <w:t>BWV cameras are overt, and will be used suitably following appropriate training, for instance, when CPO’s find themselves in confrontational situations, undertaking enforcement action or managing large groups where issues may escalate.</w:t>
      </w:r>
    </w:p>
    <w:p w14:paraId="18391597" w14:textId="77777777" w:rsidR="00226901" w:rsidRPr="009B1391" w:rsidRDefault="00000000" w:rsidP="006303A3">
      <w:pPr>
        <w:pStyle w:val="BodyText"/>
        <w:rPr>
          <w:lang w:val="en-GB"/>
        </w:rPr>
      </w:pPr>
      <w:r w:rsidRPr="009B1391">
        <w:rPr>
          <w:lang w:val="en-GB"/>
        </w:rPr>
        <w:t xml:space="preserve">The benefits of BWV </w:t>
      </w:r>
      <w:proofErr w:type="gramStart"/>
      <w:r w:rsidRPr="009B1391">
        <w:rPr>
          <w:lang w:val="en-GB"/>
        </w:rPr>
        <w:t>was</w:t>
      </w:r>
      <w:proofErr w:type="gramEnd"/>
      <w:r w:rsidRPr="009B1391">
        <w:rPr>
          <w:lang w:val="en-GB"/>
        </w:rPr>
        <w:t xml:space="preserve"> asked on the Keep Britain Tidy Network by a Local Authority</w:t>
      </w:r>
      <w:r w:rsidRPr="009B1391">
        <w:rPr>
          <w:spacing w:val="-7"/>
          <w:lang w:val="en-GB"/>
        </w:rPr>
        <w:t xml:space="preserve"> </w:t>
      </w:r>
      <w:r w:rsidRPr="009B1391">
        <w:rPr>
          <w:lang w:val="en-GB"/>
        </w:rPr>
        <w:t>who</w:t>
      </w:r>
      <w:r w:rsidRPr="009B1391">
        <w:rPr>
          <w:spacing w:val="-6"/>
          <w:lang w:val="en-GB"/>
        </w:rPr>
        <w:t xml:space="preserve"> </w:t>
      </w:r>
      <w:r w:rsidRPr="009B1391">
        <w:rPr>
          <w:lang w:val="en-GB"/>
        </w:rPr>
        <w:t>were</w:t>
      </w:r>
      <w:r w:rsidRPr="009B1391">
        <w:rPr>
          <w:spacing w:val="-8"/>
          <w:lang w:val="en-GB"/>
        </w:rPr>
        <w:t xml:space="preserve"> </w:t>
      </w:r>
      <w:r w:rsidRPr="009B1391">
        <w:rPr>
          <w:lang w:val="en-GB"/>
        </w:rPr>
        <w:t>considering</w:t>
      </w:r>
      <w:r w:rsidRPr="009B1391">
        <w:rPr>
          <w:spacing w:val="-9"/>
          <w:lang w:val="en-GB"/>
        </w:rPr>
        <w:t xml:space="preserve"> </w:t>
      </w:r>
      <w:r w:rsidRPr="009B1391">
        <w:rPr>
          <w:lang w:val="en-GB"/>
        </w:rPr>
        <w:t>purchasing</w:t>
      </w:r>
      <w:r w:rsidRPr="009B1391">
        <w:rPr>
          <w:spacing w:val="-9"/>
          <w:lang w:val="en-GB"/>
        </w:rPr>
        <w:t xml:space="preserve"> </w:t>
      </w:r>
      <w:r w:rsidRPr="009B1391">
        <w:rPr>
          <w:lang w:val="en-GB"/>
        </w:rPr>
        <w:t>BWV’s</w:t>
      </w:r>
      <w:r w:rsidRPr="009B1391">
        <w:rPr>
          <w:spacing w:val="-8"/>
          <w:lang w:val="en-GB"/>
        </w:rPr>
        <w:t xml:space="preserve"> </w:t>
      </w:r>
      <w:r w:rsidRPr="009B1391">
        <w:rPr>
          <w:lang w:val="en-GB"/>
        </w:rPr>
        <w:t>and</w:t>
      </w:r>
      <w:r w:rsidRPr="009B1391">
        <w:rPr>
          <w:spacing w:val="-7"/>
          <w:lang w:val="en-GB"/>
        </w:rPr>
        <w:t xml:space="preserve"> </w:t>
      </w:r>
      <w:proofErr w:type="gramStart"/>
      <w:r w:rsidRPr="009B1391">
        <w:rPr>
          <w:lang w:val="en-GB"/>
        </w:rPr>
        <w:t>a</w:t>
      </w:r>
      <w:r w:rsidRPr="009B1391">
        <w:rPr>
          <w:spacing w:val="-7"/>
          <w:lang w:val="en-GB"/>
        </w:rPr>
        <w:t xml:space="preserve"> </w:t>
      </w:r>
      <w:r w:rsidRPr="009B1391">
        <w:rPr>
          <w:lang w:val="en-GB"/>
        </w:rPr>
        <w:t>number</w:t>
      </w:r>
      <w:r w:rsidRPr="009B1391">
        <w:rPr>
          <w:spacing w:val="-8"/>
          <w:lang w:val="en-GB"/>
        </w:rPr>
        <w:t xml:space="preserve"> </w:t>
      </w:r>
      <w:r w:rsidRPr="009B1391">
        <w:rPr>
          <w:lang w:val="en-GB"/>
        </w:rPr>
        <w:t>of</w:t>
      </w:r>
      <w:proofErr w:type="gramEnd"/>
      <w:r w:rsidRPr="009B1391">
        <w:rPr>
          <w:spacing w:val="-7"/>
          <w:lang w:val="en-GB"/>
        </w:rPr>
        <w:t xml:space="preserve"> </w:t>
      </w:r>
      <w:r w:rsidRPr="009B1391">
        <w:rPr>
          <w:lang w:val="en-GB"/>
        </w:rPr>
        <w:t>authorities responded</w:t>
      </w:r>
      <w:r w:rsidRPr="009B1391">
        <w:rPr>
          <w:spacing w:val="-12"/>
          <w:lang w:val="en-GB"/>
        </w:rPr>
        <w:t xml:space="preserve"> </w:t>
      </w:r>
      <w:r w:rsidRPr="009B1391">
        <w:rPr>
          <w:lang w:val="en-GB"/>
        </w:rPr>
        <w:t>to</w:t>
      </w:r>
      <w:r w:rsidRPr="009B1391">
        <w:rPr>
          <w:spacing w:val="-9"/>
          <w:lang w:val="en-GB"/>
        </w:rPr>
        <w:t xml:space="preserve"> </w:t>
      </w:r>
      <w:r w:rsidRPr="006303A3">
        <w:t>confirm</w:t>
      </w:r>
      <w:r w:rsidRPr="009B1391">
        <w:rPr>
          <w:spacing w:val="-11"/>
          <w:lang w:val="en-GB"/>
        </w:rPr>
        <w:t xml:space="preserve"> </w:t>
      </w:r>
      <w:r w:rsidRPr="009B1391">
        <w:rPr>
          <w:lang w:val="en-GB"/>
        </w:rPr>
        <w:t>they</w:t>
      </w:r>
      <w:r w:rsidRPr="009B1391">
        <w:rPr>
          <w:spacing w:val="-12"/>
          <w:lang w:val="en-GB"/>
        </w:rPr>
        <w:t xml:space="preserve"> </w:t>
      </w:r>
      <w:r w:rsidRPr="009B1391">
        <w:rPr>
          <w:lang w:val="en-GB"/>
        </w:rPr>
        <w:t>had</w:t>
      </w:r>
      <w:r w:rsidRPr="009B1391">
        <w:rPr>
          <w:spacing w:val="-9"/>
          <w:lang w:val="en-GB"/>
        </w:rPr>
        <w:t xml:space="preserve"> </w:t>
      </w:r>
      <w:r w:rsidRPr="009B1391">
        <w:rPr>
          <w:lang w:val="en-GB"/>
        </w:rPr>
        <w:t>invested</w:t>
      </w:r>
      <w:r w:rsidRPr="009B1391">
        <w:rPr>
          <w:spacing w:val="-9"/>
          <w:lang w:val="en-GB"/>
        </w:rPr>
        <w:t xml:space="preserve"> </w:t>
      </w:r>
      <w:r w:rsidRPr="009B1391">
        <w:rPr>
          <w:lang w:val="en-GB"/>
        </w:rPr>
        <w:t>in</w:t>
      </w:r>
      <w:r w:rsidRPr="009B1391">
        <w:rPr>
          <w:spacing w:val="-8"/>
          <w:lang w:val="en-GB"/>
        </w:rPr>
        <w:t xml:space="preserve"> </w:t>
      </w:r>
      <w:r w:rsidRPr="009B1391">
        <w:rPr>
          <w:lang w:val="en-GB"/>
        </w:rPr>
        <w:t>BWV</w:t>
      </w:r>
      <w:r w:rsidRPr="009B1391">
        <w:rPr>
          <w:spacing w:val="-13"/>
          <w:lang w:val="en-GB"/>
        </w:rPr>
        <w:t xml:space="preserve"> </w:t>
      </w:r>
      <w:r w:rsidRPr="009B1391">
        <w:rPr>
          <w:lang w:val="en-GB"/>
        </w:rPr>
        <w:t>and</w:t>
      </w:r>
      <w:r w:rsidRPr="009B1391">
        <w:rPr>
          <w:spacing w:val="-12"/>
          <w:lang w:val="en-GB"/>
        </w:rPr>
        <w:t xml:space="preserve"> </w:t>
      </w:r>
      <w:r w:rsidRPr="009B1391">
        <w:rPr>
          <w:lang w:val="en-GB"/>
        </w:rPr>
        <w:t>the</w:t>
      </w:r>
      <w:r w:rsidRPr="009B1391">
        <w:rPr>
          <w:spacing w:val="-12"/>
          <w:lang w:val="en-GB"/>
        </w:rPr>
        <w:t xml:space="preserve"> </w:t>
      </w:r>
      <w:r w:rsidRPr="009B1391">
        <w:rPr>
          <w:lang w:val="en-GB"/>
        </w:rPr>
        <w:t>benefits.</w:t>
      </w:r>
      <w:r w:rsidRPr="009B1391">
        <w:rPr>
          <w:spacing w:val="40"/>
          <w:lang w:val="en-GB"/>
        </w:rPr>
        <w:t xml:space="preserve"> </w:t>
      </w:r>
      <w:r w:rsidRPr="009B1391">
        <w:rPr>
          <w:lang w:val="en-GB"/>
        </w:rPr>
        <w:t>Brighton</w:t>
      </w:r>
      <w:r w:rsidRPr="009B1391">
        <w:rPr>
          <w:spacing w:val="-9"/>
          <w:lang w:val="en-GB"/>
        </w:rPr>
        <w:t xml:space="preserve"> </w:t>
      </w:r>
      <w:r w:rsidRPr="009B1391">
        <w:rPr>
          <w:lang w:val="en-GB"/>
        </w:rPr>
        <w:t>and Hove detailed “When members of the public realise a camera is on their behaviour</w:t>
      </w:r>
      <w:r w:rsidRPr="009B1391">
        <w:rPr>
          <w:spacing w:val="-15"/>
          <w:lang w:val="en-GB"/>
        </w:rPr>
        <w:t xml:space="preserve"> </w:t>
      </w:r>
      <w:r w:rsidRPr="009B1391">
        <w:rPr>
          <w:lang w:val="en-GB"/>
        </w:rPr>
        <w:t>changes,</w:t>
      </w:r>
      <w:r w:rsidRPr="009B1391">
        <w:rPr>
          <w:spacing w:val="-13"/>
          <w:lang w:val="en-GB"/>
        </w:rPr>
        <w:t xml:space="preserve"> </w:t>
      </w:r>
      <w:r w:rsidRPr="009B1391">
        <w:rPr>
          <w:lang w:val="en-GB"/>
        </w:rPr>
        <w:t>it</w:t>
      </w:r>
      <w:r w:rsidRPr="009B1391">
        <w:rPr>
          <w:spacing w:val="-14"/>
          <w:lang w:val="en-GB"/>
        </w:rPr>
        <w:t xml:space="preserve"> </w:t>
      </w:r>
      <w:r w:rsidRPr="009B1391">
        <w:rPr>
          <w:lang w:val="en-GB"/>
        </w:rPr>
        <w:t>is</w:t>
      </w:r>
      <w:r w:rsidRPr="009B1391">
        <w:rPr>
          <w:spacing w:val="-14"/>
          <w:lang w:val="en-GB"/>
        </w:rPr>
        <w:t xml:space="preserve"> </w:t>
      </w:r>
      <w:r w:rsidRPr="009B1391">
        <w:rPr>
          <w:lang w:val="en-GB"/>
        </w:rPr>
        <w:t>extremely</w:t>
      </w:r>
      <w:r w:rsidRPr="009B1391">
        <w:rPr>
          <w:spacing w:val="-17"/>
          <w:lang w:val="en-GB"/>
        </w:rPr>
        <w:t xml:space="preserve"> </w:t>
      </w:r>
      <w:r w:rsidRPr="009B1391">
        <w:rPr>
          <w:lang w:val="en-GB"/>
        </w:rPr>
        <w:t>powerful</w:t>
      </w:r>
      <w:r w:rsidRPr="009B1391">
        <w:rPr>
          <w:spacing w:val="-14"/>
          <w:lang w:val="en-GB"/>
        </w:rPr>
        <w:t xml:space="preserve"> </w:t>
      </w:r>
      <w:r w:rsidRPr="009B1391">
        <w:rPr>
          <w:lang w:val="en-GB"/>
        </w:rPr>
        <w:t>tool</w:t>
      </w:r>
      <w:r w:rsidRPr="009B1391">
        <w:rPr>
          <w:spacing w:val="-14"/>
          <w:lang w:val="en-GB"/>
        </w:rPr>
        <w:t xml:space="preserve"> </w:t>
      </w:r>
      <w:r w:rsidRPr="009B1391">
        <w:rPr>
          <w:lang w:val="en-GB"/>
        </w:rPr>
        <w:t>to</w:t>
      </w:r>
      <w:r w:rsidRPr="009B1391">
        <w:rPr>
          <w:spacing w:val="-13"/>
          <w:lang w:val="en-GB"/>
        </w:rPr>
        <w:t xml:space="preserve"> </w:t>
      </w:r>
      <w:r w:rsidRPr="009B1391">
        <w:rPr>
          <w:lang w:val="en-GB"/>
        </w:rPr>
        <w:t>reduce</w:t>
      </w:r>
      <w:r w:rsidRPr="009B1391">
        <w:rPr>
          <w:spacing w:val="-16"/>
          <w:lang w:val="en-GB"/>
        </w:rPr>
        <w:t xml:space="preserve"> </w:t>
      </w:r>
      <w:r w:rsidRPr="009B1391">
        <w:rPr>
          <w:lang w:val="en-GB"/>
        </w:rPr>
        <w:t>aggression</w:t>
      </w:r>
      <w:r w:rsidRPr="009B1391">
        <w:rPr>
          <w:spacing w:val="-13"/>
          <w:lang w:val="en-GB"/>
        </w:rPr>
        <w:t xml:space="preserve"> </w:t>
      </w:r>
      <w:r w:rsidRPr="009B1391">
        <w:rPr>
          <w:lang w:val="en-GB"/>
        </w:rPr>
        <w:t>in</w:t>
      </w:r>
      <w:r w:rsidRPr="009B1391">
        <w:rPr>
          <w:spacing w:val="-14"/>
          <w:lang w:val="en-GB"/>
        </w:rPr>
        <w:t xml:space="preserve"> </w:t>
      </w:r>
      <w:r w:rsidRPr="009B1391">
        <w:rPr>
          <w:lang w:val="en-GB"/>
        </w:rPr>
        <w:t xml:space="preserve">difficult </w:t>
      </w:r>
      <w:r w:rsidRPr="009B1391">
        <w:rPr>
          <w:spacing w:val="-2"/>
          <w:lang w:val="en-GB"/>
        </w:rPr>
        <w:t>situations”.</w:t>
      </w:r>
    </w:p>
    <w:p w14:paraId="0D8243F9" w14:textId="77777777" w:rsidR="00226901" w:rsidRPr="009B1391" w:rsidRDefault="00000000" w:rsidP="006303A3">
      <w:pPr>
        <w:pStyle w:val="BodyText"/>
        <w:rPr>
          <w:lang w:val="en-GB"/>
        </w:rPr>
      </w:pPr>
      <w:r w:rsidRPr="009B1391">
        <w:rPr>
          <w:lang w:val="en-GB"/>
        </w:rPr>
        <w:t>A</w:t>
      </w:r>
      <w:r w:rsidRPr="009B1391">
        <w:rPr>
          <w:spacing w:val="-4"/>
          <w:lang w:val="en-GB"/>
        </w:rPr>
        <w:t xml:space="preserve"> </w:t>
      </w:r>
      <w:r w:rsidRPr="009B1391">
        <w:rPr>
          <w:lang w:val="en-GB"/>
        </w:rPr>
        <w:t>full</w:t>
      </w:r>
      <w:r w:rsidRPr="009B1391">
        <w:rPr>
          <w:spacing w:val="-3"/>
          <w:lang w:val="en-GB"/>
        </w:rPr>
        <w:t xml:space="preserve"> </w:t>
      </w:r>
      <w:r w:rsidRPr="009B1391">
        <w:rPr>
          <w:lang w:val="en-GB"/>
        </w:rPr>
        <w:t>policy</w:t>
      </w:r>
      <w:r w:rsidRPr="009B1391">
        <w:rPr>
          <w:spacing w:val="-5"/>
          <w:lang w:val="en-GB"/>
        </w:rPr>
        <w:t xml:space="preserve"> </w:t>
      </w:r>
      <w:r w:rsidRPr="009B1391">
        <w:rPr>
          <w:lang w:val="en-GB"/>
        </w:rPr>
        <w:t>and</w:t>
      </w:r>
      <w:r w:rsidRPr="009B1391">
        <w:rPr>
          <w:spacing w:val="-2"/>
          <w:lang w:val="en-GB"/>
        </w:rPr>
        <w:t xml:space="preserve"> </w:t>
      </w:r>
      <w:r w:rsidRPr="009B1391">
        <w:rPr>
          <w:lang w:val="en-GB"/>
        </w:rPr>
        <w:t>procedure</w:t>
      </w:r>
      <w:r w:rsidRPr="009B1391">
        <w:rPr>
          <w:spacing w:val="-2"/>
          <w:lang w:val="en-GB"/>
        </w:rPr>
        <w:t xml:space="preserve"> </w:t>
      </w:r>
      <w:proofErr w:type="gramStart"/>
      <w:r w:rsidRPr="009B1391">
        <w:rPr>
          <w:lang w:val="en-GB"/>
        </w:rPr>
        <w:t>has</w:t>
      </w:r>
      <w:proofErr w:type="gramEnd"/>
      <w:r w:rsidRPr="009B1391">
        <w:rPr>
          <w:spacing w:val="-2"/>
          <w:lang w:val="en-GB"/>
        </w:rPr>
        <w:t xml:space="preserve"> </w:t>
      </w:r>
      <w:r w:rsidRPr="006303A3">
        <w:t>been</w:t>
      </w:r>
      <w:r w:rsidRPr="009B1391">
        <w:rPr>
          <w:spacing w:val="-2"/>
          <w:lang w:val="en-GB"/>
        </w:rPr>
        <w:t xml:space="preserve"> </w:t>
      </w:r>
      <w:r w:rsidRPr="009B1391">
        <w:rPr>
          <w:lang w:val="en-GB"/>
        </w:rPr>
        <w:t>written</w:t>
      </w:r>
      <w:r w:rsidRPr="009B1391">
        <w:rPr>
          <w:spacing w:val="-4"/>
          <w:lang w:val="en-GB"/>
        </w:rPr>
        <w:t xml:space="preserve"> </w:t>
      </w:r>
      <w:r w:rsidRPr="009B1391">
        <w:rPr>
          <w:lang w:val="en-GB"/>
        </w:rPr>
        <w:t>for</w:t>
      </w:r>
      <w:r w:rsidRPr="009B1391">
        <w:rPr>
          <w:spacing w:val="-2"/>
          <w:lang w:val="en-GB"/>
        </w:rPr>
        <w:t xml:space="preserve"> </w:t>
      </w:r>
      <w:r w:rsidRPr="009B1391">
        <w:rPr>
          <w:lang w:val="en-GB"/>
        </w:rPr>
        <w:t>the</w:t>
      </w:r>
      <w:r w:rsidRPr="009B1391">
        <w:rPr>
          <w:spacing w:val="-4"/>
          <w:lang w:val="en-GB"/>
        </w:rPr>
        <w:t xml:space="preserve"> </w:t>
      </w:r>
      <w:r w:rsidRPr="009B1391">
        <w:rPr>
          <w:lang w:val="en-GB"/>
        </w:rPr>
        <w:t>use</w:t>
      </w:r>
      <w:r w:rsidRPr="009B1391">
        <w:rPr>
          <w:spacing w:val="-4"/>
          <w:lang w:val="en-GB"/>
        </w:rPr>
        <w:t xml:space="preserve"> </w:t>
      </w:r>
      <w:r w:rsidRPr="009B1391">
        <w:rPr>
          <w:lang w:val="en-GB"/>
        </w:rPr>
        <w:t>of</w:t>
      </w:r>
      <w:r w:rsidRPr="009B1391">
        <w:rPr>
          <w:spacing w:val="-2"/>
          <w:lang w:val="en-GB"/>
        </w:rPr>
        <w:t xml:space="preserve"> </w:t>
      </w:r>
      <w:r w:rsidRPr="009B1391">
        <w:rPr>
          <w:lang w:val="en-GB"/>
        </w:rPr>
        <w:t>body</w:t>
      </w:r>
      <w:r w:rsidRPr="009B1391">
        <w:rPr>
          <w:spacing w:val="-5"/>
          <w:lang w:val="en-GB"/>
        </w:rPr>
        <w:t xml:space="preserve"> </w:t>
      </w:r>
      <w:r w:rsidRPr="009B1391">
        <w:rPr>
          <w:lang w:val="en-GB"/>
        </w:rPr>
        <w:t>worn</w:t>
      </w:r>
      <w:r w:rsidRPr="009B1391">
        <w:rPr>
          <w:spacing w:val="-2"/>
          <w:lang w:val="en-GB"/>
        </w:rPr>
        <w:t xml:space="preserve"> </w:t>
      </w:r>
      <w:r w:rsidRPr="009B1391">
        <w:rPr>
          <w:lang w:val="en-GB"/>
        </w:rPr>
        <w:t>CCTV and is available on request.</w:t>
      </w:r>
    </w:p>
    <w:p w14:paraId="2B520298" w14:textId="77777777" w:rsidR="00226901" w:rsidRDefault="00000000">
      <w:pPr>
        <w:pStyle w:val="ListParagraph"/>
        <w:numPr>
          <w:ilvl w:val="0"/>
          <w:numId w:val="3"/>
        </w:numPr>
        <w:tabs>
          <w:tab w:val="left" w:pos="1178"/>
        </w:tabs>
        <w:ind w:right="474"/>
        <w:rPr>
          <w:lang w:val="en-GB"/>
        </w:rPr>
      </w:pPr>
      <w:r w:rsidRPr="009B1391">
        <w:rPr>
          <w:b/>
          <w:lang w:val="en-GB"/>
        </w:rPr>
        <w:lastRenderedPageBreak/>
        <w:t>Have other less intrusive measures been taken</w:t>
      </w:r>
      <w:r w:rsidRPr="009B1391">
        <w:rPr>
          <w:b/>
          <w:spacing w:val="34"/>
          <w:lang w:val="en-GB"/>
        </w:rPr>
        <w:t xml:space="preserve"> </w:t>
      </w:r>
      <w:r w:rsidRPr="009B1391">
        <w:rPr>
          <w:lang w:val="en-GB"/>
        </w:rPr>
        <w:t>(improved lighting etc). What were the results of these?</w:t>
      </w:r>
    </w:p>
    <w:tbl>
      <w:tblPr>
        <w:tblStyle w:val="TableGrid"/>
        <w:tblW w:w="5000" w:type="pct"/>
        <w:tblLook w:val="04A0" w:firstRow="1" w:lastRow="0" w:firstColumn="1" w:lastColumn="0" w:noHBand="0" w:noVBand="1"/>
      </w:tblPr>
      <w:tblGrid>
        <w:gridCol w:w="9240"/>
      </w:tblGrid>
      <w:tr w:rsidR="00114EF3" w14:paraId="451A687A" w14:textId="77777777" w:rsidTr="006303A3">
        <w:trPr>
          <w:trHeight w:val="2211"/>
        </w:trPr>
        <w:tc>
          <w:tcPr>
            <w:tcW w:w="5000" w:type="pct"/>
            <w:vAlign w:val="center"/>
          </w:tcPr>
          <w:p w14:paraId="144F6676" w14:textId="1AE664AD" w:rsidR="00114EF3" w:rsidRPr="00114EF3" w:rsidRDefault="00114EF3" w:rsidP="006303A3">
            <w:pPr>
              <w:pStyle w:val="BodyText"/>
            </w:pPr>
            <w:r>
              <w:t>CPO wear a high visibility uniform and are easily identifiable, however, they</w:t>
            </w:r>
            <w:r>
              <w:rPr>
                <w:spacing w:val="80"/>
              </w:rPr>
              <w:t xml:space="preserve"> </w:t>
            </w:r>
            <w:r>
              <w:t>could</w:t>
            </w:r>
            <w:r>
              <w:rPr>
                <w:spacing w:val="-13"/>
              </w:rPr>
              <w:t xml:space="preserve"> </w:t>
            </w:r>
            <w:r>
              <w:t>be</w:t>
            </w:r>
            <w:r>
              <w:rPr>
                <w:spacing w:val="-12"/>
              </w:rPr>
              <w:t xml:space="preserve"> </w:t>
            </w:r>
            <w:r>
              <w:t>mistaken</w:t>
            </w:r>
            <w:r>
              <w:rPr>
                <w:spacing w:val="-12"/>
              </w:rPr>
              <w:t xml:space="preserve"> </w:t>
            </w:r>
            <w:r>
              <w:t>for</w:t>
            </w:r>
            <w:r>
              <w:rPr>
                <w:spacing w:val="-12"/>
              </w:rPr>
              <w:t xml:space="preserve"> </w:t>
            </w:r>
            <w:r>
              <w:t>police</w:t>
            </w:r>
            <w:r>
              <w:rPr>
                <w:spacing w:val="-7"/>
              </w:rPr>
              <w:t xml:space="preserve"> </w:t>
            </w:r>
            <w:r>
              <w:t>officers</w:t>
            </w:r>
            <w:r>
              <w:rPr>
                <w:spacing w:val="-12"/>
              </w:rPr>
              <w:t xml:space="preserve"> </w:t>
            </w:r>
            <w:r>
              <w:t>or</w:t>
            </w:r>
            <w:r>
              <w:rPr>
                <w:spacing w:val="-9"/>
              </w:rPr>
              <w:t xml:space="preserve"> </w:t>
            </w:r>
            <w:r>
              <w:t>Police</w:t>
            </w:r>
            <w:r>
              <w:rPr>
                <w:spacing w:val="-8"/>
              </w:rPr>
              <w:t xml:space="preserve"> </w:t>
            </w:r>
            <w:r>
              <w:t>Community</w:t>
            </w:r>
            <w:r>
              <w:rPr>
                <w:spacing w:val="-11"/>
              </w:rPr>
              <w:t xml:space="preserve"> </w:t>
            </w:r>
            <w:r>
              <w:t>Support</w:t>
            </w:r>
            <w:r>
              <w:rPr>
                <w:spacing w:val="-12"/>
              </w:rPr>
              <w:t xml:space="preserve"> </w:t>
            </w:r>
            <w:r>
              <w:t>Officers</w:t>
            </w:r>
            <w:r>
              <w:rPr>
                <w:spacing w:val="-11"/>
              </w:rPr>
              <w:t xml:space="preserve"> </w:t>
            </w:r>
            <w:r>
              <w:rPr>
                <w:spacing w:val="-5"/>
              </w:rPr>
              <w:t xml:space="preserve">who </w:t>
            </w:r>
            <w:r>
              <w:t xml:space="preserve">wear BWV as a standard part of their kit and equipment. It </w:t>
            </w:r>
            <w:proofErr w:type="gramStart"/>
            <w:r>
              <w:t>is</w:t>
            </w:r>
            <w:proofErr w:type="gramEnd"/>
            <w:r>
              <w:t xml:space="preserve"> </w:t>
            </w:r>
            <w:proofErr w:type="gramStart"/>
            <w:r>
              <w:t>therefore,</w:t>
            </w:r>
            <w:proofErr w:type="gramEnd"/>
            <w:r>
              <w:t xml:space="preserve"> appropriate to </w:t>
            </w:r>
            <w:proofErr w:type="spellStart"/>
            <w:r>
              <w:t>utilise</w:t>
            </w:r>
            <w:proofErr w:type="spellEnd"/>
            <w:r>
              <w:t xml:space="preserve"> BWV as they may inadvertently be involved in criminal matters e.g. when an unplanned/unpredictable incident happens and quality evidence</w:t>
            </w:r>
            <w:r>
              <w:rPr>
                <w:spacing w:val="-8"/>
              </w:rPr>
              <w:t xml:space="preserve"> </w:t>
            </w:r>
            <w:r>
              <w:t>can</w:t>
            </w:r>
            <w:r>
              <w:rPr>
                <w:spacing w:val="-10"/>
              </w:rPr>
              <w:t xml:space="preserve"> </w:t>
            </w:r>
            <w:r>
              <w:t>be</w:t>
            </w:r>
            <w:r>
              <w:rPr>
                <w:spacing w:val="-8"/>
              </w:rPr>
              <w:t xml:space="preserve"> </w:t>
            </w:r>
            <w:r>
              <w:t>captured</w:t>
            </w:r>
            <w:r>
              <w:rPr>
                <w:spacing w:val="-8"/>
              </w:rPr>
              <w:t xml:space="preserve"> </w:t>
            </w:r>
            <w:r>
              <w:t>and</w:t>
            </w:r>
            <w:r>
              <w:rPr>
                <w:spacing w:val="-8"/>
              </w:rPr>
              <w:t xml:space="preserve"> </w:t>
            </w:r>
            <w:r>
              <w:t>if</w:t>
            </w:r>
            <w:r>
              <w:rPr>
                <w:spacing w:val="-7"/>
              </w:rPr>
              <w:t xml:space="preserve"> </w:t>
            </w:r>
            <w:r>
              <w:t>requested</w:t>
            </w:r>
            <w:r>
              <w:rPr>
                <w:spacing w:val="-8"/>
              </w:rPr>
              <w:t xml:space="preserve"> </w:t>
            </w:r>
            <w:r>
              <w:t>made</w:t>
            </w:r>
            <w:r>
              <w:rPr>
                <w:spacing w:val="-8"/>
              </w:rPr>
              <w:t xml:space="preserve"> </w:t>
            </w:r>
            <w:r>
              <w:t>available</w:t>
            </w:r>
            <w:r>
              <w:rPr>
                <w:spacing w:val="-8"/>
              </w:rPr>
              <w:t xml:space="preserve"> </w:t>
            </w:r>
            <w:r>
              <w:t>to</w:t>
            </w:r>
            <w:r>
              <w:rPr>
                <w:spacing w:val="-8"/>
              </w:rPr>
              <w:t xml:space="preserve"> </w:t>
            </w:r>
            <w:r>
              <w:t>the</w:t>
            </w:r>
            <w:r>
              <w:rPr>
                <w:spacing w:val="-8"/>
              </w:rPr>
              <w:t xml:space="preserve"> </w:t>
            </w:r>
            <w:r>
              <w:t>police</w:t>
            </w:r>
            <w:r>
              <w:rPr>
                <w:spacing w:val="-8"/>
              </w:rPr>
              <w:t xml:space="preserve"> </w:t>
            </w:r>
            <w:r>
              <w:t>to</w:t>
            </w:r>
            <w:r>
              <w:rPr>
                <w:spacing w:val="-8"/>
              </w:rPr>
              <w:t xml:space="preserve"> </w:t>
            </w:r>
            <w:r>
              <w:t>take forward proceedings.</w:t>
            </w:r>
          </w:p>
        </w:tc>
      </w:tr>
    </w:tbl>
    <w:p w14:paraId="449D2B77" w14:textId="77777777" w:rsidR="00226901" w:rsidRPr="009B1391" w:rsidRDefault="00000000">
      <w:pPr>
        <w:pStyle w:val="ListParagraph"/>
        <w:numPr>
          <w:ilvl w:val="0"/>
          <w:numId w:val="3"/>
        </w:numPr>
        <w:tabs>
          <w:tab w:val="left" w:pos="1177"/>
        </w:tabs>
        <w:spacing w:before="248"/>
        <w:ind w:left="1177" w:hanging="719"/>
        <w:rPr>
          <w:b/>
          <w:lang w:val="en-GB"/>
        </w:rPr>
      </w:pPr>
      <w:r w:rsidRPr="009B1391">
        <w:rPr>
          <w:b/>
          <w:lang w:val="en-GB"/>
        </w:rPr>
        <w:t>Is</w:t>
      </w:r>
      <w:r w:rsidRPr="009B1391">
        <w:rPr>
          <w:b/>
          <w:spacing w:val="-3"/>
          <w:lang w:val="en-GB"/>
        </w:rPr>
        <w:t xml:space="preserve"> </w:t>
      </w:r>
      <w:r w:rsidRPr="009B1391">
        <w:rPr>
          <w:b/>
          <w:lang w:val="en-GB"/>
        </w:rPr>
        <w:t>BWV</w:t>
      </w:r>
      <w:r w:rsidRPr="009B1391">
        <w:rPr>
          <w:b/>
          <w:spacing w:val="-2"/>
          <w:lang w:val="en-GB"/>
        </w:rPr>
        <w:t xml:space="preserve"> </w:t>
      </w:r>
      <w:r w:rsidRPr="009B1391">
        <w:rPr>
          <w:b/>
          <w:lang w:val="en-GB"/>
        </w:rPr>
        <w:t>a</w:t>
      </w:r>
      <w:r w:rsidRPr="009B1391">
        <w:rPr>
          <w:b/>
          <w:spacing w:val="-1"/>
          <w:lang w:val="en-GB"/>
        </w:rPr>
        <w:t xml:space="preserve"> </w:t>
      </w:r>
      <w:r w:rsidRPr="009B1391">
        <w:rPr>
          <w:b/>
          <w:lang w:val="en-GB"/>
        </w:rPr>
        <w:t>proportional</w:t>
      </w:r>
      <w:r w:rsidRPr="009B1391">
        <w:rPr>
          <w:b/>
          <w:spacing w:val="-1"/>
          <w:lang w:val="en-GB"/>
        </w:rPr>
        <w:t xml:space="preserve"> </w:t>
      </w:r>
      <w:r w:rsidRPr="009B1391">
        <w:rPr>
          <w:b/>
          <w:lang w:val="en-GB"/>
        </w:rPr>
        <w:t>step</w:t>
      </w:r>
      <w:r w:rsidRPr="009B1391">
        <w:rPr>
          <w:b/>
          <w:spacing w:val="-1"/>
          <w:lang w:val="en-GB"/>
        </w:rPr>
        <w:t xml:space="preserve"> </w:t>
      </w:r>
      <w:r w:rsidRPr="009B1391">
        <w:rPr>
          <w:b/>
          <w:lang w:val="en-GB"/>
        </w:rPr>
        <w:t>in</w:t>
      </w:r>
      <w:r w:rsidRPr="009B1391">
        <w:rPr>
          <w:b/>
          <w:spacing w:val="-1"/>
          <w:lang w:val="en-GB"/>
        </w:rPr>
        <w:t xml:space="preserve"> </w:t>
      </w:r>
      <w:r w:rsidRPr="009B1391">
        <w:rPr>
          <w:b/>
          <w:lang w:val="en-GB"/>
        </w:rPr>
        <w:t>dealing</w:t>
      </w:r>
      <w:r w:rsidRPr="009B1391">
        <w:rPr>
          <w:b/>
          <w:spacing w:val="-6"/>
          <w:lang w:val="en-GB"/>
        </w:rPr>
        <w:t xml:space="preserve"> </w:t>
      </w:r>
      <w:r w:rsidRPr="009B1391">
        <w:rPr>
          <w:b/>
          <w:lang w:val="en-GB"/>
        </w:rPr>
        <w:t>with</w:t>
      </w:r>
      <w:r w:rsidRPr="009B1391">
        <w:rPr>
          <w:b/>
          <w:spacing w:val="-3"/>
          <w:lang w:val="en-GB"/>
        </w:rPr>
        <w:t xml:space="preserve"> </w:t>
      </w:r>
      <w:r w:rsidRPr="009B1391">
        <w:rPr>
          <w:b/>
          <w:lang w:val="en-GB"/>
        </w:rPr>
        <w:t>the</w:t>
      </w:r>
      <w:r w:rsidRPr="009B1391">
        <w:rPr>
          <w:b/>
          <w:spacing w:val="-1"/>
          <w:lang w:val="en-GB"/>
        </w:rPr>
        <w:t xml:space="preserve"> </w:t>
      </w:r>
      <w:r w:rsidRPr="009B1391">
        <w:rPr>
          <w:b/>
          <w:spacing w:val="-2"/>
          <w:lang w:val="en-GB"/>
        </w:rPr>
        <w:t>issues?</w:t>
      </w:r>
    </w:p>
    <w:tbl>
      <w:tblPr>
        <w:tblStyle w:val="TableGrid"/>
        <w:tblW w:w="5000" w:type="pct"/>
        <w:tblLook w:val="04A0" w:firstRow="1" w:lastRow="0" w:firstColumn="1" w:lastColumn="0" w:noHBand="0" w:noVBand="1"/>
      </w:tblPr>
      <w:tblGrid>
        <w:gridCol w:w="9240"/>
      </w:tblGrid>
      <w:tr w:rsidR="00114EF3" w14:paraId="3C143827" w14:textId="77777777" w:rsidTr="00114EF3">
        <w:trPr>
          <w:trHeight w:val="1134"/>
        </w:trPr>
        <w:tc>
          <w:tcPr>
            <w:tcW w:w="5000" w:type="pct"/>
            <w:vAlign w:val="center"/>
          </w:tcPr>
          <w:p w14:paraId="799DF6DB" w14:textId="329ECB86" w:rsidR="00114EF3" w:rsidRPr="00114EF3" w:rsidRDefault="00114EF3" w:rsidP="006303A3">
            <w:pPr>
              <w:pStyle w:val="BodyText"/>
            </w:pPr>
            <w:r>
              <w:t>Yes</w:t>
            </w:r>
            <w:r w:rsidR="006303A3">
              <w:t xml:space="preserve"> - </w:t>
            </w:r>
            <w:r>
              <w:t>as previously stated colleagues in the police operate BWV and it is appropriate</w:t>
            </w:r>
            <w:r>
              <w:rPr>
                <w:spacing w:val="-9"/>
              </w:rPr>
              <w:t xml:space="preserve"> </w:t>
            </w:r>
            <w:r>
              <w:t>that</w:t>
            </w:r>
            <w:r>
              <w:rPr>
                <w:spacing w:val="-10"/>
              </w:rPr>
              <w:t xml:space="preserve"> </w:t>
            </w:r>
            <w:r>
              <w:t>CPO’s</w:t>
            </w:r>
            <w:r>
              <w:rPr>
                <w:spacing w:val="-11"/>
              </w:rPr>
              <w:t xml:space="preserve"> </w:t>
            </w:r>
            <w:r>
              <w:t>have</w:t>
            </w:r>
            <w:r>
              <w:rPr>
                <w:spacing w:val="-9"/>
              </w:rPr>
              <w:t xml:space="preserve"> </w:t>
            </w:r>
            <w:r>
              <w:t>access</w:t>
            </w:r>
            <w:r>
              <w:rPr>
                <w:spacing w:val="-10"/>
              </w:rPr>
              <w:t xml:space="preserve"> </w:t>
            </w:r>
            <w:r>
              <w:t>to</w:t>
            </w:r>
            <w:r>
              <w:rPr>
                <w:spacing w:val="-9"/>
              </w:rPr>
              <w:t xml:space="preserve"> </w:t>
            </w:r>
            <w:r>
              <w:t>the</w:t>
            </w:r>
            <w:r>
              <w:rPr>
                <w:spacing w:val="-9"/>
              </w:rPr>
              <w:t xml:space="preserve"> </w:t>
            </w:r>
            <w:r>
              <w:t>equipment</w:t>
            </w:r>
            <w:r>
              <w:rPr>
                <w:spacing w:val="-10"/>
              </w:rPr>
              <w:t xml:space="preserve"> </w:t>
            </w:r>
            <w:r>
              <w:t>as</w:t>
            </w:r>
            <w:r>
              <w:rPr>
                <w:spacing w:val="-10"/>
              </w:rPr>
              <w:t xml:space="preserve"> </w:t>
            </w:r>
            <w:r>
              <w:t>they</w:t>
            </w:r>
            <w:r>
              <w:rPr>
                <w:spacing w:val="-13"/>
              </w:rPr>
              <w:t xml:space="preserve"> </w:t>
            </w:r>
            <w:r>
              <w:t>undertake</w:t>
            </w:r>
            <w:r>
              <w:rPr>
                <w:spacing w:val="-4"/>
              </w:rPr>
              <w:t xml:space="preserve"> </w:t>
            </w:r>
            <w:r>
              <w:t>duties responding to ASB and of a criminal nature</w:t>
            </w:r>
          </w:p>
        </w:tc>
      </w:tr>
    </w:tbl>
    <w:p w14:paraId="3CBCC4C5" w14:textId="77777777" w:rsidR="00226901" w:rsidRPr="009B1391" w:rsidRDefault="00000000">
      <w:pPr>
        <w:pStyle w:val="ListParagraph"/>
        <w:numPr>
          <w:ilvl w:val="0"/>
          <w:numId w:val="3"/>
        </w:numPr>
        <w:tabs>
          <w:tab w:val="left" w:pos="1178"/>
        </w:tabs>
        <w:spacing w:before="1"/>
        <w:ind w:right="473"/>
        <w:rPr>
          <w:b/>
          <w:lang w:val="en-GB"/>
        </w:rPr>
      </w:pPr>
      <w:r w:rsidRPr="009B1391">
        <w:rPr>
          <w:b/>
          <w:lang w:val="en-GB"/>
        </w:rPr>
        <w:t>What</w:t>
      </w:r>
      <w:r w:rsidRPr="009B1391">
        <w:rPr>
          <w:b/>
          <w:spacing w:val="-6"/>
          <w:lang w:val="en-GB"/>
        </w:rPr>
        <w:t xml:space="preserve"> </w:t>
      </w:r>
      <w:r w:rsidRPr="009B1391">
        <w:rPr>
          <w:b/>
          <w:lang w:val="en-GB"/>
        </w:rPr>
        <w:t>privacy</w:t>
      </w:r>
      <w:r w:rsidRPr="009B1391">
        <w:rPr>
          <w:b/>
          <w:spacing w:val="-11"/>
          <w:lang w:val="en-GB"/>
        </w:rPr>
        <w:t xml:space="preserve"> </w:t>
      </w:r>
      <w:r w:rsidRPr="009B1391">
        <w:rPr>
          <w:b/>
          <w:lang w:val="en-GB"/>
        </w:rPr>
        <w:t>issues</w:t>
      </w:r>
      <w:r w:rsidRPr="009B1391">
        <w:rPr>
          <w:b/>
          <w:spacing w:val="-9"/>
          <w:lang w:val="en-GB"/>
        </w:rPr>
        <w:t xml:space="preserve"> </w:t>
      </w:r>
      <w:r w:rsidRPr="009B1391">
        <w:rPr>
          <w:b/>
          <w:lang w:val="en-GB"/>
        </w:rPr>
        <w:t>may</w:t>
      </w:r>
      <w:r w:rsidRPr="009B1391">
        <w:rPr>
          <w:b/>
          <w:spacing w:val="-11"/>
          <w:lang w:val="en-GB"/>
        </w:rPr>
        <w:t xml:space="preserve"> </w:t>
      </w:r>
      <w:r w:rsidRPr="009B1391">
        <w:rPr>
          <w:b/>
          <w:lang w:val="en-GB"/>
        </w:rPr>
        <w:t>arise</w:t>
      </w:r>
      <w:r w:rsidRPr="009B1391">
        <w:rPr>
          <w:b/>
          <w:spacing w:val="-5"/>
          <w:lang w:val="en-GB"/>
        </w:rPr>
        <w:t xml:space="preserve"> </w:t>
      </w:r>
      <w:r w:rsidRPr="009B1391">
        <w:rPr>
          <w:b/>
          <w:lang w:val="en-GB"/>
        </w:rPr>
        <w:t>from</w:t>
      </w:r>
      <w:r w:rsidRPr="009B1391">
        <w:rPr>
          <w:b/>
          <w:spacing w:val="-8"/>
          <w:lang w:val="en-GB"/>
        </w:rPr>
        <w:t xml:space="preserve"> </w:t>
      </w:r>
      <w:r w:rsidRPr="009B1391">
        <w:rPr>
          <w:b/>
          <w:lang w:val="en-GB"/>
        </w:rPr>
        <w:t>the BWV</w:t>
      </w:r>
      <w:r w:rsidRPr="009B1391">
        <w:rPr>
          <w:b/>
          <w:spacing w:val="-7"/>
          <w:lang w:val="en-GB"/>
        </w:rPr>
        <w:t xml:space="preserve"> </w:t>
      </w:r>
      <w:r w:rsidRPr="009B1391">
        <w:rPr>
          <w:b/>
          <w:lang w:val="en-GB"/>
        </w:rPr>
        <w:t>and</w:t>
      </w:r>
      <w:r w:rsidRPr="009B1391">
        <w:rPr>
          <w:b/>
          <w:spacing w:val="-6"/>
          <w:lang w:val="en-GB"/>
        </w:rPr>
        <w:t xml:space="preserve"> </w:t>
      </w:r>
      <w:r w:rsidRPr="009B1391">
        <w:rPr>
          <w:b/>
          <w:lang w:val="en-GB"/>
        </w:rPr>
        <w:t>how</w:t>
      </w:r>
      <w:r w:rsidRPr="009B1391">
        <w:rPr>
          <w:b/>
          <w:spacing w:val="-7"/>
          <w:lang w:val="en-GB"/>
        </w:rPr>
        <w:t xml:space="preserve"> </w:t>
      </w:r>
      <w:r w:rsidRPr="009B1391">
        <w:rPr>
          <w:b/>
          <w:lang w:val="en-GB"/>
        </w:rPr>
        <w:t>would</w:t>
      </w:r>
      <w:r w:rsidRPr="009B1391">
        <w:rPr>
          <w:b/>
          <w:spacing w:val="-8"/>
          <w:lang w:val="en-GB"/>
        </w:rPr>
        <w:t xml:space="preserve"> </w:t>
      </w:r>
      <w:r w:rsidRPr="009B1391">
        <w:rPr>
          <w:b/>
          <w:lang w:val="en-GB"/>
        </w:rPr>
        <w:t>these be addressed?</w:t>
      </w:r>
    </w:p>
    <w:p w14:paraId="0C904DF0" w14:textId="77777777" w:rsidR="00226901" w:rsidRPr="009B1391" w:rsidRDefault="00000000" w:rsidP="006303A3">
      <w:pPr>
        <w:rPr>
          <w:lang w:val="en-GB"/>
        </w:rPr>
      </w:pPr>
      <w:r w:rsidRPr="009B1391">
        <w:rPr>
          <w:lang w:val="en-GB"/>
        </w:rPr>
        <w:t>The integrity</w:t>
      </w:r>
      <w:r w:rsidRPr="009B1391">
        <w:rPr>
          <w:spacing w:val="-1"/>
          <w:lang w:val="en-GB"/>
        </w:rPr>
        <w:t xml:space="preserve"> </w:t>
      </w:r>
      <w:r w:rsidRPr="009B1391">
        <w:rPr>
          <w:lang w:val="en-GB"/>
        </w:rPr>
        <w:t>of any</w:t>
      </w:r>
      <w:r w:rsidRPr="009B1391">
        <w:rPr>
          <w:spacing w:val="-2"/>
          <w:lang w:val="en-GB"/>
        </w:rPr>
        <w:t xml:space="preserve"> </w:t>
      </w:r>
      <w:r w:rsidRPr="009B1391">
        <w:rPr>
          <w:lang w:val="en-GB"/>
        </w:rPr>
        <w:t>video data recorded will be considered</w:t>
      </w:r>
      <w:r w:rsidRPr="009B1391">
        <w:rPr>
          <w:spacing w:val="-1"/>
          <w:lang w:val="en-GB"/>
        </w:rPr>
        <w:t xml:space="preserve"> </w:t>
      </w:r>
      <w:r w:rsidRPr="009B1391">
        <w:rPr>
          <w:lang w:val="en-GB"/>
        </w:rPr>
        <w:t>in</w:t>
      </w:r>
      <w:r w:rsidRPr="009B1391">
        <w:rPr>
          <w:spacing w:val="-1"/>
          <w:lang w:val="en-GB"/>
        </w:rPr>
        <w:t xml:space="preserve"> </w:t>
      </w:r>
      <w:r w:rsidRPr="009B1391">
        <w:rPr>
          <w:lang w:val="en-GB"/>
        </w:rPr>
        <w:t>accordance with the following legislation:</w:t>
      </w:r>
    </w:p>
    <w:p w14:paraId="0933D0F8" w14:textId="77777777" w:rsidR="006303A3" w:rsidRPr="006303A3" w:rsidRDefault="00000000" w:rsidP="006303A3">
      <w:pPr>
        <w:numPr>
          <w:ilvl w:val="0"/>
          <w:numId w:val="5"/>
        </w:numPr>
        <w:ind w:right="5000"/>
        <w:rPr>
          <w:b/>
          <w:lang w:val="en-GB"/>
        </w:rPr>
      </w:pPr>
      <w:r w:rsidRPr="009B1391">
        <w:rPr>
          <w:b/>
          <w:lang w:val="en-GB"/>
        </w:rPr>
        <w:t>Data Protection Act 1998</w:t>
      </w:r>
    </w:p>
    <w:p w14:paraId="392192DE" w14:textId="77777777" w:rsidR="006303A3" w:rsidRDefault="00000000" w:rsidP="006303A3">
      <w:pPr>
        <w:numPr>
          <w:ilvl w:val="0"/>
          <w:numId w:val="5"/>
        </w:numPr>
        <w:ind w:right="5000"/>
        <w:rPr>
          <w:b/>
          <w:lang w:val="en-GB"/>
        </w:rPr>
      </w:pPr>
      <w:r w:rsidRPr="009B1391">
        <w:rPr>
          <w:b/>
          <w:lang w:val="en-GB"/>
        </w:rPr>
        <w:t>General</w:t>
      </w:r>
      <w:r w:rsidRPr="009B1391">
        <w:rPr>
          <w:b/>
          <w:spacing w:val="-10"/>
          <w:lang w:val="en-GB"/>
        </w:rPr>
        <w:t xml:space="preserve"> </w:t>
      </w:r>
      <w:r w:rsidRPr="009B1391">
        <w:rPr>
          <w:b/>
          <w:lang w:val="en-GB"/>
        </w:rPr>
        <w:t>Data</w:t>
      </w:r>
      <w:r w:rsidRPr="009B1391">
        <w:rPr>
          <w:b/>
          <w:spacing w:val="-11"/>
          <w:lang w:val="en-GB"/>
        </w:rPr>
        <w:t xml:space="preserve"> </w:t>
      </w:r>
      <w:r w:rsidRPr="009B1391">
        <w:rPr>
          <w:b/>
          <w:lang w:val="en-GB"/>
        </w:rPr>
        <w:t>Protection</w:t>
      </w:r>
      <w:r w:rsidRPr="009B1391">
        <w:rPr>
          <w:b/>
          <w:spacing w:val="-8"/>
          <w:lang w:val="en-GB"/>
        </w:rPr>
        <w:t xml:space="preserve"> </w:t>
      </w:r>
      <w:r w:rsidRPr="009B1391">
        <w:rPr>
          <w:b/>
          <w:lang w:val="en-GB"/>
        </w:rPr>
        <w:t>Act</w:t>
      </w:r>
      <w:r w:rsidRPr="009B1391">
        <w:rPr>
          <w:b/>
          <w:spacing w:val="-10"/>
          <w:lang w:val="en-GB"/>
        </w:rPr>
        <w:t xml:space="preserve"> </w:t>
      </w:r>
      <w:r w:rsidRPr="009B1391">
        <w:rPr>
          <w:b/>
          <w:lang w:val="en-GB"/>
        </w:rPr>
        <w:t>2018</w:t>
      </w:r>
    </w:p>
    <w:p w14:paraId="218688C4" w14:textId="77777777" w:rsidR="006303A3" w:rsidRDefault="00000000" w:rsidP="006303A3">
      <w:pPr>
        <w:numPr>
          <w:ilvl w:val="0"/>
          <w:numId w:val="5"/>
        </w:numPr>
        <w:ind w:right="5000"/>
        <w:rPr>
          <w:b/>
          <w:lang w:val="en-GB"/>
        </w:rPr>
      </w:pPr>
      <w:r w:rsidRPr="009B1391">
        <w:rPr>
          <w:b/>
          <w:lang w:val="en-GB"/>
        </w:rPr>
        <w:t>Freedom of</w:t>
      </w:r>
      <w:r w:rsidRPr="009B1391">
        <w:rPr>
          <w:b/>
          <w:spacing w:val="-1"/>
          <w:lang w:val="en-GB"/>
        </w:rPr>
        <w:t xml:space="preserve"> </w:t>
      </w:r>
      <w:r w:rsidRPr="009B1391">
        <w:rPr>
          <w:b/>
          <w:lang w:val="en-GB"/>
        </w:rPr>
        <w:t>Information Act 2000</w:t>
      </w:r>
    </w:p>
    <w:p w14:paraId="116B9D72" w14:textId="64941F6D" w:rsidR="00226901" w:rsidRPr="009B1391" w:rsidRDefault="00000000" w:rsidP="006303A3">
      <w:pPr>
        <w:numPr>
          <w:ilvl w:val="0"/>
          <w:numId w:val="5"/>
        </w:numPr>
        <w:ind w:right="5000"/>
        <w:rPr>
          <w:b/>
          <w:lang w:val="en-GB"/>
        </w:rPr>
      </w:pPr>
      <w:r w:rsidRPr="009B1391">
        <w:rPr>
          <w:b/>
          <w:lang w:val="en-GB"/>
        </w:rPr>
        <w:t>Human Rights Act 1998</w:t>
      </w:r>
    </w:p>
    <w:p w14:paraId="6883DC14" w14:textId="77777777" w:rsidR="00226901" w:rsidRPr="009B1391" w:rsidRDefault="00000000" w:rsidP="006303A3">
      <w:pPr>
        <w:numPr>
          <w:ilvl w:val="0"/>
          <w:numId w:val="5"/>
        </w:numPr>
        <w:rPr>
          <w:b/>
          <w:lang w:val="en-GB"/>
        </w:rPr>
      </w:pPr>
      <w:r w:rsidRPr="009B1391">
        <w:rPr>
          <w:b/>
          <w:lang w:val="en-GB"/>
        </w:rPr>
        <w:t>CCTV</w:t>
      </w:r>
      <w:r w:rsidRPr="009B1391">
        <w:rPr>
          <w:b/>
          <w:spacing w:val="-4"/>
          <w:lang w:val="en-GB"/>
        </w:rPr>
        <w:t xml:space="preserve"> </w:t>
      </w:r>
      <w:r w:rsidRPr="009B1391">
        <w:rPr>
          <w:b/>
          <w:lang w:val="en-GB"/>
        </w:rPr>
        <w:t>Code</w:t>
      </w:r>
      <w:r w:rsidRPr="009B1391">
        <w:rPr>
          <w:b/>
          <w:spacing w:val="-4"/>
          <w:lang w:val="en-GB"/>
        </w:rPr>
        <w:t xml:space="preserve"> </w:t>
      </w:r>
      <w:r w:rsidRPr="009B1391">
        <w:rPr>
          <w:b/>
          <w:lang w:val="en-GB"/>
        </w:rPr>
        <w:t>of</w:t>
      </w:r>
      <w:r w:rsidRPr="009B1391">
        <w:rPr>
          <w:b/>
          <w:spacing w:val="-3"/>
          <w:lang w:val="en-GB"/>
        </w:rPr>
        <w:t xml:space="preserve"> </w:t>
      </w:r>
      <w:r w:rsidRPr="009B1391">
        <w:rPr>
          <w:b/>
          <w:lang w:val="en-GB"/>
        </w:rPr>
        <w:t>practice</w:t>
      </w:r>
      <w:r w:rsidRPr="009B1391">
        <w:rPr>
          <w:b/>
          <w:spacing w:val="-4"/>
          <w:lang w:val="en-GB"/>
        </w:rPr>
        <w:t xml:space="preserve"> 2014</w:t>
      </w:r>
    </w:p>
    <w:p w14:paraId="59CDEE05" w14:textId="77777777" w:rsidR="00226901" w:rsidRPr="009B1391" w:rsidRDefault="00000000" w:rsidP="006303A3">
      <w:pPr>
        <w:pStyle w:val="BodyText"/>
        <w:rPr>
          <w:lang w:val="en-GB"/>
        </w:rPr>
      </w:pPr>
      <w:r w:rsidRPr="009B1391">
        <w:rPr>
          <w:lang w:val="en-GB"/>
        </w:rPr>
        <w:t>The Council</w:t>
      </w:r>
      <w:r w:rsidRPr="009B1391">
        <w:rPr>
          <w:spacing w:val="-1"/>
          <w:lang w:val="en-GB"/>
        </w:rPr>
        <w:t xml:space="preserve"> </w:t>
      </w:r>
      <w:r w:rsidRPr="009B1391">
        <w:rPr>
          <w:lang w:val="en-GB"/>
        </w:rPr>
        <w:t>will ensure that</w:t>
      </w:r>
      <w:r w:rsidRPr="009B1391">
        <w:rPr>
          <w:spacing w:val="-2"/>
          <w:lang w:val="en-GB"/>
        </w:rPr>
        <w:t xml:space="preserve"> </w:t>
      </w:r>
      <w:r w:rsidRPr="009B1391">
        <w:rPr>
          <w:lang w:val="en-GB"/>
        </w:rPr>
        <w:t>the</w:t>
      </w:r>
      <w:r w:rsidRPr="009B1391">
        <w:rPr>
          <w:spacing w:val="-2"/>
          <w:lang w:val="en-GB"/>
        </w:rPr>
        <w:t xml:space="preserve"> </w:t>
      </w:r>
      <w:r w:rsidRPr="009B1391">
        <w:rPr>
          <w:lang w:val="en-GB"/>
        </w:rPr>
        <w:t>use of BWV</w:t>
      </w:r>
      <w:r w:rsidRPr="009B1391">
        <w:rPr>
          <w:spacing w:val="-1"/>
          <w:lang w:val="en-GB"/>
        </w:rPr>
        <w:t xml:space="preserve"> </w:t>
      </w:r>
      <w:r w:rsidRPr="009B1391">
        <w:rPr>
          <w:lang w:val="en-GB"/>
        </w:rPr>
        <w:t>is emphasised</w:t>
      </w:r>
      <w:r w:rsidRPr="009B1391">
        <w:rPr>
          <w:spacing w:val="-2"/>
          <w:lang w:val="en-GB"/>
        </w:rPr>
        <w:t xml:space="preserve"> </w:t>
      </w:r>
      <w:r w:rsidRPr="009B1391">
        <w:rPr>
          <w:lang w:val="en-GB"/>
        </w:rPr>
        <w:t>by</w:t>
      </w:r>
      <w:r w:rsidRPr="009B1391">
        <w:rPr>
          <w:spacing w:val="-2"/>
          <w:lang w:val="en-GB"/>
        </w:rPr>
        <w:t xml:space="preserve"> </w:t>
      </w:r>
      <w:r w:rsidRPr="009B1391">
        <w:rPr>
          <w:lang w:val="en-GB"/>
        </w:rPr>
        <w:t xml:space="preserve">CPO’s wearing it in a prominent position (normally on their </w:t>
      </w:r>
      <w:r w:rsidRPr="006303A3">
        <w:t>chest</w:t>
      </w:r>
      <w:r w:rsidRPr="009B1391">
        <w:rPr>
          <w:lang w:val="en-GB"/>
        </w:rPr>
        <w:t>) and that it is forward facing display is visible to anyone being recorded. Additionally, CPO’s will wear identification</w:t>
      </w:r>
      <w:r w:rsidRPr="009B1391">
        <w:rPr>
          <w:spacing w:val="-9"/>
          <w:lang w:val="en-GB"/>
        </w:rPr>
        <w:t xml:space="preserve"> </w:t>
      </w:r>
      <w:r w:rsidRPr="009B1391">
        <w:rPr>
          <w:lang w:val="en-GB"/>
        </w:rPr>
        <w:t>that</w:t>
      </w:r>
      <w:r w:rsidRPr="009B1391">
        <w:rPr>
          <w:spacing w:val="-10"/>
          <w:lang w:val="en-GB"/>
        </w:rPr>
        <w:t xml:space="preserve"> </w:t>
      </w:r>
      <w:r w:rsidRPr="009B1391">
        <w:rPr>
          <w:lang w:val="en-GB"/>
        </w:rPr>
        <w:t>it</w:t>
      </w:r>
      <w:r w:rsidRPr="009B1391">
        <w:rPr>
          <w:spacing w:val="-10"/>
          <w:lang w:val="en-GB"/>
        </w:rPr>
        <w:t xml:space="preserve"> </w:t>
      </w:r>
      <w:r w:rsidRPr="009B1391">
        <w:rPr>
          <w:lang w:val="en-GB"/>
        </w:rPr>
        <w:t>is</w:t>
      </w:r>
      <w:r w:rsidRPr="009B1391">
        <w:rPr>
          <w:spacing w:val="-11"/>
          <w:lang w:val="en-GB"/>
        </w:rPr>
        <w:t xml:space="preserve"> </w:t>
      </w:r>
      <w:r w:rsidRPr="009B1391">
        <w:rPr>
          <w:lang w:val="en-GB"/>
        </w:rPr>
        <w:t>a</w:t>
      </w:r>
      <w:r w:rsidRPr="009B1391">
        <w:rPr>
          <w:spacing w:val="-12"/>
          <w:lang w:val="en-GB"/>
        </w:rPr>
        <w:t xml:space="preserve"> </w:t>
      </w:r>
      <w:r w:rsidRPr="009B1391">
        <w:rPr>
          <w:lang w:val="en-GB"/>
        </w:rPr>
        <w:t>CCTV</w:t>
      </w:r>
      <w:r w:rsidRPr="009B1391">
        <w:rPr>
          <w:spacing w:val="-10"/>
          <w:lang w:val="en-GB"/>
        </w:rPr>
        <w:t xml:space="preserve"> </w:t>
      </w:r>
      <w:r w:rsidRPr="009B1391">
        <w:rPr>
          <w:lang w:val="en-GB"/>
        </w:rPr>
        <w:t>device</w:t>
      </w:r>
      <w:r w:rsidRPr="009B1391">
        <w:rPr>
          <w:spacing w:val="-10"/>
          <w:lang w:val="en-GB"/>
        </w:rPr>
        <w:t xml:space="preserve"> </w:t>
      </w:r>
      <w:r w:rsidRPr="009B1391">
        <w:rPr>
          <w:lang w:val="en-GB"/>
        </w:rPr>
        <w:t>and</w:t>
      </w:r>
      <w:r w:rsidRPr="009B1391">
        <w:rPr>
          <w:spacing w:val="-9"/>
          <w:lang w:val="en-GB"/>
        </w:rPr>
        <w:t xml:space="preserve"> </w:t>
      </w:r>
      <w:r w:rsidRPr="009B1391">
        <w:rPr>
          <w:lang w:val="en-GB"/>
        </w:rPr>
        <w:t>make</w:t>
      </w:r>
      <w:r w:rsidRPr="009B1391">
        <w:rPr>
          <w:spacing w:val="-9"/>
          <w:lang w:val="en-GB"/>
        </w:rPr>
        <w:t xml:space="preserve"> </w:t>
      </w:r>
      <w:r w:rsidRPr="009B1391">
        <w:rPr>
          <w:lang w:val="en-GB"/>
        </w:rPr>
        <w:t>a</w:t>
      </w:r>
      <w:r w:rsidRPr="009B1391">
        <w:rPr>
          <w:spacing w:val="-9"/>
          <w:lang w:val="en-GB"/>
        </w:rPr>
        <w:t xml:space="preserve"> </w:t>
      </w:r>
      <w:r w:rsidRPr="009B1391">
        <w:rPr>
          <w:lang w:val="en-GB"/>
        </w:rPr>
        <w:t>verbal</w:t>
      </w:r>
      <w:r w:rsidRPr="009B1391">
        <w:rPr>
          <w:spacing w:val="-11"/>
          <w:lang w:val="en-GB"/>
        </w:rPr>
        <w:t xml:space="preserve"> </w:t>
      </w:r>
      <w:r w:rsidRPr="009B1391">
        <w:rPr>
          <w:lang w:val="en-GB"/>
        </w:rPr>
        <w:t>announcement,</w:t>
      </w:r>
      <w:r w:rsidRPr="009B1391">
        <w:rPr>
          <w:spacing w:val="-9"/>
          <w:lang w:val="en-GB"/>
        </w:rPr>
        <w:t xml:space="preserve"> </w:t>
      </w:r>
      <w:r w:rsidRPr="009B1391">
        <w:rPr>
          <w:lang w:val="en-GB"/>
        </w:rPr>
        <w:t xml:space="preserve">where practicable, prior to commencement of any recording. The Council will adhere to the CCTV code of </w:t>
      </w:r>
      <w:r w:rsidRPr="006303A3">
        <w:t>practice</w:t>
      </w:r>
      <w:r w:rsidRPr="009B1391">
        <w:rPr>
          <w:lang w:val="en-GB"/>
        </w:rPr>
        <w:t xml:space="preserve"> 2014 in all aspects referring to BWV.</w:t>
      </w:r>
    </w:p>
    <w:p w14:paraId="1157D006" w14:textId="5CFFDE8C" w:rsidR="00226901" w:rsidRPr="009B1391" w:rsidRDefault="00000000" w:rsidP="006303A3">
      <w:pPr>
        <w:pStyle w:val="BodyText"/>
        <w:rPr>
          <w:lang w:val="en-GB"/>
        </w:rPr>
      </w:pPr>
      <w:r w:rsidRPr="009B1391">
        <w:rPr>
          <w:lang w:val="en-GB"/>
        </w:rPr>
        <w:t>https://</w:t>
      </w:r>
      <w:r w:rsidR="00226901" w:rsidRPr="009B1391">
        <w:rPr>
          <w:lang w:val="en-GB"/>
        </w:rPr>
        <w:t>www.gov.uk/government/publications/surveillance-camera-code-of-</w:t>
      </w:r>
      <w:r w:rsidRPr="009B1391">
        <w:rPr>
          <w:lang w:val="en-GB"/>
        </w:rPr>
        <w:t xml:space="preserve"> practice-self-assessment-tool</w:t>
      </w:r>
    </w:p>
    <w:p w14:paraId="19B5DC85" w14:textId="77777777" w:rsidR="00226901" w:rsidRPr="009B1391" w:rsidRDefault="00000000" w:rsidP="006303A3">
      <w:pPr>
        <w:pStyle w:val="BodyText"/>
        <w:rPr>
          <w:lang w:val="en-GB"/>
        </w:rPr>
      </w:pPr>
      <w:r w:rsidRPr="009B1391">
        <w:rPr>
          <w:lang w:val="en-GB"/>
        </w:rPr>
        <w:t xml:space="preserve">The purpose of issuing a verbal warning is to allow a member of the public to modify any </w:t>
      </w:r>
      <w:r w:rsidRPr="006303A3">
        <w:t>unacceptable</w:t>
      </w:r>
      <w:r w:rsidRPr="009B1391">
        <w:rPr>
          <w:lang w:val="en-GB"/>
        </w:rPr>
        <w:t xml:space="preserve"> confrontational or aggressive and threatening </w:t>
      </w:r>
      <w:r w:rsidRPr="009B1391">
        <w:rPr>
          <w:spacing w:val="-2"/>
          <w:lang w:val="en-GB"/>
        </w:rPr>
        <w:t>behaviour.</w:t>
      </w:r>
    </w:p>
    <w:p w14:paraId="67AB1930" w14:textId="7603CB73" w:rsidR="00226901" w:rsidRPr="009B1391" w:rsidRDefault="00000000" w:rsidP="006303A3">
      <w:pPr>
        <w:pStyle w:val="BodyText"/>
        <w:rPr>
          <w:lang w:val="en-GB"/>
        </w:rPr>
      </w:pPr>
      <w:r w:rsidRPr="009B1391">
        <w:rPr>
          <w:lang w:val="en-GB"/>
        </w:rPr>
        <w:lastRenderedPageBreak/>
        <w:t>All</w:t>
      </w:r>
      <w:r w:rsidRPr="009B1391">
        <w:rPr>
          <w:spacing w:val="-8"/>
          <w:lang w:val="en-GB"/>
        </w:rPr>
        <w:t xml:space="preserve"> </w:t>
      </w:r>
      <w:r w:rsidRPr="006303A3">
        <w:t>details</w:t>
      </w:r>
      <w:r w:rsidRPr="009B1391">
        <w:rPr>
          <w:spacing w:val="-7"/>
          <w:lang w:val="en-GB"/>
        </w:rPr>
        <w:t xml:space="preserve"> </w:t>
      </w:r>
      <w:r w:rsidRPr="009B1391">
        <w:rPr>
          <w:lang w:val="en-GB"/>
        </w:rPr>
        <w:t>on</w:t>
      </w:r>
      <w:r w:rsidRPr="009B1391">
        <w:rPr>
          <w:spacing w:val="-8"/>
          <w:lang w:val="en-GB"/>
        </w:rPr>
        <w:t xml:space="preserve"> </w:t>
      </w:r>
      <w:r w:rsidRPr="009B1391">
        <w:rPr>
          <w:lang w:val="en-GB"/>
        </w:rPr>
        <w:t>requesting</w:t>
      </w:r>
      <w:r w:rsidRPr="009B1391">
        <w:rPr>
          <w:spacing w:val="-8"/>
          <w:lang w:val="en-GB"/>
        </w:rPr>
        <w:t xml:space="preserve"> </w:t>
      </w:r>
      <w:r w:rsidRPr="009B1391">
        <w:rPr>
          <w:lang w:val="en-GB"/>
        </w:rPr>
        <w:t>personal</w:t>
      </w:r>
      <w:r w:rsidRPr="009B1391">
        <w:rPr>
          <w:spacing w:val="-10"/>
          <w:lang w:val="en-GB"/>
        </w:rPr>
        <w:t xml:space="preserve"> </w:t>
      </w:r>
      <w:r w:rsidRPr="009B1391">
        <w:rPr>
          <w:lang w:val="en-GB"/>
        </w:rPr>
        <w:t>data</w:t>
      </w:r>
      <w:r w:rsidRPr="009B1391">
        <w:rPr>
          <w:spacing w:val="-6"/>
          <w:lang w:val="en-GB"/>
        </w:rPr>
        <w:t xml:space="preserve"> </w:t>
      </w:r>
      <w:r w:rsidRPr="009B1391">
        <w:rPr>
          <w:lang w:val="en-GB"/>
        </w:rPr>
        <w:t>can</w:t>
      </w:r>
      <w:r w:rsidRPr="009B1391">
        <w:rPr>
          <w:spacing w:val="-8"/>
          <w:lang w:val="en-GB"/>
        </w:rPr>
        <w:t xml:space="preserve"> </w:t>
      </w:r>
      <w:r w:rsidRPr="009B1391">
        <w:rPr>
          <w:lang w:val="en-GB"/>
        </w:rPr>
        <w:t>be</w:t>
      </w:r>
      <w:r w:rsidRPr="009B1391">
        <w:rPr>
          <w:spacing w:val="-11"/>
          <w:lang w:val="en-GB"/>
        </w:rPr>
        <w:t xml:space="preserve"> </w:t>
      </w:r>
      <w:r w:rsidRPr="009B1391">
        <w:rPr>
          <w:lang w:val="en-GB"/>
        </w:rPr>
        <w:t>found</w:t>
      </w:r>
      <w:r w:rsidRPr="009B1391">
        <w:rPr>
          <w:spacing w:val="-8"/>
          <w:lang w:val="en-GB"/>
        </w:rPr>
        <w:t xml:space="preserve"> </w:t>
      </w:r>
      <w:r w:rsidRPr="009B1391">
        <w:rPr>
          <w:lang w:val="en-GB"/>
        </w:rPr>
        <w:t>by</w:t>
      </w:r>
      <w:r w:rsidRPr="009B1391">
        <w:rPr>
          <w:spacing w:val="-9"/>
          <w:lang w:val="en-GB"/>
        </w:rPr>
        <w:t xml:space="preserve"> </w:t>
      </w:r>
      <w:r w:rsidRPr="009B1391">
        <w:rPr>
          <w:lang w:val="en-GB"/>
        </w:rPr>
        <w:t>using</w:t>
      </w:r>
      <w:r w:rsidRPr="009B1391">
        <w:rPr>
          <w:spacing w:val="-8"/>
          <w:lang w:val="en-GB"/>
        </w:rPr>
        <w:t xml:space="preserve"> </w:t>
      </w:r>
      <w:r w:rsidRPr="009B1391">
        <w:rPr>
          <w:lang w:val="en-GB"/>
        </w:rPr>
        <w:t>the</w:t>
      </w:r>
      <w:r w:rsidRPr="009B1391">
        <w:rPr>
          <w:spacing w:val="-11"/>
          <w:lang w:val="en-GB"/>
        </w:rPr>
        <w:t xml:space="preserve"> </w:t>
      </w:r>
      <w:r w:rsidRPr="009B1391">
        <w:rPr>
          <w:lang w:val="en-GB"/>
        </w:rPr>
        <w:t>following</w:t>
      </w:r>
      <w:r w:rsidRPr="009B1391">
        <w:rPr>
          <w:spacing w:val="-8"/>
          <w:lang w:val="en-GB"/>
        </w:rPr>
        <w:t xml:space="preserve"> </w:t>
      </w:r>
      <w:r w:rsidRPr="009B1391">
        <w:rPr>
          <w:lang w:val="en-GB"/>
        </w:rPr>
        <w:t xml:space="preserve">link. </w:t>
      </w:r>
      <w:r w:rsidR="00226901" w:rsidRPr="009B1391">
        <w:rPr>
          <w:spacing w:val="-2"/>
          <w:u w:val="single"/>
          <w:lang w:val="en-GB"/>
        </w:rPr>
        <w:t>https://www.ashfield.gov.uk/your-council/legal-stuff/privacy-statement/#L5</w:t>
      </w:r>
    </w:p>
    <w:p w14:paraId="29F23B8D" w14:textId="77777777" w:rsidR="00226901" w:rsidRPr="009B1391" w:rsidRDefault="00000000" w:rsidP="006303A3">
      <w:pPr>
        <w:pStyle w:val="BodyText"/>
        <w:rPr>
          <w:lang w:val="en-GB"/>
        </w:rPr>
      </w:pPr>
      <w:r w:rsidRPr="009B1391">
        <w:rPr>
          <w:lang w:val="en-GB"/>
        </w:rPr>
        <w:t xml:space="preserve">Collateral intrusion as far as is practicable should be reduced as users should restrict recording to areas and persons necessary </w:t>
      </w:r>
      <w:proofErr w:type="gramStart"/>
      <w:r w:rsidRPr="009B1391">
        <w:rPr>
          <w:lang w:val="en-GB"/>
        </w:rPr>
        <w:t>in order to</w:t>
      </w:r>
      <w:proofErr w:type="gramEnd"/>
      <w:r w:rsidRPr="009B1391">
        <w:rPr>
          <w:lang w:val="en-GB"/>
        </w:rPr>
        <w:t xml:space="preserve"> obtain evidence and intelligence relevant to the incident and should attempt to minimise collateral intrusion to those not involved.</w:t>
      </w:r>
    </w:p>
    <w:p w14:paraId="0B0F73FB" w14:textId="20701DDC" w:rsidR="00226901" w:rsidRPr="009B1391" w:rsidRDefault="00000000" w:rsidP="006303A3">
      <w:pPr>
        <w:pStyle w:val="BodyText"/>
        <w:rPr>
          <w:lang w:val="en-GB"/>
        </w:rPr>
      </w:pPr>
      <w:r w:rsidRPr="009B1391">
        <w:rPr>
          <w:lang w:val="en-GB"/>
        </w:rPr>
        <w:t xml:space="preserve">Selective </w:t>
      </w:r>
      <w:r w:rsidRPr="006303A3">
        <w:t>Capture</w:t>
      </w:r>
      <w:r w:rsidRPr="009B1391">
        <w:rPr>
          <w:lang w:val="en-GB"/>
        </w:rPr>
        <w:t xml:space="preserve"> in general the BWV user should record entire encounters from beginning to end without the recording being interrupted. </w:t>
      </w:r>
      <w:proofErr w:type="gramStart"/>
      <w:r w:rsidRPr="009B1391">
        <w:rPr>
          <w:lang w:val="en-GB"/>
        </w:rPr>
        <w:t>However</w:t>
      </w:r>
      <w:proofErr w:type="gramEnd"/>
      <w:r w:rsidRPr="009B1391">
        <w:rPr>
          <w:lang w:val="en-GB"/>
        </w:rPr>
        <w:t xml:space="preserve"> the nature of</w:t>
      </w:r>
      <w:r w:rsidRPr="009B1391">
        <w:rPr>
          <w:spacing w:val="20"/>
          <w:lang w:val="en-GB"/>
        </w:rPr>
        <w:t xml:space="preserve"> </w:t>
      </w:r>
      <w:r w:rsidRPr="009B1391">
        <w:rPr>
          <w:lang w:val="en-GB"/>
        </w:rPr>
        <w:t>some</w:t>
      </w:r>
      <w:r w:rsidRPr="009B1391">
        <w:rPr>
          <w:spacing w:val="18"/>
          <w:lang w:val="en-GB"/>
        </w:rPr>
        <w:t xml:space="preserve"> </w:t>
      </w:r>
      <w:r w:rsidRPr="009B1391">
        <w:rPr>
          <w:lang w:val="en-GB"/>
        </w:rPr>
        <w:t>incidents</w:t>
      </w:r>
      <w:r w:rsidRPr="009B1391">
        <w:rPr>
          <w:spacing w:val="17"/>
          <w:lang w:val="en-GB"/>
        </w:rPr>
        <w:t xml:space="preserve"> </w:t>
      </w:r>
      <w:r w:rsidRPr="009B1391">
        <w:rPr>
          <w:lang w:val="en-GB"/>
        </w:rPr>
        <w:t>may make</w:t>
      </w:r>
      <w:r w:rsidRPr="009B1391">
        <w:rPr>
          <w:spacing w:val="18"/>
          <w:lang w:val="en-GB"/>
        </w:rPr>
        <w:t xml:space="preserve"> </w:t>
      </w:r>
      <w:r w:rsidRPr="009B1391">
        <w:rPr>
          <w:lang w:val="en-GB"/>
        </w:rPr>
        <w:t>it necessary for</w:t>
      </w:r>
      <w:r w:rsidRPr="009B1391">
        <w:rPr>
          <w:spacing w:val="16"/>
          <w:lang w:val="en-GB"/>
        </w:rPr>
        <w:t xml:space="preserve"> </w:t>
      </w:r>
      <w:r w:rsidRPr="009B1391">
        <w:rPr>
          <w:lang w:val="en-GB"/>
        </w:rPr>
        <w:t>the user</w:t>
      </w:r>
      <w:r w:rsidRPr="009B1391">
        <w:rPr>
          <w:spacing w:val="16"/>
          <w:lang w:val="en-GB"/>
        </w:rPr>
        <w:t xml:space="preserve"> </w:t>
      </w:r>
      <w:r w:rsidRPr="009B1391">
        <w:rPr>
          <w:lang w:val="en-GB"/>
        </w:rPr>
        <w:t>to</w:t>
      </w:r>
      <w:r w:rsidRPr="009B1391">
        <w:rPr>
          <w:spacing w:val="18"/>
          <w:lang w:val="en-GB"/>
        </w:rPr>
        <w:t xml:space="preserve"> </w:t>
      </w:r>
      <w:r w:rsidRPr="009B1391">
        <w:rPr>
          <w:lang w:val="en-GB"/>
        </w:rPr>
        <w:t>consider</w:t>
      </w:r>
      <w:r w:rsidRPr="009B1391">
        <w:rPr>
          <w:spacing w:val="16"/>
          <w:lang w:val="en-GB"/>
        </w:rPr>
        <w:t xml:space="preserve"> </w:t>
      </w:r>
      <w:r w:rsidRPr="009B1391">
        <w:rPr>
          <w:lang w:val="en-GB"/>
        </w:rPr>
        <w:t>the</w:t>
      </w:r>
      <w:r w:rsidR="006303A3">
        <w:rPr>
          <w:lang w:val="en-GB"/>
        </w:rPr>
        <w:t xml:space="preserve"> </w:t>
      </w:r>
      <w:r w:rsidRPr="009B1391">
        <w:rPr>
          <w:lang w:val="en-GB"/>
        </w:rPr>
        <w:t>rationale</w:t>
      </w:r>
      <w:r w:rsidRPr="009B1391">
        <w:rPr>
          <w:spacing w:val="-10"/>
          <w:lang w:val="en-GB"/>
        </w:rPr>
        <w:t xml:space="preserve"> </w:t>
      </w:r>
      <w:r w:rsidRPr="009B1391">
        <w:rPr>
          <w:lang w:val="en-GB"/>
        </w:rPr>
        <w:t>for</w:t>
      </w:r>
      <w:r w:rsidRPr="009B1391">
        <w:rPr>
          <w:spacing w:val="-7"/>
          <w:lang w:val="en-GB"/>
        </w:rPr>
        <w:t xml:space="preserve"> </w:t>
      </w:r>
      <w:r w:rsidRPr="009B1391">
        <w:rPr>
          <w:lang w:val="en-GB"/>
        </w:rPr>
        <w:t>continuing</w:t>
      </w:r>
      <w:r w:rsidRPr="009B1391">
        <w:rPr>
          <w:spacing w:val="-7"/>
          <w:lang w:val="en-GB"/>
        </w:rPr>
        <w:t xml:space="preserve"> </w:t>
      </w:r>
      <w:r w:rsidRPr="009B1391">
        <w:rPr>
          <w:lang w:val="en-GB"/>
        </w:rPr>
        <w:t>to</w:t>
      </w:r>
      <w:r w:rsidRPr="009B1391">
        <w:rPr>
          <w:spacing w:val="-5"/>
          <w:lang w:val="en-GB"/>
        </w:rPr>
        <w:t xml:space="preserve"> </w:t>
      </w:r>
      <w:r w:rsidRPr="009B1391">
        <w:rPr>
          <w:lang w:val="en-GB"/>
        </w:rPr>
        <w:t>record</w:t>
      </w:r>
      <w:r w:rsidRPr="009B1391">
        <w:rPr>
          <w:spacing w:val="-6"/>
          <w:lang w:val="en-GB"/>
        </w:rPr>
        <w:t xml:space="preserve"> </w:t>
      </w:r>
      <w:r w:rsidRPr="009B1391">
        <w:rPr>
          <w:lang w:val="en-GB"/>
        </w:rPr>
        <w:t>throughout</w:t>
      </w:r>
      <w:r w:rsidRPr="009B1391">
        <w:rPr>
          <w:spacing w:val="-6"/>
          <w:lang w:val="en-GB"/>
        </w:rPr>
        <w:t xml:space="preserve"> </w:t>
      </w:r>
      <w:r w:rsidRPr="009B1391">
        <w:rPr>
          <w:lang w:val="en-GB"/>
        </w:rPr>
        <w:t>entire</w:t>
      </w:r>
      <w:r w:rsidRPr="009B1391">
        <w:rPr>
          <w:spacing w:val="-6"/>
          <w:lang w:val="en-GB"/>
        </w:rPr>
        <w:t xml:space="preserve"> </w:t>
      </w:r>
      <w:r w:rsidRPr="009B1391">
        <w:rPr>
          <w:lang w:val="en-GB"/>
        </w:rPr>
        <w:t>incidents.</w:t>
      </w:r>
      <w:r w:rsidRPr="009B1391">
        <w:rPr>
          <w:spacing w:val="40"/>
          <w:lang w:val="en-GB"/>
        </w:rPr>
        <w:t xml:space="preserve"> </w:t>
      </w:r>
      <w:r w:rsidRPr="009B1391">
        <w:rPr>
          <w:lang w:val="en-GB"/>
        </w:rPr>
        <w:t>For</w:t>
      </w:r>
      <w:r w:rsidRPr="009B1391">
        <w:rPr>
          <w:spacing w:val="-7"/>
          <w:lang w:val="en-GB"/>
        </w:rPr>
        <w:t xml:space="preserve"> </w:t>
      </w:r>
      <w:r w:rsidRPr="009B1391">
        <w:rPr>
          <w:lang w:val="en-GB"/>
        </w:rPr>
        <w:t>example,</w:t>
      </w:r>
      <w:r w:rsidRPr="009B1391">
        <w:rPr>
          <w:spacing w:val="-4"/>
          <w:lang w:val="en-GB"/>
        </w:rPr>
        <w:t xml:space="preserve"> </w:t>
      </w:r>
      <w:r w:rsidRPr="009B1391">
        <w:rPr>
          <w:lang w:val="en-GB"/>
        </w:rPr>
        <w:t xml:space="preserve">the recording may be stopped in cases of a sensitive nature or if the incident has concluded prior to the arrival of the user. In all cases the user should exercise their professional judgement in deciding </w:t>
      </w:r>
      <w:proofErr w:type="gramStart"/>
      <w:r w:rsidRPr="009B1391">
        <w:rPr>
          <w:lang w:val="en-GB"/>
        </w:rPr>
        <w:t>whether or not</w:t>
      </w:r>
      <w:proofErr w:type="gramEnd"/>
      <w:r w:rsidRPr="009B1391">
        <w:rPr>
          <w:lang w:val="en-GB"/>
        </w:rPr>
        <w:t xml:space="preserve"> to record all or part of an incident.</w:t>
      </w:r>
    </w:p>
    <w:p w14:paraId="5918F745" w14:textId="77777777" w:rsidR="00226901" w:rsidRPr="009B1391" w:rsidRDefault="00000000" w:rsidP="006303A3">
      <w:pPr>
        <w:pStyle w:val="BodyText"/>
        <w:ind w:right="473"/>
        <w:jc w:val="both"/>
        <w:rPr>
          <w:lang w:val="en-GB"/>
        </w:rPr>
      </w:pPr>
      <w:r w:rsidRPr="009B1391">
        <w:rPr>
          <w:lang w:val="en-GB"/>
        </w:rPr>
        <w:t xml:space="preserve">In cases where the user does interrupt or cease recording at an ongoing </w:t>
      </w:r>
      <w:proofErr w:type="gramStart"/>
      <w:r w:rsidRPr="009B1391">
        <w:rPr>
          <w:lang w:val="en-GB"/>
        </w:rPr>
        <w:t>incident</w:t>
      </w:r>
      <w:proofErr w:type="gramEnd"/>
      <w:r w:rsidRPr="009B1391">
        <w:rPr>
          <w:lang w:val="en-GB"/>
        </w:rPr>
        <w:t xml:space="preserve"> they should record their decision in a pocket </w:t>
      </w:r>
      <w:proofErr w:type="gramStart"/>
      <w:r w:rsidRPr="009B1391">
        <w:rPr>
          <w:lang w:val="en-GB"/>
        </w:rPr>
        <w:t>note book</w:t>
      </w:r>
      <w:proofErr w:type="gramEnd"/>
      <w:r w:rsidRPr="009B1391">
        <w:rPr>
          <w:lang w:val="en-GB"/>
        </w:rPr>
        <w:t xml:space="preserve"> or similar log including the grounds for making such a decision.</w:t>
      </w:r>
    </w:p>
    <w:p w14:paraId="3383A78B" w14:textId="77777777" w:rsidR="00226901" w:rsidRPr="009B1391" w:rsidRDefault="00000000">
      <w:pPr>
        <w:pStyle w:val="ListParagraph"/>
        <w:numPr>
          <w:ilvl w:val="0"/>
          <w:numId w:val="3"/>
        </w:numPr>
        <w:tabs>
          <w:tab w:val="left" w:pos="1178"/>
        </w:tabs>
        <w:ind w:right="709"/>
        <w:rPr>
          <w:b/>
          <w:lang w:val="en-GB"/>
        </w:rPr>
      </w:pPr>
      <w:r w:rsidRPr="009B1391">
        <w:rPr>
          <w:b/>
          <w:lang w:val="en-GB"/>
        </w:rPr>
        <w:t xml:space="preserve">Will the project result in you making decisions or </w:t>
      </w:r>
      <w:proofErr w:type="gramStart"/>
      <w:r w:rsidRPr="009B1391">
        <w:rPr>
          <w:b/>
          <w:lang w:val="en-GB"/>
        </w:rPr>
        <w:t>taking action</w:t>
      </w:r>
      <w:proofErr w:type="gramEnd"/>
      <w:r w:rsidRPr="009B1391">
        <w:rPr>
          <w:b/>
          <w:lang w:val="en-GB"/>
        </w:rPr>
        <w:t xml:space="preserve"> against</w:t>
      </w:r>
      <w:r w:rsidRPr="009B1391">
        <w:rPr>
          <w:b/>
          <w:spacing w:val="-4"/>
          <w:lang w:val="en-GB"/>
        </w:rPr>
        <w:t xml:space="preserve"> </w:t>
      </w:r>
      <w:r w:rsidRPr="009B1391">
        <w:rPr>
          <w:b/>
          <w:lang w:val="en-GB"/>
        </w:rPr>
        <w:t>individuals</w:t>
      </w:r>
      <w:r w:rsidRPr="009B1391">
        <w:rPr>
          <w:b/>
          <w:spacing w:val="-3"/>
          <w:lang w:val="en-GB"/>
        </w:rPr>
        <w:t xml:space="preserve"> </w:t>
      </w:r>
      <w:r w:rsidRPr="009B1391">
        <w:rPr>
          <w:b/>
          <w:lang w:val="en-GB"/>
        </w:rPr>
        <w:t>in</w:t>
      </w:r>
      <w:r w:rsidRPr="009B1391">
        <w:rPr>
          <w:b/>
          <w:spacing w:val="-9"/>
          <w:lang w:val="en-GB"/>
        </w:rPr>
        <w:t xml:space="preserve"> </w:t>
      </w:r>
      <w:r w:rsidRPr="009B1391">
        <w:rPr>
          <w:b/>
          <w:lang w:val="en-GB"/>
        </w:rPr>
        <w:t>ways</w:t>
      </w:r>
      <w:r w:rsidRPr="009B1391">
        <w:rPr>
          <w:b/>
          <w:spacing w:val="-4"/>
          <w:lang w:val="en-GB"/>
        </w:rPr>
        <w:t xml:space="preserve"> </w:t>
      </w:r>
      <w:r w:rsidRPr="009B1391">
        <w:rPr>
          <w:b/>
          <w:lang w:val="en-GB"/>
        </w:rPr>
        <w:t>that</w:t>
      </w:r>
      <w:r w:rsidRPr="009B1391">
        <w:rPr>
          <w:b/>
          <w:spacing w:val="-4"/>
          <w:lang w:val="en-GB"/>
        </w:rPr>
        <w:t xml:space="preserve"> </w:t>
      </w:r>
      <w:r w:rsidRPr="009B1391">
        <w:rPr>
          <w:b/>
          <w:lang w:val="en-GB"/>
        </w:rPr>
        <w:t>can</w:t>
      </w:r>
      <w:r w:rsidRPr="009B1391">
        <w:rPr>
          <w:b/>
          <w:spacing w:val="-4"/>
          <w:lang w:val="en-GB"/>
        </w:rPr>
        <w:t xml:space="preserve"> </w:t>
      </w:r>
      <w:r w:rsidRPr="009B1391">
        <w:rPr>
          <w:b/>
          <w:lang w:val="en-GB"/>
        </w:rPr>
        <w:t>have</w:t>
      </w:r>
      <w:r w:rsidRPr="009B1391">
        <w:rPr>
          <w:b/>
          <w:spacing w:val="-4"/>
          <w:lang w:val="en-GB"/>
        </w:rPr>
        <w:t xml:space="preserve"> </w:t>
      </w:r>
      <w:r w:rsidRPr="009B1391">
        <w:rPr>
          <w:b/>
          <w:lang w:val="en-GB"/>
        </w:rPr>
        <w:t>a</w:t>
      </w:r>
      <w:r w:rsidRPr="009B1391">
        <w:rPr>
          <w:b/>
          <w:spacing w:val="-3"/>
          <w:lang w:val="en-GB"/>
        </w:rPr>
        <w:t xml:space="preserve"> </w:t>
      </w:r>
      <w:r w:rsidRPr="009B1391">
        <w:rPr>
          <w:b/>
          <w:lang w:val="en-GB"/>
        </w:rPr>
        <w:t>significant</w:t>
      </w:r>
      <w:r w:rsidRPr="009B1391">
        <w:rPr>
          <w:b/>
          <w:spacing w:val="-5"/>
          <w:lang w:val="en-GB"/>
        </w:rPr>
        <w:t xml:space="preserve"> </w:t>
      </w:r>
      <w:r w:rsidRPr="009B1391">
        <w:rPr>
          <w:b/>
          <w:lang w:val="en-GB"/>
        </w:rPr>
        <w:t>impact</w:t>
      </w:r>
      <w:r w:rsidRPr="009B1391">
        <w:rPr>
          <w:b/>
          <w:spacing w:val="-4"/>
          <w:lang w:val="en-GB"/>
        </w:rPr>
        <w:t xml:space="preserve"> </w:t>
      </w:r>
      <w:r w:rsidRPr="009B1391">
        <w:rPr>
          <w:b/>
          <w:lang w:val="en-GB"/>
        </w:rPr>
        <w:t xml:space="preserve">on </w:t>
      </w:r>
      <w:r w:rsidRPr="009B1391">
        <w:rPr>
          <w:b/>
          <w:spacing w:val="-2"/>
          <w:lang w:val="en-GB"/>
        </w:rPr>
        <w:t>them?</w:t>
      </w:r>
    </w:p>
    <w:tbl>
      <w:tblPr>
        <w:tblStyle w:val="TableGrid"/>
        <w:tblW w:w="5000" w:type="pct"/>
        <w:tblLook w:val="04A0" w:firstRow="1" w:lastRow="0" w:firstColumn="1" w:lastColumn="0" w:noHBand="0" w:noVBand="1"/>
      </w:tblPr>
      <w:tblGrid>
        <w:gridCol w:w="9240"/>
      </w:tblGrid>
      <w:tr w:rsidR="00C57029" w14:paraId="381B2137" w14:textId="77777777" w:rsidTr="00C57029">
        <w:trPr>
          <w:trHeight w:val="1134"/>
        </w:trPr>
        <w:tc>
          <w:tcPr>
            <w:tcW w:w="5000" w:type="pct"/>
            <w:vAlign w:val="center"/>
          </w:tcPr>
          <w:p w14:paraId="2AC3E454" w14:textId="7B1F723C" w:rsidR="00C57029" w:rsidRPr="006303A3" w:rsidRDefault="00C57029" w:rsidP="006303A3">
            <w:pPr>
              <w:pStyle w:val="BodyText"/>
            </w:pPr>
            <w:r>
              <w:t>YES</w:t>
            </w:r>
            <w:r w:rsidR="006303A3">
              <w:t xml:space="preserve"> - </w:t>
            </w:r>
            <w:r>
              <w:t xml:space="preserve">but only if </w:t>
            </w:r>
            <w:r w:rsidRPr="006303A3">
              <w:t>incidents</w:t>
            </w:r>
            <w:r>
              <w:t xml:space="preserve"> have taken place and have been captured and retrieved as evidence by the equipment. This may identify victims and offenders of ASB, criminal activity/acts where the appropriate tools and powers may be </w:t>
            </w:r>
            <w:proofErr w:type="spellStart"/>
            <w:r>
              <w:t>utilised</w:t>
            </w:r>
            <w:proofErr w:type="spellEnd"/>
            <w:r>
              <w:t>.</w:t>
            </w:r>
          </w:p>
        </w:tc>
      </w:tr>
    </w:tbl>
    <w:p w14:paraId="7B2AB9DA" w14:textId="77777777" w:rsidR="00226901" w:rsidRPr="009B1391" w:rsidRDefault="00000000">
      <w:pPr>
        <w:pStyle w:val="ListParagraph"/>
        <w:numPr>
          <w:ilvl w:val="0"/>
          <w:numId w:val="3"/>
        </w:numPr>
        <w:tabs>
          <w:tab w:val="left" w:pos="1178"/>
        </w:tabs>
        <w:ind w:right="477"/>
        <w:rPr>
          <w:b/>
          <w:lang w:val="en-GB"/>
        </w:rPr>
      </w:pPr>
      <w:r w:rsidRPr="009B1391">
        <w:rPr>
          <w:b/>
          <w:lang w:val="en-GB"/>
        </w:rPr>
        <w:t>Does the BWV relate to the activities of any named individual or</w:t>
      </w:r>
      <w:r w:rsidRPr="009B1391">
        <w:rPr>
          <w:b/>
          <w:spacing w:val="80"/>
          <w:lang w:val="en-GB"/>
        </w:rPr>
        <w:t xml:space="preserve"> </w:t>
      </w:r>
      <w:r w:rsidRPr="009B1391">
        <w:rPr>
          <w:b/>
          <w:spacing w:val="-2"/>
          <w:lang w:val="en-GB"/>
        </w:rPr>
        <w:t>individuals?</w:t>
      </w:r>
    </w:p>
    <w:tbl>
      <w:tblPr>
        <w:tblStyle w:val="TableGrid"/>
        <w:tblW w:w="5000" w:type="pct"/>
        <w:tblLook w:val="04A0" w:firstRow="1" w:lastRow="0" w:firstColumn="1" w:lastColumn="0" w:noHBand="0" w:noVBand="1"/>
      </w:tblPr>
      <w:tblGrid>
        <w:gridCol w:w="9240"/>
      </w:tblGrid>
      <w:tr w:rsidR="00C57029" w14:paraId="094C57F5" w14:textId="77777777" w:rsidTr="00C57029">
        <w:trPr>
          <w:trHeight w:val="2835"/>
        </w:trPr>
        <w:tc>
          <w:tcPr>
            <w:tcW w:w="5000" w:type="pct"/>
            <w:vAlign w:val="center"/>
          </w:tcPr>
          <w:p w14:paraId="0CBA03E4" w14:textId="696EBAB5" w:rsidR="00C57029" w:rsidRPr="006303A3" w:rsidRDefault="00C57029" w:rsidP="006303A3">
            <w:pPr>
              <w:pStyle w:val="BodyText"/>
            </w:pPr>
            <w:r w:rsidRPr="006303A3">
              <w:t>YES</w:t>
            </w:r>
            <w:r w:rsidR="006303A3">
              <w:t xml:space="preserve"> - </w:t>
            </w:r>
            <w:r w:rsidRPr="006303A3">
              <w:t xml:space="preserve">but only if incidents have taken place and have been captured and retrieved as evidence by the equipment. This may identify victims and offenders of ASB, criminal activity/acts where the appropriate tools and powers may be </w:t>
            </w:r>
            <w:proofErr w:type="spellStart"/>
            <w:r w:rsidRPr="006303A3">
              <w:t>utilised</w:t>
            </w:r>
            <w:proofErr w:type="spellEnd"/>
            <w:r w:rsidRPr="006303A3">
              <w:t xml:space="preserve">. If incidents have taken place and have been captured and retrieved as evidence by the BWV </w:t>
            </w:r>
            <w:proofErr w:type="gramStart"/>
            <w:r w:rsidRPr="006303A3">
              <w:t>equipment</w:t>
            </w:r>
            <w:proofErr w:type="gramEnd"/>
            <w:r w:rsidRPr="006303A3">
              <w:t xml:space="preserve"> then YES it will relate to the activities of named individuals.</w:t>
            </w:r>
          </w:p>
          <w:p w14:paraId="5733E8A4" w14:textId="77777777" w:rsidR="00C57029" w:rsidRPr="006303A3" w:rsidRDefault="00C57029" w:rsidP="006303A3">
            <w:pPr>
              <w:pStyle w:val="BodyText"/>
            </w:pPr>
          </w:p>
          <w:p w14:paraId="5A299BD6" w14:textId="4BBF03DB" w:rsidR="00C57029" w:rsidRPr="00C57029" w:rsidRDefault="00C57029" w:rsidP="006303A3">
            <w:pPr>
              <w:pStyle w:val="BodyText"/>
            </w:pPr>
            <w:r w:rsidRPr="006303A3">
              <w:t>Repeat offenders will be identified and offenders who may be subject to orders such as injunctions which may restrict their access to the area. This may identify victims and offenders of ASB, criminal activity/acts.</w:t>
            </w:r>
          </w:p>
        </w:tc>
      </w:tr>
    </w:tbl>
    <w:p w14:paraId="0497E473" w14:textId="77777777" w:rsidR="00226901" w:rsidRPr="009B1391" w:rsidRDefault="00226901">
      <w:pPr>
        <w:pStyle w:val="BodyText"/>
        <w:spacing w:before="2"/>
        <w:rPr>
          <w:b/>
          <w:lang w:val="en-GB"/>
        </w:rPr>
      </w:pPr>
    </w:p>
    <w:p w14:paraId="5223BA09" w14:textId="77777777" w:rsidR="00226901" w:rsidRPr="009B1391" w:rsidRDefault="00000000">
      <w:pPr>
        <w:pStyle w:val="ListParagraph"/>
        <w:numPr>
          <w:ilvl w:val="0"/>
          <w:numId w:val="3"/>
        </w:numPr>
        <w:tabs>
          <w:tab w:val="left" w:pos="1178"/>
        </w:tabs>
        <w:spacing w:before="1"/>
        <w:ind w:right="840"/>
        <w:rPr>
          <w:b/>
          <w:lang w:val="en-GB"/>
        </w:rPr>
      </w:pPr>
      <w:r w:rsidRPr="009B1391">
        <w:rPr>
          <w:b/>
          <w:lang w:val="en-GB"/>
        </w:rPr>
        <w:t>Will</w:t>
      </w:r>
      <w:r w:rsidRPr="009B1391">
        <w:rPr>
          <w:b/>
          <w:spacing w:val="-4"/>
          <w:lang w:val="en-GB"/>
        </w:rPr>
        <w:t xml:space="preserve"> </w:t>
      </w:r>
      <w:r w:rsidRPr="009B1391">
        <w:rPr>
          <w:b/>
          <w:lang w:val="en-GB"/>
        </w:rPr>
        <w:t>the</w:t>
      </w:r>
      <w:r w:rsidRPr="009B1391">
        <w:rPr>
          <w:b/>
          <w:spacing w:val="-5"/>
          <w:lang w:val="en-GB"/>
        </w:rPr>
        <w:t xml:space="preserve"> </w:t>
      </w:r>
      <w:r w:rsidRPr="009B1391">
        <w:rPr>
          <w:b/>
          <w:lang w:val="en-GB"/>
        </w:rPr>
        <w:t>BWV</w:t>
      </w:r>
      <w:r w:rsidRPr="009B1391">
        <w:rPr>
          <w:b/>
          <w:spacing w:val="-5"/>
          <w:lang w:val="en-GB"/>
        </w:rPr>
        <w:t xml:space="preserve"> </w:t>
      </w:r>
      <w:r w:rsidRPr="009B1391">
        <w:rPr>
          <w:b/>
          <w:lang w:val="en-GB"/>
        </w:rPr>
        <w:t>camera</w:t>
      </w:r>
      <w:r w:rsidRPr="009B1391">
        <w:rPr>
          <w:b/>
          <w:spacing w:val="-5"/>
          <w:lang w:val="en-GB"/>
        </w:rPr>
        <w:t xml:space="preserve"> </w:t>
      </w:r>
      <w:r w:rsidRPr="009B1391">
        <w:rPr>
          <w:b/>
          <w:lang w:val="en-GB"/>
        </w:rPr>
        <w:t>compel</w:t>
      </w:r>
      <w:r w:rsidRPr="009B1391">
        <w:rPr>
          <w:b/>
          <w:spacing w:val="-4"/>
          <w:lang w:val="en-GB"/>
        </w:rPr>
        <w:t xml:space="preserve"> </w:t>
      </w:r>
      <w:r w:rsidRPr="009B1391">
        <w:rPr>
          <w:b/>
          <w:lang w:val="en-GB"/>
        </w:rPr>
        <w:t>individuals</w:t>
      </w:r>
      <w:r w:rsidRPr="009B1391">
        <w:rPr>
          <w:b/>
          <w:spacing w:val="-3"/>
          <w:lang w:val="en-GB"/>
        </w:rPr>
        <w:t xml:space="preserve"> </w:t>
      </w:r>
      <w:r w:rsidRPr="009B1391">
        <w:rPr>
          <w:b/>
          <w:lang w:val="en-GB"/>
        </w:rPr>
        <w:t>to</w:t>
      </w:r>
      <w:r w:rsidRPr="009B1391">
        <w:rPr>
          <w:b/>
          <w:spacing w:val="-7"/>
          <w:lang w:val="en-GB"/>
        </w:rPr>
        <w:t xml:space="preserve"> </w:t>
      </w:r>
      <w:r w:rsidRPr="009B1391">
        <w:rPr>
          <w:b/>
          <w:lang w:val="en-GB"/>
        </w:rPr>
        <w:t>provide</w:t>
      </w:r>
      <w:r w:rsidRPr="009B1391">
        <w:rPr>
          <w:b/>
          <w:spacing w:val="-4"/>
          <w:lang w:val="en-GB"/>
        </w:rPr>
        <w:t xml:space="preserve"> </w:t>
      </w:r>
      <w:r w:rsidRPr="009B1391">
        <w:rPr>
          <w:b/>
          <w:lang w:val="en-GB"/>
        </w:rPr>
        <w:t>information about themselves?</w:t>
      </w:r>
    </w:p>
    <w:tbl>
      <w:tblPr>
        <w:tblStyle w:val="TableGrid"/>
        <w:tblW w:w="5000" w:type="pct"/>
        <w:tblLook w:val="04A0" w:firstRow="1" w:lastRow="0" w:firstColumn="1" w:lastColumn="0" w:noHBand="0" w:noVBand="1"/>
      </w:tblPr>
      <w:tblGrid>
        <w:gridCol w:w="9240"/>
      </w:tblGrid>
      <w:tr w:rsidR="00C57029" w14:paraId="64653DDD" w14:textId="77777777" w:rsidTr="00C57029">
        <w:trPr>
          <w:trHeight w:val="1134"/>
        </w:trPr>
        <w:tc>
          <w:tcPr>
            <w:tcW w:w="5000" w:type="pct"/>
            <w:vAlign w:val="center"/>
          </w:tcPr>
          <w:p w14:paraId="5B0831A4" w14:textId="0FA8B860" w:rsidR="00C57029" w:rsidRPr="00C57029" w:rsidRDefault="00C57029" w:rsidP="006303A3">
            <w:pPr>
              <w:pStyle w:val="BodyText"/>
            </w:pPr>
            <w:r>
              <w:lastRenderedPageBreak/>
              <w:t>YES</w:t>
            </w:r>
            <w:r>
              <w:rPr>
                <w:spacing w:val="-3"/>
              </w:rPr>
              <w:t xml:space="preserve"> </w:t>
            </w:r>
            <w:r w:rsidR="006303A3">
              <w:rPr>
                <w:spacing w:val="-3"/>
              </w:rPr>
              <w:t xml:space="preserve">- </w:t>
            </w:r>
            <w:r>
              <w:t>only</w:t>
            </w:r>
            <w:r>
              <w:rPr>
                <w:spacing w:val="-6"/>
              </w:rPr>
              <w:t xml:space="preserve"> </w:t>
            </w:r>
            <w:r>
              <w:t>when</w:t>
            </w:r>
            <w:r>
              <w:rPr>
                <w:spacing w:val="-3"/>
              </w:rPr>
              <w:t xml:space="preserve"> </w:t>
            </w:r>
            <w:r>
              <w:t>a</w:t>
            </w:r>
            <w:r>
              <w:rPr>
                <w:spacing w:val="-2"/>
              </w:rPr>
              <w:t xml:space="preserve"> </w:t>
            </w:r>
            <w:r>
              <w:t>civil</w:t>
            </w:r>
            <w:r>
              <w:rPr>
                <w:spacing w:val="-2"/>
              </w:rPr>
              <w:t xml:space="preserve"> </w:t>
            </w:r>
            <w:r>
              <w:t>or</w:t>
            </w:r>
            <w:r>
              <w:rPr>
                <w:spacing w:val="-3"/>
              </w:rPr>
              <w:t xml:space="preserve"> </w:t>
            </w:r>
            <w:r>
              <w:t>criminal</w:t>
            </w:r>
            <w:r>
              <w:rPr>
                <w:spacing w:val="-3"/>
              </w:rPr>
              <w:t xml:space="preserve"> </w:t>
            </w:r>
            <w:r>
              <w:t>act</w:t>
            </w:r>
            <w:r>
              <w:rPr>
                <w:spacing w:val="-3"/>
              </w:rPr>
              <w:t xml:space="preserve"> </w:t>
            </w:r>
            <w:r>
              <w:t>has</w:t>
            </w:r>
            <w:r>
              <w:rPr>
                <w:spacing w:val="-3"/>
              </w:rPr>
              <w:t xml:space="preserve"> </w:t>
            </w:r>
            <w:r>
              <w:t>taken</w:t>
            </w:r>
            <w:r>
              <w:rPr>
                <w:spacing w:val="-3"/>
              </w:rPr>
              <w:t xml:space="preserve"> </w:t>
            </w:r>
            <w:r>
              <w:t>place</w:t>
            </w:r>
            <w:r>
              <w:rPr>
                <w:spacing w:val="-3"/>
              </w:rPr>
              <w:t xml:space="preserve"> </w:t>
            </w:r>
            <w:r>
              <w:t>and</w:t>
            </w:r>
            <w:r>
              <w:rPr>
                <w:spacing w:val="-5"/>
              </w:rPr>
              <w:t xml:space="preserve"> </w:t>
            </w:r>
            <w:r>
              <w:t>has</w:t>
            </w:r>
            <w:r>
              <w:rPr>
                <w:spacing w:val="-5"/>
              </w:rPr>
              <w:t xml:space="preserve"> </w:t>
            </w:r>
            <w:r>
              <w:t>been</w:t>
            </w:r>
            <w:r>
              <w:rPr>
                <w:spacing w:val="-5"/>
              </w:rPr>
              <w:t xml:space="preserve"> </w:t>
            </w:r>
            <w:r>
              <w:t xml:space="preserve">captured and retrieved as </w:t>
            </w:r>
            <w:r w:rsidRPr="006303A3">
              <w:t>evidence</w:t>
            </w:r>
            <w:r>
              <w:t xml:space="preserve"> by BWV. Only when an individual has been identified and cautioned if applicable.</w:t>
            </w:r>
          </w:p>
        </w:tc>
      </w:tr>
    </w:tbl>
    <w:p w14:paraId="31B9F75C" w14:textId="77777777" w:rsidR="00226901" w:rsidRPr="009B1391" w:rsidRDefault="00226901">
      <w:pPr>
        <w:pStyle w:val="BodyText"/>
        <w:spacing w:before="2"/>
        <w:rPr>
          <w:b/>
          <w:lang w:val="en-GB"/>
        </w:rPr>
      </w:pPr>
    </w:p>
    <w:p w14:paraId="46534AEE" w14:textId="77777777" w:rsidR="00226901" w:rsidRPr="009B1391" w:rsidRDefault="00000000">
      <w:pPr>
        <w:pStyle w:val="ListParagraph"/>
        <w:numPr>
          <w:ilvl w:val="0"/>
          <w:numId w:val="3"/>
        </w:numPr>
        <w:tabs>
          <w:tab w:val="left" w:pos="1178"/>
        </w:tabs>
        <w:spacing w:before="1"/>
        <w:ind w:right="763"/>
        <w:rPr>
          <w:b/>
          <w:lang w:val="en-GB"/>
        </w:rPr>
      </w:pPr>
      <w:r w:rsidRPr="009B1391">
        <w:rPr>
          <w:b/>
          <w:lang w:val="en-GB"/>
        </w:rPr>
        <w:t>Will</w:t>
      </w:r>
      <w:r w:rsidRPr="009B1391">
        <w:rPr>
          <w:b/>
          <w:spacing w:val="-8"/>
          <w:lang w:val="en-GB"/>
        </w:rPr>
        <w:t xml:space="preserve"> </w:t>
      </w:r>
      <w:r w:rsidRPr="009B1391">
        <w:rPr>
          <w:b/>
          <w:lang w:val="en-GB"/>
        </w:rPr>
        <w:t>information</w:t>
      </w:r>
      <w:r w:rsidRPr="009B1391">
        <w:rPr>
          <w:b/>
          <w:spacing w:val="-6"/>
          <w:lang w:val="en-GB"/>
        </w:rPr>
        <w:t xml:space="preserve"> </w:t>
      </w:r>
      <w:r w:rsidRPr="009B1391">
        <w:rPr>
          <w:b/>
          <w:lang w:val="en-GB"/>
        </w:rPr>
        <w:t>about</w:t>
      </w:r>
      <w:r w:rsidRPr="009B1391">
        <w:rPr>
          <w:b/>
          <w:spacing w:val="-6"/>
          <w:lang w:val="en-GB"/>
        </w:rPr>
        <w:t xml:space="preserve"> </w:t>
      </w:r>
      <w:r w:rsidRPr="009B1391">
        <w:rPr>
          <w:b/>
          <w:lang w:val="en-GB"/>
        </w:rPr>
        <w:t>individuals</w:t>
      </w:r>
      <w:r w:rsidRPr="009B1391">
        <w:rPr>
          <w:b/>
          <w:spacing w:val="-5"/>
          <w:lang w:val="en-GB"/>
        </w:rPr>
        <w:t xml:space="preserve"> </w:t>
      </w:r>
      <w:r w:rsidRPr="009B1391">
        <w:rPr>
          <w:b/>
          <w:lang w:val="en-GB"/>
        </w:rPr>
        <w:t>be</w:t>
      </w:r>
      <w:r w:rsidRPr="009B1391">
        <w:rPr>
          <w:b/>
          <w:spacing w:val="-6"/>
          <w:lang w:val="en-GB"/>
        </w:rPr>
        <w:t xml:space="preserve"> </w:t>
      </w:r>
      <w:r w:rsidRPr="009B1391">
        <w:rPr>
          <w:b/>
          <w:lang w:val="en-GB"/>
        </w:rPr>
        <w:t>disclosed</w:t>
      </w:r>
      <w:r w:rsidRPr="009B1391">
        <w:rPr>
          <w:b/>
          <w:spacing w:val="-6"/>
          <w:lang w:val="en-GB"/>
        </w:rPr>
        <w:t xml:space="preserve"> </w:t>
      </w:r>
      <w:r w:rsidRPr="009B1391">
        <w:rPr>
          <w:b/>
          <w:lang w:val="en-GB"/>
        </w:rPr>
        <w:t>to</w:t>
      </w:r>
      <w:r w:rsidRPr="009B1391">
        <w:rPr>
          <w:b/>
          <w:spacing w:val="-6"/>
          <w:lang w:val="en-GB"/>
        </w:rPr>
        <w:t xml:space="preserve"> </w:t>
      </w:r>
      <w:r w:rsidRPr="009B1391">
        <w:rPr>
          <w:b/>
          <w:lang w:val="en-GB"/>
        </w:rPr>
        <w:t xml:space="preserve">organisations or people who have not previously had routine access to the </w:t>
      </w:r>
      <w:r w:rsidRPr="009B1391">
        <w:rPr>
          <w:b/>
          <w:spacing w:val="-2"/>
          <w:lang w:val="en-GB"/>
        </w:rPr>
        <w:t>information?</w:t>
      </w:r>
    </w:p>
    <w:tbl>
      <w:tblPr>
        <w:tblStyle w:val="TableGrid"/>
        <w:tblW w:w="5000" w:type="pct"/>
        <w:tblLook w:val="04A0" w:firstRow="1" w:lastRow="0" w:firstColumn="1" w:lastColumn="0" w:noHBand="0" w:noVBand="1"/>
      </w:tblPr>
      <w:tblGrid>
        <w:gridCol w:w="9240"/>
      </w:tblGrid>
      <w:tr w:rsidR="00C57029" w14:paraId="52070845" w14:textId="77777777" w:rsidTr="00C57029">
        <w:trPr>
          <w:trHeight w:val="850"/>
        </w:trPr>
        <w:tc>
          <w:tcPr>
            <w:tcW w:w="5000" w:type="pct"/>
            <w:vAlign w:val="center"/>
          </w:tcPr>
          <w:p w14:paraId="6899094F" w14:textId="7D0FB1AC" w:rsidR="00C57029" w:rsidRPr="00C57029" w:rsidRDefault="00C57029" w:rsidP="00C57029">
            <w:pPr>
              <w:pStyle w:val="BodyText"/>
              <w:ind w:left="160" w:right="104"/>
            </w:pPr>
            <w:r>
              <w:t>YES</w:t>
            </w:r>
            <w:r>
              <w:rPr>
                <w:spacing w:val="40"/>
              </w:rPr>
              <w:t xml:space="preserve"> </w:t>
            </w:r>
            <w:r w:rsidR="006303A3">
              <w:rPr>
                <w:spacing w:val="40"/>
              </w:rPr>
              <w:t xml:space="preserve">- </w:t>
            </w:r>
            <w:r>
              <w:t>but</w:t>
            </w:r>
            <w:r>
              <w:rPr>
                <w:spacing w:val="40"/>
              </w:rPr>
              <w:t xml:space="preserve"> </w:t>
            </w:r>
            <w:r>
              <w:t>only</w:t>
            </w:r>
            <w:r>
              <w:rPr>
                <w:spacing w:val="40"/>
              </w:rPr>
              <w:t xml:space="preserve"> </w:t>
            </w:r>
            <w:r>
              <w:t>if</w:t>
            </w:r>
            <w:r>
              <w:rPr>
                <w:spacing w:val="40"/>
              </w:rPr>
              <w:t xml:space="preserve"> </w:t>
            </w:r>
            <w:r>
              <w:t>the</w:t>
            </w:r>
            <w:r>
              <w:rPr>
                <w:spacing w:val="40"/>
              </w:rPr>
              <w:t xml:space="preserve"> </w:t>
            </w:r>
            <w:r>
              <w:t>police</w:t>
            </w:r>
            <w:r>
              <w:rPr>
                <w:spacing w:val="40"/>
              </w:rPr>
              <w:t xml:space="preserve"> </w:t>
            </w:r>
            <w:r>
              <w:t>or</w:t>
            </w:r>
            <w:r>
              <w:rPr>
                <w:spacing w:val="40"/>
              </w:rPr>
              <w:t xml:space="preserve"> </w:t>
            </w:r>
            <w:r>
              <w:t>another</w:t>
            </w:r>
            <w:r>
              <w:rPr>
                <w:spacing w:val="40"/>
              </w:rPr>
              <w:t xml:space="preserve"> </w:t>
            </w:r>
            <w:r>
              <w:t>agency</w:t>
            </w:r>
            <w:r>
              <w:rPr>
                <w:spacing w:val="40"/>
              </w:rPr>
              <w:t xml:space="preserve"> </w:t>
            </w:r>
            <w:r>
              <w:t>with</w:t>
            </w:r>
            <w:r>
              <w:rPr>
                <w:spacing w:val="40"/>
              </w:rPr>
              <w:t xml:space="preserve"> </w:t>
            </w:r>
            <w:r>
              <w:t>appropriate</w:t>
            </w:r>
            <w:r>
              <w:rPr>
                <w:spacing w:val="40"/>
              </w:rPr>
              <w:t xml:space="preserve"> </w:t>
            </w:r>
            <w:r>
              <w:t>grounds officially request access to the imagery and meet requirements.</w:t>
            </w:r>
          </w:p>
        </w:tc>
      </w:tr>
    </w:tbl>
    <w:p w14:paraId="046E6362" w14:textId="19F8B18F" w:rsidR="00226901" w:rsidRPr="009B1391" w:rsidRDefault="00226901">
      <w:pPr>
        <w:pStyle w:val="BodyText"/>
        <w:spacing w:before="23"/>
        <w:rPr>
          <w:b/>
          <w:sz w:val="20"/>
          <w:lang w:val="en-GB"/>
        </w:rPr>
      </w:pPr>
    </w:p>
    <w:p w14:paraId="19E74EB1" w14:textId="77777777" w:rsidR="00226901" w:rsidRDefault="00000000">
      <w:pPr>
        <w:pStyle w:val="ListParagraph"/>
        <w:numPr>
          <w:ilvl w:val="0"/>
          <w:numId w:val="3"/>
        </w:numPr>
        <w:tabs>
          <w:tab w:val="left" w:pos="1178"/>
        </w:tabs>
        <w:spacing w:before="255"/>
        <w:ind w:right="522"/>
        <w:rPr>
          <w:b/>
          <w:lang w:val="en-GB"/>
        </w:rPr>
      </w:pPr>
      <w:r w:rsidRPr="009B1391">
        <w:rPr>
          <w:b/>
          <w:lang w:val="en-GB"/>
        </w:rPr>
        <w:t>Are</w:t>
      </w:r>
      <w:r w:rsidRPr="009B1391">
        <w:rPr>
          <w:b/>
          <w:spacing w:val="-1"/>
          <w:lang w:val="en-GB"/>
        </w:rPr>
        <w:t xml:space="preserve"> </w:t>
      </w:r>
      <w:r w:rsidRPr="009B1391">
        <w:rPr>
          <w:b/>
          <w:lang w:val="en-GB"/>
        </w:rPr>
        <w:t>you</w:t>
      </w:r>
      <w:r w:rsidRPr="009B1391">
        <w:rPr>
          <w:b/>
          <w:spacing w:val="-4"/>
          <w:lang w:val="en-GB"/>
        </w:rPr>
        <w:t xml:space="preserve"> </w:t>
      </w:r>
      <w:r w:rsidRPr="009B1391">
        <w:rPr>
          <w:b/>
          <w:lang w:val="en-GB"/>
        </w:rPr>
        <w:t>using</w:t>
      </w:r>
      <w:r w:rsidRPr="009B1391">
        <w:rPr>
          <w:b/>
          <w:spacing w:val="-4"/>
          <w:lang w:val="en-GB"/>
        </w:rPr>
        <w:t xml:space="preserve"> </w:t>
      </w:r>
      <w:r w:rsidRPr="009B1391">
        <w:rPr>
          <w:b/>
          <w:lang w:val="en-GB"/>
        </w:rPr>
        <w:t>information</w:t>
      </w:r>
      <w:r w:rsidRPr="009B1391">
        <w:rPr>
          <w:b/>
          <w:spacing w:val="-4"/>
          <w:lang w:val="en-GB"/>
        </w:rPr>
        <w:t xml:space="preserve"> </w:t>
      </w:r>
      <w:r w:rsidRPr="009B1391">
        <w:rPr>
          <w:b/>
          <w:lang w:val="en-GB"/>
        </w:rPr>
        <w:t>about</w:t>
      </w:r>
      <w:r w:rsidRPr="009B1391">
        <w:rPr>
          <w:b/>
          <w:spacing w:val="-6"/>
          <w:lang w:val="en-GB"/>
        </w:rPr>
        <w:t xml:space="preserve"> </w:t>
      </w:r>
      <w:r w:rsidRPr="009B1391">
        <w:rPr>
          <w:b/>
          <w:lang w:val="en-GB"/>
        </w:rPr>
        <w:t>individuals</w:t>
      </w:r>
      <w:r w:rsidRPr="009B1391">
        <w:rPr>
          <w:b/>
          <w:spacing w:val="-3"/>
          <w:lang w:val="en-GB"/>
        </w:rPr>
        <w:t xml:space="preserve"> </w:t>
      </w:r>
      <w:r w:rsidRPr="009B1391">
        <w:rPr>
          <w:b/>
          <w:lang w:val="en-GB"/>
        </w:rPr>
        <w:t>for</w:t>
      </w:r>
      <w:r w:rsidRPr="009B1391">
        <w:rPr>
          <w:b/>
          <w:spacing w:val="-4"/>
          <w:lang w:val="en-GB"/>
        </w:rPr>
        <w:t xml:space="preserve"> </w:t>
      </w:r>
      <w:r w:rsidRPr="009B1391">
        <w:rPr>
          <w:b/>
          <w:lang w:val="en-GB"/>
        </w:rPr>
        <w:t>a</w:t>
      </w:r>
      <w:r w:rsidRPr="009B1391">
        <w:rPr>
          <w:b/>
          <w:spacing w:val="-4"/>
          <w:lang w:val="en-GB"/>
        </w:rPr>
        <w:t xml:space="preserve"> </w:t>
      </w:r>
      <w:r w:rsidRPr="009B1391">
        <w:rPr>
          <w:b/>
          <w:lang w:val="en-GB"/>
        </w:rPr>
        <w:t>purpose</w:t>
      </w:r>
      <w:r w:rsidRPr="009B1391">
        <w:rPr>
          <w:b/>
          <w:spacing w:val="-4"/>
          <w:lang w:val="en-GB"/>
        </w:rPr>
        <w:t xml:space="preserve"> </w:t>
      </w:r>
      <w:r w:rsidRPr="009B1391">
        <w:rPr>
          <w:b/>
          <w:lang w:val="en-GB"/>
        </w:rPr>
        <w:t>it</w:t>
      </w:r>
      <w:r w:rsidRPr="009B1391">
        <w:rPr>
          <w:b/>
          <w:spacing w:val="-4"/>
          <w:lang w:val="en-GB"/>
        </w:rPr>
        <w:t xml:space="preserve"> </w:t>
      </w:r>
      <w:r w:rsidRPr="009B1391">
        <w:rPr>
          <w:b/>
          <w:lang w:val="en-GB"/>
        </w:rPr>
        <w:t>is</w:t>
      </w:r>
      <w:r w:rsidRPr="009B1391">
        <w:rPr>
          <w:b/>
          <w:spacing w:val="-6"/>
          <w:lang w:val="en-GB"/>
        </w:rPr>
        <w:t xml:space="preserve"> </w:t>
      </w:r>
      <w:r w:rsidRPr="009B1391">
        <w:rPr>
          <w:b/>
          <w:lang w:val="en-GB"/>
        </w:rPr>
        <w:t>not currently used for, or in a way it is not currently used?</w:t>
      </w:r>
    </w:p>
    <w:tbl>
      <w:tblPr>
        <w:tblStyle w:val="TableGrid"/>
        <w:tblW w:w="5000" w:type="pct"/>
        <w:tblInd w:w="-34" w:type="dxa"/>
        <w:tblLook w:val="04A0" w:firstRow="1" w:lastRow="0" w:firstColumn="1" w:lastColumn="0" w:noHBand="0" w:noVBand="1"/>
      </w:tblPr>
      <w:tblGrid>
        <w:gridCol w:w="9240"/>
      </w:tblGrid>
      <w:tr w:rsidR="00C57029" w14:paraId="428F1012" w14:textId="77777777" w:rsidTr="00C57029">
        <w:trPr>
          <w:trHeight w:val="850"/>
        </w:trPr>
        <w:tc>
          <w:tcPr>
            <w:tcW w:w="5000" w:type="pct"/>
            <w:vAlign w:val="center"/>
          </w:tcPr>
          <w:p w14:paraId="69FA4DFF" w14:textId="2FB821C1" w:rsidR="00C57029" w:rsidRDefault="00C57029" w:rsidP="00C57029">
            <w:pPr>
              <w:pStyle w:val="BodyText"/>
              <w:rPr>
                <w:b/>
                <w:lang w:val="en-GB"/>
              </w:rPr>
            </w:pPr>
            <w:r>
              <w:t>NO</w:t>
            </w:r>
            <w:r w:rsidR="006303A3">
              <w:t xml:space="preserve"> - </w:t>
            </w:r>
            <w:r>
              <w:t>visual identification of offenders and offences/incidents has historically been a way of gathering information.</w:t>
            </w:r>
          </w:p>
        </w:tc>
      </w:tr>
    </w:tbl>
    <w:p w14:paraId="19182B33" w14:textId="79853923" w:rsidR="00226901" w:rsidRPr="009B1391" w:rsidRDefault="00226901">
      <w:pPr>
        <w:pStyle w:val="BodyText"/>
        <w:ind w:left="491"/>
        <w:rPr>
          <w:sz w:val="20"/>
          <w:lang w:val="en-GB"/>
        </w:rPr>
      </w:pPr>
    </w:p>
    <w:p w14:paraId="4F3DFF2B" w14:textId="77777777" w:rsidR="00226901" w:rsidRPr="009B1391" w:rsidRDefault="00000000">
      <w:pPr>
        <w:pStyle w:val="ListParagraph"/>
        <w:numPr>
          <w:ilvl w:val="0"/>
          <w:numId w:val="3"/>
        </w:numPr>
        <w:tabs>
          <w:tab w:val="left" w:pos="1178"/>
        </w:tabs>
        <w:spacing w:before="233"/>
        <w:ind w:right="476"/>
        <w:rPr>
          <w:b/>
          <w:lang w:val="en-GB"/>
        </w:rPr>
      </w:pPr>
      <w:r w:rsidRPr="009B1391">
        <w:rPr>
          <w:b/>
          <w:lang w:val="en-GB"/>
        </w:rPr>
        <w:t>Will the BWV require you to contact individuals in ways that they may find intrusive?</w:t>
      </w:r>
    </w:p>
    <w:tbl>
      <w:tblPr>
        <w:tblStyle w:val="TableGrid"/>
        <w:tblW w:w="5000" w:type="pct"/>
        <w:tblLook w:val="04A0" w:firstRow="1" w:lastRow="0" w:firstColumn="1" w:lastColumn="0" w:noHBand="0" w:noVBand="1"/>
      </w:tblPr>
      <w:tblGrid>
        <w:gridCol w:w="9240"/>
      </w:tblGrid>
      <w:tr w:rsidR="00C57029" w14:paraId="74D5D196" w14:textId="77777777" w:rsidTr="00C57029">
        <w:trPr>
          <w:trHeight w:val="850"/>
        </w:trPr>
        <w:tc>
          <w:tcPr>
            <w:tcW w:w="5000" w:type="pct"/>
            <w:vAlign w:val="center"/>
          </w:tcPr>
          <w:p w14:paraId="16E546B2" w14:textId="6A5B0434" w:rsidR="00C57029" w:rsidRPr="00C57029" w:rsidRDefault="00C57029" w:rsidP="00C57029">
            <w:pPr>
              <w:pStyle w:val="BodyText"/>
              <w:ind w:left="189" w:right="100"/>
            </w:pPr>
            <w:r>
              <w:t>YES</w:t>
            </w:r>
            <w:r>
              <w:rPr>
                <w:spacing w:val="-17"/>
              </w:rPr>
              <w:t xml:space="preserve"> </w:t>
            </w:r>
            <w:r w:rsidR="006303A3">
              <w:rPr>
                <w:spacing w:val="-17"/>
              </w:rPr>
              <w:t xml:space="preserve">- </w:t>
            </w:r>
            <w:r>
              <w:t>only</w:t>
            </w:r>
            <w:r>
              <w:rPr>
                <w:spacing w:val="-17"/>
              </w:rPr>
              <w:t xml:space="preserve"> </w:t>
            </w:r>
            <w:r>
              <w:t>if</w:t>
            </w:r>
            <w:r>
              <w:rPr>
                <w:spacing w:val="-16"/>
              </w:rPr>
              <w:t xml:space="preserve"> </w:t>
            </w:r>
            <w:r>
              <w:t>incidents</w:t>
            </w:r>
            <w:r>
              <w:rPr>
                <w:spacing w:val="-17"/>
              </w:rPr>
              <w:t xml:space="preserve"> </w:t>
            </w:r>
            <w:r>
              <w:t>have</w:t>
            </w:r>
            <w:r>
              <w:rPr>
                <w:spacing w:val="-16"/>
              </w:rPr>
              <w:t xml:space="preserve"> </w:t>
            </w:r>
            <w:r>
              <w:t>taken</w:t>
            </w:r>
            <w:r>
              <w:rPr>
                <w:spacing w:val="-16"/>
              </w:rPr>
              <w:t xml:space="preserve"> </w:t>
            </w:r>
            <w:r>
              <w:t>place,</w:t>
            </w:r>
            <w:r>
              <w:rPr>
                <w:spacing w:val="-16"/>
              </w:rPr>
              <w:t xml:space="preserve"> </w:t>
            </w:r>
            <w:r>
              <w:t>been</w:t>
            </w:r>
            <w:r>
              <w:rPr>
                <w:spacing w:val="-17"/>
              </w:rPr>
              <w:t xml:space="preserve"> </w:t>
            </w:r>
            <w:r>
              <w:t>captured</w:t>
            </w:r>
            <w:r>
              <w:rPr>
                <w:spacing w:val="-16"/>
              </w:rPr>
              <w:t xml:space="preserve"> </w:t>
            </w:r>
            <w:r>
              <w:t>by</w:t>
            </w:r>
            <w:r>
              <w:rPr>
                <w:spacing w:val="-16"/>
              </w:rPr>
              <w:t xml:space="preserve"> </w:t>
            </w:r>
            <w:r>
              <w:t>BWV</w:t>
            </w:r>
            <w:r>
              <w:rPr>
                <w:spacing w:val="-17"/>
              </w:rPr>
              <w:t xml:space="preserve"> </w:t>
            </w:r>
            <w:r>
              <w:t>and</w:t>
            </w:r>
            <w:r>
              <w:rPr>
                <w:spacing w:val="-16"/>
              </w:rPr>
              <w:t xml:space="preserve"> </w:t>
            </w:r>
            <w:r>
              <w:t xml:space="preserve">retrieved as evidence. This may identify victims and offenders of ASB, criminal </w:t>
            </w:r>
            <w:r>
              <w:rPr>
                <w:spacing w:val="-2"/>
              </w:rPr>
              <w:t>activity/acts.</w:t>
            </w:r>
          </w:p>
        </w:tc>
      </w:tr>
    </w:tbl>
    <w:p w14:paraId="0F914FBF" w14:textId="77777777" w:rsidR="00226901" w:rsidRPr="009B1391" w:rsidRDefault="00226901">
      <w:pPr>
        <w:pStyle w:val="BodyText"/>
        <w:spacing w:before="254"/>
        <w:rPr>
          <w:b/>
          <w:lang w:val="en-GB"/>
        </w:rPr>
      </w:pPr>
    </w:p>
    <w:p w14:paraId="54ACFCB8" w14:textId="77777777" w:rsidR="00226901" w:rsidRPr="009B1391" w:rsidRDefault="00000000">
      <w:pPr>
        <w:spacing w:before="1"/>
        <w:ind w:left="458"/>
        <w:rPr>
          <w:b/>
          <w:lang w:val="en-GB"/>
        </w:rPr>
      </w:pPr>
      <w:r w:rsidRPr="009B1391">
        <w:rPr>
          <w:b/>
          <w:lang w:val="en-GB"/>
        </w:rPr>
        <w:t xml:space="preserve">Part </w:t>
      </w:r>
      <w:r w:rsidRPr="009B1391">
        <w:rPr>
          <w:b/>
          <w:spacing w:val="-5"/>
          <w:lang w:val="en-GB"/>
        </w:rPr>
        <w:t>Two</w:t>
      </w:r>
    </w:p>
    <w:p w14:paraId="0B6810BD" w14:textId="77777777" w:rsidR="00226901" w:rsidRPr="009B1391" w:rsidRDefault="00226901">
      <w:pPr>
        <w:pStyle w:val="BodyText"/>
        <w:spacing w:before="43"/>
        <w:rPr>
          <w:b/>
          <w:sz w:val="20"/>
          <w:lang w:val="en-GB"/>
        </w:rPr>
      </w:pPr>
    </w:p>
    <w:tbl>
      <w:tblPr>
        <w:tblW w:w="8702" w:type="dxa"/>
        <w:tblInd w:w="518" w:type="dxa"/>
        <w:tblBorders>
          <w:top w:val="single" w:sz="24" w:space="0" w:color="E9E2DB"/>
          <w:left w:val="single" w:sz="24" w:space="0" w:color="E9E2DB"/>
          <w:bottom w:val="single" w:sz="24" w:space="0" w:color="E9E2DB"/>
          <w:right w:val="single" w:sz="24" w:space="0" w:color="E9E2DB"/>
          <w:insideH w:val="single" w:sz="24" w:space="0" w:color="E9E2DB"/>
          <w:insideV w:val="single" w:sz="24" w:space="0" w:color="E9E2DB"/>
        </w:tblBorders>
        <w:tblLayout w:type="fixed"/>
        <w:tblCellMar>
          <w:left w:w="0" w:type="dxa"/>
          <w:right w:w="0" w:type="dxa"/>
        </w:tblCellMar>
        <w:tblLook w:val="01E0" w:firstRow="1" w:lastRow="1" w:firstColumn="1" w:lastColumn="1" w:noHBand="0" w:noVBand="0"/>
      </w:tblPr>
      <w:tblGrid>
        <w:gridCol w:w="8702"/>
      </w:tblGrid>
      <w:tr w:rsidR="006303A3" w:rsidRPr="009B1391" w14:paraId="67108C6C" w14:textId="77777777" w:rsidTr="009706AF">
        <w:trPr>
          <w:trHeight w:val="7566"/>
        </w:trPr>
        <w:tc>
          <w:tcPr>
            <w:tcW w:w="8702" w:type="dxa"/>
          </w:tcPr>
          <w:p w14:paraId="15D79579" w14:textId="77777777" w:rsidR="006303A3" w:rsidRPr="009B1391" w:rsidRDefault="006303A3" w:rsidP="006303A3">
            <w:pPr>
              <w:pStyle w:val="Heading2"/>
              <w:rPr>
                <w:lang w:val="en-GB"/>
              </w:rPr>
            </w:pPr>
            <w:r w:rsidRPr="009B1391">
              <w:rPr>
                <w:lang w:val="en-GB"/>
              </w:rPr>
              <w:lastRenderedPageBreak/>
              <w:t>Step</w:t>
            </w:r>
            <w:r w:rsidRPr="009B1391">
              <w:rPr>
                <w:spacing w:val="-4"/>
                <w:lang w:val="en-GB"/>
              </w:rPr>
              <w:t xml:space="preserve"> </w:t>
            </w:r>
            <w:r w:rsidRPr="009B1391">
              <w:rPr>
                <w:lang w:val="en-GB"/>
              </w:rPr>
              <w:t>one:</w:t>
            </w:r>
            <w:r w:rsidRPr="009B1391">
              <w:rPr>
                <w:spacing w:val="-2"/>
                <w:lang w:val="en-GB"/>
              </w:rPr>
              <w:t xml:space="preserve"> </w:t>
            </w:r>
            <w:r w:rsidRPr="009B1391">
              <w:rPr>
                <w:lang w:val="en-GB"/>
              </w:rPr>
              <w:t>Identifying the</w:t>
            </w:r>
            <w:r w:rsidRPr="009B1391">
              <w:rPr>
                <w:spacing w:val="-2"/>
                <w:lang w:val="en-GB"/>
              </w:rPr>
              <w:t xml:space="preserve"> </w:t>
            </w:r>
            <w:r w:rsidRPr="009B1391">
              <w:rPr>
                <w:lang w:val="en-GB"/>
              </w:rPr>
              <w:t>need</w:t>
            </w:r>
            <w:r w:rsidRPr="009B1391">
              <w:rPr>
                <w:spacing w:val="-2"/>
                <w:lang w:val="en-GB"/>
              </w:rPr>
              <w:t xml:space="preserve"> </w:t>
            </w:r>
            <w:r w:rsidRPr="009B1391">
              <w:rPr>
                <w:lang w:val="en-GB"/>
              </w:rPr>
              <w:t>for</w:t>
            </w:r>
            <w:r w:rsidRPr="009B1391">
              <w:rPr>
                <w:spacing w:val="-2"/>
                <w:lang w:val="en-GB"/>
              </w:rPr>
              <w:t xml:space="preserve"> </w:t>
            </w:r>
            <w:r w:rsidRPr="009B1391">
              <w:rPr>
                <w:lang w:val="en-GB"/>
              </w:rPr>
              <w:t>a</w:t>
            </w:r>
            <w:r w:rsidRPr="009B1391">
              <w:rPr>
                <w:spacing w:val="-3"/>
                <w:lang w:val="en-GB"/>
              </w:rPr>
              <w:t xml:space="preserve"> </w:t>
            </w:r>
            <w:r w:rsidRPr="009B1391">
              <w:rPr>
                <w:spacing w:val="-5"/>
                <w:lang w:val="en-GB"/>
              </w:rPr>
              <w:t>PIA</w:t>
            </w:r>
          </w:p>
          <w:p w14:paraId="07194520" w14:textId="77777777" w:rsidR="006303A3" w:rsidRPr="009B1391" w:rsidRDefault="006303A3" w:rsidP="009706AF">
            <w:pPr>
              <w:pStyle w:val="TableParagraph"/>
              <w:ind w:right="46"/>
              <w:jc w:val="both"/>
              <w:rPr>
                <w:lang w:val="en-GB"/>
              </w:rPr>
            </w:pPr>
            <w:r w:rsidRPr="009B1391">
              <w:rPr>
                <w:lang w:val="en-GB"/>
              </w:rPr>
              <w:t xml:space="preserve">Using BWV can be privacy intrusive, because it </w:t>
            </w:r>
            <w:proofErr w:type="gramStart"/>
            <w:r w:rsidRPr="009B1391">
              <w:rPr>
                <w:lang w:val="en-GB"/>
              </w:rPr>
              <w:t>is capable of putting</w:t>
            </w:r>
            <w:proofErr w:type="gramEnd"/>
            <w:r w:rsidRPr="009B1391">
              <w:rPr>
                <w:lang w:val="en-GB"/>
              </w:rPr>
              <w:t xml:space="preserve"> law- abiding</w:t>
            </w:r>
            <w:r w:rsidRPr="009B1391">
              <w:rPr>
                <w:spacing w:val="-14"/>
                <w:lang w:val="en-GB"/>
              </w:rPr>
              <w:t xml:space="preserve"> </w:t>
            </w:r>
            <w:r w:rsidRPr="009B1391">
              <w:rPr>
                <w:lang w:val="en-GB"/>
              </w:rPr>
              <w:t>people</w:t>
            </w:r>
            <w:r w:rsidRPr="009B1391">
              <w:rPr>
                <w:spacing w:val="-12"/>
                <w:lang w:val="en-GB"/>
              </w:rPr>
              <w:t xml:space="preserve"> </w:t>
            </w:r>
            <w:r w:rsidRPr="009B1391">
              <w:rPr>
                <w:lang w:val="en-GB"/>
              </w:rPr>
              <w:t>under</w:t>
            </w:r>
            <w:r w:rsidRPr="009B1391">
              <w:rPr>
                <w:spacing w:val="-13"/>
                <w:lang w:val="en-GB"/>
              </w:rPr>
              <w:t xml:space="preserve"> </w:t>
            </w:r>
            <w:r w:rsidRPr="009B1391">
              <w:rPr>
                <w:lang w:val="en-GB"/>
              </w:rPr>
              <w:t>surveillance</w:t>
            </w:r>
            <w:r w:rsidRPr="009B1391">
              <w:rPr>
                <w:spacing w:val="-12"/>
                <w:lang w:val="en-GB"/>
              </w:rPr>
              <w:t xml:space="preserve"> </w:t>
            </w:r>
            <w:r w:rsidRPr="009B1391">
              <w:rPr>
                <w:lang w:val="en-GB"/>
              </w:rPr>
              <w:t>and</w:t>
            </w:r>
            <w:r w:rsidRPr="009B1391">
              <w:rPr>
                <w:spacing w:val="-12"/>
                <w:lang w:val="en-GB"/>
              </w:rPr>
              <w:t xml:space="preserve"> </w:t>
            </w:r>
            <w:r w:rsidRPr="009B1391">
              <w:rPr>
                <w:lang w:val="en-GB"/>
              </w:rPr>
              <w:t>recording</w:t>
            </w:r>
            <w:r w:rsidRPr="009B1391">
              <w:rPr>
                <w:spacing w:val="-14"/>
                <w:lang w:val="en-GB"/>
              </w:rPr>
              <w:t xml:space="preserve"> </w:t>
            </w:r>
            <w:r w:rsidRPr="009B1391">
              <w:rPr>
                <w:lang w:val="en-GB"/>
              </w:rPr>
              <w:t>their</w:t>
            </w:r>
            <w:r w:rsidRPr="009B1391">
              <w:rPr>
                <w:spacing w:val="-14"/>
                <w:lang w:val="en-GB"/>
              </w:rPr>
              <w:t xml:space="preserve"> </w:t>
            </w:r>
            <w:r w:rsidRPr="009B1391">
              <w:rPr>
                <w:lang w:val="en-GB"/>
              </w:rPr>
              <w:t>movements</w:t>
            </w:r>
            <w:r w:rsidRPr="009B1391">
              <w:rPr>
                <w:spacing w:val="-12"/>
                <w:lang w:val="en-GB"/>
              </w:rPr>
              <w:t xml:space="preserve"> </w:t>
            </w:r>
            <w:r w:rsidRPr="009B1391">
              <w:rPr>
                <w:lang w:val="en-GB"/>
              </w:rPr>
              <w:t>as</w:t>
            </w:r>
            <w:r w:rsidRPr="009B1391">
              <w:rPr>
                <w:spacing w:val="-15"/>
                <w:lang w:val="en-GB"/>
              </w:rPr>
              <w:t xml:space="preserve"> </w:t>
            </w:r>
            <w:r w:rsidRPr="009B1391">
              <w:rPr>
                <w:lang w:val="en-GB"/>
              </w:rPr>
              <w:t>they</w:t>
            </w:r>
            <w:r w:rsidRPr="009B1391">
              <w:rPr>
                <w:spacing w:val="-15"/>
                <w:lang w:val="en-GB"/>
              </w:rPr>
              <w:t xml:space="preserve"> </w:t>
            </w:r>
            <w:r w:rsidRPr="009B1391">
              <w:rPr>
                <w:lang w:val="en-GB"/>
              </w:rPr>
              <w:t>go about their day to day lawful activities. ADC have therefore produced this Privacy Impact Assessment (PIA) document to support this decision.</w:t>
            </w:r>
          </w:p>
          <w:p w14:paraId="3D677A21" w14:textId="77777777" w:rsidR="006303A3" w:rsidRPr="009B1391" w:rsidRDefault="006303A3" w:rsidP="009706AF">
            <w:pPr>
              <w:pStyle w:val="TableParagraph"/>
              <w:spacing w:before="1"/>
              <w:ind w:right="53"/>
              <w:jc w:val="both"/>
              <w:rPr>
                <w:lang w:val="en-GB"/>
              </w:rPr>
            </w:pPr>
            <w:r w:rsidRPr="009B1391">
              <w:rPr>
                <w:lang w:val="en-GB"/>
              </w:rPr>
              <w:t>The use of surveillance equipment is recognised as a valuable, necessary and appropriate tool, making an important contribution to:</w:t>
            </w:r>
          </w:p>
          <w:p w14:paraId="34D42E2C" w14:textId="77777777" w:rsidR="006303A3" w:rsidRPr="009B1391" w:rsidRDefault="006303A3" w:rsidP="006303A3">
            <w:pPr>
              <w:pStyle w:val="TableParagraph"/>
              <w:numPr>
                <w:ilvl w:val="0"/>
                <w:numId w:val="2"/>
              </w:numPr>
              <w:tabs>
                <w:tab w:val="left" w:pos="826"/>
              </w:tabs>
              <w:spacing w:line="293" w:lineRule="exact"/>
              <w:rPr>
                <w:lang w:val="en-GB"/>
              </w:rPr>
            </w:pPr>
            <w:r w:rsidRPr="009B1391">
              <w:rPr>
                <w:lang w:val="en-GB"/>
              </w:rPr>
              <w:t>reducing</w:t>
            </w:r>
            <w:r w:rsidRPr="009B1391">
              <w:rPr>
                <w:spacing w:val="-4"/>
                <w:lang w:val="en-GB"/>
              </w:rPr>
              <w:t xml:space="preserve"> </w:t>
            </w:r>
            <w:r w:rsidRPr="009B1391">
              <w:rPr>
                <w:lang w:val="en-GB"/>
              </w:rPr>
              <w:t>crime</w:t>
            </w:r>
            <w:r w:rsidRPr="009B1391">
              <w:rPr>
                <w:spacing w:val="-4"/>
                <w:lang w:val="en-GB"/>
              </w:rPr>
              <w:t xml:space="preserve"> </w:t>
            </w:r>
            <w:r w:rsidRPr="009B1391">
              <w:rPr>
                <w:lang w:val="en-GB"/>
              </w:rPr>
              <w:t>and</w:t>
            </w:r>
            <w:r w:rsidRPr="009B1391">
              <w:rPr>
                <w:spacing w:val="-5"/>
                <w:lang w:val="en-GB"/>
              </w:rPr>
              <w:t xml:space="preserve"> </w:t>
            </w:r>
            <w:r w:rsidRPr="009B1391">
              <w:rPr>
                <w:lang w:val="en-GB"/>
              </w:rPr>
              <w:t>the</w:t>
            </w:r>
            <w:r w:rsidRPr="009B1391">
              <w:rPr>
                <w:spacing w:val="-4"/>
                <w:lang w:val="en-GB"/>
              </w:rPr>
              <w:t xml:space="preserve"> </w:t>
            </w:r>
            <w:r w:rsidRPr="009B1391">
              <w:rPr>
                <w:lang w:val="en-GB"/>
              </w:rPr>
              <w:t>fear</w:t>
            </w:r>
            <w:r w:rsidRPr="009B1391">
              <w:rPr>
                <w:spacing w:val="-3"/>
                <w:lang w:val="en-GB"/>
              </w:rPr>
              <w:t xml:space="preserve"> </w:t>
            </w:r>
            <w:r w:rsidRPr="009B1391">
              <w:rPr>
                <w:lang w:val="en-GB"/>
              </w:rPr>
              <w:t>of</w:t>
            </w:r>
            <w:r w:rsidRPr="009B1391">
              <w:rPr>
                <w:spacing w:val="-2"/>
                <w:lang w:val="en-GB"/>
              </w:rPr>
              <w:t xml:space="preserve"> </w:t>
            </w:r>
            <w:r w:rsidRPr="009B1391">
              <w:rPr>
                <w:lang w:val="en-GB"/>
              </w:rPr>
              <w:t>crime,</w:t>
            </w:r>
            <w:r w:rsidRPr="009B1391">
              <w:rPr>
                <w:spacing w:val="-3"/>
                <w:lang w:val="en-GB"/>
              </w:rPr>
              <w:t xml:space="preserve"> </w:t>
            </w:r>
            <w:r w:rsidRPr="009B1391">
              <w:rPr>
                <w:lang w:val="en-GB"/>
              </w:rPr>
              <w:t>providing</w:t>
            </w:r>
            <w:r w:rsidRPr="009B1391">
              <w:rPr>
                <w:spacing w:val="-4"/>
                <w:lang w:val="en-GB"/>
              </w:rPr>
              <w:t xml:space="preserve"> </w:t>
            </w:r>
            <w:r w:rsidRPr="009B1391">
              <w:rPr>
                <w:spacing w:val="-2"/>
                <w:lang w:val="en-GB"/>
              </w:rPr>
              <w:t>reassurance</w:t>
            </w:r>
          </w:p>
          <w:p w14:paraId="4AFC2893" w14:textId="77777777" w:rsidR="006303A3" w:rsidRPr="009B1391" w:rsidRDefault="006303A3" w:rsidP="006303A3">
            <w:pPr>
              <w:pStyle w:val="TableParagraph"/>
              <w:numPr>
                <w:ilvl w:val="0"/>
                <w:numId w:val="2"/>
              </w:numPr>
              <w:tabs>
                <w:tab w:val="left" w:pos="826"/>
              </w:tabs>
              <w:spacing w:line="293" w:lineRule="exact"/>
              <w:rPr>
                <w:lang w:val="en-GB"/>
              </w:rPr>
            </w:pPr>
            <w:r w:rsidRPr="009B1391">
              <w:rPr>
                <w:lang w:val="en-GB"/>
              </w:rPr>
              <w:t>tackling</w:t>
            </w:r>
            <w:r w:rsidRPr="009B1391">
              <w:rPr>
                <w:spacing w:val="-6"/>
                <w:lang w:val="en-GB"/>
              </w:rPr>
              <w:t xml:space="preserve"> </w:t>
            </w:r>
            <w:r w:rsidRPr="009B1391">
              <w:rPr>
                <w:lang w:val="en-GB"/>
              </w:rPr>
              <w:t>anti-social</w:t>
            </w:r>
            <w:r w:rsidRPr="009B1391">
              <w:rPr>
                <w:spacing w:val="-5"/>
                <w:lang w:val="en-GB"/>
              </w:rPr>
              <w:t xml:space="preserve"> </w:t>
            </w:r>
            <w:r w:rsidRPr="009B1391">
              <w:rPr>
                <w:spacing w:val="-2"/>
                <w:lang w:val="en-GB"/>
              </w:rPr>
              <w:t>behaviour</w:t>
            </w:r>
          </w:p>
          <w:p w14:paraId="46AD5A08" w14:textId="77777777" w:rsidR="006303A3" w:rsidRPr="009B1391" w:rsidRDefault="006303A3" w:rsidP="006303A3">
            <w:pPr>
              <w:pStyle w:val="TableParagraph"/>
              <w:numPr>
                <w:ilvl w:val="0"/>
                <w:numId w:val="2"/>
              </w:numPr>
              <w:tabs>
                <w:tab w:val="left" w:pos="826"/>
              </w:tabs>
              <w:ind w:right="48"/>
              <w:rPr>
                <w:lang w:val="en-GB"/>
              </w:rPr>
            </w:pPr>
            <w:r w:rsidRPr="009B1391">
              <w:rPr>
                <w:lang w:val="en-GB"/>
              </w:rPr>
              <w:t>assisting</w:t>
            </w:r>
            <w:r w:rsidRPr="009B1391">
              <w:rPr>
                <w:spacing w:val="40"/>
                <w:lang w:val="en-GB"/>
              </w:rPr>
              <w:t xml:space="preserve"> </w:t>
            </w:r>
            <w:r w:rsidRPr="009B1391">
              <w:rPr>
                <w:lang w:val="en-GB"/>
              </w:rPr>
              <w:t>in</w:t>
            </w:r>
            <w:r w:rsidRPr="009B1391">
              <w:rPr>
                <w:spacing w:val="40"/>
                <w:lang w:val="en-GB"/>
              </w:rPr>
              <w:t xml:space="preserve"> </w:t>
            </w:r>
            <w:r w:rsidRPr="009B1391">
              <w:rPr>
                <w:lang w:val="en-GB"/>
              </w:rPr>
              <w:t>identifying,</w:t>
            </w:r>
            <w:r w:rsidRPr="009B1391">
              <w:rPr>
                <w:spacing w:val="40"/>
                <w:lang w:val="en-GB"/>
              </w:rPr>
              <w:t xml:space="preserve"> </w:t>
            </w:r>
            <w:r w:rsidRPr="009B1391">
              <w:rPr>
                <w:lang w:val="en-GB"/>
              </w:rPr>
              <w:t>apprehending</w:t>
            </w:r>
            <w:r w:rsidRPr="009B1391">
              <w:rPr>
                <w:spacing w:val="40"/>
                <w:lang w:val="en-GB"/>
              </w:rPr>
              <w:t xml:space="preserve"> </w:t>
            </w:r>
            <w:r w:rsidRPr="009B1391">
              <w:rPr>
                <w:lang w:val="en-GB"/>
              </w:rPr>
              <w:t>and</w:t>
            </w:r>
            <w:r w:rsidRPr="009B1391">
              <w:rPr>
                <w:spacing w:val="40"/>
                <w:lang w:val="en-GB"/>
              </w:rPr>
              <w:t xml:space="preserve"> </w:t>
            </w:r>
            <w:r w:rsidRPr="009B1391">
              <w:rPr>
                <w:lang w:val="en-GB"/>
              </w:rPr>
              <w:t>prosecuting</w:t>
            </w:r>
            <w:r w:rsidRPr="009B1391">
              <w:rPr>
                <w:spacing w:val="40"/>
                <w:lang w:val="en-GB"/>
              </w:rPr>
              <w:t xml:space="preserve"> </w:t>
            </w:r>
            <w:r w:rsidRPr="009B1391">
              <w:rPr>
                <w:lang w:val="en-GB"/>
              </w:rPr>
              <w:t>offenders</w:t>
            </w:r>
            <w:r w:rsidRPr="009B1391">
              <w:rPr>
                <w:spacing w:val="40"/>
                <w:lang w:val="en-GB"/>
              </w:rPr>
              <w:t xml:space="preserve"> </w:t>
            </w:r>
            <w:r w:rsidRPr="009B1391">
              <w:rPr>
                <w:lang w:val="en-GB"/>
              </w:rPr>
              <w:t>(including</w:t>
            </w:r>
            <w:r w:rsidRPr="009B1391">
              <w:rPr>
                <w:spacing w:val="-17"/>
                <w:lang w:val="en-GB"/>
              </w:rPr>
              <w:t xml:space="preserve"> </w:t>
            </w:r>
            <w:r w:rsidRPr="009B1391">
              <w:rPr>
                <w:lang w:val="en-GB"/>
              </w:rPr>
              <w:t>use</w:t>
            </w:r>
            <w:r w:rsidRPr="009B1391">
              <w:rPr>
                <w:spacing w:val="-17"/>
                <w:lang w:val="en-GB"/>
              </w:rPr>
              <w:t xml:space="preserve"> </w:t>
            </w:r>
            <w:r w:rsidRPr="009B1391">
              <w:rPr>
                <w:lang w:val="en-GB"/>
              </w:rPr>
              <w:t>of</w:t>
            </w:r>
            <w:r w:rsidRPr="009B1391">
              <w:rPr>
                <w:spacing w:val="-16"/>
                <w:lang w:val="en-GB"/>
              </w:rPr>
              <w:t xml:space="preserve"> </w:t>
            </w:r>
            <w:r w:rsidRPr="009B1391">
              <w:rPr>
                <w:lang w:val="en-GB"/>
              </w:rPr>
              <w:t>images</w:t>
            </w:r>
            <w:r w:rsidRPr="009B1391">
              <w:rPr>
                <w:spacing w:val="-17"/>
                <w:lang w:val="en-GB"/>
              </w:rPr>
              <w:t xml:space="preserve"> </w:t>
            </w:r>
            <w:r w:rsidRPr="009B1391">
              <w:rPr>
                <w:lang w:val="en-GB"/>
              </w:rPr>
              <w:t>as</w:t>
            </w:r>
            <w:r w:rsidRPr="009B1391">
              <w:rPr>
                <w:spacing w:val="-17"/>
                <w:lang w:val="en-GB"/>
              </w:rPr>
              <w:t xml:space="preserve"> </w:t>
            </w:r>
            <w:r w:rsidRPr="009B1391">
              <w:rPr>
                <w:lang w:val="en-GB"/>
              </w:rPr>
              <w:t>evidence</w:t>
            </w:r>
            <w:r w:rsidRPr="009B1391">
              <w:rPr>
                <w:spacing w:val="-17"/>
                <w:lang w:val="en-GB"/>
              </w:rPr>
              <w:t xml:space="preserve"> </w:t>
            </w:r>
            <w:r w:rsidRPr="009B1391">
              <w:rPr>
                <w:lang w:val="en-GB"/>
              </w:rPr>
              <w:t>in</w:t>
            </w:r>
            <w:r w:rsidRPr="009B1391">
              <w:rPr>
                <w:spacing w:val="-17"/>
                <w:lang w:val="en-GB"/>
              </w:rPr>
              <w:t xml:space="preserve"> </w:t>
            </w:r>
            <w:r w:rsidRPr="009B1391">
              <w:rPr>
                <w:lang w:val="en-GB"/>
              </w:rPr>
              <w:t>civil</w:t>
            </w:r>
            <w:r w:rsidRPr="009B1391">
              <w:rPr>
                <w:spacing w:val="-16"/>
                <w:lang w:val="en-GB"/>
              </w:rPr>
              <w:t xml:space="preserve"> </w:t>
            </w:r>
            <w:r w:rsidRPr="009B1391">
              <w:rPr>
                <w:lang w:val="en-GB"/>
              </w:rPr>
              <w:t>and</w:t>
            </w:r>
            <w:r w:rsidRPr="009B1391">
              <w:rPr>
                <w:spacing w:val="-17"/>
                <w:lang w:val="en-GB"/>
              </w:rPr>
              <w:t xml:space="preserve"> </w:t>
            </w:r>
            <w:r w:rsidRPr="009B1391">
              <w:rPr>
                <w:lang w:val="en-GB"/>
              </w:rPr>
              <w:t>criminal</w:t>
            </w:r>
            <w:r w:rsidRPr="009B1391">
              <w:rPr>
                <w:spacing w:val="-17"/>
                <w:lang w:val="en-GB"/>
              </w:rPr>
              <w:t xml:space="preserve"> </w:t>
            </w:r>
            <w:r w:rsidRPr="009B1391">
              <w:rPr>
                <w:lang w:val="en-GB"/>
              </w:rPr>
              <w:t>proceedings)</w:t>
            </w:r>
          </w:p>
          <w:p w14:paraId="0363BB74" w14:textId="77777777" w:rsidR="006303A3" w:rsidRPr="009B1391" w:rsidRDefault="006303A3" w:rsidP="006303A3">
            <w:pPr>
              <w:pStyle w:val="TableParagraph"/>
              <w:numPr>
                <w:ilvl w:val="0"/>
                <w:numId w:val="2"/>
              </w:numPr>
              <w:tabs>
                <w:tab w:val="left" w:pos="826"/>
              </w:tabs>
              <w:spacing w:line="290" w:lineRule="exact"/>
              <w:rPr>
                <w:lang w:val="en-GB"/>
              </w:rPr>
            </w:pPr>
            <w:r w:rsidRPr="009B1391">
              <w:rPr>
                <w:lang w:val="en-GB"/>
              </w:rPr>
              <w:t>increasing</w:t>
            </w:r>
            <w:r w:rsidRPr="009B1391">
              <w:rPr>
                <w:spacing w:val="-6"/>
                <w:lang w:val="en-GB"/>
              </w:rPr>
              <w:t xml:space="preserve"> </w:t>
            </w:r>
            <w:r w:rsidRPr="009B1391">
              <w:rPr>
                <w:lang w:val="en-GB"/>
              </w:rPr>
              <w:t>personal</w:t>
            </w:r>
            <w:r w:rsidRPr="009B1391">
              <w:rPr>
                <w:spacing w:val="-5"/>
                <w:lang w:val="en-GB"/>
              </w:rPr>
              <w:t xml:space="preserve"> </w:t>
            </w:r>
            <w:r w:rsidRPr="009B1391">
              <w:rPr>
                <w:spacing w:val="-2"/>
                <w:lang w:val="en-GB"/>
              </w:rPr>
              <w:t>safety</w:t>
            </w:r>
          </w:p>
          <w:p w14:paraId="241AFCC0" w14:textId="77777777" w:rsidR="006303A3" w:rsidRPr="009B1391" w:rsidRDefault="006303A3" w:rsidP="006303A3">
            <w:pPr>
              <w:pStyle w:val="TableParagraph"/>
              <w:numPr>
                <w:ilvl w:val="0"/>
                <w:numId w:val="2"/>
              </w:numPr>
              <w:tabs>
                <w:tab w:val="left" w:pos="826"/>
              </w:tabs>
              <w:spacing w:line="293" w:lineRule="exact"/>
              <w:rPr>
                <w:lang w:val="en-GB"/>
              </w:rPr>
            </w:pPr>
            <w:r w:rsidRPr="009B1391">
              <w:rPr>
                <w:lang w:val="en-GB"/>
              </w:rPr>
              <w:t>protecting</w:t>
            </w:r>
            <w:r w:rsidRPr="009B1391">
              <w:rPr>
                <w:spacing w:val="-5"/>
                <w:lang w:val="en-GB"/>
              </w:rPr>
              <w:t xml:space="preserve"> </w:t>
            </w:r>
            <w:r w:rsidRPr="009B1391">
              <w:rPr>
                <w:lang w:val="en-GB"/>
              </w:rPr>
              <w:t>members</w:t>
            </w:r>
            <w:r w:rsidRPr="009B1391">
              <w:rPr>
                <w:spacing w:val="-2"/>
                <w:lang w:val="en-GB"/>
              </w:rPr>
              <w:t xml:space="preserve"> </w:t>
            </w:r>
            <w:r w:rsidRPr="009B1391">
              <w:rPr>
                <w:lang w:val="en-GB"/>
              </w:rPr>
              <w:t>of</w:t>
            </w:r>
            <w:r w:rsidRPr="009B1391">
              <w:rPr>
                <w:spacing w:val="-2"/>
                <w:lang w:val="en-GB"/>
              </w:rPr>
              <w:t xml:space="preserve"> </w:t>
            </w:r>
            <w:r w:rsidRPr="009B1391">
              <w:rPr>
                <w:lang w:val="en-GB"/>
              </w:rPr>
              <w:t>the</w:t>
            </w:r>
            <w:r w:rsidRPr="009B1391">
              <w:rPr>
                <w:spacing w:val="-3"/>
                <w:lang w:val="en-GB"/>
              </w:rPr>
              <w:t xml:space="preserve"> </w:t>
            </w:r>
            <w:r w:rsidRPr="009B1391">
              <w:rPr>
                <w:spacing w:val="-2"/>
                <w:lang w:val="en-GB"/>
              </w:rPr>
              <w:t>public</w:t>
            </w:r>
          </w:p>
          <w:p w14:paraId="3A5F20A6" w14:textId="77777777" w:rsidR="006303A3" w:rsidRPr="009B1391" w:rsidRDefault="006303A3" w:rsidP="006303A3">
            <w:pPr>
              <w:pStyle w:val="TableParagraph"/>
              <w:numPr>
                <w:ilvl w:val="0"/>
                <w:numId w:val="2"/>
              </w:numPr>
              <w:tabs>
                <w:tab w:val="left" w:pos="826"/>
              </w:tabs>
              <w:spacing w:line="292" w:lineRule="exact"/>
              <w:rPr>
                <w:lang w:val="en-GB"/>
              </w:rPr>
            </w:pPr>
            <w:r w:rsidRPr="009B1391">
              <w:rPr>
                <w:lang w:val="en-GB"/>
              </w:rPr>
              <w:t>helping</w:t>
            </w:r>
            <w:r w:rsidRPr="009B1391">
              <w:rPr>
                <w:spacing w:val="-5"/>
                <w:lang w:val="en-GB"/>
              </w:rPr>
              <w:t xml:space="preserve"> </w:t>
            </w:r>
            <w:r w:rsidRPr="009B1391">
              <w:rPr>
                <w:lang w:val="en-GB"/>
              </w:rPr>
              <w:t>to</w:t>
            </w:r>
            <w:r w:rsidRPr="009B1391">
              <w:rPr>
                <w:spacing w:val="-3"/>
                <w:lang w:val="en-GB"/>
              </w:rPr>
              <w:t xml:space="preserve"> </w:t>
            </w:r>
            <w:r w:rsidRPr="009B1391">
              <w:rPr>
                <w:lang w:val="en-GB"/>
              </w:rPr>
              <w:t>identify</w:t>
            </w:r>
            <w:r w:rsidRPr="009B1391">
              <w:rPr>
                <w:spacing w:val="-5"/>
                <w:lang w:val="en-GB"/>
              </w:rPr>
              <w:t xml:space="preserve"> </w:t>
            </w:r>
            <w:r w:rsidRPr="009B1391">
              <w:rPr>
                <w:lang w:val="en-GB"/>
              </w:rPr>
              <w:t>vulnerable</w:t>
            </w:r>
            <w:r w:rsidRPr="009B1391">
              <w:rPr>
                <w:spacing w:val="-5"/>
                <w:lang w:val="en-GB"/>
              </w:rPr>
              <w:t xml:space="preserve"> </w:t>
            </w:r>
            <w:r w:rsidRPr="009B1391">
              <w:rPr>
                <w:lang w:val="en-GB"/>
              </w:rPr>
              <w:t>members</w:t>
            </w:r>
            <w:r w:rsidRPr="009B1391">
              <w:rPr>
                <w:spacing w:val="-2"/>
                <w:lang w:val="en-GB"/>
              </w:rPr>
              <w:t xml:space="preserve"> </w:t>
            </w:r>
            <w:r w:rsidRPr="009B1391">
              <w:rPr>
                <w:lang w:val="en-GB"/>
              </w:rPr>
              <w:t>of</w:t>
            </w:r>
            <w:r w:rsidRPr="009B1391">
              <w:rPr>
                <w:spacing w:val="-3"/>
                <w:lang w:val="en-GB"/>
              </w:rPr>
              <w:t xml:space="preserve"> </w:t>
            </w:r>
            <w:r w:rsidRPr="009B1391">
              <w:rPr>
                <w:lang w:val="en-GB"/>
              </w:rPr>
              <w:t>the</w:t>
            </w:r>
            <w:r w:rsidRPr="009B1391">
              <w:rPr>
                <w:spacing w:val="-4"/>
                <w:lang w:val="en-GB"/>
              </w:rPr>
              <w:t xml:space="preserve"> </w:t>
            </w:r>
            <w:r w:rsidRPr="009B1391">
              <w:rPr>
                <w:spacing w:val="-2"/>
                <w:lang w:val="en-GB"/>
              </w:rPr>
              <w:t>community</w:t>
            </w:r>
          </w:p>
          <w:p w14:paraId="6E746468" w14:textId="77777777" w:rsidR="006303A3" w:rsidRPr="009B1391" w:rsidRDefault="006303A3" w:rsidP="006303A3">
            <w:pPr>
              <w:pStyle w:val="TableParagraph"/>
              <w:numPr>
                <w:ilvl w:val="0"/>
                <w:numId w:val="2"/>
              </w:numPr>
              <w:tabs>
                <w:tab w:val="left" w:pos="826"/>
              </w:tabs>
              <w:spacing w:line="292" w:lineRule="exact"/>
              <w:rPr>
                <w:lang w:val="en-GB"/>
              </w:rPr>
            </w:pPr>
            <w:r w:rsidRPr="009B1391">
              <w:rPr>
                <w:lang w:val="en-GB"/>
              </w:rPr>
              <w:t>reduce</w:t>
            </w:r>
            <w:r w:rsidRPr="009B1391">
              <w:rPr>
                <w:spacing w:val="-5"/>
                <w:lang w:val="en-GB"/>
              </w:rPr>
              <w:t xml:space="preserve"> </w:t>
            </w:r>
            <w:r w:rsidRPr="009B1391">
              <w:rPr>
                <w:lang w:val="en-GB"/>
              </w:rPr>
              <w:t>malicious</w:t>
            </w:r>
            <w:r w:rsidRPr="009B1391">
              <w:rPr>
                <w:spacing w:val="-3"/>
                <w:lang w:val="en-GB"/>
              </w:rPr>
              <w:t xml:space="preserve"> </w:t>
            </w:r>
            <w:r w:rsidRPr="009B1391">
              <w:rPr>
                <w:lang w:val="en-GB"/>
              </w:rPr>
              <w:t>accusations</w:t>
            </w:r>
            <w:r w:rsidRPr="009B1391">
              <w:rPr>
                <w:spacing w:val="-6"/>
                <w:lang w:val="en-GB"/>
              </w:rPr>
              <w:t xml:space="preserve"> </w:t>
            </w:r>
            <w:r w:rsidRPr="009B1391">
              <w:rPr>
                <w:lang w:val="en-GB"/>
              </w:rPr>
              <w:t>and</w:t>
            </w:r>
            <w:r w:rsidRPr="009B1391">
              <w:rPr>
                <w:spacing w:val="-5"/>
                <w:lang w:val="en-GB"/>
              </w:rPr>
              <w:t xml:space="preserve"> </w:t>
            </w:r>
            <w:r w:rsidRPr="009B1391">
              <w:rPr>
                <w:lang w:val="en-GB"/>
              </w:rPr>
              <w:t>time</w:t>
            </w:r>
            <w:r w:rsidRPr="009B1391">
              <w:rPr>
                <w:spacing w:val="-3"/>
                <w:lang w:val="en-GB"/>
              </w:rPr>
              <w:t xml:space="preserve"> </w:t>
            </w:r>
            <w:r w:rsidRPr="009B1391">
              <w:rPr>
                <w:spacing w:val="-2"/>
                <w:lang w:val="en-GB"/>
              </w:rPr>
              <w:t>wasting</w:t>
            </w:r>
          </w:p>
          <w:p w14:paraId="023CDD66" w14:textId="77777777" w:rsidR="006303A3" w:rsidRPr="009B1391" w:rsidRDefault="006303A3" w:rsidP="009706AF">
            <w:pPr>
              <w:pStyle w:val="TableParagraph"/>
              <w:spacing w:before="274"/>
              <w:ind w:right="52"/>
              <w:jc w:val="both"/>
              <w:rPr>
                <w:lang w:val="en-GB"/>
              </w:rPr>
            </w:pPr>
            <w:r w:rsidRPr="009B1391">
              <w:rPr>
                <w:lang w:val="en-GB"/>
              </w:rPr>
              <w:t>It</w:t>
            </w:r>
            <w:r w:rsidRPr="009B1391">
              <w:rPr>
                <w:spacing w:val="-17"/>
                <w:lang w:val="en-GB"/>
              </w:rPr>
              <w:t xml:space="preserve"> </w:t>
            </w:r>
            <w:r w:rsidRPr="009B1391">
              <w:rPr>
                <w:lang w:val="en-GB"/>
              </w:rPr>
              <w:t>is</w:t>
            </w:r>
            <w:r w:rsidRPr="009B1391">
              <w:rPr>
                <w:spacing w:val="-17"/>
                <w:lang w:val="en-GB"/>
              </w:rPr>
              <w:t xml:space="preserve"> </w:t>
            </w:r>
            <w:r w:rsidRPr="009B1391">
              <w:rPr>
                <w:lang w:val="en-GB"/>
              </w:rPr>
              <w:t>also</w:t>
            </w:r>
            <w:r w:rsidRPr="009B1391">
              <w:rPr>
                <w:spacing w:val="-16"/>
                <w:lang w:val="en-GB"/>
              </w:rPr>
              <w:t xml:space="preserve"> </w:t>
            </w:r>
            <w:r w:rsidRPr="009B1391">
              <w:rPr>
                <w:lang w:val="en-GB"/>
              </w:rPr>
              <w:t>considered</w:t>
            </w:r>
            <w:r w:rsidRPr="009B1391">
              <w:rPr>
                <w:spacing w:val="-17"/>
                <w:lang w:val="en-GB"/>
              </w:rPr>
              <w:t xml:space="preserve"> </w:t>
            </w:r>
            <w:r w:rsidRPr="009B1391">
              <w:rPr>
                <w:lang w:val="en-GB"/>
              </w:rPr>
              <w:t>a</w:t>
            </w:r>
            <w:r w:rsidRPr="009B1391">
              <w:rPr>
                <w:spacing w:val="-17"/>
                <w:lang w:val="en-GB"/>
              </w:rPr>
              <w:t xml:space="preserve"> </w:t>
            </w:r>
            <w:r w:rsidRPr="009B1391">
              <w:rPr>
                <w:lang w:val="en-GB"/>
              </w:rPr>
              <w:t>necessary</w:t>
            </w:r>
            <w:r w:rsidRPr="009B1391">
              <w:rPr>
                <w:spacing w:val="-17"/>
                <w:lang w:val="en-GB"/>
              </w:rPr>
              <w:t xml:space="preserve"> </w:t>
            </w:r>
            <w:r w:rsidRPr="009B1391">
              <w:rPr>
                <w:lang w:val="en-GB"/>
              </w:rPr>
              <w:t>initiative</w:t>
            </w:r>
            <w:r w:rsidRPr="009B1391">
              <w:rPr>
                <w:spacing w:val="-16"/>
                <w:lang w:val="en-GB"/>
              </w:rPr>
              <w:t xml:space="preserve"> </w:t>
            </w:r>
            <w:r w:rsidRPr="009B1391">
              <w:rPr>
                <w:lang w:val="en-GB"/>
              </w:rPr>
              <w:t>by</w:t>
            </w:r>
            <w:r w:rsidRPr="009B1391">
              <w:rPr>
                <w:spacing w:val="-17"/>
                <w:lang w:val="en-GB"/>
              </w:rPr>
              <w:t xml:space="preserve"> </w:t>
            </w:r>
            <w:r w:rsidRPr="009B1391">
              <w:rPr>
                <w:lang w:val="en-GB"/>
              </w:rPr>
              <w:t>Community</w:t>
            </w:r>
            <w:r w:rsidRPr="009B1391">
              <w:rPr>
                <w:spacing w:val="-17"/>
                <w:lang w:val="en-GB"/>
              </w:rPr>
              <w:t xml:space="preserve"> </w:t>
            </w:r>
            <w:r w:rsidRPr="009B1391">
              <w:rPr>
                <w:lang w:val="en-GB"/>
              </w:rPr>
              <w:t>Safety</w:t>
            </w:r>
            <w:r w:rsidRPr="009B1391">
              <w:rPr>
                <w:spacing w:val="-16"/>
                <w:lang w:val="en-GB"/>
              </w:rPr>
              <w:t xml:space="preserve"> </w:t>
            </w:r>
            <w:r w:rsidRPr="009B1391">
              <w:rPr>
                <w:lang w:val="en-GB"/>
              </w:rPr>
              <w:t>Partnerships in respect of their duty under the Crime and Disorder Act 1998 (England).</w:t>
            </w:r>
          </w:p>
          <w:p w14:paraId="3138B1FA" w14:textId="77777777" w:rsidR="006303A3" w:rsidRPr="009B1391" w:rsidRDefault="006303A3" w:rsidP="009706AF">
            <w:pPr>
              <w:pStyle w:val="TableParagraph"/>
              <w:ind w:right="63"/>
              <w:rPr>
                <w:lang w:val="en-GB"/>
              </w:rPr>
            </w:pPr>
            <w:r w:rsidRPr="009B1391">
              <w:rPr>
                <w:lang w:val="en-GB"/>
              </w:rPr>
              <w:t xml:space="preserve">It is considered as best practice by the Information </w:t>
            </w:r>
            <w:proofErr w:type="spellStart"/>
            <w:r w:rsidRPr="009B1391">
              <w:rPr>
                <w:lang w:val="en-GB"/>
              </w:rPr>
              <w:t>Commisioners</w:t>
            </w:r>
            <w:proofErr w:type="spellEnd"/>
            <w:r w:rsidRPr="009B1391">
              <w:rPr>
                <w:lang w:val="en-GB"/>
              </w:rPr>
              <w:t xml:space="preserve"> Office that</w:t>
            </w:r>
            <w:r w:rsidRPr="009B1391">
              <w:rPr>
                <w:spacing w:val="-3"/>
                <w:lang w:val="en-GB"/>
              </w:rPr>
              <w:t xml:space="preserve"> </w:t>
            </w:r>
            <w:r w:rsidRPr="009B1391">
              <w:rPr>
                <w:lang w:val="en-GB"/>
              </w:rPr>
              <w:t>if</w:t>
            </w:r>
            <w:r w:rsidRPr="009B1391">
              <w:rPr>
                <w:spacing w:val="-3"/>
                <w:lang w:val="en-GB"/>
              </w:rPr>
              <w:t xml:space="preserve"> </w:t>
            </w:r>
            <w:r w:rsidRPr="009B1391">
              <w:rPr>
                <w:lang w:val="en-GB"/>
              </w:rPr>
              <w:t>there</w:t>
            </w:r>
            <w:r w:rsidRPr="009B1391">
              <w:rPr>
                <w:spacing w:val="-3"/>
                <w:lang w:val="en-GB"/>
              </w:rPr>
              <w:t xml:space="preserve"> </w:t>
            </w:r>
            <w:r w:rsidRPr="009B1391">
              <w:rPr>
                <w:lang w:val="en-GB"/>
              </w:rPr>
              <w:t>is</w:t>
            </w:r>
            <w:r w:rsidRPr="009B1391">
              <w:rPr>
                <w:spacing w:val="-3"/>
                <w:lang w:val="en-GB"/>
              </w:rPr>
              <w:t xml:space="preserve"> </w:t>
            </w:r>
            <w:r w:rsidRPr="009B1391">
              <w:rPr>
                <w:lang w:val="en-GB"/>
              </w:rPr>
              <w:t>an</w:t>
            </w:r>
            <w:r w:rsidRPr="009B1391">
              <w:rPr>
                <w:spacing w:val="-3"/>
                <w:lang w:val="en-GB"/>
              </w:rPr>
              <w:t xml:space="preserve"> </w:t>
            </w:r>
            <w:r w:rsidRPr="009B1391">
              <w:rPr>
                <w:lang w:val="en-GB"/>
              </w:rPr>
              <w:t>answer</w:t>
            </w:r>
            <w:r w:rsidRPr="009B1391">
              <w:rPr>
                <w:spacing w:val="-3"/>
                <w:lang w:val="en-GB"/>
              </w:rPr>
              <w:t xml:space="preserve"> </w:t>
            </w:r>
            <w:r w:rsidRPr="009B1391">
              <w:rPr>
                <w:lang w:val="en-GB"/>
              </w:rPr>
              <w:t>of</w:t>
            </w:r>
            <w:r w:rsidRPr="009B1391">
              <w:rPr>
                <w:spacing w:val="-1"/>
                <w:lang w:val="en-GB"/>
              </w:rPr>
              <w:t xml:space="preserve"> </w:t>
            </w:r>
            <w:r w:rsidRPr="009B1391">
              <w:rPr>
                <w:lang w:val="en-GB"/>
              </w:rPr>
              <w:t>YES</w:t>
            </w:r>
            <w:r w:rsidRPr="009B1391">
              <w:rPr>
                <w:spacing w:val="-3"/>
                <w:lang w:val="en-GB"/>
              </w:rPr>
              <w:t xml:space="preserve"> </w:t>
            </w:r>
            <w:r w:rsidRPr="009B1391">
              <w:rPr>
                <w:lang w:val="en-GB"/>
              </w:rPr>
              <w:t>to</w:t>
            </w:r>
            <w:r w:rsidRPr="009B1391">
              <w:rPr>
                <w:spacing w:val="-3"/>
                <w:lang w:val="en-GB"/>
              </w:rPr>
              <w:t xml:space="preserve"> </w:t>
            </w:r>
            <w:r w:rsidRPr="009B1391">
              <w:rPr>
                <w:lang w:val="en-GB"/>
              </w:rPr>
              <w:t>any</w:t>
            </w:r>
            <w:r w:rsidRPr="009B1391">
              <w:rPr>
                <w:spacing w:val="-6"/>
                <w:lang w:val="en-GB"/>
              </w:rPr>
              <w:t xml:space="preserve"> </w:t>
            </w:r>
            <w:r w:rsidRPr="009B1391">
              <w:rPr>
                <w:lang w:val="en-GB"/>
              </w:rPr>
              <w:t>of</w:t>
            </w:r>
            <w:r w:rsidRPr="009B1391">
              <w:rPr>
                <w:spacing w:val="-1"/>
                <w:lang w:val="en-GB"/>
              </w:rPr>
              <w:t xml:space="preserve"> </w:t>
            </w:r>
            <w:r w:rsidRPr="009B1391">
              <w:rPr>
                <w:lang w:val="en-GB"/>
              </w:rPr>
              <w:t>the</w:t>
            </w:r>
            <w:r w:rsidRPr="009B1391">
              <w:rPr>
                <w:spacing w:val="-5"/>
                <w:lang w:val="en-GB"/>
              </w:rPr>
              <w:t xml:space="preserve"> </w:t>
            </w:r>
            <w:r w:rsidRPr="009B1391">
              <w:rPr>
                <w:lang w:val="en-GB"/>
              </w:rPr>
              <w:t>statements</w:t>
            </w:r>
            <w:r w:rsidRPr="009B1391">
              <w:rPr>
                <w:spacing w:val="-5"/>
                <w:lang w:val="en-GB"/>
              </w:rPr>
              <w:t xml:space="preserve"> </w:t>
            </w:r>
            <w:r w:rsidRPr="009B1391">
              <w:rPr>
                <w:lang w:val="en-GB"/>
              </w:rPr>
              <w:t>made</w:t>
            </w:r>
            <w:r w:rsidRPr="009B1391">
              <w:rPr>
                <w:spacing w:val="-3"/>
                <w:lang w:val="en-GB"/>
              </w:rPr>
              <w:t xml:space="preserve"> </w:t>
            </w:r>
            <w:r w:rsidRPr="009B1391">
              <w:rPr>
                <w:lang w:val="en-GB"/>
              </w:rPr>
              <w:t>in</w:t>
            </w:r>
            <w:r w:rsidRPr="009B1391">
              <w:rPr>
                <w:spacing w:val="-5"/>
                <w:lang w:val="en-GB"/>
              </w:rPr>
              <w:t xml:space="preserve"> </w:t>
            </w:r>
            <w:r w:rsidRPr="009B1391">
              <w:rPr>
                <w:lang w:val="en-GB"/>
              </w:rPr>
              <w:t>Part</w:t>
            </w:r>
            <w:r w:rsidRPr="009B1391">
              <w:rPr>
                <w:spacing w:val="-3"/>
                <w:lang w:val="en-GB"/>
              </w:rPr>
              <w:t xml:space="preserve"> </w:t>
            </w:r>
            <w:r w:rsidRPr="009B1391">
              <w:rPr>
                <w:lang w:val="en-GB"/>
              </w:rPr>
              <w:t>One (above) that it would be a useful exercise to conduct a PIA.</w:t>
            </w:r>
          </w:p>
        </w:tc>
      </w:tr>
      <w:tr w:rsidR="006303A3" w:rsidRPr="009B1391" w14:paraId="6BA73988" w14:textId="77777777" w:rsidTr="009706AF">
        <w:trPr>
          <w:trHeight w:val="2207"/>
        </w:trPr>
        <w:tc>
          <w:tcPr>
            <w:tcW w:w="8702" w:type="dxa"/>
          </w:tcPr>
          <w:p w14:paraId="00E80BD1" w14:textId="77777777" w:rsidR="006303A3" w:rsidRPr="009B1391" w:rsidRDefault="006303A3" w:rsidP="006303A3">
            <w:pPr>
              <w:pStyle w:val="Heading2"/>
              <w:rPr>
                <w:lang w:val="en-GB"/>
              </w:rPr>
            </w:pPr>
            <w:r w:rsidRPr="009B1391">
              <w:rPr>
                <w:lang w:val="en-GB"/>
              </w:rPr>
              <w:lastRenderedPageBreak/>
              <w:t>Step</w:t>
            </w:r>
            <w:r w:rsidRPr="009B1391">
              <w:rPr>
                <w:spacing w:val="-4"/>
                <w:lang w:val="en-GB"/>
              </w:rPr>
              <w:t xml:space="preserve"> </w:t>
            </w:r>
            <w:r w:rsidRPr="009B1391">
              <w:rPr>
                <w:lang w:val="en-GB"/>
              </w:rPr>
              <w:t>two:</w:t>
            </w:r>
            <w:r w:rsidRPr="009B1391">
              <w:rPr>
                <w:spacing w:val="-2"/>
                <w:lang w:val="en-GB"/>
              </w:rPr>
              <w:t xml:space="preserve"> </w:t>
            </w:r>
            <w:r w:rsidRPr="009B1391">
              <w:rPr>
                <w:lang w:val="en-GB"/>
              </w:rPr>
              <w:t>Describe</w:t>
            </w:r>
            <w:r w:rsidRPr="009B1391">
              <w:rPr>
                <w:spacing w:val="-3"/>
                <w:lang w:val="en-GB"/>
              </w:rPr>
              <w:t xml:space="preserve"> </w:t>
            </w:r>
            <w:r w:rsidRPr="009B1391">
              <w:rPr>
                <w:lang w:val="en-GB"/>
              </w:rPr>
              <w:t>the</w:t>
            </w:r>
            <w:r w:rsidRPr="009B1391">
              <w:rPr>
                <w:spacing w:val="-3"/>
                <w:lang w:val="en-GB"/>
              </w:rPr>
              <w:t xml:space="preserve"> </w:t>
            </w:r>
            <w:r w:rsidRPr="009B1391">
              <w:rPr>
                <w:lang w:val="en-GB"/>
              </w:rPr>
              <w:t>information</w:t>
            </w:r>
            <w:r w:rsidRPr="009B1391">
              <w:rPr>
                <w:spacing w:val="-4"/>
                <w:lang w:val="en-GB"/>
              </w:rPr>
              <w:t xml:space="preserve"> flows</w:t>
            </w:r>
          </w:p>
          <w:p w14:paraId="3C674944" w14:textId="77777777" w:rsidR="006303A3" w:rsidRDefault="006303A3" w:rsidP="006303A3">
            <w:pPr>
              <w:pStyle w:val="TableParagraph"/>
              <w:rPr>
                <w:lang w:val="en-GB"/>
              </w:rPr>
            </w:pPr>
            <w:r w:rsidRPr="009B1391">
              <w:rPr>
                <w:lang w:val="en-GB"/>
              </w:rPr>
              <w:t>Community</w:t>
            </w:r>
            <w:r w:rsidRPr="009B1391">
              <w:rPr>
                <w:spacing w:val="-16"/>
                <w:lang w:val="en-GB"/>
              </w:rPr>
              <w:t xml:space="preserve"> </w:t>
            </w:r>
            <w:r w:rsidRPr="009B1391">
              <w:rPr>
                <w:lang w:val="en-GB"/>
              </w:rPr>
              <w:t>Protection</w:t>
            </w:r>
            <w:r w:rsidRPr="009B1391">
              <w:rPr>
                <w:spacing w:val="-17"/>
                <w:lang w:val="en-GB"/>
              </w:rPr>
              <w:t xml:space="preserve"> </w:t>
            </w:r>
            <w:r w:rsidRPr="009B1391">
              <w:rPr>
                <w:lang w:val="en-GB"/>
              </w:rPr>
              <w:t>Officers</w:t>
            </w:r>
            <w:r w:rsidRPr="009B1391">
              <w:rPr>
                <w:spacing w:val="-13"/>
                <w:lang w:val="en-GB"/>
              </w:rPr>
              <w:t xml:space="preserve"> </w:t>
            </w:r>
            <w:r w:rsidRPr="009B1391">
              <w:rPr>
                <w:lang w:val="en-GB"/>
              </w:rPr>
              <w:t>are</w:t>
            </w:r>
            <w:r w:rsidRPr="009B1391">
              <w:rPr>
                <w:spacing w:val="-15"/>
                <w:lang w:val="en-GB"/>
              </w:rPr>
              <w:t xml:space="preserve"> </w:t>
            </w:r>
            <w:r w:rsidRPr="009B1391">
              <w:rPr>
                <w:lang w:val="en-GB"/>
              </w:rPr>
              <w:t>involved</w:t>
            </w:r>
            <w:r w:rsidRPr="009B1391">
              <w:rPr>
                <w:spacing w:val="-13"/>
                <w:lang w:val="en-GB"/>
              </w:rPr>
              <w:t xml:space="preserve"> </w:t>
            </w:r>
            <w:r w:rsidRPr="009B1391">
              <w:rPr>
                <w:lang w:val="en-GB"/>
              </w:rPr>
              <w:t>in</w:t>
            </w:r>
            <w:r w:rsidRPr="009B1391">
              <w:rPr>
                <w:spacing w:val="-9"/>
                <w:lang w:val="en-GB"/>
              </w:rPr>
              <w:t xml:space="preserve"> </w:t>
            </w:r>
            <w:r w:rsidRPr="009B1391">
              <w:rPr>
                <w:lang w:val="en-GB"/>
              </w:rPr>
              <w:t>confrontational</w:t>
            </w:r>
            <w:r w:rsidRPr="009B1391">
              <w:rPr>
                <w:spacing w:val="-15"/>
                <w:lang w:val="en-GB"/>
              </w:rPr>
              <w:t xml:space="preserve"> </w:t>
            </w:r>
            <w:r w:rsidRPr="009B1391">
              <w:rPr>
                <w:lang w:val="en-GB"/>
              </w:rPr>
              <w:t>issues</w:t>
            </w:r>
            <w:r w:rsidRPr="009B1391">
              <w:rPr>
                <w:spacing w:val="-15"/>
                <w:lang w:val="en-GB"/>
              </w:rPr>
              <w:t xml:space="preserve"> </w:t>
            </w:r>
            <w:r w:rsidRPr="009B1391">
              <w:rPr>
                <w:lang w:val="en-GB"/>
              </w:rPr>
              <w:t>and</w:t>
            </w:r>
            <w:r w:rsidRPr="009B1391">
              <w:rPr>
                <w:spacing w:val="-14"/>
                <w:lang w:val="en-GB"/>
              </w:rPr>
              <w:t xml:space="preserve"> </w:t>
            </w:r>
            <w:r w:rsidRPr="009B1391">
              <w:rPr>
                <w:lang w:val="en-GB"/>
              </w:rPr>
              <w:t>the body worn cameras will ensure officers feel supported in managing these situations given the recorded evidence of offences and included within the risk assessment.</w:t>
            </w:r>
          </w:p>
          <w:p w14:paraId="033BB633" w14:textId="77777777" w:rsidR="006303A3" w:rsidRPr="009B1391" w:rsidRDefault="006303A3" w:rsidP="006303A3">
            <w:pPr>
              <w:pStyle w:val="TableParagraph"/>
              <w:rPr>
                <w:lang w:val="en-GB"/>
              </w:rPr>
            </w:pPr>
            <w:r w:rsidRPr="009B1391">
              <w:rPr>
                <w:lang w:val="en-GB"/>
              </w:rPr>
              <w:t>BWV cameras are overt, and will be used for instance, when CPO’s find themselves in confrontational situations, undertaking enforcement action or managing large groups where issues may escalate.</w:t>
            </w:r>
          </w:p>
          <w:p w14:paraId="5CFAD5FB" w14:textId="77777777" w:rsidR="006303A3" w:rsidRPr="009B1391" w:rsidRDefault="006303A3" w:rsidP="006303A3">
            <w:pPr>
              <w:pStyle w:val="TableParagraph"/>
              <w:rPr>
                <w:lang w:val="en-GB"/>
              </w:rPr>
            </w:pPr>
            <w:r w:rsidRPr="009B1391">
              <w:rPr>
                <w:lang w:val="en-GB"/>
              </w:rPr>
              <w:t>A</w:t>
            </w:r>
            <w:r w:rsidRPr="009B1391">
              <w:rPr>
                <w:spacing w:val="-4"/>
                <w:lang w:val="en-GB"/>
              </w:rPr>
              <w:t xml:space="preserve"> </w:t>
            </w:r>
            <w:r w:rsidRPr="009B1391">
              <w:rPr>
                <w:lang w:val="en-GB"/>
              </w:rPr>
              <w:t>full</w:t>
            </w:r>
            <w:r w:rsidRPr="009B1391">
              <w:rPr>
                <w:spacing w:val="-3"/>
                <w:lang w:val="en-GB"/>
              </w:rPr>
              <w:t xml:space="preserve"> </w:t>
            </w:r>
            <w:r w:rsidRPr="009B1391">
              <w:rPr>
                <w:lang w:val="en-GB"/>
              </w:rPr>
              <w:t>procedure</w:t>
            </w:r>
            <w:r w:rsidRPr="009B1391">
              <w:rPr>
                <w:spacing w:val="-2"/>
                <w:lang w:val="en-GB"/>
              </w:rPr>
              <w:t xml:space="preserve"> </w:t>
            </w:r>
            <w:r w:rsidRPr="009B1391">
              <w:rPr>
                <w:lang w:val="en-GB"/>
              </w:rPr>
              <w:t>has</w:t>
            </w:r>
            <w:r w:rsidRPr="009B1391">
              <w:rPr>
                <w:spacing w:val="-2"/>
                <w:lang w:val="en-GB"/>
              </w:rPr>
              <w:t xml:space="preserve"> </w:t>
            </w:r>
            <w:r w:rsidRPr="009B1391">
              <w:rPr>
                <w:lang w:val="en-GB"/>
              </w:rPr>
              <w:t>been</w:t>
            </w:r>
            <w:r w:rsidRPr="009B1391">
              <w:rPr>
                <w:spacing w:val="-2"/>
                <w:lang w:val="en-GB"/>
              </w:rPr>
              <w:t xml:space="preserve"> </w:t>
            </w:r>
            <w:r w:rsidRPr="009B1391">
              <w:rPr>
                <w:lang w:val="en-GB"/>
              </w:rPr>
              <w:t>written</w:t>
            </w:r>
            <w:r w:rsidRPr="009B1391">
              <w:rPr>
                <w:spacing w:val="-4"/>
                <w:lang w:val="en-GB"/>
              </w:rPr>
              <w:t xml:space="preserve"> </w:t>
            </w:r>
            <w:r w:rsidRPr="009B1391">
              <w:rPr>
                <w:lang w:val="en-GB"/>
              </w:rPr>
              <w:t>for</w:t>
            </w:r>
            <w:r w:rsidRPr="009B1391">
              <w:rPr>
                <w:spacing w:val="-2"/>
                <w:lang w:val="en-GB"/>
              </w:rPr>
              <w:t xml:space="preserve"> </w:t>
            </w:r>
            <w:r w:rsidRPr="009B1391">
              <w:rPr>
                <w:lang w:val="en-GB"/>
              </w:rPr>
              <w:t>the</w:t>
            </w:r>
            <w:r w:rsidRPr="009B1391">
              <w:rPr>
                <w:spacing w:val="-4"/>
                <w:lang w:val="en-GB"/>
              </w:rPr>
              <w:t xml:space="preserve"> </w:t>
            </w:r>
            <w:r w:rsidRPr="009B1391">
              <w:rPr>
                <w:lang w:val="en-GB"/>
              </w:rPr>
              <w:t>use</w:t>
            </w:r>
            <w:r w:rsidRPr="009B1391">
              <w:rPr>
                <w:spacing w:val="-6"/>
                <w:lang w:val="en-GB"/>
              </w:rPr>
              <w:t xml:space="preserve"> </w:t>
            </w:r>
            <w:r w:rsidRPr="009B1391">
              <w:rPr>
                <w:lang w:val="en-GB"/>
              </w:rPr>
              <w:t>of body</w:t>
            </w:r>
            <w:r w:rsidRPr="009B1391">
              <w:rPr>
                <w:spacing w:val="-5"/>
                <w:lang w:val="en-GB"/>
              </w:rPr>
              <w:t xml:space="preserve"> </w:t>
            </w:r>
            <w:r w:rsidRPr="009B1391">
              <w:rPr>
                <w:lang w:val="en-GB"/>
              </w:rPr>
              <w:t>worn</w:t>
            </w:r>
            <w:r w:rsidRPr="009B1391">
              <w:rPr>
                <w:spacing w:val="-2"/>
                <w:lang w:val="en-GB"/>
              </w:rPr>
              <w:t xml:space="preserve"> </w:t>
            </w:r>
            <w:r w:rsidRPr="009B1391">
              <w:rPr>
                <w:lang w:val="en-GB"/>
              </w:rPr>
              <w:t>CCTV</w:t>
            </w:r>
            <w:r w:rsidRPr="009B1391">
              <w:rPr>
                <w:spacing w:val="-2"/>
                <w:lang w:val="en-GB"/>
              </w:rPr>
              <w:t xml:space="preserve"> </w:t>
            </w:r>
            <w:r w:rsidRPr="009B1391">
              <w:rPr>
                <w:lang w:val="en-GB"/>
              </w:rPr>
              <w:t>and</w:t>
            </w:r>
            <w:r w:rsidRPr="009B1391">
              <w:rPr>
                <w:spacing w:val="-2"/>
                <w:lang w:val="en-GB"/>
              </w:rPr>
              <w:t xml:space="preserve"> </w:t>
            </w:r>
            <w:r w:rsidRPr="009B1391">
              <w:rPr>
                <w:lang w:val="en-GB"/>
              </w:rPr>
              <w:t>is available on request.</w:t>
            </w:r>
          </w:p>
          <w:p w14:paraId="15F167D6" w14:textId="77777777" w:rsidR="006303A3" w:rsidRPr="009B1391" w:rsidRDefault="006303A3" w:rsidP="006303A3">
            <w:pPr>
              <w:pStyle w:val="TableParagraph"/>
              <w:rPr>
                <w:lang w:val="en-GB"/>
              </w:rPr>
            </w:pPr>
            <w:r w:rsidRPr="009B1391">
              <w:rPr>
                <w:lang w:val="en-GB"/>
              </w:rPr>
              <w:t>Imagery</w:t>
            </w:r>
            <w:r w:rsidRPr="009B1391">
              <w:rPr>
                <w:spacing w:val="-6"/>
                <w:lang w:val="en-GB"/>
              </w:rPr>
              <w:t xml:space="preserve"> </w:t>
            </w:r>
            <w:r w:rsidRPr="009B1391">
              <w:rPr>
                <w:lang w:val="en-GB"/>
              </w:rPr>
              <w:t>will</w:t>
            </w:r>
            <w:r w:rsidRPr="009B1391">
              <w:rPr>
                <w:spacing w:val="-3"/>
                <w:lang w:val="en-GB"/>
              </w:rPr>
              <w:t xml:space="preserve"> </w:t>
            </w:r>
            <w:r w:rsidRPr="009B1391">
              <w:rPr>
                <w:lang w:val="en-GB"/>
              </w:rPr>
              <w:t>be</w:t>
            </w:r>
            <w:r w:rsidRPr="009B1391">
              <w:rPr>
                <w:spacing w:val="-2"/>
                <w:lang w:val="en-GB"/>
              </w:rPr>
              <w:t xml:space="preserve"> </w:t>
            </w:r>
            <w:r w:rsidRPr="009B1391">
              <w:rPr>
                <w:lang w:val="en-GB"/>
              </w:rPr>
              <w:t>recorded on</w:t>
            </w:r>
            <w:r w:rsidRPr="009B1391">
              <w:rPr>
                <w:spacing w:val="-2"/>
                <w:lang w:val="en-GB"/>
              </w:rPr>
              <w:t xml:space="preserve"> </w:t>
            </w:r>
            <w:r w:rsidRPr="009B1391">
              <w:rPr>
                <w:lang w:val="en-GB"/>
              </w:rPr>
              <w:t>the</w:t>
            </w:r>
            <w:r w:rsidRPr="009B1391">
              <w:rPr>
                <w:spacing w:val="-2"/>
                <w:lang w:val="en-GB"/>
              </w:rPr>
              <w:t xml:space="preserve"> </w:t>
            </w:r>
            <w:r w:rsidRPr="009B1391">
              <w:rPr>
                <w:lang w:val="en-GB"/>
              </w:rPr>
              <w:t>BWV</w:t>
            </w:r>
            <w:r w:rsidRPr="009B1391">
              <w:rPr>
                <w:spacing w:val="-6"/>
                <w:lang w:val="en-GB"/>
              </w:rPr>
              <w:t xml:space="preserve"> </w:t>
            </w:r>
            <w:r w:rsidRPr="009B1391">
              <w:rPr>
                <w:lang w:val="en-GB"/>
              </w:rPr>
              <w:t>device</w:t>
            </w:r>
            <w:r w:rsidRPr="009B1391">
              <w:rPr>
                <w:spacing w:val="-4"/>
                <w:lang w:val="en-GB"/>
              </w:rPr>
              <w:t xml:space="preserve"> </w:t>
            </w:r>
            <w:r w:rsidRPr="009B1391">
              <w:rPr>
                <w:lang w:val="en-GB"/>
              </w:rPr>
              <w:t>and</w:t>
            </w:r>
            <w:r w:rsidRPr="009B1391">
              <w:rPr>
                <w:spacing w:val="-2"/>
                <w:lang w:val="en-GB"/>
              </w:rPr>
              <w:t xml:space="preserve"> </w:t>
            </w:r>
            <w:r w:rsidRPr="009B1391">
              <w:rPr>
                <w:lang w:val="en-GB"/>
              </w:rPr>
              <w:t>stored</w:t>
            </w:r>
            <w:r w:rsidRPr="009B1391">
              <w:rPr>
                <w:spacing w:val="-6"/>
                <w:lang w:val="en-GB"/>
              </w:rPr>
              <w:t xml:space="preserve"> </w:t>
            </w:r>
            <w:r w:rsidRPr="009B1391">
              <w:rPr>
                <w:lang w:val="en-GB"/>
              </w:rPr>
              <w:t>for</w:t>
            </w:r>
            <w:r w:rsidRPr="009B1391">
              <w:rPr>
                <w:spacing w:val="-2"/>
                <w:lang w:val="en-GB"/>
              </w:rPr>
              <w:t xml:space="preserve"> </w:t>
            </w:r>
            <w:r w:rsidRPr="009B1391">
              <w:rPr>
                <w:lang w:val="en-GB"/>
              </w:rPr>
              <w:t>28</w:t>
            </w:r>
            <w:r w:rsidRPr="009B1391">
              <w:rPr>
                <w:spacing w:val="-2"/>
                <w:lang w:val="en-GB"/>
              </w:rPr>
              <w:t xml:space="preserve"> </w:t>
            </w:r>
            <w:r w:rsidRPr="009B1391">
              <w:rPr>
                <w:lang w:val="en-GB"/>
              </w:rPr>
              <w:t>days</w:t>
            </w:r>
            <w:r w:rsidRPr="009B1391">
              <w:rPr>
                <w:spacing w:val="-2"/>
                <w:lang w:val="en-GB"/>
              </w:rPr>
              <w:t xml:space="preserve"> </w:t>
            </w:r>
            <w:r w:rsidRPr="009B1391">
              <w:rPr>
                <w:lang w:val="en-GB"/>
              </w:rPr>
              <w:t>on</w:t>
            </w:r>
            <w:r w:rsidRPr="009B1391">
              <w:rPr>
                <w:spacing w:val="-2"/>
                <w:lang w:val="en-GB"/>
              </w:rPr>
              <w:t xml:space="preserve"> </w:t>
            </w:r>
            <w:r w:rsidRPr="009B1391">
              <w:rPr>
                <w:lang w:val="en-GB"/>
              </w:rPr>
              <w:t>the device and backed up on to the council’s network.</w:t>
            </w:r>
          </w:p>
          <w:p w14:paraId="6E0E9049" w14:textId="77777777" w:rsidR="006303A3" w:rsidRPr="009B1391" w:rsidRDefault="006303A3" w:rsidP="00F62353">
            <w:pPr>
              <w:pStyle w:val="Heading3"/>
              <w:rPr>
                <w:b w:val="0"/>
                <w:lang w:val="en-GB"/>
              </w:rPr>
            </w:pPr>
            <w:r w:rsidRPr="009B1391">
              <w:rPr>
                <w:lang w:val="en-GB"/>
              </w:rPr>
              <w:t>What</w:t>
            </w:r>
            <w:r w:rsidRPr="009B1391">
              <w:rPr>
                <w:spacing w:val="-3"/>
                <w:lang w:val="en-GB"/>
              </w:rPr>
              <w:t xml:space="preserve"> </w:t>
            </w:r>
            <w:r w:rsidRPr="009B1391">
              <w:rPr>
                <w:lang w:val="en-GB"/>
              </w:rPr>
              <w:t>organisations</w:t>
            </w:r>
            <w:r w:rsidRPr="009B1391">
              <w:rPr>
                <w:spacing w:val="-5"/>
                <w:lang w:val="en-GB"/>
              </w:rPr>
              <w:t xml:space="preserve"> </w:t>
            </w:r>
            <w:r w:rsidRPr="009B1391">
              <w:rPr>
                <w:lang w:val="en-GB"/>
              </w:rPr>
              <w:t>will</w:t>
            </w:r>
            <w:r w:rsidRPr="009B1391">
              <w:rPr>
                <w:spacing w:val="-3"/>
                <w:lang w:val="en-GB"/>
              </w:rPr>
              <w:t xml:space="preserve"> </w:t>
            </w:r>
            <w:r w:rsidRPr="009B1391">
              <w:rPr>
                <w:lang w:val="en-GB"/>
              </w:rPr>
              <w:t>be</w:t>
            </w:r>
            <w:r w:rsidRPr="009B1391">
              <w:rPr>
                <w:spacing w:val="-5"/>
                <w:lang w:val="en-GB"/>
              </w:rPr>
              <w:t xml:space="preserve"> </w:t>
            </w:r>
            <w:r w:rsidRPr="009B1391">
              <w:rPr>
                <w:lang w:val="en-GB"/>
              </w:rPr>
              <w:t>using</w:t>
            </w:r>
            <w:r w:rsidRPr="009B1391">
              <w:rPr>
                <w:spacing w:val="-3"/>
                <w:lang w:val="en-GB"/>
              </w:rPr>
              <w:t xml:space="preserve"> </w:t>
            </w:r>
            <w:r w:rsidRPr="009B1391">
              <w:rPr>
                <w:lang w:val="en-GB"/>
              </w:rPr>
              <w:t>the BWV</w:t>
            </w:r>
            <w:r w:rsidRPr="009B1391">
              <w:rPr>
                <w:spacing w:val="-2"/>
                <w:lang w:val="en-GB"/>
              </w:rPr>
              <w:t xml:space="preserve"> </w:t>
            </w:r>
            <w:r w:rsidRPr="009B1391">
              <w:rPr>
                <w:lang w:val="en-GB"/>
              </w:rPr>
              <w:t>images</w:t>
            </w:r>
            <w:r w:rsidRPr="009B1391">
              <w:rPr>
                <w:spacing w:val="-3"/>
                <w:lang w:val="en-GB"/>
              </w:rPr>
              <w:t xml:space="preserve"> </w:t>
            </w:r>
            <w:r w:rsidRPr="009B1391">
              <w:rPr>
                <w:lang w:val="en-GB"/>
              </w:rPr>
              <w:t>and</w:t>
            </w:r>
            <w:r w:rsidRPr="009B1391">
              <w:rPr>
                <w:spacing w:val="-7"/>
                <w:lang w:val="en-GB"/>
              </w:rPr>
              <w:t xml:space="preserve"> </w:t>
            </w:r>
            <w:r w:rsidRPr="009B1391">
              <w:rPr>
                <w:lang w:val="en-GB"/>
              </w:rPr>
              <w:t>who</w:t>
            </w:r>
            <w:r w:rsidRPr="009B1391">
              <w:rPr>
                <w:spacing w:val="-6"/>
                <w:lang w:val="en-GB"/>
              </w:rPr>
              <w:t xml:space="preserve"> </w:t>
            </w:r>
            <w:r w:rsidRPr="009B1391">
              <w:rPr>
                <w:lang w:val="en-GB"/>
              </w:rPr>
              <w:t>will</w:t>
            </w:r>
            <w:r w:rsidRPr="009B1391">
              <w:rPr>
                <w:spacing w:val="-3"/>
                <w:lang w:val="en-GB"/>
              </w:rPr>
              <w:t xml:space="preserve"> </w:t>
            </w:r>
            <w:r w:rsidRPr="009B1391">
              <w:rPr>
                <w:lang w:val="en-GB"/>
              </w:rPr>
              <w:t>take responsibility under the Data Protection Act?</w:t>
            </w:r>
          </w:p>
          <w:p w14:paraId="19E38ED6" w14:textId="77777777" w:rsidR="006303A3" w:rsidRPr="009B1391" w:rsidRDefault="006303A3" w:rsidP="00F62353">
            <w:pPr>
              <w:pStyle w:val="TableParagraph"/>
              <w:rPr>
                <w:lang w:val="en-GB"/>
              </w:rPr>
            </w:pPr>
            <w:r w:rsidRPr="009B1391">
              <w:rPr>
                <w:lang w:val="en-GB"/>
              </w:rPr>
              <w:t xml:space="preserve">ADC and Nottinghamshire Police are the main users of the BWV system. ADC will be the data controller at the point of images being recorded, however, if these images are requested by the police for investigatory purposes </w:t>
            </w:r>
            <w:proofErr w:type="gramStart"/>
            <w:r w:rsidRPr="009B1391">
              <w:rPr>
                <w:lang w:val="en-GB"/>
              </w:rPr>
              <w:t>with regard to</w:t>
            </w:r>
            <w:proofErr w:type="gramEnd"/>
            <w:r w:rsidRPr="009B1391">
              <w:rPr>
                <w:lang w:val="en-GB"/>
              </w:rPr>
              <w:t xml:space="preserve"> investigating an incident of ASB or criminal activity the legal responsibility will then be transferred to that body as the data controller</w:t>
            </w:r>
            <w:r w:rsidRPr="009B1391">
              <w:rPr>
                <w:spacing w:val="-15"/>
                <w:lang w:val="en-GB"/>
              </w:rPr>
              <w:t xml:space="preserve"> </w:t>
            </w:r>
            <w:r w:rsidRPr="009B1391">
              <w:rPr>
                <w:lang w:val="en-GB"/>
              </w:rPr>
              <w:t>for</w:t>
            </w:r>
            <w:r w:rsidRPr="009B1391">
              <w:rPr>
                <w:spacing w:val="-12"/>
                <w:lang w:val="en-GB"/>
              </w:rPr>
              <w:t xml:space="preserve"> </w:t>
            </w:r>
            <w:r w:rsidRPr="009B1391">
              <w:rPr>
                <w:lang w:val="en-GB"/>
              </w:rPr>
              <w:t>the</w:t>
            </w:r>
            <w:r w:rsidRPr="009B1391">
              <w:rPr>
                <w:spacing w:val="-11"/>
                <w:lang w:val="en-GB"/>
              </w:rPr>
              <w:t xml:space="preserve"> </w:t>
            </w:r>
            <w:r w:rsidRPr="009B1391">
              <w:rPr>
                <w:lang w:val="en-GB"/>
              </w:rPr>
              <w:t>images</w:t>
            </w:r>
            <w:r w:rsidRPr="009B1391">
              <w:rPr>
                <w:spacing w:val="-12"/>
                <w:lang w:val="en-GB"/>
              </w:rPr>
              <w:t xml:space="preserve"> </w:t>
            </w:r>
            <w:r w:rsidRPr="009B1391">
              <w:rPr>
                <w:lang w:val="en-GB"/>
              </w:rPr>
              <w:t>that</w:t>
            </w:r>
            <w:r w:rsidRPr="009B1391">
              <w:rPr>
                <w:spacing w:val="-11"/>
                <w:lang w:val="en-GB"/>
              </w:rPr>
              <w:t xml:space="preserve"> </w:t>
            </w:r>
            <w:r w:rsidRPr="009B1391">
              <w:rPr>
                <w:lang w:val="en-GB"/>
              </w:rPr>
              <w:t>have</w:t>
            </w:r>
            <w:r w:rsidRPr="009B1391">
              <w:rPr>
                <w:spacing w:val="-11"/>
                <w:lang w:val="en-GB"/>
              </w:rPr>
              <w:t xml:space="preserve"> </w:t>
            </w:r>
            <w:r w:rsidRPr="009B1391">
              <w:rPr>
                <w:lang w:val="en-GB"/>
              </w:rPr>
              <w:t>been</w:t>
            </w:r>
            <w:r w:rsidRPr="009B1391">
              <w:rPr>
                <w:spacing w:val="-11"/>
                <w:lang w:val="en-GB"/>
              </w:rPr>
              <w:t xml:space="preserve"> </w:t>
            </w:r>
            <w:r w:rsidRPr="009B1391">
              <w:rPr>
                <w:lang w:val="en-GB"/>
              </w:rPr>
              <w:t>seized.</w:t>
            </w:r>
            <w:r w:rsidRPr="009B1391">
              <w:rPr>
                <w:spacing w:val="-6"/>
                <w:lang w:val="en-GB"/>
              </w:rPr>
              <w:t xml:space="preserve"> </w:t>
            </w:r>
            <w:r w:rsidRPr="009B1391">
              <w:rPr>
                <w:lang w:val="en-GB"/>
              </w:rPr>
              <w:t>Both</w:t>
            </w:r>
            <w:r w:rsidRPr="009B1391">
              <w:rPr>
                <w:spacing w:val="-11"/>
                <w:lang w:val="en-GB"/>
              </w:rPr>
              <w:t xml:space="preserve"> </w:t>
            </w:r>
            <w:r w:rsidRPr="009B1391">
              <w:rPr>
                <w:lang w:val="en-GB"/>
              </w:rPr>
              <w:t>ADC</w:t>
            </w:r>
            <w:r w:rsidRPr="009B1391">
              <w:rPr>
                <w:spacing w:val="-13"/>
                <w:lang w:val="en-GB"/>
              </w:rPr>
              <w:t xml:space="preserve"> </w:t>
            </w:r>
            <w:r w:rsidRPr="009B1391">
              <w:rPr>
                <w:lang w:val="en-GB"/>
              </w:rPr>
              <w:t>and</w:t>
            </w:r>
            <w:r w:rsidRPr="009B1391">
              <w:rPr>
                <w:spacing w:val="-11"/>
                <w:lang w:val="en-GB"/>
              </w:rPr>
              <w:t xml:space="preserve"> </w:t>
            </w:r>
            <w:r w:rsidRPr="009B1391">
              <w:rPr>
                <w:lang w:val="en-GB"/>
              </w:rPr>
              <w:t>the</w:t>
            </w:r>
            <w:r w:rsidRPr="009B1391">
              <w:rPr>
                <w:spacing w:val="-13"/>
                <w:lang w:val="en-GB"/>
              </w:rPr>
              <w:t xml:space="preserve"> </w:t>
            </w:r>
            <w:r w:rsidRPr="009B1391">
              <w:rPr>
                <w:lang w:val="en-GB"/>
              </w:rPr>
              <w:t>police</w:t>
            </w:r>
            <w:r w:rsidRPr="009B1391">
              <w:rPr>
                <w:spacing w:val="-11"/>
                <w:lang w:val="en-GB"/>
              </w:rPr>
              <w:t xml:space="preserve"> </w:t>
            </w:r>
            <w:r w:rsidRPr="009B1391">
              <w:rPr>
                <w:lang w:val="en-GB"/>
              </w:rPr>
              <w:t>will be data processors.</w:t>
            </w:r>
          </w:p>
          <w:p w14:paraId="67590B05" w14:textId="77777777" w:rsidR="006303A3" w:rsidRPr="009B1391" w:rsidRDefault="006303A3" w:rsidP="00F62353">
            <w:pPr>
              <w:pStyle w:val="Heading3"/>
              <w:rPr>
                <w:lang w:val="en-GB"/>
              </w:rPr>
            </w:pPr>
            <w:r w:rsidRPr="009B1391">
              <w:rPr>
                <w:lang w:val="en-GB"/>
              </w:rPr>
              <w:t>Audit</w:t>
            </w:r>
            <w:r w:rsidRPr="009B1391">
              <w:rPr>
                <w:spacing w:val="-3"/>
                <w:lang w:val="en-GB"/>
              </w:rPr>
              <w:t xml:space="preserve"> </w:t>
            </w:r>
            <w:r w:rsidRPr="009B1391">
              <w:rPr>
                <w:lang w:val="en-GB"/>
              </w:rPr>
              <w:t>Trail</w:t>
            </w:r>
            <w:r w:rsidRPr="009B1391">
              <w:rPr>
                <w:spacing w:val="-3"/>
                <w:lang w:val="en-GB"/>
              </w:rPr>
              <w:t xml:space="preserve"> </w:t>
            </w:r>
            <w:r w:rsidRPr="009B1391">
              <w:rPr>
                <w:lang w:val="en-GB"/>
              </w:rPr>
              <w:t>and</w:t>
            </w:r>
            <w:r w:rsidRPr="009B1391">
              <w:rPr>
                <w:spacing w:val="-2"/>
                <w:lang w:val="en-GB"/>
              </w:rPr>
              <w:t xml:space="preserve"> Retention</w:t>
            </w:r>
          </w:p>
          <w:p w14:paraId="0D1CBC74" w14:textId="77777777" w:rsidR="006303A3" w:rsidRPr="009B1391" w:rsidRDefault="006303A3" w:rsidP="00F62353">
            <w:pPr>
              <w:pStyle w:val="TableParagraph"/>
              <w:rPr>
                <w:lang w:val="en-GB"/>
              </w:rPr>
            </w:pPr>
            <w:r w:rsidRPr="009B1391">
              <w:rPr>
                <w:lang w:val="en-GB"/>
              </w:rPr>
              <w:t>The use of ADC Community Safety team systems must meet public expectations</w:t>
            </w:r>
            <w:r w:rsidRPr="009B1391">
              <w:rPr>
                <w:spacing w:val="-9"/>
                <w:lang w:val="en-GB"/>
              </w:rPr>
              <w:t xml:space="preserve"> </w:t>
            </w:r>
            <w:proofErr w:type="gramStart"/>
            <w:r w:rsidRPr="009B1391">
              <w:rPr>
                <w:lang w:val="en-GB"/>
              </w:rPr>
              <w:t>with</w:t>
            </w:r>
            <w:r w:rsidRPr="009B1391">
              <w:rPr>
                <w:spacing w:val="-6"/>
                <w:lang w:val="en-GB"/>
              </w:rPr>
              <w:t xml:space="preserve"> </w:t>
            </w:r>
            <w:r w:rsidRPr="009B1391">
              <w:rPr>
                <w:lang w:val="en-GB"/>
              </w:rPr>
              <w:t>regard</w:t>
            </w:r>
            <w:r w:rsidRPr="009B1391">
              <w:rPr>
                <w:spacing w:val="-6"/>
                <w:lang w:val="en-GB"/>
              </w:rPr>
              <w:t xml:space="preserve"> </w:t>
            </w:r>
            <w:r w:rsidRPr="009B1391">
              <w:rPr>
                <w:lang w:val="en-GB"/>
              </w:rPr>
              <w:t>to</w:t>
            </w:r>
            <w:proofErr w:type="gramEnd"/>
            <w:r w:rsidRPr="009B1391">
              <w:rPr>
                <w:spacing w:val="-7"/>
                <w:lang w:val="en-GB"/>
              </w:rPr>
              <w:t xml:space="preserve"> </w:t>
            </w:r>
            <w:r w:rsidRPr="009B1391">
              <w:rPr>
                <w:lang w:val="en-GB"/>
              </w:rPr>
              <w:t>confidentiality</w:t>
            </w:r>
            <w:r w:rsidRPr="009B1391">
              <w:rPr>
                <w:spacing w:val="-8"/>
                <w:lang w:val="en-GB"/>
              </w:rPr>
              <w:t xml:space="preserve"> </w:t>
            </w:r>
            <w:r w:rsidRPr="009B1391">
              <w:rPr>
                <w:lang w:val="en-GB"/>
              </w:rPr>
              <w:t>and</w:t>
            </w:r>
            <w:r w:rsidRPr="009B1391">
              <w:rPr>
                <w:spacing w:val="-6"/>
                <w:lang w:val="en-GB"/>
              </w:rPr>
              <w:t xml:space="preserve"> </w:t>
            </w:r>
            <w:r w:rsidRPr="009B1391">
              <w:rPr>
                <w:lang w:val="en-GB"/>
              </w:rPr>
              <w:t>comply</w:t>
            </w:r>
            <w:r w:rsidRPr="009B1391">
              <w:rPr>
                <w:spacing w:val="-9"/>
                <w:lang w:val="en-GB"/>
              </w:rPr>
              <w:t xml:space="preserve"> </w:t>
            </w:r>
            <w:r w:rsidRPr="009B1391">
              <w:rPr>
                <w:lang w:val="en-GB"/>
              </w:rPr>
              <w:t>with</w:t>
            </w:r>
            <w:r w:rsidRPr="009B1391">
              <w:rPr>
                <w:spacing w:val="-6"/>
                <w:lang w:val="en-GB"/>
              </w:rPr>
              <w:t xml:space="preserve"> </w:t>
            </w:r>
            <w:r w:rsidRPr="009B1391">
              <w:rPr>
                <w:lang w:val="en-GB"/>
              </w:rPr>
              <w:t>the</w:t>
            </w:r>
            <w:r w:rsidRPr="009B1391">
              <w:rPr>
                <w:spacing w:val="-4"/>
                <w:lang w:val="en-GB"/>
              </w:rPr>
              <w:t xml:space="preserve"> </w:t>
            </w:r>
            <w:r w:rsidRPr="009B1391">
              <w:rPr>
                <w:lang w:val="en-GB"/>
              </w:rPr>
              <w:t>General</w:t>
            </w:r>
            <w:r w:rsidRPr="009B1391">
              <w:rPr>
                <w:spacing w:val="-7"/>
                <w:lang w:val="en-GB"/>
              </w:rPr>
              <w:t xml:space="preserve"> </w:t>
            </w:r>
            <w:r w:rsidRPr="009B1391">
              <w:rPr>
                <w:lang w:val="en-GB"/>
              </w:rPr>
              <w:t>Data Protection</w:t>
            </w:r>
            <w:r w:rsidRPr="009B1391">
              <w:rPr>
                <w:spacing w:val="-6"/>
                <w:lang w:val="en-GB"/>
              </w:rPr>
              <w:t xml:space="preserve"> </w:t>
            </w:r>
            <w:r w:rsidRPr="009B1391">
              <w:rPr>
                <w:lang w:val="en-GB"/>
              </w:rPr>
              <w:t>Regulation</w:t>
            </w:r>
            <w:r w:rsidRPr="009B1391">
              <w:rPr>
                <w:spacing w:val="-6"/>
                <w:lang w:val="en-GB"/>
              </w:rPr>
              <w:t xml:space="preserve"> </w:t>
            </w:r>
            <w:r w:rsidRPr="009B1391">
              <w:rPr>
                <w:lang w:val="en-GB"/>
              </w:rPr>
              <w:t>1998.</w:t>
            </w:r>
            <w:r w:rsidRPr="009B1391">
              <w:rPr>
                <w:spacing w:val="-6"/>
                <w:lang w:val="en-GB"/>
              </w:rPr>
              <w:t xml:space="preserve"> </w:t>
            </w:r>
            <w:r w:rsidRPr="009B1391">
              <w:rPr>
                <w:lang w:val="en-GB"/>
              </w:rPr>
              <w:t>Information</w:t>
            </w:r>
            <w:r w:rsidRPr="009B1391">
              <w:rPr>
                <w:spacing w:val="-6"/>
                <w:lang w:val="en-GB"/>
              </w:rPr>
              <w:t xml:space="preserve"> </w:t>
            </w:r>
            <w:r w:rsidRPr="009B1391">
              <w:rPr>
                <w:lang w:val="en-GB"/>
              </w:rPr>
              <w:t>should,</w:t>
            </w:r>
            <w:r w:rsidRPr="009B1391">
              <w:rPr>
                <w:spacing w:val="-6"/>
                <w:lang w:val="en-GB"/>
              </w:rPr>
              <w:t xml:space="preserve"> </w:t>
            </w:r>
            <w:r w:rsidRPr="009B1391">
              <w:rPr>
                <w:lang w:val="en-GB"/>
              </w:rPr>
              <w:t>therefore,</w:t>
            </w:r>
            <w:r w:rsidRPr="009B1391">
              <w:rPr>
                <w:spacing w:val="-6"/>
                <w:lang w:val="en-GB"/>
              </w:rPr>
              <w:t xml:space="preserve"> </w:t>
            </w:r>
            <w:r w:rsidRPr="009B1391">
              <w:rPr>
                <w:lang w:val="en-GB"/>
              </w:rPr>
              <w:t>be</w:t>
            </w:r>
            <w:r w:rsidRPr="009B1391">
              <w:rPr>
                <w:spacing w:val="-6"/>
                <w:lang w:val="en-GB"/>
              </w:rPr>
              <w:t xml:space="preserve"> </w:t>
            </w:r>
            <w:r w:rsidRPr="009B1391">
              <w:rPr>
                <w:lang w:val="en-GB"/>
              </w:rPr>
              <w:t>handled</w:t>
            </w:r>
            <w:r w:rsidRPr="009B1391">
              <w:rPr>
                <w:spacing w:val="-6"/>
                <w:lang w:val="en-GB"/>
              </w:rPr>
              <w:t xml:space="preserve"> </w:t>
            </w:r>
            <w:proofErr w:type="gramStart"/>
            <w:r w:rsidRPr="009B1391">
              <w:rPr>
                <w:lang w:val="en-GB"/>
              </w:rPr>
              <w:t>so</w:t>
            </w:r>
            <w:r w:rsidRPr="009B1391">
              <w:rPr>
                <w:spacing w:val="-8"/>
                <w:lang w:val="en-GB"/>
              </w:rPr>
              <w:t xml:space="preserve"> </w:t>
            </w:r>
            <w:r w:rsidRPr="009B1391">
              <w:rPr>
                <w:lang w:val="en-GB"/>
              </w:rPr>
              <w:t>as to</w:t>
            </w:r>
            <w:proofErr w:type="gramEnd"/>
            <w:r w:rsidRPr="009B1391">
              <w:rPr>
                <w:spacing w:val="-5"/>
                <w:lang w:val="en-GB"/>
              </w:rPr>
              <w:t xml:space="preserve"> </w:t>
            </w:r>
            <w:r w:rsidRPr="009B1391">
              <w:rPr>
                <w:lang w:val="en-GB"/>
              </w:rPr>
              <w:t>preserve</w:t>
            </w:r>
            <w:r w:rsidRPr="009B1391">
              <w:rPr>
                <w:spacing w:val="-4"/>
                <w:lang w:val="en-GB"/>
              </w:rPr>
              <w:t xml:space="preserve"> </w:t>
            </w:r>
            <w:r w:rsidRPr="009B1391">
              <w:rPr>
                <w:lang w:val="en-GB"/>
              </w:rPr>
              <w:t>the</w:t>
            </w:r>
            <w:r w:rsidRPr="009B1391">
              <w:rPr>
                <w:spacing w:val="-4"/>
                <w:lang w:val="en-GB"/>
              </w:rPr>
              <w:t xml:space="preserve"> </w:t>
            </w:r>
            <w:r w:rsidRPr="009B1391">
              <w:rPr>
                <w:lang w:val="en-GB"/>
              </w:rPr>
              <w:t>integrity</w:t>
            </w:r>
            <w:r w:rsidRPr="009B1391">
              <w:rPr>
                <w:spacing w:val="-6"/>
                <w:lang w:val="en-GB"/>
              </w:rPr>
              <w:t xml:space="preserve"> </w:t>
            </w:r>
            <w:r w:rsidRPr="009B1391">
              <w:rPr>
                <w:lang w:val="en-GB"/>
              </w:rPr>
              <w:t>of</w:t>
            </w:r>
            <w:r w:rsidRPr="009B1391">
              <w:rPr>
                <w:spacing w:val="-4"/>
                <w:lang w:val="en-GB"/>
              </w:rPr>
              <w:t xml:space="preserve"> </w:t>
            </w:r>
            <w:r w:rsidRPr="009B1391">
              <w:rPr>
                <w:lang w:val="en-GB"/>
              </w:rPr>
              <w:t>core</w:t>
            </w:r>
            <w:r w:rsidRPr="009B1391">
              <w:rPr>
                <w:spacing w:val="-7"/>
                <w:lang w:val="en-GB"/>
              </w:rPr>
              <w:t xml:space="preserve"> </w:t>
            </w:r>
            <w:r w:rsidRPr="009B1391">
              <w:rPr>
                <w:lang w:val="en-GB"/>
              </w:rPr>
              <w:t>CPO</w:t>
            </w:r>
            <w:r w:rsidRPr="009B1391">
              <w:rPr>
                <w:spacing w:val="-6"/>
                <w:lang w:val="en-GB"/>
              </w:rPr>
              <w:t xml:space="preserve"> </w:t>
            </w:r>
            <w:r w:rsidRPr="009B1391">
              <w:rPr>
                <w:lang w:val="en-GB"/>
              </w:rPr>
              <w:t>business</w:t>
            </w:r>
            <w:r w:rsidRPr="009B1391">
              <w:rPr>
                <w:spacing w:val="-4"/>
                <w:lang w:val="en-GB"/>
              </w:rPr>
              <w:t xml:space="preserve"> </w:t>
            </w:r>
            <w:r w:rsidRPr="009B1391">
              <w:rPr>
                <w:lang w:val="en-GB"/>
              </w:rPr>
              <w:t>whilst</w:t>
            </w:r>
            <w:r w:rsidRPr="009B1391">
              <w:rPr>
                <w:spacing w:val="-4"/>
                <w:lang w:val="en-GB"/>
              </w:rPr>
              <w:t xml:space="preserve"> </w:t>
            </w:r>
            <w:r w:rsidRPr="009B1391">
              <w:rPr>
                <w:lang w:val="en-GB"/>
              </w:rPr>
              <w:t>maintaining availability for operational purposes and in line with the full requirements of the Data Protection Act; and this must happen throughout the delivery chain.</w:t>
            </w:r>
          </w:p>
          <w:p w14:paraId="3397100B" w14:textId="78634872" w:rsidR="006303A3" w:rsidRPr="009B1391" w:rsidRDefault="006303A3" w:rsidP="00F62353">
            <w:pPr>
              <w:pStyle w:val="TableParagraph"/>
              <w:rPr>
                <w:lang w:val="en-GB"/>
              </w:rPr>
            </w:pPr>
            <w:r w:rsidRPr="009B1391">
              <w:rPr>
                <w:lang w:val="en-GB"/>
              </w:rPr>
              <w:t>BWV recordings will be retained in accordance with the General Data Protection Regulation 1998. Please see following link for a general guide to ADC’s</w:t>
            </w:r>
            <w:r w:rsidRPr="009B1391">
              <w:rPr>
                <w:spacing w:val="-9"/>
                <w:lang w:val="en-GB"/>
              </w:rPr>
              <w:t xml:space="preserve"> </w:t>
            </w:r>
            <w:r w:rsidRPr="009B1391">
              <w:rPr>
                <w:lang w:val="en-GB"/>
              </w:rPr>
              <w:t>data</w:t>
            </w:r>
            <w:r w:rsidRPr="009B1391">
              <w:rPr>
                <w:spacing w:val="-8"/>
                <w:lang w:val="en-GB"/>
              </w:rPr>
              <w:t xml:space="preserve"> </w:t>
            </w:r>
            <w:r w:rsidRPr="009B1391">
              <w:rPr>
                <w:lang w:val="en-GB"/>
              </w:rPr>
              <w:t>retention</w:t>
            </w:r>
            <w:r w:rsidRPr="009B1391">
              <w:rPr>
                <w:spacing w:val="-8"/>
                <w:lang w:val="en-GB"/>
              </w:rPr>
              <w:t xml:space="preserve"> </w:t>
            </w:r>
            <w:r w:rsidRPr="009B1391">
              <w:rPr>
                <w:lang w:val="en-GB"/>
              </w:rPr>
              <w:t>policy:</w:t>
            </w:r>
            <w:r w:rsidRPr="009B1391">
              <w:rPr>
                <w:spacing w:val="40"/>
                <w:lang w:val="en-GB"/>
              </w:rPr>
              <w:t xml:space="preserve"> </w:t>
            </w:r>
            <w:r w:rsidRPr="009B1391">
              <w:rPr>
                <w:color w:val="0000FF"/>
                <w:u w:val="single" w:color="0000FF"/>
                <w:lang w:val="en-GB"/>
              </w:rPr>
              <w:t>http://adci/media/3665/adc-retention-schedule-</w:t>
            </w:r>
            <w:r w:rsidRPr="009B1391">
              <w:rPr>
                <w:color w:val="0000FF"/>
                <w:lang w:val="en-GB"/>
              </w:rPr>
              <w:t xml:space="preserve"> </w:t>
            </w:r>
            <w:r w:rsidRPr="009B1391">
              <w:rPr>
                <w:color w:val="0000FF"/>
                <w:spacing w:val="-2"/>
                <w:u w:val="single" w:color="0000FF"/>
                <w:lang w:val="en-GB"/>
              </w:rPr>
              <w:t>030418.pdf</w:t>
            </w:r>
          </w:p>
          <w:p w14:paraId="0EB3B68C" w14:textId="77777777" w:rsidR="006303A3" w:rsidRPr="009B1391" w:rsidRDefault="006303A3" w:rsidP="00F62353">
            <w:pPr>
              <w:pStyle w:val="TableParagraph"/>
              <w:rPr>
                <w:lang w:val="en-GB"/>
              </w:rPr>
            </w:pPr>
            <w:r w:rsidRPr="009B1391">
              <w:rPr>
                <w:lang w:val="en-GB"/>
              </w:rPr>
              <w:t xml:space="preserve">Recordings will be deleted after 28 days unless retained for evidential </w:t>
            </w:r>
            <w:r w:rsidRPr="009B1391">
              <w:rPr>
                <w:spacing w:val="-2"/>
                <w:lang w:val="en-GB"/>
              </w:rPr>
              <w:t>purposes.</w:t>
            </w:r>
          </w:p>
          <w:p w14:paraId="792EAA93" w14:textId="77777777" w:rsidR="006303A3" w:rsidRPr="009B1391" w:rsidRDefault="006303A3" w:rsidP="00F62353">
            <w:pPr>
              <w:pStyle w:val="TableParagraph"/>
              <w:rPr>
                <w:lang w:val="en-GB"/>
              </w:rPr>
            </w:pPr>
            <w:r w:rsidRPr="009B1391">
              <w:rPr>
                <w:lang w:val="en-GB"/>
              </w:rPr>
              <w:t xml:space="preserve">However, </w:t>
            </w:r>
            <w:proofErr w:type="gramStart"/>
            <w:r w:rsidRPr="009B1391">
              <w:rPr>
                <w:lang w:val="en-GB"/>
              </w:rPr>
              <w:t xml:space="preserve">with </w:t>
            </w:r>
            <w:r w:rsidRPr="009B1391">
              <w:rPr>
                <w:color w:val="221F1F"/>
                <w:lang w:val="en-GB"/>
              </w:rPr>
              <w:t>regard to</w:t>
            </w:r>
            <w:proofErr w:type="gramEnd"/>
            <w:r w:rsidRPr="009B1391">
              <w:rPr>
                <w:color w:val="221F1F"/>
                <w:lang w:val="en-GB"/>
              </w:rPr>
              <w:t xml:space="preserve"> the retention of footage that will not be used as evidence, it is the data controller’s responsibility to devise a flexible policy that</w:t>
            </w:r>
            <w:r w:rsidRPr="009B1391">
              <w:rPr>
                <w:color w:val="221F1F"/>
                <w:spacing w:val="-6"/>
                <w:lang w:val="en-GB"/>
              </w:rPr>
              <w:t xml:space="preserve"> </w:t>
            </w:r>
            <w:proofErr w:type="gramStart"/>
            <w:r w:rsidRPr="009B1391">
              <w:rPr>
                <w:color w:val="221F1F"/>
                <w:lang w:val="en-GB"/>
              </w:rPr>
              <w:t>takes</w:t>
            </w:r>
            <w:r w:rsidRPr="009B1391">
              <w:rPr>
                <w:color w:val="221F1F"/>
                <w:spacing w:val="-5"/>
                <w:lang w:val="en-GB"/>
              </w:rPr>
              <w:t xml:space="preserve"> </w:t>
            </w:r>
            <w:r w:rsidRPr="009B1391">
              <w:rPr>
                <w:color w:val="221F1F"/>
                <w:lang w:val="en-GB"/>
              </w:rPr>
              <w:t>into</w:t>
            </w:r>
            <w:r w:rsidRPr="009B1391">
              <w:rPr>
                <w:color w:val="221F1F"/>
                <w:spacing w:val="-6"/>
                <w:lang w:val="en-GB"/>
              </w:rPr>
              <w:t xml:space="preserve"> </w:t>
            </w:r>
            <w:r w:rsidRPr="009B1391">
              <w:rPr>
                <w:color w:val="221F1F"/>
                <w:lang w:val="en-GB"/>
              </w:rPr>
              <w:t>account</w:t>
            </w:r>
            <w:proofErr w:type="gramEnd"/>
            <w:r w:rsidRPr="009B1391">
              <w:rPr>
                <w:color w:val="221F1F"/>
                <w:spacing w:val="-9"/>
                <w:lang w:val="en-GB"/>
              </w:rPr>
              <w:t xml:space="preserve"> </w:t>
            </w:r>
            <w:r w:rsidRPr="009B1391">
              <w:rPr>
                <w:color w:val="221F1F"/>
                <w:lang w:val="en-GB"/>
              </w:rPr>
              <w:t>the</w:t>
            </w:r>
            <w:r w:rsidRPr="009B1391">
              <w:rPr>
                <w:color w:val="221F1F"/>
                <w:spacing w:val="-6"/>
                <w:lang w:val="en-GB"/>
              </w:rPr>
              <w:t xml:space="preserve"> </w:t>
            </w:r>
            <w:r w:rsidRPr="009B1391">
              <w:rPr>
                <w:color w:val="221F1F"/>
                <w:lang w:val="en-GB"/>
              </w:rPr>
              <w:t>ongoing</w:t>
            </w:r>
            <w:r w:rsidRPr="009B1391">
              <w:rPr>
                <w:color w:val="221F1F"/>
                <w:spacing w:val="-6"/>
                <w:lang w:val="en-GB"/>
              </w:rPr>
              <w:t xml:space="preserve"> </w:t>
            </w:r>
            <w:r w:rsidRPr="009B1391">
              <w:rPr>
                <w:color w:val="221F1F"/>
                <w:lang w:val="en-GB"/>
              </w:rPr>
              <w:t>relevance</w:t>
            </w:r>
            <w:r w:rsidRPr="009B1391">
              <w:rPr>
                <w:color w:val="221F1F"/>
                <w:spacing w:val="-8"/>
                <w:lang w:val="en-GB"/>
              </w:rPr>
              <w:t xml:space="preserve"> </w:t>
            </w:r>
            <w:r w:rsidRPr="009B1391">
              <w:rPr>
                <w:color w:val="221F1F"/>
                <w:lang w:val="en-GB"/>
              </w:rPr>
              <w:t>of</w:t>
            </w:r>
            <w:r w:rsidRPr="009B1391">
              <w:rPr>
                <w:color w:val="221F1F"/>
                <w:spacing w:val="-3"/>
                <w:lang w:val="en-GB"/>
              </w:rPr>
              <w:t xml:space="preserve"> </w:t>
            </w:r>
            <w:r w:rsidRPr="009B1391">
              <w:rPr>
                <w:color w:val="221F1F"/>
                <w:lang w:val="en-GB"/>
              </w:rPr>
              <w:t>different</w:t>
            </w:r>
            <w:r w:rsidRPr="009B1391">
              <w:rPr>
                <w:color w:val="221F1F"/>
                <w:spacing w:val="-5"/>
                <w:lang w:val="en-GB"/>
              </w:rPr>
              <w:t xml:space="preserve"> </w:t>
            </w:r>
            <w:r w:rsidRPr="009B1391">
              <w:rPr>
                <w:color w:val="221F1F"/>
                <w:lang w:val="en-GB"/>
              </w:rPr>
              <w:t>types</w:t>
            </w:r>
            <w:r w:rsidRPr="009B1391">
              <w:rPr>
                <w:color w:val="221F1F"/>
                <w:spacing w:val="-7"/>
                <w:lang w:val="en-GB"/>
              </w:rPr>
              <w:t xml:space="preserve"> </w:t>
            </w:r>
            <w:r w:rsidRPr="009B1391">
              <w:rPr>
                <w:color w:val="221F1F"/>
                <w:lang w:val="en-GB"/>
              </w:rPr>
              <w:t>of</w:t>
            </w:r>
            <w:r w:rsidRPr="009B1391">
              <w:rPr>
                <w:color w:val="221F1F"/>
                <w:spacing w:val="-6"/>
                <w:lang w:val="en-GB"/>
              </w:rPr>
              <w:t xml:space="preserve"> </w:t>
            </w:r>
            <w:r w:rsidRPr="009B1391">
              <w:rPr>
                <w:color w:val="221F1F"/>
                <w:lang w:val="en-GB"/>
              </w:rPr>
              <w:t>footage.</w:t>
            </w:r>
            <w:r w:rsidRPr="009B1391">
              <w:rPr>
                <w:color w:val="221F1F"/>
                <w:spacing w:val="-5"/>
                <w:lang w:val="en-GB"/>
              </w:rPr>
              <w:t xml:space="preserve"> </w:t>
            </w:r>
            <w:r w:rsidRPr="009B1391">
              <w:rPr>
                <w:color w:val="221F1F"/>
                <w:lang w:val="en-GB"/>
              </w:rPr>
              <w:t xml:space="preserve">It will be a </w:t>
            </w:r>
            <w:r w:rsidRPr="009B1391">
              <w:rPr>
                <w:color w:val="221F1F"/>
                <w:lang w:val="en-GB"/>
              </w:rPr>
              <w:lastRenderedPageBreak/>
              <w:t>matter of judgement in each case.</w:t>
            </w:r>
          </w:p>
          <w:p w14:paraId="1777C35E" w14:textId="77777777" w:rsidR="006303A3" w:rsidRPr="009B1391" w:rsidRDefault="006303A3" w:rsidP="00F62353">
            <w:pPr>
              <w:pStyle w:val="TableParagraph"/>
              <w:rPr>
                <w:lang w:val="en-GB"/>
              </w:rPr>
            </w:pPr>
            <w:r w:rsidRPr="009B1391">
              <w:rPr>
                <w:color w:val="221F1F"/>
                <w:lang w:val="en-GB"/>
              </w:rPr>
              <w:t>Recorded</w:t>
            </w:r>
            <w:r w:rsidRPr="009B1391">
              <w:rPr>
                <w:color w:val="221F1F"/>
                <w:spacing w:val="-12"/>
                <w:lang w:val="en-GB"/>
              </w:rPr>
              <w:t xml:space="preserve"> </w:t>
            </w:r>
            <w:r w:rsidRPr="009B1391">
              <w:rPr>
                <w:color w:val="221F1F"/>
                <w:lang w:val="en-GB"/>
              </w:rPr>
              <w:t>footage</w:t>
            </w:r>
            <w:r w:rsidRPr="009B1391">
              <w:rPr>
                <w:color w:val="221F1F"/>
                <w:spacing w:val="-7"/>
                <w:lang w:val="en-GB"/>
              </w:rPr>
              <w:t xml:space="preserve"> </w:t>
            </w:r>
            <w:r w:rsidRPr="009B1391">
              <w:rPr>
                <w:color w:val="221F1F"/>
                <w:lang w:val="en-GB"/>
              </w:rPr>
              <w:t>that</w:t>
            </w:r>
            <w:r w:rsidRPr="009B1391">
              <w:rPr>
                <w:color w:val="221F1F"/>
                <w:spacing w:val="-12"/>
                <w:lang w:val="en-GB"/>
              </w:rPr>
              <w:t xml:space="preserve"> </w:t>
            </w:r>
            <w:r w:rsidRPr="009B1391">
              <w:rPr>
                <w:color w:val="221F1F"/>
                <w:lang w:val="en-GB"/>
              </w:rPr>
              <w:t>is</w:t>
            </w:r>
            <w:r w:rsidRPr="009B1391">
              <w:rPr>
                <w:color w:val="221F1F"/>
                <w:spacing w:val="-8"/>
                <w:lang w:val="en-GB"/>
              </w:rPr>
              <w:t xml:space="preserve"> </w:t>
            </w:r>
            <w:r w:rsidRPr="009B1391">
              <w:rPr>
                <w:color w:val="221F1F"/>
                <w:lang w:val="en-GB"/>
              </w:rPr>
              <w:t>initially</w:t>
            </w:r>
            <w:r w:rsidRPr="009B1391">
              <w:rPr>
                <w:color w:val="221F1F"/>
                <w:spacing w:val="-10"/>
                <w:lang w:val="en-GB"/>
              </w:rPr>
              <w:t xml:space="preserve"> </w:t>
            </w:r>
            <w:r w:rsidRPr="009B1391">
              <w:rPr>
                <w:color w:val="221F1F"/>
                <w:lang w:val="en-GB"/>
              </w:rPr>
              <w:t>considered</w:t>
            </w:r>
            <w:r w:rsidRPr="009B1391">
              <w:rPr>
                <w:color w:val="221F1F"/>
                <w:spacing w:val="-7"/>
                <w:lang w:val="en-GB"/>
              </w:rPr>
              <w:t xml:space="preserve"> </w:t>
            </w:r>
            <w:r w:rsidRPr="009B1391">
              <w:rPr>
                <w:color w:val="221F1F"/>
                <w:lang w:val="en-GB"/>
              </w:rPr>
              <w:t>to</w:t>
            </w:r>
            <w:r w:rsidRPr="009B1391">
              <w:rPr>
                <w:color w:val="221F1F"/>
                <w:spacing w:val="-9"/>
                <w:lang w:val="en-GB"/>
              </w:rPr>
              <w:t xml:space="preserve"> </w:t>
            </w:r>
            <w:r w:rsidRPr="009B1391">
              <w:rPr>
                <w:color w:val="221F1F"/>
                <w:lang w:val="en-GB"/>
              </w:rPr>
              <w:t>be</w:t>
            </w:r>
            <w:r w:rsidRPr="009B1391">
              <w:rPr>
                <w:color w:val="221F1F"/>
                <w:spacing w:val="-7"/>
                <w:lang w:val="en-GB"/>
              </w:rPr>
              <w:t xml:space="preserve"> </w:t>
            </w:r>
            <w:r w:rsidRPr="009B1391">
              <w:rPr>
                <w:color w:val="221F1F"/>
                <w:lang w:val="en-GB"/>
              </w:rPr>
              <w:t>‘non-evidential’</w:t>
            </w:r>
            <w:r w:rsidRPr="009B1391">
              <w:rPr>
                <w:color w:val="221F1F"/>
                <w:spacing w:val="-9"/>
                <w:lang w:val="en-GB"/>
              </w:rPr>
              <w:t xml:space="preserve"> </w:t>
            </w:r>
            <w:r w:rsidRPr="009B1391">
              <w:rPr>
                <w:color w:val="221F1F"/>
                <w:lang w:val="en-GB"/>
              </w:rPr>
              <w:t>should</w:t>
            </w:r>
            <w:r w:rsidRPr="009B1391">
              <w:rPr>
                <w:color w:val="221F1F"/>
                <w:spacing w:val="-7"/>
                <w:lang w:val="en-GB"/>
              </w:rPr>
              <w:t xml:space="preserve"> </w:t>
            </w:r>
            <w:r w:rsidRPr="009B1391">
              <w:rPr>
                <w:color w:val="221F1F"/>
                <w:lang w:val="en-GB"/>
              </w:rPr>
              <w:t>not be retained beyond the time where it is reasonably expected that it may be identified as being part of any investigation. Footage will be retained for a period of 28 days for any investigation to become apparent, after which it should be deleted.</w:t>
            </w:r>
          </w:p>
          <w:p w14:paraId="4591EAD2" w14:textId="77777777" w:rsidR="006303A3" w:rsidRDefault="006303A3" w:rsidP="00F62353">
            <w:pPr>
              <w:pStyle w:val="Heading3"/>
              <w:rPr>
                <w:spacing w:val="-2"/>
                <w:lang w:val="en-GB"/>
              </w:rPr>
            </w:pPr>
            <w:r w:rsidRPr="009B1391">
              <w:rPr>
                <w:lang w:val="en-GB"/>
              </w:rPr>
              <w:t>Purpose</w:t>
            </w:r>
            <w:r w:rsidRPr="009B1391">
              <w:rPr>
                <w:spacing w:val="-2"/>
                <w:lang w:val="en-GB"/>
              </w:rPr>
              <w:t xml:space="preserve"> </w:t>
            </w:r>
            <w:r w:rsidRPr="009B1391">
              <w:rPr>
                <w:lang w:val="en-GB"/>
              </w:rPr>
              <w:t>and</w:t>
            </w:r>
            <w:r w:rsidRPr="009B1391">
              <w:rPr>
                <w:spacing w:val="-4"/>
                <w:lang w:val="en-GB"/>
              </w:rPr>
              <w:t xml:space="preserve"> </w:t>
            </w:r>
            <w:r w:rsidRPr="009B1391">
              <w:rPr>
                <w:lang w:val="en-GB"/>
              </w:rPr>
              <w:t>Principles</w:t>
            </w:r>
            <w:r w:rsidRPr="009B1391">
              <w:rPr>
                <w:spacing w:val="-3"/>
                <w:lang w:val="en-GB"/>
              </w:rPr>
              <w:t xml:space="preserve"> </w:t>
            </w:r>
            <w:r w:rsidRPr="009B1391">
              <w:rPr>
                <w:lang w:val="en-GB"/>
              </w:rPr>
              <w:t>of</w:t>
            </w:r>
            <w:r w:rsidRPr="009B1391">
              <w:rPr>
                <w:spacing w:val="-1"/>
                <w:lang w:val="en-GB"/>
              </w:rPr>
              <w:t xml:space="preserve"> </w:t>
            </w:r>
            <w:r w:rsidRPr="009B1391">
              <w:rPr>
                <w:spacing w:val="-2"/>
                <w:lang w:val="en-GB"/>
              </w:rPr>
              <w:t>Surveillance</w:t>
            </w:r>
          </w:p>
          <w:p w14:paraId="09EA449F" w14:textId="77777777" w:rsidR="006303A3" w:rsidRPr="009B1391" w:rsidRDefault="006303A3" w:rsidP="00F62353">
            <w:pPr>
              <w:pStyle w:val="TableParagraph"/>
              <w:rPr>
                <w:lang w:val="en-GB"/>
              </w:rPr>
            </w:pPr>
            <w:r w:rsidRPr="009B1391">
              <w:rPr>
                <w:lang w:val="en-GB"/>
              </w:rPr>
              <w:t>Surveillance equipment will be operated in accordance with all the requirements and principles of The Information Commission’s Code of Practice under the Data Protection Act.</w:t>
            </w:r>
          </w:p>
          <w:p w14:paraId="5D9C586A" w14:textId="724AA62F" w:rsidR="006303A3" w:rsidRPr="009B1391" w:rsidRDefault="006303A3" w:rsidP="00F62353">
            <w:pPr>
              <w:pStyle w:val="TableParagraph"/>
              <w:rPr>
                <w:lang w:val="en-GB"/>
              </w:rPr>
            </w:pPr>
            <w:r w:rsidRPr="009B1391">
              <w:rPr>
                <w:spacing w:val="-2"/>
                <w:lang w:val="en-GB"/>
              </w:rPr>
              <w:t xml:space="preserve">http://www.ico.gov.uk/~/media/documents/library/data_protection/detailed_ </w:t>
            </w:r>
            <w:proofErr w:type="spellStart"/>
            <w:r w:rsidRPr="009B1391">
              <w:rPr>
                <w:spacing w:val="-2"/>
                <w:lang w:val="en-GB"/>
              </w:rPr>
              <w:t>specialist_guides</w:t>
            </w:r>
            <w:proofErr w:type="spellEnd"/>
            <w:r w:rsidRPr="009B1391">
              <w:rPr>
                <w:spacing w:val="-2"/>
                <w:lang w:val="en-GB"/>
              </w:rPr>
              <w:t>/personal_information_online_cop.pdf</w:t>
            </w:r>
          </w:p>
          <w:p w14:paraId="5113DEFF" w14:textId="77777777" w:rsidR="006303A3" w:rsidRPr="009B1391" w:rsidRDefault="006303A3" w:rsidP="00F62353">
            <w:pPr>
              <w:pStyle w:val="TableParagraph"/>
              <w:numPr>
                <w:ilvl w:val="0"/>
                <w:numId w:val="6"/>
              </w:numPr>
              <w:rPr>
                <w:lang w:val="en-GB"/>
              </w:rPr>
            </w:pPr>
            <w:r w:rsidRPr="009B1391">
              <w:rPr>
                <w:lang w:val="en-GB"/>
              </w:rPr>
              <w:t>In all</w:t>
            </w:r>
            <w:r w:rsidRPr="009B1391">
              <w:rPr>
                <w:spacing w:val="-1"/>
                <w:lang w:val="en-GB"/>
              </w:rPr>
              <w:t xml:space="preserve"> </w:t>
            </w:r>
            <w:r w:rsidRPr="009B1391">
              <w:rPr>
                <w:lang w:val="en-GB"/>
              </w:rPr>
              <w:t>cases:</w:t>
            </w:r>
          </w:p>
          <w:p w14:paraId="0A064FE8" w14:textId="77777777" w:rsidR="006303A3" w:rsidRPr="009B1391" w:rsidRDefault="006303A3" w:rsidP="00F62353">
            <w:pPr>
              <w:pStyle w:val="TableParagraph"/>
              <w:numPr>
                <w:ilvl w:val="0"/>
                <w:numId w:val="6"/>
              </w:numPr>
              <w:rPr>
                <w:lang w:val="en-GB"/>
              </w:rPr>
            </w:pPr>
            <w:r w:rsidRPr="009B1391">
              <w:rPr>
                <w:lang w:val="en-GB"/>
              </w:rPr>
              <w:t>all recorded material, whether recorded digitally, or as a hard copy video print, will be processed and handled strictly</w:t>
            </w:r>
            <w:r w:rsidRPr="009B1391">
              <w:rPr>
                <w:spacing w:val="-1"/>
                <w:lang w:val="en-GB"/>
              </w:rPr>
              <w:t xml:space="preserve"> </w:t>
            </w:r>
            <w:r w:rsidRPr="009B1391">
              <w:rPr>
                <w:lang w:val="en-GB"/>
              </w:rPr>
              <w:t>in accordance with legal guidelines</w:t>
            </w:r>
          </w:p>
          <w:p w14:paraId="2F341EC6" w14:textId="77777777" w:rsidR="006303A3" w:rsidRPr="009B1391" w:rsidRDefault="006303A3" w:rsidP="00F62353">
            <w:pPr>
              <w:pStyle w:val="TableParagraph"/>
              <w:numPr>
                <w:ilvl w:val="0"/>
                <w:numId w:val="6"/>
              </w:numPr>
              <w:rPr>
                <w:lang w:val="en-GB"/>
              </w:rPr>
            </w:pPr>
            <w:r w:rsidRPr="009B1391">
              <w:rPr>
                <w:lang w:val="en-GB"/>
              </w:rPr>
              <w:t>surveillance</w:t>
            </w:r>
            <w:r w:rsidRPr="009B1391">
              <w:rPr>
                <w:spacing w:val="-11"/>
                <w:lang w:val="en-GB"/>
              </w:rPr>
              <w:t xml:space="preserve"> </w:t>
            </w:r>
            <w:r w:rsidRPr="009B1391">
              <w:rPr>
                <w:lang w:val="en-GB"/>
              </w:rPr>
              <w:t>equipment</w:t>
            </w:r>
            <w:r w:rsidRPr="009B1391">
              <w:rPr>
                <w:spacing w:val="-13"/>
                <w:lang w:val="en-GB"/>
              </w:rPr>
              <w:t xml:space="preserve"> </w:t>
            </w:r>
            <w:r w:rsidRPr="009B1391">
              <w:rPr>
                <w:lang w:val="en-GB"/>
              </w:rPr>
              <w:t>will</w:t>
            </w:r>
            <w:r w:rsidRPr="009B1391">
              <w:rPr>
                <w:spacing w:val="-12"/>
                <w:lang w:val="en-GB"/>
              </w:rPr>
              <w:t xml:space="preserve"> </w:t>
            </w:r>
            <w:r w:rsidRPr="009B1391">
              <w:rPr>
                <w:lang w:val="en-GB"/>
              </w:rPr>
              <w:t>be</w:t>
            </w:r>
            <w:r w:rsidRPr="009B1391">
              <w:rPr>
                <w:spacing w:val="-8"/>
                <w:lang w:val="en-GB"/>
              </w:rPr>
              <w:t xml:space="preserve"> </w:t>
            </w:r>
            <w:r w:rsidRPr="009B1391">
              <w:rPr>
                <w:lang w:val="en-GB"/>
              </w:rPr>
              <w:t>operated</w:t>
            </w:r>
            <w:r w:rsidRPr="009B1391">
              <w:rPr>
                <w:spacing w:val="-13"/>
                <w:lang w:val="en-GB"/>
              </w:rPr>
              <w:t xml:space="preserve"> </w:t>
            </w:r>
            <w:r w:rsidRPr="009B1391">
              <w:rPr>
                <w:lang w:val="en-GB"/>
              </w:rPr>
              <w:t>fairly,</w:t>
            </w:r>
            <w:r w:rsidRPr="009B1391">
              <w:rPr>
                <w:spacing w:val="-11"/>
                <w:lang w:val="en-GB"/>
              </w:rPr>
              <w:t xml:space="preserve"> </w:t>
            </w:r>
            <w:r w:rsidRPr="009B1391">
              <w:rPr>
                <w:lang w:val="en-GB"/>
              </w:rPr>
              <w:t>within</w:t>
            </w:r>
            <w:r w:rsidRPr="009B1391">
              <w:rPr>
                <w:spacing w:val="-11"/>
                <w:lang w:val="en-GB"/>
              </w:rPr>
              <w:t xml:space="preserve"> </w:t>
            </w:r>
            <w:r w:rsidRPr="009B1391">
              <w:rPr>
                <w:lang w:val="en-GB"/>
              </w:rPr>
              <w:t>the</w:t>
            </w:r>
            <w:r w:rsidRPr="009B1391">
              <w:rPr>
                <w:spacing w:val="-11"/>
                <w:lang w:val="en-GB"/>
              </w:rPr>
              <w:t xml:space="preserve"> </w:t>
            </w:r>
            <w:r w:rsidRPr="009B1391">
              <w:rPr>
                <w:lang w:val="en-GB"/>
              </w:rPr>
              <w:t>law,</w:t>
            </w:r>
            <w:r w:rsidRPr="009B1391">
              <w:rPr>
                <w:spacing w:val="-11"/>
                <w:lang w:val="en-GB"/>
              </w:rPr>
              <w:t xml:space="preserve"> </w:t>
            </w:r>
            <w:r w:rsidRPr="009B1391">
              <w:rPr>
                <w:lang w:val="en-GB"/>
              </w:rPr>
              <w:t>and</w:t>
            </w:r>
            <w:r w:rsidRPr="009B1391">
              <w:rPr>
                <w:spacing w:val="-11"/>
                <w:lang w:val="en-GB"/>
              </w:rPr>
              <w:t xml:space="preserve"> </w:t>
            </w:r>
            <w:r w:rsidRPr="009B1391">
              <w:rPr>
                <w:lang w:val="en-GB"/>
              </w:rPr>
              <w:t>only for the purposes for which it was established</w:t>
            </w:r>
          </w:p>
          <w:p w14:paraId="7D8D51D5" w14:textId="77777777" w:rsidR="006303A3" w:rsidRPr="009B1391" w:rsidRDefault="006303A3" w:rsidP="00F62353">
            <w:pPr>
              <w:pStyle w:val="TableParagraph"/>
              <w:numPr>
                <w:ilvl w:val="0"/>
                <w:numId w:val="6"/>
              </w:numPr>
              <w:rPr>
                <w:lang w:val="en-GB"/>
              </w:rPr>
            </w:pPr>
            <w:r w:rsidRPr="009B1391">
              <w:rPr>
                <w:lang w:val="en-GB"/>
              </w:rPr>
              <w:t>surveillance equipment will be operated with due regard for the principle that everyone has the right to respect in his or her private and family life and home</w:t>
            </w:r>
          </w:p>
          <w:p w14:paraId="31894703" w14:textId="77777777" w:rsidR="006303A3" w:rsidRPr="009B1391" w:rsidRDefault="006303A3" w:rsidP="00F62353">
            <w:pPr>
              <w:pStyle w:val="TableParagraph"/>
              <w:numPr>
                <w:ilvl w:val="0"/>
                <w:numId w:val="6"/>
              </w:numPr>
              <w:rPr>
                <w:lang w:val="en-GB"/>
              </w:rPr>
            </w:pPr>
            <w:r w:rsidRPr="009B1391">
              <w:rPr>
                <w:lang w:val="en-GB"/>
              </w:rPr>
              <w:t>the public interest in the operation of surveillance equipment is recognised by ensuring the security and integrity of operational procedures</w:t>
            </w:r>
          </w:p>
          <w:p w14:paraId="7A760C3D" w14:textId="77777777" w:rsidR="006303A3" w:rsidRPr="009B1391" w:rsidRDefault="006303A3" w:rsidP="00F62353">
            <w:pPr>
              <w:pStyle w:val="TableParagraph"/>
              <w:numPr>
                <w:ilvl w:val="0"/>
                <w:numId w:val="6"/>
              </w:numPr>
              <w:rPr>
                <w:lang w:val="en-GB"/>
              </w:rPr>
            </w:pPr>
            <w:r w:rsidRPr="009B1391">
              <w:rPr>
                <w:lang w:val="en-GB"/>
              </w:rPr>
              <w:t>throughout this PIA it is intended, as far</w:t>
            </w:r>
            <w:r w:rsidRPr="009B1391">
              <w:rPr>
                <w:spacing w:val="-1"/>
                <w:lang w:val="en-GB"/>
              </w:rPr>
              <w:t xml:space="preserve"> </w:t>
            </w:r>
            <w:r w:rsidRPr="009B1391">
              <w:rPr>
                <w:lang w:val="en-GB"/>
              </w:rPr>
              <w:t>as is reasonably possible, to demonstrate that a balance between the objectives of the use of surveillance equipment and the need to safeguard the individuals’ right to privacy is maintained</w:t>
            </w:r>
          </w:p>
          <w:p w14:paraId="1DC06B4F" w14:textId="77777777" w:rsidR="006303A3" w:rsidRPr="009B1391" w:rsidRDefault="006303A3" w:rsidP="00F62353">
            <w:pPr>
              <w:pStyle w:val="TableParagraph"/>
              <w:numPr>
                <w:ilvl w:val="0"/>
                <w:numId w:val="6"/>
              </w:numPr>
              <w:rPr>
                <w:lang w:val="en-GB"/>
              </w:rPr>
            </w:pPr>
            <w:r w:rsidRPr="009B1391">
              <w:rPr>
                <w:lang w:val="en-GB"/>
              </w:rPr>
              <w:t>participation</w:t>
            </w:r>
            <w:r w:rsidRPr="009B1391">
              <w:rPr>
                <w:spacing w:val="-6"/>
                <w:lang w:val="en-GB"/>
              </w:rPr>
              <w:t xml:space="preserve"> </w:t>
            </w:r>
            <w:r w:rsidRPr="009B1391">
              <w:rPr>
                <w:lang w:val="en-GB"/>
              </w:rPr>
              <w:t>in</w:t>
            </w:r>
            <w:r w:rsidRPr="009B1391">
              <w:rPr>
                <w:spacing w:val="-6"/>
                <w:lang w:val="en-GB"/>
              </w:rPr>
              <w:t xml:space="preserve"> </w:t>
            </w:r>
            <w:r w:rsidRPr="009B1391">
              <w:rPr>
                <w:lang w:val="en-GB"/>
              </w:rPr>
              <w:t>the</w:t>
            </w:r>
            <w:r w:rsidRPr="009B1391">
              <w:rPr>
                <w:spacing w:val="-8"/>
                <w:lang w:val="en-GB"/>
              </w:rPr>
              <w:t xml:space="preserve"> </w:t>
            </w:r>
            <w:r w:rsidRPr="009B1391">
              <w:rPr>
                <w:lang w:val="en-GB"/>
              </w:rPr>
              <w:t>use</w:t>
            </w:r>
            <w:r w:rsidRPr="009B1391">
              <w:rPr>
                <w:spacing w:val="-8"/>
                <w:lang w:val="en-GB"/>
              </w:rPr>
              <w:t xml:space="preserve"> </w:t>
            </w:r>
            <w:r w:rsidRPr="009B1391">
              <w:rPr>
                <w:lang w:val="en-GB"/>
              </w:rPr>
              <w:t>of</w:t>
            </w:r>
            <w:r w:rsidRPr="009B1391">
              <w:rPr>
                <w:spacing w:val="-4"/>
                <w:lang w:val="en-GB"/>
              </w:rPr>
              <w:t xml:space="preserve"> </w:t>
            </w:r>
            <w:r w:rsidRPr="009B1391">
              <w:rPr>
                <w:lang w:val="en-GB"/>
              </w:rPr>
              <w:t>surveillance</w:t>
            </w:r>
            <w:r w:rsidRPr="009B1391">
              <w:rPr>
                <w:spacing w:val="-6"/>
                <w:lang w:val="en-GB"/>
              </w:rPr>
              <w:t xml:space="preserve"> </w:t>
            </w:r>
            <w:r w:rsidRPr="009B1391">
              <w:rPr>
                <w:lang w:val="en-GB"/>
              </w:rPr>
              <w:t>equipment</w:t>
            </w:r>
            <w:r w:rsidRPr="009B1391">
              <w:rPr>
                <w:spacing w:val="-8"/>
                <w:lang w:val="en-GB"/>
              </w:rPr>
              <w:t xml:space="preserve"> </w:t>
            </w:r>
            <w:r w:rsidRPr="009B1391">
              <w:rPr>
                <w:lang w:val="en-GB"/>
              </w:rPr>
              <w:t>by</w:t>
            </w:r>
            <w:r w:rsidRPr="009B1391">
              <w:rPr>
                <w:spacing w:val="-9"/>
                <w:lang w:val="en-GB"/>
              </w:rPr>
              <w:t xml:space="preserve"> </w:t>
            </w:r>
            <w:r w:rsidRPr="009B1391">
              <w:rPr>
                <w:lang w:val="en-GB"/>
              </w:rPr>
              <w:t>any</w:t>
            </w:r>
            <w:r w:rsidRPr="009B1391">
              <w:rPr>
                <w:spacing w:val="-9"/>
                <w:lang w:val="en-GB"/>
              </w:rPr>
              <w:t xml:space="preserve"> </w:t>
            </w:r>
            <w:r w:rsidRPr="009B1391">
              <w:rPr>
                <w:lang w:val="en-GB"/>
              </w:rPr>
              <w:t>local</w:t>
            </w:r>
            <w:r w:rsidRPr="009B1391">
              <w:rPr>
                <w:spacing w:val="-7"/>
                <w:lang w:val="en-GB"/>
              </w:rPr>
              <w:t xml:space="preserve"> </w:t>
            </w:r>
            <w:r w:rsidRPr="009B1391">
              <w:rPr>
                <w:lang w:val="en-GB"/>
              </w:rPr>
              <w:t>partner organisation or authority assumes an agreement by all such participants to comply fully with any guidelines found in this PIA and to</w:t>
            </w:r>
            <w:r w:rsidRPr="009B1391">
              <w:rPr>
                <w:spacing w:val="-17"/>
                <w:lang w:val="en-GB"/>
              </w:rPr>
              <w:t xml:space="preserve"> </w:t>
            </w:r>
            <w:r w:rsidRPr="009B1391">
              <w:rPr>
                <w:lang w:val="en-GB"/>
              </w:rPr>
              <w:t>be</w:t>
            </w:r>
            <w:r w:rsidRPr="009B1391">
              <w:rPr>
                <w:spacing w:val="-17"/>
                <w:lang w:val="en-GB"/>
              </w:rPr>
              <w:t xml:space="preserve"> </w:t>
            </w:r>
            <w:r w:rsidRPr="009B1391">
              <w:rPr>
                <w:lang w:val="en-GB"/>
              </w:rPr>
              <w:t>accountable</w:t>
            </w:r>
            <w:r w:rsidRPr="009B1391">
              <w:rPr>
                <w:spacing w:val="-16"/>
                <w:lang w:val="en-GB"/>
              </w:rPr>
              <w:t xml:space="preserve"> </w:t>
            </w:r>
            <w:r w:rsidRPr="009B1391">
              <w:rPr>
                <w:lang w:val="en-GB"/>
              </w:rPr>
              <w:t>for</w:t>
            </w:r>
            <w:r w:rsidRPr="009B1391">
              <w:rPr>
                <w:spacing w:val="-17"/>
                <w:lang w:val="en-GB"/>
              </w:rPr>
              <w:t xml:space="preserve"> </w:t>
            </w:r>
            <w:r w:rsidRPr="009B1391">
              <w:rPr>
                <w:lang w:val="en-GB"/>
              </w:rPr>
              <w:t>their</w:t>
            </w:r>
            <w:r w:rsidRPr="009B1391">
              <w:rPr>
                <w:spacing w:val="-17"/>
                <w:lang w:val="en-GB"/>
              </w:rPr>
              <w:t xml:space="preserve"> </w:t>
            </w:r>
            <w:r w:rsidRPr="009B1391">
              <w:rPr>
                <w:lang w:val="en-GB"/>
              </w:rPr>
              <w:t>own</w:t>
            </w:r>
            <w:r w:rsidRPr="009B1391">
              <w:rPr>
                <w:spacing w:val="-13"/>
                <w:lang w:val="en-GB"/>
              </w:rPr>
              <w:t xml:space="preserve"> </w:t>
            </w:r>
            <w:r w:rsidRPr="009B1391">
              <w:rPr>
                <w:lang w:val="en-GB"/>
              </w:rPr>
              <w:t>actions.</w:t>
            </w:r>
            <w:r w:rsidRPr="009B1391">
              <w:rPr>
                <w:spacing w:val="-17"/>
                <w:lang w:val="en-GB"/>
              </w:rPr>
              <w:t xml:space="preserve"> </w:t>
            </w:r>
            <w:r w:rsidRPr="009B1391">
              <w:rPr>
                <w:lang w:val="en-GB"/>
              </w:rPr>
              <w:t>This</w:t>
            </w:r>
            <w:r w:rsidRPr="009B1391">
              <w:rPr>
                <w:spacing w:val="-14"/>
                <w:lang w:val="en-GB"/>
              </w:rPr>
              <w:t xml:space="preserve"> </w:t>
            </w:r>
            <w:r w:rsidRPr="009B1391">
              <w:rPr>
                <w:lang w:val="en-GB"/>
              </w:rPr>
              <w:t>includes</w:t>
            </w:r>
            <w:r w:rsidRPr="009B1391">
              <w:rPr>
                <w:spacing w:val="-17"/>
                <w:lang w:val="en-GB"/>
              </w:rPr>
              <w:t xml:space="preserve"> </w:t>
            </w:r>
            <w:r w:rsidRPr="009B1391">
              <w:rPr>
                <w:lang w:val="en-GB"/>
              </w:rPr>
              <w:t>the</w:t>
            </w:r>
            <w:r w:rsidRPr="009B1391">
              <w:rPr>
                <w:spacing w:val="-16"/>
                <w:lang w:val="en-GB"/>
              </w:rPr>
              <w:t xml:space="preserve"> </w:t>
            </w:r>
            <w:r w:rsidRPr="009B1391">
              <w:rPr>
                <w:lang w:val="en-GB"/>
              </w:rPr>
              <w:t>engagement of partnering organisations in the capacity of professional witnesses</w:t>
            </w:r>
          </w:p>
          <w:p w14:paraId="79E185F2" w14:textId="77777777" w:rsidR="006303A3" w:rsidRPr="009B1391" w:rsidRDefault="006303A3" w:rsidP="00F62353">
            <w:pPr>
              <w:pStyle w:val="TableParagraph"/>
              <w:numPr>
                <w:ilvl w:val="0"/>
                <w:numId w:val="6"/>
              </w:numPr>
              <w:rPr>
                <w:lang w:val="en-GB"/>
              </w:rPr>
            </w:pPr>
            <w:r w:rsidRPr="009B1391">
              <w:rPr>
                <w:lang w:val="en-GB"/>
              </w:rPr>
              <w:t>the</w:t>
            </w:r>
            <w:r w:rsidRPr="009B1391">
              <w:rPr>
                <w:spacing w:val="-7"/>
                <w:lang w:val="en-GB"/>
              </w:rPr>
              <w:t xml:space="preserve"> </w:t>
            </w:r>
            <w:r w:rsidRPr="009B1391">
              <w:rPr>
                <w:lang w:val="en-GB"/>
              </w:rPr>
              <w:t>use</w:t>
            </w:r>
            <w:r w:rsidRPr="009B1391">
              <w:rPr>
                <w:spacing w:val="-4"/>
                <w:lang w:val="en-GB"/>
              </w:rPr>
              <w:t xml:space="preserve"> </w:t>
            </w:r>
            <w:r w:rsidRPr="009B1391">
              <w:rPr>
                <w:lang w:val="en-GB"/>
              </w:rPr>
              <w:t>of</w:t>
            </w:r>
            <w:r w:rsidRPr="009B1391">
              <w:rPr>
                <w:spacing w:val="-1"/>
                <w:lang w:val="en-GB"/>
              </w:rPr>
              <w:t xml:space="preserve"> </w:t>
            </w:r>
            <w:r w:rsidRPr="009B1391">
              <w:rPr>
                <w:lang w:val="en-GB"/>
              </w:rPr>
              <w:t>surveillance</w:t>
            </w:r>
            <w:r w:rsidRPr="009B1391">
              <w:rPr>
                <w:spacing w:val="-4"/>
                <w:lang w:val="en-GB"/>
              </w:rPr>
              <w:t xml:space="preserve"> </w:t>
            </w:r>
            <w:r w:rsidRPr="009B1391">
              <w:rPr>
                <w:lang w:val="en-GB"/>
              </w:rPr>
              <w:t>equipment is</w:t>
            </w:r>
            <w:r w:rsidRPr="009B1391">
              <w:rPr>
                <w:spacing w:val="-1"/>
                <w:lang w:val="en-GB"/>
              </w:rPr>
              <w:t xml:space="preserve"> </w:t>
            </w:r>
            <w:r w:rsidRPr="009B1391">
              <w:rPr>
                <w:lang w:val="en-GB"/>
              </w:rPr>
              <w:t>only</w:t>
            </w:r>
            <w:r w:rsidRPr="009B1391">
              <w:rPr>
                <w:spacing w:val="-4"/>
                <w:lang w:val="en-GB"/>
              </w:rPr>
              <w:t xml:space="preserve"> </w:t>
            </w:r>
            <w:r w:rsidRPr="009B1391">
              <w:rPr>
                <w:lang w:val="en-GB"/>
              </w:rPr>
              <w:t>considered</w:t>
            </w:r>
            <w:r w:rsidRPr="009B1391">
              <w:rPr>
                <w:spacing w:val="-1"/>
                <w:lang w:val="en-GB"/>
              </w:rPr>
              <w:t xml:space="preserve"> </w:t>
            </w:r>
            <w:r w:rsidRPr="009B1391">
              <w:rPr>
                <w:lang w:val="en-GB"/>
              </w:rPr>
              <w:t>to be overt</w:t>
            </w:r>
          </w:p>
          <w:p w14:paraId="5BDC835B" w14:textId="77777777" w:rsidR="006303A3" w:rsidRPr="009B1391" w:rsidRDefault="006303A3" w:rsidP="00F62353">
            <w:pPr>
              <w:pStyle w:val="TableParagraph"/>
              <w:numPr>
                <w:ilvl w:val="0"/>
                <w:numId w:val="6"/>
              </w:numPr>
              <w:rPr>
                <w:lang w:val="en-GB"/>
              </w:rPr>
            </w:pPr>
            <w:r w:rsidRPr="009B1391">
              <w:rPr>
                <w:lang w:val="en-GB"/>
              </w:rPr>
              <w:t>it</w:t>
            </w:r>
            <w:r w:rsidRPr="009B1391">
              <w:rPr>
                <w:spacing w:val="-12"/>
                <w:lang w:val="en-GB"/>
              </w:rPr>
              <w:t xml:space="preserve"> </w:t>
            </w:r>
            <w:r w:rsidRPr="009B1391">
              <w:rPr>
                <w:lang w:val="en-GB"/>
              </w:rPr>
              <w:t>is</w:t>
            </w:r>
            <w:r w:rsidRPr="009B1391">
              <w:rPr>
                <w:spacing w:val="-13"/>
                <w:lang w:val="en-GB"/>
              </w:rPr>
              <w:t xml:space="preserve"> </w:t>
            </w:r>
            <w:r w:rsidRPr="009B1391">
              <w:rPr>
                <w:lang w:val="en-GB"/>
              </w:rPr>
              <w:t>recognised</w:t>
            </w:r>
            <w:r w:rsidRPr="009B1391">
              <w:rPr>
                <w:spacing w:val="-11"/>
                <w:lang w:val="en-GB"/>
              </w:rPr>
              <w:t xml:space="preserve"> </w:t>
            </w:r>
            <w:r w:rsidRPr="009B1391">
              <w:rPr>
                <w:lang w:val="en-GB"/>
              </w:rPr>
              <w:t>that</w:t>
            </w:r>
            <w:r w:rsidRPr="009B1391">
              <w:rPr>
                <w:spacing w:val="-12"/>
                <w:lang w:val="en-GB"/>
              </w:rPr>
              <w:t xml:space="preserve"> </w:t>
            </w:r>
            <w:r w:rsidRPr="009B1391">
              <w:rPr>
                <w:lang w:val="en-GB"/>
              </w:rPr>
              <w:t>the</w:t>
            </w:r>
            <w:r w:rsidRPr="009B1391">
              <w:rPr>
                <w:spacing w:val="-14"/>
                <w:lang w:val="en-GB"/>
              </w:rPr>
              <w:t xml:space="preserve"> </w:t>
            </w:r>
            <w:r w:rsidRPr="009B1391">
              <w:rPr>
                <w:lang w:val="en-GB"/>
              </w:rPr>
              <w:t>use</w:t>
            </w:r>
            <w:r w:rsidRPr="009B1391">
              <w:rPr>
                <w:spacing w:val="-12"/>
                <w:lang w:val="en-GB"/>
              </w:rPr>
              <w:t xml:space="preserve"> </w:t>
            </w:r>
            <w:r w:rsidRPr="009B1391">
              <w:rPr>
                <w:lang w:val="en-GB"/>
              </w:rPr>
              <w:t>of</w:t>
            </w:r>
            <w:r w:rsidRPr="009B1391">
              <w:rPr>
                <w:spacing w:val="-12"/>
                <w:lang w:val="en-GB"/>
              </w:rPr>
              <w:t xml:space="preserve"> </w:t>
            </w:r>
            <w:r w:rsidRPr="009B1391">
              <w:rPr>
                <w:lang w:val="en-GB"/>
              </w:rPr>
              <w:t>surveillance</w:t>
            </w:r>
            <w:r w:rsidRPr="009B1391">
              <w:rPr>
                <w:spacing w:val="-12"/>
                <w:lang w:val="en-GB"/>
              </w:rPr>
              <w:t xml:space="preserve"> </w:t>
            </w:r>
            <w:r w:rsidRPr="009B1391">
              <w:rPr>
                <w:lang w:val="en-GB"/>
              </w:rPr>
              <w:t>equipment</w:t>
            </w:r>
            <w:r w:rsidRPr="009B1391">
              <w:rPr>
                <w:spacing w:val="-14"/>
                <w:lang w:val="en-GB"/>
              </w:rPr>
              <w:t xml:space="preserve"> </w:t>
            </w:r>
            <w:r w:rsidRPr="009B1391">
              <w:rPr>
                <w:lang w:val="en-GB"/>
              </w:rPr>
              <w:t>may</w:t>
            </w:r>
            <w:r w:rsidRPr="009B1391">
              <w:rPr>
                <w:spacing w:val="-15"/>
                <w:lang w:val="en-GB"/>
              </w:rPr>
              <w:t xml:space="preserve"> </w:t>
            </w:r>
            <w:r w:rsidRPr="009B1391">
              <w:rPr>
                <w:lang w:val="en-GB"/>
              </w:rPr>
              <w:t>infringe</w:t>
            </w:r>
            <w:r w:rsidRPr="009B1391">
              <w:rPr>
                <w:spacing w:val="-12"/>
                <w:lang w:val="en-GB"/>
              </w:rPr>
              <w:t xml:space="preserve"> </w:t>
            </w:r>
            <w:r w:rsidRPr="009B1391">
              <w:rPr>
                <w:lang w:val="en-GB"/>
              </w:rPr>
              <w:t xml:space="preserve">on the </w:t>
            </w:r>
            <w:r w:rsidRPr="009B1391">
              <w:rPr>
                <w:lang w:val="en-GB"/>
              </w:rPr>
              <w:lastRenderedPageBreak/>
              <w:t>privacy of individuals. Surveillance equipment use should</w:t>
            </w:r>
            <w:r w:rsidRPr="009B1391">
              <w:rPr>
                <w:spacing w:val="-1"/>
                <w:lang w:val="en-GB"/>
              </w:rPr>
              <w:t xml:space="preserve"> </w:t>
            </w:r>
            <w:r w:rsidRPr="009B1391">
              <w:rPr>
                <w:lang w:val="en-GB"/>
              </w:rPr>
              <w:t>always comply</w:t>
            </w:r>
            <w:r w:rsidRPr="009B1391">
              <w:rPr>
                <w:spacing w:val="-17"/>
                <w:lang w:val="en-GB"/>
              </w:rPr>
              <w:t xml:space="preserve"> </w:t>
            </w:r>
            <w:r w:rsidRPr="009B1391">
              <w:rPr>
                <w:lang w:val="en-GB"/>
              </w:rPr>
              <w:t>with</w:t>
            </w:r>
            <w:r w:rsidRPr="009B1391">
              <w:rPr>
                <w:spacing w:val="-17"/>
                <w:lang w:val="en-GB"/>
              </w:rPr>
              <w:t xml:space="preserve"> </w:t>
            </w:r>
            <w:r w:rsidRPr="009B1391">
              <w:rPr>
                <w:lang w:val="en-GB"/>
              </w:rPr>
              <w:t>all</w:t>
            </w:r>
            <w:r w:rsidRPr="009B1391">
              <w:rPr>
                <w:spacing w:val="-17"/>
                <w:lang w:val="en-GB"/>
              </w:rPr>
              <w:t xml:space="preserve"> </w:t>
            </w:r>
            <w:r w:rsidRPr="009B1391">
              <w:rPr>
                <w:lang w:val="en-GB"/>
              </w:rPr>
              <w:t>relevant</w:t>
            </w:r>
            <w:r w:rsidRPr="009B1391">
              <w:rPr>
                <w:spacing w:val="-16"/>
                <w:lang w:val="en-GB"/>
              </w:rPr>
              <w:t xml:space="preserve"> </w:t>
            </w:r>
            <w:r w:rsidRPr="009B1391">
              <w:rPr>
                <w:lang w:val="en-GB"/>
              </w:rPr>
              <w:t>legislation,</w:t>
            </w:r>
            <w:r w:rsidRPr="009B1391">
              <w:rPr>
                <w:spacing w:val="-17"/>
                <w:lang w:val="en-GB"/>
              </w:rPr>
              <w:t xml:space="preserve"> </w:t>
            </w:r>
            <w:r w:rsidRPr="009B1391">
              <w:rPr>
                <w:lang w:val="en-GB"/>
              </w:rPr>
              <w:t>to</w:t>
            </w:r>
            <w:r w:rsidRPr="009B1391">
              <w:rPr>
                <w:spacing w:val="-17"/>
                <w:lang w:val="en-GB"/>
              </w:rPr>
              <w:t xml:space="preserve"> </w:t>
            </w:r>
            <w:r w:rsidRPr="009B1391">
              <w:rPr>
                <w:lang w:val="en-GB"/>
              </w:rPr>
              <w:t>ensure</w:t>
            </w:r>
            <w:r w:rsidRPr="009B1391">
              <w:rPr>
                <w:spacing w:val="-17"/>
                <w:lang w:val="en-GB"/>
              </w:rPr>
              <w:t xml:space="preserve"> </w:t>
            </w:r>
            <w:r w:rsidRPr="009B1391">
              <w:rPr>
                <w:lang w:val="en-GB"/>
              </w:rPr>
              <w:t>its</w:t>
            </w:r>
            <w:r w:rsidRPr="009B1391">
              <w:rPr>
                <w:spacing w:val="-17"/>
                <w:lang w:val="en-GB"/>
              </w:rPr>
              <w:t xml:space="preserve"> </w:t>
            </w:r>
            <w:r w:rsidRPr="009B1391">
              <w:rPr>
                <w:lang w:val="en-GB"/>
              </w:rPr>
              <w:t>legality</w:t>
            </w:r>
            <w:r w:rsidRPr="009B1391">
              <w:rPr>
                <w:spacing w:val="-16"/>
                <w:lang w:val="en-GB"/>
              </w:rPr>
              <w:t xml:space="preserve"> </w:t>
            </w:r>
            <w:r w:rsidRPr="009B1391">
              <w:rPr>
                <w:lang w:val="en-GB"/>
              </w:rPr>
              <w:t>and</w:t>
            </w:r>
            <w:r w:rsidRPr="009B1391">
              <w:rPr>
                <w:spacing w:val="-17"/>
                <w:lang w:val="en-GB"/>
              </w:rPr>
              <w:t xml:space="preserve"> </w:t>
            </w:r>
            <w:r w:rsidRPr="009B1391">
              <w:rPr>
                <w:lang w:val="en-GB"/>
              </w:rPr>
              <w:t>legitimacy</w:t>
            </w:r>
          </w:p>
          <w:p w14:paraId="35A8305F" w14:textId="77777777" w:rsidR="006303A3" w:rsidRPr="009B1391" w:rsidRDefault="006303A3" w:rsidP="00F62353">
            <w:pPr>
              <w:pStyle w:val="TableParagraph"/>
              <w:numPr>
                <w:ilvl w:val="0"/>
                <w:numId w:val="6"/>
              </w:numPr>
              <w:rPr>
                <w:lang w:val="en-GB"/>
              </w:rPr>
            </w:pPr>
            <w:r w:rsidRPr="009B1391">
              <w:rPr>
                <w:lang w:val="en-GB"/>
              </w:rPr>
              <w:t>surveillance</w:t>
            </w:r>
            <w:r w:rsidRPr="009B1391">
              <w:rPr>
                <w:spacing w:val="-4"/>
                <w:lang w:val="en-GB"/>
              </w:rPr>
              <w:t xml:space="preserve"> </w:t>
            </w:r>
            <w:r w:rsidRPr="009B1391">
              <w:rPr>
                <w:lang w:val="en-GB"/>
              </w:rPr>
              <w:t>equipment</w:t>
            </w:r>
            <w:r w:rsidRPr="009B1391">
              <w:rPr>
                <w:spacing w:val="-6"/>
                <w:lang w:val="en-GB"/>
              </w:rPr>
              <w:t xml:space="preserve"> </w:t>
            </w:r>
            <w:r w:rsidRPr="009B1391">
              <w:rPr>
                <w:lang w:val="en-GB"/>
              </w:rPr>
              <w:t>should</w:t>
            </w:r>
            <w:r w:rsidRPr="009B1391">
              <w:rPr>
                <w:spacing w:val="-6"/>
                <w:lang w:val="en-GB"/>
              </w:rPr>
              <w:t xml:space="preserve"> </w:t>
            </w:r>
            <w:r w:rsidRPr="009B1391">
              <w:rPr>
                <w:lang w:val="en-GB"/>
              </w:rPr>
              <w:t>be</w:t>
            </w:r>
            <w:r w:rsidRPr="009B1391">
              <w:rPr>
                <w:spacing w:val="-6"/>
                <w:lang w:val="en-GB"/>
              </w:rPr>
              <w:t xml:space="preserve"> </w:t>
            </w:r>
            <w:r w:rsidRPr="009B1391">
              <w:rPr>
                <w:lang w:val="en-GB"/>
              </w:rPr>
              <w:t>used</w:t>
            </w:r>
            <w:r w:rsidRPr="009B1391">
              <w:rPr>
                <w:spacing w:val="-6"/>
                <w:lang w:val="en-GB"/>
              </w:rPr>
              <w:t xml:space="preserve"> </w:t>
            </w:r>
            <w:r w:rsidRPr="009B1391">
              <w:rPr>
                <w:lang w:val="en-GB"/>
              </w:rPr>
              <w:t>as</w:t>
            </w:r>
            <w:r w:rsidRPr="009B1391">
              <w:rPr>
                <w:spacing w:val="-7"/>
                <w:lang w:val="en-GB"/>
              </w:rPr>
              <w:t xml:space="preserve"> </w:t>
            </w:r>
            <w:r w:rsidRPr="009B1391">
              <w:rPr>
                <w:lang w:val="en-GB"/>
              </w:rPr>
              <w:t>a</w:t>
            </w:r>
            <w:r w:rsidRPr="009B1391">
              <w:rPr>
                <w:spacing w:val="-5"/>
                <w:lang w:val="en-GB"/>
              </w:rPr>
              <w:t xml:space="preserve"> </w:t>
            </w:r>
            <w:r w:rsidRPr="009B1391">
              <w:rPr>
                <w:lang w:val="en-GB"/>
              </w:rPr>
              <w:t>proportional</w:t>
            </w:r>
            <w:r w:rsidRPr="009B1391">
              <w:rPr>
                <w:spacing w:val="-4"/>
                <w:lang w:val="en-GB"/>
              </w:rPr>
              <w:t xml:space="preserve"> </w:t>
            </w:r>
            <w:r w:rsidRPr="009B1391">
              <w:rPr>
                <w:lang w:val="en-GB"/>
              </w:rPr>
              <w:t>response</w:t>
            </w:r>
            <w:r w:rsidRPr="009B1391">
              <w:rPr>
                <w:spacing w:val="-4"/>
                <w:lang w:val="en-GB"/>
              </w:rPr>
              <w:t xml:space="preserve"> </w:t>
            </w:r>
            <w:r w:rsidRPr="009B1391">
              <w:rPr>
                <w:lang w:val="en-GB"/>
              </w:rPr>
              <w:t xml:space="preserve">to </w:t>
            </w:r>
            <w:proofErr w:type="gramStart"/>
            <w:r w:rsidRPr="009B1391">
              <w:rPr>
                <w:lang w:val="en-GB"/>
              </w:rPr>
              <w:t>identified</w:t>
            </w:r>
            <w:proofErr w:type="gramEnd"/>
            <w:r w:rsidRPr="009B1391">
              <w:rPr>
                <w:spacing w:val="-5"/>
                <w:lang w:val="en-GB"/>
              </w:rPr>
              <w:t xml:space="preserve"> </w:t>
            </w:r>
            <w:r w:rsidRPr="009B1391">
              <w:rPr>
                <w:lang w:val="en-GB"/>
              </w:rPr>
              <w:t>problems</w:t>
            </w:r>
            <w:r w:rsidRPr="009B1391">
              <w:rPr>
                <w:spacing w:val="-5"/>
                <w:lang w:val="en-GB"/>
              </w:rPr>
              <w:t xml:space="preserve"> </w:t>
            </w:r>
            <w:r w:rsidRPr="009B1391">
              <w:rPr>
                <w:lang w:val="en-GB"/>
              </w:rPr>
              <w:t>and</w:t>
            </w:r>
            <w:r w:rsidRPr="009B1391">
              <w:rPr>
                <w:spacing w:val="-5"/>
                <w:lang w:val="en-GB"/>
              </w:rPr>
              <w:t xml:space="preserve"> </w:t>
            </w:r>
            <w:r w:rsidRPr="009B1391">
              <w:rPr>
                <w:lang w:val="en-GB"/>
              </w:rPr>
              <w:t>only</w:t>
            </w:r>
            <w:r w:rsidRPr="009B1391">
              <w:rPr>
                <w:spacing w:val="-8"/>
                <w:lang w:val="en-GB"/>
              </w:rPr>
              <w:t xml:space="preserve"> </w:t>
            </w:r>
            <w:r w:rsidRPr="009B1391">
              <w:rPr>
                <w:lang w:val="en-GB"/>
              </w:rPr>
              <w:t>be</w:t>
            </w:r>
            <w:r w:rsidRPr="009B1391">
              <w:rPr>
                <w:spacing w:val="-7"/>
                <w:lang w:val="en-GB"/>
              </w:rPr>
              <w:t xml:space="preserve"> </w:t>
            </w:r>
            <w:r w:rsidRPr="009B1391">
              <w:rPr>
                <w:lang w:val="en-GB"/>
              </w:rPr>
              <w:t>used</w:t>
            </w:r>
            <w:r w:rsidRPr="009B1391">
              <w:rPr>
                <w:spacing w:val="-5"/>
                <w:lang w:val="en-GB"/>
              </w:rPr>
              <w:t xml:space="preserve"> </w:t>
            </w:r>
            <w:r w:rsidRPr="009B1391">
              <w:rPr>
                <w:lang w:val="en-GB"/>
              </w:rPr>
              <w:t>in</w:t>
            </w:r>
            <w:r w:rsidRPr="009B1391">
              <w:rPr>
                <w:spacing w:val="-9"/>
                <w:lang w:val="en-GB"/>
              </w:rPr>
              <w:t xml:space="preserve"> </w:t>
            </w:r>
            <w:r w:rsidRPr="009B1391">
              <w:rPr>
                <w:lang w:val="en-GB"/>
              </w:rPr>
              <w:t>far</w:t>
            </w:r>
            <w:r w:rsidRPr="009B1391">
              <w:rPr>
                <w:spacing w:val="-8"/>
                <w:lang w:val="en-GB"/>
              </w:rPr>
              <w:t xml:space="preserve"> </w:t>
            </w:r>
            <w:r w:rsidRPr="009B1391">
              <w:rPr>
                <w:lang w:val="en-GB"/>
              </w:rPr>
              <w:t>as</w:t>
            </w:r>
            <w:r w:rsidRPr="009B1391">
              <w:rPr>
                <w:spacing w:val="-5"/>
                <w:lang w:val="en-GB"/>
              </w:rPr>
              <w:t xml:space="preserve"> </w:t>
            </w:r>
            <w:r w:rsidRPr="009B1391">
              <w:rPr>
                <w:lang w:val="en-GB"/>
              </w:rPr>
              <w:t>is</w:t>
            </w:r>
            <w:r w:rsidRPr="009B1391">
              <w:rPr>
                <w:spacing w:val="-6"/>
                <w:lang w:val="en-GB"/>
              </w:rPr>
              <w:t xml:space="preserve"> </w:t>
            </w:r>
            <w:r w:rsidRPr="009B1391">
              <w:rPr>
                <w:lang w:val="en-GB"/>
              </w:rPr>
              <w:t>necessary</w:t>
            </w:r>
            <w:r w:rsidRPr="009B1391">
              <w:rPr>
                <w:spacing w:val="-8"/>
                <w:lang w:val="en-GB"/>
              </w:rPr>
              <w:t xml:space="preserve"> </w:t>
            </w:r>
            <w:r w:rsidRPr="009B1391">
              <w:rPr>
                <w:lang w:val="en-GB"/>
              </w:rPr>
              <w:t>and</w:t>
            </w:r>
            <w:r w:rsidRPr="009B1391">
              <w:rPr>
                <w:spacing w:val="-5"/>
                <w:lang w:val="en-GB"/>
              </w:rPr>
              <w:t xml:space="preserve"> </w:t>
            </w:r>
            <w:r w:rsidRPr="009B1391">
              <w:rPr>
                <w:lang w:val="en-GB"/>
              </w:rPr>
              <w:t>in</w:t>
            </w:r>
            <w:r w:rsidRPr="009B1391">
              <w:rPr>
                <w:spacing w:val="-5"/>
                <w:lang w:val="en-GB"/>
              </w:rPr>
              <w:t xml:space="preserve"> </w:t>
            </w:r>
            <w:r w:rsidRPr="009B1391">
              <w:rPr>
                <w:lang w:val="en-GB"/>
              </w:rPr>
              <w:t>the interests of national security, public safety or for the prevention of disorder or crime and for the protection of the rights and freedoms of others</w:t>
            </w:r>
          </w:p>
          <w:p w14:paraId="10547F16" w14:textId="77777777" w:rsidR="006303A3" w:rsidRPr="009B1391" w:rsidRDefault="006303A3" w:rsidP="00F62353">
            <w:pPr>
              <w:pStyle w:val="TableParagraph"/>
              <w:rPr>
                <w:lang w:val="en-GB"/>
              </w:rPr>
            </w:pPr>
            <w:r w:rsidRPr="009B1391">
              <w:rPr>
                <w:lang w:val="en-GB"/>
              </w:rPr>
              <w:t>BWV imagery will be utilised to identify incidents that have taken place and have been captured and retrieved as evidence by ADC. This may identify victims</w:t>
            </w:r>
            <w:r w:rsidRPr="009B1391">
              <w:rPr>
                <w:spacing w:val="-5"/>
                <w:lang w:val="en-GB"/>
              </w:rPr>
              <w:t xml:space="preserve"> </w:t>
            </w:r>
            <w:r w:rsidRPr="009B1391">
              <w:rPr>
                <w:lang w:val="en-GB"/>
              </w:rPr>
              <w:t>and</w:t>
            </w:r>
            <w:r w:rsidRPr="009B1391">
              <w:rPr>
                <w:spacing w:val="-7"/>
                <w:lang w:val="en-GB"/>
              </w:rPr>
              <w:t xml:space="preserve"> </w:t>
            </w:r>
            <w:r w:rsidRPr="009B1391">
              <w:rPr>
                <w:lang w:val="en-GB"/>
              </w:rPr>
              <w:t>offenders</w:t>
            </w:r>
            <w:r w:rsidRPr="009B1391">
              <w:rPr>
                <w:spacing w:val="-8"/>
                <w:lang w:val="en-GB"/>
              </w:rPr>
              <w:t xml:space="preserve"> </w:t>
            </w:r>
            <w:r w:rsidRPr="009B1391">
              <w:rPr>
                <w:lang w:val="en-GB"/>
              </w:rPr>
              <w:t>of</w:t>
            </w:r>
            <w:r w:rsidRPr="009B1391">
              <w:rPr>
                <w:spacing w:val="-4"/>
                <w:lang w:val="en-GB"/>
              </w:rPr>
              <w:t xml:space="preserve"> </w:t>
            </w:r>
            <w:r w:rsidRPr="009B1391">
              <w:rPr>
                <w:lang w:val="en-GB"/>
              </w:rPr>
              <w:t>ASB,</w:t>
            </w:r>
            <w:r w:rsidRPr="009B1391">
              <w:rPr>
                <w:spacing w:val="-7"/>
                <w:lang w:val="en-GB"/>
              </w:rPr>
              <w:t xml:space="preserve"> </w:t>
            </w:r>
            <w:r w:rsidRPr="009B1391">
              <w:rPr>
                <w:lang w:val="en-GB"/>
              </w:rPr>
              <w:t>criminal</w:t>
            </w:r>
            <w:r w:rsidRPr="009B1391">
              <w:rPr>
                <w:spacing w:val="-8"/>
                <w:lang w:val="en-GB"/>
              </w:rPr>
              <w:t xml:space="preserve"> </w:t>
            </w:r>
            <w:r w:rsidRPr="009B1391">
              <w:rPr>
                <w:lang w:val="en-GB"/>
              </w:rPr>
              <w:t>activity/acts</w:t>
            </w:r>
            <w:r w:rsidRPr="009B1391">
              <w:rPr>
                <w:spacing w:val="-5"/>
                <w:lang w:val="en-GB"/>
              </w:rPr>
              <w:t xml:space="preserve"> </w:t>
            </w:r>
            <w:r w:rsidRPr="009B1391">
              <w:rPr>
                <w:lang w:val="en-GB"/>
              </w:rPr>
              <w:t>and</w:t>
            </w:r>
            <w:r w:rsidRPr="009B1391">
              <w:rPr>
                <w:spacing w:val="-7"/>
                <w:lang w:val="en-GB"/>
              </w:rPr>
              <w:t xml:space="preserve"> </w:t>
            </w:r>
            <w:r w:rsidRPr="009B1391">
              <w:rPr>
                <w:lang w:val="en-GB"/>
              </w:rPr>
              <w:t>enable</w:t>
            </w:r>
            <w:r w:rsidRPr="009B1391">
              <w:rPr>
                <w:spacing w:val="-5"/>
                <w:lang w:val="en-GB"/>
              </w:rPr>
              <w:t xml:space="preserve"> </w:t>
            </w:r>
            <w:r w:rsidRPr="009B1391">
              <w:rPr>
                <w:lang w:val="en-GB"/>
              </w:rPr>
              <w:t>support</w:t>
            </w:r>
            <w:r w:rsidRPr="009B1391">
              <w:rPr>
                <w:spacing w:val="-6"/>
                <w:lang w:val="en-GB"/>
              </w:rPr>
              <w:t xml:space="preserve"> </w:t>
            </w:r>
            <w:r w:rsidRPr="009B1391">
              <w:rPr>
                <w:lang w:val="en-GB"/>
              </w:rPr>
              <w:t>to</w:t>
            </w:r>
            <w:r w:rsidRPr="009B1391">
              <w:rPr>
                <w:spacing w:val="-7"/>
                <w:lang w:val="en-GB"/>
              </w:rPr>
              <w:t xml:space="preserve"> </w:t>
            </w:r>
            <w:r w:rsidRPr="009B1391">
              <w:rPr>
                <w:lang w:val="en-GB"/>
              </w:rPr>
              <w:t xml:space="preserve">be provided to victims and appropriate tools and powers to be used against </w:t>
            </w:r>
            <w:r w:rsidRPr="009B1391">
              <w:rPr>
                <w:spacing w:val="-2"/>
                <w:lang w:val="en-GB"/>
              </w:rPr>
              <w:t>perpetrators.</w:t>
            </w:r>
          </w:p>
          <w:p w14:paraId="45DA5C25" w14:textId="77777777" w:rsidR="006303A3" w:rsidRPr="009B1391" w:rsidRDefault="006303A3" w:rsidP="00F62353">
            <w:pPr>
              <w:pStyle w:val="TableParagraph"/>
              <w:rPr>
                <w:lang w:val="en-GB"/>
              </w:rPr>
            </w:pPr>
            <w:r w:rsidRPr="009B1391">
              <w:rPr>
                <w:lang w:val="en-GB"/>
              </w:rPr>
              <w:t>Witness</w:t>
            </w:r>
            <w:r w:rsidRPr="009B1391">
              <w:rPr>
                <w:spacing w:val="-8"/>
                <w:lang w:val="en-GB"/>
              </w:rPr>
              <w:t xml:space="preserve"> </w:t>
            </w:r>
            <w:r w:rsidRPr="009B1391">
              <w:rPr>
                <w:lang w:val="en-GB"/>
              </w:rPr>
              <w:t>statements</w:t>
            </w:r>
            <w:r w:rsidRPr="009B1391">
              <w:rPr>
                <w:spacing w:val="-3"/>
                <w:lang w:val="en-GB"/>
              </w:rPr>
              <w:t xml:space="preserve"> </w:t>
            </w:r>
            <w:r w:rsidRPr="009B1391">
              <w:rPr>
                <w:lang w:val="en-GB"/>
              </w:rPr>
              <w:t>may</w:t>
            </w:r>
            <w:r w:rsidRPr="009B1391">
              <w:rPr>
                <w:spacing w:val="-5"/>
                <w:lang w:val="en-GB"/>
              </w:rPr>
              <w:t xml:space="preserve"> </w:t>
            </w:r>
            <w:r w:rsidRPr="009B1391">
              <w:rPr>
                <w:lang w:val="en-GB"/>
              </w:rPr>
              <w:t>be</w:t>
            </w:r>
            <w:r w:rsidRPr="009B1391">
              <w:rPr>
                <w:spacing w:val="-3"/>
                <w:lang w:val="en-GB"/>
              </w:rPr>
              <w:t xml:space="preserve"> </w:t>
            </w:r>
            <w:r w:rsidRPr="009B1391">
              <w:rPr>
                <w:lang w:val="en-GB"/>
              </w:rPr>
              <w:t>used</w:t>
            </w:r>
            <w:r w:rsidRPr="009B1391">
              <w:rPr>
                <w:spacing w:val="-3"/>
                <w:lang w:val="en-GB"/>
              </w:rPr>
              <w:t xml:space="preserve"> </w:t>
            </w:r>
            <w:r w:rsidRPr="009B1391">
              <w:rPr>
                <w:lang w:val="en-GB"/>
              </w:rPr>
              <w:t>in</w:t>
            </w:r>
            <w:r w:rsidRPr="009B1391">
              <w:rPr>
                <w:spacing w:val="-2"/>
                <w:lang w:val="en-GB"/>
              </w:rPr>
              <w:t xml:space="preserve"> </w:t>
            </w:r>
            <w:r w:rsidRPr="009B1391">
              <w:rPr>
                <w:lang w:val="en-GB"/>
              </w:rPr>
              <w:t>conjunction</w:t>
            </w:r>
            <w:r w:rsidRPr="009B1391">
              <w:rPr>
                <w:spacing w:val="-3"/>
                <w:lang w:val="en-GB"/>
              </w:rPr>
              <w:t xml:space="preserve"> </w:t>
            </w:r>
            <w:r w:rsidRPr="009B1391">
              <w:rPr>
                <w:lang w:val="en-GB"/>
              </w:rPr>
              <w:t>with</w:t>
            </w:r>
            <w:r w:rsidRPr="009B1391">
              <w:rPr>
                <w:spacing w:val="-3"/>
                <w:lang w:val="en-GB"/>
              </w:rPr>
              <w:t xml:space="preserve"> </w:t>
            </w:r>
            <w:r w:rsidRPr="009B1391">
              <w:rPr>
                <w:lang w:val="en-GB"/>
              </w:rPr>
              <w:t>captured</w:t>
            </w:r>
            <w:r w:rsidRPr="009B1391">
              <w:rPr>
                <w:spacing w:val="-2"/>
                <w:lang w:val="en-GB"/>
              </w:rPr>
              <w:t xml:space="preserve"> imagery.</w:t>
            </w:r>
          </w:p>
          <w:p w14:paraId="5CB29961" w14:textId="77777777" w:rsidR="006303A3" w:rsidRPr="009B1391" w:rsidRDefault="006303A3" w:rsidP="00F62353">
            <w:pPr>
              <w:pStyle w:val="Heading3"/>
              <w:rPr>
                <w:lang w:val="en-GB"/>
              </w:rPr>
            </w:pPr>
            <w:r w:rsidRPr="009B1391">
              <w:rPr>
                <w:lang w:val="en-GB"/>
              </w:rPr>
              <w:t>Data</w:t>
            </w:r>
            <w:r w:rsidRPr="009B1391">
              <w:rPr>
                <w:spacing w:val="-9"/>
                <w:lang w:val="en-GB"/>
              </w:rPr>
              <w:t xml:space="preserve"> </w:t>
            </w:r>
            <w:r w:rsidRPr="009B1391">
              <w:rPr>
                <w:lang w:val="en-GB"/>
              </w:rPr>
              <w:t>Protection</w:t>
            </w:r>
          </w:p>
          <w:p w14:paraId="5322780D" w14:textId="77777777" w:rsidR="006303A3" w:rsidRPr="009B1391" w:rsidRDefault="006303A3" w:rsidP="00F62353">
            <w:pPr>
              <w:pStyle w:val="TableParagraph"/>
              <w:rPr>
                <w:lang w:val="en-GB"/>
              </w:rPr>
            </w:pPr>
            <w:r w:rsidRPr="009B1391">
              <w:rPr>
                <w:lang w:val="en-GB"/>
              </w:rPr>
              <w:t>All</w:t>
            </w:r>
            <w:r w:rsidRPr="009B1391">
              <w:rPr>
                <w:spacing w:val="-4"/>
                <w:lang w:val="en-GB"/>
              </w:rPr>
              <w:t xml:space="preserve"> </w:t>
            </w:r>
            <w:r w:rsidRPr="009B1391">
              <w:rPr>
                <w:lang w:val="en-GB"/>
              </w:rPr>
              <w:t>retrieved</w:t>
            </w:r>
            <w:r w:rsidRPr="009B1391">
              <w:rPr>
                <w:spacing w:val="-3"/>
                <w:lang w:val="en-GB"/>
              </w:rPr>
              <w:t xml:space="preserve"> </w:t>
            </w:r>
            <w:r w:rsidRPr="009B1391">
              <w:rPr>
                <w:lang w:val="en-GB"/>
              </w:rPr>
              <w:t>imagery</w:t>
            </w:r>
            <w:r w:rsidRPr="009B1391">
              <w:rPr>
                <w:spacing w:val="-4"/>
                <w:lang w:val="en-GB"/>
              </w:rPr>
              <w:t xml:space="preserve"> </w:t>
            </w:r>
            <w:r w:rsidRPr="009B1391">
              <w:rPr>
                <w:lang w:val="en-GB"/>
              </w:rPr>
              <w:t>will</w:t>
            </w:r>
            <w:r w:rsidRPr="009B1391">
              <w:rPr>
                <w:spacing w:val="-4"/>
                <w:lang w:val="en-GB"/>
              </w:rPr>
              <w:t xml:space="preserve"> </w:t>
            </w:r>
            <w:r w:rsidRPr="009B1391">
              <w:rPr>
                <w:lang w:val="en-GB"/>
              </w:rPr>
              <w:t>be</w:t>
            </w:r>
            <w:r w:rsidRPr="009B1391">
              <w:rPr>
                <w:spacing w:val="-3"/>
                <w:lang w:val="en-GB"/>
              </w:rPr>
              <w:t xml:space="preserve"> </w:t>
            </w:r>
            <w:r w:rsidRPr="009B1391">
              <w:rPr>
                <w:lang w:val="en-GB"/>
              </w:rPr>
              <w:t>stored,</w:t>
            </w:r>
            <w:r w:rsidRPr="009B1391">
              <w:rPr>
                <w:spacing w:val="-5"/>
                <w:lang w:val="en-GB"/>
              </w:rPr>
              <w:t xml:space="preserve"> </w:t>
            </w:r>
            <w:r w:rsidRPr="009B1391">
              <w:rPr>
                <w:lang w:val="en-GB"/>
              </w:rPr>
              <w:t>utilised</w:t>
            </w:r>
            <w:r w:rsidRPr="009B1391">
              <w:rPr>
                <w:spacing w:val="-5"/>
                <w:lang w:val="en-GB"/>
              </w:rPr>
              <w:t xml:space="preserve"> </w:t>
            </w:r>
            <w:r w:rsidRPr="009B1391">
              <w:rPr>
                <w:lang w:val="en-GB"/>
              </w:rPr>
              <w:t>and</w:t>
            </w:r>
            <w:r w:rsidRPr="009B1391">
              <w:rPr>
                <w:spacing w:val="-3"/>
                <w:lang w:val="en-GB"/>
              </w:rPr>
              <w:t xml:space="preserve"> </w:t>
            </w:r>
            <w:r w:rsidRPr="009B1391">
              <w:rPr>
                <w:lang w:val="en-GB"/>
              </w:rPr>
              <w:t>subsequently disposed</w:t>
            </w:r>
            <w:r w:rsidRPr="009B1391">
              <w:rPr>
                <w:spacing w:val="-3"/>
                <w:lang w:val="en-GB"/>
              </w:rPr>
              <w:t xml:space="preserve"> </w:t>
            </w:r>
            <w:r w:rsidRPr="009B1391">
              <w:rPr>
                <w:lang w:val="en-GB"/>
              </w:rPr>
              <w:t>of</w:t>
            </w:r>
            <w:r w:rsidRPr="009B1391">
              <w:rPr>
                <w:spacing w:val="-1"/>
                <w:lang w:val="en-GB"/>
              </w:rPr>
              <w:t xml:space="preserve"> </w:t>
            </w:r>
            <w:r w:rsidRPr="009B1391">
              <w:rPr>
                <w:lang w:val="en-GB"/>
              </w:rPr>
              <w:t>in accordance</w:t>
            </w:r>
            <w:r w:rsidRPr="009B1391">
              <w:rPr>
                <w:spacing w:val="-17"/>
                <w:lang w:val="en-GB"/>
              </w:rPr>
              <w:t xml:space="preserve"> </w:t>
            </w:r>
            <w:r w:rsidRPr="009B1391">
              <w:rPr>
                <w:lang w:val="en-GB"/>
              </w:rPr>
              <w:t>with</w:t>
            </w:r>
            <w:r w:rsidRPr="009B1391">
              <w:rPr>
                <w:spacing w:val="-17"/>
                <w:lang w:val="en-GB"/>
              </w:rPr>
              <w:t xml:space="preserve"> </w:t>
            </w:r>
            <w:r w:rsidRPr="009B1391">
              <w:rPr>
                <w:lang w:val="en-GB"/>
              </w:rPr>
              <w:t>Council</w:t>
            </w:r>
            <w:r w:rsidRPr="009B1391">
              <w:rPr>
                <w:spacing w:val="-16"/>
                <w:lang w:val="en-GB"/>
              </w:rPr>
              <w:t xml:space="preserve"> </w:t>
            </w:r>
            <w:r w:rsidRPr="009B1391">
              <w:rPr>
                <w:lang w:val="en-GB"/>
              </w:rPr>
              <w:t>policy.</w:t>
            </w:r>
            <w:r w:rsidRPr="009B1391">
              <w:rPr>
                <w:spacing w:val="-14"/>
                <w:lang w:val="en-GB"/>
              </w:rPr>
              <w:t xml:space="preserve"> </w:t>
            </w:r>
            <w:r w:rsidRPr="009B1391">
              <w:rPr>
                <w:lang w:val="en-GB"/>
              </w:rPr>
              <w:t>All</w:t>
            </w:r>
            <w:r w:rsidRPr="009B1391">
              <w:rPr>
                <w:spacing w:val="-17"/>
                <w:lang w:val="en-GB"/>
              </w:rPr>
              <w:t xml:space="preserve"> </w:t>
            </w:r>
            <w:r w:rsidRPr="009B1391">
              <w:rPr>
                <w:lang w:val="en-GB"/>
              </w:rPr>
              <w:t>data</w:t>
            </w:r>
            <w:r w:rsidRPr="009B1391">
              <w:rPr>
                <w:spacing w:val="-17"/>
                <w:lang w:val="en-GB"/>
              </w:rPr>
              <w:t xml:space="preserve"> </w:t>
            </w:r>
            <w:r w:rsidRPr="009B1391">
              <w:rPr>
                <w:lang w:val="en-GB"/>
              </w:rPr>
              <w:t>will</w:t>
            </w:r>
            <w:r w:rsidRPr="009B1391">
              <w:rPr>
                <w:spacing w:val="-16"/>
                <w:lang w:val="en-GB"/>
              </w:rPr>
              <w:t xml:space="preserve"> </w:t>
            </w:r>
            <w:r w:rsidRPr="009B1391">
              <w:rPr>
                <w:lang w:val="en-GB"/>
              </w:rPr>
              <w:t>be</w:t>
            </w:r>
            <w:r w:rsidRPr="009B1391">
              <w:rPr>
                <w:spacing w:val="-15"/>
                <w:lang w:val="en-GB"/>
              </w:rPr>
              <w:t xml:space="preserve"> </w:t>
            </w:r>
            <w:r w:rsidRPr="009B1391">
              <w:rPr>
                <w:lang w:val="en-GB"/>
              </w:rPr>
              <w:t>processed</w:t>
            </w:r>
            <w:r w:rsidRPr="009B1391">
              <w:rPr>
                <w:spacing w:val="-15"/>
                <w:lang w:val="en-GB"/>
              </w:rPr>
              <w:t xml:space="preserve"> </w:t>
            </w:r>
            <w:r w:rsidRPr="009B1391">
              <w:rPr>
                <w:lang w:val="en-GB"/>
              </w:rPr>
              <w:t>in</w:t>
            </w:r>
            <w:r w:rsidRPr="009B1391">
              <w:rPr>
                <w:spacing w:val="-17"/>
                <w:lang w:val="en-GB"/>
              </w:rPr>
              <w:t xml:space="preserve"> </w:t>
            </w:r>
            <w:r w:rsidRPr="009B1391">
              <w:rPr>
                <w:lang w:val="en-GB"/>
              </w:rPr>
              <w:t>accordance</w:t>
            </w:r>
            <w:r w:rsidRPr="009B1391">
              <w:rPr>
                <w:spacing w:val="-15"/>
                <w:lang w:val="en-GB"/>
              </w:rPr>
              <w:t xml:space="preserve"> </w:t>
            </w:r>
            <w:r w:rsidRPr="009B1391">
              <w:rPr>
                <w:lang w:val="en-GB"/>
              </w:rPr>
              <w:t>with the principles of the Data Protection Act 1998 which, in summarised form, includes but is not limited to:</w:t>
            </w:r>
          </w:p>
          <w:p w14:paraId="64A620A2" w14:textId="77777777" w:rsidR="006303A3" w:rsidRPr="009B1391" w:rsidRDefault="006303A3" w:rsidP="006303A3">
            <w:pPr>
              <w:pStyle w:val="ListParagraph"/>
              <w:numPr>
                <w:ilvl w:val="0"/>
                <w:numId w:val="1"/>
              </w:numPr>
              <w:tabs>
                <w:tab w:val="left" w:pos="1314"/>
              </w:tabs>
              <w:spacing w:line="292" w:lineRule="exact"/>
              <w:rPr>
                <w:lang w:val="en-GB"/>
              </w:rPr>
            </w:pPr>
            <w:r w:rsidRPr="009B1391">
              <w:rPr>
                <w:lang w:val="en-GB"/>
              </w:rPr>
              <w:t>all</w:t>
            </w:r>
            <w:r w:rsidRPr="009B1391">
              <w:rPr>
                <w:spacing w:val="-6"/>
                <w:lang w:val="en-GB"/>
              </w:rPr>
              <w:t xml:space="preserve"> </w:t>
            </w:r>
            <w:r w:rsidRPr="009B1391">
              <w:rPr>
                <w:lang w:val="en-GB"/>
              </w:rPr>
              <w:t>personal</w:t>
            </w:r>
            <w:r w:rsidRPr="009B1391">
              <w:rPr>
                <w:spacing w:val="-3"/>
                <w:lang w:val="en-GB"/>
              </w:rPr>
              <w:t xml:space="preserve"> </w:t>
            </w:r>
            <w:r w:rsidRPr="009B1391">
              <w:rPr>
                <w:lang w:val="en-GB"/>
              </w:rPr>
              <w:t>data</w:t>
            </w:r>
            <w:r w:rsidRPr="009B1391">
              <w:rPr>
                <w:spacing w:val="-1"/>
                <w:lang w:val="en-GB"/>
              </w:rPr>
              <w:t xml:space="preserve"> </w:t>
            </w:r>
            <w:r w:rsidRPr="009B1391">
              <w:rPr>
                <w:lang w:val="en-GB"/>
              </w:rPr>
              <w:t>will</w:t>
            </w:r>
            <w:r w:rsidRPr="009B1391">
              <w:rPr>
                <w:spacing w:val="-3"/>
                <w:lang w:val="en-GB"/>
              </w:rPr>
              <w:t xml:space="preserve"> </w:t>
            </w:r>
            <w:r w:rsidRPr="009B1391">
              <w:rPr>
                <w:lang w:val="en-GB"/>
              </w:rPr>
              <w:t>be</w:t>
            </w:r>
            <w:r w:rsidRPr="009B1391">
              <w:rPr>
                <w:spacing w:val="-3"/>
                <w:lang w:val="en-GB"/>
              </w:rPr>
              <w:t xml:space="preserve"> </w:t>
            </w:r>
            <w:r w:rsidRPr="009B1391">
              <w:rPr>
                <w:lang w:val="en-GB"/>
              </w:rPr>
              <w:t>obtained</w:t>
            </w:r>
            <w:r w:rsidRPr="009B1391">
              <w:rPr>
                <w:spacing w:val="-2"/>
                <w:lang w:val="en-GB"/>
              </w:rPr>
              <w:t xml:space="preserve"> </w:t>
            </w:r>
            <w:r w:rsidRPr="009B1391">
              <w:rPr>
                <w:lang w:val="en-GB"/>
              </w:rPr>
              <w:t>and</w:t>
            </w:r>
            <w:r w:rsidRPr="009B1391">
              <w:rPr>
                <w:spacing w:val="-5"/>
                <w:lang w:val="en-GB"/>
              </w:rPr>
              <w:t xml:space="preserve"> </w:t>
            </w:r>
            <w:r w:rsidRPr="009B1391">
              <w:rPr>
                <w:lang w:val="en-GB"/>
              </w:rPr>
              <w:t>processed</w:t>
            </w:r>
            <w:r w:rsidRPr="009B1391">
              <w:rPr>
                <w:spacing w:val="-4"/>
                <w:lang w:val="en-GB"/>
              </w:rPr>
              <w:t xml:space="preserve"> </w:t>
            </w:r>
            <w:r w:rsidRPr="009B1391">
              <w:rPr>
                <w:lang w:val="en-GB"/>
              </w:rPr>
              <w:t>fairly</w:t>
            </w:r>
            <w:r w:rsidRPr="009B1391">
              <w:rPr>
                <w:spacing w:val="-6"/>
                <w:lang w:val="en-GB"/>
              </w:rPr>
              <w:t xml:space="preserve"> </w:t>
            </w:r>
            <w:r w:rsidRPr="009B1391">
              <w:rPr>
                <w:lang w:val="en-GB"/>
              </w:rPr>
              <w:t>and</w:t>
            </w:r>
            <w:r w:rsidRPr="009B1391">
              <w:rPr>
                <w:spacing w:val="-2"/>
                <w:lang w:val="en-GB"/>
              </w:rPr>
              <w:t xml:space="preserve"> lawfully</w:t>
            </w:r>
          </w:p>
          <w:p w14:paraId="543EE4A8" w14:textId="77777777" w:rsidR="006303A3" w:rsidRPr="009B1391" w:rsidRDefault="006303A3" w:rsidP="006303A3">
            <w:pPr>
              <w:pStyle w:val="ListParagraph"/>
              <w:numPr>
                <w:ilvl w:val="0"/>
                <w:numId w:val="1"/>
              </w:numPr>
              <w:tabs>
                <w:tab w:val="left" w:pos="1314"/>
              </w:tabs>
              <w:spacing w:line="292" w:lineRule="exact"/>
              <w:rPr>
                <w:lang w:val="en-GB"/>
              </w:rPr>
            </w:pPr>
            <w:r w:rsidRPr="009B1391">
              <w:rPr>
                <w:lang w:val="en-GB"/>
              </w:rPr>
              <w:t>personal</w:t>
            </w:r>
            <w:r w:rsidRPr="009B1391">
              <w:rPr>
                <w:spacing w:val="-5"/>
                <w:lang w:val="en-GB"/>
              </w:rPr>
              <w:t xml:space="preserve"> </w:t>
            </w:r>
            <w:r w:rsidRPr="009B1391">
              <w:rPr>
                <w:lang w:val="en-GB"/>
              </w:rPr>
              <w:t>data</w:t>
            </w:r>
            <w:r w:rsidRPr="009B1391">
              <w:rPr>
                <w:spacing w:val="-1"/>
                <w:lang w:val="en-GB"/>
              </w:rPr>
              <w:t xml:space="preserve"> </w:t>
            </w:r>
            <w:r w:rsidRPr="009B1391">
              <w:rPr>
                <w:lang w:val="en-GB"/>
              </w:rPr>
              <w:t>will</w:t>
            </w:r>
            <w:r w:rsidRPr="009B1391">
              <w:rPr>
                <w:spacing w:val="-2"/>
                <w:lang w:val="en-GB"/>
              </w:rPr>
              <w:t xml:space="preserve"> </w:t>
            </w:r>
            <w:r w:rsidRPr="009B1391">
              <w:rPr>
                <w:lang w:val="en-GB"/>
              </w:rPr>
              <w:t>be</w:t>
            </w:r>
            <w:r w:rsidRPr="009B1391">
              <w:rPr>
                <w:spacing w:val="-2"/>
                <w:lang w:val="en-GB"/>
              </w:rPr>
              <w:t xml:space="preserve"> </w:t>
            </w:r>
            <w:r w:rsidRPr="009B1391">
              <w:rPr>
                <w:lang w:val="en-GB"/>
              </w:rPr>
              <w:t>held</w:t>
            </w:r>
            <w:r w:rsidRPr="009B1391">
              <w:rPr>
                <w:spacing w:val="-3"/>
                <w:lang w:val="en-GB"/>
              </w:rPr>
              <w:t xml:space="preserve"> </w:t>
            </w:r>
            <w:r w:rsidRPr="009B1391">
              <w:rPr>
                <w:lang w:val="en-GB"/>
              </w:rPr>
              <w:t>only</w:t>
            </w:r>
            <w:r w:rsidRPr="009B1391">
              <w:rPr>
                <w:spacing w:val="-5"/>
                <w:lang w:val="en-GB"/>
              </w:rPr>
              <w:t xml:space="preserve"> </w:t>
            </w:r>
            <w:r w:rsidRPr="009B1391">
              <w:rPr>
                <w:lang w:val="en-GB"/>
              </w:rPr>
              <w:t>for</w:t>
            </w:r>
            <w:r w:rsidRPr="009B1391">
              <w:rPr>
                <w:spacing w:val="-3"/>
                <w:lang w:val="en-GB"/>
              </w:rPr>
              <w:t xml:space="preserve"> </w:t>
            </w:r>
            <w:r w:rsidRPr="009B1391">
              <w:rPr>
                <w:lang w:val="en-GB"/>
              </w:rPr>
              <w:t>the</w:t>
            </w:r>
            <w:r w:rsidRPr="009B1391">
              <w:rPr>
                <w:spacing w:val="-4"/>
                <w:lang w:val="en-GB"/>
              </w:rPr>
              <w:t xml:space="preserve"> </w:t>
            </w:r>
            <w:r w:rsidRPr="009B1391">
              <w:rPr>
                <w:lang w:val="en-GB"/>
              </w:rPr>
              <w:t>purposes</w:t>
            </w:r>
            <w:r w:rsidRPr="009B1391">
              <w:rPr>
                <w:spacing w:val="-2"/>
                <w:lang w:val="en-GB"/>
              </w:rPr>
              <w:t xml:space="preserve"> specified</w:t>
            </w:r>
          </w:p>
          <w:p w14:paraId="0BD6D9E6" w14:textId="77777777" w:rsidR="006303A3" w:rsidRPr="009B1391" w:rsidRDefault="006303A3" w:rsidP="006303A3">
            <w:pPr>
              <w:pStyle w:val="ListParagraph"/>
              <w:numPr>
                <w:ilvl w:val="0"/>
                <w:numId w:val="1"/>
              </w:numPr>
              <w:tabs>
                <w:tab w:val="left" w:pos="1314"/>
              </w:tabs>
              <w:ind w:right="621"/>
              <w:rPr>
                <w:lang w:val="en-GB"/>
              </w:rPr>
            </w:pPr>
            <w:r w:rsidRPr="009B1391">
              <w:rPr>
                <w:lang w:val="en-GB"/>
              </w:rPr>
              <w:t>personal data will be used only for the purposes intended, and only disclosed to anyone with authority to see it</w:t>
            </w:r>
          </w:p>
          <w:p w14:paraId="4C72105D" w14:textId="77777777" w:rsidR="006303A3" w:rsidRPr="009B1391" w:rsidRDefault="006303A3" w:rsidP="006303A3">
            <w:pPr>
              <w:pStyle w:val="ListParagraph"/>
              <w:numPr>
                <w:ilvl w:val="0"/>
                <w:numId w:val="1"/>
              </w:numPr>
              <w:tabs>
                <w:tab w:val="left" w:pos="1314"/>
              </w:tabs>
              <w:ind w:right="621"/>
              <w:rPr>
                <w:lang w:val="en-GB"/>
              </w:rPr>
            </w:pPr>
            <w:r w:rsidRPr="009B1391">
              <w:rPr>
                <w:lang w:val="en-GB"/>
              </w:rPr>
              <w:t>only personal data will be held which are adequate, relevant and not excessive in relation to the purposes for which the data is held</w:t>
            </w:r>
          </w:p>
          <w:p w14:paraId="4EEAA862" w14:textId="77777777" w:rsidR="006303A3" w:rsidRPr="009B1391" w:rsidRDefault="006303A3" w:rsidP="006303A3">
            <w:pPr>
              <w:pStyle w:val="ListParagraph"/>
              <w:numPr>
                <w:ilvl w:val="0"/>
                <w:numId w:val="1"/>
              </w:numPr>
              <w:tabs>
                <w:tab w:val="left" w:pos="1314"/>
              </w:tabs>
              <w:spacing w:line="237" w:lineRule="auto"/>
              <w:ind w:right="618"/>
              <w:rPr>
                <w:lang w:val="en-GB"/>
              </w:rPr>
            </w:pPr>
            <w:r w:rsidRPr="009B1391">
              <w:rPr>
                <w:lang w:val="en-GB"/>
              </w:rPr>
              <w:t>steps</w:t>
            </w:r>
            <w:r w:rsidRPr="009B1391">
              <w:rPr>
                <w:spacing w:val="-13"/>
                <w:lang w:val="en-GB"/>
              </w:rPr>
              <w:t xml:space="preserve"> </w:t>
            </w:r>
            <w:r w:rsidRPr="009B1391">
              <w:rPr>
                <w:lang w:val="en-GB"/>
              </w:rPr>
              <w:t>will</w:t>
            </w:r>
            <w:r w:rsidRPr="009B1391">
              <w:rPr>
                <w:spacing w:val="-13"/>
                <w:lang w:val="en-GB"/>
              </w:rPr>
              <w:t xml:space="preserve"> </w:t>
            </w:r>
            <w:r w:rsidRPr="009B1391">
              <w:rPr>
                <w:lang w:val="en-GB"/>
              </w:rPr>
              <w:t>be</w:t>
            </w:r>
            <w:r w:rsidRPr="009B1391">
              <w:rPr>
                <w:spacing w:val="-12"/>
                <w:lang w:val="en-GB"/>
              </w:rPr>
              <w:t xml:space="preserve"> </w:t>
            </w:r>
            <w:r w:rsidRPr="009B1391">
              <w:rPr>
                <w:lang w:val="en-GB"/>
              </w:rPr>
              <w:t>taken</w:t>
            </w:r>
            <w:r w:rsidRPr="009B1391">
              <w:rPr>
                <w:spacing w:val="-12"/>
                <w:lang w:val="en-GB"/>
              </w:rPr>
              <w:t xml:space="preserve"> </w:t>
            </w:r>
            <w:r w:rsidRPr="009B1391">
              <w:rPr>
                <w:lang w:val="en-GB"/>
              </w:rPr>
              <w:t>to</w:t>
            </w:r>
            <w:r w:rsidRPr="009B1391">
              <w:rPr>
                <w:spacing w:val="-12"/>
                <w:lang w:val="en-GB"/>
              </w:rPr>
              <w:t xml:space="preserve"> </w:t>
            </w:r>
            <w:r w:rsidRPr="009B1391">
              <w:rPr>
                <w:lang w:val="en-GB"/>
              </w:rPr>
              <w:t>ensure</w:t>
            </w:r>
            <w:r w:rsidRPr="009B1391">
              <w:rPr>
                <w:spacing w:val="-12"/>
                <w:lang w:val="en-GB"/>
              </w:rPr>
              <w:t xml:space="preserve"> </w:t>
            </w:r>
            <w:r w:rsidRPr="009B1391">
              <w:rPr>
                <w:lang w:val="en-GB"/>
              </w:rPr>
              <w:t>that</w:t>
            </w:r>
            <w:r w:rsidRPr="009B1391">
              <w:rPr>
                <w:spacing w:val="-14"/>
                <w:lang w:val="en-GB"/>
              </w:rPr>
              <w:t xml:space="preserve"> </w:t>
            </w:r>
            <w:r w:rsidRPr="009B1391">
              <w:rPr>
                <w:lang w:val="en-GB"/>
              </w:rPr>
              <w:t>personal</w:t>
            </w:r>
            <w:r w:rsidRPr="009B1391">
              <w:rPr>
                <w:spacing w:val="-13"/>
                <w:lang w:val="en-GB"/>
              </w:rPr>
              <w:t xml:space="preserve"> </w:t>
            </w:r>
            <w:r w:rsidRPr="009B1391">
              <w:rPr>
                <w:lang w:val="en-GB"/>
              </w:rPr>
              <w:t>data</w:t>
            </w:r>
            <w:r w:rsidRPr="009B1391">
              <w:rPr>
                <w:spacing w:val="-12"/>
                <w:lang w:val="en-GB"/>
              </w:rPr>
              <w:t xml:space="preserve"> </w:t>
            </w:r>
            <w:r w:rsidRPr="009B1391">
              <w:rPr>
                <w:lang w:val="en-GB"/>
              </w:rPr>
              <w:t>is</w:t>
            </w:r>
            <w:r w:rsidRPr="009B1391">
              <w:rPr>
                <w:spacing w:val="-13"/>
                <w:lang w:val="en-GB"/>
              </w:rPr>
              <w:t xml:space="preserve"> </w:t>
            </w:r>
            <w:r w:rsidRPr="009B1391">
              <w:rPr>
                <w:lang w:val="en-GB"/>
              </w:rPr>
              <w:t>accurate</w:t>
            </w:r>
            <w:r w:rsidRPr="009B1391">
              <w:rPr>
                <w:spacing w:val="-14"/>
                <w:lang w:val="en-GB"/>
              </w:rPr>
              <w:t xml:space="preserve"> </w:t>
            </w:r>
            <w:r w:rsidRPr="009B1391">
              <w:rPr>
                <w:lang w:val="en-GB"/>
              </w:rPr>
              <w:t>and</w:t>
            </w:r>
            <w:r w:rsidRPr="009B1391">
              <w:rPr>
                <w:spacing w:val="-14"/>
                <w:lang w:val="en-GB"/>
              </w:rPr>
              <w:t xml:space="preserve"> </w:t>
            </w:r>
            <w:r w:rsidRPr="009B1391">
              <w:rPr>
                <w:lang w:val="en-GB"/>
              </w:rPr>
              <w:t>where necessary, kept up to date</w:t>
            </w:r>
          </w:p>
          <w:p w14:paraId="1B4AA752" w14:textId="77777777" w:rsidR="006303A3" w:rsidRPr="009B1391" w:rsidRDefault="006303A3" w:rsidP="006303A3">
            <w:pPr>
              <w:pStyle w:val="ListParagraph"/>
              <w:numPr>
                <w:ilvl w:val="0"/>
                <w:numId w:val="1"/>
              </w:numPr>
              <w:tabs>
                <w:tab w:val="left" w:pos="1314"/>
              </w:tabs>
              <w:spacing w:line="293" w:lineRule="exact"/>
              <w:rPr>
                <w:lang w:val="en-GB"/>
              </w:rPr>
            </w:pPr>
            <w:r w:rsidRPr="009B1391">
              <w:rPr>
                <w:lang w:val="en-GB"/>
              </w:rPr>
              <w:t>personal</w:t>
            </w:r>
            <w:r w:rsidRPr="009B1391">
              <w:rPr>
                <w:spacing w:val="-5"/>
                <w:lang w:val="en-GB"/>
              </w:rPr>
              <w:t xml:space="preserve"> </w:t>
            </w:r>
            <w:r w:rsidRPr="009B1391">
              <w:rPr>
                <w:lang w:val="en-GB"/>
              </w:rPr>
              <w:t>data</w:t>
            </w:r>
            <w:r w:rsidRPr="009B1391">
              <w:rPr>
                <w:spacing w:val="-1"/>
                <w:lang w:val="en-GB"/>
              </w:rPr>
              <w:t xml:space="preserve"> </w:t>
            </w:r>
            <w:r w:rsidRPr="009B1391">
              <w:rPr>
                <w:lang w:val="en-GB"/>
              </w:rPr>
              <w:t>will</w:t>
            </w:r>
            <w:r w:rsidRPr="009B1391">
              <w:rPr>
                <w:spacing w:val="-2"/>
                <w:lang w:val="en-GB"/>
              </w:rPr>
              <w:t xml:space="preserve"> </w:t>
            </w:r>
            <w:r w:rsidRPr="009B1391">
              <w:rPr>
                <w:lang w:val="en-GB"/>
              </w:rPr>
              <w:t>be</w:t>
            </w:r>
            <w:r w:rsidRPr="009B1391">
              <w:rPr>
                <w:spacing w:val="-2"/>
                <w:lang w:val="en-GB"/>
              </w:rPr>
              <w:t xml:space="preserve"> </w:t>
            </w:r>
            <w:r w:rsidRPr="009B1391">
              <w:rPr>
                <w:lang w:val="en-GB"/>
              </w:rPr>
              <w:t>held</w:t>
            </w:r>
            <w:r w:rsidRPr="009B1391">
              <w:rPr>
                <w:spacing w:val="-3"/>
                <w:lang w:val="en-GB"/>
              </w:rPr>
              <w:t xml:space="preserve"> </w:t>
            </w:r>
            <w:r w:rsidRPr="009B1391">
              <w:rPr>
                <w:lang w:val="en-GB"/>
              </w:rPr>
              <w:t>securely</w:t>
            </w:r>
            <w:r w:rsidRPr="009B1391">
              <w:rPr>
                <w:spacing w:val="-5"/>
                <w:lang w:val="en-GB"/>
              </w:rPr>
              <w:t xml:space="preserve"> </w:t>
            </w:r>
            <w:r w:rsidRPr="009B1391">
              <w:rPr>
                <w:lang w:val="en-GB"/>
              </w:rPr>
              <w:t>and</w:t>
            </w:r>
            <w:r w:rsidRPr="009B1391">
              <w:rPr>
                <w:spacing w:val="-4"/>
                <w:lang w:val="en-GB"/>
              </w:rPr>
              <w:t xml:space="preserve"> </w:t>
            </w:r>
            <w:r w:rsidRPr="009B1391">
              <w:rPr>
                <w:lang w:val="en-GB"/>
              </w:rPr>
              <w:t>for</w:t>
            </w:r>
            <w:r w:rsidRPr="009B1391">
              <w:rPr>
                <w:spacing w:val="-2"/>
                <w:lang w:val="en-GB"/>
              </w:rPr>
              <w:t xml:space="preserve"> </w:t>
            </w:r>
            <w:r w:rsidRPr="009B1391">
              <w:rPr>
                <w:lang w:val="en-GB"/>
              </w:rPr>
              <w:t>no</w:t>
            </w:r>
            <w:r w:rsidRPr="009B1391">
              <w:rPr>
                <w:spacing w:val="-4"/>
                <w:lang w:val="en-GB"/>
              </w:rPr>
              <w:t xml:space="preserve"> </w:t>
            </w:r>
            <w:r w:rsidRPr="009B1391">
              <w:rPr>
                <w:lang w:val="en-GB"/>
              </w:rPr>
              <w:t>longer</w:t>
            </w:r>
            <w:r w:rsidRPr="009B1391">
              <w:rPr>
                <w:spacing w:val="-2"/>
                <w:lang w:val="en-GB"/>
              </w:rPr>
              <w:t xml:space="preserve"> </w:t>
            </w:r>
            <w:r w:rsidRPr="009B1391">
              <w:rPr>
                <w:lang w:val="en-GB"/>
              </w:rPr>
              <w:t>than</w:t>
            </w:r>
            <w:r w:rsidRPr="009B1391">
              <w:rPr>
                <w:spacing w:val="-2"/>
                <w:lang w:val="en-GB"/>
              </w:rPr>
              <w:t xml:space="preserve"> necessary</w:t>
            </w:r>
          </w:p>
          <w:p w14:paraId="1A01C7F6" w14:textId="77777777" w:rsidR="006303A3" w:rsidRPr="009B1391" w:rsidRDefault="006303A3" w:rsidP="006303A3">
            <w:pPr>
              <w:pStyle w:val="ListParagraph"/>
              <w:numPr>
                <w:ilvl w:val="0"/>
                <w:numId w:val="1"/>
              </w:numPr>
              <w:tabs>
                <w:tab w:val="left" w:pos="1314"/>
              </w:tabs>
              <w:ind w:right="610"/>
              <w:rPr>
                <w:lang w:val="en-GB"/>
              </w:rPr>
            </w:pPr>
            <w:r w:rsidRPr="009B1391">
              <w:rPr>
                <w:lang w:val="en-GB"/>
              </w:rPr>
              <w:t>individuals</w:t>
            </w:r>
            <w:r w:rsidRPr="009B1391">
              <w:rPr>
                <w:spacing w:val="-13"/>
                <w:lang w:val="en-GB"/>
              </w:rPr>
              <w:t xml:space="preserve"> </w:t>
            </w:r>
            <w:r w:rsidRPr="009B1391">
              <w:rPr>
                <w:lang w:val="en-GB"/>
              </w:rPr>
              <w:t>will</w:t>
            </w:r>
            <w:r w:rsidRPr="009B1391">
              <w:rPr>
                <w:spacing w:val="-13"/>
                <w:lang w:val="en-GB"/>
              </w:rPr>
              <w:t xml:space="preserve"> </w:t>
            </w:r>
            <w:r w:rsidRPr="009B1391">
              <w:rPr>
                <w:lang w:val="en-GB"/>
              </w:rPr>
              <w:t>be</w:t>
            </w:r>
            <w:r w:rsidRPr="009B1391">
              <w:rPr>
                <w:spacing w:val="-11"/>
                <w:lang w:val="en-GB"/>
              </w:rPr>
              <w:t xml:space="preserve"> </w:t>
            </w:r>
            <w:r w:rsidRPr="009B1391">
              <w:rPr>
                <w:lang w:val="en-GB"/>
              </w:rPr>
              <w:t>allowed</w:t>
            </w:r>
            <w:r w:rsidRPr="009B1391">
              <w:rPr>
                <w:spacing w:val="-11"/>
                <w:lang w:val="en-GB"/>
              </w:rPr>
              <w:t xml:space="preserve"> </w:t>
            </w:r>
            <w:r w:rsidRPr="009B1391">
              <w:rPr>
                <w:lang w:val="en-GB"/>
              </w:rPr>
              <w:t>access</w:t>
            </w:r>
            <w:r w:rsidRPr="009B1391">
              <w:rPr>
                <w:spacing w:val="-12"/>
                <w:lang w:val="en-GB"/>
              </w:rPr>
              <w:t xml:space="preserve"> </w:t>
            </w:r>
            <w:r w:rsidRPr="009B1391">
              <w:rPr>
                <w:lang w:val="en-GB"/>
              </w:rPr>
              <w:t>to</w:t>
            </w:r>
            <w:r w:rsidRPr="009B1391">
              <w:rPr>
                <w:spacing w:val="-11"/>
                <w:lang w:val="en-GB"/>
              </w:rPr>
              <w:t xml:space="preserve"> </w:t>
            </w:r>
            <w:r w:rsidRPr="009B1391">
              <w:rPr>
                <w:lang w:val="en-GB"/>
              </w:rPr>
              <w:t>information</w:t>
            </w:r>
            <w:r w:rsidRPr="009B1391">
              <w:rPr>
                <w:spacing w:val="-11"/>
                <w:lang w:val="en-GB"/>
              </w:rPr>
              <w:t xml:space="preserve"> </w:t>
            </w:r>
            <w:r w:rsidRPr="009B1391">
              <w:rPr>
                <w:lang w:val="en-GB"/>
              </w:rPr>
              <w:t>held</w:t>
            </w:r>
            <w:r w:rsidRPr="009B1391">
              <w:rPr>
                <w:spacing w:val="-6"/>
                <w:lang w:val="en-GB"/>
              </w:rPr>
              <w:t xml:space="preserve"> </w:t>
            </w:r>
            <w:r w:rsidRPr="009B1391">
              <w:rPr>
                <w:lang w:val="en-GB"/>
              </w:rPr>
              <w:t>about</w:t>
            </w:r>
            <w:r w:rsidRPr="009B1391">
              <w:rPr>
                <w:spacing w:val="-12"/>
                <w:lang w:val="en-GB"/>
              </w:rPr>
              <w:t xml:space="preserve"> </w:t>
            </w:r>
            <w:r w:rsidRPr="009B1391">
              <w:rPr>
                <w:lang w:val="en-GB"/>
              </w:rPr>
              <w:t>them</w:t>
            </w:r>
            <w:r w:rsidRPr="009B1391">
              <w:rPr>
                <w:spacing w:val="-11"/>
                <w:lang w:val="en-GB"/>
              </w:rPr>
              <w:t xml:space="preserve"> </w:t>
            </w:r>
            <w:r w:rsidRPr="009B1391">
              <w:rPr>
                <w:lang w:val="en-GB"/>
              </w:rPr>
              <w:t>and, where appropriate, permitted to correct or erase it</w:t>
            </w:r>
          </w:p>
          <w:p w14:paraId="5160F3AB" w14:textId="77777777" w:rsidR="006303A3" w:rsidRPr="009B1391" w:rsidRDefault="006303A3" w:rsidP="006303A3">
            <w:pPr>
              <w:pStyle w:val="ListParagraph"/>
              <w:numPr>
                <w:ilvl w:val="0"/>
                <w:numId w:val="1"/>
              </w:numPr>
              <w:tabs>
                <w:tab w:val="left" w:pos="1314"/>
              </w:tabs>
              <w:ind w:right="690"/>
              <w:rPr>
                <w:lang w:val="en-GB"/>
              </w:rPr>
            </w:pPr>
            <w:r w:rsidRPr="009B1391">
              <w:rPr>
                <w:lang w:val="en-GB"/>
              </w:rPr>
              <w:t>security measures will be in place to prevent unauthorised or accidental</w:t>
            </w:r>
            <w:r w:rsidRPr="009B1391">
              <w:rPr>
                <w:spacing w:val="-4"/>
                <w:lang w:val="en-GB"/>
              </w:rPr>
              <w:t xml:space="preserve"> </w:t>
            </w:r>
            <w:r w:rsidRPr="009B1391">
              <w:rPr>
                <w:lang w:val="en-GB"/>
              </w:rPr>
              <w:t>access</w:t>
            </w:r>
            <w:r w:rsidRPr="009B1391">
              <w:rPr>
                <w:spacing w:val="-4"/>
                <w:lang w:val="en-GB"/>
              </w:rPr>
              <w:t xml:space="preserve"> </w:t>
            </w:r>
            <w:r w:rsidRPr="009B1391">
              <w:rPr>
                <w:lang w:val="en-GB"/>
              </w:rPr>
              <w:t>to,</w:t>
            </w:r>
            <w:r w:rsidRPr="009B1391">
              <w:rPr>
                <w:spacing w:val="-4"/>
                <w:lang w:val="en-GB"/>
              </w:rPr>
              <w:t xml:space="preserve"> </w:t>
            </w:r>
            <w:r w:rsidRPr="009B1391">
              <w:rPr>
                <w:lang w:val="en-GB"/>
              </w:rPr>
              <w:t>alteration,</w:t>
            </w:r>
            <w:r w:rsidRPr="009B1391">
              <w:rPr>
                <w:spacing w:val="-6"/>
                <w:lang w:val="en-GB"/>
              </w:rPr>
              <w:t xml:space="preserve"> </w:t>
            </w:r>
            <w:r w:rsidRPr="009B1391">
              <w:rPr>
                <w:lang w:val="en-GB"/>
              </w:rPr>
              <w:t>disclosure</w:t>
            </w:r>
            <w:r w:rsidRPr="009B1391">
              <w:rPr>
                <w:spacing w:val="-7"/>
                <w:lang w:val="en-GB"/>
              </w:rPr>
              <w:t xml:space="preserve"> </w:t>
            </w:r>
            <w:r w:rsidRPr="009B1391">
              <w:rPr>
                <w:lang w:val="en-GB"/>
              </w:rPr>
              <w:t>or</w:t>
            </w:r>
            <w:r w:rsidRPr="009B1391">
              <w:rPr>
                <w:spacing w:val="-7"/>
                <w:lang w:val="en-GB"/>
              </w:rPr>
              <w:t xml:space="preserve"> </w:t>
            </w:r>
            <w:r w:rsidRPr="009B1391">
              <w:rPr>
                <w:lang w:val="en-GB"/>
              </w:rPr>
              <w:t>loss</w:t>
            </w:r>
            <w:r w:rsidRPr="009B1391">
              <w:rPr>
                <w:spacing w:val="-4"/>
                <w:lang w:val="en-GB"/>
              </w:rPr>
              <w:t xml:space="preserve"> </w:t>
            </w:r>
            <w:r w:rsidRPr="009B1391">
              <w:rPr>
                <w:lang w:val="en-GB"/>
              </w:rPr>
              <w:t>and</w:t>
            </w:r>
            <w:r w:rsidRPr="009B1391">
              <w:rPr>
                <w:spacing w:val="-4"/>
                <w:lang w:val="en-GB"/>
              </w:rPr>
              <w:t xml:space="preserve"> </w:t>
            </w:r>
            <w:r w:rsidRPr="009B1391">
              <w:rPr>
                <w:lang w:val="en-GB"/>
              </w:rPr>
              <w:t>destruction</w:t>
            </w:r>
            <w:r w:rsidRPr="009B1391">
              <w:rPr>
                <w:spacing w:val="-4"/>
                <w:lang w:val="en-GB"/>
              </w:rPr>
              <w:t xml:space="preserve"> </w:t>
            </w:r>
            <w:r w:rsidRPr="009B1391">
              <w:rPr>
                <w:lang w:val="en-GB"/>
              </w:rPr>
              <w:t xml:space="preserve">of </w:t>
            </w:r>
            <w:r w:rsidRPr="009B1391">
              <w:rPr>
                <w:spacing w:val="-2"/>
                <w:lang w:val="en-GB"/>
              </w:rPr>
              <w:t>information.</w:t>
            </w:r>
          </w:p>
          <w:p w14:paraId="04A5E74D" w14:textId="03E5FF22" w:rsidR="006303A3" w:rsidRPr="00940165" w:rsidRDefault="006303A3" w:rsidP="00940165">
            <w:pPr>
              <w:pStyle w:val="TableParagraph"/>
            </w:pPr>
            <w:r w:rsidRPr="009B1391">
              <w:rPr>
                <w:lang w:val="en-GB"/>
              </w:rPr>
              <w:t>Copyright and ownership of all material recorded by virtue of surveillance equipment will remain with ADC who is the</w:t>
            </w:r>
            <w:r>
              <w:rPr>
                <w:lang w:val="en-GB"/>
              </w:rPr>
              <w:t xml:space="preserve"> Data Controller</w:t>
            </w:r>
            <w:r w:rsidR="00940165">
              <w:t>.</w:t>
            </w:r>
          </w:p>
        </w:tc>
      </w:tr>
    </w:tbl>
    <w:p w14:paraId="76F14140" w14:textId="68654E67" w:rsidR="00226901" w:rsidRPr="009B1391" w:rsidRDefault="00226901">
      <w:pPr>
        <w:pStyle w:val="BodyText"/>
        <w:spacing w:before="272"/>
        <w:ind w:left="594" w:right="618"/>
        <w:jc w:val="both"/>
        <w:rPr>
          <w:lang w:val="en-GB"/>
        </w:rPr>
      </w:pPr>
    </w:p>
    <w:p w14:paraId="20611955" w14:textId="77777777" w:rsidR="00226901" w:rsidRPr="009B1391" w:rsidRDefault="00226901">
      <w:pPr>
        <w:jc w:val="both"/>
        <w:rPr>
          <w:lang w:val="en-GB"/>
        </w:rPr>
        <w:sectPr w:rsidR="00226901" w:rsidRPr="009B1391">
          <w:pgSz w:w="11910" w:h="16840"/>
          <w:pgMar w:top="1400" w:right="1320" w:bottom="280" w:left="1340" w:header="720" w:footer="720" w:gutter="0"/>
          <w:cols w:space="720"/>
        </w:sectPr>
      </w:pPr>
    </w:p>
    <w:p w14:paraId="59D6E48D" w14:textId="77777777" w:rsidR="00D3547D" w:rsidRPr="00940165" w:rsidRDefault="00D3547D" w:rsidP="00940165">
      <w:pPr>
        <w:pStyle w:val="Heading1"/>
      </w:pPr>
      <w:r w:rsidRPr="00940165">
        <w:rPr>
          <w:rStyle w:val="Boxedheading2Char"/>
          <w:sz w:val="32"/>
          <w:szCs w:val="32"/>
          <w:lang w:val="en-US"/>
        </w:rPr>
        <w:lastRenderedPageBreak/>
        <w:t>Consultation requirements</w:t>
      </w:r>
      <w:r w:rsidRPr="00940165">
        <w:t xml:space="preserve"> </w:t>
      </w:r>
    </w:p>
    <w:p w14:paraId="7703D037" w14:textId="14714E56" w:rsidR="00D3547D" w:rsidRPr="009B1391" w:rsidRDefault="00D3547D" w:rsidP="006303A3">
      <w:pPr>
        <w:pStyle w:val="Heading2"/>
      </w:pPr>
      <w:r w:rsidRPr="009B1391">
        <w:t>Privacy Risks</w:t>
      </w:r>
    </w:p>
    <w:p w14:paraId="6857C989" w14:textId="77777777" w:rsidR="00D3547D" w:rsidRPr="009B1391" w:rsidRDefault="00D3547D" w:rsidP="00940165">
      <w:pPr>
        <w:pStyle w:val="BodyText"/>
      </w:pPr>
      <w:r w:rsidRPr="009B1391">
        <w:t>Promotion</w:t>
      </w:r>
      <w:r w:rsidRPr="009B1391">
        <w:rPr>
          <w:spacing w:val="-7"/>
        </w:rPr>
        <w:t xml:space="preserve"> </w:t>
      </w:r>
      <w:r w:rsidRPr="009B1391">
        <w:t>to</w:t>
      </w:r>
      <w:r w:rsidRPr="009B1391">
        <w:rPr>
          <w:spacing w:val="-7"/>
        </w:rPr>
        <w:t xml:space="preserve"> </w:t>
      </w:r>
      <w:r w:rsidRPr="009B1391">
        <w:t>raise</w:t>
      </w:r>
      <w:r w:rsidRPr="009B1391">
        <w:rPr>
          <w:spacing w:val="-10"/>
        </w:rPr>
        <w:t xml:space="preserve"> </w:t>
      </w:r>
      <w:r w:rsidRPr="009B1391">
        <w:t>public</w:t>
      </w:r>
      <w:r w:rsidRPr="009B1391">
        <w:rPr>
          <w:spacing w:val="-8"/>
        </w:rPr>
        <w:t xml:space="preserve"> </w:t>
      </w:r>
      <w:r w:rsidRPr="009B1391">
        <w:t>awareness</w:t>
      </w:r>
      <w:r w:rsidRPr="009B1391">
        <w:rPr>
          <w:spacing w:val="-8"/>
        </w:rPr>
        <w:t xml:space="preserve"> </w:t>
      </w:r>
      <w:r w:rsidRPr="009B1391">
        <w:t>will</w:t>
      </w:r>
      <w:r w:rsidRPr="009B1391">
        <w:rPr>
          <w:spacing w:val="-8"/>
        </w:rPr>
        <w:t xml:space="preserve"> </w:t>
      </w:r>
      <w:r w:rsidRPr="009B1391">
        <w:t>take</w:t>
      </w:r>
      <w:r w:rsidRPr="009B1391">
        <w:rPr>
          <w:spacing w:val="-7"/>
        </w:rPr>
        <w:t xml:space="preserve"> </w:t>
      </w:r>
      <w:r w:rsidRPr="009B1391">
        <w:t>place</w:t>
      </w:r>
      <w:r w:rsidRPr="009B1391">
        <w:rPr>
          <w:spacing w:val="-7"/>
        </w:rPr>
        <w:t xml:space="preserve"> </w:t>
      </w:r>
      <w:r w:rsidRPr="009B1391">
        <w:t>on</w:t>
      </w:r>
      <w:r w:rsidRPr="009B1391">
        <w:rPr>
          <w:spacing w:val="-7"/>
        </w:rPr>
        <w:t xml:space="preserve"> </w:t>
      </w:r>
      <w:r w:rsidRPr="009B1391">
        <w:t>the</w:t>
      </w:r>
      <w:r w:rsidRPr="009B1391">
        <w:rPr>
          <w:spacing w:val="-7"/>
        </w:rPr>
        <w:t xml:space="preserve"> </w:t>
      </w:r>
      <w:r w:rsidRPr="009B1391">
        <w:t>Council’s</w:t>
      </w:r>
      <w:r w:rsidRPr="009B1391">
        <w:rPr>
          <w:spacing w:val="-8"/>
        </w:rPr>
        <w:t xml:space="preserve"> </w:t>
      </w:r>
      <w:r w:rsidRPr="009B1391">
        <w:t>website and</w:t>
      </w:r>
      <w:r w:rsidRPr="009B1391">
        <w:rPr>
          <w:spacing w:val="-5"/>
        </w:rPr>
        <w:t xml:space="preserve"> </w:t>
      </w:r>
      <w:r w:rsidRPr="009B1391">
        <w:t>Facebook</w:t>
      </w:r>
      <w:r w:rsidRPr="009B1391">
        <w:rPr>
          <w:spacing w:val="-5"/>
        </w:rPr>
        <w:t xml:space="preserve"> </w:t>
      </w:r>
      <w:r w:rsidRPr="009B1391">
        <w:t>page</w:t>
      </w:r>
      <w:r w:rsidRPr="009B1391">
        <w:rPr>
          <w:spacing w:val="-5"/>
        </w:rPr>
        <w:t xml:space="preserve"> </w:t>
      </w:r>
      <w:r w:rsidRPr="009B1391">
        <w:t>to</w:t>
      </w:r>
      <w:r w:rsidRPr="009B1391">
        <w:rPr>
          <w:spacing w:val="-4"/>
        </w:rPr>
        <w:t xml:space="preserve"> </w:t>
      </w:r>
      <w:r w:rsidRPr="009B1391">
        <w:t>promote</w:t>
      </w:r>
      <w:r w:rsidRPr="009B1391">
        <w:rPr>
          <w:spacing w:val="-5"/>
        </w:rPr>
        <w:t xml:space="preserve"> </w:t>
      </w:r>
      <w:r w:rsidRPr="009B1391">
        <w:t>that</w:t>
      </w:r>
      <w:r w:rsidRPr="009B1391">
        <w:rPr>
          <w:spacing w:val="-6"/>
        </w:rPr>
        <w:t xml:space="preserve"> </w:t>
      </w:r>
      <w:r w:rsidRPr="009B1391">
        <w:t>BWV</w:t>
      </w:r>
      <w:r w:rsidRPr="009B1391">
        <w:rPr>
          <w:spacing w:val="-6"/>
        </w:rPr>
        <w:t xml:space="preserve"> </w:t>
      </w:r>
      <w:r w:rsidRPr="009B1391">
        <w:t>is</w:t>
      </w:r>
      <w:r w:rsidRPr="009B1391">
        <w:rPr>
          <w:spacing w:val="-6"/>
        </w:rPr>
        <w:t xml:space="preserve"> </w:t>
      </w:r>
      <w:r w:rsidRPr="009B1391">
        <w:t>in</w:t>
      </w:r>
      <w:r w:rsidRPr="009B1391">
        <w:rPr>
          <w:spacing w:val="-7"/>
        </w:rPr>
        <w:t xml:space="preserve"> </w:t>
      </w:r>
      <w:r w:rsidRPr="009B1391">
        <w:t>operation</w:t>
      </w:r>
      <w:r w:rsidRPr="009B1391">
        <w:rPr>
          <w:spacing w:val="-4"/>
        </w:rPr>
        <w:t xml:space="preserve"> </w:t>
      </w:r>
      <w:r w:rsidRPr="009B1391">
        <w:t>with</w:t>
      </w:r>
      <w:r w:rsidRPr="009B1391">
        <w:rPr>
          <w:spacing w:val="-5"/>
        </w:rPr>
        <w:t xml:space="preserve"> </w:t>
      </w:r>
      <w:r w:rsidRPr="009B1391">
        <w:t>an</w:t>
      </w:r>
      <w:r w:rsidRPr="009B1391">
        <w:rPr>
          <w:spacing w:val="-4"/>
        </w:rPr>
        <w:t xml:space="preserve"> </w:t>
      </w:r>
      <w:r w:rsidRPr="009B1391">
        <w:t xml:space="preserve">opportunity for members of the public to get in touch with the Council and share their </w:t>
      </w:r>
      <w:r w:rsidRPr="009B1391">
        <w:rPr>
          <w:spacing w:val="-2"/>
        </w:rPr>
        <w:t>views.</w:t>
      </w:r>
    </w:p>
    <w:p w14:paraId="21045D6E" w14:textId="77777777" w:rsidR="00D3547D" w:rsidRPr="009B1391" w:rsidRDefault="00D3547D" w:rsidP="00940165">
      <w:pPr>
        <w:pStyle w:val="BodyText"/>
      </w:pPr>
      <w:r w:rsidRPr="009B1391">
        <w:t>ADC will ensure that the use of BWV equipment by its CPO’s is widely advertised prior to commencement. The Council will issue a formal press release in addition to publishing information on the website.</w:t>
      </w:r>
    </w:p>
    <w:p w14:paraId="51B0B365" w14:textId="77777777" w:rsidR="00D3547D" w:rsidRPr="009B1391" w:rsidRDefault="00D3547D" w:rsidP="00940165">
      <w:pPr>
        <w:pStyle w:val="BodyText"/>
      </w:pPr>
      <w:r w:rsidRPr="009B1391">
        <w:t>The</w:t>
      </w:r>
      <w:r w:rsidRPr="009B1391">
        <w:rPr>
          <w:spacing w:val="-8"/>
        </w:rPr>
        <w:t xml:space="preserve"> </w:t>
      </w:r>
      <w:r w:rsidRPr="009B1391">
        <w:t>Council</w:t>
      </w:r>
      <w:r w:rsidRPr="009B1391">
        <w:rPr>
          <w:spacing w:val="-10"/>
        </w:rPr>
        <w:t xml:space="preserve"> </w:t>
      </w:r>
      <w:r w:rsidRPr="009B1391">
        <w:t>will</w:t>
      </w:r>
      <w:r w:rsidRPr="009B1391">
        <w:rPr>
          <w:spacing w:val="-10"/>
        </w:rPr>
        <w:t xml:space="preserve"> </w:t>
      </w:r>
      <w:r w:rsidRPr="009B1391">
        <w:t>further</w:t>
      </w:r>
      <w:r w:rsidRPr="009B1391">
        <w:rPr>
          <w:spacing w:val="-10"/>
        </w:rPr>
        <w:t xml:space="preserve"> </w:t>
      </w:r>
      <w:r w:rsidRPr="009B1391">
        <w:t>ensure</w:t>
      </w:r>
      <w:r w:rsidRPr="009B1391">
        <w:rPr>
          <w:spacing w:val="-9"/>
        </w:rPr>
        <w:t xml:space="preserve"> </w:t>
      </w:r>
      <w:r w:rsidRPr="009B1391">
        <w:t>that</w:t>
      </w:r>
      <w:r w:rsidRPr="009B1391">
        <w:rPr>
          <w:spacing w:val="-11"/>
        </w:rPr>
        <w:t xml:space="preserve"> </w:t>
      </w:r>
      <w:r w:rsidRPr="009B1391">
        <w:t>the</w:t>
      </w:r>
      <w:r w:rsidRPr="009B1391">
        <w:rPr>
          <w:spacing w:val="-11"/>
        </w:rPr>
        <w:t xml:space="preserve"> </w:t>
      </w:r>
      <w:r w:rsidRPr="009B1391">
        <w:t>use</w:t>
      </w:r>
      <w:r w:rsidRPr="009B1391">
        <w:rPr>
          <w:spacing w:val="-11"/>
        </w:rPr>
        <w:t xml:space="preserve"> </w:t>
      </w:r>
      <w:r w:rsidRPr="009B1391">
        <w:t>of</w:t>
      </w:r>
      <w:r w:rsidRPr="009B1391">
        <w:rPr>
          <w:spacing w:val="-4"/>
        </w:rPr>
        <w:t xml:space="preserve"> </w:t>
      </w:r>
      <w:r w:rsidRPr="009B1391">
        <w:t>BWV</w:t>
      </w:r>
      <w:r w:rsidRPr="009B1391">
        <w:rPr>
          <w:spacing w:val="-11"/>
        </w:rPr>
        <w:t xml:space="preserve"> </w:t>
      </w:r>
      <w:r w:rsidRPr="009B1391">
        <w:t>is</w:t>
      </w:r>
      <w:r w:rsidRPr="009B1391">
        <w:rPr>
          <w:spacing w:val="-10"/>
        </w:rPr>
        <w:t xml:space="preserve"> </w:t>
      </w:r>
      <w:r w:rsidRPr="009B1391">
        <w:t>emphasised</w:t>
      </w:r>
      <w:r w:rsidRPr="009B1391">
        <w:rPr>
          <w:spacing w:val="-8"/>
        </w:rPr>
        <w:t xml:space="preserve"> </w:t>
      </w:r>
      <w:r w:rsidRPr="009B1391">
        <w:t>by</w:t>
      </w:r>
      <w:r w:rsidRPr="009B1391">
        <w:rPr>
          <w:spacing w:val="-10"/>
        </w:rPr>
        <w:t xml:space="preserve"> </w:t>
      </w:r>
      <w:r w:rsidRPr="009B1391">
        <w:t>CPO’s wearing it in a prominent position (normally on their chest) and that it is forward facing display is visible to anyone being recorded. Additionally, CPO’s will wear identification that it is a BWV device and make a verbal announcement,</w:t>
      </w:r>
      <w:r w:rsidRPr="009B1391">
        <w:rPr>
          <w:spacing w:val="-13"/>
        </w:rPr>
        <w:t xml:space="preserve"> </w:t>
      </w:r>
      <w:r w:rsidRPr="009B1391">
        <w:t>where</w:t>
      </w:r>
      <w:r w:rsidRPr="009B1391">
        <w:rPr>
          <w:spacing w:val="-13"/>
        </w:rPr>
        <w:t xml:space="preserve"> </w:t>
      </w:r>
      <w:r w:rsidRPr="009B1391">
        <w:t>practicable,</w:t>
      </w:r>
      <w:r w:rsidRPr="009B1391">
        <w:rPr>
          <w:spacing w:val="-13"/>
        </w:rPr>
        <w:t xml:space="preserve"> </w:t>
      </w:r>
      <w:r w:rsidRPr="009B1391">
        <w:t>prior</w:t>
      </w:r>
      <w:r w:rsidRPr="009B1391">
        <w:rPr>
          <w:spacing w:val="-14"/>
        </w:rPr>
        <w:t xml:space="preserve"> </w:t>
      </w:r>
      <w:r w:rsidRPr="009B1391">
        <w:t>to</w:t>
      </w:r>
      <w:r w:rsidRPr="009B1391">
        <w:rPr>
          <w:spacing w:val="-12"/>
        </w:rPr>
        <w:t xml:space="preserve"> </w:t>
      </w:r>
      <w:r w:rsidRPr="009B1391">
        <w:t>commencement</w:t>
      </w:r>
      <w:r w:rsidRPr="009B1391">
        <w:rPr>
          <w:spacing w:val="-15"/>
        </w:rPr>
        <w:t xml:space="preserve"> </w:t>
      </w:r>
      <w:r w:rsidRPr="009B1391">
        <w:t>of</w:t>
      </w:r>
      <w:r w:rsidRPr="009B1391">
        <w:rPr>
          <w:spacing w:val="-11"/>
        </w:rPr>
        <w:t xml:space="preserve"> </w:t>
      </w:r>
      <w:r w:rsidRPr="009B1391">
        <w:t>any</w:t>
      </w:r>
      <w:r w:rsidRPr="009B1391">
        <w:rPr>
          <w:spacing w:val="-16"/>
        </w:rPr>
        <w:t xml:space="preserve"> </w:t>
      </w:r>
      <w:r w:rsidRPr="009B1391">
        <w:t>recording. The Council will adhere to the CCTV code of practice 2014 in all aspects referring to Body Worn Cameras.</w:t>
      </w:r>
    </w:p>
    <w:p w14:paraId="3FB7142A" w14:textId="77777777" w:rsidR="00D3547D" w:rsidRPr="009B1391" w:rsidRDefault="00D3547D" w:rsidP="00940165">
      <w:pPr>
        <w:pStyle w:val="BodyText"/>
      </w:pPr>
      <w:r w:rsidRPr="009B1391">
        <w:t xml:space="preserve">The purpose of issuing a verbal warning is to allow a member of the public to modify any unacceptable confrontational or aggressive and threatening </w:t>
      </w:r>
      <w:r w:rsidRPr="009B1391">
        <w:rPr>
          <w:spacing w:val="-2"/>
        </w:rPr>
        <w:t>behavior.</w:t>
      </w:r>
    </w:p>
    <w:p w14:paraId="67223471" w14:textId="77777777" w:rsidR="00D3547D" w:rsidRPr="009B1391" w:rsidRDefault="00D3547D" w:rsidP="00940165">
      <w:pPr>
        <w:pStyle w:val="BodyText"/>
      </w:pPr>
      <w:r w:rsidRPr="009B1391">
        <w:t>A</w:t>
      </w:r>
      <w:r w:rsidRPr="009B1391">
        <w:rPr>
          <w:spacing w:val="-7"/>
        </w:rPr>
        <w:t xml:space="preserve"> </w:t>
      </w:r>
      <w:r w:rsidRPr="009B1391">
        <w:t>specific</w:t>
      </w:r>
      <w:r w:rsidRPr="009B1391">
        <w:rPr>
          <w:spacing w:val="-10"/>
        </w:rPr>
        <w:t xml:space="preserve"> </w:t>
      </w:r>
      <w:r w:rsidRPr="009B1391">
        <w:t>form</w:t>
      </w:r>
      <w:r w:rsidRPr="009B1391">
        <w:rPr>
          <w:spacing w:val="-8"/>
        </w:rPr>
        <w:t xml:space="preserve"> </w:t>
      </w:r>
      <w:r w:rsidRPr="009B1391">
        <w:t>of</w:t>
      </w:r>
      <w:r w:rsidRPr="009B1391">
        <w:rPr>
          <w:spacing w:val="-5"/>
        </w:rPr>
        <w:t xml:space="preserve"> </w:t>
      </w:r>
      <w:r w:rsidRPr="009B1391">
        <w:t>words</w:t>
      </w:r>
      <w:r w:rsidRPr="009B1391">
        <w:rPr>
          <w:spacing w:val="-8"/>
        </w:rPr>
        <w:t xml:space="preserve"> </w:t>
      </w:r>
      <w:r w:rsidRPr="009B1391">
        <w:t>to</w:t>
      </w:r>
      <w:r w:rsidRPr="009B1391">
        <w:rPr>
          <w:spacing w:val="-8"/>
        </w:rPr>
        <w:t xml:space="preserve"> </w:t>
      </w:r>
      <w:r w:rsidRPr="009B1391">
        <w:t>be</w:t>
      </w:r>
      <w:r w:rsidRPr="009B1391">
        <w:rPr>
          <w:spacing w:val="-8"/>
        </w:rPr>
        <w:t xml:space="preserve"> </w:t>
      </w:r>
      <w:r w:rsidRPr="009B1391">
        <w:t>used</w:t>
      </w:r>
      <w:r w:rsidRPr="009B1391">
        <w:rPr>
          <w:spacing w:val="-8"/>
        </w:rPr>
        <w:t xml:space="preserve"> </w:t>
      </w:r>
      <w:r w:rsidRPr="009B1391">
        <w:t>in</w:t>
      </w:r>
      <w:r w:rsidRPr="009B1391">
        <w:rPr>
          <w:spacing w:val="-9"/>
        </w:rPr>
        <w:t xml:space="preserve"> </w:t>
      </w:r>
      <w:r w:rsidRPr="009B1391">
        <w:t>any</w:t>
      </w:r>
      <w:r w:rsidRPr="009B1391">
        <w:rPr>
          <w:spacing w:val="-9"/>
        </w:rPr>
        <w:t xml:space="preserve"> </w:t>
      </w:r>
      <w:r w:rsidRPr="009B1391">
        <w:t>warning</w:t>
      </w:r>
      <w:r w:rsidRPr="009B1391">
        <w:rPr>
          <w:spacing w:val="-8"/>
        </w:rPr>
        <w:t xml:space="preserve"> </w:t>
      </w:r>
      <w:r w:rsidRPr="009B1391">
        <w:t>to</w:t>
      </w:r>
      <w:r w:rsidRPr="009B1391">
        <w:rPr>
          <w:spacing w:val="-8"/>
        </w:rPr>
        <w:t xml:space="preserve"> </w:t>
      </w:r>
      <w:r w:rsidRPr="009B1391">
        <w:t>a</w:t>
      </w:r>
      <w:r w:rsidRPr="009B1391">
        <w:rPr>
          <w:spacing w:val="-8"/>
        </w:rPr>
        <w:t xml:space="preserve"> </w:t>
      </w:r>
      <w:r w:rsidRPr="009B1391">
        <w:t>member</w:t>
      </w:r>
      <w:r w:rsidRPr="009B1391">
        <w:rPr>
          <w:spacing w:val="-10"/>
        </w:rPr>
        <w:t xml:space="preserve"> </w:t>
      </w:r>
      <w:r w:rsidRPr="009B1391">
        <w:t>of</w:t>
      </w:r>
      <w:r w:rsidRPr="009B1391">
        <w:rPr>
          <w:spacing w:val="-5"/>
        </w:rPr>
        <w:t xml:space="preserve"> </w:t>
      </w:r>
      <w:r w:rsidRPr="009B1391">
        <w:t>the</w:t>
      </w:r>
      <w:r w:rsidRPr="009B1391">
        <w:rPr>
          <w:spacing w:val="-7"/>
        </w:rPr>
        <w:t xml:space="preserve"> </w:t>
      </w:r>
      <w:r w:rsidRPr="009B1391">
        <w:t>public has not</w:t>
      </w:r>
      <w:r w:rsidRPr="009B1391">
        <w:rPr>
          <w:spacing w:val="-1"/>
        </w:rPr>
        <w:t xml:space="preserve"> </w:t>
      </w:r>
      <w:r w:rsidRPr="009B1391">
        <w:t>been</w:t>
      </w:r>
      <w:r w:rsidRPr="009B1391">
        <w:rPr>
          <w:spacing w:val="-1"/>
        </w:rPr>
        <w:t xml:space="preserve"> </w:t>
      </w:r>
      <w:r w:rsidRPr="009B1391">
        <w:t xml:space="preserve">prescribed, but </w:t>
      </w:r>
      <w:proofErr w:type="gramStart"/>
      <w:r w:rsidRPr="009B1391">
        <w:t>CPO’s</w:t>
      </w:r>
      <w:proofErr w:type="gramEnd"/>
      <w:r w:rsidRPr="009B1391">
        <w:t xml:space="preserve"> should</w:t>
      </w:r>
      <w:r w:rsidRPr="009B1391">
        <w:rPr>
          <w:spacing w:val="-1"/>
        </w:rPr>
        <w:t xml:space="preserve"> </w:t>
      </w:r>
      <w:r w:rsidRPr="009B1391">
        <w:t>use straightforward speech that can be easily understood by those present such as:</w:t>
      </w:r>
    </w:p>
    <w:p w14:paraId="6A259383" w14:textId="77777777" w:rsidR="00D3547D" w:rsidRPr="009B1391" w:rsidRDefault="00D3547D" w:rsidP="00940165">
      <w:pPr>
        <w:pStyle w:val="BodyText"/>
      </w:pPr>
      <w:r w:rsidRPr="009B1391">
        <w:t>‘I</w:t>
      </w:r>
      <w:r w:rsidRPr="009B1391">
        <w:rPr>
          <w:spacing w:val="-4"/>
        </w:rPr>
        <w:t xml:space="preserve"> </w:t>
      </w:r>
      <w:r w:rsidRPr="009B1391">
        <w:t>am wearing</w:t>
      </w:r>
      <w:r w:rsidRPr="009B1391">
        <w:rPr>
          <w:spacing w:val="-3"/>
        </w:rPr>
        <w:t xml:space="preserve"> </w:t>
      </w:r>
      <w:r w:rsidRPr="009B1391">
        <w:t>a</w:t>
      </w:r>
      <w:r w:rsidRPr="009B1391">
        <w:rPr>
          <w:spacing w:val="2"/>
        </w:rPr>
        <w:t xml:space="preserve"> </w:t>
      </w:r>
      <w:r w:rsidRPr="009B1391">
        <w:t>body</w:t>
      </w:r>
      <w:r w:rsidRPr="009B1391">
        <w:rPr>
          <w:spacing w:val="-4"/>
        </w:rPr>
        <w:t xml:space="preserve"> </w:t>
      </w:r>
      <w:r w:rsidRPr="009B1391">
        <w:t>worn</w:t>
      </w:r>
      <w:r w:rsidRPr="009B1391">
        <w:rPr>
          <w:spacing w:val="-2"/>
        </w:rPr>
        <w:t xml:space="preserve"> </w:t>
      </w:r>
      <w:r w:rsidRPr="009B1391">
        <w:t>CCTV</w:t>
      </w:r>
      <w:r w:rsidRPr="009B1391">
        <w:rPr>
          <w:spacing w:val="-3"/>
        </w:rPr>
        <w:t xml:space="preserve"> </w:t>
      </w:r>
      <w:r w:rsidRPr="009B1391">
        <w:t>camera</w:t>
      </w:r>
      <w:r w:rsidRPr="009B1391">
        <w:rPr>
          <w:spacing w:val="-3"/>
        </w:rPr>
        <w:t xml:space="preserve"> </w:t>
      </w:r>
      <w:r w:rsidRPr="009B1391">
        <w:t>and</w:t>
      </w:r>
      <w:r w:rsidRPr="009B1391">
        <w:rPr>
          <w:spacing w:val="-3"/>
        </w:rPr>
        <w:t xml:space="preserve"> </w:t>
      </w:r>
      <w:r w:rsidRPr="009B1391">
        <w:t>I</w:t>
      </w:r>
      <w:r w:rsidRPr="009B1391">
        <w:rPr>
          <w:spacing w:val="-1"/>
        </w:rPr>
        <w:t xml:space="preserve"> </w:t>
      </w:r>
      <w:r w:rsidRPr="009B1391">
        <w:t>am now</w:t>
      </w:r>
      <w:r w:rsidRPr="009B1391">
        <w:rPr>
          <w:spacing w:val="-4"/>
        </w:rPr>
        <w:t xml:space="preserve"> </w:t>
      </w:r>
      <w:r w:rsidRPr="009B1391">
        <w:rPr>
          <w:spacing w:val="-2"/>
        </w:rPr>
        <w:t>recording’</w:t>
      </w:r>
    </w:p>
    <w:p w14:paraId="3B318E8E" w14:textId="77777777" w:rsidR="00D3547D" w:rsidRPr="009B1391" w:rsidRDefault="00D3547D">
      <w:pPr>
        <w:jc w:val="both"/>
        <w:rPr>
          <w:lang w:val="en-GB"/>
        </w:rPr>
        <w:sectPr w:rsidR="00D3547D" w:rsidRPr="009B1391">
          <w:pgSz w:w="11910" w:h="16840"/>
          <w:pgMar w:top="1400" w:right="1320" w:bottom="280" w:left="1340" w:header="720" w:footer="720" w:gutter="0"/>
          <w:cols w:space="720"/>
        </w:sectPr>
      </w:pPr>
    </w:p>
    <w:p w14:paraId="7736B94C" w14:textId="77777777" w:rsidR="00226901" w:rsidRPr="009B1391" w:rsidRDefault="00000000" w:rsidP="00940165">
      <w:pPr>
        <w:pStyle w:val="Heading2"/>
        <w:rPr>
          <w:lang w:val="en-GB"/>
        </w:rPr>
      </w:pPr>
      <w:r w:rsidRPr="006303A3">
        <w:rPr>
          <w:lang w:val="en-GB"/>
        </w:rPr>
        <w:lastRenderedPageBreak/>
        <w:t>Privacy</w:t>
      </w:r>
      <w:r w:rsidRPr="006303A3">
        <w:rPr>
          <w:spacing w:val="-12"/>
          <w:lang w:val="en-GB"/>
        </w:rPr>
        <w:t xml:space="preserve"> </w:t>
      </w:r>
      <w:r w:rsidRPr="006303A3">
        <w:rPr>
          <w:lang w:val="en-GB"/>
        </w:rPr>
        <w:t>Statement</w:t>
      </w:r>
    </w:p>
    <w:p w14:paraId="096F7F0A" w14:textId="77777777" w:rsidR="00226901" w:rsidRPr="00940165" w:rsidRDefault="00000000" w:rsidP="00940165">
      <w:pPr>
        <w:pStyle w:val="BodyText"/>
      </w:pPr>
      <w:r w:rsidRPr="00940165">
        <w:t>Ashfield District Council may use your personal information to assist in the delivery of its services.</w:t>
      </w:r>
    </w:p>
    <w:p w14:paraId="156961CD" w14:textId="77777777" w:rsidR="00226901" w:rsidRPr="00940165" w:rsidRDefault="00000000" w:rsidP="00940165">
      <w:pPr>
        <w:pStyle w:val="BodyText"/>
      </w:pPr>
      <w:r w:rsidRPr="00940165">
        <w:t xml:space="preserve">Your personal information may be disclosed to and/or requested from other </w:t>
      </w:r>
      <w:proofErr w:type="spellStart"/>
      <w:r w:rsidRPr="00940165">
        <w:t>organisations</w:t>
      </w:r>
      <w:proofErr w:type="spellEnd"/>
      <w:r w:rsidRPr="00940165">
        <w:t xml:space="preserve"> such as Ashfield District Council Housing, Department of Social Security, Social Services, GP’s, the Police force, Probation Services, Solicitors, Utility Companies, other Local Authorities, Registered Social Landlords, Mortgage/Loan Companies, Past/Present Employers, other departments within Ashfield District Council and any other agency/</w:t>
      </w:r>
      <w:proofErr w:type="spellStart"/>
      <w:r w:rsidRPr="00940165">
        <w:t>organisation</w:t>
      </w:r>
      <w:proofErr w:type="spellEnd"/>
      <w:r w:rsidRPr="00940165">
        <w:t xml:space="preserve"> including your landlord or managing agent where appropriate.</w:t>
      </w:r>
    </w:p>
    <w:p w14:paraId="06D9ADAC" w14:textId="77777777" w:rsidR="00226901" w:rsidRPr="00940165" w:rsidRDefault="00000000" w:rsidP="00940165">
      <w:pPr>
        <w:pStyle w:val="BodyText"/>
      </w:pPr>
      <w:r w:rsidRPr="00940165">
        <w:t>Ashfield District Council will share your personal information for reasons in connection with Protecting Public Funds, preventing or detecting Crime &amp; Disorder, Data Matching Initiatives with the Audit Commission and for other Government led initiatives.</w:t>
      </w:r>
    </w:p>
    <w:p w14:paraId="67E85BCD" w14:textId="77777777" w:rsidR="00226901" w:rsidRPr="00940165" w:rsidRDefault="00000000" w:rsidP="00940165">
      <w:pPr>
        <w:pStyle w:val="BodyText"/>
      </w:pPr>
      <w:r w:rsidRPr="00940165">
        <w:t>All personal information will be held securely and processed in accordance with the Data Protection Act 1998.</w:t>
      </w:r>
    </w:p>
    <w:p w14:paraId="5816A9C7" w14:textId="77777777" w:rsidR="00226901" w:rsidRPr="00940165" w:rsidRDefault="00000000" w:rsidP="00940165">
      <w:pPr>
        <w:pStyle w:val="BodyText"/>
      </w:pPr>
      <w:r w:rsidRPr="00940165">
        <w:t>You can obtain a copy of what information the Council holds about you by writing to the Information Officer or by completing the appropriate form and paying the fee of</w:t>
      </w:r>
    </w:p>
    <w:p w14:paraId="787C1D1E" w14:textId="77777777" w:rsidR="00226901" w:rsidRPr="00940165" w:rsidRDefault="00000000" w:rsidP="00940165">
      <w:pPr>
        <w:pStyle w:val="BodyText"/>
      </w:pPr>
      <w:r w:rsidRPr="00940165">
        <w:t>£10.00.</w:t>
      </w:r>
    </w:p>
    <w:p w14:paraId="4C760255" w14:textId="77777777" w:rsidR="00226901" w:rsidRPr="00940165" w:rsidRDefault="00000000" w:rsidP="00940165">
      <w:pPr>
        <w:pStyle w:val="BodyText"/>
      </w:pPr>
      <w:r w:rsidRPr="00940165">
        <w:t>Should you be dissatisfied by how your information is held or disclosed you can complain by writing to the Senior Solicitor based at Ashfield District Council.</w:t>
      </w:r>
    </w:p>
    <w:sectPr w:rsidR="00226901" w:rsidRPr="00940165">
      <w:pgSz w:w="11910" w:h="16840"/>
      <w:pgMar w:top="15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965"/>
    <w:multiLevelType w:val="hybridMultilevel"/>
    <w:tmpl w:val="EFC4C376"/>
    <w:lvl w:ilvl="0" w:tplc="120A5D90">
      <w:numFmt w:val="bullet"/>
      <w:lvlText w:val=""/>
      <w:lvlJc w:val="left"/>
      <w:pPr>
        <w:ind w:left="1314" w:hanging="360"/>
      </w:pPr>
      <w:rPr>
        <w:rFonts w:ascii="Symbol" w:eastAsia="Symbol" w:hAnsi="Symbol" w:cs="Symbol" w:hint="default"/>
        <w:b w:val="0"/>
        <w:bCs w:val="0"/>
        <w:i w:val="0"/>
        <w:iCs w:val="0"/>
        <w:spacing w:val="0"/>
        <w:w w:val="100"/>
        <w:sz w:val="24"/>
        <w:szCs w:val="24"/>
        <w:lang w:val="en-US" w:eastAsia="en-US" w:bidi="ar-SA"/>
      </w:rPr>
    </w:lvl>
    <w:lvl w:ilvl="1" w:tplc="EBBC5338">
      <w:numFmt w:val="bullet"/>
      <w:lvlText w:val="•"/>
      <w:lvlJc w:val="left"/>
      <w:pPr>
        <w:ind w:left="2112" w:hanging="360"/>
      </w:pPr>
      <w:rPr>
        <w:rFonts w:hint="default"/>
        <w:lang w:val="en-US" w:eastAsia="en-US" w:bidi="ar-SA"/>
      </w:rPr>
    </w:lvl>
    <w:lvl w:ilvl="2" w:tplc="1DEC52EA">
      <w:numFmt w:val="bullet"/>
      <w:lvlText w:val="•"/>
      <w:lvlJc w:val="left"/>
      <w:pPr>
        <w:ind w:left="2905" w:hanging="360"/>
      </w:pPr>
      <w:rPr>
        <w:rFonts w:hint="default"/>
        <w:lang w:val="en-US" w:eastAsia="en-US" w:bidi="ar-SA"/>
      </w:rPr>
    </w:lvl>
    <w:lvl w:ilvl="3" w:tplc="4DB204D6">
      <w:numFmt w:val="bullet"/>
      <w:lvlText w:val="•"/>
      <w:lvlJc w:val="left"/>
      <w:pPr>
        <w:ind w:left="3697" w:hanging="360"/>
      </w:pPr>
      <w:rPr>
        <w:rFonts w:hint="default"/>
        <w:lang w:val="en-US" w:eastAsia="en-US" w:bidi="ar-SA"/>
      </w:rPr>
    </w:lvl>
    <w:lvl w:ilvl="4" w:tplc="D652CAA4">
      <w:numFmt w:val="bullet"/>
      <w:lvlText w:val="•"/>
      <w:lvlJc w:val="left"/>
      <w:pPr>
        <w:ind w:left="4490" w:hanging="360"/>
      </w:pPr>
      <w:rPr>
        <w:rFonts w:hint="default"/>
        <w:lang w:val="en-US" w:eastAsia="en-US" w:bidi="ar-SA"/>
      </w:rPr>
    </w:lvl>
    <w:lvl w:ilvl="5" w:tplc="A2763B94">
      <w:numFmt w:val="bullet"/>
      <w:lvlText w:val="•"/>
      <w:lvlJc w:val="left"/>
      <w:pPr>
        <w:ind w:left="5283" w:hanging="360"/>
      </w:pPr>
      <w:rPr>
        <w:rFonts w:hint="default"/>
        <w:lang w:val="en-US" w:eastAsia="en-US" w:bidi="ar-SA"/>
      </w:rPr>
    </w:lvl>
    <w:lvl w:ilvl="6" w:tplc="FB489EC0">
      <w:numFmt w:val="bullet"/>
      <w:lvlText w:val="•"/>
      <w:lvlJc w:val="left"/>
      <w:pPr>
        <w:ind w:left="6075" w:hanging="360"/>
      </w:pPr>
      <w:rPr>
        <w:rFonts w:hint="default"/>
        <w:lang w:val="en-US" w:eastAsia="en-US" w:bidi="ar-SA"/>
      </w:rPr>
    </w:lvl>
    <w:lvl w:ilvl="7" w:tplc="B0F07F7E">
      <w:numFmt w:val="bullet"/>
      <w:lvlText w:val="•"/>
      <w:lvlJc w:val="left"/>
      <w:pPr>
        <w:ind w:left="6868" w:hanging="360"/>
      </w:pPr>
      <w:rPr>
        <w:rFonts w:hint="default"/>
        <w:lang w:val="en-US" w:eastAsia="en-US" w:bidi="ar-SA"/>
      </w:rPr>
    </w:lvl>
    <w:lvl w:ilvl="8" w:tplc="9354A5AE">
      <w:numFmt w:val="bullet"/>
      <w:lvlText w:val="•"/>
      <w:lvlJc w:val="left"/>
      <w:pPr>
        <w:ind w:left="7661" w:hanging="360"/>
      </w:pPr>
      <w:rPr>
        <w:rFonts w:hint="default"/>
        <w:lang w:val="en-US" w:eastAsia="en-US" w:bidi="ar-SA"/>
      </w:rPr>
    </w:lvl>
  </w:abstractNum>
  <w:abstractNum w:abstractNumId="1" w15:restartNumberingAfterBreak="0">
    <w:nsid w:val="1CA054F3"/>
    <w:multiLevelType w:val="multilevel"/>
    <w:tmpl w:val="D9288DD0"/>
    <w:lvl w:ilvl="0">
      <w:start w:val="1"/>
      <w:numFmt w:val="decimal"/>
      <w:lvlText w:val="%1"/>
      <w:lvlJc w:val="left"/>
      <w:pPr>
        <w:ind w:left="1178" w:hanging="720"/>
      </w:pPr>
      <w:rPr>
        <w:rFonts w:hint="default"/>
        <w:lang w:val="en-US" w:eastAsia="en-US" w:bidi="ar-SA"/>
      </w:rPr>
    </w:lvl>
    <w:lvl w:ilvl="1">
      <w:numFmt w:val="decimal"/>
      <w:lvlText w:val="%1.%2"/>
      <w:lvlJc w:val="left"/>
      <w:pPr>
        <w:ind w:left="1178" w:hanging="720"/>
      </w:pPr>
      <w:rPr>
        <w:rFonts w:hint="default"/>
        <w:spacing w:val="0"/>
        <w:w w:val="99"/>
        <w:lang w:val="en-US" w:eastAsia="en-US" w:bidi="ar-SA"/>
      </w:rPr>
    </w:lvl>
    <w:lvl w:ilvl="2">
      <w:numFmt w:val="bullet"/>
      <w:lvlText w:val="•"/>
      <w:lvlJc w:val="left"/>
      <w:pPr>
        <w:ind w:left="2793" w:hanging="720"/>
      </w:pPr>
      <w:rPr>
        <w:rFonts w:hint="default"/>
        <w:lang w:val="en-US" w:eastAsia="en-US" w:bidi="ar-SA"/>
      </w:rPr>
    </w:lvl>
    <w:lvl w:ilvl="3">
      <w:numFmt w:val="bullet"/>
      <w:lvlText w:val="•"/>
      <w:lvlJc w:val="left"/>
      <w:pPr>
        <w:ind w:left="3599" w:hanging="720"/>
      </w:pPr>
      <w:rPr>
        <w:rFonts w:hint="default"/>
        <w:lang w:val="en-US" w:eastAsia="en-US" w:bidi="ar-SA"/>
      </w:rPr>
    </w:lvl>
    <w:lvl w:ilvl="4">
      <w:numFmt w:val="bullet"/>
      <w:lvlText w:val="•"/>
      <w:lvlJc w:val="left"/>
      <w:pPr>
        <w:ind w:left="4406" w:hanging="720"/>
      </w:pPr>
      <w:rPr>
        <w:rFonts w:hint="default"/>
        <w:lang w:val="en-US" w:eastAsia="en-US" w:bidi="ar-SA"/>
      </w:rPr>
    </w:lvl>
    <w:lvl w:ilvl="5">
      <w:numFmt w:val="bullet"/>
      <w:lvlText w:val="•"/>
      <w:lvlJc w:val="left"/>
      <w:pPr>
        <w:ind w:left="5213" w:hanging="720"/>
      </w:pPr>
      <w:rPr>
        <w:rFonts w:hint="default"/>
        <w:lang w:val="en-US" w:eastAsia="en-US" w:bidi="ar-SA"/>
      </w:rPr>
    </w:lvl>
    <w:lvl w:ilvl="6">
      <w:numFmt w:val="bullet"/>
      <w:lvlText w:val="•"/>
      <w:lvlJc w:val="left"/>
      <w:pPr>
        <w:ind w:left="6019" w:hanging="720"/>
      </w:pPr>
      <w:rPr>
        <w:rFonts w:hint="default"/>
        <w:lang w:val="en-US" w:eastAsia="en-US" w:bidi="ar-SA"/>
      </w:rPr>
    </w:lvl>
    <w:lvl w:ilvl="7">
      <w:numFmt w:val="bullet"/>
      <w:lvlText w:val="•"/>
      <w:lvlJc w:val="left"/>
      <w:pPr>
        <w:ind w:left="6826" w:hanging="720"/>
      </w:pPr>
      <w:rPr>
        <w:rFonts w:hint="default"/>
        <w:lang w:val="en-US" w:eastAsia="en-US" w:bidi="ar-SA"/>
      </w:rPr>
    </w:lvl>
    <w:lvl w:ilvl="8">
      <w:numFmt w:val="bullet"/>
      <w:lvlText w:val="•"/>
      <w:lvlJc w:val="left"/>
      <w:pPr>
        <w:ind w:left="7633" w:hanging="720"/>
      </w:pPr>
      <w:rPr>
        <w:rFonts w:hint="default"/>
        <w:lang w:val="en-US" w:eastAsia="en-US" w:bidi="ar-SA"/>
      </w:rPr>
    </w:lvl>
  </w:abstractNum>
  <w:abstractNum w:abstractNumId="2" w15:restartNumberingAfterBreak="0">
    <w:nsid w:val="36A46152"/>
    <w:multiLevelType w:val="hybridMultilevel"/>
    <w:tmpl w:val="73FABD28"/>
    <w:lvl w:ilvl="0" w:tplc="3926EB02">
      <w:start w:val="2"/>
      <w:numFmt w:val="decimal"/>
      <w:lvlText w:val="%1.0"/>
      <w:lvlJc w:val="left"/>
      <w:pPr>
        <w:ind w:left="1178" w:hanging="720"/>
      </w:pPr>
      <w:rPr>
        <w:rFonts w:ascii="Arial" w:eastAsia="Arial" w:hAnsi="Arial" w:cs="Arial" w:hint="default"/>
        <w:b/>
        <w:bCs/>
        <w:i w:val="0"/>
        <w:iCs w:val="0"/>
        <w:spacing w:val="0"/>
        <w:w w:val="99"/>
        <w:sz w:val="24"/>
        <w:szCs w:val="24"/>
        <w:lang w:val="en-US" w:eastAsia="en-US" w:bidi="ar-SA"/>
      </w:rPr>
    </w:lvl>
    <w:lvl w:ilvl="1" w:tplc="D0D2A0E0">
      <w:numFmt w:val="bullet"/>
      <w:lvlText w:val="•"/>
      <w:lvlJc w:val="left"/>
      <w:pPr>
        <w:ind w:left="1986" w:hanging="720"/>
      </w:pPr>
      <w:rPr>
        <w:rFonts w:hint="default"/>
        <w:lang w:val="en-US" w:eastAsia="en-US" w:bidi="ar-SA"/>
      </w:rPr>
    </w:lvl>
    <w:lvl w:ilvl="2" w:tplc="38547C9C">
      <w:numFmt w:val="bullet"/>
      <w:lvlText w:val="•"/>
      <w:lvlJc w:val="left"/>
      <w:pPr>
        <w:ind w:left="2793" w:hanging="720"/>
      </w:pPr>
      <w:rPr>
        <w:rFonts w:hint="default"/>
        <w:lang w:val="en-US" w:eastAsia="en-US" w:bidi="ar-SA"/>
      </w:rPr>
    </w:lvl>
    <w:lvl w:ilvl="3" w:tplc="FD821BB4">
      <w:numFmt w:val="bullet"/>
      <w:lvlText w:val="•"/>
      <w:lvlJc w:val="left"/>
      <w:pPr>
        <w:ind w:left="3599" w:hanging="720"/>
      </w:pPr>
      <w:rPr>
        <w:rFonts w:hint="default"/>
        <w:lang w:val="en-US" w:eastAsia="en-US" w:bidi="ar-SA"/>
      </w:rPr>
    </w:lvl>
    <w:lvl w:ilvl="4" w:tplc="2DE4F866">
      <w:numFmt w:val="bullet"/>
      <w:lvlText w:val="•"/>
      <w:lvlJc w:val="left"/>
      <w:pPr>
        <w:ind w:left="4406" w:hanging="720"/>
      </w:pPr>
      <w:rPr>
        <w:rFonts w:hint="default"/>
        <w:lang w:val="en-US" w:eastAsia="en-US" w:bidi="ar-SA"/>
      </w:rPr>
    </w:lvl>
    <w:lvl w:ilvl="5" w:tplc="249E0A74">
      <w:numFmt w:val="bullet"/>
      <w:lvlText w:val="•"/>
      <w:lvlJc w:val="left"/>
      <w:pPr>
        <w:ind w:left="5213" w:hanging="720"/>
      </w:pPr>
      <w:rPr>
        <w:rFonts w:hint="default"/>
        <w:lang w:val="en-US" w:eastAsia="en-US" w:bidi="ar-SA"/>
      </w:rPr>
    </w:lvl>
    <w:lvl w:ilvl="6" w:tplc="6778DC6C">
      <w:numFmt w:val="bullet"/>
      <w:lvlText w:val="•"/>
      <w:lvlJc w:val="left"/>
      <w:pPr>
        <w:ind w:left="6019" w:hanging="720"/>
      </w:pPr>
      <w:rPr>
        <w:rFonts w:hint="default"/>
        <w:lang w:val="en-US" w:eastAsia="en-US" w:bidi="ar-SA"/>
      </w:rPr>
    </w:lvl>
    <w:lvl w:ilvl="7" w:tplc="C5BC572C">
      <w:numFmt w:val="bullet"/>
      <w:lvlText w:val="•"/>
      <w:lvlJc w:val="left"/>
      <w:pPr>
        <w:ind w:left="6826" w:hanging="720"/>
      </w:pPr>
      <w:rPr>
        <w:rFonts w:hint="default"/>
        <w:lang w:val="en-US" w:eastAsia="en-US" w:bidi="ar-SA"/>
      </w:rPr>
    </w:lvl>
    <w:lvl w:ilvl="8" w:tplc="9A1EE62E">
      <w:numFmt w:val="bullet"/>
      <w:lvlText w:val="•"/>
      <w:lvlJc w:val="left"/>
      <w:pPr>
        <w:ind w:left="7633" w:hanging="720"/>
      </w:pPr>
      <w:rPr>
        <w:rFonts w:hint="default"/>
        <w:lang w:val="en-US" w:eastAsia="en-US" w:bidi="ar-SA"/>
      </w:rPr>
    </w:lvl>
  </w:abstractNum>
  <w:abstractNum w:abstractNumId="3" w15:restartNumberingAfterBreak="0">
    <w:nsid w:val="4B217359"/>
    <w:multiLevelType w:val="hybridMultilevel"/>
    <w:tmpl w:val="D110CC7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5D943A8D"/>
    <w:multiLevelType w:val="hybridMultilevel"/>
    <w:tmpl w:val="EBEE8E08"/>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5" w15:restartNumberingAfterBreak="0">
    <w:nsid w:val="7B3D270C"/>
    <w:multiLevelType w:val="hybridMultilevel"/>
    <w:tmpl w:val="5B8ED1BA"/>
    <w:lvl w:ilvl="0" w:tplc="4E5A6226">
      <w:numFmt w:val="bullet"/>
      <w:lvlText w:val=""/>
      <w:lvlJc w:val="left"/>
      <w:pPr>
        <w:ind w:left="826" w:hanging="360"/>
      </w:pPr>
      <w:rPr>
        <w:rFonts w:ascii="Symbol" w:eastAsia="Symbol" w:hAnsi="Symbol" w:cs="Symbol" w:hint="default"/>
        <w:b w:val="0"/>
        <w:bCs w:val="0"/>
        <w:i w:val="0"/>
        <w:iCs w:val="0"/>
        <w:spacing w:val="0"/>
        <w:w w:val="100"/>
        <w:sz w:val="24"/>
        <w:szCs w:val="24"/>
        <w:lang w:val="en-US" w:eastAsia="en-US" w:bidi="ar-SA"/>
      </w:rPr>
    </w:lvl>
    <w:lvl w:ilvl="1" w:tplc="C5E2184A">
      <w:numFmt w:val="bullet"/>
      <w:lvlText w:val="•"/>
      <w:lvlJc w:val="left"/>
      <w:pPr>
        <w:ind w:left="1557" w:hanging="360"/>
      </w:pPr>
      <w:rPr>
        <w:rFonts w:hint="default"/>
        <w:lang w:val="en-US" w:eastAsia="en-US" w:bidi="ar-SA"/>
      </w:rPr>
    </w:lvl>
    <w:lvl w:ilvl="2" w:tplc="4928F852">
      <w:numFmt w:val="bullet"/>
      <w:lvlText w:val="•"/>
      <w:lvlJc w:val="left"/>
      <w:pPr>
        <w:ind w:left="2294" w:hanging="360"/>
      </w:pPr>
      <w:rPr>
        <w:rFonts w:hint="default"/>
        <w:lang w:val="en-US" w:eastAsia="en-US" w:bidi="ar-SA"/>
      </w:rPr>
    </w:lvl>
    <w:lvl w:ilvl="3" w:tplc="17D0E100">
      <w:numFmt w:val="bullet"/>
      <w:lvlText w:val="•"/>
      <w:lvlJc w:val="left"/>
      <w:pPr>
        <w:ind w:left="3031" w:hanging="360"/>
      </w:pPr>
      <w:rPr>
        <w:rFonts w:hint="default"/>
        <w:lang w:val="en-US" w:eastAsia="en-US" w:bidi="ar-SA"/>
      </w:rPr>
    </w:lvl>
    <w:lvl w:ilvl="4" w:tplc="6DB8AEAE">
      <w:numFmt w:val="bullet"/>
      <w:lvlText w:val="•"/>
      <w:lvlJc w:val="left"/>
      <w:pPr>
        <w:ind w:left="3769" w:hanging="360"/>
      </w:pPr>
      <w:rPr>
        <w:rFonts w:hint="default"/>
        <w:lang w:val="en-US" w:eastAsia="en-US" w:bidi="ar-SA"/>
      </w:rPr>
    </w:lvl>
    <w:lvl w:ilvl="5" w:tplc="BA0266A4">
      <w:numFmt w:val="bullet"/>
      <w:lvlText w:val="•"/>
      <w:lvlJc w:val="left"/>
      <w:pPr>
        <w:ind w:left="4506" w:hanging="360"/>
      </w:pPr>
      <w:rPr>
        <w:rFonts w:hint="default"/>
        <w:lang w:val="en-US" w:eastAsia="en-US" w:bidi="ar-SA"/>
      </w:rPr>
    </w:lvl>
    <w:lvl w:ilvl="6" w:tplc="FD9E36DC">
      <w:numFmt w:val="bullet"/>
      <w:lvlText w:val="•"/>
      <w:lvlJc w:val="left"/>
      <w:pPr>
        <w:ind w:left="5243" w:hanging="360"/>
      </w:pPr>
      <w:rPr>
        <w:rFonts w:hint="default"/>
        <w:lang w:val="en-US" w:eastAsia="en-US" w:bidi="ar-SA"/>
      </w:rPr>
    </w:lvl>
    <w:lvl w:ilvl="7" w:tplc="FECC960C">
      <w:numFmt w:val="bullet"/>
      <w:lvlText w:val="•"/>
      <w:lvlJc w:val="left"/>
      <w:pPr>
        <w:ind w:left="5981" w:hanging="360"/>
      </w:pPr>
      <w:rPr>
        <w:rFonts w:hint="default"/>
        <w:lang w:val="en-US" w:eastAsia="en-US" w:bidi="ar-SA"/>
      </w:rPr>
    </w:lvl>
    <w:lvl w:ilvl="8" w:tplc="BEDEF048">
      <w:numFmt w:val="bullet"/>
      <w:lvlText w:val="•"/>
      <w:lvlJc w:val="left"/>
      <w:pPr>
        <w:ind w:left="6718" w:hanging="360"/>
      </w:pPr>
      <w:rPr>
        <w:rFonts w:hint="default"/>
        <w:lang w:val="en-US" w:eastAsia="en-US" w:bidi="ar-SA"/>
      </w:rPr>
    </w:lvl>
  </w:abstractNum>
  <w:num w:numId="1" w16cid:durableId="1676879337">
    <w:abstractNumId w:val="0"/>
  </w:num>
  <w:num w:numId="2" w16cid:durableId="270363726">
    <w:abstractNumId w:val="5"/>
  </w:num>
  <w:num w:numId="3" w16cid:durableId="1845512317">
    <w:abstractNumId w:val="2"/>
  </w:num>
  <w:num w:numId="4" w16cid:durableId="1097404207">
    <w:abstractNumId w:val="1"/>
  </w:num>
  <w:num w:numId="5" w16cid:durableId="823858519">
    <w:abstractNumId w:val="4"/>
  </w:num>
  <w:num w:numId="6" w16cid:durableId="1500653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01"/>
    <w:rsid w:val="00114EF3"/>
    <w:rsid w:val="00226901"/>
    <w:rsid w:val="004C0FA7"/>
    <w:rsid w:val="005D3702"/>
    <w:rsid w:val="00624E02"/>
    <w:rsid w:val="006303A3"/>
    <w:rsid w:val="006E6501"/>
    <w:rsid w:val="006F5984"/>
    <w:rsid w:val="00843AA3"/>
    <w:rsid w:val="008E2633"/>
    <w:rsid w:val="00940165"/>
    <w:rsid w:val="009B1391"/>
    <w:rsid w:val="00A524D7"/>
    <w:rsid w:val="00B12CE3"/>
    <w:rsid w:val="00C57029"/>
    <w:rsid w:val="00D3547D"/>
    <w:rsid w:val="00F6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B11C"/>
  <w15:docId w15:val="{03CA30F9-D227-408F-AD9D-A362F2BF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A3"/>
    <w:pPr>
      <w:spacing w:before="240" w:after="240" w:line="288" w:lineRule="auto"/>
    </w:pPr>
    <w:rPr>
      <w:rFonts w:ascii="Arial" w:eastAsia="Arial" w:hAnsi="Arial" w:cs="Arial"/>
      <w:color w:val="000000" w:themeColor="text1"/>
      <w:sz w:val="24"/>
    </w:rPr>
  </w:style>
  <w:style w:type="paragraph" w:styleId="Heading1">
    <w:name w:val="heading 1"/>
    <w:basedOn w:val="Normal"/>
    <w:next w:val="Normal"/>
    <w:link w:val="Heading1Char"/>
    <w:uiPriority w:val="9"/>
    <w:qFormat/>
    <w:rsid w:val="006303A3"/>
    <w:pPr>
      <w:keepNext/>
      <w:keepLines/>
      <w:spacing w:line="36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303A3"/>
    <w:pPr>
      <w:keepNext/>
      <w:keepLines/>
      <w:spacing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62353"/>
    <w:pPr>
      <w:keepNext/>
      <w:keepLines/>
      <w:spacing w:line="36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03A3"/>
    <w:rPr>
      <w:szCs w:val="24"/>
    </w:rPr>
  </w:style>
  <w:style w:type="paragraph" w:styleId="Title">
    <w:name w:val="Title"/>
    <w:basedOn w:val="Normal"/>
    <w:uiPriority w:val="10"/>
    <w:qFormat/>
    <w:pPr>
      <w:spacing w:before="1"/>
      <w:ind w:right="22"/>
      <w:jc w:val="center"/>
    </w:pPr>
    <w:rPr>
      <w:b/>
      <w:bCs/>
      <w:sz w:val="32"/>
      <w:szCs w:val="32"/>
    </w:rPr>
  </w:style>
  <w:style w:type="paragraph" w:styleId="ListParagraph">
    <w:name w:val="List Paragraph"/>
    <w:basedOn w:val="Normal"/>
    <w:uiPriority w:val="1"/>
    <w:qFormat/>
    <w:rsid w:val="006303A3"/>
    <w:pPr>
      <w:spacing w:before="120" w:after="120"/>
      <w:ind w:left="357" w:hanging="357"/>
    </w:pPr>
  </w:style>
  <w:style w:type="paragraph" w:customStyle="1" w:styleId="TableParagraph">
    <w:name w:val="Table Paragraph"/>
    <w:basedOn w:val="Normal"/>
    <w:uiPriority w:val="1"/>
    <w:qFormat/>
    <w:rsid w:val="006303A3"/>
    <w:pPr>
      <w:ind w:left="108"/>
    </w:pPr>
  </w:style>
  <w:style w:type="table" w:styleId="TableGrid">
    <w:name w:val="Table Grid"/>
    <w:basedOn w:val="TableNormal"/>
    <w:uiPriority w:val="39"/>
    <w:rsid w:val="009B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heading2">
    <w:name w:val="Boxed heading 2"/>
    <w:basedOn w:val="Heading2"/>
    <w:link w:val="Boxedheading2Char"/>
    <w:qFormat/>
    <w:rsid w:val="00D3547D"/>
    <w:pPr>
      <w:pBdr>
        <w:top w:val="single" w:sz="4" w:space="4" w:color="BFBFBF" w:themeColor="background1" w:themeShade="BF"/>
        <w:left w:val="single" w:sz="4" w:space="4" w:color="BFBFBF" w:themeColor="background1" w:themeShade="BF"/>
        <w:right w:val="single" w:sz="4" w:space="4" w:color="BFBFBF" w:themeColor="background1" w:themeShade="BF"/>
      </w:pBdr>
      <w:spacing w:before="120" w:after="120"/>
    </w:pPr>
    <w:rPr>
      <w:b w:val="0"/>
      <w:lang w:val="en-GB"/>
    </w:rPr>
  </w:style>
  <w:style w:type="character" w:customStyle="1" w:styleId="Heading2Char">
    <w:name w:val="Heading 2 Char"/>
    <w:basedOn w:val="DefaultParagraphFont"/>
    <w:link w:val="Heading2"/>
    <w:uiPriority w:val="9"/>
    <w:rsid w:val="006303A3"/>
    <w:rPr>
      <w:rFonts w:ascii="Arial" w:eastAsiaTheme="majorEastAsia" w:hAnsi="Arial" w:cstheme="majorBidi"/>
      <w:b/>
      <w:color w:val="000000" w:themeColor="text1"/>
      <w:sz w:val="28"/>
      <w:szCs w:val="26"/>
    </w:rPr>
  </w:style>
  <w:style w:type="character" w:customStyle="1" w:styleId="Boxedheading2Char">
    <w:name w:val="Boxed heading 2 Char"/>
    <w:basedOn w:val="Heading2Char"/>
    <w:link w:val="Boxedheading2"/>
    <w:rsid w:val="00D3547D"/>
    <w:rPr>
      <w:rFonts w:ascii="Arial" w:eastAsiaTheme="majorEastAsia" w:hAnsi="Arial" w:cstheme="majorBidi"/>
      <w:b w:val="0"/>
      <w:color w:val="000000" w:themeColor="text1"/>
      <w:sz w:val="28"/>
      <w:szCs w:val="26"/>
      <w:lang w:val="en-GB"/>
    </w:rPr>
  </w:style>
  <w:style w:type="paragraph" w:customStyle="1" w:styleId="boxedtext">
    <w:name w:val="boxed text"/>
    <w:basedOn w:val="BodyText"/>
    <w:link w:val="boxedtextChar"/>
    <w:qFormat/>
    <w:rsid w:val="004C0FA7"/>
    <w:pPr>
      <w:spacing w:before="1"/>
      <w:ind w:left="594" w:right="609"/>
      <w:jc w:val="both"/>
    </w:pPr>
    <w:rPr>
      <w:lang w:val="en-GB"/>
    </w:rPr>
  </w:style>
  <w:style w:type="character" w:customStyle="1" w:styleId="BodyTextChar">
    <w:name w:val="Body Text Char"/>
    <w:basedOn w:val="DefaultParagraphFont"/>
    <w:link w:val="BodyText"/>
    <w:uiPriority w:val="1"/>
    <w:rsid w:val="006303A3"/>
    <w:rPr>
      <w:rFonts w:ascii="Arial" w:eastAsia="Arial" w:hAnsi="Arial" w:cs="Arial"/>
      <w:color w:val="000000" w:themeColor="text1"/>
      <w:sz w:val="24"/>
      <w:szCs w:val="24"/>
    </w:rPr>
  </w:style>
  <w:style w:type="character" w:customStyle="1" w:styleId="boxedtextChar">
    <w:name w:val="boxed text Char"/>
    <w:basedOn w:val="BodyTextChar"/>
    <w:link w:val="boxedtext"/>
    <w:rsid w:val="004C0FA7"/>
    <w:rPr>
      <w:rFonts w:ascii="Arial" w:eastAsia="Arial" w:hAnsi="Arial" w:cs="Arial"/>
      <w:color w:val="000000" w:themeColor="text1"/>
      <w:sz w:val="24"/>
      <w:szCs w:val="24"/>
      <w:lang w:val="en-GB"/>
    </w:rPr>
  </w:style>
  <w:style w:type="character" w:customStyle="1" w:styleId="Heading1Char">
    <w:name w:val="Heading 1 Char"/>
    <w:basedOn w:val="DefaultParagraphFont"/>
    <w:link w:val="Heading1"/>
    <w:uiPriority w:val="9"/>
    <w:rsid w:val="006303A3"/>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62353"/>
    <w:rPr>
      <w:rFonts w:ascii="Arial" w:eastAsiaTheme="majorEastAsia" w:hAnsi="Arial" w:cstheme="majorBidi"/>
      <w:b/>
      <w:color w:val="000000" w:themeColor="text1"/>
      <w:sz w:val="24"/>
      <w:szCs w:val="24"/>
    </w:rPr>
  </w:style>
  <w:style w:type="paragraph" w:styleId="NoSpacing">
    <w:name w:val="No Spacing"/>
    <w:uiPriority w:val="1"/>
    <w:qFormat/>
    <w:rsid w:val="00F62353"/>
    <w:rPr>
      <w:rFonts w:ascii="Arial" w:eastAsia="Arial" w:hAnsi="Arial"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5C3F-926F-4513-AF5E-1C558DAB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Worn Video privacy impact assessment</dc:title>
  <dc:subject/>
  <dc:creator>Sharon.Simcox</dc:creator>
  <cp:keywords/>
  <dc:description/>
  <cp:lastModifiedBy>Sharon.Simcox</cp:lastModifiedBy>
  <cp:revision>3</cp:revision>
  <dcterms:created xsi:type="dcterms:W3CDTF">2024-09-17T14:47:00Z</dcterms:created>
  <dcterms:modified xsi:type="dcterms:W3CDTF">2025-08-08T09:46:00Z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LastSaved">
    <vt:filetime>2024-09-13T00:00:00Z</vt:filetime>
  </property>
</Properties>
</file>