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B6C5" w14:textId="58207CDF" w:rsidR="003B7E31" w:rsidRPr="00B30958" w:rsidRDefault="006F0565" w:rsidP="006F0565">
      <w:pPr>
        <w:pStyle w:val="Heading1"/>
      </w:pPr>
      <w:r w:rsidRPr="00B30958">
        <w:t>Access</w:t>
      </w:r>
      <w:r w:rsidR="003B7E31" w:rsidRPr="00B30958">
        <w:rPr>
          <w:spacing w:val="-18"/>
        </w:rPr>
        <w:t xml:space="preserve"> </w:t>
      </w:r>
      <w:r w:rsidRPr="00B30958">
        <w:t>to</w:t>
      </w:r>
      <w:r w:rsidR="003B7E31" w:rsidRPr="00B30958">
        <w:rPr>
          <w:spacing w:val="-20"/>
        </w:rPr>
        <w:t xml:space="preserve"> </w:t>
      </w:r>
      <w:r w:rsidRPr="00B30958">
        <w:t>information</w:t>
      </w:r>
    </w:p>
    <w:p w14:paraId="1B786A01" w14:textId="77777777" w:rsidR="003B7E31" w:rsidRPr="00B30958" w:rsidRDefault="003B7E31" w:rsidP="003B7E31">
      <w:pPr>
        <w:pStyle w:val="BodyText"/>
        <w:spacing w:before="116"/>
        <w:ind w:left="22"/>
        <w:rPr>
          <w:rFonts w:cs="Arial"/>
        </w:rPr>
      </w:pPr>
      <w:r w:rsidRPr="00B30958">
        <w:rPr>
          <w:rFonts w:cs="Arial"/>
        </w:rPr>
        <w:t>To comply with Government guidance this Council is committed to providing access to all publicly available</w:t>
      </w:r>
      <w:r w:rsidRPr="00B30958">
        <w:rPr>
          <w:rFonts w:cs="Arial"/>
          <w:spacing w:val="-6"/>
        </w:rPr>
        <w:t xml:space="preserve"> </w:t>
      </w:r>
      <w:r w:rsidRPr="00B30958">
        <w:rPr>
          <w:rFonts w:cs="Arial"/>
        </w:rPr>
        <w:t>records</w:t>
      </w:r>
      <w:r w:rsidRPr="00B30958">
        <w:rPr>
          <w:rFonts w:cs="Arial"/>
          <w:spacing w:val="-7"/>
        </w:rPr>
        <w:t xml:space="preserve"> </w:t>
      </w:r>
      <w:r w:rsidRPr="00B30958">
        <w:rPr>
          <w:rFonts w:cs="Arial"/>
        </w:rPr>
        <w:t>held</w:t>
      </w:r>
      <w:r w:rsidRPr="00B30958">
        <w:rPr>
          <w:rFonts w:cs="Arial"/>
          <w:spacing w:val="-8"/>
        </w:rPr>
        <w:t xml:space="preserve"> </w:t>
      </w:r>
      <w:r w:rsidRPr="00B30958">
        <w:rPr>
          <w:rFonts w:cs="Arial"/>
        </w:rPr>
        <w:t>at</w:t>
      </w:r>
      <w:r w:rsidRPr="00B30958">
        <w:rPr>
          <w:rFonts w:cs="Arial"/>
          <w:spacing w:val="-7"/>
        </w:rPr>
        <w:t xml:space="preserve"> </w:t>
      </w:r>
      <w:r w:rsidRPr="00B30958">
        <w:rPr>
          <w:rFonts w:cs="Arial"/>
        </w:rPr>
        <w:t>the</w:t>
      </w:r>
      <w:r w:rsidRPr="00B30958">
        <w:rPr>
          <w:rFonts w:cs="Arial"/>
          <w:spacing w:val="-6"/>
        </w:rPr>
        <w:t xml:space="preserve"> </w:t>
      </w:r>
      <w:r w:rsidRPr="00B30958">
        <w:rPr>
          <w:rFonts w:cs="Arial"/>
        </w:rPr>
        <w:t>Council</w:t>
      </w:r>
      <w:r w:rsidRPr="00B30958">
        <w:rPr>
          <w:rFonts w:cs="Arial"/>
          <w:spacing w:val="-10"/>
        </w:rPr>
        <w:t xml:space="preserve"> </w:t>
      </w:r>
      <w:r w:rsidRPr="00B30958">
        <w:rPr>
          <w:rFonts w:cs="Arial"/>
        </w:rPr>
        <w:t>and</w:t>
      </w:r>
      <w:r w:rsidRPr="00B30958">
        <w:rPr>
          <w:rFonts w:cs="Arial"/>
          <w:spacing w:val="-8"/>
        </w:rPr>
        <w:t xml:space="preserve"> </w:t>
      </w:r>
      <w:r w:rsidRPr="00B30958">
        <w:rPr>
          <w:rFonts w:cs="Arial"/>
        </w:rPr>
        <w:t>all</w:t>
      </w:r>
      <w:r w:rsidRPr="00B30958">
        <w:rPr>
          <w:rFonts w:cs="Arial"/>
          <w:spacing w:val="-7"/>
        </w:rPr>
        <w:t xml:space="preserve"> </w:t>
      </w:r>
      <w:r w:rsidRPr="00B30958">
        <w:rPr>
          <w:rFonts w:cs="Arial"/>
        </w:rPr>
        <w:t>unrefined</w:t>
      </w:r>
      <w:r w:rsidRPr="00B30958">
        <w:rPr>
          <w:rFonts w:cs="Arial"/>
          <w:spacing w:val="-10"/>
        </w:rPr>
        <w:t xml:space="preserve"> </w:t>
      </w:r>
      <w:r w:rsidRPr="00B30958">
        <w:rPr>
          <w:rFonts w:cs="Arial"/>
        </w:rPr>
        <w:t>data</w:t>
      </w:r>
      <w:r w:rsidRPr="00B30958">
        <w:rPr>
          <w:rFonts w:cs="Arial"/>
          <w:spacing w:val="-7"/>
        </w:rPr>
        <w:t xml:space="preserve"> </w:t>
      </w:r>
      <w:r w:rsidRPr="00B30958">
        <w:rPr>
          <w:rFonts w:cs="Arial"/>
        </w:rPr>
        <w:t>required</w:t>
      </w:r>
      <w:r w:rsidRPr="00B30958">
        <w:rPr>
          <w:rFonts w:cs="Arial"/>
          <w:spacing w:val="-8"/>
        </w:rPr>
        <w:t xml:space="preserve"> </w:t>
      </w:r>
      <w:r w:rsidRPr="00B30958">
        <w:rPr>
          <w:rFonts w:cs="Arial"/>
        </w:rPr>
        <w:t>to</w:t>
      </w:r>
      <w:r w:rsidRPr="00B30958">
        <w:rPr>
          <w:rFonts w:cs="Arial"/>
          <w:spacing w:val="-8"/>
        </w:rPr>
        <w:t xml:space="preserve"> </w:t>
      </w:r>
      <w:r w:rsidRPr="00B30958">
        <w:rPr>
          <w:rFonts w:cs="Arial"/>
        </w:rPr>
        <w:t>complete</w:t>
      </w:r>
      <w:r w:rsidRPr="00B30958">
        <w:rPr>
          <w:rFonts w:cs="Arial"/>
          <w:spacing w:val="-9"/>
        </w:rPr>
        <w:t xml:space="preserve"> </w:t>
      </w:r>
      <w:r w:rsidRPr="00B30958">
        <w:rPr>
          <w:rFonts w:cs="Arial"/>
        </w:rPr>
        <w:t>Con29R</w:t>
      </w:r>
      <w:r w:rsidRPr="00B30958">
        <w:rPr>
          <w:rFonts w:cs="Arial"/>
          <w:spacing w:val="-7"/>
        </w:rPr>
        <w:t xml:space="preserve"> </w:t>
      </w:r>
      <w:r w:rsidRPr="00B30958">
        <w:rPr>
          <w:rFonts w:cs="Arial"/>
        </w:rPr>
        <w:t>Enquiries. The</w:t>
      </w:r>
      <w:r w:rsidRPr="00B30958">
        <w:rPr>
          <w:rFonts w:cs="Arial"/>
          <w:spacing w:val="-2"/>
        </w:rPr>
        <w:t xml:space="preserve"> </w:t>
      </w:r>
      <w:r w:rsidRPr="00B30958">
        <w:rPr>
          <w:rFonts w:cs="Arial"/>
        </w:rPr>
        <w:t>following</w:t>
      </w:r>
      <w:r w:rsidRPr="00B30958">
        <w:rPr>
          <w:rFonts w:cs="Arial"/>
          <w:spacing w:val="-4"/>
        </w:rPr>
        <w:t xml:space="preserve"> </w:t>
      </w:r>
      <w:r w:rsidRPr="00B30958">
        <w:rPr>
          <w:rFonts w:cs="Arial"/>
        </w:rPr>
        <w:t>table</w:t>
      </w:r>
      <w:r w:rsidRPr="00B30958">
        <w:rPr>
          <w:rFonts w:cs="Arial"/>
          <w:spacing w:val="-2"/>
        </w:rPr>
        <w:t xml:space="preserve"> </w:t>
      </w:r>
      <w:r w:rsidRPr="00B30958">
        <w:rPr>
          <w:rFonts w:cs="Arial"/>
        </w:rPr>
        <w:t>is</w:t>
      </w:r>
      <w:r w:rsidRPr="00B30958">
        <w:rPr>
          <w:rFonts w:cs="Arial"/>
          <w:spacing w:val="-5"/>
        </w:rPr>
        <w:t xml:space="preserve"> </w:t>
      </w:r>
      <w:r w:rsidRPr="00B30958">
        <w:rPr>
          <w:rFonts w:cs="Arial"/>
        </w:rPr>
        <w:t>provided</w:t>
      </w:r>
      <w:r w:rsidRPr="00B30958">
        <w:rPr>
          <w:rFonts w:cs="Arial"/>
          <w:spacing w:val="-4"/>
        </w:rPr>
        <w:t xml:space="preserve"> </w:t>
      </w:r>
      <w:r w:rsidRPr="00B30958">
        <w:rPr>
          <w:rFonts w:cs="Arial"/>
        </w:rPr>
        <w:t>as</w:t>
      </w:r>
      <w:r w:rsidRPr="00B30958">
        <w:rPr>
          <w:rFonts w:cs="Arial"/>
          <w:spacing w:val="-3"/>
        </w:rPr>
        <w:t xml:space="preserve"> </w:t>
      </w:r>
      <w:r w:rsidRPr="00B30958">
        <w:rPr>
          <w:rFonts w:cs="Arial"/>
        </w:rPr>
        <w:t>a</w:t>
      </w:r>
      <w:r w:rsidRPr="00B30958">
        <w:rPr>
          <w:rFonts w:cs="Arial"/>
          <w:spacing w:val="-3"/>
        </w:rPr>
        <w:t xml:space="preserve"> </w:t>
      </w:r>
      <w:r w:rsidRPr="00B30958">
        <w:rPr>
          <w:rFonts w:cs="Arial"/>
        </w:rPr>
        <w:t>reference</w:t>
      </w:r>
      <w:r w:rsidRPr="00B30958">
        <w:rPr>
          <w:rFonts w:cs="Arial"/>
          <w:spacing w:val="-2"/>
        </w:rPr>
        <w:t xml:space="preserve"> </w:t>
      </w:r>
      <w:r w:rsidRPr="00B30958">
        <w:rPr>
          <w:rFonts w:cs="Arial"/>
        </w:rPr>
        <w:t>guide</w:t>
      </w:r>
      <w:r w:rsidRPr="00B30958">
        <w:rPr>
          <w:rFonts w:cs="Arial"/>
          <w:spacing w:val="-5"/>
        </w:rPr>
        <w:t xml:space="preserve"> </w:t>
      </w:r>
      <w:proofErr w:type="gramStart"/>
      <w:r w:rsidRPr="00B30958">
        <w:rPr>
          <w:rFonts w:cs="Arial"/>
        </w:rPr>
        <w:t>to</w:t>
      </w:r>
      <w:proofErr w:type="gramEnd"/>
      <w:r w:rsidRPr="00B30958">
        <w:rPr>
          <w:rFonts w:cs="Arial"/>
          <w:spacing w:val="-4"/>
        </w:rPr>
        <w:t xml:space="preserve"> </w:t>
      </w:r>
      <w:r w:rsidRPr="00B30958">
        <w:rPr>
          <w:rFonts w:cs="Arial"/>
        </w:rPr>
        <w:t>those</w:t>
      </w:r>
      <w:r w:rsidRPr="00B30958">
        <w:rPr>
          <w:rFonts w:cs="Arial"/>
          <w:spacing w:val="-2"/>
        </w:rPr>
        <w:t xml:space="preserve"> </w:t>
      </w:r>
      <w:r w:rsidRPr="00B30958">
        <w:rPr>
          <w:rFonts w:cs="Arial"/>
        </w:rPr>
        <w:t>wishing</w:t>
      </w:r>
      <w:r w:rsidRPr="00B30958">
        <w:rPr>
          <w:rFonts w:cs="Arial"/>
          <w:spacing w:val="-4"/>
        </w:rPr>
        <w:t xml:space="preserve"> </w:t>
      </w:r>
      <w:r w:rsidRPr="00B30958">
        <w:rPr>
          <w:rFonts w:cs="Arial"/>
        </w:rPr>
        <w:t>to</w:t>
      </w:r>
      <w:r w:rsidRPr="00B30958">
        <w:rPr>
          <w:rFonts w:cs="Arial"/>
          <w:spacing w:val="-2"/>
        </w:rPr>
        <w:t xml:space="preserve"> </w:t>
      </w:r>
      <w:r w:rsidRPr="00B30958">
        <w:rPr>
          <w:rFonts w:cs="Arial"/>
        </w:rPr>
        <w:t>research</w:t>
      </w:r>
      <w:r w:rsidRPr="00B30958">
        <w:rPr>
          <w:rFonts w:cs="Arial"/>
          <w:spacing w:val="-6"/>
        </w:rPr>
        <w:t xml:space="preserve"> </w:t>
      </w:r>
      <w:r w:rsidRPr="00B30958">
        <w:rPr>
          <w:rFonts w:cs="Arial"/>
        </w:rPr>
        <w:t>and</w:t>
      </w:r>
      <w:r w:rsidRPr="00B30958">
        <w:rPr>
          <w:rFonts w:cs="Arial"/>
          <w:spacing w:val="-4"/>
        </w:rPr>
        <w:t xml:space="preserve"> </w:t>
      </w:r>
      <w:r w:rsidRPr="00B30958">
        <w:rPr>
          <w:rFonts w:cs="Arial"/>
        </w:rPr>
        <w:t>compile</w:t>
      </w:r>
      <w:r w:rsidRPr="00B30958">
        <w:rPr>
          <w:rFonts w:cs="Arial"/>
          <w:spacing w:val="-2"/>
        </w:rPr>
        <w:t xml:space="preserve"> </w:t>
      </w:r>
      <w:r w:rsidRPr="00B30958">
        <w:rPr>
          <w:rFonts w:cs="Arial"/>
        </w:rPr>
        <w:t>their own search enquiries.</w:t>
      </w:r>
    </w:p>
    <w:p w14:paraId="20CF8FE5" w14:textId="446A3C54" w:rsidR="003B7E31" w:rsidRPr="00B30958" w:rsidRDefault="003B7E31" w:rsidP="003B7E31">
      <w:pPr>
        <w:pStyle w:val="RedboxedHeading2"/>
        <w:jc w:val="left"/>
      </w:pPr>
      <w:r w:rsidRPr="00B30958">
        <w:t>P</w:t>
      </w:r>
      <w:r>
        <w:t>lanning and Building regulations</w:t>
      </w:r>
    </w:p>
    <w:tbl>
      <w:tblPr>
        <w:tblStyle w:val="TableGrid"/>
        <w:tblW w:w="5000" w:type="pct"/>
        <w:tblLook w:val="04A0" w:firstRow="1" w:lastRow="0" w:firstColumn="1" w:lastColumn="0" w:noHBand="0" w:noVBand="1"/>
      </w:tblPr>
      <w:tblGrid>
        <w:gridCol w:w="1598"/>
        <w:gridCol w:w="5300"/>
        <w:gridCol w:w="3503"/>
        <w:gridCol w:w="4725"/>
      </w:tblGrid>
      <w:tr w:rsidR="003B7E31" w14:paraId="3132B2DD" w14:textId="77777777" w:rsidTr="00AC5E80">
        <w:tc>
          <w:tcPr>
            <w:tcW w:w="528" w:type="pct"/>
            <w:shd w:val="clear" w:color="auto" w:fill="D9D9D9" w:themeFill="background1" w:themeFillShade="D9"/>
            <w:vAlign w:val="center"/>
          </w:tcPr>
          <w:p w14:paraId="79F503BA" w14:textId="2674FFD5" w:rsidR="003B7E31" w:rsidRDefault="003B7E31" w:rsidP="00AC5E80">
            <w:pPr>
              <w:pStyle w:val="TableParagraph"/>
              <w:jc w:val="center"/>
            </w:pPr>
            <w:r>
              <w:t>Search number</w:t>
            </w:r>
          </w:p>
        </w:tc>
        <w:tc>
          <w:tcPr>
            <w:tcW w:w="1752" w:type="pct"/>
            <w:shd w:val="clear" w:color="auto" w:fill="D9D9D9" w:themeFill="background1" w:themeFillShade="D9"/>
            <w:vAlign w:val="center"/>
          </w:tcPr>
          <w:p w14:paraId="479CFAF8" w14:textId="7C6C373C" w:rsidR="003B7E31" w:rsidRPr="003B7E31" w:rsidRDefault="003B7E31" w:rsidP="00AC5E80">
            <w:pPr>
              <w:pStyle w:val="TableParagraph"/>
              <w:jc w:val="center"/>
              <w:rPr>
                <w:bCs/>
              </w:rPr>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1158" w:type="pct"/>
            <w:shd w:val="clear" w:color="auto" w:fill="D9D9D9" w:themeFill="background1" w:themeFillShade="D9"/>
            <w:vAlign w:val="center"/>
          </w:tcPr>
          <w:p w14:paraId="6C54D46F" w14:textId="2F159E5B" w:rsidR="003B7E31" w:rsidRPr="003B7E31" w:rsidRDefault="003B7E31" w:rsidP="00AC5E80">
            <w:pPr>
              <w:pStyle w:val="TableParagraph"/>
              <w:jc w:val="center"/>
              <w:rPr>
                <w:rFonts w:cs="Arial"/>
                <w:bCs/>
              </w:rPr>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1562" w:type="pct"/>
            <w:shd w:val="clear" w:color="auto" w:fill="D9D9D9" w:themeFill="background1" w:themeFillShade="D9"/>
            <w:vAlign w:val="center"/>
          </w:tcPr>
          <w:p w14:paraId="0D668616" w14:textId="68D40057" w:rsidR="003B7E31" w:rsidRPr="003B7E31" w:rsidRDefault="003B7E31" w:rsidP="00AC5E80">
            <w:pPr>
              <w:pStyle w:val="TableParagraph"/>
              <w:jc w:val="center"/>
              <w:rPr>
                <w:bCs/>
              </w:rPr>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B7E31" w14:paraId="5EB6BA9F" w14:textId="77777777" w:rsidTr="003B7E31">
        <w:tc>
          <w:tcPr>
            <w:tcW w:w="528" w:type="pct"/>
            <w:shd w:val="clear" w:color="auto" w:fill="FFFF00"/>
          </w:tcPr>
          <w:p w14:paraId="01049CF5" w14:textId="71F2F493" w:rsidR="003B7E31" w:rsidRDefault="003B7E31" w:rsidP="00AC5E80">
            <w:pPr>
              <w:pStyle w:val="TableParagraph"/>
            </w:pPr>
            <w:r>
              <w:t>1.1</w:t>
            </w:r>
          </w:p>
        </w:tc>
        <w:tc>
          <w:tcPr>
            <w:tcW w:w="1752" w:type="pct"/>
            <w:shd w:val="clear" w:color="auto" w:fill="FFFF00"/>
          </w:tcPr>
          <w:p w14:paraId="29062039" w14:textId="5FDD680A" w:rsidR="003B7E31" w:rsidRDefault="003B7E31" w:rsidP="00AC5E80">
            <w:pPr>
              <w:pStyle w:val="TableParagraph"/>
            </w:pPr>
            <w:r w:rsidRPr="003B7E31">
              <w:t>Which</w:t>
            </w:r>
            <w:r w:rsidRPr="003B7E31">
              <w:rPr>
                <w:spacing w:val="-10"/>
              </w:rPr>
              <w:t xml:space="preserve"> </w:t>
            </w:r>
            <w:r w:rsidRPr="003B7E31">
              <w:t>of</w:t>
            </w:r>
            <w:r w:rsidRPr="003B7E31">
              <w:rPr>
                <w:spacing w:val="-9"/>
              </w:rPr>
              <w:t xml:space="preserve"> </w:t>
            </w:r>
            <w:r w:rsidRPr="003B7E31">
              <w:t>the</w:t>
            </w:r>
            <w:r w:rsidRPr="003B7E31">
              <w:rPr>
                <w:spacing w:val="-10"/>
              </w:rPr>
              <w:t xml:space="preserve"> </w:t>
            </w:r>
            <w:r w:rsidRPr="003B7E31">
              <w:t>following</w:t>
            </w:r>
            <w:r w:rsidRPr="003B7E31">
              <w:rPr>
                <w:spacing w:val="-11"/>
              </w:rPr>
              <w:t xml:space="preserve"> </w:t>
            </w:r>
            <w:r w:rsidRPr="003B7E31">
              <w:t>related</w:t>
            </w:r>
            <w:r w:rsidRPr="003B7E31">
              <w:rPr>
                <w:spacing w:val="-10"/>
              </w:rPr>
              <w:t xml:space="preserve"> </w:t>
            </w:r>
            <w:r w:rsidRPr="003B7E31">
              <w:t>to</w:t>
            </w:r>
            <w:r w:rsidRPr="003B7E31">
              <w:rPr>
                <w:spacing w:val="-10"/>
              </w:rPr>
              <w:t xml:space="preserve"> </w:t>
            </w:r>
            <w:r w:rsidRPr="003B7E31">
              <w:t>the</w:t>
            </w:r>
            <w:r w:rsidRPr="003B7E31">
              <w:rPr>
                <w:spacing w:val="-11"/>
              </w:rPr>
              <w:t xml:space="preserve"> </w:t>
            </w:r>
            <w:r w:rsidRPr="003B7E31">
              <w:t>property</w:t>
            </w:r>
            <w:r w:rsidRPr="003B7E31">
              <w:rPr>
                <w:spacing w:val="-8"/>
              </w:rPr>
              <w:t xml:space="preserve"> </w:t>
            </w:r>
            <w:r w:rsidRPr="003B7E31">
              <w:t>have been granted, issued or refused or (where applicable) are the subject of pending applications</w:t>
            </w:r>
            <w:r>
              <w:t xml:space="preserve"> </w:t>
            </w:r>
            <w:r w:rsidRPr="003B7E31">
              <w:t>or</w:t>
            </w:r>
            <w:r w:rsidRPr="003B7E31">
              <w:rPr>
                <w:spacing w:val="-5"/>
              </w:rPr>
              <w:t xml:space="preserve"> </w:t>
            </w:r>
            <w:r w:rsidRPr="003B7E31">
              <w:rPr>
                <w:spacing w:val="-2"/>
              </w:rPr>
              <w:t>agreements?</w:t>
            </w:r>
          </w:p>
        </w:tc>
        <w:tc>
          <w:tcPr>
            <w:tcW w:w="1158" w:type="pct"/>
            <w:shd w:val="clear" w:color="auto" w:fill="FFFF00"/>
          </w:tcPr>
          <w:p w14:paraId="6B0EED8B" w14:textId="38C0A42E" w:rsidR="003B7E31" w:rsidRDefault="003B7E31" w:rsidP="00AC5E80">
            <w:pPr>
              <w:pStyle w:val="TableParagraph"/>
            </w:pPr>
          </w:p>
        </w:tc>
        <w:tc>
          <w:tcPr>
            <w:tcW w:w="1562" w:type="pct"/>
            <w:shd w:val="clear" w:color="auto" w:fill="FFFF00"/>
          </w:tcPr>
          <w:p w14:paraId="36BBD3BD" w14:textId="22946339" w:rsidR="003B7E31" w:rsidRDefault="003B7E31" w:rsidP="00AC5E80">
            <w:pPr>
              <w:pStyle w:val="TableParagraph"/>
            </w:pPr>
          </w:p>
        </w:tc>
      </w:tr>
      <w:tr w:rsidR="003B7E31" w14:paraId="2C50FD91" w14:textId="77777777" w:rsidTr="003B7E31">
        <w:tc>
          <w:tcPr>
            <w:tcW w:w="528" w:type="pct"/>
          </w:tcPr>
          <w:p w14:paraId="2322521C" w14:textId="77777777" w:rsidR="003B7E31" w:rsidRDefault="003B7E31" w:rsidP="00AC5E80">
            <w:pPr>
              <w:pStyle w:val="TableParagraph"/>
            </w:pPr>
          </w:p>
        </w:tc>
        <w:tc>
          <w:tcPr>
            <w:tcW w:w="1752" w:type="pct"/>
          </w:tcPr>
          <w:p w14:paraId="5951AB6A" w14:textId="27FC4EB3" w:rsidR="003B7E31" w:rsidRDefault="003B7E31" w:rsidP="00AC5E80">
            <w:pPr>
              <w:pStyle w:val="TableParagraph"/>
            </w:pPr>
            <w:proofErr w:type="gramStart"/>
            <w:r>
              <w:t>A planning</w:t>
            </w:r>
            <w:proofErr w:type="gramEnd"/>
            <w:r>
              <w:t xml:space="preserve"> permission</w:t>
            </w:r>
          </w:p>
          <w:p w14:paraId="2D29DA26" w14:textId="13B00A91" w:rsidR="003B7E31" w:rsidRDefault="003B7E31" w:rsidP="00AC5E80">
            <w:pPr>
              <w:pStyle w:val="TableParagraph"/>
            </w:pPr>
            <w:r>
              <w:t>A listed building consent</w:t>
            </w:r>
          </w:p>
          <w:p w14:paraId="39A2B913" w14:textId="5AD474AB" w:rsidR="003B7E31" w:rsidRDefault="003B7E31" w:rsidP="00AC5E80">
            <w:pPr>
              <w:pStyle w:val="TableParagraph"/>
            </w:pPr>
            <w:r>
              <w:t>A conservation area consent</w:t>
            </w:r>
          </w:p>
          <w:p w14:paraId="32A2DC81" w14:textId="51291049" w:rsidR="003B7E31" w:rsidRDefault="003B7E31" w:rsidP="00AC5E80">
            <w:pPr>
              <w:pStyle w:val="TableParagraph"/>
            </w:pPr>
            <w:r>
              <w:t>A certificate of lawfulness of existing use or development</w:t>
            </w:r>
          </w:p>
          <w:p w14:paraId="2CF20918" w14:textId="49016119" w:rsidR="003B7E31" w:rsidRDefault="003B7E31" w:rsidP="00AC5E80">
            <w:pPr>
              <w:pStyle w:val="TableParagraph"/>
            </w:pPr>
            <w:r>
              <w:t>A certificate of lawfulness of proposed use or development</w:t>
            </w:r>
          </w:p>
          <w:p w14:paraId="5C53BB74" w14:textId="60A646FE" w:rsidR="003B7E31" w:rsidRDefault="003B7E31" w:rsidP="00AC5E80">
            <w:pPr>
              <w:pStyle w:val="TableParagraph"/>
            </w:pPr>
            <w:r>
              <w:t>A certificate of lawfulness of proposed works for listed buildings</w:t>
            </w:r>
          </w:p>
          <w:p w14:paraId="134B33E6" w14:textId="1C6778EA" w:rsidR="003B7E31" w:rsidRDefault="003B7E31" w:rsidP="00AC5E80">
            <w:pPr>
              <w:pStyle w:val="TableParagraph"/>
            </w:pPr>
            <w:r>
              <w:t>A heritage partnership agreement</w:t>
            </w:r>
          </w:p>
          <w:p w14:paraId="4712C177" w14:textId="39FA7097" w:rsidR="003B7E31" w:rsidRDefault="003B7E31" w:rsidP="00AC5E80">
            <w:pPr>
              <w:pStyle w:val="TableParagraph"/>
            </w:pPr>
            <w:r>
              <w:t>A listed building consent order</w:t>
            </w:r>
          </w:p>
          <w:p w14:paraId="76B4C8AC" w14:textId="1A791703" w:rsidR="003B7E31" w:rsidRDefault="003B7E31" w:rsidP="00AC5E80">
            <w:pPr>
              <w:pStyle w:val="TableParagraph"/>
            </w:pPr>
            <w:r>
              <w:t>A local listed building consent order</w:t>
            </w:r>
          </w:p>
        </w:tc>
        <w:tc>
          <w:tcPr>
            <w:tcW w:w="1158" w:type="pct"/>
          </w:tcPr>
          <w:p w14:paraId="108359C9" w14:textId="51674A3B" w:rsidR="003B7E31" w:rsidRDefault="003B7E31" w:rsidP="00AC5E80">
            <w:pPr>
              <w:pStyle w:val="TableParagraph"/>
            </w:pPr>
            <w:r w:rsidRPr="00B30958">
              <w:rPr>
                <w:rFonts w:cs="Arial"/>
                <w:sz w:val="22"/>
              </w:rPr>
              <w:t>Development</w:t>
            </w:r>
            <w:r w:rsidRPr="00B30958">
              <w:rPr>
                <w:rFonts w:cs="Arial"/>
                <w:spacing w:val="-14"/>
                <w:sz w:val="22"/>
              </w:rPr>
              <w:t xml:space="preserve"> </w:t>
            </w:r>
            <w:r w:rsidRPr="00B30958">
              <w:rPr>
                <w:rFonts w:cs="Arial"/>
                <w:sz w:val="22"/>
              </w:rPr>
              <w:t xml:space="preserve">Advice </w:t>
            </w:r>
            <w:r>
              <w:rPr>
                <w:rFonts w:cs="Arial"/>
                <w:sz w:val="22"/>
              </w:rPr>
              <w:t>and</w:t>
            </w:r>
            <w:r w:rsidRPr="00B30958">
              <w:rPr>
                <w:rFonts w:cs="Arial"/>
                <w:sz w:val="22"/>
              </w:rPr>
              <w:t xml:space="preserve"> Control</w:t>
            </w:r>
          </w:p>
        </w:tc>
        <w:tc>
          <w:tcPr>
            <w:tcW w:w="1562" w:type="pct"/>
          </w:tcPr>
          <w:p w14:paraId="1A182BB2" w14:textId="4CB830FC" w:rsidR="003B7E31" w:rsidRPr="003B7E31" w:rsidRDefault="003B7E31" w:rsidP="00AC5E80">
            <w:pPr>
              <w:pStyle w:val="TableParagraph"/>
              <w:rPr>
                <w:rFonts w:cs="Arial"/>
              </w:rPr>
            </w:pPr>
            <w:r w:rsidRPr="00B30958">
              <w:rPr>
                <w:rFonts w:cs="Arial"/>
                <w:sz w:val="22"/>
              </w:rPr>
              <w:t xml:space="preserve">Information can be found on the Council’s web site </w:t>
            </w:r>
            <w:hyperlink r:id="rId5">
              <w:r w:rsidRPr="00B30958">
                <w:rPr>
                  <w:rFonts w:cs="Arial"/>
                  <w:color w:val="0000FF"/>
                  <w:sz w:val="22"/>
                  <w:u w:val="single" w:color="0000FF"/>
                </w:rPr>
                <w:t>www.ashfield.gov.uk</w:t>
              </w:r>
            </w:hyperlink>
            <w:r>
              <w:rPr>
                <w:rFonts w:cs="Arial"/>
              </w:rPr>
              <w:br/>
              <w:t>Y</w:t>
            </w:r>
            <w:r w:rsidRPr="00B30958">
              <w:rPr>
                <w:rFonts w:cs="Arial"/>
                <w:sz w:val="22"/>
              </w:rPr>
              <w:t>ou</w:t>
            </w:r>
            <w:r w:rsidRPr="00B30958">
              <w:rPr>
                <w:rFonts w:cs="Arial"/>
                <w:spacing w:val="-14"/>
                <w:sz w:val="22"/>
              </w:rPr>
              <w:t xml:space="preserve"> </w:t>
            </w:r>
            <w:r w:rsidRPr="00B30958">
              <w:rPr>
                <w:rFonts w:cs="Arial"/>
                <w:sz w:val="22"/>
              </w:rPr>
              <w:t>can</w:t>
            </w:r>
            <w:r w:rsidRPr="00B30958">
              <w:rPr>
                <w:rFonts w:cs="Arial"/>
                <w:spacing w:val="-14"/>
                <w:sz w:val="22"/>
              </w:rPr>
              <w:t xml:space="preserve"> </w:t>
            </w:r>
            <w:r w:rsidRPr="00B30958">
              <w:rPr>
                <w:rFonts w:cs="Arial"/>
                <w:sz w:val="22"/>
              </w:rPr>
              <w:t>purchase</w:t>
            </w:r>
            <w:r w:rsidRPr="00B30958">
              <w:rPr>
                <w:rFonts w:cs="Arial"/>
                <w:spacing w:val="-13"/>
                <w:sz w:val="22"/>
              </w:rPr>
              <w:t xml:space="preserve"> </w:t>
            </w:r>
            <w:r w:rsidRPr="00B30958">
              <w:rPr>
                <w:rFonts w:cs="Arial"/>
                <w:sz w:val="22"/>
              </w:rPr>
              <w:t xml:space="preserve">this information through local land charges section at </w:t>
            </w:r>
            <w:hyperlink r:id="rId6">
              <w:r w:rsidRPr="00B30958">
                <w:rPr>
                  <w:rFonts w:cs="Arial"/>
                  <w:color w:val="0000FF"/>
                  <w:spacing w:val="-2"/>
                  <w:sz w:val="22"/>
                  <w:u w:val="single" w:color="0000FF"/>
                </w:rPr>
                <w:t>landcharges@ashfield.gov.uk</w:t>
              </w:r>
            </w:hyperlink>
          </w:p>
        </w:tc>
      </w:tr>
      <w:tr w:rsidR="003B7E31" w14:paraId="7DCDFC2A" w14:textId="77777777" w:rsidTr="003B7E31">
        <w:tc>
          <w:tcPr>
            <w:tcW w:w="528" w:type="pct"/>
          </w:tcPr>
          <w:p w14:paraId="3A1C7C77" w14:textId="77777777" w:rsidR="003B7E31" w:rsidRDefault="003B7E31" w:rsidP="00AC5E80">
            <w:pPr>
              <w:pStyle w:val="TableParagraph"/>
            </w:pPr>
          </w:p>
        </w:tc>
        <w:tc>
          <w:tcPr>
            <w:tcW w:w="1752" w:type="pct"/>
          </w:tcPr>
          <w:p w14:paraId="400E2A85" w14:textId="77777777" w:rsidR="003B7E31" w:rsidRDefault="003B7E31" w:rsidP="00AC5E80">
            <w:pPr>
              <w:pStyle w:val="TableParagraph"/>
            </w:pPr>
            <w:r>
              <w:t>Building regulation approval</w:t>
            </w:r>
          </w:p>
          <w:p w14:paraId="71DFC46F" w14:textId="3CAC7B97" w:rsidR="003B7E31" w:rsidRDefault="003B7E31" w:rsidP="00AC5E80">
            <w:pPr>
              <w:pStyle w:val="TableParagraph"/>
            </w:pPr>
            <w:r>
              <w:t>A building regulation completion certificate and any building regulations certificate or notice issued in respect of work carried out under a competent person self-certification scheme?</w:t>
            </w:r>
          </w:p>
        </w:tc>
        <w:tc>
          <w:tcPr>
            <w:tcW w:w="1158" w:type="pct"/>
          </w:tcPr>
          <w:p w14:paraId="307FC30C" w14:textId="2EA4B027" w:rsidR="003B7E31" w:rsidRDefault="003B7E31" w:rsidP="00AC5E80">
            <w:pPr>
              <w:pStyle w:val="TableParagraph"/>
            </w:pPr>
            <w:r w:rsidRPr="00B30958">
              <w:rPr>
                <w:rFonts w:cs="Arial"/>
                <w:sz w:val="22"/>
              </w:rPr>
              <w:t>Building</w:t>
            </w:r>
            <w:r w:rsidRPr="00B30958">
              <w:rPr>
                <w:rFonts w:cs="Arial"/>
                <w:spacing w:val="-13"/>
                <w:sz w:val="22"/>
              </w:rPr>
              <w:t xml:space="preserve"> </w:t>
            </w:r>
            <w:r w:rsidRPr="00B30958">
              <w:rPr>
                <w:rFonts w:cs="Arial"/>
                <w:spacing w:val="-2"/>
                <w:sz w:val="22"/>
              </w:rPr>
              <w:t>Control</w:t>
            </w:r>
          </w:p>
        </w:tc>
        <w:tc>
          <w:tcPr>
            <w:tcW w:w="1562" w:type="pct"/>
          </w:tcPr>
          <w:p w14:paraId="306A6C6A" w14:textId="560766FB" w:rsidR="003B7E31" w:rsidRPr="003B7E31" w:rsidRDefault="003B7E31" w:rsidP="00AC5E80">
            <w:pPr>
              <w:pStyle w:val="TableParagraph"/>
              <w:rPr>
                <w:rFonts w:cs="Arial"/>
              </w:rPr>
            </w:pPr>
            <w:r w:rsidRPr="00B30958">
              <w:rPr>
                <w:rFonts w:cs="Arial"/>
                <w:sz w:val="22"/>
              </w:rPr>
              <w:t xml:space="preserve">Information can be found on the Council’s web site </w:t>
            </w:r>
            <w:hyperlink r:id="rId7">
              <w:r w:rsidRPr="00B30958">
                <w:rPr>
                  <w:rFonts w:cs="Arial"/>
                  <w:color w:val="0000FF"/>
                  <w:sz w:val="22"/>
                  <w:u w:val="single" w:color="0000FF"/>
                </w:rPr>
                <w:t>www.ashfield.gov.uk</w:t>
              </w:r>
            </w:hyperlink>
            <w:r>
              <w:rPr>
                <w:rFonts w:cs="Arial"/>
              </w:rPr>
              <w:t xml:space="preserve"> </w:t>
            </w:r>
            <w:r>
              <w:rPr>
                <w:rFonts w:cs="Arial"/>
              </w:rPr>
              <w:br/>
            </w:r>
            <w:r>
              <w:rPr>
                <w:rFonts w:cs="Arial"/>
                <w:sz w:val="22"/>
              </w:rPr>
              <w:t>Y</w:t>
            </w:r>
            <w:r w:rsidRPr="00B30958">
              <w:rPr>
                <w:rFonts w:cs="Arial"/>
                <w:sz w:val="22"/>
              </w:rPr>
              <w:t>ou</w:t>
            </w:r>
            <w:r w:rsidRPr="00B30958">
              <w:rPr>
                <w:rFonts w:cs="Arial"/>
                <w:spacing w:val="-14"/>
                <w:sz w:val="22"/>
              </w:rPr>
              <w:t xml:space="preserve"> </w:t>
            </w:r>
            <w:r w:rsidRPr="00B30958">
              <w:rPr>
                <w:rFonts w:cs="Arial"/>
                <w:sz w:val="22"/>
              </w:rPr>
              <w:t>can</w:t>
            </w:r>
            <w:r w:rsidRPr="00B30958">
              <w:rPr>
                <w:rFonts w:cs="Arial"/>
                <w:spacing w:val="-14"/>
                <w:sz w:val="22"/>
              </w:rPr>
              <w:t xml:space="preserve"> </w:t>
            </w:r>
            <w:r w:rsidRPr="00B30958">
              <w:rPr>
                <w:rFonts w:cs="Arial"/>
                <w:sz w:val="22"/>
              </w:rPr>
              <w:t>purchase</w:t>
            </w:r>
            <w:r w:rsidRPr="00B30958">
              <w:rPr>
                <w:rFonts w:cs="Arial"/>
                <w:spacing w:val="-13"/>
                <w:sz w:val="22"/>
              </w:rPr>
              <w:t xml:space="preserve"> </w:t>
            </w:r>
            <w:r w:rsidRPr="00B30958">
              <w:rPr>
                <w:rFonts w:cs="Arial"/>
                <w:sz w:val="22"/>
              </w:rPr>
              <w:t xml:space="preserve">this information through local land charges section at </w:t>
            </w:r>
            <w:hyperlink r:id="rId8">
              <w:r w:rsidRPr="00B30958">
                <w:rPr>
                  <w:rFonts w:cs="Arial"/>
                  <w:color w:val="0000FF"/>
                  <w:spacing w:val="-2"/>
                  <w:sz w:val="22"/>
                  <w:u w:val="single" w:color="0000FF"/>
                </w:rPr>
                <w:t>landcharges@ashfield.gov.uk</w:t>
              </w:r>
            </w:hyperlink>
          </w:p>
        </w:tc>
      </w:tr>
      <w:tr w:rsidR="003B7E31" w14:paraId="6C95DFD4" w14:textId="77777777" w:rsidTr="003B7E31">
        <w:tc>
          <w:tcPr>
            <w:tcW w:w="528" w:type="pct"/>
          </w:tcPr>
          <w:p w14:paraId="624FD968" w14:textId="7C146F66" w:rsidR="003B7E31" w:rsidRDefault="003B7E31" w:rsidP="00AC5E80">
            <w:pPr>
              <w:pStyle w:val="TableParagraph"/>
            </w:pPr>
            <w:r>
              <w:t xml:space="preserve">1.2 </w:t>
            </w:r>
          </w:p>
        </w:tc>
        <w:tc>
          <w:tcPr>
            <w:tcW w:w="1752" w:type="pct"/>
          </w:tcPr>
          <w:p w14:paraId="2C545841" w14:textId="12A19016" w:rsidR="003B7E31" w:rsidRPr="003B7E31" w:rsidRDefault="003B7E31" w:rsidP="00AC5E80">
            <w:pPr>
              <w:pStyle w:val="TableParagraph"/>
              <w:rPr>
                <w:bCs/>
              </w:rPr>
            </w:pPr>
            <w:r w:rsidRPr="003B7E31">
              <w:rPr>
                <w:rFonts w:cs="Arial"/>
                <w:bCs/>
                <w:sz w:val="22"/>
              </w:rPr>
              <w:t>Planning</w:t>
            </w:r>
            <w:r w:rsidRPr="003B7E31">
              <w:rPr>
                <w:rFonts w:cs="Arial"/>
                <w:bCs/>
                <w:spacing w:val="-9"/>
                <w:sz w:val="22"/>
              </w:rPr>
              <w:t xml:space="preserve"> </w:t>
            </w:r>
            <w:r w:rsidRPr="003B7E31">
              <w:rPr>
                <w:rFonts w:cs="Arial"/>
                <w:bCs/>
                <w:sz w:val="22"/>
              </w:rPr>
              <w:t>designations</w:t>
            </w:r>
            <w:r w:rsidRPr="003B7E31">
              <w:rPr>
                <w:rFonts w:cs="Arial"/>
                <w:bCs/>
                <w:spacing w:val="-8"/>
                <w:sz w:val="22"/>
              </w:rPr>
              <w:t xml:space="preserve"> </w:t>
            </w:r>
            <w:r w:rsidRPr="003B7E31">
              <w:rPr>
                <w:rFonts w:cs="Arial"/>
                <w:bCs/>
                <w:sz w:val="22"/>
              </w:rPr>
              <w:t>and</w:t>
            </w:r>
            <w:r w:rsidRPr="003B7E31">
              <w:rPr>
                <w:rFonts w:cs="Arial"/>
                <w:bCs/>
                <w:spacing w:val="-10"/>
                <w:sz w:val="22"/>
              </w:rPr>
              <w:t xml:space="preserve"> </w:t>
            </w:r>
            <w:r w:rsidRPr="003B7E31">
              <w:rPr>
                <w:rFonts w:cs="Arial"/>
                <w:bCs/>
                <w:spacing w:val="-2"/>
                <w:sz w:val="22"/>
              </w:rPr>
              <w:t>proposals</w:t>
            </w:r>
            <w:r>
              <w:rPr>
                <w:rFonts w:cs="Arial"/>
                <w:bCs/>
                <w:spacing w:val="-2"/>
                <w:sz w:val="22"/>
              </w:rPr>
              <w:br/>
            </w:r>
            <w:r w:rsidRPr="00B30958">
              <w:rPr>
                <w:rFonts w:cs="Arial"/>
                <w:sz w:val="22"/>
              </w:rPr>
              <w:t>What designations of land use</w:t>
            </w:r>
            <w:r w:rsidRPr="00B30958">
              <w:rPr>
                <w:rFonts w:cs="Arial"/>
                <w:spacing w:val="-6"/>
                <w:sz w:val="22"/>
              </w:rPr>
              <w:t xml:space="preserve"> </w:t>
            </w:r>
            <w:r w:rsidRPr="00B30958">
              <w:rPr>
                <w:rFonts w:cs="Arial"/>
                <w:sz w:val="22"/>
              </w:rPr>
              <w:t>for</w:t>
            </w:r>
            <w:r w:rsidRPr="00B30958">
              <w:rPr>
                <w:rFonts w:cs="Arial"/>
                <w:spacing w:val="-10"/>
                <w:sz w:val="22"/>
              </w:rPr>
              <w:t xml:space="preserve"> </w:t>
            </w:r>
            <w:r w:rsidRPr="00B30958">
              <w:rPr>
                <w:rFonts w:cs="Arial"/>
                <w:sz w:val="22"/>
              </w:rPr>
              <w:t>the</w:t>
            </w:r>
            <w:r w:rsidRPr="00B30958">
              <w:rPr>
                <w:rFonts w:cs="Arial"/>
                <w:spacing w:val="-6"/>
                <w:sz w:val="22"/>
              </w:rPr>
              <w:t xml:space="preserve"> </w:t>
            </w:r>
            <w:r w:rsidRPr="00B30958">
              <w:rPr>
                <w:rFonts w:cs="Arial"/>
                <w:sz w:val="22"/>
              </w:rPr>
              <w:t>property</w:t>
            </w:r>
            <w:r w:rsidRPr="00B30958">
              <w:rPr>
                <w:rFonts w:cs="Arial"/>
                <w:spacing w:val="-9"/>
                <w:sz w:val="22"/>
              </w:rPr>
              <w:t xml:space="preserve"> </w:t>
            </w:r>
            <w:r w:rsidRPr="00B30958">
              <w:rPr>
                <w:rFonts w:cs="Arial"/>
                <w:sz w:val="22"/>
              </w:rPr>
              <w:t>or</w:t>
            </w:r>
            <w:r w:rsidRPr="00B30958">
              <w:rPr>
                <w:rFonts w:cs="Arial"/>
                <w:spacing w:val="-10"/>
                <w:sz w:val="22"/>
              </w:rPr>
              <w:t xml:space="preserve"> </w:t>
            </w:r>
            <w:r w:rsidRPr="00B30958">
              <w:rPr>
                <w:rFonts w:cs="Arial"/>
                <w:sz w:val="22"/>
              </w:rPr>
              <w:t>the area, and what specific proposals</w:t>
            </w:r>
            <w:r w:rsidRPr="00B30958">
              <w:rPr>
                <w:rFonts w:cs="Arial"/>
                <w:spacing w:val="-14"/>
                <w:sz w:val="22"/>
              </w:rPr>
              <w:t xml:space="preserve"> </w:t>
            </w:r>
            <w:r w:rsidRPr="00B30958">
              <w:rPr>
                <w:rFonts w:cs="Arial"/>
                <w:sz w:val="22"/>
              </w:rPr>
              <w:t>for</w:t>
            </w:r>
            <w:r w:rsidRPr="00B30958">
              <w:rPr>
                <w:rFonts w:cs="Arial"/>
                <w:spacing w:val="-14"/>
                <w:sz w:val="22"/>
              </w:rPr>
              <w:t xml:space="preserve"> </w:t>
            </w:r>
            <w:r w:rsidRPr="00B30958">
              <w:rPr>
                <w:rFonts w:cs="Arial"/>
                <w:sz w:val="22"/>
              </w:rPr>
              <w:t>the</w:t>
            </w:r>
            <w:r w:rsidRPr="00B30958">
              <w:rPr>
                <w:rFonts w:cs="Arial"/>
                <w:spacing w:val="-14"/>
                <w:sz w:val="22"/>
              </w:rPr>
              <w:t xml:space="preserve"> </w:t>
            </w:r>
            <w:r w:rsidRPr="00B30958">
              <w:rPr>
                <w:rFonts w:cs="Arial"/>
                <w:sz w:val="22"/>
              </w:rPr>
              <w:t>property, are contained in any existing or proposed development plan?</w:t>
            </w:r>
          </w:p>
        </w:tc>
        <w:tc>
          <w:tcPr>
            <w:tcW w:w="1158" w:type="pct"/>
          </w:tcPr>
          <w:p w14:paraId="3ACA778D" w14:textId="0901B211" w:rsidR="003B7E31" w:rsidRDefault="003B7E31" w:rsidP="00AC5E80">
            <w:pPr>
              <w:pStyle w:val="TableParagraph"/>
            </w:pPr>
            <w:r w:rsidRPr="00B30958">
              <w:rPr>
                <w:rFonts w:cs="Arial"/>
                <w:sz w:val="22"/>
              </w:rPr>
              <w:t>Forward</w:t>
            </w:r>
            <w:r w:rsidRPr="00B30958">
              <w:rPr>
                <w:rFonts w:cs="Arial"/>
                <w:spacing w:val="-11"/>
                <w:sz w:val="22"/>
              </w:rPr>
              <w:t xml:space="preserve"> </w:t>
            </w:r>
            <w:r w:rsidRPr="00B30958">
              <w:rPr>
                <w:rFonts w:cs="Arial"/>
                <w:spacing w:val="-2"/>
                <w:sz w:val="22"/>
              </w:rPr>
              <w:t>Plans</w:t>
            </w:r>
          </w:p>
        </w:tc>
        <w:tc>
          <w:tcPr>
            <w:tcW w:w="1562" w:type="pct"/>
          </w:tcPr>
          <w:p w14:paraId="04593012" w14:textId="743A833F" w:rsidR="003B7E31" w:rsidRDefault="003B7E31" w:rsidP="00AC5E80">
            <w:pPr>
              <w:pStyle w:val="TableParagraph"/>
            </w:pPr>
            <w:r w:rsidRPr="00B30958">
              <w:rPr>
                <w:rFonts w:cs="Arial"/>
                <w:sz w:val="22"/>
              </w:rPr>
              <w:t xml:space="preserve">Information can be found on the Council’s web site </w:t>
            </w:r>
            <w:hyperlink r:id="rId9">
              <w:r w:rsidRPr="00B30958">
                <w:rPr>
                  <w:rFonts w:cs="Arial"/>
                  <w:color w:val="0000FF"/>
                  <w:sz w:val="22"/>
                  <w:u w:val="single" w:color="0000FF"/>
                </w:rPr>
                <w:t>www.ashfield.gov.uk</w:t>
              </w:r>
            </w:hyperlink>
            <w:r>
              <w:rPr>
                <w:rFonts w:cs="Arial"/>
              </w:rPr>
              <w:t xml:space="preserve"> </w:t>
            </w:r>
            <w:r>
              <w:rPr>
                <w:rFonts w:cs="Arial"/>
              </w:rPr>
              <w:br/>
            </w:r>
            <w:r>
              <w:rPr>
                <w:rFonts w:cs="Arial"/>
                <w:sz w:val="22"/>
              </w:rPr>
              <w:t>Y</w:t>
            </w:r>
            <w:r w:rsidRPr="00B30958">
              <w:rPr>
                <w:rFonts w:cs="Arial"/>
                <w:sz w:val="22"/>
              </w:rPr>
              <w:t>ou</w:t>
            </w:r>
            <w:r w:rsidRPr="00B30958">
              <w:rPr>
                <w:rFonts w:cs="Arial"/>
                <w:spacing w:val="-14"/>
                <w:sz w:val="22"/>
              </w:rPr>
              <w:t xml:space="preserve"> </w:t>
            </w:r>
            <w:r w:rsidRPr="00B30958">
              <w:rPr>
                <w:rFonts w:cs="Arial"/>
                <w:sz w:val="22"/>
              </w:rPr>
              <w:t>can</w:t>
            </w:r>
            <w:r w:rsidRPr="00B30958">
              <w:rPr>
                <w:rFonts w:cs="Arial"/>
                <w:spacing w:val="-14"/>
                <w:sz w:val="22"/>
              </w:rPr>
              <w:t xml:space="preserve"> </w:t>
            </w:r>
            <w:r w:rsidRPr="00B30958">
              <w:rPr>
                <w:rFonts w:cs="Arial"/>
                <w:sz w:val="22"/>
              </w:rPr>
              <w:t>purchase</w:t>
            </w:r>
            <w:r w:rsidRPr="00B30958">
              <w:rPr>
                <w:rFonts w:cs="Arial"/>
                <w:spacing w:val="-13"/>
                <w:sz w:val="22"/>
              </w:rPr>
              <w:t xml:space="preserve"> </w:t>
            </w:r>
            <w:r w:rsidRPr="00B30958">
              <w:rPr>
                <w:rFonts w:cs="Arial"/>
                <w:sz w:val="22"/>
              </w:rPr>
              <w:t xml:space="preserve">this information through local land charges section at </w:t>
            </w:r>
            <w:hyperlink r:id="rId10">
              <w:r w:rsidRPr="00B30958">
                <w:rPr>
                  <w:rFonts w:cs="Arial"/>
                  <w:color w:val="0000FF"/>
                  <w:spacing w:val="-2"/>
                  <w:sz w:val="22"/>
                  <w:u w:val="single" w:color="0000FF"/>
                </w:rPr>
                <w:t>landcharges@ashfield.gov.uk</w:t>
              </w:r>
            </w:hyperlink>
          </w:p>
        </w:tc>
      </w:tr>
    </w:tbl>
    <w:p w14:paraId="0B83A5F1" w14:textId="25502A7F" w:rsidR="003B7E31" w:rsidRDefault="003B7E31" w:rsidP="003B7E31">
      <w:pPr>
        <w:pStyle w:val="RedboxedHeading2"/>
      </w:pPr>
      <w:r w:rsidRPr="00B30958">
        <w:lastRenderedPageBreak/>
        <w:t>R</w:t>
      </w:r>
      <w:r>
        <w:t>oads and public rights of way</w:t>
      </w:r>
    </w:p>
    <w:p w14:paraId="005F2E3E" w14:textId="77777777" w:rsidR="003B7E31" w:rsidRDefault="003B7E31" w:rsidP="003B7E31"/>
    <w:p w14:paraId="7D34F822" w14:textId="482F3FF5" w:rsidR="003B7E31" w:rsidRDefault="003B7E31" w:rsidP="003B7E31">
      <w:pPr>
        <w:pStyle w:val="Yellowboxedheading3"/>
        <w:rPr>
          <w:spacing w:val="-2"/>
        </w:rPr>
      </w:pPr>
      <w:r w:rsidRPr="00B30958">
        <w:t>Roadways,</w:t>
      </w:r>
      <w:r w:rsidRPr="00B30958">
        <w:rPr>
          <w:spacing w:val="-10"/>
        </w:rPr>
        <w:t xml:space="preserve"> </w:t>
      </w:r>
      <w:r w:rsidRPr="00B30958">
        <w:t>footways</w:t>
      </w:r>
      <w:r w:rsidRPr="00B30958">
        <w:rPr>
          <w:spacing w:val="-8"/>
        </w:rPr>
        <w:t xml:space="preserve"> </w:t>
      </w:r>
      <w:r w:rsidRPr="00B30958">
        <w:t>and</w:t>
      </w:r>
      <w:r w:rsidRPr="00B30958">
        <w:rPr>
          <w:spacing w:val="-8"/>
        </w:rPr>
        <w:t xml:space="preserve"> </w:t>
      </w:r>
      <w:r w:rsidRPr="00B30958">
        <w:rPr>
          <w:spacing w:val="-2"/>
        </w:rPr>
        <w:t>footpaths</w:t>
      </w:r>
    </w:p>
    <w:tbl>
      <w:tblPr>
        <w:tblStyle w:val="TableGrid"/>
        <w:tblW w:w="0" w:type="auto"/>
        <w:tblLook w:val="04A0" w:firstRow="1" w:lastRow="0" w:firstColumn="1" w:lastColumn="0" w:noHBand="0" w:noVBand="1"/>
      </w:tblPr>
      <w:tblGrid>
        <w:gridCol w:w="1555"/>
        <w:gridCol w:w="6007"/>
        <w:gridCol w:w="3782"/>
        <w:gridCol w:w="3782"/>
      </w:tblGrid>
      <w:tr w:rsidR="00AC5E80" w14:paraId="0574F806" w14:textId="77777777" w:rsidTr="00AC5E80">
        <w:tc>
          <w:tcPr>
            <w:tcW w:w="1555" w:type="dxa"/>
            <w:shd w:val="clear" w:color="auto" w:fill="D9D9D9" w:themeFill="background1" w:themeFillShade="D9"/>
            <w:vAlign w:val="center"/>
          </w:tcPr>
          <w:p w14:paraId="3B9AE5BA" w14:textId="18BA248F" w:rsidR="00AC5E80" w:rsidRDefault="00AC5E80" w:rsidP="00AC5E80">
            <w:pPr>
              <w:pStyle w:val="TableParagraph"/>
              <w:jc w:val="center"/>
            </w:pPr>
            <w:r>
              <w:t>Search number</w:t>
            </w:r>
          </w:p>
        </w:tc>
        <w:tc>
          <w:tcPr>
            <w:tcW w:w="6007" w:type="dxa"/>
            <w:shd w:val="clear" w:color="auto" w:fill="D9D9D9" w:themeFill="background1" w:themeFillShade="D9"/>
            <w:vAlign w:val="center"/>
          </w:tcPr>
          <w:p w14:paraId="406BDEB9" w14:textId="24E92830" w:rsidR="00AC5E80" w:rsidRPr="00AC5E80" w:rsidRDefault="00AC5E80" w:rsidP="00AC5E80">
            <w:pPr>
              <w:pStyle w:val="TableParagraph"/>
              <w:jc w:val="center"/>
              <w:rPr>
                <w:rFonts w:cs="Arial"/>
                <w:bCs/>
                <w:sz w:val="22"/>
              </w:rPr>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shd w:val="clear" w:color="auto" w:fill="D9D9D9" w:themeFill="background1" w:themeFillShade="D9"/>
            <w:vAlign w:val="center"/>
          </w:tcPr>
          <w:p w14:paraId="054C23FF" w14:textId="2177343E" w:rsidR="00AC5E80" w:rsidRDefault="00AC5E80" w:rsidP="00AC5E80">
            <w:pPr>
              <w:pStyle w:val="TableParagraph"/>
              <w:jc w:val="center"/>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shd w:val="clear" w:color="auto" w:fill="D9D9D9" w:themeFill="background1" w:themeFillShade="D9"/>
            <w:vAlign w:val="center"/>
          </w:tcPr>
          <w:p w14:paraId="550D975F" w14:textId="4892720B" w:rsidR="00AC5E80" w:rsidRDefault="00AC5E80" w:rsidP="00AC5E80">
            <w:pPr>
              <w:pStyle w:val="TableParagraph"/>
              <w:jc w:val="center"/>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C5E80" w14:paraId="53F67D74" w14:textId="77777777" w:rsidTr="00AC5E80">
        <w:tc>
          <w:tcPr>
            <w:tcW w:w="1555" w:type="dxa"/>
            <w:shd w:val="clear" w:color="auto" w:fill="FFFF00"/>
          </w:tcPr>
          <w:p w14:paraId="6758D4EB" w14:textId="21282EAC" w:rsidR="00AC5E80" w:rsidRDefault="00AC5E80" w:rsidP="00AC5E80">
            <w:pPr>
              <w:pStyle w:val="TableParagraph"/>
            </w:pPr>
            <w:r>
              <w:t>2.1</w:t>
            </w:r>
          </w:p>
        </w:tc>
        <w:tc>
          <w:tcPr>
            <w:tcW w:w="6007" w:type="dxa"/>
            <w:shd w:val="clear" w:color="auto" w:fill="FFFF00"/>
          </w:tcPr>
          <w:p w14:paraId="55ED35A7" w14:textId="17DA26B0" w:rsidR="00AC5E80" w:rsidRPr="00AC5E80" w:rsidRDefault="00AC5E80" w:rsidP="00AC5E80">
            <w:pPr>
              <w:pStyle w:val="TableParagraph"/>
            </w:pPr>
            <w:r w:rsidRPr="00AC5E80">
              <w:t>Which of the roads, footways and footpaths named in the application for this search (via boxes B and C) are:</w:t>
            </w:r>
          </w:p>
        </w:tc>
        <w:tc>
          <w:tcPr>
            <w:tcW w:w="3782" w:type="dxa"/>
            <w:shd w:val="clear" w:color="auto" w:fill="FFFF00"/>
          </w:tcPr>
          <w:p w14:paraId="0830324B" w14:textId="77777777" w:rsidR="00AC5E80" w:rsidRDefault="00AC5E80" w:rsidP="00AC5E80">
            <w:pPr>
              <w:pStyle w:val="TableParagraph"/>
            </w:pPr>
          </w:p>
        </w:tc>
        <w:tc>
          <w:tcPr>
            <w:tcW w:w="3782" w:type="dxa"/>
            <w:shd w:val="clear" w:color="auto" w:fill="FFFF00"/>
          </w:tcPr>
          <w:p w14:paraId="3C062CEE" w14:textId="77777777" w:rsidR="00AC5E80" w:rsidRDefault="00AC5E80" w:rsidP="00AC5E80">
            <w:pPr>
              <w:pStyle w:val="TableParagraph"/>
            </w:pPr>
          </w:p>
        </w:tc>
      </w:tr>
      <w:tr w:rsidR="00AC5E80" w14:paraId="20F159EC" w14:textId="77777777" w:rsidTr="00AC5E80">
        <w:tc>
          <w:tcPr>
            <w:tcW w:w="1555" w:type="dxa"/>
          </w:tcPr>
          <w:p w14:paraId="3237A08F" w14:textId="288DF1C8" w:rsidR="00AC5E80" w:rsidRDefault="00AC5E80" w:rsidP="00AC5E80">
            <w:pPr>
              <w:pStyle w:val="TableParagraph"/>
            </w:pPr>
            <w:r>
              <w:t>a</w:t>
            </w:r>
          </w:p>
        </w:tc>
        <w:tc>
          <w:tcPr>
            <w:tcW w:w="6007" w:type="dxa"/>
          </w:tcPr>
          <w:p w14:paraId="1B176A7D" w14:textId="083C46E4" w:rsidR="00AC5E80" w:rsidRPr="00AC5E80" w:rsidRDefault="00AC5E80" w:rsidP="00AC5E80">
            <w:pPr>
              <w:pStyle w:val="TableParagraph"/>
            </w:pPr>
            <w:r w:rsidRPr="00AC5E80">
              <w:t>Highways maintainable at public expense</w:t>
            </w:r>
          </w:p>
        </w:tc>
        <w:tc>
          <w:tcPr>
            <w:tcW w:w="3782" w:type="dxa"/>
          </w:tcPr>
          <w:p w14:paraId="6C5CFD66" w14:textId="1C0DE95C" w:rsidR="00AC5E80" w:rsidRPr="00AC5E80" w:rsidRDefault="00AC5E80" w:rsidP="00AC5E80">
            <w:pPr>
              <w:pStyle w:val="TableParagraph"/>
            </w:pPr>
            <w:r w:rsidRPr="00B30958">
              <w:t>Via</w:t>
            </w:r>
            <w:r w:rsidRPr="00B30958">
              <w:rPr>
                <w:spacing w:val="-14"/>
              </w:rPr>
              <w:t xml:space="preserve"> </w:t>
            </w:r>
            <w:r w:rsidRPr="00B30958">
              <w:t>East</w:t>
            </w:r>
            <w:r w:rsidRPr="00B30958">
              <w:rPr>
                <w:spacing w:val="-14"/>
              </w:rPr>
              <w:t xml:space="preserve"> </w:t>
            </w:r>
            <w:r w:rsidRPr="00B30958">
              <w:t>Midlands</w:t>
            </w:r>
            <w:r w:rsidRPr="00B30958">
              <w:rPr>
                <w:spacing w:val="-14"/>
              </w:rPr>
              <w:t xml:space="preserve"> </w:t>
            </w:r>
            <w:r w:rsidRPr="00B30958">
              <w:t>on behalf of Nottinghamshire CC</w:t>
            </w:r>
            <w:r>
              <w:t xml:space="preserve"> </w:t>
            </w:r>
            <w:r w:rsidRPr="00B30958">
              <w:rPr>
                <w:spacing w:val="-2"/>
              </w:rPr>
              <w:t>Highways</w:t>
            </w:r>
          </w:p>
        </w:tc>
        <w:tc>
          <w:tcPr>
            <w:tcW w:w="3782" w:type="dxa"/>
          </w:tcPr>
          <w:p w14:paraId="4672108A" w14:textId="3D083E41" w:rsidR="00AC5E80" w:rsidRPr="00AC5E80" w:rsidRDefault="00AC5E80" w:rsidP="00AC5E80">
            <w:pPr>
              <w:pStyle w:val="TableParagraph"/>
            </w:pPr>
            <w:r w:rsidRPr="00AC5E80">
              <w:t xml:space="preserve">Refer to Via East Midlands </w:t>
            </w:r>
            <w:hyperlink r:id="rId11">
              <w:r w:rsidRPr="00AC5E80">
                <w:t>highwaysearches@viaem.co.uk</w:t>
              </w:r>
            </w:hyperlink>
          </w:p>
        </w:tc>
      </w:tr>
      <w:tr w:rsidR="00AC5E80" w14:paraId="78060E17" w14:textId="77777777" w:rsidTr="00AC5E80">
        <w:tc>
          <w:tcPr>
            <w:tcW w:w="1555" w:type="dxa"/>
          </w:tcPr>
          <w:p w14:paraId="661379C4" w14:textId="1BD879FA" w:rsidR="00AC5E80" w:rsidRDefault="00AC5E80" w:rsidP="00AC5E80">
            <w:pPr>
              <w:pStyle w:val="TableParagraph"/>
            </w:pPr>
            <w:r>
              <w:t>b</w:t>
            </w:r>
          </w:p>
        </w:tc>
        <w:tc>
          <w:tcPr>
            <w:tcW w:w="6007" w:type="dxa"/>
          </w:tcPr>
          <w:p w14:paraId="1433358A" w14:textId="7FF9FFC1" w:rsidR="00AC5E80" w:rsidRDefault="00AC5E80" w:rsidP="00AC5E80">
            <w:pPr>
              <w:pStyle w:val="TableParagraph"/>
            </w:pPr>
            <w:r w:rsidRPr="00AC5E80">
              <w:t>Subject to adoption and supported by a bond or bond waiver</w:t>
            </w:r>
          </w:p>
        </w:tc>
        <w:tc>
          <w:tcPr>
            <w:tcW w:w="3782" w:type="dxa"/>
          </w:tcPr>
          <w:p w14:paraId="0B99A0BD" w14:textId="3EAD0C33" w:rsidR="00AC5E80" w:rsidRDefault="00AC5E80" w:rsidP="00AC5E80">
            <w:pPr>
              <w:pStyle w:val="TableParagraph"/>
            </w:pPr>
            <w:r w:rsidRPr="00B30958">
              <w:t>Via</w:t>
            </w:r>
            <w:r w:rsidRPr="00B30958">
              <w:rPr>
                <w:spacing w:val="-14"/>
              </w:rPr>
              <w:t xml:space="preserve"> </w:t>
            </w:r>
            <w:r w:rsidRPr="00B30958">
              <w:t>East</w:t>
            </w:r>
            <w:r w:rsidRPr="00B30958">
              <w:rPr>
                <w:spacing w:val="-14"/>
              </w:rPr>
              <w:t xml:space="preserve"> </w:t>
            </w:r>
            <w:r w:rsidRPr="00B30958">
              <w:t>Midlands</w:t>
            </w:r>
            <w:r w:rsidRPr="00B30958">
              <w:rPr>
                <w:spacing w:val="-14"/>
              </w:rPr>
              <w:t xml:space="preserve"> </w:t>
            </w:r>
            <w:r w:rsidRPr="00B30958">
              <w:t>on behalf of Nottinghamshire CC</w:t>
            </w:r>
            <w:r>
              <w:t xml:space="preserve"> </w:t>
            </w:r>
            <w:r w:rsidRPr="00B30958">
              <w:rPr>
                <w:spacing w:val="-2"/>
              </w:rPr>
              <w:t>Highways</w:t>
            </w:r>
          </w:p>
        </w:tc>
        <w:tc>
          <w:tcPr>
            <w:tcW w:w="3782" w:type="dxa"/>
          </w:tcPr>
          <w:p w14:paraId="1FB82F94" w14:textId="4678BC51" w:rsidR="00AC5E80" w:rsidRDefault="00AC5E80" w:rsidP="00AC5E80">
            <w:pPr>
              <w:pStyle w:val="TableParagraph"/>
            </w:pPr>
            <w:r w:rsidRPr="00AC5E80">
              <w:t xml:space="preserve">Refer to Via East Midlands </w:t>
            </w:r>
            <w:hyperlink r:id="rId12">
              <w:r w:rsidRPr="00AC5E80">
                <w:t>highwaysearches@viaem.co.uk</w:t>
              </w:r>
            </w:hyperlink>
          </w:p>
        </w:tc>
      </w:tr>
      <w:tr w:rsidR="00AC5E80" w14:paraId="2F7D1567" w14:textId="77777777" w:rsidTr="00AC5E80">
        <w:tc>
          <w:tcPr>
            <w:tcW w:w="1555" w:type="dxa"/>
          </w:tcPr>
          <w:p w14:paraId="1B577395" w14:textId="5F507272" w:rsidR="00AC5E80" w:rsidRDefault="00AC5E80" w:rsidP="00AC5E80">
            <w:pPr>
              <w:pStyle w:val="TableParagraph"/>
            </w:pPr>
            <w:r>
              <w:t>c</w:t>
            </w:r>
          </w:p>
        </w:tc>
        <w:tc>
          <w:tcPr>
            <w:tcW w:w="6007" w:type="dxa"/>
          </w:tcPr>
          <w:p w14:paraId="04F9CBE9" w14:textId="24390DDD" w:rsidR="00AC5E80" w:rsidRDefault="00AC5E80" w:rsidP="00AC5E80">
            <w:pPr>
              <w:pStyle w:val="TableParagraph"/>
            </w:pPr>
            <w:r w:rsidRPr="00AC5E80">
              <w:t xml:space="preserve">To be made up by a local authority who will reclaim the cost from the </w:t>
            </w:r>
            <w:proofErr w:type="spellStart"/>
            <w:r w:rsidRPr="00AC5E80">
              <w:t>frontagers</w:t>
            </w:r>
            <w:proofErr w:type="spellEnd"/>
          </w:p>
        </w:tc>
        <w:tc>
          <w:tcPr>
            <w:tcW w:w="3782" w:type="dxa"/>
          </w:tcPr>
          <w:p w14:paraId="7E1066A2" w14:textId="0FB9E6F5" w:rsidR="00AC5E80" w:rsidRDefault="00AC5E80" w:rsidP="00AC5E80">
            <w:pPr>
              <w:pStyle w:val="TableParagraph"/>
            </w:pPr>
            <w:r w:rsidRPr="00B30958">
              <w:t>Via</w:t>
            </w:r>
            <w:r w:rsidRPr="00B30958">
              <w:rPr>
                <w:spacing w:val="-14"/>
              </w:rPr>
              <w:t xml:space="preserve"> </w:t>
            </w:r>
            <w:r w:rsidRPr="00B30958">
              <w:t>East</w:t>
            </w:r>
            <w:r w:rsidRPr="00B30958">
              <w:rPr>
                <w:spacing w:val="-14"/>
              </w:rPr>
              <w:t xml:space="preserve"> </w:t>
            </w:r>
            <w:r w:rsidRPr="00B30958">
              <w:t>Midlands</w:t>
            </w:r>
            <w:r w:rsidRPr="00B30958">
              <w:rPr>
                <w:spacing w:val="-14"/>
              </w:rPr>
              <w:t xml:space="preserve"> </w:t>
            </w:r>
            <w:r w:rsidRPr="00B30958">
              <w:t>on behalf of Nottinghamshire CC</w:t>
            </w:r>
            <w:r>
              <w:t xml:space="preserve"> </w:t>
            </w:r>
            <w:r w:rsidRPr="00B30958">
              <w:rPr>
                <w:spacing w:val="-2"/>
              </w:rPr>
              <w:t>Highways</w:t>
            </w:r>
          </w:p>
        </w:tc>
        <w:tc>
          <w:tcPr>
            <w:tcW w:w="3782" w:type="dxa"/>
          </w:tcPr>
          <w:p w14:paraId="563E4F82" w14:textId="20DD37F5" w:rsidR="00AC5E80" w:rsidRDefault="00AC5E80" w:rsidP="00AC5E80">
            <w:pPr>
              <w:pStyle w:val="TableParagraph"/>
            </w:pPr>
            <w:r w:rsidRPr="00AC5E80">
              <w:t xml:space="preserve">Refer to Via East Midlands </w:t>
            </w:r>
            <w:hyperlink r:id="rId13">
              <w:r w:rsidRPr="00AC5E80">
                <w:t>highwaysearches@viaem.co.uk</w:t>
              </w:r>
            </w:hyperlink>
          </w:p>
        </w:tc>
      </w:tr>
      <w:tr w:rsidR="00AC5E80" w14:paraId="37FAB7DA" w14:textId="77777777" w:rsidTr="00AC5E80">
        <w:tc>
          <w:tcPr>
            <w:tcW w:w="1555" w:type="dxa"/>
          </w:tcPr>
          <w:p w14:paraId="6CAAEED3" w14:textId="00741FAA" w:rsidR="00AC5E80" w:rsidRDefault="00AC5E80" w:rsidP="00AC5E80">
            <w:pPr>
              <w:pStyle w:val="TableParagraph"/>
            </w:pPr>
            <w:r>
              <w:t>d</w:t>
            </w:r>
          </w:p>
        </w:tc>
        <w:tc>
          <w:tcPr>
            <w:tcW w:w="6007" w:type="dxa"/>
          </w:tcPr>
          <w:p w14:paraId="74990FC2" w14:textId="794A32C5" w:rsidR="00AC5E80" w:rsidRDefault="00AC5E80" w:rsidP="00AC5E80">
            <w:pPr>
              <w:pStyle w:val="TableParagraph"/>
            </w:pPr>
            <w:r w:rsidRPr="00AC5E80">
              <w:t xml:space="preserve">To be adopted by a local authority without reclaiming the cost from the </w:t>
            </w:r>
            <w:proofErr w:type="spellStart"/>
            <w:r w:rsidRPr="00AC5E80">
              <w:t>frontagers</w:t>
            </w:r>
            <w:proofErr w:type="spellEnd"/>
            <w:r w:rsidRPr="00AC5E80">
              <w:t>?</w:t>
            </w:r>
          </w:p>
        </w:tc>
        <w:tc>
          <w:tcPr>
            <w:tcW w:w="3782" w:type="dxa"/>
          </w:tcPr>
          <w:p w14:paraId="2EFE701A" w14:textId="69DE0417" w:rsidR="00AC5E80" w:rsidRDefault="00AC5E80" w:rsidP="00AC5E80">
            <w:pPr>
              <w:pStyle w:val="TableParagraph"/>
            </w:pPr>
            <w:r w:rsidRPr="00B30958">
              <w:t>Via</w:t>
            </w:r>
            <w:r w:rsidRPr="00B30958">
              <w:rPr>
                <w:spacing w:val="-14"/>
              </w:rPr>
              <w:t xml:space="preserve"> </w:t>
            </w:r>
            <w:r w:rsidRPr="00B30958">
              <w:t>East</w:t>
            </w:r>
            <w:r w:rsidRPr="00B30958">
              <w:rPr>
                <w:spacing w:val="-14"/>
              </w:rPr>
              <w:t xml:space="preserve"> </w:t>
            </w:r>
            <w:r w:rsidRPr="00B30958">
              <w:t>Midlands</w:t>
            </w:r>
            <w:r w:rsidRPr="00B30958">
              <w:rPr>
                <w:spacing w:val="-14"/>
              </w:rPr>
              <w:t xml:space="preserve"> </w:t>
            </w:r>
            <w:r w:rsidRPr="00B30958">
              <w:t>on behalf of Nottinghamshire CC</w:t>
            </w:r>
            <w:r>
              <w:t xml:space="preserve"> </w:t>
            </w:r>
            <w:r w:rsidRPr="00B30958">
              <w:rPr>
                <w:spacing w:val="-2"/>
              </w:rPr>
              <w:t>Highways</w:t>
            </w:r>
          </w:p>
        </w:tc>
        <w:tc>
          <w:tcPr>
            <w:tcW w:w="3782" w:type="dxa"/>
          </w:tcPr>
          <w:p w14:paraId="721F5B33" w14:textId="61B8853F" w:rsidR="00AC5E80" w:rsidRDefault="00AC5E80" w:rsidP="00AC5E80">
            <w:pPr>
              <w:pStyle w:val="TableParagraph"/>
            </w:pPr>
            <w:r w:rsidRPr="00AC5E80">
              <w:t xml:space="preserve">Refer to Via East Midlands </w:t>
            </w:r>
            <w:hyperlink r:id="rId14">
              <w:r w:rsidRPr="00AC5E80">
                <w:t>highwaysearches@viaem.co.uk</w:t>
              </w:r>
            </w:hyperlink>
          </w:p>
        </w:tc>
      </w:tr>
    </w:tbl>
    <w:p w14:paraId="460E6BEB" w14:textId="6B2B607E" w:rsidR="003B7E31" w:rsidRDefault="00AC5E80" w:rsidP="00AC5E80">
      <w:pPr>
        <w:pStyle w:val="Yellowboxedheading3"/>
        <w:rPr>
          <w:spacing w:val="-5"/>
        </w:rPr>
      </w:pPr>
      <w:r w:rsidRPr="00B30958">
        <w:t>Public</w:t>
      </w:r>
      <w:r w:rsidRPr="00B30958">
        <w:rPr>
          <w:spacing w:val="-10"/>
        </w:rPr>
        <w:t xml:space="preserve"> </w:t>
      </w:r>
      <w:r w:rsidRPr="00B30958">
        <w:t>Rights</w:t>
      </w:r>
      <w:r w:rsidRPr="00B30958">
        <w:rPr>
          <w:spacing w:val="-6"/>
        </w:rPr>
        <w:t xml:space="preserve"> </w:t>
      </w:r>
      <w:r w:rsidRPr="00B30958">
        <w:t>of</w:t>
      </w:r>
      <w:r w:rsidRPr="00B30958">
        <w:rPr>
          <w:spacing w:val="-7"/>
        </w:rPr>
        <w:t xml:space="preserve"> </w:t>
      </w:r>
      <w:r w:rsidRPr="00B30958">
        <w:rPr>
          <w:spacing w:val="-5"/>
        </w:rPr>
        <w:t>Way</w:t>
      </w:r>
    </w:p>
    <w:tbl>
      <w:tblPr>
        <w:tblStyle w:val="TableGrid"/>
        <w:tblW w:w="0" w:type="auto"/>
        <w:tblLook w:val="04A0" w:firstRow="1" w:lastRow="0" w:firstColumn="1" w:lastColumn="0" w:noHBand="0" w:noVBand="1"/>
      </w:tblPr>
      <w:tblGrid>
        <w:gridCol w:w="1545"/>
        <w:gridCol w:w="5961"/>
        <w:gridCol w:w="3875"/>
        <w:gridCol w:w="3745"/>
      </w:tblGrid>
      <w:tr w:rsidR="00AC5E80" w14:paraId="1CA99DE1" w14:textId="77777777" w:rsidTr="00D87D25">
        <w:tc>
          <w:tcPr>
            <w:tcW w:w="1545" w:type="dxa"/>
            <w:vAlign w:val="center"/>
          </w:tcPr>
          <w:p w14:paraId="6F34F7C9" w14:textId="5260D92F" w:rsidR="00AC5E80" w:rsidRDefault="00AC5E80" w:rsidP="00AC5E80">
            <w:r>
              <w:t>Search number</w:t>
            </w:r>
          </w:p>
        </w:tc>
        <w:tc>
          <w:tcPr>
            <w:tcW w:w="5961" w:type="dxa"/>
            <w:vAlign w:val="center"/>
          </w:tcPr>
          <w:p w14:paraId="5E12BBA6" w14:textId="6878C84C" w:rsidR="00AC5E80" w:rsidRPr="00AC5E80" w:rsidRDefault="00AC5E80" w:rsidP="00AC5E80">
            <w:pPr>
              <w:pStyle w:val="TableParagraph"/>
              <w:ind w:right="191"/>
              <w:rPr>
                <w:rFonts w:cs="Arial"/>
              </w:rPr>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875" w:type="dxa"/>
            <w:vAlign w:val="center"/>
          </w:tcPr>
          <w:p w14:paraId="0FB5C339" w14:textId="7CA8FED9" w:rsidR="00AC5E80" w:rsidRPr="00AC5E80" w:rsidRDefault="00AC5E80" w:rsidP="00AC5E80">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45" w:type="dxa"/>
            <w:vAlign w:val="center"/>
          </w:tcPr>
          <w:p w14:paraId="4B0F151C" w14:textId="7A45B29B" w:rsidR="00AC5E80" w:rsidRDefault="00AC5E80" w:rsidP="00AC5E80">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C5E80" w14:paraId="442F67DB" w14:textId="77777777" w:rsidTr="00AC5E80">
        <w:tc>
          <w:tcPr>
            <w:tcW w:w="1545" w:type="dxa"/>
          </w:tcPr>
          <w:p w14:paraId="26CCC1ED" w14:textId="3842E117" w:rsidR="00AC5E80" w:rsidRDefault="00AC5E80" w:rsidP="00AC5E80">
            <w:r>
              <w:t xml:space="preserve">2.2 </w:t>
            </w:r>
          </w:p>
        </w:tc>
        <w:tc>
          <w:tcPr>
            <w:tcW w:w="5961" w:type="dxa"/>
          </w:tcPr>
          <w:p w14:paraId="6DAF9A92" w14:textId="77777777" w:rsidR="00AC5E80" w:rsidRPr="00AC5E80" w:rsidRDefault="00AC5E80" w:rsidP="00AC5E80">
            <w:pPr>
              <w:pStyle w:val="TableParagraph"/>
              <w:ind w:right="191"/>
              <w:rPr>
                <w:rFonts w:cs="Arial"/>
              </w:rPr>
            </w:pPr>
            <w:r w:rsidRPr="00AC5E80">
              <w:rPr>
                <w:rFonts w:cs="Arial"/>
              </w:rPr>
              <w:t>Is any public right of way which abuts on, or crosses the property, shown in a definitive map or revised</w:t>
            </w:r>
          </w:p>
          <w:p w14:paraId="18385985" w14:textId="04C9CBFA" w:rsidR="00AC5E80" w:rsidRPr="00AC5E80" w:rsidRDefault="00AC5E80" w:rsidP="00AC5E80">
            <w:pPr>
              <w:pStyle w:val="TableParagraph"/>
              <w:ind w:right="191"/>
              <w:rPr>
                <w:rFonts w:cs="Arial"/>
              </w:rPr>
            </w:pPr>
            <w:r w:rsidRPr="00AC5E80">
              <w:rPr>
                <w:rFonts w:cs="Arial"/>
              </w:rPr>
              <w:t>definitive map?</w:t>
            </w:r>
          </w:p>
        </w:tc>
        <w:tc>
          <w:tcPr>
            <w:tcW w:w="3875" w:type="dxa"/>
          </w:tcPr>
          <w:p w14:paraId="44CF148A" w14:textId="1283FAFD" w:rsidR="00AC5E80" w:rsidRDefault="00AC5E80" w:rsidP="00AC5E80">
            <w:r w:rsidRPr="00AC5E80">
              <w:t>Nottinghamshire County Council – contact row.landsearches@nottscc.gov.uk</w:t>
            </w:r>
          </w:p>
        </w:tc>
        <w:tc>
          <w:tcPr>
            <w:tcW w:w="3745" w:type="dxa"/>
          </w:tcPr>
          <w:p w14:paraId="5753C813" w14:textId="77777777" w:rsidR="00AC5E80" w:rsidRDefault="00AC5E80" w:rsidP="00AC5E80"/>
        </w:tc>
      </w:tr>
      <w:tr w:rsidR="00AC5E80" w14:paraId="2CE23B88" w14:textId="77777777" w:rsidTr="00AC5E80">
        <w:tc>
          <w:tcPr>
            <w:tcW w:w="1545" w:type="dxa"/>
          </w:tcPr>
          <w:p w14:paraId="69B00610" w14:textId="3427BC5C" w:rsidR="00AC5E80" w:rsidRDefault="00AC5E80" w:rsidP="00AC5E80">
            <w:r>
              <w:t>2.3</w:t>
            </w:r>
          </w:p>
        </w:tc>
        <w:tc>
          <w:tcPr>
            <w:tcW w:w="5961" w:type="dxa"/>
          </w:tcPr>
          <w:p w14:paraId="20E574EC" w14:textId="6F3FE609" w:rsidR="00AC5E80" w:rsidRDefault="00AC5E80" w:rsidP="00AC5E80">
            <w:r w:rsidRPr="00AC5E80">
              <w:t>Are there any pending applications to record a public right of way that abuts, or crosses the property?</w:t>
            </w:r>
          </w:p>
        </w:tc>
        <w:tc>
          <w:tcPr>
            <w:tcW w:w="3875" w:type="dxa"/>
          </w:tcPr>
          <w:p w14:paraId="1DC344CC" w14:textId="5ED2B38A" w:rsidR="00AC5E80" w:rsidRDefault="00AC5E80" w:rsidP="00AC5E80">
            <w:r w:rsidRPr="00AC5E80">
              <w:t>Nottinghamshire County Council – contact row.landsearches@nottscc.gov.uk</w:t>
            </w:r>
          </w:p>
        </w:tc>
        <w:tc>
          <w:tcPr>
            <w:tcW w:w="3745" w:type="dxa"/>
          </w:tcPr>
          <w:p w14:paraId="67330F63" w14:textId="77777777" w:rsidR="00AC5E80" w:rsidRDefault="00AC5E80" w:rsidP="00AC5E80"/>
        </w:tc>
      </w:tr>
      <w:tr w:rsidR="00AC5E80" w14:paraId="34621EE2" w14:textId="77777777" w:rsidTr="00AC5E80">
        <w:tc>
          <w:tcPr>
            <w:tcW w:w="1545" w:type="dxa"/>
          </w:tcPr>
          <w:p w14:paraId="7E129FD4" w14:textId="11049B2D" w:rsidR="00AC5E80" w:rsidRDefault="00AC5E80" w:rsidP="00AC5E80">
            <w:r>
              <w:t xml:space="preserve">2.4 </w:t>
            </w:r>
          </w:p>
        </w:tc>
        <w:tc>
          <w:tcPr>
            <w:tcW w:w="5961" w:type="dxa"/>
          </w:tcPr>
          <w:p w14:paraId="2B8A7689" w14:textId="7833F745" w:rsidR="00AC5E80" w:rsidRDefault="00AC5E80" w:rsidP="00AC5E80">
            <w:r w:rsidRPr="00AC5E80">
              <w:t xml:space="preserve">Are there any legal orders to stop up, divert, alter or create a public right of way which abuts, or crosses the </w:t>
            </w:r>
            <w:r w:rsidRPr="00AC5E80">
              <w:lastRenderedPageBreak/>
              <w:t>property not yet implemented or shown on a definitive map?</w:t>
            </w:r>
          </w:p>
        </w:tc>
        <w:tc>
          <w:tcPr>
            <w:tcW w:w="3875" w:type="dxa"/>
          </w:tcPr>
          <w:p w14:paraId="79F23C9C" w14:textId="543E9591" w:rsidR="00AC5E80" w:rsidRDefault="00AC5E80" w:rsidP="00AC5E80">
            <w:r w:rsidRPr="00AC5E80">
              <w:lastRenderedPageBreak/>
              <w:t>Nottinghamshire County Council – contact row.landsearches@nottscc.gov.uk</w:t>
            </w:r>
          </w:p>
        </w:tc>
        <w:tc>
          <w:tcPr>
            <w:tcW w:w="3745" w:type="dxa"/>
          </w:tcPr>
          <w:p w14:paraId="5D0C1A84" w14:textId="77777777" w:rsidR="00AC5E80" w:rsidRDefault="00AC5E80" w:rsidP="00AC5E80"/>
        </w:tc>
      </w:tr>
      <w:tr w:rsidR="00AC5E80" w14:paraId="3CCA0A18" w14:textId="77777777" w:rsidTr="00AC5E80">
        <w:tc>
          <w:tcPr>
            <w:tcW w:w="1545" w:type="dxa"/>
          </w:tcPr>
          <w:p w14:paraId="33479147" w14:textId="09E4850A" w:rsidR="00AC5E80" w:rsidRDefault="00AC5E80" w:rsidP="00AC5E80">
            <w:r>
              <w:t xml:space="preserve">2.5 </w:t>
            </w:r>
          </w:p>
        </w:tc>
        <w:tc>
          <w:tcPr>
            <w:tcW w:w="5961" w:type="dxa"/>
          </w:tcPr>
          <w:p w14:paraId="5B9D2E14" w14:textId="0170DD73" w:rsidR="00AC5E80" w:rsidRDefault="00AC5E80" w:rsidP="00AC5E80">
            <w:r w:rsidRPr="00AC5E80">
              <w:t>If so, please attach a plan showing the approximate route.</w:t>
            </w:r>
          </w:p>
        </w:tc>
        <w:tc>
          <w:tcPr>
            <w:tcW w:w="3875" w:type="dxa"/>
          </w:tcPr>
          <w:p w14:paraId="37FD9493" w14:textId="7FFCACBF" w:rsidR="00AC5E80" w:rsidRDefault="00AC5E80" w:rsidP="00AC5E80">
            <w:r w:rsidRPr="00AC5E80">
              <w:t>Nottinghamshire County Council – contact row.landsearches@nottscc.gov.uk</w:t>
            </w:r>
          </w:p>
        </w:tc>
        <w:tc>
          <w:tcPr>
            <w:tcW w:w="3745" w:type="dxa"/>
          </w:tcPr>
          <w:p w14:paraId="1639A70B" w14:textId="77777777" w:rsidR="00AC5E80" w:rsidRDefault="00AC5E80" w:rsidP="00AC5E80"/>
        </w:tc>
      </w:tr>
    </w:tbl>
    <w:p w14:paraId="21C28436" w14:textId="787D279B" w:rsidR="00AC5E80" w:rsidRDefault="00AC5E80" w:rsidP="00AC5E80">
      <w:pPr>
        <w:pStyle w:val="RedboxedHeading2"/>
      </w:pPr>
      <w:r>
        <w:t>Other matters</w:t>
      </w:r>
    </w:p>
    <w:p w14:paraId="6F30E41A" w14:textId="77777777" w:rsidR="00AC5E80" w:rsidRDefault="00AC5E80" w:rsidP="00AC5E80"/>
    <w:p w14:paraId="5795A622" w14:textId="17954B30" w:rsidR="00AC5E80" w:rsidRDefault="00AC5E80" w:rsidP="00AC5E80">
      <w:pPr>
        <w:pStyle w:val="Yellowboxedheading3"/>
      </w:pPr>
      <w:r w:rsidRPr="00B30958">
        <w:t>Land</w:t>
      </w:r>
      <w:r w:rsidRPr="00B30958">
        <w:rPr>
          <w:spacing w:val="-9"/>
        </w:rPr>
        <w:t xml:space="preserve"> </w:t>
      </w:r>
      <w:r w:rsidRPr="00B30958">
        <w:t>required</w:t>
      </w:r>
      <w:r w:rsidRPr="00B30958">
        <w:rPr>
          <w:spacing w:val="-8"/>
        </w:rPr>
        <w:t xml:space="preserve"> </w:t>
      </w:r>
      <w:r w:rsidRPr="00B30958">
        <w:t>for</w:t>
      </w:r>
      <w:r w:rsidRPr="00B30958">
        <w:rPr>
          <w:spacing w:val="-7"/>
        </w:rPr>
        <w:t xml:space="preserve"> </w:t>
      </w:r>
      <w:r w:rsidRPr="00B30958">
        <w:t>Public</w:t>
      </w:r>
      <w:r w:rsidRPr="00B30958">
        <w:rPr>
          <w:spacing w:val="-8"/>
        </w:rPr>
        <w:t xml:space="preserve"> </w:t>
      </w:r>
      <w:r w:rsidRPr="00B30958">
        <w:rPr>
          <w:spacing w:val="-2"/>
        </w:rPr>
        <w:t>Purposes</w:t>
      </w:r>
    </w:p>
    <w:tbl>
      <w:tblPr>
        <w:tblStyle w:val="TableGrid"/>
        <w:tblW w:w="0" w:type="auto"/>
        <w:tblLook w:val="04A0" w:firstRow="1" w:lastRow="0" w:firstColumn="1" w:lastColumn="0" w:noHBand="0" w:noVBand="1"/>
      </w:tblPr>
      <w:tblGrid>
        <w:gridCol w:w="1555"/>
        <w:gridCol w:w="6007"/>
        <w:gridCol w:w="3782"/>
        <w:gridCol w:w="3782"/>
      </w:tblGrid>
      <w:tr w:rsidR="00AC5E80" w14:paraId="7BAF69B2" w14:textId="77777777" w:rsidTr="000432B4">
        <w:tc>
          <w:tcPr>
            <w:tcW w:w="1555" w:type="dxa"/>
            <w:vAlign w:val="center"/>
          </w:tcPr>
          <w:p w14:paraId="71E57C68" w14:textId="67539657" w:rsidR="00AC5E80" w:rsidRDefault="00AC5E80" w:rsidP="00AC5E80">
            <w:pPr>
              <w:pStyle w:val="TableParagraph"/>
            </w:pPr>
            <w:r>
              <w:t>Search number</w:t>
            </w:r>
          </w:p>
        </w:tc>
        <w:tc>
          <w:tcPr>
            <w:tcW w:w="6007" w:type="dxa"/>
            <w:vAlign w:val="center"/>
          </w:tcPr>
          <w:p w14:paraId="0BE2940D" w14:textId="0CBB7514" w:rsidR="00AC5E80" w:rsidRPr="00AC5E80" w:rsidRDefault="00AC5E80" w:rsidP="00AC5E80">
            <w:pPr>
              <w:pStyle w:val="TableParagraph"/>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E566A5A" w14:textId="0E874235" w:rsidR="00AC5E80" w:rsidRDefault="00AC5E80" w:rsidP="00AC5E80">
            <w:pPr>
              <w:pStyle w:val="TableParagraph"/>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243AB7F1" w14:textId="760398BB" w:rsidR="00AC5E80" w:rsidRDefault="00AC5E80" w:rsidP="00AC5E80">
            <w:pPr>
              <w:pStyle w:val="TableParagraph"/>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C5E80" w14:paraId="1E96D898" w14:textId="77777777" w:rsidTr="00AC5E80">
        <w:tc>
          <w:tcPr>
            <w:tcW w:w="1555" w:type="dxa"/>
          </w:tcPr>
          <w:p w14:paraId="77731314" w14:textId="381D61A6" w:rsidR="00AC5E80" w:rsidRDefault="00AC5E80" w:rsidP="00AC5E80">
            <w:pPr>
              <w:pStyle w:val="TableParagraph"/>
            </w:pPr>
            <w:r>
              <w:t>3.1</w:t>
            </w:r>
          </w:p>
        </w:tc>
        <w:tc>
          <w:tcPr>
            <w:tcW w:w="6007" w:type="dxa"/>
          </w:tcPr>
          <w:p w14:paraId="14AFD802" w14:textId="7F9A13DC" w:rsidR="00AC5E80" w:rsidRDefault="00AC5E80" w:rsidP="00AC5E80">
            <w:pPr>
              <w:pStyle w:val="TableParagraph"/>
            </w:pPr>
            <w:r w:rsidRPr="00AC5E80">
              <w:t xml:space="preserve">Is the property included in </w:t>
            </w:r>
            <w:proofErr w:type="gramStart"/>
            <w:r w:rsidRPr="00AC5E80">
              <w:t>land</w:t>
            </w:r>
            <w:proofErr w:type="gramEnd"/>
            <w:r w:rsidRPr="00AC5E80">
              <w:t xml:space="preserve"> required for public purposes?</w:t>
            </w:r>
          </w:p>
        </w:tc>
        <w:tc>
          <w:tcPr>
            <w:tcW w:w="3782" w:type="dxa"/>
          </w:tcPr>
          <w:p w14:paraId="38FE9460" w14:textId="31369FFC" w:rsidR="00AC5E80" w:rsidRDefault="00AC5E80" w:rsidP="00AC5E80">
            <w:pPr>
              <w:pStyle w:val="TableParagraph"/>
            </w:pPr>
            <w:r>
              <w:t>Forward plans</w:t>
            </w:r>
          </w:p>
        </w:tc>
        <w:tc>
          <w:tcPr>
            <w:tcW w:w="3782" w:type="dxa"/>
          </w:tcPr>
          <w:p w14:paraId="198F03F0" w14:textId="222889AF" w:rsidR="00AC5E80" w:rsidRDefault="00AC5E80" w:rsidP="00AC5E80">
            <w:pPr>
              <w:pStyle w:val="TableParagraph"/>
            </w:pPr>
            <w:r>
              <w:t>No electronic access available – contact foi@ashfield.gov.uk or purchase through local land charges at landcharges@ashfield.gov.uk</w:t>
            </w:r>
          </w:p>
        </w:tc>
      </w:tr>
    </w:tbl>
    <w:p w14:paraId="59EC8629" w14:textId="5B661D03" w:rsidR="00AC5E80" w:rsidRDefault="00AC5E80" w:rsidP="00AC5E80">
      <w:pPr>
        <w:pStyle w:val="Yellowboxedheading3"/>
      </w:pPr>
      <w:r w:rsidRPr="00B30958">
        <w:t>Land</w:t>
      </w:r>
      <w:r w:rsidRPr="00B30958">
        <w:rPr>
          <w:spacing w:val="-8"/>
        </w:rPr>
        <w:t xml:space="preserve"> </w:t>
      </w:r>
      <w:r w:rsidRPr="00B30958">
        <w:t>to</w:t>
      </w:r>
      <w:r w:rsidRPr="00B30958">
        <w:rPr>
          <w:spacing w:val="-8"/>
        </w:rPr>
        <w:t xml:space="preserve"> </w:t>
      </w:r>
      <w:r w:rsidRPr="00B30958">
        <w:t>be</w:t>
      </w:r>
      <w:r w:rsidRPr="00B30958">
        <w:rPr>
          <w:spacing w:val="-7"/>
        </w:rPr>
        <w:t xml:space="preserve"> </w:t>
      </w:r>
      <w:r w:rsidRPr="00B30958">
        <w:t>acquired</w:t>
      </w:r>
      <w:r w:rsidRPr="00B30958">
        <w:rPr>
          <w:spacing w:val="-8"/>
        </w:rPr>
        <w:t xml:space="preserve"> </w:t>
      </w:r>
      <w:r w:rsidRPr="00B30958">
        <w:t>for</w:t>
      </w:r>
      <w:r w:rsidRPr="00B30958">
        <w:rPr>
          <w:spacing w:val="-8"/>
        </w:rPr>
        <w:t xml:space="preserve"> </w:t>
      </w:r>
      <w:r w:rsidRPr="00B30958">
        <w:t>Road</w:t>
      </w:r>
      <w:r w:rsidRPr="00B30958">
        <w:rPr>
          <w:spacing w:val="-7"/>
        </w:rPr>
        <w:t xml:space="preserve"> </w:t>
      </w:r>
      <w:r w:rsidRPr="00B30958">
        <w:rPr>
          <w:spacing w:val="-4"/>
        </w:rPr>
        <w:t>Works</w:t>
      </w:r>
    </w:p>
    <w:tbl>
      <w:tblPr>
        <w:tblStyle w:val="TableGrid"/>
        <w:tblW w:w="0" w:type="auto"/>
        <w:tblLook w:val="04A0" w:firstRow="1" w:lastRow="0" w:firstColumn="1" w:lastColumn="0" w:noHBand="0" w:noVBand="1"/>
      </w:tblPr>
      <w:tblGrid>
        <w:gridCol w:w="1555"/>
        <w:gridCol w:w="6007"/>
        <w:gridCol w:w="3782"/>
        <w:gridCol w:w="3782"/>
      </w:tblGrid>
      <w:tr w:rsidR="00AC5E80" w14:paraId="2CCE9E05" w14:textId="77777777" w:rsidTr="00AA5227">
        <w:tc>
          <w:tcPr>
            <w:tcW w:w="1555" w:type="dxa"/>
            <w:vAlign w:val="center"/>
          </w:tcPr>
          <w:p w14:paraId="0F776C51" w14:textId="6341F88C" w:rsidR="00AC5E80" w:rsidRDefault="00AC5E80" w:rsidP="00AC5E80">
            <w:pPr>
              <w:pStyle w:val="TableParagraph"/>
            </w:pPr>
            <w:r>
              <w:t>Search number</w:t>
            </w:r>
          </w:p>
        </w:tc>
        <w:tc>
          <w:tcPr>
            <w:tcW w:w="6007" w:type="dxa"/>
            <w:vAlign w:val="center"/>
          </w:tcPr>
          <w:p w14:paraId="73831765" w14:textId="74E8EBB9" w:rsidR="00AC5E80" w:rsidRPr="00AC5E80" w:rsidRDefault="00AC5E80" w:rsidP="00AC5E80">
            <w:pPr>
              <w:pStyle w:val="TableParagraph"/>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72571D6" w14:textId="26A80262" w:rsidR="00AC5E80" w:rsidRPr="00AC5E80" w:rsidRDefault="00AC5E80" w:rsidP="00AC5E80">
            <w:pPr>
              <w:pStyle w:val="TableParagraph"/>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28CC0D6" w14:textId="16702BEA" w:rsidR="00AC5E80" w:rsidRPr="00AC5E80" w:rsidRDefault="00AC5E80" w:rsidP="00AC5E80">
            <w:pPr>
              <w:pStyle w:val="TableParagraph"/>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C5E80" w14:paraId="6B25338B" w14:textId="77777777" w:rsidTr="00190C94">
        <w:tc>
          <w:tcPr>
            <w:tcW w:w="1555" w:type="dxa"/>
          </w:tcPr>
          <w:p w14:paraId="04EFD4E2" w14:textId="17449B5D" w:rsidR="00AC5E80" w:rsidRDefault="00AC5E80" w:rsidP="00190C94">
            <w:pPr>
              <w:pStyle w:val="TableParagraph"/>
            </w:pPr>
            <w:r>
              <w:t>3.2</w:t>
            </w:r>
          </w:p>
        </w:tc>
        <w:tc>
          <w:tcPr>
            <w:tcW w:w="6007" w:type="dxa"/>
          </w:tcPr>
          <w:p w14:paraId="7FC68850" w14:textId="0C0D7B8C" w:rsidR="00AC5E80" w:rsidRDefault="00AC5E80" w:rsidP="00190C94">
            <w:pPr>
              <w:pStyle w:val="TableParagraph"/>
            </w:pPr>
            <w:r w:rsidRPr="00AC5E80">
              <w:t>Is the property included in land to be acquired for road works?</w:t>
            </w:r>
          </w:p>
        </w:tc>
        <w:tc>
          <w:tcPr>
            <w:tcW w:w="3782" w:type="dxa"/>
          </w:tcPr>
          <w:p w14:paraId="7E685753" w14:textId="4A5988B5" w:rsidR="00AC5E80" w:rsidRDefault="00AC5E80" w:rsidP="00190C94">
            <w:pPr>
              <w:pStyle w:val="TableParagraph"/>
            </w:pPr>
            <w:r w:rsidRPr="00AC5E80">
              <w:t>Via East Midlands on behalf of Nottinghamshire CC Highways</w:t>
            </w:r>
          </w:p>
        </w:tc>
        <w:tc>
          <w:tcPr>
            <w:tcW w:w="3782" w:type="dxa"/>
          </w:tcPr>
          <w:p w14:paraId="03EB0B82" w14:textId="34CA1072" w:rsidR="00AC5E80" w:rsidRDefault="00AC5E80" w:rsidP="00190C94">
            <w:pPr>
              <w:pStyle w:val="TableParagraph"/>
            </w:pPr>
            <w:r w:rsidRPr="00AC5E80">
              <w:t>Refer to Via East Midlands highwaysearches@viaem.co.uk</w:t>
            </w:r>
          </w:p>
        </w:tc>
      </w:tr>
    </w:tbl>
    <w:p w14:paraId="7743D002" w14:textId="4100EFD3" w:rsidR="00AC5E80" w:rsidRDefault="00AC5E80" w:rsidP="00AC5E80">
      <w:pPr>
        <w:pStyle w:val="Yellowboxedheading3"/>
      </w:pPr>
      <w:r w:rsidRPr="00B30958">
        <w:t>Drainage</w:t>
      </w:r>
      <w:r w:rsidRPr="00B30958">
        <w:rPr>
          <w:spacing w:val="-8"/>
        </w:rPr>
        <w:t xml:space="preserve"> </w:t>
      </w:r>
      <w:r w:rsidRPr="00B30958">
        <w:rPr>
          <w:spacing w:val="-2"/>
        </w:rPr>
        <w:t>matters</w:t>
      </w:r>
    </w:p>
    <w:tbl>
      <w:tblPr>
        <w:tblStyle w:val="TableGrid"/>
        <w:tblW w:w="0" w:type="auto"/>
        <w:tblLook w:val="04A0" w:firstRow="1" w:lastRow="0" w:firstColumn="1" w:lastColumn="0" w:noHBand="0" w:noVBand="1"/>
      </w:tblPr>
      <w:tblGrid>
        <w:gridCol w:w="1555"/>
        <w:gridCol w:w="6007"/>
        <w:gridCol w:w="3782"/>
        <w:gridCol w:w="3782"/>
      </w:tblGrid>
      <w:tr w:rsidR="00AC5E80" w14:paraId="4070E327" w14:textId="77777777" w:rsidTr="0029479E">
        <w:tc>
          <w:tcPr>
            <w:tcW w:w="1555" w:type="dxa"/>
            <w:vAlign w:val="center"/>
          </w:tcPr>
          <w:p w14:paraId="4428E010" w14:textId="163B7AD3" w:rsidR="00AC5E80" w:rsidRDefault="00AC5E80" w:rsidP="00AC5E80">
            <w:r>
              <w:t>Search number</w:t>
            </w:r>
          </w:p>
        </w:tc>
        <w:tc>
          <w:tcPr>
            <w:tcW w:w="6007" w:type="dxa"/>
            <w:vAlign w:val="center"/>
          </w:tcPr>
          <w:p w14:paraId="6F28A02C" w14:textId="02E3A9FA" w:rsidR="00AC5E80" w:rsidRDefault="00AC5E80" w:rsidP="00AC5E80">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495BA70" w14:textId="72FC8D92" w:rsidR="00AC5E80" w:rsidRDefault="00AC5E80" w:rsidP="00AC5E80">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F1E174D" w14:textId="5DD00B42" w:rsidR="00AC5E80" w:rsidRDefault="00AC5E80" w:rsidP="00AC5E80">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C5E80" w14:paraId="7CFA1D30" w14:textId="77777777" w:rsidTr="0029479E">
        <w:tc>
          <w:tcPr>
            <w:tcW w:w="1555" w:type="dxa"/>
          </w:tcPr>
          <w:p w14:paraId="45C72483" w14:textId="63882F5E" w:rsidR="00AC5E80" w:rsidRDefault="00AC5E80" w:rsidP="00AC5E80">
            <w:r>
              <w:t>3.3</w:t>
            </w:r>
          </w:p>
        </w:tc>
        <w:tc>
          <w:tcPr>
            <w:tcW w:w="6007" w:type="dxa"/>
          </w:tcPr>
          <w:p w14:paraId="03D08B29" w14:textId="798A1466" w:rsidR="00AC5E80" w:rsidRDefault="00AC5E80" w:rsidP="00AC5E80"/>
        </w:tc>
        <w:tc>
          <w:tcPr>
            <w:tcW w:w="3782" w:type="dxa"/>
          </w:tcPr>
          <w:p w14:paraId="72776800" w14:textId="77777777" w:rsidR="00AC5E80" w:rsidRDefault="00AC5E80" w:rsidP="0029479E">
            <w:pPr>
              <w:jc w:val="left"/>
            </w:pPr>
          </w:p>
        </w:tc>
        <w:tc>
          <w:tcPr>
            <w:tcW w:w="3782" w:type="dxa"/>
          </w:tcPr>
          <w:p w14:paraId="69DDCC79" w14:textId="77777777" w:rsidR="00AC5E80" w:rsidRDefault="00AC5E80" w:rsidP="00AC5E80"/>
        </w:tc>
      </w:tr>
      <w:tr w:rsidR="00AC5E80" w14:paraId="16613E89" w14:textId="77777777" w:rsidTr="0029479E">
        <w:tc>
          <w:tcPr>
            <w:tcW w:w="1555" w:type="dxa"/>
          </w:tcPr>
          <w:p w14:paraId="223EB579" w14:textId="3F4A3E2B" w:rsidR="00AC5E80" w:rsidRDefault="0029479E" w:rsidP="00AC5E80">
            <w:r>
              <w:lastRenderedPageBreak/>
              <w:t>a</w:t>
            </w:r>
          </w:p>
        </w:tc>
        <w:tc>
          <w:tcPr>
            <w:tcW w:w="6007" w:type="dxa"/>
          </w:tcPr>
          <w:p w14:paraId="5AC4A052" w14:textId="413D8D08" w:rsidR="00AC5E80" w:rsidRDefault="0029479E" w:rsidP="00AC5E80">
            <w:r w:rsidRPr="0029479E">
              <w:t>Is the property served by a sustainable urban drainage system (</w:t>
            </w:r>
            <w:proofErr w:type="spellStart"/>
            <w:r w:rsidRPr="0029479E">
              <w:t>SuDS</w:t>
            </w:r>
            <w:proofErr w:type="spellEnd"/>
            <w:r w:rsidRPr="0029479E">
              <w:t>)?</w:t>
            </w:r>
          </w:p>
        </w:tc>
        <w:tc>
          <w:tcPr>
            <w:tcW w:w="3782" w:type="dxa"/>
          </w:tcPr>
          <w:p w14:paraId="444760ED" w14:textId="13DCA76D" w:rsidR="00AC5E80" w:rsidRDefault="0029479E" w:rsidP="0029479E">
            <w:pPr>
              <w:jc w:val="left"/>
            </w:pPr>
            <w:r w:rsidRPr="0029479E">
              <w:t>Via East Midlands on behalf of Nottinghamshire CC Highways</w:t>
            </w:r>
          </w:p>
        </w:tc>
        <w:tc>
          <w:tcPr>
            <w:tcW w:w="3782" w:type="dxa"/>
          </w:tcPr>
          <w:p w14:paraId="015E3699" w14:textId="5A74F045" w:rsidR="00AC5E80" w:rsidRDefault="0029479E" w:rsidP="0029479E">
            <w:pPr>
              <w:jc w:val="left"/>
            </w:pPr>
            <w:r w:rsidRPr="00AC5E80">
              <w:t>Refer to Via East Midlands highwaysearches@viaem.co.uk</w:t>
            </w:r>
          </w:p>
        </w:tc>
      </w:tr>
      <w:tr w:rsidR="00AC5E80" w14:paraId="6A5A9CA2" w14:textId="77777777" w:rsidTr="0029479E">
        <w:tc>
          <w:tcPr>
            <w:tcW w:w="1555" w:type="dxa"/>
          </w:tcPr>
          <w:p w14:paraId="2BA8D507" w14:textId="39AD2FBC" w:rsidR="00AC5E80" w:rsidRDefault="0029479E" w:rsidP="00AC5E80">
            <w:r>
              <w:t>b</w:t>
            </w:r>
          </w:p>
        </w:tc>
        <w:tc>
          <w:tcPr>
            <w:tcW w:w="6007" w:type="dxa"/>
          </w:tcPr>
          <w:p w14:paraId="070148EC" w14:textId="526C292E" w:rsidR="00AC5E80" w:rsidRDefault="0029479E" w:rsidP="0029479E">
            <w:pPr>
              <w:jc w:val="left"/>
            </w:pPr>
            <w:r w:rsidRPr="0029479E">
              <w:t xml:space="preserve">Are there </w:t>
            </w:r>
            <w:proofErr w:type="spellStart"/>
            <w:proofErr w:type="gramStart"/>
            <w:r w:rsidRPr="0029479E">
              <w:t>there</w:t>
            </w:r>
            <w:proofErr w:type="spellEnd"/>
            <w:proofErr w:type="gramEnd"/>
            <w:r w:rsidRPr="0029479E">
              <w:t xml:space="preserve"> </w:t>
            </w:r>
            <w:proofErr w:type="spellStart"/>
            <w:r w:rsidRPr="0029479E">
              <w:t>SuDS</w:t>
            </w:r>
            <w:proofErr w:type="spellEnd"/>
            <w:r w:rsidRPr="0029479E">
              <w:t xml:space="preserve"> features within the boundary of the property? If yes, is the owner responsible for maintenance?</w:t>
            </w:r>
          </w:p>
        </w:tc>
        <w:tc>
          <w:tcPr>
            <w:tcW w:w="3782" w:type="dxa"/>
          </w:tcPr>
          <w:p w14:paraId="5757399F" w14:textId="652E4F3A" w:rsidR="00AC5E80" w:rsidRDefault="0029479E" w:rsidP="0029479E">
            <w:pPr>
              <w:jc w:val="left"/>
            </w:pPr>
            <w:r w:rsidRPr="0029479E">
              <w:t>Via East Midlands on behalf of Nottinghamshire CC Highways</w:t>
            </w:r>
          </w:p>
        </w:tc>
        <w:tc>
          <w:tcPr>
            <w:tcW w:w="3782" w:type="dxa"/>
          </w:tcPr>
          <w:p w14:paraId="484A6D94" w14:textId="53326AB8" w:rsidR="00AC5E80" w:rsidRDefault="0029479E" w:rsidP="0029479E">
            <w:pPr>
              <w:jc w:val="left"/>
            </w:pPr>
            <w:r w:rsidRPr="00AC5E80">
              <w:t>Refer to Via East Midlands highwaysearches@viaem.co.uk</w:t>
            </w:r>
          </w:p>
        </w:tc>
      </w:tr>
      <w:tr w:rsidR="00AC5E80" w14:paraId="68629E75" w14:textId="77777777" w:rsidTr="0029479E">
        <w:tc>
          <w:tcPr>
            <w:tcW w:w="1555" w:type="dxa"/>
          </w:tcPr>
          <w:p w14:paraId="3137D2D6" w14:textId="3CBCB9BE" w:rsidR="00AC5E80" w:rsidRDefault="0029479E" w:rsidP="00AC5E80">
            <w:r>
              <w:t>c</w:t>
            </w:r>
          </w:p>
        </w:tc>
        <w:tc>
          <w:tcPr>
            <w:tcW w:w="6007" w:type="dxa"/>
          </w:tcPr>
          <w:p w14:paraId="45A0295E" w14:textId="43E1DE64" w:rsidR="00AC5E80" w:rsidRDefault="0029479E" w:rsidP="0029479E">
            <w:pPr>
              <w:jc w:val="left"/>
            </w:pPr>
            <w:r w:rsidRPr="0029479E">
              <w:t xml:space="preserve">If the property benefits from a </w:t>
            </w:r>
            <w:proofErr w:type="spellStart"/>
            <w:r w:rsidRPr="0029479E">
              <w:t>SuDS</w:t>
            </w:r>
            <w:proofErr w:type="spellEnd"/>
            <w:r w:rsidRPr="0029479E">
              <w:t xml:space="preserve"> for which </w:t>
            </w:r>
            <w:proofErr w:type="spellStart"/>
            <w:r w:rsidRPr="0029479E">
              <w:t>ther</w:t>
            </w:r>
            <w:proofErr w:type="spellEnd"/>
            <w:r w:rsidRPr="0029479E">
              <w:t xml:space="preserve"> is a charge, who bills the property for the surface water drainage charge?</w:t>
            </w:r>
          </w:p>
        </w:tc>
        <w:tc>
          <w:tcPr>
            <w:tcW w:w="3782" w:type="dxa"/>
          </w:tcPr>
          <w:p w14:paraId="2C5FDBE2" w14:textId="217492F9" w:rsidR="00AC5E80" w:rsidRDefault="0029479E" w:rsidP="0029479E">
            <w:pPr>
              <w:jc w:val="left"/>
            </w:pPr>
            <w:r w:rsidRPr="0029479E">
              <w:t>Via East Midlands on behalf of Nottinghamshire CC Highways</w:t>
            </w:r>
          </w:p>
        </w:tc>
        <w:tc>
          <w:tcPr>
            <w:tcW w:w="3782" w:type="dxa"/>
          </w:tcPr>
          <w:p w14:paraId="748333AE" w14:textId="50350503" w:rsidR="00AC5E80" w:rsidRDefault="0029479E" w:rsidP="0029479E">
            <w:pPr>
              <w:jc w:val="left"/>
            </w:pPr>
            <w:r w:rsidRPr="00AC5E80">
              <w:t>Refer to Via East Midlands highwaysearches@viaem.co.uk</w:t>
            </w:r>
          </w:p>
        </w:tc>
      </w:tr>
      <w:tr w:rsidR="00AC5E80" w14:paraId="1449B575" w14:textId="77777777" w:rsidTr="0029479E">
        <w:tc>
          <w:tcPr>
            <w:tcW w:w="1555" w:type="dxa"/>
          </w:tcPr>
          <w:p w14:paraId="2A65DF46" w14:textId="77777777" w:rsidR="00AC5E80" w:rsidRDefault="00AC5E80" w:rsidP="00AC5E80"/>
        </w:tc>
        <w:tc>
          <w:tcPr>
            <w:tcW w:w="6007" w:type="dxa"/>
          </w:tcPr>
          <w:p w14:paraId="21334212" w14:textId="77777777" w:rsidR="00AC5E80" w:rsidRDefault="00AC5E80" w:rsidP="00AC5E80"/>
        </w:tc>
        <w:tc>
          <w:tcPr>
            <w:tcW w:w="3782" w:type="dxa"/>
          </w:tcPr>
          <w:p w14:paraId="467A6483" w14:textId="77777777" w:rsidR="00AC5E80" w:rsidRDefault="00AC5E80" w:rsidP="0029479E">
            <w:pPr>
              <w:jc w:val="left"/>
            </w:pPr>
          </w:p>
        </w:tc>
        <w:tc>
          <w:tcPr>
            <w:tcW w:w="3782" w:type="dxa"/>
          </w:tcPr>
          <w:p w14:paraId="606EC35D" w14:textId="77777777" w:rsidR="00AC5E80" w:rsidRDefault="00AC5E80" w:rsidP="0029479E">
            <w:pPr>
              <w:jc w:val="left"/>
            </w:pPr>
          </w:p>
        </w:tc>
      </w:tr>
    </w:tbl>
    <w:p w14:paraId="729723F2" w14:textId="0FC76697" w:rsidR="00AC5E80" w:rsidRDefault="0029479E" w:rsidP="0029479E">
      <w:pPr>
        <w:pStyle w:val="Yellowboxedheading3"/>
      </w:pPr>
      <w:r w:rsidRPr="00B30958">
        <w:t>Nearby</w:t>
      </w:r>
      <w:r w:rsidRPr="00B30958">
        <w:rPr>
          <w:spacing w:val="-8"/>
        </w:rPr>
        <w:t xml:space="preserve"> </w:t>
      </w:r>
      <w:r w:rsidRPr="00B30958">
        <w:t>Road</w:t>
      </w:r>
      <w:r w:rsidRPr="00B30958">
        <w:rPr>
          <w:spacing w:val="-8"/>
        </w:rPr>
        <w:t xml:space="preserve"> </w:t>
      </w:r>
      <w:r w:rsidRPr="00B30958">
        <w:rPr>
          <w:spacing w:val="-2"/>
        </w:rPr>
        <w:t>Schemes</w:t>
      </w:r>
    </w:p>
    <w:tbl>
      <w:tblPr>
        <w:tblStyle w:val="TableGrid"/>
        <w:tblW w:w="0" w:type="auto"/>
        <w:tblLook w:val="04A0" w:firstRow="1" w:lastRow="0" w:firstColumn="1" w:lastColumn="0" w:noHBand="0" w:noVBand="1"/>
      </w:tblPr>
      <w:tblGrid>
        <w:gridCol w:w="1555"/>
        <w:gridCol w:w="6007"/>
        <w:gridCol w:w="3782"/>
        <w:gridCol w:w="3782"/>
      </w:tblGrid>
      <w:tr w:rsidR="0029479E" w14:paraId="263D9BA9" w14:textId="77777777" w:rsidTr="00E80BD4">
        <w:tc>
          <w:tcPr>
            <w:tcW w:w="1555" w:type="dxa"/>
            <w:vAlign w:val="center"/>
          </w:tcPr>
          <w:p w14:paraId="6DFAC798" w14:textId="6EA64EBE" w:rsidR="0029479E" w:rsidRDefault="0029479E" w:rsidP="0029479E">
            <w:r>
              <w:t>Search number</w:t>
            </w:r>
          </w:p>
        </w:tc>
        <w:tc>
          <w:tcPr>
            <w:tcW w:w="6007" w:type="dxa"/>
            <w:vAlign w:val="center"/>
          </w:tcPr>
          <w:p w14:paraId="48C806A8" w14:textId="7D27B632" w:rsidR="0029479E" w:rsidRDefault="0029479E" w:rsidP="0029479E">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CB43F5C" w14:textId="7785A102" w:rsidR="0029479E" w:rsidRDefault="0029479E" w:rsidP="0029479E">
            <w:pPr>
              <w:jc w:val="left"/>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69EF8E93" w14:textId="5C7ECBE0" w:rsidR="0029479E" w:rsidRDefault="0029479E" w:rsidP="0029479E">
            <w:pPr>
              <w:jc w:val="left"/>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29479E" w14:paraId="485E8D00" w14:textId="77777777" w:rsidTr="00190C94">
        <w:tc>
          <w:tcPr>
            <w:tcW w:w="1555" w:type="dxa"/>
          </w:tcPr>
          <w:p w14:paraId="241BE5EF" w14:textId="793F3DA3" w:rsidR="0029479E" w:rsidRDefault="0029479E" w:rsidP="0029479E">
            <w:r>
              <w:t>3.4</w:t>
            </w:r>
          </w:p>
        </w:tc>
        <w:tc>
          <w:tcPr>
            <w:tcW w:w="6007" w:type="dxa"/>
          </w:tcPr>
          <w:p w14:paraId="5D50D85D" w14:textId="7AE8F7BB" w:rsidR="0029479E" w:rsidRDefault="0029479E" w:rsidP="00381476">
            <w:pPr>
              <w:jc w:val="left"/>
            </w:pPr>
            <w:r w:rsidRPr="0029479E">
              <w:t>Is the property (or will it be) within 200 metres of any of the following:</w:t>
            </w:r>
          </w:p>
        </w:tc>
        <w:tc>
          <w:tcPr>
            <w:tcW w:w="3782" w:type="dxa"/>
          </w:tcPr>
          <w:p w14:paraId="01896020" w14:textId="77777777" w:rsidR="0029479E" w:rsidRDefault="0029479E" w:rsidP="0029479E">
            <w:pPr>
              <w:jc w:val="left"/>
            </w:pPr>
          </w:p>
        </w:tc>
        <w:tc>
          <w:tcPr>
            <w:tcW w:w="3782" w:type="dxa"/>
          </w:tcPr>
          <w:p w14:paraId="0E39542A" w14:textId="77777777" w:rsidR="0029479E" w:rsidRDefault="0029479E" w:rsidP="0029479E">
            <w:pPr>
              <w:jc w:val="left"/>
            </w:pPr>
          </w:p>
        </w:tc>
      </w:tr>
      <w:tr w:rsidR="0029479E" w14:paraId="2AB25A88" w14:textId="77777777" w:rsidTr="00190C94">
        <w:tc>
          <w:tcPr>
            <w:tcW w:w="1555" w:type="dxa"/>
          </w:tcPr>
          <w:p w14:paraId="63DA0718" w14:textId="15B90D91" w:rsidR="0029479E" w:rsidRDefault="0029479E" w:rsidP="0029479E">
            <w:r>
              <w:t>a</w:t>
            </w:r>
          </w:p>
        </w:tc>
        <w:tc>
          <w:tcPr>
            <w:tcW w:w="6007" w:type="dxa"/>
          </w:tcPr>
          <w:p w14:paraId="3E4F049A" w14:textId="1C295F6C" w:rsidR="0029479E" w:rsidRPr="0029479E" w:rsidRDefault="0029479E" w:rsidP="00381476">
            <w:pPr>
              <w:jc w:val="left"/>
            </w:pPr>
            <w:r>
              <w:t>the centre line of a new trunk road or special road specified in any order, draft order or scheme</w:t>
            </w:r>
          </w:p>
        </w:tc>
        <w:tc>
          <w:tcPr>
            <w:tcW w:w="3782" w:type="dxa"/>
          </w:tcPr>
          <w:p w14:paraId="78705C76" w14:textId="74400EED" w:rsidR="0029479E" w:rsidRDefault="0029479E" w:rsidP="0029479E">
            <w:pPr>
              <w:jc w:val="left"/>
            </w:pPr>
            <w:r w:rsidRPr="0029479E">
              <w:t>Via East Midlands on behalf of Nottinghamshire CC Highways</w:t>
            </w:r>
          </w:p>
        </w:tc>
        <w:tc>
          <w:tcPr>
            <w:tcW w:w="3782" w:type="dxa"/>
          </w:tcPr>
          <w:p w14:paraId="099816E1" w14:textId="233B8153" w:rsidR="0029479E" w:rsidRDefault="0029479E" w:rsidP="0029479E">
            <w:pPr>
              <w:jc w:val="left"/>
            </w:pPr>
            <w:r>
              <w:t>Refer to Via East Midlands highwaysearches@viaem.co.uk</w:t>
            </w:r>
          </w:p>
        </w:tc>
      </w:tr>
      <w:tr w:rsidR="0029479E" w14:paraId="21B7C2CE" w14:textId="77777777" w:rsidTr="00190C94">
        <w:tc>
          <w:tcPr>
            <w:tcW w:w="1555" w:type="dxa"/>
          </w:tcPr>
          <w:p w14:paraId="66EA3236" w14:textId="0330DA10" w:rsidR="0029479E" w:rsidRDefault="00381476" w:rsidP="0029479E">
            <w:r>
              <w:t>b</w:t>
            </w:r>
          </w:p>
        </w:tc>
        <w:tc>
          <w:tcPr>
            <w:tcW w:w="6007" w:type="dxa"/>
          </w:tcPr>
          <w:p w14:paraId="41952978" w14:textId="6CBA6D45" w:rsidR="0029479E" w:rsidRPr="0029479E" w:rsidRDefault="00381476" w:rsidP="00381476">
            <w:pPr>
              <w:jc w:val="left"/>
            </w:pPr>
            <w:r w:rsidRPr="00381476">
              <w:t>the centre line of a proposed alteration or improvement to an existing road involving construction of a subway, underpass, flyover, footbridge, elevated road or dual carriageway</w:t>
            </w:r>
          </w:p>
        </w:tc>
        <w:tc>
          <w:tcPr>
            <w:tcW w:w="3782" w:type="dxa"/>
          </w:tcPr>
          <w:p w14:paraId="1264B0FF" w14:textId="6B76151D" w:rsidR="0029479E" w:rsidRDefault="00381476" w:rsidP="0029479E">
            <w:pPr>
              <w:jc w:val="left"/>
            </w:pPr>
            <w:r w:rsidRPr="0029479E">
              <w:t>Via East Midlands on behalf of Nottinghamshire CC Highways</w:t>
            </w:r>
          </w:p>
        </w:tc>
        <w:tc>
          <w:tcPr>
            <w:tcW w:w="3782" w:type="dxa"/>
          </w:tcPr>
          <w:p w14:paraId="3BE6D64B" w14:textId="4E436BC5" w:rsidR="0029479E" w:rsidRDefault="00381476" w:rsidP="0029479E">
            <w:pPr>
              <w:jc w:val="left"/>
            </w:pPr>
            <w:r>
              <w:t>Refer to Via East Midlands highwaysearches@viaem.co.uk</w:t>
            </w:r>
          </w:p>
        </w:tc>
      </w:tr>
      <w:tr w:rsidR="00381476" w14:paraId="12026E11" w14:textId="77777777" w:rsidTr="00190C94">
        <w:tc>
          <w:tcPr>
            <w:tcW w:w="1555" w:type="dxa"/>
          </w:tcPr>
          <w:p w14:paraId="40475C59" w14:textId="0245385A" w:rsidR="00381476" w:rsidRDefault="00381476" w:rsidP="0029479E">
            <w:r>
              <w:t>c</w:t>
            </w:r>
          </w:p>
        </w:tc>
        <w:tc>
          <w:tcPr>
            <w:tcW w:w="6007" w:type="dxa"/>
          </w:tcPr>
          <w:p w14:paraId="15B0324A" w14:textId="77777777" w:rsidR="00381476" w:rsidRDefault="00381476" w:rsidP="00381476">
            <w:pPr>
              <w:jc w:val="left"/>
            </w:pPr>
            <w:r w:rsidRPr="00381476">
              <w:t xml:space="preserve">the outer </w:t>
            </w:r>
            <w:proofErr w:type="gramStart"/>
            <w:r w:rsidRPr="00381476">
              <w:t>limits</w:t>
            </w:r>
            <w:proofErr w:type="gramEnd"/>
            <w:r w:rsidRPr="00381476">
              <w:t xml:space="preserve"> of construction works for a proposed alteration or improvement to an existing road involving:</w:t>
            </w:r>
          </w:p>
          <w:p w14:paraId="1E0CBE4C" w14:textId="714E18A4" w:rsidR="00381476" w:rsidRDefault="00381476" w:rsidP="00381476">
            <w:pPr>
              <w:pStyle w:val="ListParagraph"/>
              <w:numPr>
                <w:ilvl w:val="0"/>
                <w:numId w:val="5"/>
              </w:numPr>
              <w:jc w:val="left"/>
            </w:pPr>
            <w:r>
              <w:lastRenderedPageBreak/>
              <w:t>construction of a roundabout (other than a mini roundabout), or</w:t>
            </w:r>
          </w:p>
          <w:p w14:paraId="0CAE8698" w14:textId="241D68DD" w:rsidR="00381476" w:rsidRPr="00381476" w:rsidRDefault="00381476" w:rsidP="00381476">
            <w:pPr>
              <w:pStyle w:val="ListParagraph"/>
              <w:numPr>
                <w:ilvl w:val="0"/>
                <w:numId w:val="5"/>
              </w:numPr>
              <w:jc w:val="left"/>
            </w:pPr>
            <w:r>
              <w:t>widening by construction of one or more additional traffic lanes</w:t>
            </w:r>
          </w:p>
        </w:tc>
        <w:tc>
          <w:tcPr>
            <w:tcW w:w="3782" w:type="dxa"/>
          </w:tcPr>
          <w:p w14:paraId="1E6E3AE8" w14:textId="65CEFE17" w:rsidR="00381476" w:rsidRPr="0029479E" w:rsidRDefault="00381476" w:rsidP="0029479E">
            <w:pPr>
              <w:jc w:val="left"/>
            </w:pPr>
            <w:r w:rsidRPr="0029479E">
              <w:lastRenderedPageBreak/>
              <w:t>Via East Midlands on behalf of Nottinghamshire CC Highways</w:t>
            </w:r>
          </w:p>
        </w:tc>
        <w:tc>
          <w:tcPr>
            <w:tcW w:w="3782" w:type="dxa"/>
          </w:tcPr>
          <w:p w14:paraId="05D686EA" w14:textId="0B8A3B69" w:rsidR="00381476" w:rsidRDefault="00381476" w:rsidP="0029479E">
            <w:pPr>
              <w:jc w:val="left"/>
            </w:pPr>
            <w:r>
              <w:t>Refer to Via East Midlands highwaysearches@viaem.co.uk</w:t>
            </w:r>
          </w:p>
        </w:tc>
      </w:tr>
      <w:tr w:rsidR="00381476" w14:paraId="19E5FA0F" w14:textId="77777777" w:rsidTr="00190C94">
        <w:tc>
          <w:tcPr>
            <w:tcW w:w="1555" w:type="dxa"/>
          </w:tcPr>
          <w:p w14:paraId="025F0482" w14:textId="1D8BBAD6" w:rsidR="00381476" w:rsidRDefault="00381476" w:rsidP="0029479E">
            <w:r>
              <w:t>d</w:t>
            </w:r>
          </w:p>
        </w:tc>
        <w:tc>
          <w:tcPr>
            <w:tcW w:w="6007" w:type="dxa"/>
          </w:tcPr>
          <w:p w14:paraId="7B5CFF59" w14:textId="77777777" w:rsidR="00381476" w:rsidRDefault="00381476" w:rsidP="00381476">
            <w:pPr>
              <w:jc w:val="left"/>
            </w:pPr>
            <w:r>
              <w:t>the outer limits of:</w:t>
            </w:r>
          </w:p>
          <w:p w14:paraId="39BCF44A" w14:textId="5C1C5417" w:rsidR="00381476" w:rsidRDefault="00381476" w:rsidP="00381476">
            <w:pPr>
              <w:pStyle w:val="ListParagraph"/>
              <w:numPr>
                <w:ilvl w:val="0"/>
                <w:numId w:val="6"/>
              </w:numPr>
              <w:jc w:val="left"/>
            </w:pPr>
            <w:r>
              <w:t>construction of a new road to be built by a local authority,</w:t>
            </w:r>
          </w:p>
          <w:p w14:paraId="3E738117" w14:textId="514DDD05" w:rsidR="00381476" w:rsidRDefault="00381476" w:rsidP="00381476">
            <w:pPr>
              <w:pStyle w:val="ListParagraph"/>
              <w:numPr>
                <w:ilvl w:val="0"/>
                <w:numId w:val="6"/>
              </w:numPr>
              <w:jc w:val="left"/>
            </w:pPr>
            <w:r>
              <w:t>an approved alteration or improvement to an existing road involving construction of a subway, underpass, flyover, footbridge, elevated road or dual carriageway,</w:t>
            </w:r>
          </w:p>
          <w:p w14:paraId="123C8E40" w14:textId="29B922A9" w:rsidR="00381476" w:rsidRPr="00381476" w:rsidRDefault="00381476" w:rsidP="00381476">
            <w:pPr>
              <w:pStyle w:val="ListParagraph"/>
              <w:numPr>
                <w:ilvl w:val="0"/>
                <w:numId w:val="6"/>
              </w:numPr>
              <w:jc w:val="left"/>
            </w:pPr>
            <w:r>
              <w:t>(iii) construction of a roundabout (other than a mini roundabout) or widening by construction of one or more additional traffic lanes</w:t>
            </w:r>
          </w:p>
        </w:tc>
        <w:tc>
          <w:tcPr>
            <w:tcW w:w="3782" w:type="dxa"/>
          </w:tcPr>
          <w:p w14:paraId="3829E85F" w14:textId="50F6B2F0" w:rsidR="00381476" w:rsidRPr="0029479E" w:rsidRDefault="00381476" w:rsidP="0029479E">
            <w:pPr>
              <w:jc w:val="left"/>
            </w:pPr>
            <w:r w:rsidRPr="0029479E">
              <w:t>Via East Midlands on behalf of Nottinghamshire CC Highways</w:t>
            </w:r>
          </w:p>
        </w:tc>
        <w:tc>
          <w:tcPr>
            <w:tcW w:w="3782" w:type="dxa"/>
          </w:tcPr>
          <w:p w14:paraId="3AC45B0E" w14:textId="7AB21F7A" w:rsidR="00381476" w:rsidRDefault="00381476" w:rsidP="0029479E">
            <w:pPr>
              <w:jc w:val="left"/>
            </w:pPr>
            <w:r>
              <w:t xml:space="preserve">Refer to Via East Midlands </w:t>
            </w:r>
            <w:hyperlink r:id="rId15" w:history="1">
              <w:r w:rsidRPr="00095C6C">
                <w:rPr>
                  <w:rStyle w:val="Hyperlink"/>
                </w:rPr>
                <w:t>highwaysearches@viaem.co.uk</w:t>
              </w:r>
            </w:hyperlink>
          </w:p>
        </w:tc>
      </w:tr>
      <w:tr w:rsidR="00370EB5" w14:paraId="76A369E2" w14:textId="77777777" w:rsidTr="00190C94">
        <w:tc>
          <w:tcPr>
            <w:tcW w:w="1555" w:type="dxa"/>
          </w:tcPr>
          <w:p w14:paraId="4A9E469F" w14:textId="2859B820" w:rsidR="00370EB5" w:rsidRDefault="00370EB5" w:rsidP="00370EB5">
            <w:r>
              <w:t>e</w:t>
            </w:r>
          </w:p>
        </w:tc>
        <w:tc>
          <w:tcPr>
            <w:tcW w:w="6007" w:type="dxa"/>
          </w:tcPr>
          <w:p w14:paraId="35082318" w14:textId="339487D3" w:rsidR="00370EB5" w:rsidRDefault="00370EB5" w:rsidP="00370EB5">
            <w:pPr>
              <w:jc w:val="left"/>
            </w:pPr>
            <w:r w:rsidRPr="00381476">
              <w:t>the centre line of a proposed route of a new road under proposals published for public consultation</w:t>
            </w:r>
          </w:p>
        </w:tc>
        <w:tc>
          <w:tcPr>
            <w:tcW w:w="3782" w:type="dxa"/>
          </w:tcPr>
          <w:p w14:paraId="143727B0" w14:textId="104E3730" w:rsidR="00370EB5" w:rsidRPr="0029479E" w:rsidRDefault="00370EB5" w:rsidP="00370EB5">
            <w:pPr>
              <w:jc w:val="left"/>
            </w:pPr>
            <w:r w:rsidRPr="0029479E">
              <w:t>Via East Midlands on behalf of Nottinghamshire CC Highways</w:t>
            </w:r>
          </w:p>
        </w:tc>
        <w:tc>
          <w:tcPr>
            <w:tcW w:w="3782" w:type="dxa"/>
          </w:tcPr>
          <w:p w14:paraId="22FA47DB" w14:textId="23A7E8FB" w:rsidR="00370EB5" w:rsidRDefault="00370EB5" w:rsidP="00370EB5">
            <w:pPr>
              <w:jc w:val="left"/>
            </w:pPr>
            <w:r>
              <w:t xml:space="preserve">Refer to Via East Midlands </w:t>
            </w:r>
            <w:hyperlink r:id="rId16" w:history="1">
              <w:r w:rsidRPr="00095C6C">
                <w:rPr>
                  <w:rStyle w:val="Hyperlink"/>
                </w:rPr>
                <w:t>highwaysearches@viaem.co.uk</w:t>
              </w:r>
            </w:hyperlink>
          </w:p>
        </w:tc>
      </w:tr>
      <w:tr w:rsidR="0081509F" w14:paraId="55A4BFC4" w14:textId="77777777" w:rsidTr="00190C94">
        <w:tc>
          <w:tcPr>
            <w:tcW w:w="1555" w:type="dxa"/>
          </w:tcPr>
          <w:p w14:paraId="58248C19" w14:textId="2C5DAB67" w:rsidR="0081509F" w:rsidRDefault="0081509F" w:rsidP="0081509F">
            <w:r>
              <w:t>f</w:t>
            </w:r>
          </w:p>
        </w:tc>
        <w:tc>
          <w:tcPr>
            <w:tcW w:w="6007" w:type="dxa"/>
          </w:tcPr>
          <w:p w14:paraId="3E31BCC3" w14:textId="77777777" w:rsidR="0081509F" w:rsidRDefault="0081509F" w:rsidP="0081509F">
            <w:pPr>
              <w:jc w:val="left"/>
            </w:pPr>
            <w:r>
              <w:t>the outer limits of:</w:t>
            </w:r>
          </w:p>
          <w:p w14:paraId="15235637" w14:textId="77777777" w:rsidR="0081509F" w:rsidRDefault="0081509F" w:rsidP="0081509F">
            <w:pPr>
              <w:jc w:val="left"/>
            </w:pPr>
            <w:r>
              <w:t>(</w:t>
            </w:r>
            <w:proofErr w:type="spellStart"/>
            <w:r>
              <w:t>i</w:t>
            </w:r>
            <w:proofErr w:type="spellEnd"/>
            <w:r>
              <w:t>) construction of a proposed alteration or improvement to an existing road involving construction of a subway, underpass, flyover, footbridge, elevated road or dual carriageway</w:t>
            </w:r>
          </w:p>
          <w:p w14:paraId="07AF3980" w14:textId="77777777" w:rsidR="0081509F" w:rsidRDefault="0081509F" w:rsidP="0081509F">
            <w:pPr>
              <w:jc w:val="left"/>
            </w:pPr>
            <w:r>
              <w:t>(ii) construction of a roundabout (other than a mini roundabout)</w:t>
            </w:r>
          </w:p>
          <w:p w14:paraId="0D1F7932" w14:textId="683D9BD8" w:rsidR="0081509F" w:rsidRPr="00381476" w:rsidRDefault="0081509F" w:rsidP="0081509F">
            <w:pPr>
              <w:jc w:val="left"/>
            </w:pPr>
            <w:r>
              <w:t>(iii) widening by construction of one or more additional traffic lanes, under proposals published for public consultation</w:t>
            </w:r>
          </w:p>
        </w:tc>
        <w:tc>
          <w:tcPr>
            <w:tcW w:w="3782" w:type="dxa"/>
          </w:tcPr>
          <w:p w14:paraId="0B792C0A" w14:textId="705FEF93" w:rsidR="0081509F" w:rsidRPr="0029479E" w:rsidRDefault="0081509F" w:rsidP="0081509F">
            <w:pPr>
              <w:jc w:val="left"/>
            </w:pPr>
            <w:r w:rsidRPr="0029479E">
              <w:t>Via East Midlands on behalf of Nottinghamshire CC Highways</w:t>
            </w:r>
          </w:p>
        </w:tc>
        <w:tc>
          <w:tcPr>
            <w:tcW w:w="3782" w:type="dxa"/>
          </w:tcPr>
          <w:p w14:paraId="429B29F0" w14:textId="2B76C062" w:rsidR="0081509F" w:rsidRDefault="0081509F" w:rsidP="0081509F">
            <w:pPr>
              <w:jc w:val="left"/>
            </w:pPr>
            <w:r>
              <w:t xml:space="preserve">Refer to Via East Midlands </w:t>
            </w:r>
            <w:hyperlink r:id="rId17" w:history="1">
              <w:r w:rsidRPr="00095C6C">
                <w:rPr>
                  <w:rStyle w:val="Hyperlink"/>
                </w:rPr>
                <w:t>highwaysearches@viaem.co.uk</w:t>
              </w:r>
            </w:hyperlink>
          </w:p>
        </w:tc>
      </w:tr>
    </w:tbl>
    <w:p w14:paraId="0999D7DC" w14:textId="33953017" w:rsidR="0029479E" w:rsidRDefault="0081509F" w:rsidP="0081509F">
      <w:pPr>
        <w:pStyle w:val="Yellowboxedheading3"/>
      </w:pPr>
      <w:r w:rsidRPr="00B30958">
        <w:lastRenderedPageBreak/>
        <w:t>Nearby</w:t>
      </w:r>
      <w:r w:rsidRPr="00B30958">
        <w:rPr>
          <w:spacing w:val="-8"/>
        </w:rPr>
        <w:t xml:space="preserve"> </w:t>
      </w:r>
      <w:r w:rsidRPr="00B30958">
        <w:t>railway</w:t>
      </w:r>
      <w:r w:rsidRPr="00B30958">
        <w:rPr>
          <w:spacing w:val="-8"/>
        </w:rPr>
        <w:t xml:space="preserve"> </w:t>
      </w:r>
      <w:r w:rsidRPr="00B30958">
        <w:rPr>
          <w:spacing w:val="-2"/>
        </w:rPr>
        <w:t>schemes</w:t>
      </w:r>
    </w:p>
    <w:tbl>
      <w:tblPr>
        <w:tblStyle w:val="TableGrid"/>
        <w:tblW w:w="0" w:type="auto"/>
        <w:tblLook w:val="04A0" w:firstRow="1" w:lastRow="0" w:firstColumn="1" w:lastColumn="0" w:noHBand="0" w:noVBand="1"/>
      </w:tblPr>
      <w:tblGrid>
        <w:gridCol w:w="1555"/>
        <w:gridCol w:w="6007"/>
        <w:gridCol w:w="3782"/>
        <w:gridCol w:w="3782"/>
      </w:tblGrid>
      <w:tr w:rsidR="00ED40FD" w14:paraId="64872553" w14:textId="77777777" w:rsidTr="00C96EE8">
        <w:tc>
          <w:tcPr>
            <w:tcW w:w="1555" w:type="dxa"/>
            <w:vAlign w:val="center"/>
          </w:tcPr>
          <w:p w14:paraId="0F24C40E" w14:textId="7859CF30" w:rsidR="00ED40FD" w:rsidRDefault="00ED40FD" w:rsidP="00ED40FD">
            <w:r>
              <w:t>Search number</w:t>
            </w:r>
          </w:p>
        </w:tc>
        <w:tc>
          <w:tcPr>
            <w:tcW w:w="6007" w:type="dxa"/>
            <w:vAlign w:val="center"/>
          </w:tcPr>
          <w:p w14:paraId="10820908" w14:textId="286E64F1" w:rsidR="00ED40FD" w:rsidRDefault="00ED40FD" w:rsidP="00ED40FD">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67A1375E" w14:textId="2E2338CF" w:rsidR="00ED40FD" w:rsidRDefault="00ED40FD" w:rsidP="00ED40FD">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2ED60B95" w14:textId="18472D13" w:rsidR="00ED40FD" w:rsidRDefault="00ED40FD" w:rsidP="00ED40FD">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ED40FD" w14:paraId="7EC4E95C" w14:textId="77777777" w:rsidTr="00ED40FD">
        <w:tc>
          <w:tcPr>
            <w:tcW w:w="1555" w:type="dxa"/>
          </w:tcPr>
          <w:p w14:paraId="6F5580DF" w14:textId="5561D303" w:rsidR="00ED40FD" w:rsidRDefault="00ED40FD" w:rsidP="00ED40FD">
            <w:r>
              <w:t>3.5</w:t>
            </w:r>
          </w:p>
        </w:tc>
        <w:tc>
          <w:tcPr>
            <w:tcW w:w="6007" w:type="dxa"/>
          </w:tcPr>
          <w:p w14:paraId="3E3DDAE1" w14:textId="77777777" w:rsidR="00ED40FD" w:rsidRDefault="00ED40FD" w:rsidP="00ED40FD"/>
        </w:tc>
        <w:tc>
          <w:tcPr>
            <w:tcW w:w="3782" w:type="dxa"/>
          </w:tcPr>
          <w:p w14:paraId="6602CAEB" w14:textId="77777777" w:rsidR="00ED40FD" w:rsidRDefault="00ED40FD" w:rsidP="00ED40FD"/>
        </w:tc>
        <w:tc>
          <w:tcPr>
            <w:tcW w:w="3782" w:type="dxa"/>
          </w:tcPr>
          <w:p w14:paraId="142F89C4" w14:textId="77777777" w:rsidR="00ED40FD" w:rsidRDefault="00ED40FD" w:rsidP="00ED40FD"/>
        </w:tc>
      </w:tr>
      <w:tr w:rsidR="00ED40FD" w14:paraId="531DB76A" w14:textId="77777777" w:rsidTr="00ED40FD">
        <w:tc>
          <w:tcPr>
            <w:tcW w:w="1555" w:type="dxa"/>
          </w:tcPr>
          <w:p w14:paraId="6339615C" w14:textId="24E907C9" w:rsidR="00ED40FD" w:rsidRDefault="00ED40FD" w:rsidP="00ED40FD">
            <w:r>
              <w:t>a</w:t>
            </w:r>
          </w:p>
        </w:tc>
        <w:tc>
          <w:tcPr>
            <w:tcW w:w="6007" w:type="dxa"/>
          </w:tcPr>
          <w:p w14:paraId="2B58F8D7" w14:textId="7ED54135" w:rsidR="00ED40FD" w:rsidRDefault="00ED40FD" w:rsidP="00ED40FD">
            <w:pPr>
              <w:jc w:val="left"/>
            </w:pPr>
            <w:r w:rsidRPr="00ED40FD">
              <w:t xml:space="preserve">Is the property (or will it be) within 200 metres of the </w:t>
            </w:r>
            <w:proofErr w:type="gramStart"/>
            <w:r w:rsidRPr="00ED40FD">
              <w:t>centre-line</w:t>
            </w:r>
            <w:proofErr w:type="gramEnd"/>
            <w:r w:rsidRPr="00ED40FD">
              <w:t xml:space="preserve"> of a proposed railway, tramway, light railway or monorail?</w:t>
            </w:r>
          </w:p>
        </w:tc>
        <w:tc>
          <w:tcPr>
            <w:tcW w:w="3782" w:type="dxa"/>
          </w:tcPr>
          <w:p w14:paraId="0F4F1199" w14:textId="519030C2" w:rsidR="00ED40FD" w:rsidRDefault="00ED40FD" w:rsidP="00ED40FD">
            <w:pPr>
              <w:jc w:val="left"/>
            </w:pPr>
            <w:r w:rsidRPr="0029479E">
              <w:t>Via East Midlands on behalf of Nottinghamshire CC Highways</w:t>
            </w:r>
          </w:p>
        </w:tc>
        <w:tc>
          <w:tcPr>
            <w:tcW w:w="3782" w:type="dxa"/>
          </w:tcPr>
          <w:p w14:paraId="6762C49D" w14:textId="23AB75A5" w:rsidR="00ED40FD" w:rsidRDefault="00ED40FD" w:rsidP="00ED40FD">
            <w:pPr>
              <w:jc w:val="left"/>
            </w:pPr>
            <w:r>
              <w:t xml:space="preserve">Refer to Via East Midlands </w:t>
            </w:r>
            <w:hyperlink r:id="rId18" w:history="1">
              <w:r w:rsidRPr="00095C6C">
                <w:rPr>
                  <w:rStyle w:val="Hyperlink"/>
                </w:rPr>
                <w:t>highwaysearches@viaem.co.uk</w:t>
              </w:r>
            </w:hyperlink>
          </w:p>
        </w:tc>
      </w:tr>
      <w:tr w:rsidR="00ED40FD" w14:paraId="797CA41E" w14:textId="77777777" w:rsidTr="00ED40FD">
        <w:tc>
          <w:tcPr>
            <w:tcW w:w="1555" w:type="dxa"/>
          </w:tcPr>
          <w:p w14:paraId="36124B6E" w14:textId="1ADC80DD" w:rsidR="00ED40FD" w:rsidRDefault="00ED40FD" w:rsidP="00ED40FD">
            <w:r>
              <w:t>b</w:t>
            </w:r>
          </w:p>
        </w:tc>
        <w:tc>
          <w:tcPr>
            <w:tcW w:w="6007" w:type="dxa"/>
          </w:tcPr>
          <w:p w14:paraId="76E48057" w14:textId="7A14C820" w:rsidR="00ED40FD" w:rsidRDefault="00ED40FD" w:rsidP="00ED40FD">
            <w:pPr>
              <w:jc w:val="left"/>
            </w:pPr>
            <w:r w:rsidRPr="00ED40FD">
              <w:t>Are there any proposals for a railway, tramway, light railway or monorail within the Local Authority's boundary?</w:t>
            </w:r>
          </w:p>
        </w:tc>
        <w:tc>
          <w:tcPr>
            <w:tcW w:w="3782" w:type="dxa"/>
          </w:tcPr>
          <w:p w14:paraId="371C9174" w14:textId="64AE0F0F" w:rsidR="00ED40FD" w:rsidRDefault="00ED40FD" w:rsidP="00ED40FD">
            <w:pPr>
              <w:jc w:val="left"/>
            </w:pPr>
            <w:r w:rsidRPr="0029479E">
              <w:t>Via East Midlands on behalf of Nottinghamshire CC Highways</w:t>
            </w:r>
          </w:p>
        </w:tc>
        <w:tc>
          <w:tcPr>
            <w:tcW w:w="3782" w:type="dxa"/>
          </w:tcPr>
          <w:p w14:paraId="5E04CEC1" w14:textId="04849309" w:rsidR="00ED40FD" w:rsidRDefault="00ED40FD" w:rsidP="00ED40FD">
            <w:pPr>
              <w:jc w:val="left"/>
            </w:pPr>
            <w:r>
              <w:t xml:space="preserve">Refer to Via East Midlands </w:t>
            </w:r>
            <w:hyperlink r:id="rId19" w:history="1">
              <w:r w:rsidRPr="00095C6C">
                <w:rPr>
                  <w:rStyle w:val="Hyperlink"/>
                </w:rPr>
                <w:t>highwaysearches@viaem.co.uk</w:t>
              </w:r>
            </w:hyperlink>
          </w:p>
        </w:tc>
      </w:tr>
    </w:tbl>
    <w:p w14:paraId="11EDB9B7" w14:textId="70EAF46E" w:rsidR="0081509F" w:rsidRDefault="00ED40FD" w:rsidP="00ED40FD">
      <w:pPr>
        <w:pStyle w:val="Yellowboxedheading3"/>
      </w:pPr>
      <w:r w:rsidRPr="00B30958">
        <w:t>Traffic</w:t>
      </w:r>
      <w:r w:rsidRPr="00B30958">
        <w:rPr>
          <w:spacing w:val="-10"/>
        </w:rPr>
        <w:t xml:space="preserve"> </w:t>
      </w:r>
      <w:r w:rsidRPr="00B30958">
        <w:rPr>
          <w:spacing w:val="-2"/>
        </w:rPr>
        <w:t>schemes</w:t>
      </w:r>
    </w:p>
    <w:tbl>
      <w:tblPr>
        <w:tblStyle w:val="TableGrid"/>
        <w:tblW w:w="0" w:type="auto"/>
        <w:tblLook w:val="04A0" w:firstRow="1" w:lastRow="0" w:firstColumn="1" w:lastColumn="0" w:noHBand="0" w:noVBand="1"/>
      </w:tblPr>
      <w:tblGrid>
        <w:gridCol w:w="1555"/>
        <w:gridCol w:w="6007"/>
        <w:gridCol w:w="3782"/>
        <w:gridCol w:w="3782"/>
      </w:tblGrid>
      <w:tr w:rsidR="00ED40FD" w14:paraId="59174258" w14:textId="77777777" w:rsidTr="0062742F">
        <w:tc>
          <w:tcPr>
            <w:tcW w:w="1555" w:type="dxa"/>
            <w:vAlign w:val="center"/>
          </w:tcPr>
          <w:p w14:paraId="00BD449C" w14:textId="74F10078" w:rsidR="00ED40FD" w:rsidRDefault="00ED40FD" w:rsidP="00ED40FD">
            <w:r>
              <w:t>Search number</w:t>
            </w:r>
          </w:p>
        </w:tc>
        <w:tc>
          <w:tcPr>
            <w:tcW w:w="6007" w:type="dxa"/>
            <w:vAlign w:val="center"/>
          </w:tcPr>
          <w:p w14:paraId="77FDCED0" w14:textId="5CABF9B2" w:rsidR="00ED40FD" w:rsidRPr="00ED40FD" w:rsidRDefault="00ED40FD" w:rsidP="00ED40FD">
            <w:pPr>
              <w:jc w:val="left"/>
            </w:pPr>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5EF3FFF7" w14:textId="4C97167A" w:rsidR="00ED40FD" w:rsidRPr="0029479E" w:rsidRDefault="00ED40FD" w:rsidP="00ED40FD">
            <w:pPr>
              <w:jc w:val="left"/>
            </w:pPr>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1AF9C98" w14:textId="5B4626FA" w:rsidR="00ED40FD" w:rsidRDefault="00ED40FD" w:rsidP="00ED40FD">
            <w:pPr>
              <w:jc w:val="left"/>
            </w:pPr>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ED40FD" w14:paraId="6C5B4447" w14:textId="77777777" w:rsidTr="00ED40FD">
        <w:tc>
          <w:tcPr>
            <w:tcW w:w="1555" w:type="dxa"/>
          </w:tcPr>
          <w:p w14:paraId="1454AC5E" w14:textId="197377EB" w:rsidR="00ED40FD" w:rsidRDefault="00ED40FD" w:rsidP="00ED40FD">
            <w:r>
              <w:t>3.6</w:t>
            </w:r>
          </w:p>
        </w:tc>
        <w:tc>
          <w:tcPr>
            <w:tcW w:w="6007" w:type="dxa"/>
          </w:tcPr>
          <w:p w14:paraId="34DBE8B5" w14:textId="77777777" w:rsidR="00ED40FD" w:rsidRDefault="00ED40FD" w:rsidP="00ED40FD">
            <w:pPr>
              <w:jc w:val="left"/>
            </w:pPr>
            <w:r w:rsidRPr="00ED40FD">
              <w:t>Has a local authority approved but not yet implemented any of the following for the roads, footways and footpaths which are named in Boxes B and C and are within 200 metres of the boundaries of the property?</w:t>
            </w:r>
          </w:p>
          <w:p w14:paraId="115757E5" w14:textId="77777777" w:rsidR="00ED40FD" w:rsidRDefault="00ED40FD" w:rsidP="00ED40FD">
            <w:pPr>
              <w:jc w:val="left"/>
            </w:pPr>
            <w:r>
              <w:t>a. permanent stopping up or diversion</w:t>
            </w:r>
          </w:p>
          <w:p w14:paraId="5ED39F71" w14:textId="77777777" w:rsidR="00ED40FD" w:rsidRDefault="00ED40FD" w:rsidP="00ED40FD">
            <w:pPr>
              <w:jc w:val="left"/>
            </w:pPr>
            <w:r>
              <w:t>b. waiting or loading restrictions</w:t>
            </w:r>
          </w:p>
          <w:p w14:paraId="7798952E" w14:textId="77777777" w:rsidR="00ED40FD" w:rsidRDefault="00ED40FD" w:rsidP="00ED40FD">
            <w:pPr>
              <w:jc w:val="left"/>
            </w:pPr>
            <w:r>
              <w:t>c. one way driving</w:t>
            </w:r>
          </w:p>
          <w:p w14:paraId="339FEB77" w14:textId="77777777" w:rsidR="00ED40FD" w:rsidRDefault="00ED40FD" w:rsidP="00ED40FD">
            <w:pPr>
              <w:jc w:val="left"/>
            </w:pPr>
            <w:r>
              <w:t>d. prohibition of driving</w:t>
            </w:r>
          </w:p>
          <w:p w14:paraId="1919017C" w14:textId="77777777" w:rsidR="00ED40FD" w:rsidRDefault="00ED40FD" w:rsidP="00ED40FD">
            <w:pPr>
              <w:jc w:val="left"/>
            </w:pPr>
            <w:r>
              <w:t>e. pedestrianisation</w:t>
            </w:r>
          </w:p>
          <w:p w14:paraId="6F5AAFEF" w14:textId="77777777" w:rsidR="00ED40FD" w:rsidRDefault="00ED40FD" w:rsidP="00ED40FD">
            <w:pPr>
              <w:jc w:val="left"/>
            </w:pPr>
            <w:r>
              <w:lastRenderedPageBreak/>
              <w:t>f. vehicle width or weight restriction</w:t>
            </w:r>
          </w:p>
          <w:p w14:paraId="051C6561" w14:textId="77777777" w:rsidR="00ED40FD" w:rsidRDefault="00ED40FD" w:rsidP="00ED40FD">
            <w:pPr>
              <w:jc w:val="left"/>
            </w:pPr>
            <w:r>
              <w:t>g. traffic calming works including road humps</w:t>
            </w:r>
          </w:p>
          <w:p w14:paraId="2D69EFF7" w14:textId="77777777" w:rsidR="00ED40FD" w:rsidRDefault="00ED40FD" w:rsidP="00ED40FD">
            <w:pPr>
              <w:jc w:val="left"/>
            </w:pPr>
            <w:r>
              <w:t>h. residents parking controls</w:t>
            </w:r>
          </w:p>
          <w:p w14:paraId="54279346" w14:textId="77777777" w:rsidR="00ED40FD" w:rsidRDefault="00ED40FD" w:rsidP="00ED40FD">
            <w:pPr>
              <w:jc w:val="left"/>
            </w:pPr>
            <w:r>
              <w:t>I. minor road widening or improvement</w:t>
            </w:r>
          </w:p>
          <w:p w14:paraId="0D49B548" w14:textId="77777777" w:rsidR="00ED40FD" w:rsidRDefault="00ED40FD" w:rsidP="00ED40FD">
            <w:pPr>
              <w:jc w:val="left"/>
            </w:pPr>
            <w:r>
              <w:t>j. pedestrian crossings</w:t>
            </w:r>
          </w:p>
          <w:p w14:paraId="5FBC3E41" w14:textId="77777777" w:rsidR="00ED40FD" w:rsidRDefault="00ED40FD" w:rsidP="00ED40FD">
            <w:pPr>
              <w:jc w:val="left"/>
            </w:pPr>
            <w:r>
              <w:t>k. cycle tracks; or</w:t>
            </w:r>
          </w:p>
          <w:p w14:paraId="0F65445B" w14:textId="53AD3F2B" w:rsidR="00ED40FD" w:rsidRDefault="00ED40FD" w:rsidP="00ED40FD">
            <w:pPr>
              <w:jc w:val="left"/>
            </w:pPr>
            <w:r>
              <w:t>l. bridge building?</w:t>
            </w:r>
          </w:p>
        </w:tc>
        <w:tc>
          <w:tcPr>
            <w:tcW w:w="3782" w:type="dxa"/>
          </w:tcPr>
          <w:p w14:paraId="3AFBFEFF" w14:textId="424D77E3" w:rsidR="00ED40FD" w:rsidRDefault="00ED40FD" w:rsidP="00ED40FD">
            <w:pPr>
              <w:jc w:val="left"/>
            </w:pPr>
            <w:r w:rsidRPr="0029479E">
              <w:lastRenderedPageBreak/>
              <w:t>Via East Midlands on behalf of Nottinghamshire CC Highways</w:t>
            </w:r>
          </w:p>
        </w:tc>
        <w:tc>
          <w:tcPr>
            <w:tcW w:w="3782" w:type="dxa"/>
          </w:tcPr>
          <w:p w14:paraId="70724F5B" w14:textId="30FD16E8" w:rsidR="00ED40FD" w:rsidRDefault="00ED40FD" w:rsidP="00ED40FD">
            <w:pPr>
              <w:jc w:val="left"/>
            </w:pPr>
            <w:r>
              <w:t xml:space="preserve">Refer to Via East Midlands </w:t>
            </w:r>
            <w:hyperlink r:id="rId20" w:history="1">
              <w:r w:rsidRPr="00095C6C">
                <w:rPr>
                  <w:rStyle w:val="Hyperlink"/>
                </w:rPr>
                <w:t>highwaysearches@viaem.co.uk</w:t>
              </w:r>
            </w:hyperlink>
          </w:p>
        </w:tc>
      </w:tr>
    </w:tbl>
    <w:p w14:paraId="0A97014C" w14:textId="3EA1248C" w:rsidR="0081509F" w:rsidRDefault="00ED40FD" w:rsidP="00ED40FD">
      <w:pPr>
        <w:pStyle w:val="Yellowboxedheading3"/>
      </w:pPr>
      <w:r w:rsidRPr="00B30958">
        <w:t>Outstanding</w:t>
      </w:r>
      <w:r w:rsidRPr="00B30958">
        <w:rPr>
          <w:spacing w:val="-9"/>
        </w:rPr>
        <w:t xml:space="preserve"> </w:t>
      </w:r>
      <w:r w:rsidRPr="00B30958">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ED40FD" w14:paraId="64CB82D9" w14:textId="77777777" w:rsidTr="001C317A">
        <w:tc>
          <w:tcPr>
            <w:tcW w:w="1555" w:type="dxa"/>
            <w:vAlign w:val="center"/>
          </w:tcPr>
          <w:p w14:paraId="5A470ED8" w14:textId="50692BE2" w:rsidR="00ED40FD" w:rsidRDefault="00ED40FD" w:rsidP="00ED40FD">
            <w:r>
              <w:t>Search number</w:t>
            </w:r>
          </w:p>
        </w:tc>
        <w:tc>
          <w:tcPr>
            <w:tcW w:w="6007" w:type="dxa"/>
            <w:vAlign w:val="center"/>
          </w:tcPr>
          <w:p w14:paraId="731162E9" w14:textId="6DC55417" w:rsidR="00ED40FD" w:rsidRDefault="00ED40FD" w:rsidP="00ED40FD">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7D0C7ACE" w14:textId="4637F223" w:rsidR="00ED40FD" w:rsidRDefault="00ED40FD" w:rsidP="00ED40FD">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62D01BE8" w14:textId="6B510540" w:rsidR="00ED40FD" w:rsidRDefault="00ED40FD" w:rsidP="00ED40FD">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ED40FD" w14:paraId="0E02F377" w14:textId="77777777" w:rsidTr="00190C94">
        <w:tc>
          <w:tcPr>
            <w:tcW w:w="1555" w:type="dxa"/>
          </w:tcPr>
          <w:p w14:paraId="6E67AA6D" w14:textId="0917D2CA" w:rsidR="00ED40FD" w:rsidRDefault="00ED40FD" w:rsidP="00ED40FD">
            <w:pPr>
              <w:jc w:val="left"/>
            </w:pPr>
            <w:r>
              <w:t>3.7</w:t>
            </w:r>
          </w:p>
        </w:tc>
        <w:tc>
          <w:tcPr>
            <w:tcW w:w="6007" w:type="dxa"/>
          </w:tcPr>
          <w:p w14:paraId="1A021182" w14:textId="562CE148" w:rsidR="00ED40FD" w:rsidRDefault="00ED40FD" w:rsidP="00ED40FD">
            <w:pPr>
              <w:jc w:val="left"/>
            </w:pPr>
            <w:r w:rsidRPr="00ED40FD">
              <w:t>Do any statutory notices which relate to the following matters subsist in relation to the property other than those revealed in response to any other enquiry in this form?</w:t>
            </w:r>
          </w:p>
        </w:tc>
        <w:tc>
          <w:tcPr>
            <w:tcW w:w="3782" w:type="dxa"/>
          </w:tcPr>
          <w:p w14:paraId="5C667015" w14:textId="77777777" w:rsidR="00ED40FD" w:rsidRDefault="00ED40FD" w:rsidP="00ED40FD"/>
        </w:tc>
        <w:tc>
          <w:tcPr>
            <w:tcW w:w="3782" w:type="dxa"/>
          </w:tcPr>
          <w:p w14:paraId="60E6B6E2" w14:textId="77777777" w:rsidR="00ED40FD" w:rsidRDefault="00ED40FD" w:rsidP="00ED40FD"/>
        </w:tc>
      </w:tr>
      <w:tr w:rsidR="00ED40FD" w14:paraId="734FB9FE" w14:textId="77777777" w:rsidTr="00190C94">
        <w:tc>
          <w:tcPr>
            <w:tcW w:w="1555" w:type="dxa"/>
          </w:tcPr>
          <w:p w14:paraId="2242DD45" w14:textId="285A983E" w:rsidR="00ED40FD" w:rsidRDefault="00ED40FD" w:rsidP="00ED40FD">
            <w:r>
              <w:t>a</w:t>
            </w:r>
          </w:p>
        </w:tc>
        <w:tc>
          <w:tcPr>
            <w:tcW w:w="6007" w:type="dxa"/>
          </w:tcPr>
          <w:p w14:paraId="7A2F6D04" w14:textId="2197753D" w:rsidR="00ED40FD" w:rsidRDefault="00ED40FD" w:rsidP="00ED40FD">
            <w:r w:rsidRPr="00ED40FD">
              <w:t>building works</w:t>
            </w:r>
          </w:p>
        </w:tc>
        <w:tc>
          <w:tcPr>
            <w:tcW w:w="3782" w:type="dxa"/>
          </w:tcPr>
          <w:p w14:paraId="08762133" w14:textId="08275657" w:rsidR="00ED40FD" w:rsidRDefault="00ED40FD" w:rsidP="00ED40FD">
            <w:pPr>
              <w:jc w:val="left"/>
            </w:pPr>
            <w:r>
              <w:t>Building Control</w:t>
            </w:r>
          </w:p>
        </w:tc>
        <w:tc>
          <w:tcPr>
            <w:tcW w:w="3782" w:type="dxa"/>
          </w:tcPr>
          <w:p w14:paraId="36E466FD" w14:textId="050AEFEF" w:rsidR="00ED40FD" w:rsidRDefault="00ED40FD" w:rsidP="00ED40FD">
            <w:pPr>
              <w:jc w:val="left"/>
            </w:pPr>
            <w:r w:rsidRPr="00ED40FD">
              <w:t>Information can be found on the Council’s web site www.ashfield.gov.uk. You can purchase this information through local land charges section at landcharges@ashfield.gov.uk</w:t>
            </w:r>
          </w:p>
        </w:tc>
      </w:tr>
      <w:tr w:rsidR="00ED40FD" w14:paraId="5399567E" w14:textId="77777777" w:rsidTr="00190C94">
        <w:tc>
          <w:tcPr>
            <w:tcW w:w="1555" w:type="dxa"/>
          </w:tcPr>
          <w:p w14:paraId="3D1410AE" w14:textId="0A9F129B" w:rsidR="00ED40FD" w:rsidRDefault="00ED40FD" w:rsidP="00ED40FD">
            <w:r>
              <w:t>b</w:t>
            </w:r>
          </w:p>
        </w:tc>
        <w:tc>
          <w:tcPr>
            <w:tcW w:w="6007" w:type="dxa"/>
          </w:tcPr>
          <w:p w14:paraId="45D0C392" w14:textId="268B4010" w:rsidR="00ED40FD" w:rsidRDefault="00ED40FD" w:rsidP="00ED40FD">
            <w:r w:rsidRPr="00ED40FD">
              <w:t>environment</w:t>
            </w:r>
          </w:p>
        </w:tc>
        <w:tc>
          <w:tcPr>
            <w:tcW w:w="3782" w:type="dxa"/>
          </w:tcPr>
          <w:p w14:paraId="74EB8224" w14:textId="1400A929" w:rsidR="00ED40FD" w:rsidRDefault="00ED40FD" w:rsidP="00ED40FD">
            <w:pPr>
              <w:jc w:val="left"/>
            </w:pPr>
            <w:r>
              <w:t>Building Control, Environmental Health</w:t>
            </w:r>
          </w:p>
        </w:tc>
        <w:tc>
          <w:tcPr>
            <w:tcW w:w="3782" w:type="dxa"/>
          </w:tcPr>
          <w:p w14:paraId="09EC9192" w14:textId="003B32C2" w:rsidR="00ED40FD" w:rsidRDefault="00ED40FD" w:rsidP="00ED40FD">
            <w:pPr>
              <w:jc w:val="left"/>
            </w:pPr>
            <w:r w:rsidRPr="00ED40FD">
              <w:t xml:space="preserve">No electronic access available – contact foi@ashfield.gov.uk or purchase through local land </w:t>
            </w:r>
            <w:r w:rsidRPr="00ED40FD">
              <w:lastRenderedPageBreak/>
              <w:t>charges at landcharges@ashfield.gov.uk</w:t>
            </w:r>
          </w:p>
        </w:tc>
      </w:tr>
      <w:tr w:rsidR="00ED40FD" w14:paraId="158E2E9E" w14:textId="77777777" w:rsidTr="00190C94">
        <w:tc>
          <w:tcPr>
            <w:tcW w:w="1555" w:type="dxa"/>
          </w:tcPr>
          <w:p w14:paraId="09EBBA17" w14:textId="07433C78" w:rsidR="00ED40FD" w:rsidRDefault="00ED40FD" w:rsidP="00ED40FD">
            <w:r>
              <w:lastRenderedPageBreak/>
              <w:t>c</w:t>
            </w:r>
          </w:p>
        </w:tc>
        <w:tc>
          <w:tcPr>
            <w:tcW w:w="6007" w:type="dxa"/>
          </w:tcPr>
          <w:p w14:paraId="334EB942" w14:textId="70C9113C" w:rsidR="00ED40FD" w:rsidRDefault="00ED40FD" w:rsidP="00ED40FD">
            <w:r w:rsidRPr="00ED40FD">
              <w:t>health and safety</w:t>
            </w:r>
          </w:p>
        </w:tc>
        <w:tc>
          <w:tcPr>
            <w:tcW w:w="3782" w:type="dxa"/>
          </w:tcPr>
          <w:p w14:paraId="6E25D597" w14:textId="7A8CB27D" w:rsidR="00ED40FD" w:rsidRDefault="00ED40FD" w:rsidP="00ED40FD">
            <w:pPr>
              <w:jc w:val="left"/>
            </w:pPr>
            <w:r>
              <w:t>Building Control, Environmental Health, NCC Highways</w:t>
            </w:r>
          </w:p>
        </w:tc>
        <w:tc>
          <w:tcPr>
            <w:tcW w:w="3782" w:type="dxa"/>
          </w:tcPr>
          <w:p w14:paraId="3C800009" w14:textId="2523CD67" w:rsidR="00ED40FD" w:rsidRDefault="00ED40FD" w:rsidP="00ED40FD">
            <w:pPr>
              <w:jc w:val="left"/>
            </w:pPr>
            <w:r w:rsidRPr="00ED40FD">
              <w:t>No electronic access available – contact foi@ashfield.gov.uk or purchase through local land charges at landcharges@ashfield.gov.uk</w:t>
            </w:r>
          </w:p>
        </w:tc>
      </w:tr>
      <w:tr w:rsidR="00ED40FD" w14:paraId="52F0BA92" w14:textId="77777777" w:rsidTr="00190C94">
        <w:tc>
          <w:tcPr>
            <w:tcW w:w="1555" w:type="dxa"/>
          </w:tcPr>
          <w:p w14:paraId="063B2213" w14:textId="113E53AC" w:rsidR="00ED40FD" w:rsidRDefault="00ED40FD" w:rsidP="00ED40FD">
            <w:r>
              <w:t>d</w:t>
            </w:r>
          </w:p>
        </w:tc>
        <w:tc>
          <w:tcPr>
            <w:tcW w:w="6007" w:type="dxa"/>
          </w:tcPr>
          <w:p w14:paraId="2596E315" w14:textId="30CCB6B0" w:rsidR="00ED40FD" w:rsidRDefault="00ED40FD" w:rsidP="00ED40FD">
            <w:r w:rsidRPr="00ED40FD">
              <w:t>housing</w:t>
            </w:r>
          </w:p>
        </w:tc>
        <w:tc>
          <w:tcPr>
            <w:tcW w:w="3782" w:type="dxa"/>
          </w:tcPr>
          <w:p w14:paraId="28926E9A" w14:textId="195B2426" w:rsidR="00ED40FD" w:rsidRDefault="00ED40FD" w:rsidP="00ED40FD">
            <w:pPr>
              <w:jc w:val="left"/>
            </w:pPr>
            <w:r>
              <w:t>Building Control, Environmental Health</w:t>
            </w:r>
          </w:p>
        </w:tc>
        <w:tc>
          <w:tcPr>
            <w:tcW w:w="3782" w:type="dxa"/>
          </w:tcPr>
          <w:p w14:paraId="14A9D8D9" w14:textId="637C7C73" w:rsidR="00ED40FD" w:rsidRDefault="00ED40FD" w:rsidP="00ED40FD">
            <w:pPr>
              <w:jc w:val="left"/>
            </w:pPr>
            <w:r w:rsidRPr="00ED40FD">
              <w:t>No electronic access available – contact foi@ashfield.gov.uk or purchase through local land charges at landcharges@ashfield.gov.uk</w:t>
            </w:r>
          </w:p>
        </w:tc>
      </w:tr>
      <w:tr w:rsidR="00ED40FD" w14:paraId="22C240D8" w14:textId="77777777" w:rsidTr="00190C94">
        <w:tc>
          <w:tcPr>
            <w:tcW w:w="1555" w:type="dxa"/>
          </w:tcPr>
          <w:p w14:paraId="67A1D41A" w14:textId="1F1C9F9D" w:rsidR="00ED40FD" w:rsidRDefault="00ED40FD" w:rsidP="00ED40FD">
            <w:r>
              <w:t>e</w:t>
            </w:r>
          </w:p>
        </w:tc>
        <w:tc>
          <w:tcPr>
            <w:tcW w:w="6007" w:type="dxa"/>
          </w:tcPr>
          <w:p w14:paraId="4652E587" w14:textId="71AEE0D1" w:rsidR="00ED40FD" w:rsidRDefault="00ED40FD" w:rsidP="00ED40FD">
            <w:r w:rsidRPr="00ED40FD">
              <w:t>highways</w:t>
            </w:r>
          </w:p>
        </w:tc>
        <w:tc>
          <w:tcPr>
            <w:tcW w:w="3782" w:type="dxa"/>
          </w:tcPr>
          <w:p w14:paraId="753C3E16" w14:textId="4B58D2E9" w:rsidR="00ED40FD" w:rsidRDefault="00ED40FD" w:rsidP="00ED40FD">
            <w:pPr>
              <w:jc w:val="left"/>
            </w:pPr>
            <w:r>
              <w:t>Via East Midlands on behalf of Nottinghamshire County Council Highways</w:t>
            </w:r>
          </w:p>
        </w:tc>
        <w:tc>
          <w:tcPr>
            <w:tcW w:w="3782" w:type="dxa"/>
          </w:tcPr>
          <w:p w14:paraId="2326CE3A" w14:textId="151ACC04" w:rsidR="00ED40FD" w:rsidRDefault="00ED40FD" w:rsidP="00ED40FD">
            <w:pPr>
              <w:jc w:val="left"/>
            </w:pPr>
            <w:r>
              <w:t xml:space="preserve">Refer to Via East Midlands </w:t>
            </w:r>
            <w:r w:rsidRPr="009326BA">
              <w:t>highwaysearches@viaem.co.uk</w:t>
            </w:r>
          </w:p>
        </w:tc>
      </w:tr>
      <w:tr w:rsidR="00ED40FD" w14:paraId="3091E600" w14:textId="77777777" w:rsidTr="00190C94">
        <w:tc>
          <w:tcPr>
            <w:tcW w:w="1555" w:type="dxa"/>
          </w:tcPr>
          <w:p w14:paraId="7714EC6E" w14:textId="683149B7" w:rsidR="00ED40FD" w:rsidRDefault="00ED40FD" w:rsidP="00ED40FD">
            <w:r>
              <w:t>f</w:t>
            </w:r>
          </w:p>
        </w:tc>
        <w:tc>
          <w:tcPr>
            <w:tcW w:w="6007" w:type="dxa"/>
          </w:tcPr>
          <w:p w14:paraId="78BF1D7C" w14:textId="274FF466" w:rsidR="00ED40FD" w:rsidRDefault="00ED40FD" w:rsidP="00ED40FD">
            <w:r w:rsidRPr="00ED40FD">
              <w:t>public health</w:t>
            </w:r>
          </w:p>
        </w:tc>
        <w:tc>
          <w:tcPr>
            <w:tcW w:w="3782" w:type="dxa"/>
          </w:tcPr>
          <w:p w14:paraId="56DB230B" w14:textId="16EF1143" w:rsidR="00ED40FD" w:rsidRDefault="00ED40FD" w:rsidP="00ED40FD">
            <w:pPr>
              <w:jc w:val="left"/>
            </w:pPr>
            <w:r>
              <w:t>Building Control, Environmental Health, NCC Highways</w:t>
            </w:r>
          </w:p>
        </w:tc>
        <w:tc>
          <w:tcPr>
            <w:tcW w:w="3782" w:type="dxa"/>
          </w:tcPr>
          <w:p w14:paraId="2FDC46B9" w14:textId="5E3C279B" w:rsidR="00ED40FD" w:rsidRDefault="00ED40FD" w:rsidP="00ED40FD">
            <w:pPr>
              <w:jc w:val="left"/>
            </w:pPr>
            <w:r w:rsidRPr="00ED40FD">
              <w:t xml:space="preserve">No electronic access available – contact foi@ashfield.gov.uk or purchase through local land charges at </w:t>
            </w:r>
            <w:r w:rsidRPr="009326BA">
              <w:t>landcharges@ashfield.gov.uk</w:t>
            </w:r>
          </w:p>
        </w:tc>
      </w:tr>
      <w:tr w:rsidR="00ED40FD" w14:paraId="770205A8" w14:textId="77777777" w:rsidTr="00190C94">
        <w:tc>
          <w:tcPr>
            <w:tcW w:w="1555" w:type="dxa"/>
          </w:tcPr>
          <w:p w14:paraId="40764B4A" w14:textId="147E9DE6" w:rsidR="00ED40FD" w:rsidRDefault="00ED40FD" w:rsidP="00ED40FD">
            <w:r>
              <w:t>g</w:t>
            </w:r>
          </w:p>
        </w:tc>
        <w:tc>
          <w:tcPr>
            <w:tcW w:w="6007" w:type="dxa"/>
          </w:tcPr>
          <w:p w14:paraId="15333100" w14:textId="3B791D49" w:rsidR="00ED40FD" w:rsidRPr="00ED40FD" w:rsidRDefault="00ED40FD" w:rsidP="00ED40FD">
            <w:r w:rsidRPr="00ED40FD">
              <w:t>flood and coastal erosion risk management</w:t>
            </w:r>
          </w:p>
        </w:tc>
        <w:tc>
          <w:tcPr>
            <w:tcW w:w="3782" w:type="dxa"/>
          </w:tcPr>
          <w:p w14:paraId="67EB7BAE" w14:textId="77777777" w:rsidR="00ED40FD" w:rsidRDefault="00ED40FD" w:rsidP="00ED40FD">
            <w:pPr>
              <w:jc w:val="left"/>
            </w:pPr>
          </w:p>
        </w:tc>
        <w:tc>
          <w:tcPr>
            <w:tcW w:w="3782" w:type="dxa"/>
          </w:tcPr>
          <w:p w14:paraId="4FF4A245" w14:textId="19B96C09" w:rsidR="00ED40FD" w:rsidRPr="00ED40FD" w:rsidRDefault="009326BA" w:rsidP="00ED40FD">
            <w:pPr>
              <w:jc w:val="left"/>
            </w:pPr>
            <w:r>
              <w:t xml:space="preserve">We are </w:t>
            </w:r>
            <w:r w:rsidRPr="009326BA">
              <w:t xml:space="preserve">unable to respond to this enquiry. Please contact the Environment </w:t>
            </w:r>
            <w:proofErr w:type="gramStart"/>
            <w:r w:rsidRPr="009326BA">
              <w:t>Agency  and</w:t>
            </w:r>
            <w:proofErr w:type="gramEnd"/>
            <w:r w:rsidRPr="009326BA">
              <w:t>/or Nottinghamshire County Council</w:t>
            </w:r>
          </w:p>
        </w:tc>
      </w:tr>
    </w:tbl>
    <w:p w14:paraId="149ADE3B" w14:textId="570AB049" w:rsidR="0081509F" w:rsidRDefault="009326BA" w:rsidP="009326BA">
      <w:pPr>
        <w:pStyle w:val="Yellowboxedheading3"/>
      </w:pPr>
      <w:r w:rsidRPr="00B30958">
        <w:lastRenderedPageBreak/>
        <w:t>Contravention</w:t>
      </w:r>
      <w:r w:rsidRPr="00B30958">
        <w:rPr>
          <w:spacing w:val="-9"/>
        </w:rPr>
        <w:t xml:space="preserve"> </w:t>
      </w:r>
      <w:r w:rsidRPr="00B30958">
        <w:t>of</w:t>
      </w:r>
      <w:r w:rsidRPr="00B30958">
        <w:rPr>
          <w:spacing w:val="-10"/>
        </w:rPr>
        <w:t xml:space="preserve"> </w:t>
      </w:r>
      <w:r w:rsidRPr="00B30958">
        <w:t>Building</w:t>
      </w:r>
      <w:r w:rsidRPr="00B30958">
        <w:rPr>
          <w:spacing w:val="-9"/>
        </w:rPr>
        <w:t xml:space="preserve"> </w:t>
      </w:r>
      <w:r w:rsidRPr="00B30958">
        <w:rPr>
          <w:spacing w:val="-2"/>
        </w:rPr>
        <w:t>Regulations</w:t>
      </w:r>
    </w:p>
    <w:tbl>
      <w:tblPr>
        <w:tblStyle w:val="TableGrid"/>
        <w:tblW w:w="0" w:type="auto"/>
        <w:tblLook w:val="04A0" w:firstRow="1" w:lastRow="0" w:firstColumn="1" w:lastColumn="0" w:noHBand="0" w:noVBand="1"/>
      </w:tblPr>
      <w:tblGrid>
        <w:gridCol w:w="1555"/>
        <w:gridCol w:w="6007"/>
        <w:gridCol w:w="3782"/>
        <w:gridCol w:w="3782"/>
      </w:tblGrid>
      <w:tr w:rsidR="009326BA" w14:paraId="53CAB08E" w14:textId="77777777" w:rsidTr="000A677F">
        <w:tc>
          <w:tcPr>
            <w:tcW w:w="1555" w:type="dxa"/>
            <w:vAlign w:val="center"/>
          </w:tcPr>
          <w:p w14:paraId="006B2845" w14:textId="3EE9334C" w:rsidR="009326BA" w:rsidRDefault="009326BA" w:rsidP="009326BA">
            <w:r>
              <w:t>Search number</w:t>
            </w:r>
          </w:p>
        </w:tc>
        <w:tc>
          <w:tcPr>
            <w:tcW w:w="6007" w:type="dxa"/>
            <w:vAlign w:val="center"/>
          </w:tcPr>
          <w:p w14:paraId="29F49FE2" w14:textId="1361AD73" w:rsidR="009326BA" w:rsidRDefault="009326BA" w:rsidP="009326BA">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28A65927" w14:textId="2547C927" w:rsidR="009326BA" w:rsidRDefault="009326BA" w:rsidP="009326BA">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10B6E70E" w14:textId="4DFCB5BC" w:rsidR="009326BA" w:rsidRDefault="009326BA" w:rsidP="009326BA">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73025DD0" w14:textId="77777777" w:rsidTr="009326BA">
        <w:tc>
          <w:tcPr>
            <w:tcW w:w="1555" w:type="dxa"/>
          </w:tcPr>
          <w:p w14:paraId="21E41D14" w14:textId="1966B48E" w:rsidR="009326BA" w:rsidRDefault="009326BA" w:rsidP="009326BA">
            <w:r>
              <w:t>3.8</w:t>
            </w:r>
          </w:p>
        </w:tc>
        <w:tc>
          <w:tcPr>
            <w:tcW w:w="6007" w:type="dxa"/>
          </w:tcPr>
          <w:p w14:paraId="473C5032" w14:textId="2D6B9AC0" w:rsidR="009326BA" w:rsidRDefault="009326BA" w:rsidP="009326BA">
            <w:pPr>
              <w:jc w:val="left"/>
            </w:pPr>
            <w:r w:rsidRPr="009326BA">
              <w:t>Has a local authority authorised in relation to the property any proceedings for the contravention of any provision contained in building regulations?</w:t>
            </w:r>
          </w:p>
        </w:tc>
        <w:tc>
          <w:tcPr>
            <w:tcW w:w="3782" w:type="dxa"/>
          </w:tcPr>
          <w:p w14:paraId="6FDD7663" w14:textId="72013E48" w:rsidR="009326BA" w:rsidRDefault="009326BA" w:rsidP="009326BA">
            <w:r w:rsidRPr="00B30958">
              <w:rPr>
                <w:rFonts w:cs="Arial"/>
                <w:sz w:val="22"/>
              </w:rPr>
              <w:t>Building</w:t>
            </w:r>
            <w:r w:rsidRPr="00B30958">
              <w:rPr>
                <w:rFonts w:cs="Arial"/>
                <w:spacing w:val="-13"/>
                <w:sz w:val="22"/>
              </w:rPr>
              <w:t xml:space="preserve"> </w:t>
            </w:r>
            <w:r w:rsidRPr="00B30958">
              <w:rPr>
                <w:rFonts w:cs="Arial"/>
                <w:spacing w:val="-2"/>
                <w:sz w:val="22"/>
              </w:rPr>
              <w:t>Control</w:t>
            </w:r>
          </w:p>
        </w:tc>
        <w:tc>
          <w:tcPr>
            <w:tcW w:w="3782" w:type="dxa"/>
          </w:tcPr>
          <w:p w14:paraId="1E13A735" w14:textId="366F0304" w:rsidR="009326BA" w:rsidRDefault="009326BA" w:rsidP="009326BA">
            <w:pPr>
              <w:jc w:val="left"/>
            </w:pPr>
            <w:r w:rsidRPr="00ED40FD">
              <w:t>Information can be found on the Council’s web site www.ashfield.gov.uk. You can purchase this information through local land charges section at landcharges@ashfield.gov.uk</w:t>
            </w:r>
          </w:p>
        </w:tc>
      </w:tr>
    </w:tbl>
    <w:p w14:paraId="4D2D8796" w14:textId="4DB12200" w:rsidR="0081509F" w:rsidRDefault="009326BA" w:rsidP="009326BA">
      <w:pPr>
        <w:pStyle w:val="Yellowboxedheading3"/>
      </w:pPr>
      <w:r w:rsidRPr="009326BA">
        <w:t>Notices, Orders, Directions and Proceedings under Planning Acts</w:t>
      </w:r>
    </w:p>
    <w:tbl>
      <w:tblPr>
        <w:tblStyle w:val="TableGrid"/>
        <w:tblW w:w="0" w:type="auto"/>
        <w:tblLook w:val="04A0" w:firstRow="1" w:lastRow="0" w:firstColumn="1" w:lastColumn="0" w:noHBand="0" w:noVBand="1"/>
      </w:tblPr>
      <w:tblGrid>
        <w:gridCol w:w="1555"/>
        <w:gridCol w:w="6007"/>
        <w:gridCol w:w="3782"/>
        <w:gridCol w:w="3782"/>
      </w:tblGrid>
      <w:tr w:rsidR="009326BA" w14:paraId="0537C94F" w14:textId="77777777" w:rsidTr="00E15839">
        <w:tc>
          <w:tcPr>
            <w:tcW w:w="1555" w:type="dxa"/>
            <w:vAlign w:val="center"/>
          </w:tcPr>
          <w:p w14:paraId="0E717824" w14:textId="38A76C5F" w:rsidR="009326BA" w:rsidRDefault="009326BA" w:rsidP="009326BA">
            <w:r>
              <w:t>Search number</w:t>
            </w:r>
          </w:p>
        </w:tc>
        <w:tc>
          <w:tcPr>
            <w:tcW w:w="6007" w:type="dxa"/>
            <w:vAlign w:val="center"/>
          </w:tcPr>
          <w:p w14:paraId="321AAEAF" w14:textId="09F54791" w:rsidR="009326BA" w:rsidRDefault="009326BA" w:rsidP="009326BA">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4AC2C7E" w14:textId="21C72AFE" w:rsidR="009326BA" w:rsidRDefault="009326BA" w:rsidP="009326BA">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1C33AB1A" w14:textId="70C91748" w:rsidR="009326BA" w:rsidRDefault="009326BA" w:rsidP="009326BA">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28172CC9" w14:textId="77777777" w:rsidTr="00190C94">
        <w:tc>
          <w:tcPr>
            <w:tcW w:w="1555" w:type="dxa"/>
          </w:tcPr>
          <w:p w14:paraId="48328C67" w14:textId="1292EB82" w:rsidR="009326BA" w:rsidRDefault="009326BA" w:rsidP="00190C94">
            <w:r>
              <w:t xml:space="preserve">3.9 </w:t>
            </w:r>
          </w:p>
        </w:tc>
        <w:tc>
          <w:tcPr>
            <w:tcW w:w="6007" w:type="dxa"/>
          </w:tcPr>
          <w:p w14:paraId="564127CE" w14:textId="0A0CFAAD" w:rsidR="009326BA" w:rsidRDefault="009326BA" w:rsidP="009326BA">
            <w:pPr>
              <w:jc w:val="left"/>
            </w:pPr>
            <w:r>
              <w:t>Do any of the following subsist in relation to the property, or has a local authority decided to issue, serve, make or commence any of the following</w:t>
            </w:r>
          </w:p>
        </w:tc>
        <w:tc>
          <w:tcPr>
            <w:tcW w:w="3782" w:type="dxa"/>
          </w:tcPr>
          <w:p w14:paraId="1CA0E241" w14:textId="77777777" w:rsidR="009326BA" w:rsidRDefault="009326BA" w:rsidP="00190C94"/>
        </w:tc>
        <w:tc>
          <w:tcPr>
            <w:tcW w:w="3782" w:type="dxa"/>
          </w:tcPr>
          <w:p w14:paraId="631497FA" w14:textId="15D16501" w:rsidR="009326BA" w:rsidRDefault="009326BA" w:rsidP="009326BA">
            <w:pPr>
              <w:jc w:val="left"/>
            </w:pPr>
          </w:p>
        </w:tc>
      </w:tr>
      <w:tr w:rsidR="009326BA" w14:paraId="52BB680F" w14:textId="77777777" w:rsidTr="00190C94">
        <w:tc>
          <w:tcPr>
            <w:tcW w:w="1555" w:type="dxa"/>
          </w:tcPr>
          <w:p w14:paraId="1C1DE221" w14:textId="77777777" w:rsidR="009326BA" w:rsidRDefault="009326BA" w:rsidP="00190C94"/>
        </w:tc>
        <w:tc>
          <w:tcPr>
            <w:tcW w:w="6007" w:type="dxa"/>
          </w:tcPr>
          <w:p w14:paraId="010D184E" w14:textId="103EE0E8" w:rsidR="009326BA" w:rsidRDefault="009326BA" w:rsidP="009326BA">
            <w:pPr>
              <w:pStyle w:val="ListParagraph"/>
              <w:numPr>
                <w:ilvl w:val="0"/>
                <w:numId w:val="8"/>
              </w:numPr>
              <w:jc w:val="left"/>
            </w:pPr>
            <w:r>
              <w:t>An enforcement notice</w:t>
            </w:r>
          </w:p>
          <w:p w14:paraId="6E6A0FBF" w14:textId="63EDD35D" w:rsidR="009326BA" w:rsidRDefault="009326BA" w:rsidP="009326BA">
            <w:pPr>
              <w:pStyle w:val="ListParagraph"/>
              <w:numPr>
                <w:ilvl w:val="0"/>
                <w:numId w:val="8"/>
              </w:numPr>
              <w:jc w:val="left"/>
            </w:pPr>
            <w:r>
              <w:t xml:space="preserve">A stop </w:t>
            </w:r>
            <w:proofErr w:type="gramStart"/>
            <w:r>
              <w:t>notice</w:t>
            </w:r>
            <w:proofErr w:type="gramEnd"/>
          </w:p>
          <w:p w14:paraId="75EB010E" w14:textId="3EBC218D" w:rsidR="009326BA" w:rsidRDefault="009326BA" w:rsidP="009326BA">
            <w:pPr>
              <w:pStyle w:val="ListParagraph"/>
              <w:numPr>
                <w:ilvl w:val="0"/>
                <w:numId w:val="8"/>
              </w:numPr>
              <w:jc w:val="left"/>
            </w:pPr>
            <w:r>
              <w:t>A listed building enforcement notice</w:t>
            </w:r>
          </w:p>
          <w:p w14:paraId="4178CDED" w14:textId="478C6DF4" w:rsidR="009326BA" w:rsidRDefault="009326BA" w:rsidP="009326BA">
            <w:pPr>
              <w:pStyle w:val="ListParagraph"/>
              <w:numPr>
                <w:ilvl w:val="0"/>
                <w:numId w:val="8"/>
              </w:numPr>
              <w:jc w:val="left"/>
            </w:pPr>
            <w:r>
              <w:t>A breach of condition notice</w:t>
            </w:r>
          </w:p>
        </w:tc>
        <w:tc>
          <w:tcPr>
            <w:tcW w:w="3782" w:type="dxa"/>
          </w:tcPr>
          <w:p w14:paraId="5280D0F1" w14:textId="77777777" w:rsidR="009326BA" w:rsidRDefault="009326BA" w:rsidP="00190C94"/>
        </w:tc>
        <w:tc>
          <w:tcPr>
            <w:tcW w:w="3782" w:type="dxa"/>
          </w:tcPr>
          <w:p w14:paraId="32DC9135" w14:textId="1D1C9FD2" w:rsidR="009326BA" w:rsidRDefault="009326BA" w:rsidP="009326BA">
            <w:pPr>
              <w:jc w:val="left"/>
            </w:pPr>
            <w:r w:rsidRPr="00ED40FD">
              <w:t xml:space="preserve">No electronic access available – contact foi@ashfield.gov.uk or purchase through local land charges at </w:t>
            </w:r>
            <w:r w:rsidRPr="009326BA">
              <w:t>landcharges@ashfield.gov.uk</w:t>
            </w:r>
          </w:p>
        </w:tc>
      </w:tr>
      <w:tr w:rsidR="009326BA" w14:paraId="42363F23" w14:textId="77777777" w:rsidTr="00190C94">
        <w:tc>
          <w:tcPr>
            <w:tcW w:w="1555" w:type="dxa"/>
          </w:tcPr>
          <w:p w14:paraId="7A93DE10" w14:textId="77777777" w:rsidR="009326BA" w:rsidRDefault="009326BA" w:rsidP="00190C94"/>
        </w:tc>
        <w:tc>
          <w:tcPr>
            <w:tcW w:w="6007" w:type="dxa"/>
          </w:tcPr>
          <w:p w14:paraId="3AE55CF7" w14:textId="0C350CDA" w:rsidR="009326BA" w:rsidRDefault="009326BA" w:rsidP="009326BA">
            <w:pPr>
              <w:pStyle w:val="ListParagraph"/>
              <w:numPr>
                <w:ilvl w:val="0"/>
                <w:numId w:val="8"/>
              </w:numPr>
              <w:jc w:val="left"/>
            </w:pPr>
            <w:r>
              <w:t>A planning contravention notice</w:t>
            </w:r>
          </w:p>
          <w:p w14:paraId="0C2C5124" w14:textId="5E32D535" w:rsidR="009326BA" w:rsidRDefault="009326BA" w:rsidP="009326BA">
            <w:pPr>
              <w:pStyle w:val="ListParagraph"/>
              <w:numPr>
                <w:ilvl w:val="0"/>
                <w:numId w:val="8"/>
              </w:numPr>
              <w:jc w:val="left"/>
            </w:pPr>
            <w:r>
              <w:t>Another notice relating to breach of planning control</w:t>
            </w:r>
          </w:p>
          <w:p w14:paraId="6382C2DE" w14:textId="77777777" w:rsidR="009326BA" w:rsidRDefault="009326BA" w:rsidP="009326BA">
            <w:pPr>
              <w:pStyle w:val="ListParagraph"/>
              <w:numPr>
                <w:ilvl w:val="0"/>
                <w:numId w:val="8"/>
              </w:numPr>
              <w:jc w:val="left"/>
            </w:pPr>
            <w:r>
              <w:t>A listed building repairs notice</w:t>
            </w:r>
          </w:p>
          <w:p w14:paraId="5F5D7286" w14:textId="77777777" w:rsidR="009326BA" w:rsidRDefault="009326BA" w:rsidP="009326BA">
            <w:pPr>
              <w:pStyle w:val="ListParagraph"/>
              <w:numPr>
                <w:ilvl w:val="0"/>
                <w:numId w:val="8"/>
              </w:numPr>
              <w:jc w:val="left"/>
            </w:pPr>
            <w:r>
              <w:lastRenderedPageBreak/>
              <w:t>in the case of a listed building deliberately allowed to fall into disrepair, a compulsory purchase order with a direction for minimum compensation</w:t>
            </w:r>
          </w:p>
          <w:p w14:paraId="48C23746" w14:textId="77777777" w:rsidR="009326BA" w:rsidRDefault="009326BA" w:rsidP="009326BA">
            <w:pPr>
              <w:pStyle w:val="ListParagraph"/>
              <w:numPr>
                <w:ilvl w:val="0"/>
                <w:numId w:val="8"/>
              </w:numPr>
              <w:jc w:val="left"/>
            </w:pPr>
            <w:r>
              <w:t>A building preservation notice</w:t>
            </w:r>
          </w:p>
          <w:p w14:paraId="5DC67ADC" w14:textId="77777777" w:rsidR="009326BA" w:rsidRDefault="009326BA" w:rsidP="009326BA">
            <w:pPr>
              <w:pStyle w:val="ListParagraph"/>
              <w:numPr>
                <w:ilvl w:val="0"/>
                <w:numId w:val="8"/>
              </w:numPr>
              <w:jc w:val="left"/>
            </w:pPr>
            <w:r>
              <w:t>A direction restricting permitted development</w:t>
            </w:r>
          </w:p>
          <w:p w14:paraId="75371EF1" w14:textId="77777777" w:rsidR="009326BA" w:rsidRDefault="009326BA" w:rsidP="009326BA">
            <w:pPr>
              <w:pStyle w:val="ListParagraph"/>
              <w:numPr>
                <w:ilvl w:val="0"/>
                <w:numId w:val="8"/>
              </w:numPr>
              <w:jc w:val="left"/>
            </w:pPr>
            <w:r>
              <w:t>An order revoking or modifying planning permission</w:t>
            </w:r>
          </w:p>
          <w:p w14:paraId="5EAB0C5E" w14:textId="77777777" w:rsidR="009326BA" w:rsidRDefault="009326BA" w:rsidP="009326BA">
            <w:pPr>
              <w:pStyle w:val="ListParagraph"/>
              <w:numPr>
                <w:ilvl w:val="0"/>
                <w:numId w:val="8"/>
              </w:numPr>
              <w:jc w:val="left"/>
            </w:pPr>
            <w:r>
              <w:t>an order requiring discontinuance of use or alteration or removal of building or works</w:t>
            </w:r>
          </w:p>
          <w:p w14:paraId="465AF178" w14:textId="77777777" w:rsidR="009326BA" w:rsidRDefault="009326BA" w:rsidP="009326BA">
            <w:pPr>
              <w:pStyle w:val="ListParagraph"/>
              <w:numPr>
                <w:ilvl w:val="0"/>
                <w:numId w:val="8"/>
              </w:numPr>
              <w:jc w:val="left"/>
            </w:pPr>
            <w:r>
              <w:t>A tree preservation order</w:t>
            </w:r>
          </w:p>
          <w:p w14:paraId="15BB0B1E" w14:textId="116D6E96" w:rsidR="009326BA" w:rsidRDefault="009326BA" w:rsidP="009326BA">
            <w:pPr>
              <w:pStyle w:val="ListParagraph"/>
              <w:numPr>
                <w:ilvl w:val="0"/>
                <w:numId w:val="8"/>
              </w:numPr>
              <w:jc w:val="left"/>
            </w:pPr>
            <w:r w:rsidRPr="009326BA">
              <w:t>proceedings to enforce a planning agreement or planning contribution</w:t>
            </w:r>
          </w:p>
        </w:tc>
        <w:tc>
          <w:tcPr>
            <w:tcW w:w="3782" w:type="dxa"/>
          </w:tcPr>
          <w:p w14:paraId="43A648C0" w14:textId="78459B2B" w:rsidR="009326BA" w:rsidRDefault="009326BA" w:rsidP="00190C94">
            <w:r w:rsidRPr="009326BA">
              <w:lastRenderedPageBreak/>
              <w:t>Development Advice and Control</w:t>
            </w:r>
          </w:p>
        </w:tc>
        <w:tc>
          <w:tcPr>
            <w:tcW w:w="3782" w:type="dxa"/>
          </w:tcPr>
          <w:p w14:paraId="5D41D932" w14:textId="45582B62" w:rsidR="009326BA" w:rsidRDefault="009326BA" w:rsidP="009326BA">
            <w:pPr>
              <w:jc w:val="left"/>
            </w:pPr>
            <w:r w:rsidRPr="00ED40FD">
              <w:t xml:space="preserve">No electronic access available – contact foi@ashfield.gov.uk or purchase through local land charges at </w:t>
            </w:r>
            <w:r w:rsidRPr="009326BA">
              <w:t>landcharges@ashfield.gov.uk</w:t>
            </w:r>
          </w:p>
        </w:tc>
      </w:tr>
    </w:tbl>
    <w:p w14:paraId="2B04413C" w14:textId="2C3C14A6" w:rsidR="00ED40FD" w:rsidRDefault="009326BA" w:rsidP="009326BA">
      <w:pPr>
        <w:pStyle w:val="Yellowboxedheading3"/>
      </w:pPr>
      <w:r w:rsidRPr="00B30958">
        <w:t>Community</w:t>
      </w:r>
      <w:r w:rsidRPr="00B30958">
        <w:rPr>
          <w:spacing w:val="-12"/>
        </w:rPr>
        <w:t xml:space="preserve"> </w:t>
      </w:r>
      <w:r w:rsidRPr="00B30958">
        <w:t>Infrastructure</w:t>
      </w:r>
      <w:r w:rsidRPr="00B30958">
        <w:rPr>
          <w:spacing w:val="-13"/>
        </w:rPr>
        <w:t xml:space="preserve"> </w:t>
      </w:r>
      <w:r w:rsidRPr="00B30958">
        <w:t>Levy</w:t>
      </w:r>
      <w:r w:rsidRPr="00B30958">
        <w:rPr>
          <w:spacing w:val="-10"/>
        </w:rPr>
        <w:t xml:space="preserve"> </w:t>
      </w:r>
      <w:r w:rsidRPr="00B30958">
        <w:rPr>
          <w:spacing w:val="-4"/>
        </w:rPr>
        <w:t>(CIL)</w:t>
      </w:r>
    </w:p>
    <w:tbl>
      <w:tblPr>
        <w:tblStyle w:val="TableGrid"/>
        <w:tblW w:w="0" w:type="auto"/>
        <w:tblLook w:val="04A0" w:firstRow="1" w:lastRow="0" w:firstColumn="1" w:lastColumn="0" w:noHBand="0" w:noVBand="1"/>
      </w:tblPr>
      <w:tblGrid>
        <w:gridCol w:w="1555"/>
        <w:gridCol w:w="6007"/>
        <w:gridCol w:w="3782"/>
        <w:gridCol w:w="3782"/>
      </w:tblGrid>
      <w:tr w:rsidR="009326BA" w14:paraId="06B06B84" w14:textId="77777777" w:rsidTr="00190C94">
        <w:tc>
          <w:tcPr>
            <w:tcW w:w="1555" w:type="dxa"/>
            <w:vAlign w:val="center"/>
          </w:tcPr>
          <w:p w14:paraId="4A0819AF" w14:textId="77777777" w:rsidR="009326BA" w:rsidRDefault="009326BA" w:rsidP="00190C94">
            <w:r>
              <w:t>Search number</w:t>
            </w:r>
          </w:p>
        </w:tc>
        <w:tc>
          <w:tcPr>
            <w:tcW w:w="6007" w:type="dxa"/>
            <w:vAlign w:val="center"/>
          </w:tcPr>
          <w:p w14:paraId="33CE1EC0"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57E6CDE"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E232E34"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10D5D32C" w14:textId="77777777" w:rsidTr="00190C94">
        <w:tc>
          <w:tcPr>
            <w:tcW w:w="1555" w:type="dxa"/>
          </w:tcPr>
          <w:p w14:paraId="39196CA3" w14:textId="7E0A3561" w:rsidR="009326BA" w:rsidRDefault="00AF30AA" w:rsidP="00190C94">
            <w:r>
              <w:t>3.10</w:t>
            </w:r>
          </w:p>
        </w:tc>
        <w:tc>
          <w:tcPr>
            <w:tcW w:w="6007" w:type="dxa"/>
          </w:tcPr>
          <w:p w14:paraId="1F698035" w14:textId="77777777" w:rsidR="009326BA" w:rsidRDefault="009326BA" w:rsidP="00190C94"/>
        </w:tc>
        <w:tc>
          <w:tcPr>
            <w:tcW w:w="3782" w:type="dxa"/>
          </w:tcPr>
          <w:p w14:paraId="2D6846AC" w14:textId="77777777" w:rsidR="009326BA" w:rsidRDefault="009326BA" w:rsidP="00190C94"/>
        </w:tc>
        <w:tc>
          <w:tcPr>
            <w:tcW w:w="3782" w:type="dxa"/>
          </w:tcPr>
          <w:p w14:paraId="146C1106" w14:textId="77777777" w:rsidR="009326BA" w:rsidRDefault="009326BA" w:rsidP="00190C94"/>
        </w:tc>
      </w:tr>
      <w:tr w:rsidR="009326BA" w14:paraId="5A0DE40F" w14:textId="77777777" w:rsidTr="00190C94">
        <w:tc>
          <w:tcPr>
            <w:tcW w:w="1555" w:type="dxa"/>
          </w:tcPr>
          <w:p w14:paraId="7612F71A" w14:textId="645984A4" w:rsidR="009326BA" w:rsidRDefault="00AB2823" w:rsidP="00190C94">
            <w:r>
              <w:t>a</w:t>
            </w:r>
          </w:p>
        </w:tc>
        <w:tc>
          <w:tcPr>
            <w:tcW w:w="6007" w:type="dxa"/>
          </w:tcPr>
          <w:p w14:paraId="509EA285" w14:textId="227DC33D" w:rsidR="009326BA" w:rsidRDefault="00AB2823" w:rsidP="00AB2823">
            <w:r>
              <w:t>Is there a CIL charging</w:t>
            </w:r>
            <w:r>
              <w:t xml:space="preserve"> </w:t>
            </w:r>
            <w:r>
              <w:t>schedule?</w:t>
            </w:r>
          </w:p>
        </w:tc>
        <w:tc>
          <w:tcPr>
            <w:tcW w:w="3782" w:type="dxa"/>
          </w:tcPr>
          <w:p w14:paraId="70CDAEBE" w14:textId="040941AE" w:rsidR="009326BA" w:rsidRDefault="00AB2823" w:rsidP="00190C94">
            <w:r>
              <w:t>Forward Plan</w:t>
            </w:r>
          </w:p>
        </w:tc>
        <w:tc>
          <w:tcPr>
            <w:tcW w:w="3782" w:type="dxa"/>
          </w:tcPr>
          <w:p w14:paraId="1DB5947B" w14:textId="7C13DD0E" w:rsidR="009326BA" w:rsidRDefault="00AB2823" w:rsidP="00AB2823">
            <w:pPr>
              <w:jc w:val="left"/>
            </w:pPr>
            <w:r w:rsidRPr="00AB2823">
              <w:t>Ashfield District Council have not introduced a Community Infrastructure Levy at the present time – any queries contact: localplan@ashfield.gov.uk</w:t>
            </w:r>
          </w:p>
        </w:tc>
      </w:tr>
      <w:tr w:rsidR="009326BA" w14:paraId="5EEED394" w14:textId="77777777" w:rsidTr="00190C94">
        <w:tc>
          <w:tcPr>
            <w:tcW w:w="1555" w:type="dxa"/>
          </w:tcPr>
          <w:p w14:paraId="61F30830" w14:textId="4DB7D227" w:rsidR="009326BA" w:rsidRDefault="00AB2823" w:rsidP="00190C94">
            <w:r>
              <w:t>b</w:t>
            </w:r>
          </w:p>
        </w:tc>
        <w:tc>
          <w:tcPr>
            <w:tcW w:w="6007" w:type="dxa"/>
          </w:tcPr>
          <w:p w14:paraId="33A80A4C" w14:textId="6047E4FC" w:rsidR="00AB2823" w:rsidRDefault="00AB2823" w:rsidP="00AB2823">
            <w:r>
              <w:t>If yes, do any of the following subsist in relation to the property, or has a local authority decided to issue, serve, or commence</w:t>
            </w:r>
            <w:r>
              <w:t xml:space="preserve"> </w:t>
            </w:r>
            <w:r>
              <w:t xml:space="preserve">any of the </w:t>
            </w:r>
            <w:proofErr w:type="gramStart"/>
            <w:r>
              <w:t>following:-</w:t>
            </w:r>
            <w:proofErr w:type="gramEnd"/>
          </w:p>
          <w:p w14:paraId="509FC7EC" w14:textId="77777777" w:rsidR="00AB2823" w:rsidRDefault="00AB2823" w:rsidP="00AB2823">
            <w:r>
              <w:t>(</w:t>
            </w:r>
            <w:proofErr w:type="spellStart"/>
            <w:r>
              <w:t>i</w:t>
            </w:r>
            <w:proofErr w:type="spellEnd"/>
            <w:r>
              <w:t>) a liability notice?</w:t>
            </w:r>
          </w:p>
          <w:p w14:paraId="1CC5790F" w14:textId="77777777" w:rsidR="00AB2823" w:rsidRDefault="00AB2823" w:rsidP="00AB2823">
            <w:r>
              <w:lastRenderedPageBreak/>
              <w:t>(ii) a notice of chargeable development?</w:t>
            </w:r>
          </w:p>
          <w:p w14:paraId="5EC2037F" w14:textId="77777777" w:rsidR="00AB2823" w:rsidRDefault="00AB2823" w:rsidP="00AB2823">
            <w:r>
              <w:t>(iii) a demand notice?</w:t>
            </w:r>
          </w:p>
          <w:p w14:paraId="540D112D" w14:textId="77777777" w:rsidR="00AB2823" w:rsidRDefault="00AB2823" w:rsidP="00AB2823">
            <w:r>
              <w:t>(iv) a default liability notice?</w:t>
            </w:r>
          </w:p>
          <w:p w14:paraId="1458D6B9" w14:textId="77777777" w:rsidR="00AB2823" w:rsidRDefault="00AB2823" w:rsidP="00AB2823">
            <w:r>
              <w:t>(v) an assumption of liability notice?</w:t>
            </w:r>
          </w:p>
          <w:p w14:paraId="438DF320" w14:textId="2F3235D9" w:rsidR="009326BA" w:rsidRDefault="00AB2823" w:rsidP="00AB2823">
            <w:r>
              <w:t>(vi) a commencement notice?</w:t>
            </w:r>
          </w:p>
        </w:tc>
        <w:tc>
          <w:tcPr>
            <w:tcW w:w="3782" w:type="dxa"/>
          </w:tcPr>
          <w:p w14:paraId="37B4FCB9" w14:textId="3F90459F" w:rsidR="009326BA" w:rsidRDefault="00AB2823" w:rsidP="00190C94">
            <w:r>
              <w:lastRenderedPageBreak/>
              <w:t>Forward Plan</w:t>
            </w:r>
          </w:p>
        </w:tc>
        <w:tc>
          <w:tcPr>
            <w:tcW w:w="3782" w:type="dxa"/>
          </w:tcPr>
          <w:p w14:paraId="355026D7" w14:textId="545B8C5E" w:rsidR="009326BA" w:rsidRDefault="00AB2823" w:rsidP="00AB2823">
            <w:pPr>
              <w:jc w:val="left"/>
            </w:pPr>
            <w:r w:rsidRPr="00AB2823">
              <w:t>Ashfield District Council have not introduced a Community Infrastructure Levy at the present time – any queries contact: localplan@ashfield.gov.uk</w:t>
            </w:r>
          </w:p>
        </w:tc>
      </w:tr>
      <w:tr w:rsidR="00AB2823" w14:paraId="6A204EA7" w14:textId="77777777" w:rsidTr="00190C94">
        <w:tc>
          <w:tcPr>
            <w:tcW w:w="1555" w:type="dxa"/>
          </w:tcPr>
          <w:p w14:paraId="42D95474" w14:textId="74764CE8" w:rsidR="00AB2823" w:rsidRDefault="00AB2823" w:rsidP="00190C94">
            <w:r>
              <w:t>c</w:t>
            </w:r>
          </w:p>
        </w:tc>
        <w:tc>
          <w:tcPr>
            <w:tcW w:w="6007" w:type="dxa"/>
          </w:tcPr>
          <w:p w14:paraId="2689C41A" w14:textId="17D42A13" w:rsidR="00AB2823" w:rsidRDefault="00AB2823" w:rsidP="00AB2823">
            <w:r w:rsidRPr="00AB2823">
              <w:t>Has any demand notice been suspended?</w:t>
            </w:r>
          </w:p>
        </w:tc>
        <w:tc>
          <w:tcPr>
            <w:tcW w:w="3782" w:type="dxa"/>
          </w:tcPr>
          <w:p w14:paraId="0E34EABF" w14:textId="1CCBC293" w:rsidR="00AB2823" w:rsidRDefault="00AB2823" w:rsidP="00190C94">
            <w:r>
              <w:t>Forward Plan</w:t>
            </w:r>
          </w:p>
        </w:tc>
        <w:tc>
          <w:tcPr>
            <w:tcW w:w="3782" w:type="dxa"/>
          </w:tcPr>
          <w:p w14:paraId="1F1E57F0" w14:textId="387B9225" w:rsidR="00AB2823" w:rsidRDefault="00AB2823" w:rsidP="00AB2823">
            <w:pPr>
              <w:jc w:val="left"/>
            </w:pPr>
            <w:r w:rsidRPr="00AB2823">
              <w:t>Ashfield District Council have not introduced a Community Infrastructure Levy at the present time – any queries contact: localplan@ashfield.gov.uk</w:t>
            </w:r>
          </w:p>
        </w:tc>
      </w:tr>
      <w:tr w:rsidR="00AB2823" w14:paraId="7CD9F779" w14:textId="77777777" w:rsidTr="00190C94">
        <w:tc>
          <w:tcPr>
            <w:tcW w:w="1555" w:type="dxa"/>
          </w:tcPr>
          <w:p w14:paraId="35990CFD" w14:textId="50F7C6FB" w:rsidR="00AB2823" w:rsidRDefault="00AB2823" w:rsidP="00190C94">
            <w:r>
              <w:t>d</w:t>
            </w:r>
          </w:p>
        </w:tc>
        <w:tc>
          <w:tcPr>
            <w:tcW w:w="6007" w:type="dxa"/>
          </w:tcPr>
          <w:p w14:paraId="4B9412DC" w14:textId="62A14345" w:rsidR="00AB2823" w:rsidRPr="00AB2823" w:rsidRDefault="00AB2823" w:rsidP="00AB2823">
            <w:r w:rsidRPr="00AB2823">
              <w:t>Has the Local Authority received full or part payment of any CIL liability?</w:t>
            </w:r>
          </w:p>
        </w:tc>
        <w:tc>
          <w:tcPr>
            <w:tcW w:w="3782" w:type="dxa"/>
          </w:tcPr>
          <w:p w14:paraId="0AA470AB" w14:textId="4FF444C3" w:rsidR="00AB2823" w:rsidRDefault="00AB2823" w:rsidP="00190C94">
            <w:r>
              <w:t>Forward Plan</w:t>
            </w:r>
          </w:p>
        </w:tc>
        <w:tc>
          <w:tcPr>
            <w:tcW w:w="3782" w:type="dxa"/>
          </w:tcPr>
          <w:p w14:paraId="6183156E" w14:textId="299A548D" w:rsidR="00AB2823" w:rsidRDefault="00AB2823" w:rsidP="00AB2823">
            <w:pPr>
              <w:jc w:val="left"/>
            </w:pPr>
            <w:r w:rsidRPr="00AB2823">
              <w:t>Ashfield District Council have not introduced a Community Infrastructure Levy at the present time – any queries contact: localplan@ashfield.gov.uk</w:t>
            </w:r>
          </w:p>
        </w:tc>
      </w:tr>
      <w:tr w:rsidR="00AB2823" w14:paraId="2B75510F" w14:textId="77777777" w:rsidTr="00190C94">
        <w:tc>
          <w:tcPr>
            <w:tcW w:w="1555" w:type="dxa"/>
          </w:tcPr>
          <w:p w14:paraId="766E6BF9" w14:textId="4EB369E4" w:rsidR="00AB2823" w:rsidRDefault="00AB2823" w:rsidP="00190C94">
            <w:r>
              <w:t>e</w:t>
            </w:r>
          </w:p>
        </w:tc>
        <w:tc>
          <w:tcPr>
            <w:tcW w:w="6007" w:type="dxa"/>
          </w:tcPr>
          <w:p w14:paraId="053139C7" w14:textId="659BEE32" w:rsidR="00AB2823" w:rsidRPr="00AB2823" w:rsidRDefault="00AB2823" w:rsidP="00AB2823">
            <w:r w:rsidRPr="00AB2823">
              <w:t>Has the Local Authority received any appeal against any of the above?</w:t>
            </w:r>
          </w:p>
        </w:tc>
        <w:tc>
          <w:tcPr>
            <w:tcW w:w="3782" w:type="dxa"/>
          </w:tcPr>
          <w:p w14:paraId="4C8246C2" w14:textId="68FED1FE" w:rsidR="00AB2823" w:rsidRDefault="00AB2823" w:rsidP="00190C94">
            <w:r>
              <w:t>Forward Plan</w:t>
            </w:r>
          </w:p>
        </w:tc>
        <w:tc>
          <w:tcPr>
            <w:tcW w:w="3782" w:type="dxa"/>
          </w:tcPr>
          <w:p w14:paraId="3CE1548C" w14:textId="10D84B98" w:rsidR="00AB2823" w:rsidRDefault="00AB2823" w:rsidP="00AB2823">
            <w:pPr>
              <w:jc w:val="left"/>
            </w:pPr>
            <w:r w:rsidRPr="00AB2823">
              <w:t>Ashfield District Council have not introduced a Community Infrastructure Levy at the present time – any queries contact: localplan@ashfield.gov.uk</w:t>
            </w:r>
          </w:p>
        </w:tc>
      </w:tr>
      <w:tr w:rsidR="00AB2823" w14:paraId="69B7C4C1" w14:textId="77777777" w:rsidTr="00190C94">
        <w:tc>
          <w:tcPr>
            <w:tcW w:w="1555" w:type="dxa"/>
          </w:tcPr>
          <w:p w14:paraId="7A783353" w14:textId="4A0410BB" w:rsidR="00AB2823" w:rsidRDefault="00AB2823" w:rsidP="00190C94">
            <w:r>
              <w:t>f</w:t>
            </w:r>
          </w:p>
        </w:tc>
        <w:tc>
          <w:tcPr>
            <w:tcW w:w="6007" w:type="dxa"/>
          </w:tcPr>
          <w:p w14:paraId="7055F268" w14:textId="4242FB02" w:rsidR="00AB2823" w:rsidRPr="00AB2823" w:rsidRDefault="00AB2823" w:rsidP="00AB2823">
            <w:r w:rsidRPr="00AB2823">
              <w:t>Has a decision been taken to apply for a liability order?</w:t>
            </w:r>
          </w:p>
        </w:tc>
        <w:tc>
          <w:tcPr>
            <w:tcW w:w="3782" w:type="dxa"/>
          </w:tcPr>
          <w:p w14:paraId="2C417858" w14:textId="12CADF5C" w:rsidR="00AB2823" w:rsidRDefault="00AB2823" w:rsidP="00190C94">
            <w:r>
              <w:t>Forward Plan</w:t>
            </w:r>
          </w:p>
        </w:tc>
        <w:tc>
          <w:tcPr>
            <w:tcW w:w="3782" w:type="dxa"/>
          </w:tcPr>
          <w:p w14:paraId="66B2857C" w14:textId="70696674" w:rsidR="00AB2823" w:rsidRDefault="00AB2823" w:rsidP="00AB2823">
            <w:pPr>
              <w:jc w:val="left"/>
            </w:pPr>
            <w:r w:rsidRPr="00AB2823">
              <w:t>Ashfield District Council have not introduced a Community Infrastructure Levy at the present time – any queries contact: localplan@ashfield.gov.uk</w:t>
            </w:r>
          </w:p>
        </w:tc>
      </w:tr>
      <w:tr w:rsidR="00AB2823" w14:paraId="573240EB" w14:textId="77777777" w:rsidTr="00190C94">
        <w:tc>
          <w:tcPr>
            <w:tcW w:w="1555" w:type="dxa"/>
          </w:tcPr>
          <w:p w14:paraId="3595B96B" w14:textId="61DFF111" w:rsidR="00AB2823" w:rsidRDefault="00AB2823" w:rsidP="00190C94">
            <w:r>
              <w:lastRenderedPageBreak/>
              <w:t>g</w:t>
            </w:r>
          </w:p>
        </w:tc>
        <w:tc>
          <w:tcPr>
            <w:tcW w:w="6007" w:type="dxa"/>
          </w:tcPr>
          <w:p w14:paraId="4BF71157" w14:textId="0A7322B1" w:rsidR="00AB2823" w:rsidRPr="00AB2823" w:rsidRDefault="00AB2823" w:rsidP="00AB2823">
            <w:r w:rsidRPr="00AB2823">
              <w:t>Has a liability order been granted?</w:t>
            </w:r>
          </w:p>
        </w:tc>
        <w:tc>
          <w:tcPr>
            <w:tcW w:w="3782" w:type="dxa"/>
          </w:tcPr>
          <w:p w14:paraId="60611DC8" w14:textId="0BE776FC" w:rsidR="00AB2823" w:rsidRDefault="00AB2823" w:rsidP="00190C94">
            <w:r>
              <w:t>Forward Plan</w:t>
            </w:r>
          </w:p>
        </w:tc>
        <w:tc>
          <w:tcPr>
            <w:tcW w:w="3782" w:type="dxa"/>
          </w:tcPr>
          <w:p w14:paraId="08C06012" w14:textId="232B72FC" w:rsidR="00AB2823" w:rsidRDefault="00AB2823" w:rsidP="00AB2823">
            <w:pPr>
              <w:jc w:val="left"/>
            </w:pPr>
            <w:r w:rsidRPr="00AB2823">
              <w:t>Ashfield District Council have not introduced a Community Infrastructure Levy at the present time – any queries contact: localplan@ashfield.gov.uk</w:t>
            </w:r>
          </w:p>
        </w:tc>
      </w:tr>
      <w:tr w:rsidR="00AB2823" w14:paraId="5BABA551" w14:textId="77777777" w:rsidTr="00190C94">
        <w:tc>
          <w:tcPr>
            <w:tcW w:w="1555" w:type="dxa"/>
          </w:tcPr>
          <w:p w14:paraId="4A3452A3" w14:textId="62F1E918" w:rsidR="00AB2823" w:rsidRDefault="00AB2823" w:rsidP="00190C94">
            <w:r>
              <w:t>h</w:t>
            </w:r>
          </w:p>
        </w:tc>
        <w:tc>
          <w:tcPr>
            <w:tcW w:w="6007" w:type="dxa"/>
          </w:tcPr>
          <w:p w14:paraId="54530CC8" w14:textId="758664EF" w:rsidR="00AB2823" w:rsidRPr="00AB2823" w:rsidRDefault="00AB2823" w:rsidP="00AB2823">
            <w:r w:rsidRPr="00AB2823">
              <w:t>Have any other enforcement measures been taken?</w:t>
            </w:r>
          </w:p>
        </w:tc>
        <w:tc>
          <w:tcPr>
            <w:tcW w:w="3782" w:type="dxa"/>
          </w:tcPr>
          <w:p w14:paraId="111E3F22" w14:textId="49CC5B9E" w:rsidR="00AB2823" w:rsidRDefault="00AB2823" w:rsidP="00190C94">
            <w:r>
              <w:t>Forward Plan</w:t>
            </w:r>
          </w:p>
        </w:tc>
        <w:tc>
          <w:tcPr>
            <w:tcW w:w="3782" w:type="dxa"/>
          </w:tcPr>
          <w:p w14:paraId="5068B319" w14:textId="1F48F0A2" w:rsidR="00AB2823" w:rsidRDefault="00AB2823" w:rsidP="00AB2823">
            <w:pPr>
              <w:jc w:val="left"/>
            </w:pPr>
            <w:r w:rsidRPr="00AB2823">
              <w:t>Ashfield District Council have not introduced a Community Infrastructure Levy at the present time – any queries contact: localplan@ashfield.gov.uk</w:t>
            </w:r>
          </w:p>
        </w:tc>
      </w:tr>
    </w:tbl>
    <w:p w14:paraId="231583E9" w14:textId="5AB946A2" w:rsidR="009326BA" w:rsidRDefault="00AF30AA" w:rsidP="00AF30AA">
      <w:pPr>
        <w:pStyle w:val="Yellowboxedheading3"/>
      </w:pPr>
      <w:r w:rsidRPr="00B30958">
        <w:t>Conservation</w:t>
      </w:r>
      <w:r w:rsidRPr="00B30958">
        <w:rPr>
          <w:spacing w:val="-14"/>
        </w:rPr>
        <w:t xml:space="preserve"> </w:t>
      </w:r>
      <w:r w:rsidRPr="00B30958">
        <w:rPr>
          <w:spacing w:val="-4"/>
        </w:rPr>
        <w:t>areas</w:t>
      </w:r>
    </w:p>
    <w:tbl>
      <w:tblPr>
        <w:tblStyle w:val="TableGrid"/>
        <w:tblW w:w="0" w:type="auto"/>
        <w:tblLook w:val="04A0" w:firstRow="1" w:lastRow="0" w:firstColumn="1" w:lastColumn="0" w:noHBand="0" w:noVBand="1"/>
      </w:tblPr>
      <w:tblGrid>
        <w:gridCol w:w="1555"/>
        <w:gridCol w:w="6007"/>
        <w:gridCol w:w="3782"/>
        <w:gridCol w:w="3782"/>
      </w:tblGrid>
      <w:tr w:rsidR="009326BA" w14:paraId="0E30CB42" w14:textId="77777777" w:rsidTr="00190C94">
        <w:tc>
          <w:tcPr>
            <w:tcW w:w="1555" w:type="dxa"/>
            <w:vAlign w:val="center"/>
          </w:tcPr>
          <w:p w14:paraId="4CB5D579" w14:textId="77777777" w:rsidR="009326BA" w:rsidRDefault="009326BA" w:rsidP="00190C94">
            <w:r>
              <w:t>Search number</w:t>
            </w:r>
          </w:p>
        </w:tc>
        <w:tc>
          <w:tcPr>
            <w:tcW w:w="6007" w:type="dxa"/>
            <w:vAlign w:val="center"/>
          </w:tcPr>
          <w:p w14:paraId="76CB5CA5"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72AE1009"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1AAA3144"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4A8F641E" w14:textId="77777777" w:rsidTr="00190C94">
        <w:tc>
          <w:tcPr>
            <w:tcW w:w="1555" w:type="dxa"/>
          </w:tcPr>
          <w:p w14:paraId="00F25662" w14:textId="02A899A6" w:rsidR="009326BA" w:rsidRDefault="00AF30AA" w:rsidP="00190C94">
            <w:r>
              <w:t>3.11</w:t>
            </w:r>
          </w:p>
        </w:tc>
        <w:tc>
          <w:tcPr>
            <w:tcW w:w="6007" w:type="dxa"/>
          </w:tcPr>
          <w:p w14:paraId="6BE891F0" w14:textId="104FBED7" w:rsidR="009326BA" w:rsidRDefault="00AB2823" w:rsidP="00AB2823">
            <w:r w:rsidRPr="00AB2823">
              <w:t>Do the following apply in relation to the property?</w:t>
            </w:r>
          </w:p>
        </w:tc>
        <w:tc>
          <w:tcPr>
            <w:tcW w:w="3782" w:type="dxa"/>
          </w:tcPr>
          <w:p w14:paraId="5433A810" w14:textId="77777777" w:rsidR="009326BA" w:rsidRDefault="009326BA" w:rsidP="00190C94"/>
        </w:tc>
        <w:tc>
          <w:tcPr>
            <w:tcW w:w="3782" w:type="dxa"/>
          </w:tcPr>
          <w:p w14:paraId="5CC34733" w14:textId="77777777" w:rsidR="009326BA" w:rsidRDefault="009326BA" w:rsidP="00190C94"/>
        </w:tc>
      </w:tr>
      <w:tr w:rsidR="009326BA" w14:paraId="2CF00A69" w14:textId="77777777" w:rsidTr="00190C94">
        <w:tc>
          <w:tcPr>
            <w:tcW w:w="1555" w:type="dxa"/>
          </w:tcPr>
          <w:p w14:paraId="7A009EA6" w14:textId="5E58E6CA" w:rsidR="009326BA" w:rsidRDefault="00AB2823" w:rsidP="00190C94">
            <w:r>
              <w:t>a</w:t>
            </w:r>
          </w:p>
        </w:tc>
        <w:tc>
          <w:tcPr>
            <w:tcW w:w="6007" w:type="dxa"/>
          </w:tcPr>
          <w:p w14:paraId="04D338A6" w14:textId="2605438B" w:rsidR="009326BA" w:rsidRDefault="00AB2823" w:rsidP="00C9073D">
            <w:pPr>
              <w:jc w:val="left"/>
            </w:pPr>
            <w:r>
              <w:t>the making of the area a</w:t>
            </w:r>
            <w:r>
              <w:t xml:space="preserve"> </w:t>
            </w:r>
            <w:r>
              <w:t>Conservation Area before 31 August 1974</w:t>
            </w:r>
          </w:p>
        </w:tc>
        <w:tc>
          <w:tcPr>
            <w:tcW w:w="3782" w:type="dxa"/>
          </w:tcPr>
          <w:p w14:paraId="3630F2F9" w14:textId="2F5D4839" w:rsidR="009326BA" w:rsidRDefault="00AB2823" w:rsidP="00190C94">
            <w:r>
              <w:t>Forward Plan</w:t>
            </w:r>
          </w:p>
        </w:tc>
        <w:tc>
          <w:tcPr>
            <w:tcW w:w="3782" w:type="dxa"/>
          </w:tcPr>
          <w:p w14:paraId="0EE61CEB" w14:textId="6D31DCF0" w:rsidR="009326BA" w:rsidRDefault="00AB2823" w:rsidP="00AB2823">
            <w:pPr>
              <w:jc w:val="left"/>
            </w:pPr>
            <w:r w:rsidRPr="00AB2823">
              <w:t xml:space="preserve">Information can be found on the Council’s web site www.ashfield.gov.uk. </w:t>
            </w:r>
            <w:proofErr w:type="gramStart"/>
            <w:r w:rsidRPr="00AB2823">
              <w:t>Alternatively</w:t>
            </w:r>
            <w:proofErr w:type="gramEnd"/>
            <w:r w:rsidRPr="00AB2823">
              <w:t xml:space="preserve"> you can purchase this information through local land charges section at landcharges@ashfield.gov.uk</w:t>
            </w:r>
          </w:p>
        </w:tc>
      </w:tr>
      <w:tr w:rsidR="009326BA" w14:paraId="7697156D" w14:textId="77777777" w:rsidTr="00190C94">
        <w:tc>
          <w:tcPr>
            <w:tcW w:w="1555" w:type="dxa"/>
          </w:tcPr>
          <w:p w14:paraId="0FCC29FA" w14:textId="390645CA" w:rsidR="009326BA" w:rsidRDefault="00AB2823" w:rsidP="00190C94">
            <w:r>
              <w:t>b</w:t>
            </w:r>
          </w:p>
        </w:tc>
        <w:tc>
          <w:tcPr>
            <w:tcW w:w="6007" w:type="dxa"/>
          </w:tcPr>
          <w:p w14:paraId="26730868" w14:textId="5D2BA8D0" w:rsidR="009326BA" w:rsidRDefault="00AB2823" w:rsidP="00C9073D">
            <w:pPr>
              <w:jc w:val="left"/>
            </w:pPr>
            <w:r w:rsidRPr="00AB2823">
              <w:t>an unimplemented resolution to designate the area a Conservation Area</w:t>
            </w:r>
          </w:p>
        </w:tc>
        <w:tc>
          <w:tcPr>
            <w:tcW w:w="3782" w:type="dxa"/>
          </w:tcPr>
          <w:p w14:paraId="2616342E" w14:textId="47C3AE65" w:rsidR="009326BA" w:rsidRDefault="00AB2823" w:rsidP="00190C94">
            <w:r>
              <w:t>Forward Plan</w:t>
            </w:r>
          </w:p>
        </w:tc>
        <w:tc>
          <w:tcPr>
            <w:tcW w:w="3782" w:type="dxa"/>
          </w:tcPr>
          <w:p w14:paraId="3CDC9D9B" w14:textId="25D7821B" w:rsidR="009326BA" w:rsidRDefault="00AB2823" w:rsidP="00AB2823">
            <w:pPr>
              <w:jc w:val="left"/>
            </w:pPr>
            <w:r w:rsidRPr="00AB2823">
              <w:t xml:space="preserve">Information can be found on the Council’s web site www.ashfield.gov.uk. </w:t>
            </w:r>
            <w:proofErr w:type="gramStart"/>
            <w:r w:rsidRPr="00AB2823">
              <w:t>Alternatively</w:t>
            </w:r>
            <w:proofErr w:type="gramEnd"/>
            <w:r w:rsidRPr="00AB2823">
              <w:t xml:space="preserve"> you can purchase this information through local </w:t>
            </w:r>
            <w:r w:rsidRPr="00AB2823">
              <w:lastRenderedPageBreak/>
              <w:t>land charges section at landcharges@ashfield.gov.uk</w:t>
            </w:r>
          </w:p>
        </w:tc>
      </w:tr>
    </w:tbl>
    <w:p w14:paraId="1C6075F7" w14:textId="17906E22" w:rsidR="009326BA" w:rsidRDefault="00AF30AA" w:rsidP="00AF30AA">
      <w:pPr>
        <w:pStyle w:val="Yellowboxedheading3"/>
      </w:pPr>
      <w:r w:rsidRPr="00B30958">
        <w:lastRenderedPageBreak/>
        <w:t>Compulsory</w:t>
      </w:r>
      <w:r w:rsidRPr="00B30958">
        <w:rPr>
          <w:spacing w:val="-10"/>
        </w:rPr>
        <w:t xml:space="preserve"> </w:t>
      </w:r>
      <w:r w:rsidRPr="00B30958">
        <w:rPr>
          <w:spacing w:val="-2"/>
        </w:rPr>
        <w:t>Purchase</w:t>
      </w:r>
    </w:p>
    <w:tbl>
      <w:tblPr>
        <w:tblStyle w:val="TableGrid"/>
        <w:tblW w:w="0" w:type="auto"/>
        <w:tblLook w:val="04A0" w:firstRow="1" w:lastRow="0" w:firstColumn="1" w:lastColumn="0" w:noHBand="0" w:noVBand="1"/>
      </w:tblPr>
      <w:tblGrid>
        <w:gridCol w:w="1555"/>
        <w:gridCol w:w="6007"/>
        <w:gridCol w:w="3782"/>
        <w:gridCol w:w="3782"/>
      </w:tblGrid>
      <w:tr w:rsidR="009326BA" w14:paraId="78A53E05" w14:textId="77777777" w:rsidTr="00190C94">
        <w:tc>
          <w:tcPr>
            <w:tcW w:w="1555" w:type="dxa"/>
            <w:vAlign w:val="center"/>
          </w:tcPr>
          <w:p w14:paraId="1D1DF9CD" w14:textId="77777777" w:rsidR="009326BA" w:rsidRDefault="009326BA" w:rsidP="00190C94">
            <w:r>
              <w:t>Search number</w:t>
            </w:r>
          </w:p>
        </w:tc>
        <w:tc>
          <w:tcPr>
            <w:tcW w:w="6007" w:type="dxa"/>
            <w:vAlign w:val="center"/>
          </w:tcPr>
          <w:p w14:paraId="2204E30C"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0871854"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9BD279B"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2E2301A1" w14:textId="77777777" w:rsidTr="00190C94">
        <w:tc>
          <w:tcPr>
            <w:tcW w:w="1555" w:type="dxa"/>
          </w:tcPr>
          <w:p w14:paraId="7649486A" w14:textId="79047165" w:rsidR="009326BA" w:rsidRDefault="00AF30AA" w:rsidP="00190C94">
            <w:r>
              <w:t>3.12</w:t>
            </w:r>
          </w:p>
        </w:tc>
        <w:tc>
          <w:tcPr>
            <w:tcW w:w="6007" w:type="dxa"/>
          </w:tcPr>
          <w:p w14:paraId="746BFB6C" w14:textId="723E48B4" w:rsidR="009326BA" w:rsidRDefault="00AB2823" w:rsidP="00C9073D">
            <w:pPr>
              <w:jc w:val="left"/>
            </w:pPr>
            <w:r w:rsidRPr="00AB2823">
              <w:t>Has any enforceable order or decision been made to compulsory purchase or acquire the property?</w:t>
            </w:r>
          </w:p>
        </w:tc>
        <w:tc>
          <w:tcPr>
            <w:tcW w:w="3782" w:type="dxa"/>
          </w:tcPr>
          <w:p w14:paraId="6D99543E" w14:textId="39D27743" w:rsidR="009326BA" w:rsidRDefault="00AB2823" w:rsidP="00190C94">
            <w:r>
              <w:t>Ashfield District Council</w:t>
            </w:r>
          </w:p>
        </w:tc>
        <w:tc>
          <w:tcPr>
            <w:tcW w:w="3782" w:type="dxa"/>
          </w:tcPr>
          <w:p w14:paraId="2E41D206" w14:textId="632BBED9" w:rsidR="009326BA" w:rsidRDefault="00C9073D" w:rsidP="00C9073D">
            <w:pPr>
              <w:jc w:val="left"/>
            </w:pPr>
            <w:r w:rsidRPr="00C9073D">
              <w:t>No electronic access available – contact foi@ashfield.gov.uk or purchase through local land charges at landcharges@ashfield.gov.uk</w:t>
            </w:r>
          </w:p>
        </w:tc>
      </w:tr>
    </w:tbl>
    <w:p w14:paraId="27794EC5" w14:textId="5A6B0432" w:rsidR="009326BA" w:rsidRDefault="00AF30AA" w:rsidP="00AF30AA">
      <w:pPr>
        <w:pStyle w:val="Yellowboxedheading3"/>
      </w:pPr>
      <w:r w:rsidRPr="00B30958">
        <w:t>Contaminated</w:t>
      </w:r>
      <w:r w:rsidRPr="00B30958">
        <w:rPr>
          <w:spacing w:val="-13"/>
        </w:rPr>
        <w:t xml:space="preserve"> </w:t>
      </w:r>
      <w:r w:rsidRPr="00B30958">
        <w:rPr>
          <w:spacing w:val="-4"/>
        </w:rPr>
        <w:t>Land</w:t>
      </w:r>
    </w:p>
    <w:tbl>
      <w:tblPr>
        <w:tblStyle w:val="TableGrid"/>
        <w:tblW w:w="0" w:type="auto"/>
        <w:tblLayout w:type="fixed"/>
        <w:tblLook w:val="04A0" w:firstRow="1" w:lastRow="0" w:firstColumn="1" w:lastColumn="0" w:noHBand="0" w:noVBand="1"/>
      </w:tblPr>
      <w:tblGrid>
        <w:gridCol w:w="1490"/>
        <w:gridCol w:w="6018"/>
        <w:gridCol w:w="3827"/>
        <w:gridCol w:w="3791"/>
      </w:tblGrid>
      <w:tr w:rsidR="009326BA" w14:paraId="799E65AE" w14:textId="77777777" w:rsidTr="00C9073D">
        <w:tc>
          <w:tcPr>
            <w:tcW w:w="1490" w:type="dxa"/>
            <w:vAlign w:val="center"/>
          </w:tcPr>
          <w:p w14:paraId="567D0B4D" w14:textId="77777777" w:rsidR="009326BA" w:rsidRDefault="009326BA" w:rsidP="00190C94">
            <w:r>
              <w:t>Search number</w:t>
            </w:r>
          </w:p>
        </w:tc>
        <w:tc>
          <w:tcPr>
            <w:tcW w:w="6018" w:type="dxa"/>
            <w:vAlign w:val="center"/>
          </w:tcPr>
          <w:p w14:paraId="16276151"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827" w:type="dxa"/>
            <w:vAlign w:val="center"/>
          </w:tcPr>
          <w:p w14:paraId="7FCD19D1"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91" w:type="dxa"/>
            <w:vAlign w:val="center"/>
          </w:tcPr>
          <w:p w14:paraId="7A646C5F"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0D90DFC3" w14:textId="77777777" w:rsidTr="00C9073D">
        <w:tc>
          <w:tcPr>
            <w:tcW w:w="1490" w:type="dxa"/>
          </w:tcPr>
          <w:p w14:paraId="4CAFB713" w14:textId="55590971" w:rsidR="009326BA" w:rsidRDefault="00AF30AA" w:rsidP="00190C94">
            <w:r>
              <w:t>3.13</w:t>
            </w:r>
          </w:p>
        </w:tc>
        <w:tc>
          <w:tcPr>
            <w:tcW w:w="6018" w:type="dxa"/>
          </w:tcPr>
          <w:p w14:paraId="0C0F3F47" w14:textId="58E674A6" w:rsidR="009326BA" w:rsidRDefault="00C9073D" w:rsidP="00C9073D">
            <w:pPr>
              <w:jc w:val="left"/>
            </w:pPr>
            <w:r w:rsidRPr="00C9073D">
              <w:t>Do any of the following apply (including any relating to land adjacent to or adjoining the property which has been identified as contaminated land because it is in such a condition that harm or pollution of controlled waters might be caused on the property)?</w:t>
            </w:r>
          </w:p>
        </w:tc>
        <w:tc>
          <w:tcPr>
            <w:tcW w:w="3827" w:type="dxa"/>
          </w:tcPr>
          <w:p w14:paraId="3FFB456F" w14:textId="77777777" w:rsidR="009326BA" w:rsidRDefault="009326BA" w:rsidP="00190C94"/>
        </w:tc>
        <w:tc>
          <w:tcPr>
            <w:tcW w:w="3791" w:type="dxa"/>
          </w:tcPr>
          <w:p w14:paraId="25A38778" w14:textId="77777777" w:rsidR="009326BA" w:rsidRDefault="009326BA" w:rsidP="00190C94"/>
        </w:tc>
      </w:tr>
      <w:tr w:rsidR="009326BA" w14:paraId="0026E59D" w14:textId="77777777" w:rsidTr="00C9073D">
        <w:tc>
          <w:tcPr>
            <w:tcW w:w="1490" w:type="dxa"/>
          </w:tcPr>
          <w:p w14:paraId="09E4F52A" w14:textId="1C15FC1E" w:rsidR="009326BA" w:rsidRDefault="00C9073D" w:rsidP="00190C94">
            <w:r>
              <w:t>a</w:t>
            </w:r>
          </w:p>
        </w:tc>
        <w:tc>
          <w:tcPr>
            <w:tcW w:w="6018" w:type="dxa"/>
          </w:tcPr>
          <w:p w14:paraId="2F9DFE03" w14:textId="393D418C" w:rsidR="009326BA" w:rsidRDefault="00C9073D" w:rsidP="00190C94">
            <w:r>
              <w:rPr>
                <w:sz w:val="22"/>
              </w:rPr>
              <w:t>contaminated</w:t>
            </w:r>
            <w:r>
              <w:rPr>
                <w:rFonts w:ascii="Times New Roman" w:hAnsi="Times New Roman" w:cs="Times New Roman"/>
                <w:spacing w:val="-9"/>
                <w:sz w:val="22"/>
              </w:rPr>
              <w:t xml:space="preserve"> </w:t>
            </w:r>
            <w:r>
              <w:rPr>
                <w:sz w:val="22"/>
              </w:rPr>
              <w:t>land</w:t>
            </w:r>
            <w:r>
              <w:rPr>
                <w:rFonts w:ascii="Times New Roman" w:hAnsi="Times New Roman" w:cs="Times New Roman"/>
                <w:spacing w:val="-9"/>
                <w:sz w:val="22"/>
              </w:rPr>
              <w:t xml:space="preserve"> </w:t>
            </w:r>
            <w:r>
              <w:rPr>
                <w:spacing w:val="-2"/>
                <w:sz w:val="22"/>
              </w:rPr>
              <w:t>notice</w:t>
            </w:r>
          </w:p>
        </w:tc>
        <w:tc>
          <w:tcPr>
            <w:tcW w:w="3827" w:type="dxa"/>
          </w:tcPr>
          <w:p w14:paraId="5B2683F1" w14:textId="28AA7C66" w:rsidR="009326BA" w:rsidRDefault="00C9073D" w:rsidP="00190C94">
            <w:r>
              <w:t>Environmental Health</w:t>
            </w:r>
          </w:p>
        </w:tc>
        <w:tc>
          <w:tcPr>
            <w:tcW w:w="3791" w:type="dxa"/>
          </w:tcPr>
          <w:p w14:paraId="6FA09FFF" w14:textId="77777777" w:rsidR="009326BA" w:rsidRDefault="009326BA" w:rsidP="00190C94"/>
        </w:tc>
      </w:tr>
      <w:tr w:rsidR="009326BA" w14:paraId="67A2D6AF" w14:textId="77777777" w:rsidTr="00C9073D">
        <w:tc>
          <w:tcPr>
            <w:tcW w:w="1490" w:type="dxa"/>
          </w:tcPr>
          <w:p w14:paraId="6F4361C5" w14:textId="678A4D65" w:rsidR="009326BA" w:rsidRDefault="00C9073D" w:rsidP="00190C94">
            <w:r>
              <w:t>b</w:t>
            </w:r>
          </w:p>
        </w:tc>
        <w:tc>
          <w:tcPr>
            <w:tcW w:w="6018" w:type="dxa"/>
          </w:tcPr>
          <w:p w14:paraId="2A995C31" w14:textId="77777777" w:rsidR="009326BA" w:rsidRDefault="00C9073D" w:rsidP="00C9073D">
            <w:pPr>
              <w:jc w:val="left"/>
            </w:pPr>
            <w:r>
              <w:t>in relation to a register maintained under section 78R</w:t>
            </w:r>
            <w:r>
              <w:t xml:space="preserve"> </w:t>
            </w:r>
            <w:r>
              <w:t>of the Environmental Protection Act 1990</w:t>
            </w:r>
          </w:p>
          <w:p w14:paraId="3A31F958" w14:textId="77777777" w:rsidR="00C9073D" w:rsidRDefault="00C9073D" w:rsidP="00C9073D">
            <w:pPr>
              <w:jc w:val="left"/>
            </w:pPr>
            <w:r>
              <w:t>(</w:t>
            </w:r>
            <w:proofErr w:type="spellStart"/>
            <w:r>
              <w:t>i</w:t>
            </w:r>
            <w:proofErr w:type="spellEnd"/>
            <w:r>
              <w:t>) a decision to make an entry</w:t>
            </w:r>
          </w:p>
          <w:p w14:paraId="070AA314" w14:textId="2A378807" w:rsidR="00C9073D" w:rsidRDefault="00C9073D" w:rsidP="00C9073D">
            <w:pPr>
              <w:jc w:val="left"/>
            </w:pPr>
            <w:r>
              <w:t>(ii) an entry</w:t>
            </w:r>
          </w:p>
        </w:tc>
        <w:tc>
          <w:tcPr>
            <w:tcW w:w="3827" w:type="dxa"/>
          </w:tcPr>
          <w:p w14:paraId="3E1EF654" w14:textId="529BF695" w:rsidR="009326BA" w:rsidRDefault="00C9073D" w:rsidP="00190C94">
            <w:r>
              <w:t>Environmental Health</w:t>
            </w:r>
          </w:p>
        </w:tc>
        <w:tc>
          <w:tcPr>
            <w:tcW w:w="3791" w:type="dxa"/>
          </w:tcPr>
          <w:p w14:paraId="44DCD9F8" w14:textId="48F9AF00" w:rsidR="009326BA" w:rsidRDefault="00C9073D" w:rsidP="00C9073D">
            <w:pPr>
              <w:jc w:val="left"/>
            </w:pPr>
            <w:r w:rsidRPr="00C9073D">
              <w:t>No electronic access available – contact environmentalprotection@ashfield.gov.uk or call 01623 457515</w:t>
            </w:r>
          </w:p>
        </w:tc>
      </w:tr>
    </w:tbl>
    <w:p w14:paraId="01CE2FB3" w14:textId="18A176C0" w:rsidR="009326BA" w:rsidRDefault="00AF30AA" w:rsidP="00AF30AA">
      <w:pPr>
        <w:pStyle w:val="Yellowboxedheading3"/>
      </w:pPr>
      <w:r w:rsidRPr="00B30958">
        <w:lastRenderedPageBreak/>
        <w:t>Radon</w:t>
      </w:r>
      <w:r w:rsidRPr="00B30958">
        <w:rPr>
          <w:spacing w:val="-9"/>
        </w:rPr>
        <w:t xml:space="preserve"> </w:t>
      </w:r>
      <w:r w:rsidRPr="00B30958">
        <w:rPr>
          <w:spacing w:val="-5"/>
        </w:rPr>
        <w:t>Gas</w:t>
      </w:r>
    </w:p>
    <w:tbl>
      <w:tblPr>
        <w:tblStyle w:val="TableGrid"/>
        <w:tblW w:w="0" w:type="auto"/>
        <w:tblLook w:val="04A0" w:firstRow="1" w:lastRow="0" w:firstColumn="1" w:lastColumn="0" w:noHBand="0" w:noVBand="1"/>
      </w:tblPr>
      <w:tblGrid>
        <w:gridCol w:w="1555"/>
        <w:gridCol w:w="6007"/>
        <w:gridCol w:w="3782"/>
        <w:gridCol w:w="3782"/>
      </w:tblGrid>
      <w:tr w:rsidR="009326BA" w14:paraId="7A2AE0F6" w14:textId="77777777" w:rsidTr="00C9073D">
        <w:tc>
          <w:tcPr>
            <w:tcW w:w="1555" w:type="dxa"/>
            <w:vAlign w:val="center"/>
          </w:tcPr>
          <w:p w14:paraId="6D12DE60" w14:textId="77777777" w:rsidR="009326BA" w:rsidRDefault="009326BA" w:rsidP="00190C94">
            <w:r>
              <w:t>Search number</w:t>
            </w:r>
          </w:p>
        </w:tc>
        <w:tc>
          <w:tcPr>
            <w:tcW w:w="6007" w:type="dxa"/>
            <w:vAlign w:val="center"/>
          </w:tcPr>
          <w:p w14:paraId="07E9EACF"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3E1CA43"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819359E"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5639882C" w14:textId="77777777" w:rsidTr="00C9073D">
        <w:tc>
          <w:tcPr>
            <w:tcW w:w="1555" w:type="dxa"/>
          </w:tcPr>
          <w:p w14:paraId="5A05333A" w14:textId="3A717CAE" w:rsidR="009326BA" w:rsidRDefault="00AF30AA" w:rsidP="00190C94">
            <w:r>
              <w:t>3.14</w:t>
            </w:r>
          </w:p>
        </w:tc>
        <w:tc>
          <w:tcPr>
            <w:tcW w:w="6007" w:type="dxa"/>
          </w:tcPr>
          <w:p w14:paraId="148B2DA3" w14:textId="1FBC1D0E" w:rsidR="009326BA" w:rsidRDefault="00C9073D" w:rsidP="00C9073D">
            <w:pPr>
              <w:jc w:val="left"/>
            </w:pPr>
            <w:r>
              <w:t>Do records indicate that the property is in a "Radon Affected Area" as identified by Public Health England or</w:t>
            </w:r>
            <w:r>
              <w:t xml:space="preserve"> </w:t>
            </w:r>
            <w:r>
              <w:t>Public Health Wales?</w:t>
            </w:r>
          </w:p>
        </w:tc>
        <w:tc>
          <w:tcPr>
            <w:tcW w:w="3782" w:type="dxa"/>
          </w:tcPr>
          <w:p w14:paraId="3A627977" w14:textId="7F7211C3" w:rsidR="009326BA" w:rsidRDefault="00C9073D" w:rsidP="00C9073D">
            <w:pPr>
              <w:jc w:val="left"/>
            </w:pPr>
            <w:r w:rsidRPr="00C9073D">
              <w:t>Environmental Health, Building Control</w:t>
            </w:r>
          </w:p>
        </w:tc>
        <w:tc>
          <w:tcPr>
            <w:tcW w:w="3782" w:type="dxa"/>
          </w:tcPr>
          <w:p w14:paraId="6EDAAD5C" w14:textId="4CA28162" w:rsidR="009326BA" w:rsidRDefault="00C9073D" w:rsidP="00C9073D">
            <w:pPr>
              <w:jc w:val="left"/>
            </w:pPr>
            <w:r w:rsidRPr="00C9073D">
              <w:t>Refer to Public Health England – www.ukradon.org or radon@phe.gov.uk – or call 01235 822622</w:t>
            </w:r>
          </w:p>
        </w:tc>
      </w:tr>
    </w:tbl>
    <w:p w14:paraId="0B013B06" w14:textId="28B014D7" w:rsidR="009326BA" w:rsidRDefault="00AF30AA" w:rsidP="00AF30AA">
      <w:pPr>
        <w:pStyle w:val="Yellowboxedheading3"/>
      </w:pPr>
      <w:r w:rsidRPr="00B30958">
        <w:t>Assets</w:t>
      </w:r>
      <w:r w:rsidRPr="00B30958">
        <w:rPr>
          <w:spacing w:val="-10"/>
        </w:rPr>
        <w:t xml:space="preserve"> </w:t>
      </w:r>
      <w:r w:rsidRPr="00B30958">
        <w:t>of</w:t>
      </w:r>
      <w:r w:rsidRPr="00B30958">
        <w:rPr>
          <w:spacing w:val="-11"/>
        </w:rPr>
        <w:t xml:space="preserve"> </w:t>
      </w:r>
      <w:r w:rsidRPr="00B30958">
        <w:t>Community</w:t>
      </w:r>
      <w:r w:rsidRPr="00B30958">
        <w:rPr>
          <w:spacing w:val="-7"/>
        </w:rPr>
        <w:t xml:space="preserve"> </w:t>
      </w:r>
      <w:r w:rsidRPr="00B30958">
        <w:rPr>
          <w:spacing w:val="-4"/>
        </w:rPr>
        <w:t>Value</w:t>
      </w:r>
    </w:p>
    <w:tbl>
      <w:tblPr>
        <w:tblStyle w:val="TableGrid"/>
        <w:tblW w:w="0" w:type="auto"/>
        <w:tblLook w:val="04A0" w:firstRow="1" w:lastRow="0" w:firstColumn="1" w:lastColumn="0" w:noHBand="0" w:noVBand="1"/>
      </w:tblPr>
      <w:tblGrid>
        <w:gridCol w:w="1555"/>
        <w:gridCol w:w="6007"/>
        <w:gridCol w:w="3782"/>
        <w:gridCol w:w="3782"/>
      </w:tblGrid>
      <w:tr w:rsidR="009326BA" w14:paraId="5887F6C8" w14:textId="77777777" w:rsidTr="00C9073D">
        <w:tc>
          <w:tcPr>
            <w:tcW w:w="1555" w:type="dxa"/>
            <w:vAlign w:val="center"/>
          </w:tcPr>
          <w:p w14:paraId="32A1FE03" w14:textId="77777777" w:rsidR="009326BA" w:rsidRDefault="009326BA" w:rsidP="00190C94">
            <w:r>
              <w:t>Search number</w:t>
            </w:r>
          </w:p>
        </w:tc>
        <w:tc>
          <w:tcPr>
            <w:tcW w:w="6007" w:type="dxa"/>
            <w:vAlign w:val="center"/>
          </w:tcPr>
          <w:p w14:paraId="0B9A8BBD"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2EF928C"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BD5EA3C"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46AEA34B" w14:textId="77777777" w:rsidTr="00C9073D">
        <w:tc>
          <w:tcPr>
            <w:tcW w:w="1555" w:type="dxa"/>
          </w:tcPr>
          <w:p w14:paraId="73134193" w14:textId="0E1346A8" w:rsidR="009326BA" w:rsidRDefault="00AF30AA" w:rsidP="00190C94">
            <w:r>
              <w:t>3.</w:t>
            </w:r>
            <w:r w:rsidR="00157890">
              <w:t>15</w:t>
            </w:r>
          </w:p>
        </w:tc>
        <w:tc>
          <w:tcPr>
            <w:tcW w:w="6007" w:type="dxa"/>
          </w:tcPr>
          <w:p w14:paraId="44C7AC53" w14:textId="77777777" w:rsidR="009326BA" w:rsidRDefault="009326BA" w:rsidP="00190C94"/>
        </w:tc>
        <w:tc>
          <w:tcPr>
            <w:tcW w:w="3782" w:type="dxa"/>
          </w:tcPr>
          <w:p w14:paraId="3B2AB2CF" w14:textId="77777777" w:rsidR="009326BA" w:rsidRDefault="009326BA" w:rsidP="00190C94"/>
        </w:tc>
        <w:tc>
          <w:tcPr>
            <w:tcW w:w="3782" w:type="dxa"/>
          </w:tcPr>
          <w:p w14:paraId="701A940D" w14:textId="77777777" w:rsidR="009326BA" w:rsidRDefault="009326BA" w:rsidP="00190C94"/>
        </w:tc>
      </w:tr>
      <w:tr w:rsidR="009326BA" w14:paraId="0B7FB84D" w14:textId="77777777" w:rsidTr="00C9073D">
        <w:tc>
          <w:tcPr>
            <w:tcW w:w="1555" w:type="dxa"/>
          </w:tcPr>
          <w:p w14:paraId="34BB55BB" w14:textId="1A391B2F" w:rsidR="009326BA" w:rsidRDefault="00C9073D" w:rsidP="00190C94">
            <w:r>
              <w:t>a</w:t>
            </w:r>
          </w:p>
        </w:tc>
        <w:tc>
          <w:tcPr>
            <w:tcW w:w="6007" w:type="dxa"/>
          </w:tcPr>
          <w:p w14:paraId="1080B464" w14:textId="77777777" w:rsidR="009326BA" w:rsidRDefault="00C9073D" w:rsidP="00C9073D">
            <w:pPr>
              <w:jc w:val="left"/>
            </w:pPr>
            <w:r>
              <w:t>Has the property been nominated as an asset of</w:t>
            </w:r>
            <w:r>
              <w:t xml:space="preserve"> </w:t>
            </w:r>
            <w:r>
              <w:t xml:space="preserve">community value? If </w:t>
            </w:r>
            <w:proofErr w:type="gramStart"/>
            <w:r>
              <w:t>so:-</w:t>
            </w:r>
            <w:proofErr w:type="gramEnd"/>
          </w:p>
          <w:p w14:paraId="058C789F" w14:textId="77777777" w:rsidR="00C9073D" w:rsidRDefault="00C9073D" w:rsidP="00C9073D">
            <w:pPr>
              <w:jc w:val="left"/>
            </w:pPr>
            <w:r>
              <w:t>(</w:t>
            </w:r>
            <w:proofErr w:type="spellStart"/>
            <w:r>
              <w:t>i</w:t>
            </w:r>
            <w:proofErr w:type="spellEnd"/>
            <w:r>
              <w:t>) Is it listed as an asset of community value?</w:t>
            </w:r>
          </w:p>
          <w:p w14:paraId="78FC12A5" w14:textId="77777777" w:rsidR="00C9073D" w:rsidRDefault="00C9073D" w:rsidP="00C9073D">
            <w:pPr>
              <w:jc w:val="left"/>
            </w:pPr>
            <w:r>
              <w:t>(ii) Was it excluded and placed on the 'nominated but not listed' list?</w:t>
            </w:r>
          </w:p>
          <w:p w14:paraId="79644E8E" w14:textId="77777777" w:rsidR="00C9073D" w:rsidRDefault="00C9073D" w:rsidP="00C9073D">
            <w:pPr>
              <w:jc w:val="left"/>
            </w:pPr>
            <w:r>
              <w:t>(iii) Has the listing expired?</w:t>
            </w:r>
          </w:p>
          <w:p w14:paraId="18269F4A" w14:textId="77777777" w:rsidR="00C9073D" w:rsidRDefault="00C9073D" w:rsidP="00C9073D">
            <w:pPr>
              <w:jc w:val="left"/>
            </w:pPr>
            <w:r>
              <w:t>(iv) Is the Local Authority reviewing or proposing to review the listing?</w:t>
            </w:r>
          </w:p>
          <w:p w14:paraId="11D4A67A" w14:textId="1CB99D8C" w:rsidR="00C9073D" w:rsidRDefault="00C9073D" w:rsidP="00C9073D">
            <w:pPr>
              <w:jc w:val="left"/>
            </w:pPr>
            <w:r>
              <w:t>(v) Are there any subsisting appeals against the listing?</w:t>
            </w:r>
          </w:p>
        </w:tc>
        <w:tc>
          <w:tcPr>
            <w:tcW w:w="3782" w:type="dxa"/>
          </w:tcPr>
          <w:p w14:paraId="26034AFF" w14:textId="01C4B7C4" w:rsidR="009326BA" w:rsidRDefault="00C9073D" w:rsidP="00190C94">
            <w:r>
              <w:t>Legal Section</w:t>
            </w:r>
          </w:p>
        </w:tc>
        <w:tc>
          <w:tcPr>
            <w:tcW w:w="3782" w:type="dxa"/>
          </w:tcPr>
          <w:p w14:paraId="6760E6B6" w14:textId="16A9D87E" w:rsidR="009326BA" w:rsidRDefault="00C9073D" w:rsidP="00C9073D">
            <w:pPr>
              <w:jc w:val="left"/>
            </w:pPr>
            <w:r w:rsidRPr="00C9073D">
              <w:t>The list of nominations can be found on the Council’s web site on the Assets of Community Value page further enquiries via foi@ashfield.gov.uk or purchase through local land charges at landcharges@ashfield.gov.uk</w:t>
            </w:r>
          </w:p>
        </w:tc>
      </w:tr>
      <w:tr w:rsidR="00C9073D" w14:paraId="3EF5FDFC" w14:textId="77777777" w:rsidTr="00C9073D">
        <w:tc>
          <w:tcPr>
            <w:tcW w:w="1555" w:type="dxa"/>
          </w:tcPr>
          <w:p w14:paraId="3DCE0FD4" w14:textId="17DDB829" w:rsidR="00C9073D" w:rsidRDefault="00C9073D" w:rsidP="00C9073D">
            <w:r>
              <w:t>b</w:t>
            </w:r>
          </w:p>
        </w:tc>
        <w:tc>
          <w:tcPr>
            <w:tcW w:w="6007" w:type="dxa"/>
          </w:tcPr>
          <w:p w14:paraId="2F7F3876" w14:textId="77777777" w:rsidR="00C9073D" w:rsidRDefault="00C9073D" w:rsidP="00C9073D">
            <w:pPr>
              <w:jc w:val="left"/>
            </w:pPr>
            <w:r w:rsidRPr="00C9073D">
              <w:t>If the property is listed:</w:t>
            </w:r>
          </w:p>
          <w:p w14:paraId="7793CC2D" w14:textId="77777777" w:rsidR="00C9073D" w:rsidRDefault="00C9073D" w:rsidP="00C9073D">
            <w:pPr>
              <w:jc w:val="left"/>
            </w:pPr>
            <w:r>
              <w:lastRenderedPageBreak/>
              <w:t>(</w:t>
            </w:r>
            <w:proofErr w:type="spellStart"/>
            <w:r>
              <w:t>i</w:t>
            </w:r>
            <w:proofErr w:type="spellEnd"/>
            <w:r>
              <w:t>) Has the Local Authority decided to apply to the Land Registry for an entry or cancellation of a restriction in respect of listed land affecting the property?</w:t>
            </w:r>
          </w:p>
          <w:p w14:paraId="7C0CD59A" w14:textId="77777777" w:rsidR="00C9073D" w:rsidRDefault="00C9073D" w:rsidP="00C9073D">
            <w:pPr>
              <w:jc w:val="left"/>
            </w:pPr>
            <w:r>
              <w:t>(ii) Has the Local Authority received a notice of disposal?</w:t>
            </w:r>
          </w:p>
          <w:p w14:paraId="25421827" w14:textId="136B6D82" w:rsidR="00C9073D" w:rsidRDefault="00C9073D" w:rsidP="00C9073D">
            <w:pPr>
              <w:jc w:val="left"/>
            </w:pPr>
            <w:r>
              <w:t>(iii) Has any community interest group requested to be treated as a bidder?</w:t>
            </w:r>
          </w:p>
        </w:tc>
        <w:tc>
          <w:tcPr>
            <w:tcW w:w="3782" w:type="dxa"/>
          </w:tcPr>
          <w:p w14:paraId="73A5455D" w14:textId="2034DCE2" w:rsidR="00C9073D" w:rsidRDefault="00C9073D" w:rsidP="00C9073D">
            <w:r>
              <w:lastRenderedPageBreak/>
              <w:t>Legal Section</w:t>
            </w:r>
          </w:p>
        </w:tc>
        <w:tc>
          <w:tcPr>
            <w:tcW w:w="3782" w:type="dxa"/>
          </w:tcPr>
          <w:p w14:paraId="2662FFA4" w14:textId="270A8AEB" w:rsidR="00C9073D" w:rsidRDefault="00C9073D" w:rsidP="00C9073D">
            <w:pPr>
              <w:jc w:val="left"/>
            </w:pPr>
            <w:r w:rsidRPr="00C9073D">
              <w:t xml:space="preserve">The list of nominations can be found on the Council’s web site </w:t>
            </w:r>
            <w:r w:rsidRPr="00C9073D">
              <w:lastRenderedPageBreak/>
              <w:t>on the Assets of Community Value page further enquiries via foi@ashfield.gov.uk or purchase through local land charges at landcharges@ashfield.gov.uk</w:t>
            </w:r>
          </w:p>
        </w:tc>
      </w:tr>
    </w:tbl>
    <w:p w14:paraId="063BBC3B" w14:textId="6F2B5A94" w:rsidR="009326BA" w:rsidRDefault="00157890" w:rsidP="00157890">
      <w:pPr>
        <w:pStyle w:val="Yellowboxedheading3"/>
      </w:pPr>
      <w:r w:rsidRPr="00B30958">
        <w:lastRenderedPageBreak/>
        <w:t>Road</w:t>
      </w:r>
      <w:r w:rsidRPr="00B30958">
        <w:rPr>
          <w:spacing w:val="-10"/>
        </w:rPr>
        <w:t xml:space="preserve"> </w:t>
      </w:r>
      <w:r w:rsidRPr="00B30958">
        <w:t>proposals</w:t>
      </w:r>
      <w:r w:rsidRPr="00B30958">
        <w:rPr>
          <w:spacing w:val="-10"/>
        </w:rPr>
        <w:t xml:space="preserve"> </w:t>
      </w:r>
      <w:r w:rsidRPr="00B30958">
        <w:t>by</w:t>
      </w:r>
      <w:r w:rsidRPr="00B30958">
        <w:rPr>
          <w:spacing w:val="-9"/>
        </w:rPr>
        <w:t xml:space="preserve"> </w:t>
      </w:r>
      <w:r w:rsidRPr="00B30958">
        <w:t>private</w:t>
      </w:r>
      <w:r w:rsidRPr="00B30958">
        <w:rPr>
          <w:spacing w:val="-9"/>
        </w:rPr>
        <w:t xml:space="preserve"> </w:t>
      </w:r>
      <w:r w:rsidRPr="00B30958">
        <w:rPr>
          <w:spacing w:val="-2"/>
        </w:rPr>
        <w:t>bodies</w:t>
      </w:r>
    </w:p>
    <w:tbl>
      <w:tblPr>
        <w:tblStyle w:val="TableGrid"/>
        <w:tblW w:w="0" w:type="auto"/>
        <w:tblLook w:val="04A0" w:firstRow="1" w:lastRow="0" w:firstColumn="1" w:lastColumn="0" w:noHBand="0" w:noVBand="1"/>
      </w:tblPr>
      <w:tblGrid>
        <w:gridCol w:w="1555"/>
        <w:gridCol w:w="6007"/>
        <w:gridCol w:w="3782"/>
        <w:gridCol w:w="3782"/>
      </w:tblGrid>
      <w:tr w:rsidR="009326BA" w14:paraId="31441757" w14:textId="77777777" w:rsidTr="00190C94">
        <w:tc>
          <w:tcPr>
            <w:tcW w:w="1555" w:type="dxa"/>
            <w:vAlign w:val="center"/>
          </w:tcPr>
          <w:p w14:paraId="2EAB13E3" w14:textId="77777777" w:rsidR="009326BA" w:rsidRDefault="009326BA" w:rsidP="00190C94">
            <w:r>
              <w:t>Search number</w:t>
            </w:r>
          </w:p>
        </w:tc>
        <w:tc>
          <w:tcPr>
            <w:tcW w:w="6007" w:type="dxa"/>
            <w:vAlign w:val="center"/>
          </w:tcPr>
          <w:p w14:paraId="7426AE26"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AF3DAF9"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8243CFA"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4DF80B1B" w14:textId="77777777" w:rsidTr="00190C94">
        <w:tc>
          <w:tcPr>
            <w:tcW w:w="1555" w:type="dxa"/>
          </w:tcPr>
          <w:p w14:paraId="1C403A40" w14:textId="1746011D" w:rsidR="009326BA" w:rsidRDefault="00157890" w:rsidP="00190C94">
            <w:r>
              <w:t>4</w:t>
            </w:r>
          </w:p>
        </w:tc>
        <w:tc>
          <w:tcPr>
            <w:tcW w:w="6007" w:type="dxa"/>
          </w:tcPr>
          <w:p w14:paraId="67077453" w14:textId="4665222D" w:rsidR="009326BA" w:rsidRDefault="00C9073D" w:rsidP="00C9073D">
            <w:pPr>
              <w:jc w:val="left"/>
            </w:pPr>
            <w:r>
              <w:t>What proposals by others have been approved, or are the subject of pending applications, the limits of construction of which are adjoining or adjacent to</w:t>
            </w:r>
            <w:r>
              <w:t xml:space="preserve"> </w:t>
            </w:r>
            <w:r>
              <w:t>the property, for-</w:t>
            </w:r>
          </w:p>
        </w:tc>
        <w:tc>
          <w:tcPr>
            <w:tcW w:w="3782" w:type="dxa"/>
          </w:tcPr>
          <w:p w14:paraId="24069482" w14:textId="77777777" w:rsidR="009326BA" w:rsidRDefault="009326BA" w:rsidP="00190C94"/>
        </w:tc>
        <w:tc>
          <w:tcPr>
            <w:tcW w:w="3782" w:type="dxa"/>
          </w:tcPr>
          <w:p w14:paraId="2B7BF879" w14:textId="77777777" w:rsidR="009326BA" w:rsidRDefault="009326BA" w:rsidP="00190C94"/>
        </w:tc>
      </w:tr>
      <w:tr w:rsidR="009326BA" w14:paraId="2CE1C7B8" w14:textId="77777777" w:rsidTr="00190C94">
        <w:tc>
          <w:tcPr>
            <w:tcW w:w="1555" w:type="dxa"/>
          </w:tcPr>
          <w:p w14:paraId="3FCED9C9" w14:textId="30DD01D9" w:rsidR="009326BA" w:rsidRDefault="00C9073D" w:rsidP="00190C94">
            <w:r>
              <w:t>a</w:t>
            </w:r>
          </w:p>
        </w:tc>
        <w:tc>
          <w:tcPr>
            <w:tcW w:w="6007" w:type="dxa"/>
          </w:tcPr>
          <w:p w14:paraId="7D85B8BA" w14:textId="2C2AE9EE" w:rsidR="009326BA" w:rsidRDefault="00C9073D" w:rsidP="00C9073D">
            <w:pPr>
              <w:jc w:val="left"/>
            </w:pPr>
            <w:r>
              <w:t>The construction of a new</w:t>
            </w:r>
            <w:r>
              <w:t xml:space="preserve"> </w:t>
            </w:r>
            <w:r>
              <w:t>road, or</w:t>
            </w:r>
          </w:p>
        </w:tc>
        <w:tc>
          <w:tcPr>
            <w:tcW w:w="3782" w:type="dxa"/>
          </w:tcPr>
          <w:p w14:paraId="0E0CA711" w14:textId="051CD335" w:rsidR="009326BA" w:rsidRDefault="00C9073D" w:rsidP="00C9073D">
            <w:pPr>
              <w:jc w:val="left"/>
            </w:pPr>
            <w:r w:rsidRPr="00C9073D">
              <w:t xml:space="preserve">Development Advice </w:t>
            </w:r>
            <w:r>
              <w:t>and</w:t>
            </w:r>
            <w:r w:rsidRPr="00C9073D">
              <w:t xml:space="preserve"> Control</w:t>
            </w:r>
          </w:p>
        </w:tc>
        <w:tc>
          <w:tcPr>
            <w:tcW w:w="3782" w:type="dxa"/>
          </w:tcPr>
          <w:p w14:paraId="1671F572" w14:textId="0CF0804D" w:rsidR="009326BA" w:rsidRDefault="00C9073D" w:rsidP="00C9073D">
            <w:pPr>
              <w:jc w:val="left"/>
            </w:pPr>
            <w:r w:rsidRPr="00C9073D">
              <w:t xml:space="preserve">Information can be found on the Council’s web site www.ashfield.gov.uk. </w:t>
            </w:r>
            <w:proofErr w:type="gramStart"/>
            <w:r w:rsidRPr="00C9073D">
              <w:t>Alternatively</w:t>
            </w:r>
            <w:proofErr w:type="gramEnd"/>
            <w:r w:rsidRPr="00C9073D">
              <w:t xml:space="preserve"> you can purchase this information through local land charges section at landcharges@ashfield.gov.uk</w:t>
            </w:r>
          </w:p>
        </w:tc>
      </w:tr>
      <w:tr w:rsidR="009326BA" w14:paraId="2409B8CC" w14:textId="77777777" w:rsidTr="00190C94">
        <w:tc>
          <w:tcPr>
            <w:tcW w:w="1555" w:type="dxa"/>
          </w:tcPr>
          <w:p w14:paraId="6CB7A53F" w14:textId="055D136D" w:rsidR="009326BA" w:rsidRDefault="00C9073D" w:rsidP="00190C94">
            <w:r>
              <w:t>b</w:t>
            </w:r>
          </w:p>
        </w:tc>
        <w:tc>
          <w:tcPr>
            <w:tcW w:w="6007" w:type="dxa"/>
          </w:tcPr>
          <w:p w14:paraId="5C4B660F" w14:textId="3C12BA3B" w:rsidR="009326BA" w:rsidRDefault="00C9073D" w:rsidP="00C9073D">
            <w:pPr>
              <w:jc w:val="left"/>
            </w:pPr>
            <w:r w:rsidRPr="00C9073D">
              <w:t xml:space="preserve">The alteration or improvement of an existing road, involving the construction, </w:t>
            </w:r>
            <w:proofErr w:type="gramStart"/>
            <w:r w:rsidRPr="00C9073D">
              <w:t>whether or not</w:t>
            </w:r>
            <w:proofErr w:type="gramEnd"/>
            <w:r w:rsidRPr="00C9073D">
              <w:t xml:space="preserve"> within existing highways limits, of a subway, underpass, flyover, footbridge, elevated road, dual carriageway, </w:t>
            </w:r>
            <w:r w:rsidRPr="00C9073D">
              <w:lastRenderedPageBreak/>
              <w:t>the construction of a roundabout (other than a mini roundabout), or the widening of an existing road by the construction of one or more additional traffic lanes?</w:t>
            </w:r>
          </w:p>
        </w:tc>
        <w:tc>
          <w:tcPr>
            <w:tcW w:w="3782" w:type="dxa"/>
          </w:tcPr>
          <w:p w14:paraId="5397372C" w14:textId="62B5460E" w:rsidR="009326BA" w:rsidRDefault="00C9073D" w:rsidP="00C9073D">
            <w:pPr>
              <w:jc w:val="left"/>
            </w:pPr>
            <w:r w:rsidRPr="00C9073D">
              <w:lastRenderedPageBreak/>
              <w:t xml:space="preserve">Development Advice </w:t>
            </w:r>
            <w:r>
              <w:t>and</w:t>
            </w:r>
            <w:r w:rsidRPr="00C9073D">
              <w:t xml:space="preserve"> Control</w:t>
            </w:r>
          </w:p>
        </w:tc>
        <w:tc>
          <w:tcPr>
            <w:tcW w:w="3782" w:type="dxa"/>
          </w:tcPr>
          <w:p w14:paraId="6B2C7823" w14:textId="088D70D8" w:rsidR="009326BA" w:rsidRDefault="00C9073D" w:rsidP="00C9073D">
            <w:pPr>
              <w:jc w:val="left"/>
            </w:pPr>
            <w:r w:rsidRPr="00C9073D">
              <w:t xml:space="preserve">Information can be found on the Council’s web site www.ashfield.gov.uk. </w:t>
            </w:r>
            <w:proofErr w:type="gramStart"/>
            <w:r w:rsidRPr="00C9073D">
              <w:t>Alternatively</w:t>
            </w:r>
            <w:proofErr w:type="gramEnd"/>
            <w:r w:rsidRPr="00C9073D">
              <w:t xml:space="preserve"> you can purchase </w:t>
            </w:r>
            <w:r w:rsidRPr="00C9073D">
              <w:lastRenderedPageBreak/>
              <w:t>this information through local land charges section at landcharges@ashfield.gov.uk</w:t>
            </w:r>
          </w:p>
        </w:tc>
      </w:tr>
    </w:tbl>
    <w:p w14:paraId="4E51AEC8" w14:textId="4492647A" w:rsidR="009326BA" w:rsidRDefault="00157890" w:rsidP="00157890">
      <w:pPr>
        <w:pStyle w:val="Yellowboxedheading3"/>
      </w:pPr>
      <w:r w:rsidRPr="00B30958">
        <w:lastRenderedPageBreak/>
        <w:t>Advertisements</w:t>
      </w:r>
      <w:r w:rsidR="00C9073D">
        <w:t xml:space="preserve"> – Entries in the register</w:t>
      </w:r>
    </w:p>
    <w:tbl>
      <w:tblPr>
        <w:tblStyle w:val="TableGrid"/>
        <w:tblW w:w="0" w:type="auto"/>
        <w:tblLook w:val="04A0" w:firstRow="1" w:lastRow="0" w:firstColumn="1" w:lastColumn="0" w:noHBand="0" w:noVBand="1"/>
      </w:tblPr>
      <w:tblGrid>
        <w:gridCol w:w="1555"/>
        <w:gridCol w:w="6007"/>
        <w:gridCol w:w="3782"/>
        <w:gridCol w:w="3782"/>
      </w:tblGrid>
      <w:tr w:rsidR="009326BA" w14:paraId="0912478C" w14:textId="77777777" w:rsidTr="00190C94">
        <w:tc>
          <w:tcPr>
            <w:tcW w:w="1555" w:type="dxa"/>
            <w:vAlign w:val="center"/>
          </w:tcPr>
          <w:p w14:paraId="24033B1C" w14:textId="77777777" w:rsidR="009326BA" w:rsidRDefault="009326BA" w:rsidP="00190C94">
            <w:r>
              <w:t>Search number</w:t>
            </w:r>
          </w:p>
        </w:tc>
        <w:tc>
          <w:tcPr>
            <w:tcW w:w="6007" w:type="dxa"/>
            <w:vAlign w:val="center"/>
          </w:tcPr>
          <w:p w14:paraId="2AFF6236"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22677E92"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76F6F6B"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C9073D" w14:paraId="3010619A" w14:textId="77777777" w:rsidTr="00190C94">
        <w:tc>
          <w:tcPr>
            <w:tcW w:w="1555" w:type="dxa"/>
          </w:tcPr>
          <w:p w14:paraId="1D4F7A16" w14:textId="5DF890E7" w:rsidR="00C9073D" w:rsidRDefault="00C9073D" w:rsidP="00C9073D">
            <w:r>
              <w:t>5.1</w:t>
            </w:r>
          </w:p>
        </w:tc>
        <w:tc>
          <w:tcPr>
            <w:tcW w:w="6007" w:type="dxa"/>
          </w:tcPr>
          <w:p w14:paraId="0D0B68A0" w14:textId="3931D49D" w:rsidR="00C9073D" w:rsidRDefault="00C9073D" w:rsidP="00C9073D">
            <w:pPr>
              <w:jc w:val="left"/>
            </w:pPr>
            <w:r>
              <w:t>Please list any entries in the Register of applications, directions and decisions relating to consent for the</w:t>
            </w:r>
            <w:r>
              <w:t xml:space="preserve"> </w:t>
            </w:r>
            <w:r>
              <w:t>display of advertisements.</w:t>
            </w:r>
          </w:p>
        </w:tc>
        <w:tc>
          <w:tcPr>
            <w:tcW w:w="3782" w:type="dxa"/>
          </w:tcPr>
          <w:p w14:paraId="09B9724F" w14:textId="4F3603F5" w:rsidR="00C9073D" w:rsidRDefault="00C9073D" w:rsidP="00C9073D">
            <w:r w:rsidRPr="00C9073D">
              <w:t xml:space="preserve">Development Advice </w:t>
            </w:r>
            <w:r>
              <w:t>and</w:t>
            </w:r>
            <w:r w:rsidRPr="00C9073D">
              <w:t xml:space="preserve"> Control</w:t>
            </w:r>
          </w:p>
        </w:tc>
        <w:tc>
          <w:tcPr>
            <w:tcW w:w="3782" w:type="dxa"/>
          </w:tcPr>
          <w:p w14:paraId="2A62EC4F" w14:textId="0C8F9362" w:rsidR="00C9073D" w:rsidRDefault="00C9073D" w:rsidP="00C9073D">
            <w:pPr>
              <w:jc w:val="left"/>
            </w:pPr>
            <w:r w:rsidRPr="00C9073D">
              <w:t xml:space="preserve">Information can be found on the Council’s web site www.ashfield.gov.uk. </w:t>
            </w:r>
            <w:proofErr w:type="gramStart"/>
            <w:r w:rsidRPr="00C9073D">
              <w:t>Alternatively</w:t>
            </w:r>
            <w:proofErr w:type="gramEnd"/>
            <w:r w:rsidRPr="00C9073D">
              <w:t xml:space="preserve"> you can purchase this information through local land charges section at landcharges@ashfield.gov.uk</w:t>
            </w:r>
          </w:p>
        </w:tc>
      </w:tr>
      <w:tr w:rsidR="00C9073D" w14:paraId="6008EA2F" w14:textId="77777777" w:rsidTr="00190C94">
        <w:tc>
          <w:tcPr>
            <w:tcW w:w="1555" w:type="dxa"/>
          </w:tcPr>
          <w:p w14:paraId="7F7D0EAF" w14:textId="1CA4ACDD" w:rsidR="00C9073D" w:rsidRDefault="00C9073D" w:rsidP="00C9073D">
            <w:r>
              <w:t>5.2</w:t>
            </w:r>
          </w:p>
        </w:tc>
        <w:tc>
          <w:tcPr>
            <w:tcW w:w="6007" w:type="dxa"/>
          </w:tcPr>
          <w:p w14:paraId="7BA9432F" w14:textId="6860F298" w:rsidR="00C9073D" w:rsidRDefault="00C9073D" w:rsidP="00C9073D">
            <w:pPr>
              <w:jc w:val="left"/>
            </w:pPr>
            <w:r w:rsidRPr="00C9073D">
              <w:t>If there are any entries, where can that Register be inspected?</w:t>
            </w:r>
          </w:p>
        </w:tc>
        <w:tc>
          <w:tcPr>
            <w:tcW w:w="3782" w:type="dxa"/>
          </w:tcPr>
          <w:p w14:paraId="27836CC5" w14:textId="6642A8AA" w:rsidR="00C9073D" w:rsidRDefault="00C9073D" w:rsidP="00C9073D">
            <w:r w:rsidRPr="00C9073D">
              <w:t xml:space="preserve">Development Advice </w:t>
            </w:r>
            <w:r>
              <w:t>and</w:t>
            </w:r>
            <w:r w:rsidRPr="00C9073D">
              <w:t xml:space="preserve"> Control</w:t>
            </w:r>
          </w:p>
        </w:tc>
        <w:tc>
          <w:tcPr>
            <w:tcW w:w="3782" w:type="dxa"/>
          </w:tcPr>
          <w:p w14:paraId="77F07D6E" w14:textId="52147839" w:rsidR="00C9073D" w:rsidRDefault="00C9073D" w:rsidP="00C9073D">
            <w:pPr>
              <w:jc w:val="left"/>
            </w:pPr>
            <w:r w:rsidRPr="00C9073D">
              <w:t xml:space="preserve">Information can be found on the Council’s web site www.ashfield.gov.uk. </w:t>
            </w:r>
            <w:proofErr w:type="gramStart"/>
            <w:r w:rsidRPr="00C9073D">
              <w:t>Alternatively</w:t>
            </w:r>
            <w:proofErr w:type="gramEnd"/>
            <w:r w:rsidRPr="00C9073D">
              <w:t xml:space="preserve"> you can purchase this information through local land charges section at landcharges@ashfield.gov.uk</w:t>
            </w:r>
          </w:p>
        </w:tc>
      </w:tr>
    </w:tbl>
    <w:p w14:paraId="5D338F8C" w14:textId="77777777" w:rsidR="00157890" w:rsidRDefault="00157890" w:rsidP="00157890">
      <w:pPr>
        <w:pStyle w:val="Yellowboxedheading3"/>
      </w:pPr>
      <w:r>
        <w:t>Notices, Proceedings and Orders</w:t>
      </w:r>
    </w:p>
    <w:p w14:paraId="68D8074E" w14:textId="1E16E260" w:rsidR="009326BA" w:rsidRDefault="00157890" w:rsidP="00157890">
      <w:pPr>
        <w:pStyle w:val="Yellowboxedheading3"/>
      </w:pPr>
      <w:r>
        <w:t>Except as shown in the Official Certificate of Search</w:t>
      </w:r>
    </w:p>
    <w:tbl>
      <w:tblPr>
        <w:tblStyle w:val="TableGrid"/>
        <w:tblW w:w="0" w:type="auto"/>
        <w:tblLook w:val="04A0" w:firstRow="1" w:lastRow="0" w:firstColumn="1" w:lastColumn="0" w:noHBand="0" w:noVBand="1"/>
      </w:tblPr>
      <w:tblGrid>
        <w:gridCol w:w="1555"/>
        <w:gridCol w:w="6007"/>
        <w:gridCol w:w="3782"/>
        <w:gridCol w:w="3782"/>
      </w:tblGrid>
      <w:tr w:rsidR="009326BA" w14:paraId="7352AADF" w14:textId="77777777" w:rsidTr="00190C94">
        <w:tc>
          <w:tcPr>
            <w:tcW w:w="1555" w:type="dxa"/>
            <w:vAlign w:val="center"/>
          </w:tcPr>
          <w:p w14:paraId="13A8A983" w14:textId="77777777" w:rsidR="009326BA" w:rsidRDefault="009326BA" w:rsidP="00190C94">
            <w:r>
              <w:t>Search number</w:t>
            </w:r>
          </w:p>
        </w:tc>
        <w:tc>
          <w:tcPr>
            <w:tcW w:w="6007" w:type="dxa"/>
            <w:vAlign w:val="center"/>
          </w:tcPr>
          <w:p w14:paraId="487BD38A"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516F43E0"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348BD40C"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9326BA" w14:paraId="066FA4A9" w14:textId="77777777" w:rsidTr="00190C94">
        <w:tc>
          <w:tcPr>
            <w:tcW w:w="1555" w:type="dxa"/>
          </w:tcPr>
          <w:p w14:paraId="45721709" w14:textId="2C975644" w:rsidR="009326BA" w:rsidRDefault="00C9073D" w:rsidP="00190C94">
            <w:r>
              <w:lastRenderedPageBreak/>
              <w:t>5.3</w:t>
            </w:r>
          </w:p>
        </w:tc>
        <w:tc>
          <w:tcPr>
            <w:tcW w:w="6007" w:type="dxa"/>
          </w:tcPr>
          <w:p w14:paraId="44EA8F02" w14:textId="0FCA0369" w:rsidR="009326BA" w:rsidRDefault="009326BA" w:rsidP="00C9073D">
            <w:pPr>
              <w:jc w:val="left"/>
            </w:pPr>
          </w:p>
        </w:tc>
        <w:tc>
          <w:tcPr>
            <w:tcW w:w="3782" w:type="dxa"/>
          </w:tcPr>
          <w:p w14:paraId="757D184A" w14:textId="00747C1D" w:rsidR="009326BA" w:rsidRDefault="009326BA" w:rsidP="00190C94"/>
        </w:tc>
        <w:tc>
          <w:tcPr>
            <w:tcW w:w="3782" w:type="dxa"/>
          </w:tcPr>
          <w:p w14:paraId="5B19C38B" w14:textId="77777777" w:rsidR="009326BA" w:rsidRDefault="009326BA" w:rsidP="00190C94"/>
        </w:tc>
      </w:tr>
      <w:tr w:rsidR="00C9073D" w14:paraId="65F88C41" w14:textId="77777777" w:rsidTr="00190C94">
        <w:tc>
          <w:tcPr>
            <w:tcW w:w="1555" w:type="dxa"/>
          </w:tcPr>
          <w:p w14:paraId="040C8FDC" w14:textId="44D5324A" w:rsidR="00C9073D" w:rsidRDefault="00C9073D" w:rsidP="00C9073D">
            <w:r>
              <w:t>a</w:t>
            </w:r>
          </w:p>
        </w:tc>
        <w:tc>
          <w:tcPr>
            <w:tcW w:w="6007" w:type="dxa"/>
          </w:tcPr>
          <w:p w14:paraId="70F7A1B1" w14:textId="31DD6D25" w:rsidR="00C9073D" w:rsidRDefault="00C9073D" w:rsidP="00C9073D">
            <w:pPr>
              <w:jc w:val="left"/>
            </w:pPr>
            <w:r>
              <w:t>Has any notice been given by the Secretary of State or served in respect of a direction or proposed direction restricting deemed consent for any class of advertisement?</w:t>
            </w:r>
          </w:p>
        </w:tc>
        <w:tc>
          <w:tcPr>
            <w:tcW w:w="3782" w:type="dxa"/>
          </w:tcPr>
          <w:p w14:paraId="6702FB09" w14:textId="16B0F25F" w:rsidR="00C9073D" w:rsidRDefault="00C9073D" w:rsidP="00C9073D">
            <w:pPr>
              <w:jc w:val="left"/>
            </w:pPr>
            <w:r w:rsidRPr="00C9073D">
              <w:t xml:space="preserve">Development Advice </w:t>
            </w:r>
            <w:r>
              <w:t>and</w:t>
            </w:r>
            <w:r w:rsidRPr="00C9073D">
              <w:t xml:space="preserve"> Control</w:t>
            </w:r>
          </w:p>
        </w:tc>
        <w:tc>
          <w:tcPr>
            <w:tcW w:w="3782" w:type="dxa"/>
          </w:tcPr>
          <w:p w14:paraId="78656C4C" w14:textId="3AA8E1AC" w:rsidR="00C9073D" w:rsidRDefault="00C9073D" w:rsidP="00C9073D">
            <w:pPr>
              <w:jc w:val="left"/>
            </w:pPr>
            <w:r w:rsidRPr="00C9073D">
              <w:t>No electronic access available – contact foi@ashfield.gov.uk or purchase through local land charges at landcharges@ashfield.gov.uk</w:t>
            </w:r>
          </w:p>
        </w:tc>
      </w:tr>
      <w:tr w:rsidR="00C9073D" w14:paraId="064420BA" w14:textId="77777777" w:rsidTr="00190C94">
        <w:tc>
          <w:tcPr>
            <w:tcW w:w="1555" w:type="dxa"/>
          </w:tcPr>
          <w:p w14:paraId="0B298224" w14:textId="65F762C4" w:rsidR="00C9073D" w:rsidRDefault="00C9073D" w:rsidP="00C9073D">
            <w:r>
              <w:t>b</w:t>
            </w:r>
          </w:p>
        </w:tc>
        <w:tc>
          <w:tcPr>
            <w:tcW w:w="6007" w:type="dxa"/>
          </w:tcPr>
          <w:p w14:paraId="52726177" w14:textId="4CF6D1D7" w:rsidR="00C9073D" w:rsidRDefault="00C9073D" w:rsidP="00C9073D">
            <w:pPr>
              <w:jc w:val="left"/>
            </w:pPr>
            <w:r w:rsidRPr="00C9073D">
              <w:t>Has the local authority resolved to serve a notice requiring the display of any advertisement to be discontinued?</w:t>
            </w:r>
          </w:p>
        </w:tc>
        <w:tc>
          <w:tcPr>
            <w:tcW w:w="3782" w:type="dxa"/>
          </w:tcPr>
          <w:p w14:paraId="0911E987" w14:textId="39610FEE" w:rsidR="00C9073D" w:rsidRDefault="00C9073D" w:rsidP="00C9073D">
            <w:pPr>
              <w:jc w:val="left"/>
            </w:pPr>
            <w:r w:rsidRPr="00C9073D">
              <w:t xml:space="preserve">Development Advice </w:t>
            </w:r>
            <w:r>
              <w:t>and</w:t>
            </w:r>
            <w:r w:rsidRPr="00C9073D">
              <w:t xml:space="preserve"> Control</w:t>
            </w:r>
          </w:p>
        </w:tc>
        <w:tc>
          <w:tcPr>
            <w:tcW w:w="3782" w:type="dxa"/>
          </w:tcPr>
          <w:p w14:paraId="0F38849C" w14:textId="5BACF5CD" w:rsidR="00C9073D" w:rsidRDefault="00C9073D" w:rsidP="00C9073D">
            <w:pPr>
              <w:jc w:val="left"/>
            </w:pPr>
            <w:r w:rsidRPr="00C9073D">
              <w:t>No electronic access available – contact foi@ashfield.gov.uk or purchase through local land charges at landcharges@ashfield.gov.uk</w:t>
            </w:r>
          </w:p>
        </w:tc>
      </w:tr>
      <w:tr w:rsidR="00C9073D" w14:paraId="7BC4C8C7" w14:textId="77777777" w:rsidTr="00190C94">
        <w:tc>
          <w:tcPr>
            <w:tcW w:w="1555" w:type="dxa"/>
          </w:tcPr>
          <w:p w14:paraId="73E9AEEE" w14:textId="4757800A" w:rsidR="00C9073D" w:rsidRDefault="00C9073D" w:rsidP="00C9073D">
            <w:r>
              <w:t>c</w:t>
            </w:r>
          </w:p>
        </w:tc>
        <w:tc>
          <w:tcPr>
            <w:tcW w:w="6007" w:type="dxa"/>
          </w:tcPr>
          <w:p w14:paraId="66E8CCA8" w14:textId="63C79007" w:rsidR="00C9073D" w:rsidRDefault="00C9073D" w:rsidP="00C9073D">
            <w:r>
              <w:t>If a discontinuance notice has been served, has it been complied with to the satisfaction of the local</w:t>
            </w:r>
            <w:r>
              <w:t xml:space="preserve"> </w:t>
            </w:r>
            <w:r>
              <w:t>authority?</w:t>
            </w:r>
          </w:p>
        </w:tc>
        <w:tc>
          <w:tcPr>
            <w:tcW w:w="3782" w:type="dxa"/>
          </w:tcPr>
          <w:p w14:paraId="0C002DF7" w14:textId="4BFE2127" w:rsidR="00C9073D" w:rsidRDefault="00C9073D" w:rsidP="00C9073D">
            <w:pPr>
              <w:jc w:val="left"/>
            </w:pPr>
            <w:r w:rsidRPr="00C9073D">
              <w:t xml:space="preserve">Development Advice </w:t>
            </w:r>
            <w:r>
              <w:t>and</w:t>
            </w:r>
            <w:r w:rsidRPr="00C9073D">
              <w:t xml:space="preserve"> Control</w:t>
            </w:r>
          </w:p>
        </w:tc>
        <w:tc>
          <w:tcPr>
            <w:tcW w:w="3782" w:type="dxa"/>
          </w:tcPr>
          <w:p w14:paraId="7DF0038A" w14:textId="6F4AA018" w:rsidR="00C9073D" w:rsidRDefault="00C9073D" w:rsidP="00C9073D">
            <w:pPr>
              <w:jc w:val="left"/>
            </w:pPr>
            <w:r w:rsidRPr="00C9073D">
              <w:t>No electronic access available – contact foi@ashfield.gov.uk or purchase through local land charges at landcharges@ashfield.gov.uk</w:t>
            </w:r>
          </w:p>
        </w:tc>
      </w:tr>
      <w:tr w:rsidR="00C9073D" w14:paraId="26CDCA05" w14:textId="77777777" w:rsidTr="00190C94">
        <w:tc>
          <w:tcPr>
            <w:tcW w:w="1555" w:type="dxa"/>
          </w:tcPr>
          <w:p w14:paraId="20424753" w14:textId="3FCBEC25" w:rsidR="00C9073D" w:rsidRDefault="00C9073D" w:rsidP="00C9073D">
            <w:r>
              <w:t>d</w:t>
            </w:r>
          </w:p>
        </w:tc>
        <w:tc>
          <w:tcPr>
            <w:tcW w:w="6007" w:type="dxa"/>
          </w:tcPr>
          <w:p w14:paraId="29B6F96B" w14:textId="4D4F0F11" w:rsidR="00C9073D" w:rsidRDefault="00C9073D" w:rsidP="00C9073D">
            <w:pPr>
              <w:jc w:val="left"/>
            </w:pPr>
            <w:r>
              <w:t>Has the local authority resolved to serve any other notice or proceedings relating to a contravention</w:t>
            </w:r>
            <w:r>
              <w:t xml:space="preserve"> </w:t>
            </w:r>
            <w:r>
              <w:t>of the control of advertisements?</w:t>
            </w:r>
          </w:p>
        </w:tc>
        <w:tc>
          <w:tcPr>
            <w:tcW w:w="3782" w:type="dxa"/>
          </w:tcPr>
          <w:p w14:paraId="6B8B5589" w14:textId="4948FDDA" w:rsidR="00C9073D" w:rsidRDefault="00C9073D" w:rsidP="00C9073D">
            <w:pPr>
              <w:jc w:val="left"/>
            </w:pPr>
            <w:r w:rsidRPr="00C9073D">
              <w:t xml:space="preserve">Development Advice </w:t>
            </w:r>
            <w:r>
              <w:t>and</w:t>
            </w:r>
            <w:r w:rsidRPr="00C9073D">
              <w:t xml:space="preserve"> Control</w:t>
            </w:r>
          </w:p>
        </w:tc>
        <w:tc>
          <w:tcPr>
            <w:tcW w:w="3782" w:type="dxa"/>
          </w:tcPr>
          <w:p w14:paraId="5B5D568A" w14:textId="103F82F1" w:rsidR="00C9073D" w:rsidRDefault="00C9073D" w:rsidP="00C9073D">
            <w:pPr>
              <w:jc w:val="left"/>
            </w:pPr>
            <w:r w:rsidRPr="00C9073D">
              <w:t>No electronic access available – contact foi@ashfield.gov.uk or purchase through local land charges at landcharges@ashfield.gov.uk</w:t>
            </w:r>
          </w:p>
        </w:tc>
      </w:tr>
      <w:tr w:rsidR="00C9073D" w14:paraId="6CEDEF7F" w14:textId="77777777" w:rsidTr="00190C94">
        <w:tc>
          <w:tcPr>
            <w:tcW w:w="1555" w:type="dxa"/>
          </w:tcPr>
          <w:p w14:paraId="638335E7" w14:textId="7F09D9D6" w:rsidR="00C9073D" w:rsidRDefault="00C9073D" w:rsidP="00C9073D">
            <w:r>
              <w:t>e</w:t>
            </w:r>
          </w:p>
        </w:tc>
        <w:tc>
          <w:tcPr>
            <w:tcW w:w="6007" w:type="dxa"/>
          </w:tcPr>
          <w:p w14:paraId="3BB7BBC1" w14:textId="51F37BCC" w:rsidR="00C9073D" w:rsidRDefault="00C9073D" w:rsidP="00C9073D">
            <w:r>
              <w:t>Has the local authority resolved to make an order for the special control for</w:t>
            </w:r>
            <w:r>
              <w:t xml:space="preserve"> </w:t>
            </w:r>
            <w:r>
              <w:t>the area?</w:t>
            </w:r>
          </w:p>
        </w:tc>
        <w:tc>
          <w:tcPr>
            <w:tcW w:w="3782" w:type="dxa"/>
          </w:tcPr>
          <w:p w14:paraId="12AAB6FA" w14:textId="623B449F" w:rsidR="00C9073D" w:rsidRDefault="00C9073D" w:rsidP="00C9073D">
            <w:pPr>
              <w:jc w:val="left"/>
            </w:pPr>
            <w:r w:rsidRPr="00C9073D">
              <w:t xml:space="preserve">Development Advice </w:t>
            </w:r>
            <w:r>
              <w:t>and</w:t>
            </w:r>
            <w:r w:rsidRPr="00C9073D">
              <w:t xml:space="preserve"> Control</w:t>
            </w:r>
          </w:p>
        </w:tc>
        <w:tc>
          <w:tcPr>
            <w:tcW w:w="3782" w:type="dxa"/>
          </w:tcPr>
          <w:p w14:paraId="3A3A62D2" w14:textId="16C461D4" w:rsidR="00C9073D" w:rsidRDefault="00C9073D" w:rsidP="00C9073D">
            <w:pPr>
              <w:jc w:val="left"/>
            </w:pPr>
            <w:r w:rsidRPr="00C9073D">
              <w:t>No electronic access available – contact foi@ashfield.gov.uk or purchase through local land charges at landcharges@ashfield.gov.uk</w:t>
            </w:r>
          </w:p>
        </w:tc>
      </w:tr>
    </w:tbl>
    <w:p w14:paraId="66F30235" w14:textId="3B18EF1F" w:rsidR="009326BA" w:rsidRDefault="00157890" w:rsidP="00157890">
      <w:pPr>
        <w:pStyle w:val="Yellowboxedheading3"/>
      </w:pPr>
      <w:r w:rsidRPr="00B30958">
        <w:lastRenderedPageBreak/>
        <w:t>Completion</w:t>
      </w:r>
      <w:r w:rsidRPr="00B30958">
        <w:rPr>
          <w:spacing w:val="-11"/>
        </w:rPr>
        <w:t xml:space="preserve"> </w:t>
      </w:r>
      <w:r w:rsidRPr="00B30958">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157890" w14:paraId="0A5C951B" w14:textId="77777777" w:rsidTr="00190C94">
        <w:tc>
          <w:tcPr>
            <w:tcW w:w="1555" w:type="dxa"/>
            <w:vAlign w:val="center"/>
          </w:tcPr>
          <w:p w14:paraId="1DE7AC55" w14:textId="77777777" w:rsidR="00157890" w:rsidRDefault="00157890" w:rsidP="00190C94">
            <w:r>
              <w:t>Search number</w:t>
            </w:r>
          </w:p>
        </w:tc>
        <w:tc>
          <w:tcPr>
            <w:tcW w:w="6007" w:type="dxa"/>
            <w:vAlign w:val="center"/>
          </w:tcPr>
          <w:p w14:paraId="5BCB0561"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169A458A"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376A76CE"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C9073D" w14:paraId="59ED0221" w14:textId="77777777" w:rsidTr="00190C94">
        <w:tc>
          <w:tcPr>
            <w:tcW w:w="1555" w:type="dxa"/>
          </w:tcPr>
          <w:p w14:paraId="1CD0DF3D" w14:textId="06E9C23C" w:rsidR="00C9073D" w:rsidRDefault="00C9073D" w:rsidP="00C9073D">
            <w:r>
              <w:t>6</w:t>
            </w:r>
          </w:p>
        </w:tc>
        <w:tc>
          <w:tcPr>
            <w:tcW w:w="6007" w:type="dxa"/>
          </w:tcPr>
          <w:p w14:paraId="1410E401" w14:textId="14B8B502" w:rsidR="00C9073D" w:rsidRDefault="00C9073D" w:rsidP="00C9073D">
            <w:pPr>
              <w:jc w:val="left"/>
            </w:pPr>
            <w:r>
              <w:t>Which of the planning permissions in force has the local authority resolved to terminate by means of a completion notice under</w:t>
            </w:r>
            <w:r>
              <w:t xml:space="preserve"> </w:t>
            </w:r>
            <w:r>
              <w:t>s.94 of the Town and</w:t>
            </w:r>
            <w:r>
              <w:t xml:space="preserve"> C</w:t>
            </w:r>
            <w:r>
              <w:t>ountry Planning Act 1990?</w:t>
            </w:r>
          </w:p>
        </w:tc>
        <w:tc>
          <w:tcPr>
            <w:tcW w:w="3782" w:type="dxa"/>
          </w:tcPr>
          <w:p w14:paraId="6707C0B8" w14:textId="35C2A47C" w:rsidR="00C9073D" w:rsidRDefault="00C9073D" w:rsidP="00C9073D">
            <w:r w:rsidRPr="00C9073D">
              <w:t xml:space="preserve">Development Advice </w:t>
            </w:r>
            <w:r>
              <w:t>and</w:t>
            </w:r>
            <w:r w:rsidRPr="00C9073D">
              <w:t xml:space="preserve"> Control</w:t>
            </w:r>
          </w:p>
        </w:tc>
        <w:tc>
          <w:tcPr>
            <w:tcW w:w="3782" w:type="dxa"/>
          </w:tcPr>
          <w:p w14:paraId="2F794230" w14:textId="072D036A" w:rsidR="00C9073D" w:rsidRDefault="00C9073D" w:rsidP="00C9073D">
            <w:pPr>
              <w:jc w:val="left"/>
            </w:pPr>
            <w:r w:rsidRPr="00C9073D">
              <w:t>No electronic access available – contact foi@ashfield.gov.uk or purchase through local land charges at landcharges@ashfield.gov.uk</w:t>
            </w:r>
          </w:p>
        </w:tc>
      </w:tr>
    </w:tbl>
    <w:p w14:paraId="206483F6" w14:textId="7FC4D36D" w:rsidR="009326BA" w:rsidRDefault="00157890" w:rsidP="00157890">
      <w:pPr>
        <w:pStyle w:val="RedboxedHeading2"/>
      </w:pPr>
      <w:r w:rsidRPr="00B30958">
        <w:t>Parks</w:t>
      </w:r>
      <w:r w:rsidRPr="00B30958">
        <w:rPr>
          <w:spacing w:val="-8"/>
        </w:rPr>
        <w:t xml:space="preserve"> </w:t>
      </w:r>
      <w:r w:rsidRPr="00B30958">
        <w:t>and</w:t>
      </w:r>
      <w:r w:rsidRPr="00B30958">
        <w:rPr>
          <w:spacing w:val="-7"/>
        </w:rPr>
        <w:t xml:space="preserve"> </w:t>
      </w:r>
      <w:r w:rsidRPr="00B30958">
        <w:t>countryside</w:t>
      </w:r>
    </w:p>
    <w:p w14:paraId="38FC71F6" w14:textId="77777777" w:rsidR="009326BA" w:rsidRDefault="009326BA" w:rsidP="00AB2823">
      <w:pPr>
        <w:pStyle w:val="inbetweenheadings"/>
      </w:pPr>
    </w:p>
    <w:p w14:paraId="749086D5" w14:textId="7C95166B" w:rsidR="00157890" w:rsidRDefault="00157890" w:rsidP="00157890">
      <w:pPr>
        <w:pStyle w:val="Yellowboxedheading3"/>
      </w:pPr>
      <w:r w:rsidRPr="00B30958">
        <w:t>Areas</w:t>
      </w:r>
      <w:r w:rsidRPr="00B30958">
        <w:rPr>
          <w:spacing w:val="-9"/>
        </w:rPr>
        <w:t xml:space="preserve"> </w:t>
      </w:r>
      <w:r w:rsidRPr="00B30958">
        <w:t>of</w:t>
      </w:r>
      <w:r w:rsidRPr="00B30958">
        <w:rPr>
          <w:spacing w:val="-9"/>
        </w:rPr>
        <w:t xml:space="preserve"> </w:t>
      </w:r>
      <w:r w:rsidRPr="00B30958">
        <w:t>Outstanding</w:t>
      </w:r>
      <w:r w:rsidRPr="00B30958">
        <w:rPr>
          <w:spacing w:val="-11"/>
        </w:rPr>
        <w:t xml:space="preserve"> </w:t>
      </w:r>
      <w:r w:rsidRPr="00B30958">
        <w:t>Natural</w:t>
      </w:r>
      <w:r w:rsidRPr="00B30958">
        <w:rPr>
          <w:spacing w:val="-9"/>
        </w:rPr>
        <w:t xml:space="preserve"> </w:t>
      </w:r>
      <w:r w:rsidRPr="00B30958">
        <w:rPr>
          <w:spacing w:val="-2"/>
        </w:rPr>
        <w:t>Beauty</w:t>
      </w:r>
    </w:p>
    <w:tbl>
      <w:tblPr>
        <w:tblStyle w:val="TableGrid"/>
        <w:tblW w:w="0" w:type="auto"/>
        <w:tblLook w:val="04A0" w:firstRow="1" w:lastRow="0" w:firstColumn="1" w:lastColumn="0" w:noHBand="0" w:noVBand="1"/>
      </w:tblPr>
      <w:tblGrid>
        <w:gridCol w:w="1555"/>
        <w:gridCol w:w="6007"/>
        <w:gridCol w:w="3782"/>
        <w:gridCol w:w="3782"/>
      </w:tblGrid>
      <w:tr w:rsidR="009326BA" w14:paraId="06EA3F8C" w14:textId="77777777" w:rsidTr="00190C94">
        <w:tc>
          <w:tcPr>
            <w:tcW w:w="1555" w:type="dxa"/>
            <w:vAlign w:val="center"/>
          </w:tcPr>
          <w:p w14:paraId="0FA92E6D" w14:textId="77777777" w:rsidR="009326BA" w:rsidRDefault="009326BA" w:rsidP="00190C94">
            <w:r>
              <w:t>Search number</w:t>
            </w:r>
          </w:p>
        </w:tc>
        <w:tc>
          <w:tcPr>
            <w:tcW w:w="6007" w:type="dxa"/>
            <w:vAlign w:val="center"/>
          </w:tcPr>
          <w:p w14:paraId="6866B375"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6FF819F"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31C7CBD"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F2D7A" w14:paraId="423CD4B6" w14:textId="77777777" w:rsidTr="00190C94">
        <w:tc>
          <w:tcPr>
            <w:tcW w:w="1555" w:type="dxa"/>
          </w:tcPr>
          <w:p w14:paraId="63948C03" w14:textId="2E73317D" w:rsidR="003F2D7A" w:rsidRDefault="003F2D7A" w:rsidP="003F2D7A">
            <w:r>
              <w:t>7.1</w:t>
            </w:r>
          </w:p>
        </w:tc>
        <w:tc>
          <w:tcPr>
            <w:tcW w:w="6007" w:type="dxa"/>
          </w:tcPr>
          <w:p w14:paraId="54CC4B18" w14:textId="7D9E0B1B" w:rsidR="003F2D7A" w:rsidRDefault="003F2D7A" w:rsidP="003F2D7A">
            <w:pPr>
              <w:jc w:val="left"/>
            </w:pPr>
            <w:r w:rsidRPr="003F2D7A">
              <w:t>Has any order under s.82 of the Countryside and Rights of Way Act 2000 been made?</w:t>
            </w:r>
          </w:p>
        </w:tc>
        <w:tc>
          <w:tcPr>
            <w:tcW w:w="3782" w:type="dxa"/>
          </w:tcPr>
          <w:p w14:paraId="3C69C929" w14:textId="08D126ED" w:rsidR="003F2D7A" w:rsidRDefault="003F2D7A" w:rsidP="003F2D7A">
            <w:r w:rsidRPr="00C9073D">
              <w:t xml:space="preserve">Development Advice </w:t>
            </w:r>
            <w:r>
              <w:t>and</w:t>
            </w:r>
            <w:r w:rsidRPr="00C9073D">
              <w:t xml:space="preserve"> Control</w:t>
            </w:r>
          </w:p>
        </w:tc>
        <w:tc>
          <w:tcPr>
            <w:tcW w:w="3782" w:type="dxa"/>
          </w:tcPr>
          <w:p w14:paraId="415703E2" w14:textId="5ACF0220" w:rsidR="003F2D7A" w:rsidRDefault="003F2D7A" w:rsidP="003F2D7A">
            <w:pPr>
              <w:jc w:val="left"/>
            </w:pPr>
            <w:r w:rsidRPr="00C9073D">
              <w:t>No electronic access available – contact foi@ashfield.gov.uk or purchase through local land charges at landcharges@ashfield.gov.uk</w:t>
            </w:r>
          </w:p>
        </w:tc>
      </w:tr>
    </w:tbl>
    <w:p w14:paraId="46440137" w14:textId="59E72D93" w:rsidR="009326BA" w:rsidRDefault="00157890" w:rsidP="00157890">
      <w:pPr>
        <w:pStyle w:val="Yellowboxedheading3"/>
      </w:pPr>
      <w:r w:rsidRPr="00B30958">
        <w:t>National</w:t>
      </w:r>
      <w:r w:rsidRPr="00B30958">
        <w:rPr>
          <w:spacing w:val="-8"/>
        </w:rPr>
        <w:t xml:space="preserve"> </w:t>
      </w:r>
      <w:r w:rsidRPr="00B30958">
        <w:rPr>
          <w:spacing w:val="-4"/>
        </w:rPr>
        <w:t>Parks</w:t>
      </w:r>
    </w:p>
    <w:tbl>
      <w:tblPr>
        <w:tblStyle w:val="TableGrid"/>
        <w:tblW w:w="0" w:type="auto"/>
        <w:tblLook w:val="04A0" w:firstRow="1" w:lastRow="0" w:firstColumn="1" w:lastColumn="0" w:noHBand="0" w:noVBand="1"/>
      </w:tblPr>
      <w:tblGrid>
        <w:gridCol w:w="1555"/>
        <w:gridCol w:w="6007"/>
        <w:gridCol w:w="3782"/>
        <w:gridCol w:w="3782"/>
      </w:tblGrid>
      <w:tr w:rsidR="009326BA" w14:paraId="39B96B95" w14:textId="77777777" w:rsidTr="00190C94">
        <w:tc>
          <w:tcPr>
            <w:tcW w:w="1555" w:type="dxa"/>
            <w:vAlign w:val="center"/>
          </w:tcPr>
          <w:p w14:paraId="432122ED" w14:textId="77777777" w:rsidR="009326BA" w:rsidRDefault="009326BA" w:rsidP="00190C94">
            <w:r>
              <w:t>Search number</w:t>
            </w:r>
          </w:p>
        </w:tc>
        <w:tc>
          <w:tcPr>
            <w:tcW w:w="6007" w:type="dxa"/>
            <w:vAlign w:val="center"/>
          </w:tcPr>
          <w:p w14:paraId="6945B516" w14:textId="77777777" w:rsidR="009326BA" w:rsidRDefault="009326BA"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24108C6" w14:textId="77777777" w:rsidR="009326BA" w:rsidRDefault="009326BA"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03FA7078" w14:textId="77777777" w:rsidR="009326BA" w:rsidRDefault="009326BA"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F2D7A" w14:paraId="5ABBD60B" w14:textId="77777777" w:rsidTr="00190C94">
        <w:tc>
          <w:tcPr>
            <w:tcW w:w="1555" w:type="dxa"/>
          </w:tcPr>
          <w:p w14:paraId="1961119E" w14:textId="3D05C625" w:rsidR="003F2D7A" w:rsidRDefault="003F2D7A" w:rsidP="003F2D7A">
            <w:r>
              <w:lastRenderedPageBreak/>
              <w:t>7.2</w:t>
            </w:r>
          </w:p>
        </w:tc>
        <w:tc>
          <w:tcPr>
            <w:tcW w:w="6007" w:type="dxa"/>
          </w:tcPr>
          <w:p w14:paraId="3BED8FBF" w14:textId="128D8FE9" w:rsidR="003F2D7A" w:rsidRDefault="003F2D7A" w:rsidP="003F2D7A">
            <w:pPr>
              <w:jc w:val="left"/>
            </w:pPr>
            <w:r w:rsidRPr="003F2D7A">
              <w:t>Is the property within a National Park designated under s.7 of the National Parks and Access to Countryside Act 1949?</w:t>
            </w:r>
          </w:p>
        </w:tc>
        <w:tc>
          <w:tcPr>
            <w:tcW w:w="3782" w:type="dxa"/>
          </w:tcPr>
          <w:p w14:paraId="23B078D1" w14:textId="45CFBC37" w:rsidR="003F2D7A" w:rsidRDefault="003F2D7A" w:rsidP="003F2D7A">
            <w:r w:rsidRPr="00C9073D">
              <w:t xml:space="preserve">Development Advice </w:t>
            </w:r>
            <w:r>
              <w:t>and</w:t>
            </w:r>
            <w:r w:rsidRPr="00C9073D">
              <w:t xml:space="preserve"> Control</w:t>
            </w:r>
          </w:p>
        </w:tc>
        <w:tc>
          <w:tcPr>
            <w:tcW w:w="3782" w:type="dxa"/>
          </w:tcPr>
          <w:p w14:paraId="4417A904" w14:textId="4D74592E" w:rsidR="003F2D7A" w:rsidRDefault="003F2D7A" w:rsidP="003F2D7A">
            <w:pPr>
              <w:jc w:val="left"/>
            </w:pPr>
            <w:r w:rsidRPr="00C9073D">
              <w:t>No electronic access available – contact foi@ashfield.gov.uk or purchase through local land charges at landcharges@ashfield.gov.uk</w:t>
            </w:r>
          </w:p>
        </w:tc>
      </w:tr>
    </w:tbl>
    <w:p w14:paraId="330B0655" w14:textId="59CA3F58" w:rsidR="009326BA" w:rsidRDefault="00157890" w:rsidP="00157890">
      <w:pPr>
        <w:pStyle w:val="Yellowboxedheading3"/>
      </w:pPr>
      <w:r w:rsidRPr="00B30958">
        <w:t>Pipelines</w:t>
      </w:r>
    </w:p>
    <w:tbl>
      <w:tblPr>
        <w:tblStyle w:val="TableGrid"/>
        <w:tblW w:w="0" w:type="auto"/>
        <w:tblLook w:val="04A0" w:firstRow="1" w:lastRow="0" w:firstColumn="1" w:lastColumn="0" w:noHBand="0" w:noVBand="1"/>
      </w:tblPr>
      <w:tblGrid>
        <w:gridCol w:w="1545"/>
        <w:gridCol w:w="5919"/>
        <w:gridCol w:w="3737"/>
        <w:gridCol w:w="3925"/>
      </w:tblGrid>
      <w:tr w:rsidR="00157890" w14:paraId="048726D5" w14:textId="77777777" w:rsidTr="003F2D7A">
        <w:tc>
          <w:tcPr>
            <w:tcW w:w="1545" w:type="dxa"/>
            <w:vAlign w:val="center"/>
          </w:tcPr>
          <w:p w14:paraId="12D78098" w14:textId="77777777" w:rsidR="00157890" w:rsidRDefault="00157890" w:rsidP="00190C94">
            <w:r>
              <w:t>Search number</w:t>
            </w:r>
          </w:p>
        </w:tc>
        <w:tc>
          <w:tcPr>
            <w:tcW w:w="5919" w:type="dxa"/>
            <w:vAlign w:val="center"/>
          </w:tcPr>
          <w:p w14:paraId="706CFCDD"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37" w:type="dxa"/>
            <w:vAlign w:val="center"/>
          </w:tcPr>
          <w:p w14:paraId="202DAC96"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925" w:type="dxa"/>
            <w:vAlign w:val="center"/>
          </w:tcPr>
          <w:p w14:paraId="1342CB8A"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099766AA" w14:textId="77777777" w:rsidTr="003F2D7A">
        <w:tc>
          <w:tcPr>
            <w:tcW w:w="1545" w:type="dxa"/>
          </w:tcPr>
          <w:p w14:paraId="4FE9679C" w14:textId="038E1354" w:rsidR="00157890" w:rsidRDefault="003F2D7A" w:rsidP="00190C94">
            <w:r>
              <w:t>8</w:t>
            </w:r>
          </w:p>
        </w:tc>
        <w:tc>
          <w:tcPr>
            <w:tcW w:w="5919" w:type="dxa"/>
          </w:tcPr>
          <w:p w14:paraId="4838A848" w14:textId="297DAF20" w:rsidR="00157890" w:rsidRDefault="003F2D7A" w:rsidP="003F2D7A">
            <w:pPr>
              <w:jc w:val="left"/>
            </w:pPr>
            <w:r w:rsidRPr="003F2D7A">
              <w:t>Has a map been deposited under s.35 of the Pipelines Act 1962, or Schedule 7 of the Gas Act 1986, showing a pipeline laid through, or within 100ft (30.48 metres) of the property?</w:t>
            </w:r>
          </w:p>
        </w:tc>
        <w:tc>
          <w:tcPr>
            <w:tcW w:w="3737" w:type="dxa"/>
          </w:tcPr>
          <w:p w14:paraId="409CBF7A" w14:textId="77777777" w:rsidR="00157890" w:rsidRDefault="00157890" w:rsidP="00190C94"/>
        </w:tc>
        <w:tc>
          <w:tcPr>
            <w:tcW w:w="3925" w:type="dxa"/>
          </w:tcPr>
          <w:p w14:paraId="586A85AF" w14:textId="7C74C308" w:rsidR="00157890" w:rsidRDefault="003F2D7A" w:rsidP="003F2D7A">
            <w:pPr>
              <w:jc w:val="left"/>
            </w:pPr>
            <w:r w:rsidRPr="003F2D7A">
              <w:t>No electronic access available – go to www.linesearchbeforeyoudig.co.uk or purchase through local land charges at landcharges@ashfield.gov.uk</w:t>
            </w:r>
          </w:p>
        </w:tc>
      </w:tr>
    </w:tbl>
    <w:p w14:paraId="6ECB0FAA" w14:textId="4E3BCE3E" w:rsidR="009326BA" w:rsidRDefault="00157890" w:rsidP="00157890">
      <w:pPr>
        <w:pStyle w:val="Yellowboxedheading3"/>
      </w:pPr>
      <w:r w:rsidRPr="00B30958">
        <w:t>Houses</w:t>
      </w:r>
      <w:r w:rsidRPr="00B30958">
        <w:rPr>
          <w:spacing w:val="-9"/>
        </w:rPr>
        <w:t xml:space="preserve"> </w:t>
      </w:r>
      <w:r w:rsidRPr="00B30958">
        <w:t>in</w:t>
      </w:r>
      <w:r w:rsidRPr="00B30958">
        <w:rPr>
          <w:spacing w:val="-9"/>
        </w:rPr>
        <w:t xml:space="preserve"> </w:t>
      </w:r>
      <w:r w:rsidRPr="00B30958">
        <w:t>multiple</w:t>
      </w:r>
      <w:r w:rsidRPr="00B30958">
        <w:rPr>
          <w:spacing w:val="-8"/>
        </w:rPr>
        <w:t xml:space="preserve"> </w:t>
      </w:r>
      <w:r w:rsidRPr="00B30958">
        <w:rPr>
          <w:spacing w:val="-2"/>
        </w:rPr>
        <w:t>occupation</w:t>
      </w:r>
    </w:p>
    <w:tbl>
      <w:tblPr>
        <w:tblStyle w:val="TableGrid"/>
        <w:tblW w:w="0" w:type="auto"/>
        <w:tblLook w:val="04A0" w:firstRow="1" w:lastRow="0" w:firstColumn="1" w:lastColumn="0" w:noHBand="0" w:noVBand="1"/>
      </w:tblPr>
      <w:tblGrid>
        <w:gridCol w:w="1555"/>
        <w:gridCol w:w="6007"/>
        <w:gridCol w:w="3782"/>
        <w:gridCol w:w="3782"/>
      </w:tblGrid>
      <w:tr w:rsidR="00157890" w14:paraId="63F120EC" w14:textId="77777777" w:rsidTr="00190C94">
        <w:tc>
          <w:tcPr>
            <w:tcW w:w="1555" w:type="dxa"/>
            <w:vAlign w:val="center"/>
          </w:tcPr>
          <w:p w14:paraId="37ECEF15" w14:textId="77777777" w:rsidR="00157890" w:rsidRDefault="00157890" w:rsidP="00190C94">
            <w:r>
              <w:t>Search number</w:t>
            </w:r>
          </w:p>
        </w:tc>
        <w:tc>
          <w:tcPr>
            <w:tcW w:w="6007" w:type="dxa"/>
            <w:vAlign w:val="center"/>
          </w:tcPr>
          <w:p w14:paraId="179CB82C"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725224A8"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4553578"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7665EBAB" w14:textId="77777777" w:rsidTr="00190C94">
        <w:tc>
          <w:tcPr>
            <w:tcW w:w="1555" w:type="dxa"/>
          </w:tcPr>
          <w:p w14:paraId="3488DFE4" w14:textId="266B0AB6" w:rsidR="00157890" w:rsidRDefault="003F2D7A" w:rsidP="00190C94">
            <w:r>
              <w:t>9</w:t>
            </w:r>
          </w:p>
        </w:tc>
        <w:tc>
          <w:tcPr>
            <w:tcW w:w="6007" w:type="dxa"/>
          </w:tcPr>
          <w:p w14:paraId="020205B9" w14:textId="20458B5C" w:rsidR="00157890" w:rsidRDefault="003F2D7A" w:rsidP="003F2D7A">
            <w:pPr>
              <w:jc w:val="left"/>
            </w:pPr>
            <w:r>
              <w:t>Is the property a house in multiple occupation, or is it designated or proposed to be designated for selective licensing of residential accommodation in accordance with the</w:t>
            </w:r>
            <w:r>
              <w:t xml:space="preserve"> </w:t>
            </w:r>
            <w:r>
              <w:t>Housing Act 2004?</w:t>
            </w:r>
          </w:p>
        </w:tc>
        <w:tc>
          <w:tcPr>
            <w:tcW w:w="3782" w:type="dxa"/>
          </w:tcPr>
          <w:p w14:paraId="22A24028" w14:textId="794107EC" w:rsidR="00157890" w:rsidRDefault="003F2D7A" w:rsidP="00190C94">
            <w:r>
              <w:t>Environmental Health</w:t>
            </w:r>
          </w:p>
        </w:tc>
        <w:tc>
          <w:tcPr>
            <w:tcW w:w="3782" w:type="dxa"/>
          </w:tcPr>
          <w:p w14:paraId="45840FFB" w14:textId="680FFA3D" w:rsidR="00157890" w:rsidRDefault="003F2D7A" w:rsidP="003F2D7A">
            <w:pPr>
              <w:jc w:val="left"/>
            </w:pPr>
            <w:r w:rsidRPr="003F2D7A">
              <w:t>No electronic access available – contact foi@ashfield.gov.uk or purchase through local land charges at landcharges@ashfield.gov.uk</w:t>
            </w:r>
          </w:p>
        </w:tc>
      </w:tr>
    </w:tbl>
    <w:p w14:paraId="5A413693" w14:textId="14E60D94" w:rsidR="00157890" w:rsidRDefault="00157890" w:rsidP="00157890">
      <w:pPr>
        <w:pStyle w:val="RedboxedHeading2"/>
      </w:pPr>
      <w:r w:rsidRPr="00157890">
        <w:t>Noise abatement</w:t>
      </w:r>
    </w:p>
    <w:p w14:paraId="4222BF0C" w14:textId="77777777" w:rsidR="009326BA" w:rsidRDefault="009326BA" w:rsidP="00AB2823">
      <w:pPr>
        <w:pStyle w:val="inbetweenheadings"/>
      </w:pPr>
    </w:p>
    <w:p w14:paraId="3CA6CC2E" w14:textId="0C1AD717" w:rsidR="00157890" w:rsidRDefault="00157890" w:rsidP="00157890">
      <w:pPr>
        <w:pStyle w:val="Yellowboxedheading3"/>
      </w:pPr>
      <w:r w:rsidRPr="00157890">
        <w:lastRenderedPageBreak/>
        <w:t>Noise Abatement Zone</w:t>
      </w:r>
    </w:p>
    <w:tbl>
      <w:tblPr>
        <w:tblStyle w:val="TableGrid"/>
        <w:tblW w:w="0" w:type="auto"/>
        <w:tblLook w:val="04A0" w:firstRow="1" w:lastRow="0" w:firstColumn="1" w:lastColumn="0" w:noHBand="0" w:noVBand="1"/>
      </w:tblPr>
      <w:tblGrid>
        <w:gridCol w:w="1555"/>
        <w:gridCol w:w="6007"/>
        <w:gridCol w:w="3782"/>
        <w:gridCol w:w="3782"/>
      </w:tblGrid>
      <w:tr w:rsidR="00157890" w14:paraId="59EB7E4C" w14:textId="77777777" w:rsidTr="00190C94">
        <w:tc>
          <w:tcPr>
            <w:tcW w:w="1555" w:type="dxa"/>
            <w:vAlign w:val="center"/>
          </w:tcPr>
          <w:p w14:paraId="3736E838" w14:textId="77777777" w:rsidR="00157890" w:rsidRDefault="00157890" w:rsidP="00190C94">
            <w:r>
              <w:t>Search number</w:t>
            </w:r>
          </w:p>
        </w:tc>
        <w:tc>
          <w:tcPr>
            <w:tcW w:w="6007" w:type="dxa"/>
            <w:vAlign w:val="center"/>
          </w:tcPr>
          <w:p w14:paraId="50779073"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15ED5908"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D7D45CC"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F2D7A" w14:paraId="437BCA49" w14:textId="77777777" w:rsidTr="00190C94">
        <w:tc>
          <w:tcPr>
            <w:tcW w:w="1555" w:type="dxa"/>
          </w:tcPr>
          <w:p w14:paraId="3A59059F" w14:textId="7EA225AF" w:rsidR="003F2D7A" w:rsidRDefault="003F2D7A" w:rsidP="003F2D7A">
            <w:r>
              <w:t>10.1</w:t>
            </w:r>
          </w:p>
        </w:tc>
        <w:tc>
          <w:tcPr>
            <w:tcW w:w="6007" w:type="dxa"/>
          </w:tcPr>
          <w:p w14:paraId="043980B4" w14:textId="2CA33A23" w:rsidR="003F2D7A" w:rsidRDefault="003F2D7A" w:rsidP="003F2D7A">
            <w:r>
              <w:t>Has the local authority made, or resolved to make, any noise abatement zone order under s.63 of the Control of Pollution Act</w:t>
            </w:r>
            <w:r>
              <w:t xml:space="preserve"> </w:t>
            </w:r>
            <w:r>
              <w:t>1974 for the area?</w:t>
            </w:r>
          </w:p>
        </w:tc>
        <w:tc>
          <w:tcPr>
            <w:tcW w:w="3782" w:type="dxa"/>
          </w:tcPr>
          <w:p w14:paraId="2D0B27FF" w14:textId="3648ED25" w:rsidR="003F2D7A" w:rsidRDefault="003F2D7A" w:rsidP="003F2D7A">
            <w:r>
              <w:t>Environmental Health</w:t>
            </w:r>
          </w:p>
        </w:tc>
        <w:tc>
          <w:tcPr>
            <w:tcW w:w="3782" w:type="dxa"/>
          </w:tcPr>
          <w:p w14:paraId="200A3ABB" w14:textId="26BE652E" w:rsidR="003F2D7A" w:rsidRDefault="003F2D7A" w:rsidP="003F2D7A">
            <w:pPr>
              <w:jc w:val="left"/>
            </w:pPr>
            <w:r w:rsidRPr="003F2D7A">
              <w:t>No electronic access available – contact foi@ashfield.gov.uk or purchase through local land charges at landcharges@ashfield.gov.uk</w:t>
            </w:r>
          </w:p>
        </w:tc>
      </w:tr>
    </w:tbl>
    <w:p w14:paraId="55C83468" w14:textId="1008F27E" w:rsidR="00157890" w:rsidRDefault="00157890" w:rsidP="00157890">
      <w:pPr>
        <w:pStyle w:val="Yellowboxedheading3"/>
      </w:pPr>
      <w:r w:rsidRPr="00B30958">
        <w:t>Entries</w:t>
      </w:r>
      <w:r w:rsidRPr="00B30958">
        <w:rPr>
          <w:spacing w:val="-7"/>
        </w:rPr>
        <w:t xml:space="preserve"> </w:t>
      </w:r>
      <w:r w:rsidRPr="00B30958">
        <w:t>in</w:t>
      </w:r>
      <w:r w:rsidRPr="00B30958">
        <w:rPr>
          <w:spacing w:val="-8"/>
        </w:rPr>
        <w:t xml:space="preserve"> </w:t>
      </w:r>
      <w:r w:rsidRPr="00B30958">
        <w:rPr>
          <w:spacing w:val="-2"/>
        </w:rPr>
        <w:t>Register</w:t>
      </w:r>
    </w:p>
    <w:tbl>
      <w:tblPr>
        <w:tblStyle w:val="TableGrid"/>
        <w:tblW w:w="0" w:type="auto"/>
        <w:tblLook w:val="04A0" w:firstRow="1" w:lastRow="0" w:firstColumn="1" w:lastColumn="0" w:noHBand="0" w:noVBand="1"/>
      </w:tblPr>
      <w:tblGrid>
        <w:gridCol w:w="1555"/>
        <w:gridCol w:w="6007"/>
        <w:gridCol w:w="3782"/>
        <w:gridCol w:w="3782"/>
      </w:tblGrid>
      <w:tr w:rsidR="00157890" w14:paraId="3C800989" w14:textId="77777777" w:rsidTr="00190C94">
        <w:tc>
          <w:tcPr>
            <w:tcW w:w="1555" w:type="dxa"/>
            <w:vAlign w:val="center"/>
          </w:tcPr>
          <w:p w14:paraId="0B8D2910" w14:textId="77777777" w:rsidR="00157890" w:rsidRDefault="00157890" w:rsidP="00190C94">
            <w:r>
              <w:t>Search number</w:t>
            </w:r>
          </w:p>
        </w:tc>
        <w:tc>
          <w:tcPr>
            <w:tcW w:w="6007" w:type="dxa"/>
            <w:vAlign w:val="center"/>
          </w:tcPr>
          <w:p w14:paraId="416D00B0"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DC02A6B"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2028137B"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F2D7A" w14:paraId="737BDA7E" w14:textId="77777777" w:rsidTr="00190C94">
        <w:tc>
          <w:tcPr>
            <w:tcW w:w="1555" w:type="dxa"/>
          </w:tcPr>
          <w:p w14:paraId="16FA9AEC" w14:textId="72DE22D6" w:rsidR="003F2D7A" w:rsidRDefault="003F2D7A" w:rsidP="003F2D7A">
            <w:r>
              <w:t>10.2</w:t>
            </w:r>
          </w:p>
        </w:tc>
        <w:tc>
          <w:tcPr>
            <w:tcW w:w="6007" w:type="dxa"/>
          </w:tcPr>
          <w:p w14:paraId="27161485" w14:textId="72F09EB7" w:rsidR="003F2D7A" w:rsidRDefault="003F2D7A" w:rsidP="003F2D7A">
            <w:pPr>
              <w:jc w:val="left"/>
            </w:pPr>
            <w:r>
              <w:t>Has any entry been recorded in the Noise Level Register kept pursuant to</w:t>
            </w:r>
            <w:r>
              <w:t xml:space="preserve"> </w:t>
            </w:r>
            <w:r>
              <w:t>s.64 of the Control of Pollution Act 1974?</w:t>
            </w:r>
          </w:p>
        </w:tc>
        <w:tc>
          <w:tcPr>
            <w:tcW w:w="3782" w:type="dxa"/>
          </w:tcPr>
          <w:p w14:paraId="151E026B" w14:textId="76AFE323" w:rsidR="003F2D7A" w:rsidRDefault="003F2D7A" w:rsidP="003F2D7A">
            <w:pPr>
              <w:jc w:val="left"/>
            </w:pPr>
            <w:r>
              <w:t>Environmental Health</w:t>
            </w:r>
          </w:p>
        </w:tc>
        <w:tc>
          <w:tcPr>
            <w:tcW w:w="3782" w:type="dxa"/>
          </w:tcPr>
          <w:p w14:paraId="3B4F7D04" w14:textId="54A99AF1" w:rsidR="003F2D7A" w:rsidRDefault="003F2D7A" w:rsidP="003F2D7A">
            <w:pPr>
              <w:jc w:val="left"/>
            </w:pPr>
            <w:r w:rsidRPr="003F2D7A">
              <w:t>No electronic access available – contact foi@ashfield.gov.uk or purchase through local land charges at landcharges@ashfield.gov.uk</w:t>
            </w:r>
          </w:p>
        </w:tc>
      </w:tr>
      <w:tr w:rsidR="003F2D7A" w14:paraId="2E139EDA" w14:textId="77777777" w:rsidTr="00190C94">
        <w:tc>
          <w:tcPr>
            <w:tcW w:w="1555" w:type="dxa"/>
          </w:tcPr>
          <w:p w14:paraId="7179FE05" w14:textId="766FA1C3" w:rsidR="003F2D7A" w:rsidRDefault="003F2D7A" w:rsidP="003F2D7A">
            <w:r>
              <w:t>10.3</w:t>
            </w:r>
          </w:p>
        </w:tc>
        <w:tc>
          <w:tcPr>
            <w:tcW w:w="6007" w:type="dxa"/>
          </w:tcPr>
          <w:p w14:paraId="7012F588" w14:textId="591C03EA" w:rsidR="003F2D7A" w:rsidRDefault="003F2D7A" w:rsidP="003F2D7A">
            <w:pPr>
              <w:jc w:val="left"/>
            </w:pPr>
            <w:r w:rsidRPr="003F2D7A">
              <w:t>If there is any entry, how can copies be obtained and where can that Register be inspected?</w:t>
            </w:r>
          </w:p>
        </w:tc>
        <w:tc>
          <w:tcPr>
            <w:tcW w:w="3782" w:type="dxa"/>
          </w:tcPr>
          <w:p w14:paraId="22625C04" w14:textId="308C1264" w:rsidR="003F2D7A" w:rsidRDefault="003F2D7A" w:rsidP="003F2D7A">
            <w:pPr>
              <w:jc w:val="left"/>
            </w:pPr>
            <w:r>
              <w:t>Environmental Health</w:t>
            </w:r>
          </w:p>
        </w:tc>
        <w:tc>
          <w:tcPr>
            <w:tcW w:w="3782" w:type="dxa"/>
          </w:tcPr>
          <w:p w14:paraId="3270D7CD" w14:textId="08AA64D1" w:rsidR="003F2D7A" w:rsidRDefault="003F2D7A" w:rsidP="003F2D7A">
            <w:pPr>
              <w:jc w:val="left"/>
            </w:pPr>
            <w:r w:rsidRPr="003F2D7A">
              <w:t>No electronic access available – contact foi@ashfield.gov.uk or purchase through local land charges at landcharges@ashfield.gov.uk</w:t>
            </w:r>
          </w:p>
        </w:tc>
      </w:tr>
    </w:tbl>
    <w:p w14:paraId="58A84200" w14:textId="6D13D286" w:rsidR="00157890" w:rsidRDefault="00157890" w:rsidP="00157890">
      <w:pPr>
        <w:pStyle w:val="Yellowboxedheading3"/>
      </w:pPr>
      <w:r w:rsidRPr="00B30958">
        <w:lastRenderedPageBreak/>
        <w:t>Urban</w:t>
      </w:r>
      <w:r w:rsidRPr="00B30958">
        <w:rPr>
          <w:spacing w:val="-11"/>
        </w:rPr>
        <w:t xml:space="preserve"> </w:t>
      </w:r>
      <w:r w:rsidRPr="00B30958">
        <w:t>development</w:t>
      </w:r>
      <w:r w:rsidRPr="00B30958">
        <w:rPr>
          <w:spacing w:val="-11"/>
        </w:rPr>
        <w:t xml:space="preserve"> </w:t>
      </w:r>
      <w:r w:rsidRPr="00B30958">
        <w:rPr>
          <w:spacing w:val="-2"/>
        </w:rPr>
        <w:t>areas</w:t>
      </w:r>
    </w:p>
    <w:tbl>
      <w:tblPr>
        <w:tblStyle w:val="TableGrid"/>
        <w:tblW w:w="0" w:type="auto"/>
        <w:tblLook w:val="04A0" w:firstRow="1" w:lastRow="0" w:firstColumn="1" w:lastColumn="0" w:noHBand="0" w:noVBand="1"/>
      </w:tblPr>
      <w:tblGrid>
        <w:gridCol w:w="1555"/>
        <w:gridCol w:w="6007"/>
        <w:gridCol w:w="3782"/>
        <w:gridCol w:w="3782"/>
      </w:tblGrid>
      <w:tr w:rsidR="00157890" w14:paraId="0A6CCDA3" w14:textId="77777777" w:rsidTr="00190C94">
        <w:tc>
          <w:tcPr>
            <w:tcW w:w="1555" w:type="dxa"/>
            <w:vAlign w:val="center"/>
          </w:tcPr>
          <w:p w14:paraId="5CA60B0C" w14:textId="77777777" w:rsidR="00157890" w:rsidRDefault="00157890" w:rsidP="00190C94">
            <w:r>
              <w:t>Search number</w:t>
            </w:r>
          </w:p>
        </w:tc>
        <w:tc>
          <w:tcPr>
            <w:tcW w:w="6007" w:type="dxa"/>
            <w:vAlign w:val="center"/>
          </w:tcPr>
          <w:p w14:paraId="6902B109"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274E92C4"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0C6143A5"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592B656D" w14:textId="77777777" w:rsidTr="00190C94">
        <w:tc>
          <w:tcPr>
            <w:tcW w:w="1555" w:type="dxa"/>
          </w:tcPr>
          <w:p w14:paraId="0B199EA4" w14:textId="121EA16F" w:rsidR="00157890" w:rsidRDefault="00157890" w:rsidP="00190C94">
            <w:r>
              <w:t>11.1</w:t>
            </w:r>
          </w:p>
        </w:tc>
        <w:tc>
          <w:tcPr>
            <w:tcW w:w="6007" w:type="dxa"/>
          </w:tcPr>
          <w:p w14:paraId="70E7A46F" w14:textId="3CDE03B7" w:rsidR="00157890" w:rsidRDefault="006249E8" w:rsidP="006249E8">
            <w:pPr>
              <w:jc w:val="left"/>
            </w:pPr>
            <w:r>
              <w:t>Is the area an urban development area designated under Part XVI of the Local Government Planning and Land Act</w:t>
            </w:r>
            <w:r>
              <w:t xml:space="preserve"> </w:t>
            </w:r>
            <w:r>
              <w:t>1980?</w:t>
            </w:r>
          </w:p>
        </w:tc>
        <w:tc>
          <w:tcPr>
            <w:tcW w:w="3782" w:type="dxa"/>
          </w:tcPr>
          <w:p w14:paraId="019C32A2" w14:textId="7938AB2B" w:rsidR="00157890" w:rsidRDefault="006249E8" w:rsidP="00190C94">
            <w:r>
              <w:t>Forward Plans</w:t>
            </w:r>
          </w:p>
        </w:tc>
        <w:tc>
          <w:tcPr>
            <w:tcW w:w="3782" w:type="dxa"/>
          </w:tcPr>
          <w:p w14:paraId="604F3183" w14:textId="50A8CD88" w:rsidR="00157890" w:rsidRDefault="006249E8" w:rsidP="006249E8">
            <w:pPr>
              <w:jc w:val="left"/>
            </w:pPr>
            <w:r w:rsidRPr="006249E8">
              <w:t>No electronic access available – contact foi@ashfield.gov.uk or purchase through local land charges at landcharges@ashfield.gov.uk</w:t>
            </w:r>
          </w:p>
        </w:tc>
      </w:tr>
      <w:tr w:rsidR="00157890" w14:paraId="336110FB" w14:textId="77777777" w:rsidTr="00190C94">
        <w:tc>
          <w:tcPr>
            <w:tcW w:w="1555" w:type="dxa"/>
          </w:tcPr>
          <w:p w14:paraId="70DEEF0C" w14:textId="7DF247AD" w:rsidR="00157890" w:rsidRDefault="003F2D7A" w:rsidP="00190C94">
            <w:r>
              <w:t>11.2</w:t>
            </w:r>
          </w:p>
        </w:tc>
        <w:tc>
          <w:tcPr>
            <w:tcW w:w="6007" w:type="dxa"/>
          </w:tcPr>
          <w:p w14:paraId="33858124" w14:textId="7C25E6D2" w:rsidR="00157890" w:rsidRDefault="006249E8" w:rsidP="006249E8">
            <w:pPr>
              <w:jc w:val="left"/>
            </w:pPr>
            <w:r>
              <w:t>If so, please state the name of urban development corporation and the address of its principal</w:t>
            </w:r>
            <w:r>
              <w:t xml:space="preserve"> </w:t>
            </w:r>
            <w:r>
              <w:t>office.</w:t>
            </w:r>
          </w:p>
        </w:tc>
        <w:tc>
          <w:tcPr>
            <w:tcW w:w="3782" w:type="dxa"/>
          </w:tcPr>
          <w:p w14:paraId="23B81D91" w14:textId="77777777" w:rsidR="00157890" w:rsidRDefault="00157890" w:rsidP="00190C94"/>
        </w:tc>
        <w:tc>
          <w:tcPr>
            <w:tcW w:w="3782" w:type="dxa"/>
          </w:tcPr>
          <w:p w14:paraId="69531532" w14:textId="77777777" w:rsidR="00157890" w:rsidRDefault="00157890" w:rsidP="00190C94"/>
        </w:tc>
      </w:tr>
    </w:tbl>
    <w:p w14:paraId="4BE0FDB1" w14:textId="1D80DDBE" w:rsidR="00157890" w:rsidRDefault="00157890" w:rsidP="00157890">
      <w:pPr>
        <w:pStyle w:val="Yellowboxedheading3"/>
      </w:pPr>
      <w:r w:rsidRPr="00B30958">
        <w:t>Enterprise</w:t>
      </w:r>
      <w:r w:rsidRPr="00B30958">
        <w:rPr>
          <w:spacing w:val="-14"/>
        </w:rPr>
        <w:t xml:space="preserve"> </w:t>
      </w:r>
      <w:r w:rsidRPr="00B30958">
        <w:t>zones,</w:t>
      </w:r>
      <w:r w:rsidRPr="00B30958">
        <w:rPr>
          <w:spacing w:val="-9"/>
        </w:rPr>
        <w:t xml:space="preserve"> </w:t>
      </w:r>
      <w:r w:rsidRPr="00B30958">
        <w:t>local</w:t>
      </w:r>
      <w:r w:rsidRPr="00B30958">
        <w:rPr>
          <w:spacing w:val="-12"/>
        </w:rPr>
        <w:t xml:space="preserve"> </w:t>
      </w:r>
      <w:r w:rsidRPr="00B30958">
        <w:t>development</w:t>
      </w:r>
      <w:r w:rsidRPr="00B30958">
        <w:rPr>
          <w:spacing w:val="-9"/>
        </w:rPr>
        <w:t xml:space="preserve"> </w:t>
      </w:r>
      <w:r w:rsidRPr="00B30958">
        <w:rPr>
          <w:spacing w:val="-2"/>
        </w:rPr>
        <w:t>orders</w:t>
      </w:r>
      <w:r>
        <w:t xml:space="preserve"> </w:t>
      </w:r>
      <w:r w:rsidRPr="00B30958">
        <w:t>&amp;</w:t>
      </w:r>
      <w:r w:rsidRPr="00B30958">
        <w:rPr>
          <w:spacing w:val="-4"/>
        </w:rPr>
        <w:t xml:space="preserve"> bids</w:t>
      </w:r>
    </w:p>
    <w:tbl>
      <w:tblPr>
        <w:tblStyle w:val="TableGrid"/>
        <w:tblW w:w="0" w:type="auto"/>
        <w:tblLook w:val="04A0" w:firstRow="1" w:lastRow="0" w:firstColumn="1" w:lastColumn="0" w:noHBand="0" w:noVBand="1"/>
      </w:tblPr>
      <w:tblGrid>
        <w:gridCol w:w="1555"/>
        <w:gridCol w:w="6007"/>
        <w:gridCol w:w="3782"/>
        <w:gridCol w:w="3782"/>
      </w:tblGrid>
      <w:tr w:rsidR="00157890" w14:paraId="31A698CB" w14:textId="77777777" w:rsidTr="00190C94">
        <w:tc>
          <w:tcPr>
            <w:tcW w:w="1555" w:type="dxa"/>
            <w:vAlign w:val="center"/>
          </w:tcPr>
          <w:p w14:paraId="448E08F0" w14:textId="77777777" w:rsidR="00157890" w:rsidRDefault="00157890" w:rsidP="00190C94">
            <w:r>
              <w:t>Search number</w:t>
            </w:r>
          </w:p>
        </w:tc>
        <w:tc>
          <w:tcPr>
            <w:tcW w:w="6007" w:type="dxa"/>
            <w:vAlign w:val="center"/>
          </w:tcPr>
          <w:p w14:paraId="17F9AA45"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6005CCB1"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98A81E8"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6249E8" w14:paraId="232833A8" w14:textId="77777777" w:rsidTr="00190C94">
        <w:tc>
          <w:tcPr>
            <w:tcW w:w="1555" w:type="dxa"/>
          </w:tcPr>
          <w:p w14:paraId="5F4072B8" w14:textId="0292437B" w:rsidR="006249E8" w:rsidRDefault="006249E8" w:rsidP="006249E8">
            <w:r>
              <w:t>12.1</w:t>
            </w:r>
          </w:p>
        </w:tc>
        <w:tc>
          <w:tcPr>
            <w:tcW w:w="6007" w:type="dxa"/>
          </w:tcPr>
          <w:p w14:paraId="467DE7EB" w14:textId="13ACFB56" w:rsidR="006249E8" w:rsidRDefault="006249E8" w:rsidP="006249E8">
            <w:pPr>
              <w:jc w:val="left"/>
            </w:pPr>
            <w:r>
              <w:t>Is the area designated as an</w:t>
            </w:r>
            <w:r>
              <w:t xml:space="preserve"> </w:t>
            </w:r>
            <w:r>
              <w:t>enterprise zone?</w:t>
            </w:r>
          </w:p>
        </w:tc>
        <w:tc>
          <w:tcPr>
            <w:tcW w:w="3782" w:type="dxa"/>
          </w:tcPr>
          <w:p w14:paraId="6736EB80" w14:textId="616C9528" w:rsidR="006249E8" w:rsidRDefault="006249E8" w:rsidP="006249E8">
            <w:pPr>
              <w:jc w:val="left"/>
            </w:pPr>
            <w:r>
              <w:t>Forward Plans</w:t>
            </w:r>
          </w:p>
        </w:tc>
        <w:tc>
          <w:tcPr>
            <w:tcW w:w="3782" w:type="dxa"/>
          </w:tcPr>
          <w:p w14:paraId="40F57221" w14:textId="1DA30762" w:rsidR="006249E8" w:rsidRDefault="006249E8" w:rsidP="006249E8">
            <w:pPr>
              <w:jc w:val="left"/>
            </w:pPr>
            <w:r w:rsidRPr="006249E8">
              <w:t>No electronic access available – contact foi@ashfield.gov.uk or purchase through local land charges at landcharges@ashfield.gov.uk</w:t>
            </w:r>
          </w:p>
        </w:tc>
      </w:tr>
      <w:tr w:rsidR="006249E8" w14:paraId="27A2C5DB" w14:textId="77777777" w:rsidTr="00190C94">
        <w:tc>
          <w:tcPr>
            <w:tcW w:w="1555" w:type="dxa"/>
          </w:tcPr>
          <w:p w14:paraId="58527B70" w14:textId="5EC3E4BA" w:rsidR="006249E8" w:rsidRDefault="006249E8" w:rsidP="006249E8">
            <w:r>
              <w:t>12.2</w:t>
            </w:r>
          </w:p>
        </w:tc>
        <w:tc>
          <w:tcPr>
            <w:tcW w:w="6007" w:type="dxa"/>
          </w:tcPr>
          <w:p w14:paraId="6F56557F" w14:textId="2A87D253" w:rsidR="006249E8" w:rsidRDefault="006249E8" w:rsidP="006249E8">
            <w:r>
              <w:t>Is the area subject to a local</w:t>
            </w:r>
            <w:r>
              <w:t xml:space="preserve"> </w:t>
            </w:r>
            <w:r>
              <w:t>development order?</w:t>
            </w:r>
          </w:p>
        </w:tc>
        <w:tc>
          <w:tcPr>
            <w:tcW w:w="3782" w:type="dxa"/>
          </w:tcPr>
          <w:p w14:paraId="5E1AD2DC" w14:textId="4E3923C4" w:rsidR="006249E8" w:rsidRDefault="006249E8" w:rsidP="006249E8">
            <w:pPr>
              <w:jc w:val="left"/>
            </w:pPr>
            <w:r>
              <w:t>Forward Plans</w:t>
            </w:r>
          </w:p>
        </w:tc>
        <w:tc>
          <w:tcPr>
            <w:tcW w:w="3782" w:type="dxa"/>
          </w:tcPr>
          <w:p w14:paraId="46182726" w14:textId="011DE721" w:rsidR="006249E8" w:rsidRDefault="006249E8" w:rsidP="006249E8">
            <w:pPr>
              <w:jc w:val="left"/>
            </w:pPr>
            <w:r w:rsidRPr="006249E8">
              <w:t>No electronic access available – contact foi@ashfield.gov.uk or purchase through local land charges at landcharges@ashfield.gov.uk</w:t>
            </w:r>
          </w:p>
        </w:tc>
      </w:tr>
      <w:tr w:rsidR="006249E8" w14:paraId="7F5D45C3" w14:textId="77777777" w:rsidTr="00190C94">
        <w:tc>
          <w:tcPr>
            <w:tcW w:w="1555" w:type="dxa"/>
          </w:tcPr>
          <w:p w14:paraId="2A8D2F5D" w14:textId="6822AB21" w:rsidR="006249E8" w:rsidRDefault="006249E8" w:rsidP="006249E8">
            <w:r>
              <w:lastRenderedPageBreak/>
              <w:t>12.3</w:t>
            </w:r>
          </w:p>
        </w:tc>
        <w:tc>
          <w:tcPr>
            <w:tcW w:w="6007" w:type="dxa"/>
          </w:tcPr>
          <w:p w14:paraId="055EBD3C" w14:textId="459E5F06" w:rsidR="006249E8" w:rsidRDefault="006249E8" w:rsidP="006249E8">
            <w:r>
              <w:t>Is the area a business</w:t>
            </w:r>
            <w:r>
              <w:t xml:space="preserve"> </w:t>
            </w:r>
            <w:r>
              <w:t>improvement district (BID)?</w:t>
            </w:r>
          </w:p>
        </w:tc>
        <w:tc>
          <w:tcPr>
            <w:tcW w:w="3782" w:type="dxa"/>
          </w:tcPr>
          <w:p w14:paraId="1E8E4DFD" w14:textId="0F70704A" w:rsidR="006249E8" w:rsidRDefault="006249E8" w:rsidP="006249E8">
            <w:pPr>
              <w:jc w:val="left"/>
            </w:pPr>
            <w:r>
              <w:t>Forward Plans</w:t>
            </w:r>
          </w:p>
        </w:tc>
        <w:tc>
          <w:tcPr>
            <w:tcW w:w="3782" w:type="dxa"/>
          </w:tcPr>
          <w:p w14:paraId="5452964F" w14:textId="679070FE" w:rsidR="006249E8" w:rsidRDefault="006249E8" w:rsidP="006249E8">
            <w:pPr>
              <w:jc w:val="left"/>
            </w:pPr>
            <w:r w:rsidRPr="006249E8">
              <w:t>No electronic access available – contact foi@ashfield.gov.uk or purchase through local land charges at landcharges@ashfield.gov.uk</w:t>
            </w:r>
          </w:p>
        </w:tc>
      </w:tr>
    </w:tbl>
    <w:p w14:paraId="4500D9DE" w14:textId="34A5A735" w:rsidR="00157890" w:rsidRDefault="00157890" w:rsidP="00157890">
      <w:pPr>
        <w:pStyle w:val="Yellowboxedheading3"/>
      </w:pPr>
      <w:r w:rsidRPr="00B30958">
        <w:t>Inner</w:t>
      </w:r>
      <w:r w:rsidRPr="00B30958">
        <w:rPr>
          <w:spacing w:val="-11"/>
        </w:rPr>
        <w:t xml:space="preserve"> </w:t>
      </w:r>
      <w:r w:rsidRPr="00B30958">
        <w:t>urban</w:t>
      </w:r>
      <w:r w:rsidRPr="00B30958">
        <w:rPr>
          <w:spacing w:val="-10"/>
        </w:rPr>
        <w:t xml:space="preserve"> </w:t>
      </w:r>
      <w:r w:rsidRPr="00B30958">
        <w:t>improvement</w:t>
      </w:r>
      <w:r w:rsidRPr="00B30958">
        <w:rPr>
          <w:spacing w:val="-8"/>
        </w:rPr>
        <w:t xml:space="preserve"> </w:t>
      </w:r>
      <w:r w:rsidRPr="00B30958">
        <w:rPr>
          <w:spacing w:val="-2"/>
        </w:rPr>
        <w:t>areas</w:t>
      </w:r>
    </w:p>
    <w:tbl>
      <w:tblPr>
        <w:tblStyle w:val="TableGrid"/>
        <w:tblW w:w="0" w:type="auto"/>
        <w:tblLook w:val="04A0" w:firstRow="1" w:lastRow="0" w:firstColumn="1" w:lastColumn="0" w:noHBand="0" w:noVBand="1"/>
      </w:tblPr>
      <w:tblGrid>
        <w:gridCol w:w="1555"/>
        <w:gridCol w:w="6007"/>
        <w:gridCol w:w="3782"/>
        <w:gridCol w:w="3782"/>
      </w:tblGrid>
      <w:tr w:rsidR="00157890" w14:paraId="6010324B" w14:textId="77777777" w:rsidTr="00190C94">
        <w:tc>
          <w:tcPr>
            <w:tcW w:w="1555" w:type="dxa"/>
            <w:vAlign w:val="center"/>
          </w:tcPr>
          <w:p w14:paraId="43AEB04F" w14:textId="77777777" w:rsidR="00157890" w:rsidRDefault="00157890" w:rsidP="00190C94">
            <w:r>
              <w:t>Search number</w:t>
            </w:r>
          </w:p>
        </w:tc>
        <w:tc>
          <w:tcPr>
            <w:tcW w:w="6007" w:type="dxa"/>
            <w:vAlign w:val="center"/>
          </w:tcPr>
          <w:p w14:paraId="1FAE9048"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06E1DBDF"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21BCB8F4"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6249E8" w14:paraId="118D6116" w14:textId="77777777" w:rsidTr="00190C94">
        <w:tc>
          <w:tcPr>
            <w:tcW w:w="1555" w:type="dxa"/>
          </w:tcPr>
          <w:p w14:paraId="6866564A" w14:textId="6F172DB1" w:rsidR="006249E8" w:rsidRDefault="006249E8" w:rsidP="006249E8">
            <w:r>
              <w:t>13</w:t>
            </w:r>
          </w:p>
        </w:tc>
        <w:tc>
          <w:tcPr>
            <w:tcW w:w="6007" w:type="dxa"/>
          </w:tcPr>
          <w:p w14:paraId="39093611" w14:textId="4A9A1CD3" w:rsidR="006249E8" w:rsidRDefault="006249E8" w:rsidP="006249E8">
            <w:pPr>
              <w:jc w:val="left"/>
            </w:pPr>
            <w:r>
              <w:t>Has the local authority resolved to define the area as an improvement area under s.4 of the Inner</w:t>
            </w:r>
            <w:r>
              <w:t xml:space="preserve"> </w:t>
            </w:r>
            <w:r>
              <w:t>Urban Areas Act 1978?</w:t>
            </w:r>
          </w:p>
        </w:tc>
        <w:tc>
          <w:tcPr>
            <w:tcW w:w="3782" w:type="dxa"/>
          </w:tcPr>
          <w:p w14:paraId="316BF435" w14:textId="7FF75BC4" w:rsidR="006249E8" w:rsidRDefault="006249E8" w:rsidP="006249E8">
            <w:r>
              <w:t>Forward Plans</w:t>
            </w:r>
          </w:p>
        </w:tc>
        <w:tc>
          <w:tcPr>
            <w:tcW w:w="3782" w:type="dxa"/>
          </w:tcPr>
          <w:p w14:paraId="15845A6A" w14:textId="4F886C4F" w:rsidR="006249E8" w:rsidRDefault="006249E8" w:rsidP="006249E8">
            <w:pPr>
              <w:jc w:val="left"/>
            </w:pPr>
            <w:r w:rsidRPr="006249E8">
              <w:t>No electronic access available – contact foi@ashfield.gov.uk or purchase through local land charges at landcharges@ashfield.gov.uk</w:t>
            </w:r>
          </w:p>
        </w:tc>
      </w:tr>
    </w:tbl>
    <w:p w14:paraId="25815EA7" w14:textId="089001E3" w:rsidR="00157890" w:rsidRDefault="00157890" w:rsidP="00157890">
      <w:pPr>
        <w:pStyle w:val="Yellowboxedheading3"/>
      </w:pPr>
      <w:r w:rsidRPr="00B30958">
        <w:t>Simplified</w:t>
      </w:r>
      <w:r w:rsidRPr="00B30958">
        <w:rPr>
          <w:spacing w:val="-11"/>
        </w:rPr>
        <w:t xml:space="preserve"> </w:t>
      </w:r>
      <w:r w:rsidRPr="00B30958">
        <w:t>planning</w:t>
      </w:r>
      <w:r w:rsidRPr="00B30958">
        <w:rPr>
          <w:spacing w:val="-10"/>
        </w:rPr>
        <w:t xml:space="preserve"> </w:t>
      </w:r>
      <w:r w:rsidRPr="00B30958">
        <w:rPr>
          <w:spacing w:val="-4"/>
        </w:rPr>
        <w:t>zones</w:t>
      </w:r>
    </w:p>
    <w:tbl>
      <w:tblPr>
        <w:tblStyle w:val="TableGrid"/>
        <w:tblW w:w="0" w:type="auto"/>
        <w:tblLook w:val="04A0" w:firstRow="1" w:lastRow="0" w:firstColumn="1" w:lastColumn="0" w:noHBand="0" w:noVBand="1"/>
      </w:tblPr>
      <w:tblGrid>
        <w:gridCol w:w="1555"/>
        <w:gridCol w:w="6007"/>
        <w:gridCol w:w="3782"/>
        <w:gridCol w:w="3782"/>
      </w:tblGrid>
      <w:tr w:rsidR="00157890" w14:paraId="2B782005" w14:textId="77777777" w:rsidTr="00190C94">
        <w:tc>
          <w:tcPr>
            <w:tcW w:w="1555" w:type="dxa"/>
            <w:vAlign w:val="center"/>
          </w:tcPr>
          <w:p w14:paraId="4759DE7F" w14:textId="77777777" w:rsidR="00157890" w:rsidRDefault="00157890" w:rsidP="00190C94">
            <w:r>
              <w:t>Search number</w:t>
            </w:r>
          </w:p>
        </w:tc>
        <w:tc>
          <w:tcPr>
            <w:tcW w:w="6007" w:type="dxa"/>
            <w:vAlign w:val="center"/>
          </w:tcPr>
          <w:p w14:paraId="5DB980C8"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08E5FE9"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61022CA8"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6249E8" w14:paraId="53880C0F" w14:textId="77777777" w:rsidTr="00190C94">
        <w:tc>
          <w:tcPr>
            <w:tcW w:w="1555" w:type="dxa"/>
          </w:tcPr>
          <w:p w14:paraId="3A712460" w14:textId="63071A45" w:rsidR="006249E8" w:rsidRDefault="006249E8" w:rsidP="006249E8">
            <w:r>
              <w:t>14.1</w:t>
            </w:r>
          </w:p>
        </w:tc>
        <w:tc>
          <w:tcPr>
            <w:tcW w:w="6007" w:type="dxa"/>
          </w:tcPr>
          <w:p w14:paraId="218D586F" w14:textId="37B6CEEC" w:rsidR="006249E8" w:rsidRDefault="006249E8" w:rsidP="006249E8">
            <w:pPr>
              <w:jc w:val="left"/>
            </w:pPr>
            <w:r>
              <w:t>Is the area a simplified planning zone adopted or approved pursuant to s.83 of the Town &amp; Country</w:t>
            </w:r>
            <w:r>
              <w:t xml:space="preserve"> </w:t>
            </w:r>
            <w:r>
              <w:t>Planning Act 1990?</w:t>
            </w:r>
          </w:p>
        </w:tc>
        <w:tc>
          <w:tcPr>
            <w:tcW w:w="3782" w:type="dxa"/>
          </w:tcPr>
          <w:p w14:paraId="468660D5" w14:textId="24FC1883" w:rsidR="006249E8" w:rsidRDefault="006249E8" w:rsidP="006249E8">
            <w:r>
              <w:t>Forward Plans</w:t>
            </w:r>
          </w:p>
        </w:tc>
        <w:tc>
          <w:tcPr>
            <w:tcW w:w="3782" w:type="dxa"/>
          </w:tcPr>
          <w:p w14:paraId="2C3DA24C" w14:textId="76452C15" w:rsidR="006249E8" w:rsidRDefault="006249E8" w:rsidP="006249E8">
            <w:pPr>
              <w:jc w:val="left"/>
            </w:pPr>
            <w:r w:rsidRPr="006249E8">
              <w:t>No electronic access available – contact foi@ashfield.gov.uk or purchase through local land charges at landcharges@ashfield.gov.uk</w:t>
            </w:r>
          </w:p>
        </w:tc>
      </w:tr>
      <w:tr w:rsidR="006249E8" w14:paraId="4A0464B1" w14:textId="77777777" w:rsidTr="00190C94">
        <w:tc>
          <w:tcPr>
            <w:tcW w:w="1555" w:type="dxa"/>
          </w:tcPr>
          <w:p w14:paraId="25437C1C" w14:textId="571DFA32" w:rsidR="006249E8" w:rsidRDefault="006249E8" w:rsidP="006249E8">
            <w:r>
              <w:t>14.2</w:t>
            </w:r>
          </w:p>
        </w:tc>
        <w:tc>
          <w:tcPr>
            <w:tcW w:w="6007" w:type="dxa"/>
          </w:tcPr>
          <w:p w14:paraId="28FCFDCA" w14:textId="5ECBF89A" w:rsidR="006249E8" w:rsidRDefault="006249E8" w:rsidP="006249E8">
            <w:pPr>
              <w:jc w:val="left"/>
            </w:pPr>
            <w:r>
              <w:t>Has the local authority approved any proposal for designating the area as a</w:t>
            </w:r>
            <w:r>
              <w:t xml:space="preserve"> </w:t>
            </w:r>
            <w:r>
              <w:t>simplified planning zone?</w:t>
            </w:r>
          </w:p>
        </w:tc>
        <w:tc>
          <w:tcPr>
            <w:tcW w:w="3782" w:type="dxa"/>
          </w:tcPr>
          <w:p w14:paraId="0CA0EA07" w14:textId="6FC56EB9" w:rsidR="006249E8" w:rsidRDefault="006249E8" w:rsidP="006249E8">
            <w:r>
              <w:t>Forward Plans</w:t>
            </w:r>
          </w:p>
        </w:tc>
        <w:tc>
          <w:tcPr>
            <w:tcW w:w="3782" w:type="dxa"/>
          </w:tcPr>
          <w:p w14:paraId="143ED880" w14:textId="0435AE84" w:rsidR="006249E8" w:rsidRDefault="006249E8" w:rsidP="006249E8">
            <w:pPr>
              <w:jc w:val="left"/>
            </w:pPr>
            <w:r w:rsidRPr="006249E8">
              <w:t xml:space="preserve">No electronic access available – contact foi@ashfield.gov.uk or purchase through local land </w:t>
            </w:r>
            <w:r w:rsidRPr="006249E8">
              <w:lastRenderedPageBreak/>
              <w:t>charges at landcharges@ashfield.gov.uk</w:t>
            </w:r>
          </w:p>
        </w:tc>
      </w:tr>
    </w:tbl>
    <w:p w14:paraId="2DE1FD7D" w14:textId="7EAF69CA" w:rsidR="00157890" w:rsidRDefault="00157890" w:rsidP="00157890">
      <w:pPr>
        <w:pStyle w:val="Yellowboxedheading3"/>
      </w:pPr>
      <w:r w:rsidRPr="00B30958">
        <w:lastRenderedPageBreak/>
        <w:t>Land</w:t>
      </w:r>
      <w:r w:rsidRPr="00B30958">
        <w:rPr>
          <w:spacing w:val="-10"/>
        </w:rPr>
        <w:t xml:space="preserve"> </w:t>
      </w:r>
      <w:r w:rsidRPr="00B30958">
        <w:t>maintenance</w:t>
      </w:r>
      <w:r w:rsidRPr="00B30958">
        <w:rPr>
          <w:spacing w:val="-11"/>
        </w:rPr>
        <w:t xml:space="preserve"> </w:t>
      </w:r>
      <w:r w:rsidRPr="00B30958">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157890" w14:paraId="7A3F0317" w14:textId="77777777" w:rsidTr="00190C94">
        <w:tc>
          <w:tcPr>
            <w:tcW w:w="1555" w:type="dxa"/>
            <w:vAlign w:val="center"/>
          </w:tcPr>
          <w:p w14:paraId="1CBA42C9" w14:textId="77777777" w:rsidR="00157890" w:rsidRDefault="00157890" w:rsidP="00190C94">
            <w:r>
              <w:t>Search number</w:t>
            </w:r>
          </w:p>
        </w:tc>
        <w:tc>
          <w:tcPr>
            <w:tcW w:w="6007" w:type="dxa"/>
            <w:vAlign w:val="center"/>
          </w:tcPr>
          <w:p w14:paraId="30A0CCDF"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23E0552A"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02FF10A"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2C9B2CDC" w14:textId="77777777" w:rsidTr="00190C94">
        <w:tc>
          <w:tcPr>
            <w:tcW w:w="1555" w:type="dxa"/>
          </w:tcPr>
          <w:p w14:paraId="5E66904D" w14:textId="4C304589" w:rsidR="00157890" w:rsidRDefault="00AB2823" w:rsidP="00190C94">
            <w:r>
              <w:t>15</w:t>
            </w:r>
          </w:p>
        </w:tc>
        <w:tc>
          <w:tcPr>
            <w:tcW w:w="6007" w:type="dxa"/>
          </w:tcPr>
          <w:p w14:paraId="1FBAB90F" w14:textId="4B9D1B36" w:rsidR="00157890" w:rsidRDefault="006249E8" w:rsidP="006249E8">
            <w:pPr>
              <w:jc w:val="left"/>
            </w:pPr>
            <w:r>
              <w:t>Has the local authority authorised the service of a maintenance notice under</w:t>
            </w:r>
            <w:r>
              <w:t xml:space="preserve"> </w:t>
            </w:r>
            <w:r>
              <w:t>s.215 of the Town &amp; Country Planning Act 1990?</w:t>
            </w:r>
          </w:p>
        </w:tc>
        <w:tc>
          <w:tcPr>
            <w:tcW w:w="3782" w:type="dxa"/>
          </w:tcPr>
          <w:p w14:paraId="595A3B2E" w14:textId="5B86AA71" w:rsidR="00157890" w:rsidRDefault="006249E8" w:rsidP="00190C94">
            <w:r w:rsidRPr="006249E8">
              <w:t>Development Advice and Control</w:t>
            </w:r>
          </w:p>
        </w:tc>
        <w:tc>
          <w:tcPr>
            <w:tcW w:w="3782" w:type="dxa"/>
          </w:tcPr>
          <w:p w14:paraId="759D3F88" w14:textId="0DEFCF9D" w:rsidR="00157890" w:rsidRDefault="006249E8" w:rsidP="006249E8">
            <w:pPr>
              <w:jc w:val="left"/>
            </w:pPr>
            <w:r w:rsidRPr="006249E8">
              <w:t>No electronic access available – contact foi@ashfield.gov.uk or purchase through local land charges at landcharges@ashfield.gov.uk</w:t>
            </w:r>
          </w:p>
        </w:tc>
      </w:tr>
    </w:tbl>
    <w:p w14:paraId="41F567D3" w14:textId="1B5D3E39" w:rsidR="00157890" w:rsidRDefault="00AB2823" w:rsidP="00AB2823">
      <w:pPr>
        <w:pStyle w:val="Yellowboxedheading3"/>
      </w:pPr>
      <w:r>
        <w:t>Mineral</w:t>
      </w:r>
      <w:r>
        <w:rPr>
          <w:rFonts w:ascii="Times New Roman" w:hAnsi="Times New Roman" w:cs="Times New Roman"/>
          <w:spacing w:val="-12"/>
          <w:szCs w:val="22"/>
        </w:rPr>
        <w:t xml:space="preserve"> </w:t>
      </w:r>
      <w:r>
        <w:t>consultation</w:t>
      </w:r>
      <w:r>
        <w:rPr>
          <w:rFonts w:ascii="Times New Roman" w:hAnsi="Times New Roman" w:cs="Times New Roman"/>
          <w:spacing w:val="-11"/>
          <w:szCs w:val="22"/>
        </w:rPr>
        <w:t xml:space="preserve"> </w:t>
      </w:r>
      <w:r>
        <w:t>and</w:t>
      </w:r>
      <w:r>
        <w:rPr>
          <w:rFonts w:ascii="Times New Roman" w:hAnsi="Times New Roman" w:cs="Times New Roman"/>
          <w:spacing w:val="-12"/>
          <w:szCs w:val="22"/>
        </w:rPr>
        <w:t xml:space="preserve"> </w:t>
      </w:r>
      <w:r>
        <w:t>safeguarding</w:t>
      </w:r>
      <w:r>
        <w:rPr>
          <w:rFonts w:ascii="Times New Roman" w:hAnsi="Times New Roman" w:cs="Times New Roman"/>
          <w:spacing w:val="-11"/>
          <w:szCs w:val="22"/>
        </w:rPr>
        <w:t xml:space="preserve"> </w:t>
      </w:r>
      <w:r>
        <w:rPr>
          <w:spacing w:val="-4"/>
        </w:rPr>
        <w:t>areas</w:t>
      </w:r>
    </w:p>
    <w:tbl>
      <w:tblPr>
        <w:tblStyle w:val="TableGrid"/>
        <w:tblW w:w="0" w:type="auto"/>
        <w:tblLook w:val="04A0" w:firstRow="1" w:lastRow="0" w:firstColumn="1" w:lastColumn="0" w:noHBand="0" w:noVBand="1"/>
      </w:tblPr>
      <w:tblGrid>
        <w:gridCol w:w="1555"/>
        <w:gridCol w:w="6007"/>
        <w:gridCol w:w="3782"/>
        <w:gridCol w:w="3782"/>
      </w:tblGrid>
      <w:tr w:rsidR="00157890" w14:paraId="758C6C98" w14:textId="77777777" w:rsidTr="00190C94">
        <w:tc>
          <w:tcPr>
            <w:tcW w:w="1555" w:type="dxa"/>
            <w:vAlign w:val="center"/>
          </w:tcPr>
          <w:p w14:paraId="5D52E546" w14:textId="77777777" w:rsidR="00157890" w:rsidRDefault="00157890" w:rsidP="00190C94">
            <w:r>
              <w:t>Search number</w:t>
            </w:r>
          </w:p>
        </w:tc>
        <w:tc>
          <w:tcPr>
            <w:tcW w:w="6007" w:type="dxa"/>
            <w:vAlign w:val="center"/>
          </w:tcPr>
          <w:p w14:paraId="503299E0"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0461259"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B3AB05B"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1FA942B7" w14:textId="77777777" w:rsidTr="00190C94">
        <w:tc>
          <w:tcPr>
            <w:tcW w:w="1555" w:type="dxa"/>
          </w:tcPr>
          <w:p w14:paraId="272F05BF" w14:textId="22DAD898" w:rsidR="00157890" w:rsidRDefault="00AB2823" w:rsidP="00190C94">
            <w:r>
              <w:t>16</w:t>
            </w:r>
          </w:p>
        </w:tc>
        <w:tc>
          <w:tcPr>
            <w:tcW w:w="6007" w:type="dxa"/>
          </w:tcPr>
          <w:p w14:paraId="51FC340C" w14:textId="66162420" w:rsidR="00157890" w:rsidRDefault="006249E8" w:rsidP="006249E8">
            <w:pPr>
              <w:jc w:val="left"/>
            </w:pPr>
            <w:r>
              <w:t>Is the area a mineral consultation area or mineral safeguarding area notified by the county planning authority under Schedule 1 para 7 of the Town &amp; Country Planning</w:t>
            </w:r>
            <w:r>
              <w:t xml:space="preserve"> </w:t>
            </w:r>
            <w:r>
              <w:t>Act 1990?</w:t>
            </w:r>
          </w:p>
        </w:tc>
        <w:tc>
          <w:tcPr>
            <w:tcW w:w="3782" w:type="dxa"/>
          </w:tcPr>
          <w:p w14:paraId="53658B06" w14:textId="3290BF63" w:rsidR="00157890" w:rsidRDefault="006249E8" w:rsidP="00190C94">
            <w:r>
              <w:t>Nottinghamshire County Council</w:t>
            </w:r>
          </w:p>
        </w:tc>
        <w:tc>
          <w:tcPr>
            <w:tcW w:w="3782" w:type="dxa"/>
          </w:tcPr>
          <w:p w14:paraId="799336C6" w14:textId="691C0AD9" w:rsidR="00157890" w:rsidRDefault="006249E8" w:rsidP="006249E8">
            <w:pPr>
              <w:jc w:val="left"/>
            </w:pPr>
            <w:r w:rsidRPr="006249E8">
              <w:t>No electronic access available – contact foi@ashfield.gov.uk or purchase through local land charges at landcharges@ashfield.gov.uk</w:t>
            </w:r>
          </w:p>
        </w:tc>
      </w:tr>
    </w:tbl>
    <w:p w14:paraId="2ED2855C" w14:textId="2FF2A469" w:rsidR="00157890" w:rsidRDefault="00AB2823" w:rsidP="00AB2823">
      <w:pPr>
        <w:pStyle w:val="Yellowboxedheading3"/>
      </w:pPr>
      <w:r>
        <w:t>Hazardous</w:t>
      </w:r>
      <w:r>
        <w:rPr>
          <w:rFonts w:ascii="Times New Roman" w:hAnsi="Times New Roman" w:cs="Times New Roman"/>
          <w:spacing w:val="-13"/>
          <w:szCs w:val="22"/>
        </w:rPr>
        <w:t xml:space="preserve"> </w:t>
      </w:r>
      <w:r>
        <w:t>substance</w:t>
      </w:r>
      <w:r>
        <w:rPr>
          <w:rFonts w:ascii="Times New Roman" w:hAnsi="Times New Roman" w:cs="Times New Roman"/>
          <w:spacing w:val="-13"/>
          <w:szCs w:val="22"/>
        </w:rPr>
        <w:t xml:space="preserve"> </w:t>
      </w:r>
      <w:r>
        <w:rPr>
          <w:spacing w:val="-2"/>
        </w:rPr>
        <w:t>consents</w:t>
      </w:r>
    </w:p>
    <w:tbl>
      <w:tblPr>
        <w:tblStyle w:val="TableGrid"/>
        <w:tblW w:w="0" w:type="auto"/>
        <w:tblLook w:val="04A0" w:firstRow="1" w:lastRow="0" w:firstColumn="1" w:lastColumn="0" w:noHBand="0" w:noVBand="1"/>
      </w:tblPr>
      <w:tblGrid>
        <w:gridCol w:w="1555"/>
        <w:gridCol w:w="6007"/>
        <w:gridCol w:w="3782"/>
        <w:gridCol w:w="3782"/>
      </w:tblGrid>
      <w:tr w:rsidR="00157890" w14:paraId="43904159" w14:textId="77777777" w:rsidTr="00190C94">
        <w:tc>
          <w:tcPr>
            <w:tcW w:w="1555" w:type="dxa"/>
            <w:vAlign w:val="center"/>
          </w:tcPr>
          <w:p w14:paraId="38566F31" w14:textId="77777777" w:rsidR="00157890" w:rsidRDefault="00157890" w:rsidP="00190C94">
            <w:r>
              <w:t>Search number</w:t>
            </w:r>
          </w:p>
        </w:tc>
        <w:tc>
          <w:tcPr>
            <w:tcW w:w="6007" w:type="dxa"/>
            <w:vAlign w:val="center"/>
          </w:tcPr>
          <w:p w14:paraId="66F47846"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BB70E97"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8B785AE"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6249E8" w14:paraId="42E072EC" w14:textId="77777777" w:rsidTr="00190C94">
        <w:tc>
          <w:tcPr>
            <w:tcW w:w="1555" w:type="dxa"/>
          </w:tcPr>
          <w:p w14:paraId="1027C4B5" w14:textId="54C1FA56" w:rsidR="006249E8" w:rsidRDefault="006249E8" w:rsidP="006249E8">
            <w:r>
              <w:lastRenderedPageBreak/>
              <w:t>17.1</w:t>
            </w:r>
          </w:p>
        </w:tc>
        <w:tc>
          <w:tcPr>
            <w:tcW w:w="6007" w:type="dxa"/>
          </w:tcPr>
          <w:p w14:paraId="60B21145" w14:textId="30BFCD0A" w:rsidR="006249E8" w:rsidRDefault="006249E8" w:rsidP="006249E8">
            <w:pPr>
              <w:jc w:val="left"/>
            </w:pPr>
            <w:r>
              <w:t>Please list any entries in the Register kept pursuant to</w:t>
            </w:r>
            <w:r>
              <w:t xml:space="preserve"> </w:t>
            </w:r>
            <w:r>
              <w:t>s.28 of the Planning (Hazardous Substances) Act 1990.</w:t>
            </w:r>
          </w:p>
        </w:tc>
        <w:tc>
          <w:tcPr>
            <w:tcW w:w="3782" w:type="dxa"/>
          </w:tcPr>
          <w:p w14:paraId="2A4D62C7" w14:textId="1D2C4980" w:rsidR="006249E8" w:rsidRPr="006249E8" w:rsidRDefault="006249E8" w:rsidP="006249E8">
            <w:r w:rsidRPr="006249E8">
              <w:t>Development Advice and Control</w:t>
            </w:r>
          </w:p>
        </w:tc>
        <w:tc>
          <w:tcPr>
            <w:tcW w:w="3782" w:type="dxa"/>
          </w:tcPr>
          <w:p w14:paraId="75D3368B" w14:textId="470C7117" w:rsidR="006249E8" w:rsidRDefault="006249E8" w:rsidP="006249E8">
            <w:pPr>
              <w:jc w:val="left"/>
            </w:pPr>
            <w:r w:rsidRPr="006249E8">
              <w:t>No electronic access available – contact foi@ashfield.gov.uk or purchase through local land charges at landcharges@ashfield.gov.uk</w:t>
            </w:r>
          </w:p>
        </w:tc>
      </w:tr>
      <w:tr w:rsidR="006249E8" w14:paraId="6A80102D" w14:textId="77777777" w:rsidTr="00190C94">
        <w:tc>
          <w:tcPr>
            <w:tcW w:w="1555" w:type="dxa"/>
          </w:tcPr>
          <w:p w14:paraId="37A5AE76" w14:textId="5A8EFFB2" w:rsidR="006249E8" w:rsidRDefault="006249E8" w:rsidP="006249E8">
            <w:r>
              <w:t>17.2</w:t>
            </w:r>
          </w:p>
        </w:tc>
        <w:tc>
          <w:tcPr>
            <w:tcW w:w="6007" w:type="dxa"/>
          </w:tcPr>
          <w:p w14:paraId="67490C44" w14:textId="77777777" w:rsidR="006249E8" w:rsidRDefault="006249E8" w:rsidP="006249E8">
            <w:r w:rsidRPr="006249E8">
              <w:t>If there are entries:</w:t>
            </w:r>
          </w:p>
          <w:p w14:paraId="32A8B9EB" w14:textId="77777777" w:rsidR="006249E8" w:rsidRDefault="006249E8" w:rsidP="006249E8">
            <w:r>
              <w:t xml:space="preserve">a. How can </w:t>
            </w:r>
            <w:proofErr w:type="gramStart"/>
            <w:r>
              <w:t>copies</w:t>
            </w:r>
            <w:proofErr w:type="gramEnd"/>
            <w:r>
              <w:t xml:space="preserve"> of the entries be obtained?</w:t>
            </w:r>
          </w:p>
          <w:p w14:paraId="6A22BFD4" w14:textId="0DF13AC0" w:rsidR="006249E8" w:rsidRDefault="006249E8" w:rsidP="006249E8">
            <w:r>
              <w:t>b. Where can the Register be inspected?</w:t>
            </w:r>
          </w:p>
        </w:tc>
        <w:tc>
          <w:tcPr>
            <w:tcW w:w="3782" w:type="dxa"/>
          </w:tcPr>
          <w:p w14:paraId="5226157C" w14:textId="405908CF" w:rsidR="006249E8" w:rsidRDefault="006249E8" w:rsidP="006249E8">
            <w:r w:rsidRPr="006249E8">
              <w:t>Development Advice and Control</w:t>
            </w:r>
          </w:p>
        </w:tc>
        <w:tc>
          <w:tcPr>
            <w:tcW w:w="3782" w:type="dxa"/>
          </w:tcPr>
          <w:p w14:paraId="1A131E5A" w14:textId="32B3CBC3" w:rsidR="006249E8" w:rsidRDefault="006249E8" w:rsidP="006249E8">
            <w:pPr>
              <w:jc w:val="left"/>
            </w:pPr>
            <w:r w:rsidRPr="006249E8">
              <w:t>No electronic access available – contact foi@ashfield.gov.uk or purchase through local land charges at landcharges@ashfield.gov.uk</w:t>
            </w:r>
          </w:p>
        </w:tc>
      </w:tr>
      <w:tr w:rsidR="006249E8" w14:paraId="242BE33A" w14:textId="77777777" w:rsidTr="00190C94">
        <w:tc>
          <w:tcPr>
            <w:tcW w:w="1555" w:type="dxa"/>
          </w:tcPr>
          <w:p w14:paraId="4DF97200" w14:textId="77777777" w:rsidR="006249E8" w:rsidRDefault="006249E8" w:rsidP="006249E8"/>
        </w:tc>
        <w:tc>
          <w:tcPr>
            <w:tcW w:w="6007" w:type="dxa"/>
          </w:tcPr>
          <w:p w14:paraId="75975A2A" w14:textId="77777777" w:rsidR="006249E8" w:rsidRDefault="006249E8" w:rsidP="006249E8"/>
        </w:tc>
        <w:tc>
          <w:tcPr>
            <w:tcW w:w="3782" w:type="dxa"/>
          </w:tcPr>
          <w:p w14:paraId="4A6AFA3D" w14:textId="77777777" w:rsidR="006249E8" w:rsidRDefault="006249E8" w:rsidP="006249E8"/>
        </w:tc>
        <w:tc>
          <w:tcPr>
            <w:tcW w:w="3782" w:type="dxa"/>
          </w:tcPr>
          <w:p w14:paraId="050ECF1B" w14:textId="77777777" w:rsidR="006249E8" w:rsidRDefault="006249E8" w:rsidP="006249E8"/>
        </w:tc>
      </w:tr>
    </w:tbl>
    <w:p w14:paraId="4E47ECDB" w14:textId="69E24B4D" w:rsidR="00157890" w:rsidRDefault="00AB2823" w:rsidP="00AB2823">
      <w:pPr>
        <w:pStyle w:val="Yellowboxedheading3"/>
      </w:pPr>
      <w:r>
        <w:t>Environmental</w:t>
      </w:r>
      <w:r>
        <w:rPr>
          <w:rFonts w:ascii="Times New Roman" w:hAnsi="Times New Roman" w:cs="Times New Roman"/>
          <w:spacing w:val="-14"/>
          <w:szCs w:val="22"/>
        </w:rPr>
        <w:t xml:space="preserve"> </w:t>
      </w:r>
      <w:r>
        <w:t>and</w:t>
      </w:r>
      <w:r>
        <w:rPr>
          <w:rFonts w:ascii="Times New Roman" w:hAnsi="Times New Roman" w:cs="Times New Roman"/>
          <w:spacing w:val="-9"/>
          <w:szCs w:val="22"/>
        </w:rPr>
        <w:t xml:space="preserve"> </w:t>
      </w:r>
      <w:r>
        <w:t>pollution</w:t>
      </w:r>
      <w:r>
        <w:rPr>
          <w:rFonts w:ascii="Times New Roman" w:hAnsi="Times New Roman" w:cs="Times New Roman"/>
          <w:spacing w:val="-10"/>
          <w:szCs w:val="22"/>
        </w:rPr>
        <w:t xml:space="preserve"> </w:t>
      </w:r>
      <w:r>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157890" w14:paraId="4780CEDA" w14:textId="77777777" w:rsidTr="00190C94">
        <w:tc>
          <w:tcPr>
            <w:tcW w:w="1555" w:type="dxa"/>
            <w:vAlign w:val="center"/>
          </w:tcPr>
          <w:p w14:paraId="67920645" w14:textId="77777777" w:rsidR="00157890" w:rsidRDefault="00157890" w:rsidP="00190C94">
            <w:r>
              <w:t>Search number</w:t>
            </w:r>
          </w:p>
        </w:tc>
        <w:tc>
          <w:tcPr>
            <w:tcW w:w="6007" w:type="dxa"/>
            <w:vAlign w:val="center"/>
          </w:tcPr>
          <w:p w14:paraId="68076220"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7E4C5663"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519B2254"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157890" w14:paraId="4103CDA3" w14:textId="77777777" w:rsidTr="00190C94">
        <w:tc>
          <w:tcPr>
            <w:tcW w:w="1555" w:type="dxa"/>
          </w:tcPr>
          <w:p w14:paraId="338C4EF9" w14:textId="2A0A9FE4" w:rsidR="00157890" w:rsidRDefault="00AB2823" w:rsidP="00190C94">
            <w:r>
              <w:t>18</w:t>
            </w:r>
          </w:p>
        </w:tc>
        <w:tc>
          <w:tcPr>
            <w:tcW w:w="6007" w:type="dxa"/>
          </w:tcPr>
          <w:p w14:paraId="28BE6EC4" w14:textId="2240AA8E" w:rsidR="00157890" w:rsidRDefault="006249E8" w:rsidP="006249E8">
            <w:pPr>
              <w:jc w:val="left"/>
            </w:pPr>
            <w:r w:rsidRPr="006249E8">
              <w:t>What outstanding statutory or informal notices have been issued by the local authority under the Environmental Protection Act 1990 or the Control of Pollution Act 1974? (This enquiry does not cover notices under Part IIA or Part III of the EPA, to which enquiries 3.7 or 3.13 apply)</w:t>
            </w:r>
          </w:p>
        </w:tc>
        <w:tc>
          <w:tcPr>
            <w:tcW w:w="3782" w:type="dxa"/>
          </w:tcPr>
          <w:p w14:paraId="2CAC138C" w14:textId="0A438E6C" w:rsidR="00157890" w:rsidRDefault="006249E8" w:rsidP="00190C94">
            <w:r>
              <w:t>Environmental Health</w:t>
            </w:r>
          </w:p>
        </w:tc>
        <w:tc>
          <w:tcPr>
            <w:tcW w:w="3782" w:type="dxa"/>
          </w:tcPr>
          <w:p w14:paraId="60769A21" w14:textId="1303FB0C" w:rsidR="00157890" w:rsidRDefault="006249E8" w:rsidP="006249E8">
            <w:pPr>
              <w:jc w:val="left"/>
            </w:pPr>
            <w:r w:rsidRPr="006249E8">
              <w:t>No electronic access available – contact foi@ashfield.gov.uk or purchase through local land charges at landcharges@ashfield.gov.uk</w:t>
            </w:r>
          </w:p>
        </w:tc>
      </w:tr>
    </w:tbl>
    <w:p w14:paraId="4A63892B" w14:textId="64CBB5DA" w:rsidR="00157890" w:rsidRDefault="00AB2823" w:rsidP="00AB2823">
      <w:pPr>
        <w:pStyle w:val="Yellowboxedheading3"/>
      </w:pPr>
      <w:r>
        <w:t>Food</w:t>
      </w:r>
      <w:r>
        <w:rPr>
          <w:rFonts w:ascii="Times New Roman" w:hAnsi="Times New Roman" w:cs="Times New Roman"/>
          <w:spacing w:val="-10"/>
          <w:szCs w:val="22"/>
        </w:rPr>
        <w:t xml:space="preserve"> </w:t>
      </w:r>
      <w:r>
        <w:t>safety</w:t>
      </w:r>
      <w:r>
        <w:rPr>
          <w:rFonts w:ascii="Times New Roman" w:hAnsi="Times New Roman" w:cs="Times New Roman"/>
          <w:spacing w:val="-10"/>
          <w:szCs w:val="22"/>
        </w:rPr>
        <w:t xml:space="preserve"> </w:t>
      </w:r>
      <w:r>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157890" w14:paraId="0180FBA1" w14:textId="77777777" w:rsidTr="00190C94">
        <w:tc>
          <w:tcPr>
            <w:tcW w:w="1555" w:type="dxa"/>
            <w:vAlign w:val="center"/>
          </w:tcPr>
          <w:p w14:paraId="2C0FBAF3" w14:textId="77777777" w:rsidR="00157890" w:rsidRDefault="00157890" w:rsidP="00190C94">
            <w:r>
              <w:t>Search number</w:t>
            </w:r>
          </w:p>
        </w:tc>
        <w:tc>
          <w:tcPr>
            <w:tcW w:w="6007" w:type="dxa"/>
            <w:vAlign w:val="center"/>
          </w:tcPr>
          <w:p w14:paraId="7283C4F4"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427CC30"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45D1178B"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6249E8" w14:paraId="5A1C3703" w14:textId="77777777" w:rsidTr="00190C94">
        <w:tc>
          <w:tcPr>
            <w:tcW w:w="1555" w:type="dxa"/>
          </w:tcPr>
          <w:p w14:paraId="4C41F195" w14:textId="56E3AA2B" w:rsidR="006249E8" w:rsidRDefault="006249E8" w:rsidP="006249E8">
            <w:r>
              <w:lastRenderedPageBreak/>
              <w:t>19</w:t>
            </w:r>
          </w:p>
        </w:tc>
        <w:tc>
          <w:tcPr>
            <w:tcW w:w="6007" w:type="dxa"/>
          </w:tcPr>
          <w:p w14:paraId="18DDAD69" w14:textId="1E1F2F7E" w:rsidR="006249E8" w:rsidRDefault="006249E8" w:rsidP="006249E8">
            <w:pPr>
              <w:jc w:val="left"/>
            </w:pPr>
            <w:r>
              <w:t>What outstanding statutory notices or informal notices have been issued by the local authority under the Food Safety Act 1990 or the Food Safety and Hygiene (England) Regulations</w:t>
            </w:r>
            <w:r>
              <w:t xml:space="preserve"> </w:t>
            </w:r>
            <w:r>
              <w:t>2013?</w:t>
            </w:r>
          </w:p>
        </w:tc>
        <w:tc>
          <w:tcPr>
            <w:tcW w:w="3782" w:type="dxa"/>
          </w:tcPr>
          <w:p w14:paraId="0B5250A4" w14:textId="590125C1" w:rsidR="006249E8" w:rsidRDefault="006249E8" w:rsidP="006249E8">
            <w:r>
              <w:t>Environmental Health</w:t>
            </w:r>
          </w:p>
        </w:tc>
        <w:tc>
          <w:tcPr>
            <w:tcW w:w="3782" w:type="dxa"/>
          </w:tcPr>
          <w:p w14:paraId="6FEC5F98" w14:textId="1C1246B1" w:rsidR="006249E8" w:rsidRDefault="006249E8" w:rsidP="006249E8">
            <w:pPr>
              <w:jc w:val="left"/>
            </w:pPr>
            <w:r w:rsidRPr="006249E8">
              <w:t>No electronic access available – contact foi@ashfield.gov.uk or purchase through local land charges at landcharges@ashfield.gov.uk</w:t>
            </w:r>
          </w:p>
        </w:tc>
      </w:tr>
    </w:tbl>
    <w:p w14:paraId="560BC610" w14:textId="61CB88F5" w:rsidR="00157890" w:rsidRPr="00AB2823" w:rsidRDefault="00AB2823" w:rsidP="00AB2823">
      <w:pPr>
        <w:pStyle w:val="Yellowboxedheading3"/>
        <w:rPr>
          <w:sz w:val="22"/>
        </w:rPr>
      </w:pPr>
      <w:r w:rsidRPr="00AB2823">
        <w:t>Hedgerow</w:t>
      </w:r>
      <w:r w:rsidRPr="00AB2823">
        <w:rPr>
          <w:rFonts w:ascii="Times New Roman" w:hAnsi="Times New Roman" w:cs="Times New Roman"/>
          <w:spacing w:val="-11"/>
        </w:rPr>
        <w:t xml:space="preserve"> </w:t>
      </w:r>
      <w:r w:rsidRPr="00AB2823">
        <w:rPr>
          <w:spacing w:val="-2"/>
        </w:rPr>
        <w:t>notices</w:t>
      </w:r>
    </w:p>
    <w:tbl>
      <w:tblPr>
        <w:tblStyle w:val="TableGrid"/>
        <w:tblW w:w="0" w:type="auto"/>
        <w:tblLook w:val="04A0" w:firstRow="1" w:lastRow="0" w:firstColumn="1" w:lastColumn="0" w:noHBand="0" w:noVBand="1"/>
      </w:tblPr>
      <w:tblGrid>
        <w:gridCol w:w="1555"/>
        <w:gridCol w:w="6007"/>
        <w:gridCol w:w="3782"/>
        <w:gridCol w:w="3782"/>
      </w:tblGrid>
      <w:tr w:rsidR="00157890" w14:paraId="5507F856" w14:textId="77777777" w:rsidTr="00190C94">
        <w:tc>
          <w:tcPr>
            <w:tcW w:w="1555" w:type="dxa"/>
            <w:vAlign w:val="center"/>
          </w:tcPr>
          <w:p w14:paraId="13495C59" w14:textId="77777777" w:rsidR="00157890" w:rsidRDefault="00157890" w:rsidP="00190C94">
            <w:r>
              <w:t>Search number</w:t>
            </w:r>
          </w:p>
        </w:tc>
        <w:tc>
          <w:tcPr>
            <w:tcW w:w="6007" w:type="dxa"/>
            <w:vAlign w:val="center"/>
          </w:tcPr>
          <w:p w14:paraId="00687357" w14:textId="77777777" w:rsidR="00157890" w:rsidRDefault="00157890" w:rsidP="00190C94">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421D7C24" w14:textId="77777777" w:rsidR="00157890" w:rsidRDefault="00157890" w:rsidP="00190C94">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00303904" w14:textId="77777777" w:rsidR="00157890" w:rsidRDefault="00157890" w:rsidP="00190C94">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3F16E8" w14:paraId="7B0F393E" w14:textId="77777777" w:rsidTr="00190C94">
        <w:tc>
          <w:tcPr>
            <w:tcW w:w="1555" w:type="dxa"/>
          </w:tcPr>
          <w:p w14:paraId="2DCEE9B0" w14:textId="3DFC310C" w:rsidR="003F16E8" w:rsidRDefault="003F16E8" w:rsidP="003F16E8">
            <w:r>
              <w:t>20.1</w:t>
            </w:r>
          </w:p>
        </w:tc>
        <w:tc>
          <w:tcPr>
            <w:tcW w:w="6007" w:type="dxa"/>
          </w:tcPr>
          <w:p w14:paraId="75E7E31F" w14:textId="13F82AFE" w:rsidR="003F16E8" w:rsidRDefault="003F16E8" w:rsidP="003F16E8">
            <w:pPr>
              <w:jc w:val="left"/>
            </w:pPr>
            <w:r>
              <w:t>Please list any entries in the record maintained under regulation 10 of the Hedgerows Regulations</w:t>
            </w:r>
            <w:r>
              <w:t xml:space="preserve"> </w:t>
            </w:r>
            <w:r>
              <w:t>1997.</w:t>
            </w:r>
          </w:p>
        </w:tc>
        <w:tc>
          <w:tcPr>
            <w:tcW w:w="3782" w:type="dxa"/>
          </w:tcPr>
          <w:p w14:paraId="5C010276" w14:textId="5D58DA3A" w:rsidR="003F16E8" w:rsidRDefault="003F16E8" w:rsidP="003F16E8">
            <w:r w:rsidRPr="006249E8">
              <w:t>Development Advice and Control</w:t>
            </w:r>
          </w:p>
        </w:tc>
        <w:tc>
          <w:tcPr>
            <w:tcW w:w="3782" w:type="dxa"/>
          </w:tcPr>
          <w:p w14:paraId="2DC85FC8" w14:textId="34B8D94F" w:rsidR="003F16E8" w:rsidRDefault="003F16E8" w:rsidP="003F16E8">
            <w:pPr>
              <w:jc w:val="left"/>
            </w:pPr>
            <w:r w:rsidRPr="006249E8">
              <w:t>No electronic access available – contact foi@ashfield.gov.uk or purchase through local land charges at landcharges@ashfield.gov.uk</w:t>
            </w:r>
          </w:p>
        </w:tc>
      </w:tr>
      <w:tr w:rsidR="003F16E8" w14:paraId="4D5D280E" w14:textId="77777777" w:rsidTr="00190C94">
        <w:tc>
          <w:tcPr>
            <w:tcW w:w="1555" w:type="dxa"/>
          </w:tcPr>
          <w:p w14:paraId="12140B91" w14:textId="2EA9CCEA" w:rsidR="003F16E8" w:rsidRDefault="003F16E8" w:rsidP="003F16E8">
            <w:r>
              <w:t>20.2</w:t>
            </w:r>
          </w:p>
        </w:tc>
        <w:tc>
          <w:tcPr>
            <w:tcW w:w="6007" w:type="dxa"/>
          </w:tcPr>
          <w:p w14:paraId="36D6216E" w14:textId="77777777" w:rsidR="003F16E8" w:rsidRDefault="003F16E8" w:rsidP="003F16E8">
            <w:pPr>
              <w:jc w:val="left"/>
            </w:pPr>
            <w:r w:rsidRPr="003F16E8">
              <w:t>If there are any entries</w:t>
            </w:r>
            <w:r>
              <w:t>:</w:t>
            </w:r>
          </w:p>
          <w:p w14:paraId="1ACFDF60" w14:textId="77777777" w:rsidR="003F16E8" w:rsidRDefault="003F16E8" w:rsidP="003F16E8">
            <w:pPr>
              <w:jc w:val="left"/>
            </w:pPr>
            <w:r>
              <w:t xml:space="preserve">a. How can </w:t>
            </w:r>
            <w:proofErr w:type="gramStart"/>
            <w:r>
              <w:t>copies</w:t>
            </w:r>
            <w:proofErr w:type="gramEnd"/>
            <w:r>
              <w:t xml:space="preserve"> of the matters entered be obtained?</w:t>
            </w:r>
          </w:p>
          <w:p w14:paraId="260C7FE3" w14:textId="5E8A2951" w:rsidR="003F16E8" w:rsidRDefault="003F16E8" w:rsidP="003F16E8">
            <w:pPr>
              <w:jc w:val="left"/>
            </w:pPr>
            <w:r>
              <w:t>b. Where can the record be inspected?</w:t>
            </w:r>
          </w:p>
        </w:tc>
        <w:tc>
          <w:tcPr>
            <w:tcW w:w="3782" w:type="dxa"/>
          </w:tcPr>
          <w:p w14:paraId="4892E282" w14:textId="15189561" w:rsidR="003F16E8" w:rsidRDefault="003F16E8" w:rsidP="003F16E8">
            <w:r w:rsidRPr="006249E8">
              <w:t>Development Advice and Control</w:t>
            </w:r>
          </w:p>
        </w:tc>
        <w:tc>
          <w:tcPr>
            <w:tcW w:w="3782" w:type="dxa"/>
          </w:tcPr>
          <w:p w14:paraId="46087429" w14:textId="6B276069" w:rsidR="003F16E8" w:rsidRDefault="003F16E8" w:rsidP="003F16E8">
            <w:pPr>
              <w:jc w:val="left"/>
            </w:pPr>
            <w:r w:rsidRPr="006249E8">
              <w:t>No electronic access available – contact foi@ashfield.gov.uk or purchase through local land charges at landcharges@ashfield.gov.uk</w:t>
            </w:r>
          </w:p>
        </w:tc>
      </w:tr>
    </w:tbl>
    <w:p w14:paraId="6545D9A2" w14:textId="5D2D50F3" w:rsidR="00157890" w:rsidRDefault="00AB2823" w:rsidP="00AB2823">
      <w:pPr>
        <w:pStyle w:val="Yellowboxedheading3"/>
      </w:pPr>
      <w:r>
        <w:t>Flood</w:t>
      </w:r>
      <w:r>
        <w:rPr>
          <w:rFonts w:ascii="Times New Roman" w:hAnsi="Times New Roman" w:cs="Times New Roman"/>
          <w:spacing w:val="-9"/>
          <w:szCs w:val="22"/>
        </w:rPr>
        <w:t xml:space="preserve"> </w:t>
      </w:r>
      <w:r>
        <w:t>defence</w:t>
      </w:r>
      <w:r>
        <w:rPr>
          <w:rFonts w:ascii="Times New Roman" w:hAnsi="Times New Roman" w:cs="Times New Roman"/>
          <w:spacing w:val="-8"/>
          <w:szCs w:val="22"/>
        </w:rPr>
        <w:t xml:space="preserve"> </w:t>
      </w:r>
      <w:r>
        <w:t>and</w:t>
      </w:r>
      <w:r>
        <w:rPr>
          <w:rFonts w:ascii="Times New Roman" w:hAnsi="Times New Roman" w:cs="Times New Roman"/>
          <w:spacing w:val="-11"/>
          <w:szCs w:val="22"/>
        </w:rPr>
        <w:t xml:space="preserve"> </w:t>
      </w:r>
      <w:r>
        <w:t>land</w:t>
      </w:r>
      <w:r>
        <w:rPr>
          <w:rFonts w:ascii="Times New Roman" w:hAnsi="Times New Roman" w:cs="Times New Roman"/>
          <w:spacing w:val="-8"/>
          <w:szCs w:val="22"/>
        </w:rPr>
        <w:t xml:space="preserve"> </w:t>
      </w:r>
      <w:r>
        <w:t>drainage</w:t>
      </w:r>
      <w:r>
        <w:rPr>
          <w:rFonts w:ascii="Times New Roman" w:hAnsi="Times New Roman" w:cs="Times New Roman"/>
          <w:spacing w:val="-10"/>
          <w:szCs w:val="22"/>
        </w:rPr>
        <w:t xml:space="preserve"> </w:t>
      </w:r>
      <w:r>
        <w:rPr>
          <w:spacing w:val="-2"/>
        </w:rPr>
        <w:t>consents</w:t>
      </w:r>
    </w:p>
    <w:tbl>
      <w:tblPr>
        <w:tblStyle w:val="TableGrid"/>
        <w:tblW w:w="0" w:type="auto"/>
        <w:tblLook w:val="04A0" w:firstRow="1" w:lastRow="0" w:firstColumn="1" w:lastColumn="0" w:noHBand="0" w:noVBand="1"/>
      </w:tblPr>
      <w:tblGrid>
        <w:gridCol w:w="1453"/>
        <w:gridCol w:w="6055"/>
        <w:gridCol w:w="3080"/>
        <w:gridCol w:w="4538"/>
      </w:tblGrid>
      <w:tr w:rsidR="00AB2823" w14:paraId="14C0C53E" w14:textId="77777777" w:rsidTr="003F16E8">
        <w:tc>
          <w:tcPr>
            <w:tcW w:w="1453" w:type="dxa"/>
            <w:vAlign w:val="center"/>
          </w:tcPr>
          <w:p w14:paraId="591C177D" w14:textId="77777777" w:rsidR="00AB2823" w:rsidRDefault="00AB2823" w:rsidP="00E75916">
            <w:r>
              <w:t>Search number</w:t>
            </w:r>
          </w:p>
        </w:tc>
        <w:tc>
          <w:tcPr>
            <w:tcW w:w="6055" w:type="dxa"/>
            <w:vAlign w:val="center"/>
          </w:tcPr>
          <w:p w14:paraId="25BE0B00" w14:textId="77777777" w:rsidR="00AB2823" w:rsidRDefault="00AB2823" w:rsidP="00E75916">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080" w:type="dxa"/>
            <w:vAlign w:val="center"/>
          </w:tcPr>
          <w:p w14:paraId="06B8CAC2" w14:textId="77777777" w:rsidR="00AB2823" w:rsidRDefault="00AB2823" w:rsidP="00E75916">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4538" w:type="dxa"/>
            <w:vAlign w:val="center"/>
          </w:tcPr>
          <w:p w14:paraId="7A471A16" w14:textId="77777777" w:rsidR="00AB2823" w:rsidRDefault="00AB2823" w:rsidP="00E75916">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B2823" w14:paraId="33A229DF" w14:textId="77777777" w:rsidTr="003F16E8">
        <w:tc>
          <w:tcPr>
            <w:tcW w:w="1453" w:type="dxa"/>
          </w:tcPr>
          <w:p w14:paraId="425B89C1" w14:textId="0645BCB0" w:rsidR="00AB2823" w:rsidRDefault="00AB2823" w:rsidP="00E75916">
            <w:r>
              <w:t>21</w:t>
            </w:r>
          </w:p>
        </w:tc>
        <w:tc>
          <w:tcPr>
            <w:tcW w:w="6055" w:type="dxa"/>
          </w:tcPr>
          <w:p w14:paraId="4CC08DB9" w14:textId="7703C979" w:rsidR="00AB2823" w:rsidRDefault="003F16E8" w:rsidP="003F16E8">
            <w:pPr>
              <w:jc w:val="left"/>
            </w:pPr>
            <w:r>
              <w:t>Has any flood defence or land drainage consent relating to the property been given or refused, or (if applicable) is the subject of</w:t>
            </w:r>
            <w:r>
              <w:t xml:space="preserve"> </w:t>
            </w:r>
            <w:r>
              <w:t>a pending application?</w:t>
            </w:r>
          </w:p>
        </w:tc>
        <w:tc>
          <w:tcPr>
            <w:tcW w:w="3080" w:type="dxa"/>
          </w:tcPr>
          <w:p w14:paraId="1209DF88" w14:textId="77777777" w:rsidR="00AB2823" w:rsidRDefault="00AB2823" w:rsidP="00E75916"/>
        </w:tc>
        <w:tc>
          <w:tcPr>
            <w:tcW w:w="4538" w:type="dxa"/>
          </w:tcPr>
          <w:p w14:paraId="1FD11869" w14:textId="60CC5A06" w:rsidR="00AB2823" w:rsidRDefault="003F16E8" w:rsidP="003F16E8">
            <w:pPr>
              <w:jc w:val="left"/>
            </w:pPr>
            <w:r w:rsidRPr="003F16E8">
              <w:t xml:space="preserve">The District Council is unable to respond to this enquiry. Please contact the Environment Agency (https://www.gov.uk/topic/environmental- </w:t>
            </w:r>
            <w:r w:rsidRPr="003F16E8">
              <w:lastRenderedPageBreak/>
              <w:t>management/flooding-coastal-change) and/or Nottinghamshire County Council (flood.team@nottscc.gov.uk)</w:t>
            </w:r>
          </w:p>
        </w:tc>
      </w:tr>
    </w:tbl>
    <w:p w14:paraId="514EC4DF" w14:textId="13EDA0CB" w:rsidR="00AB2823" w:rsidRDefault="00AB2823" w:rsidP="00AB2823">
      <w:pPr>
        <w:pStyle w:val="Yellowboxedheading3"/>
      </w:pPr>
      <w:r>
        <w:lastRenderedPageBreak/>
        <w:t>COMMON</w:t>
      </w:r>
      <w:r>
        <w:rPr>
          <w:rFonts w:ascii="Times New Roman" w:hAnsi="Times New Roman" w:cs="Times New Roman"/>
          <w:spacing w:val="-8"/>
        </w:rPr>
        <w:t xml:space="preserve"> </w:t>
      </w:r>
      <w:r>
        <w:t>LAND</w:t>
      </w:r>
      <w:r>
        <w:rPr>
          <w:rFonts w:ascii="Times New Roman" w:hAnsi="Times New Roman" w:cs="Times New Roman"/>
          <w:spacing w:val="-9"/>
        </w:rPr>
        <w:t xml:space="preserve"> </w:t>
      </w:r>
      <w:r>
        <w:t>and</w:t>
      </w:r>
      <w:r>
        <w:rPr>
          <w:rFonts w:ascii="Times New Roman" w:hAnsi="Times New Roman" w:cs="Times New Roman"/>
          <w:spacing w:val="-9"/>
        </w:rPr>
        <w:t xml:space="preserve"> </w:t>
      </w:r>
      <w:r>
        <w:t>TOWN</w:t>
      </w:r>
      <w:r>
        <w:rPr>
          <w:rFonts w:ascii="Times New Roman" w:hAnsi="Times New Roman" w:cs="Times New Roman"/>
          <w:spacing w:val="-8"/>
        </w:rPr>
        <w:t xml:space="preserve"> </w:t>
      </w:r>
      <w:r>
        <w:t>OR</w:t>
      </w:r>
      <w:r>
        <w:rPr>
          <w:rFonts w:ascii="Times New Roman" w:hAnsi="Times New Roman" w:cs="Times New Roman"/>
          <w:spacing w:val="-10"/>
        </w:rPr>
        <w:t xml:space="preserve"> </w:t>
      </w:r>
      <w:r>
        <w:t>VILLAGE</w:t>
      </w:r>
      <w:r>
        <w:rPr>
          <w:rFonts w:ascii="Times New Roman" w:hAnsi="Times New Roman" w:cs="Times New Roman"/>
          <w:spacing w:val="-10"/>
        </w:rPr>
        <w:t xml:space="preserve"> </w:t>
      </w:r>
      <w:r>
        <w:rPr>
          <w:spacing w:val="-4"/>
        </w:rPr>
        <w:t>GREEN</w:t>
      </w:r>
    </w:p>
    <w:tbl>
      <w:tblPr>
        <w:tblStyle w:val="TableGrid"/>
        <w:tblW w:w="0" w:type="auto"/>
        <w:tblLook w:val="04A0" w:firstRow="1" w:lastRow="0" w:firstColumn="1" w:lastColumn="0" w:noHBand="0" w:noVBand="1"/>
      </w:tblPr>
      <w:tblGrid>
        <w:gridCol w:w="1466"/>
        <w:gridCol w:w="5246"/>
        <w:gridCol w:w="3475"/>
        <w:gridCol w:w="4939"/>
      </w:tblGrid>
      <w:tr w:rsidR="00AB2823" w14:paraId="7721990F" w14:textId="77777777" w:rsidTr="00E75916">
        <w:tc>
          <w:tcPr>
            <w:tcW w:w="1555" w:type="dxa"/>
            <w:vAlign w:val="center"/>
          </w:tcPr>
          <w:p w14:paraId="359084E4" w14:textId="77777777" w:rsidR="00AB2823" w:rsidRDefault="00AB2823" w:rsidP="00E75916">
            <w:r>
              <w:t>Search number</w:t>
            </w:r>
          </w:p>
        </w:tc>
        <w:tc>
          <w:tcPr>
            <w:tcW w:w="6007" w:type="dxa"/>
            <w:vAlign w:val="center"/>
          </w:tcPr>
          <w:p w14:paraId="0446F680" w14:textId="77777777" w:rsidR="00AB2823" w:rsidRDefault="00AB2823" w:rsidP="00E75916">
            <w:r w:rsidRPr="003B7E31">
              <w:rPr>
                <w:rFonts w:cs="Arial"/>
                <w:bCs/>
              </w:rPr>
              <w:t>Con29</w:t>
            </w:r>
            <w:r w:rsidRPr="003B7E31">
              <w:rPr>
                <w:rFonts w:cs="Arial"/>
                <w:bCs/>
                <w:spacing w:val="-15"/>
              </w:rPr>
              <w:t xml:space="preserve"> </w:t>
            </w:r>
            <w:r w:rsidRPr="003B7E31">
              <w:rPr>
                <w:rFonts w:cs="Arial"/>
                <w:bCs/>
              </w:rPr>
              <w:t>(Local</w:t>
            </w:r>
            <w:r w:rsidRPr="003B7E31">
              <w:rPr>
                <w:rFonts w:cs="Arial"/>
                <w:bCs/>
                <w:spacing w:val="-15"/>
              </w:rPr>
              <w:t xml:space="preserve"> </w:t>
            </w:r>
            <w:r w:rsidRPr="003B7E31">
              <w:rPr>
                <w:rFonts w:cs="Arial"/>
                <w:bCs/>
              </w:rPr>
              <w:t xml:space="preserve">Enquiries) </w:t>
            </w:r>
            <w:r w:rsidRPr="003B7E31">
              <w:rPr>
                <w:rFonts w:cs="Arial"/>
                <w:bCs/>
                <w:spacing w:val="-2"/>
              </w:rPr>
              <w:t>Questions</w:t>
            </w:r>
          </w:p>
        </w:tc>
        <w:tc>
          <w:tcPr>
            <w:tcW w:w="3782" w:type="dxa"/>
            <w:vAlign w:val="center"/>
          </w:tcPr>
          <w:p w14:paraId="316B2D8B" w14:textId="77777777" w:rsidR="00AB2823" w:rsidRDefault="00AB2823" w:rsidP="00E75916">
            <w:r w:rsidRPr="003B7E31">
              <w:rPr>
                <w:rFonts w:cs="Arial"/>
                <w:bCs/>
                <w:spacing w:val="-2"/>
              </w:rPr>
              <w:t xml:space="preserve">Information </w:t>
            </w:r>
            <w:r w:rsidRPr="003B7E31">
              <w:rPr>
                <w:rFonts w:cs="Arial"/>
                <w:bCs/>
              </w:rPr>
              <w:t>Provider</w:t>
            </w:r>
            <w:r w:rsidRPr="003B7E31">
              <w:rPr>
                <w:rFonts w:cs="Arial"/>
                <w:bCs/>
                <w:spacing w:val="-15"/>
              </w:rPr>
              <w:t xml:space="preserve"> and </w:t>
            </w:r>
            <w:r w:rsidRPr="003B7E31">
              <w:rPr>
                <w:rFonts w:cs="Arial"/>
                <w:bCs/>
              </w:rPr>
              <w:t xml:space="preserve">Contact </w:t>
            </w:r>
            <w:r w:rsidRPr="003B7E31">
              <w:rPr>
                <w:rFonts w:cs="Arial"/>
                <w:bCs/>
                <w:spacing w:val="-2"/>
              </w:rPr>
              <w:t>Details</w:t>
            </w:r>
          </w:p>
        </w:tc>
        <w:tc>
          <w:tcPr>
            <w:tcW w:w="3782" w:type="dxa"/>
            <w:vAlign w:val="center"/>
          </w:tcPr>
          <w:p w14:paraId="77BF0B4E" w14:textId="77777777" w:rsidR="00AB2823" w:rsidRDefault="00AB2823" w:rsidP="00E75916">
            <w:r w:rsidRPr="003B7E31">
              <w:rPr>
                <w:rFonts w:cs="Arial"/>
                <w:bCs/>
              </w:rPr>
              <w:t>How</w:t>
            </w:r>
            <w:r w:rsidRPr="003B7E31">
              <w:rPr>
                <w:rFonts w:cs="Arial"/>
                <w:bCs/>
                <w:spacing w:val="-9"/>
              </w:rPr>
              <w:t xml:space="preserve"> </w:t>
            </w:r>
            <w:r w:rsidRPr="003B7E31">
              <w:rPr>
                <w:rFonts w:cs="Arial"/>
                <w:bCs/>
              </w:rPr>
              <w:t>to</w:t>
            </w:r>
            <w:r w:rsidRPr="003B7E31">
              <w:rPr>
                <w:rFonts w:cs="Arial"/>
                <w:bCs/>
                <w:spacing w:val="-10"/>
              </w:rPr>
              <w:t xml:space="preserve"> </w:t>
            </w:r>
            <w:r w:rsidRPr="003B7E31">
              <w:rPr>
                <w:rFonts w:cs="Arial"/>
                <w:bCs/>
                <w:spacing w:val="-2"/>
              </w:rPr>
              <w:t>Access</w:t>
            </w:r>
          </w:p>
        </w:tc>
      </w:tr>
      <w:tr w:rsidR="00AB2823" w14:paraId="70578F66" w14:textId="77777777" w:rsidTr="00E75916">
        <w:tc>
          <w:tcPr>
            <w:tcW w:w="1555" w:type="dxa"/>
          </w:tcPr>
          <w:p w14:paraId="5EF9B9AD" w14:textId="21AD1AEC" w:rsidR="00AB2823" w:rsidRDefault="00AB2823" w:rsidP="00E75916">
            <w:r>
              <w:t>22.1</w:t>
            </w:r>
          </w:p>
        </w:tc>
        <w:tc>
          <w:tcPr>
            <w:tcW w:w="6007" w:type="dxa"/>
          </w:tcPr>
          <w:p w14:paraId="2D550AF9" w14:textId="3097681F" w:rsidR="00AB2823" w:rsidRDefault="003F16E8" w:rsidP="003F16E8">
            <w:pPr>
              <w:jc w:val="left"/>
            </w:pPr>
            <w:r>
              <w:t>Is the property, or any land which abuts the property, registered common land or town or village green under the Commons Registration Act 1965 or the Commons</w:t>
            </w:r>
            <w:r>
              <w:t xml:space="preserve"> </w:t>
            </w:r>
            <w:r>
              <w:t>Act 2006?</w:t>
            </w:r>
          </w:p>
        </w:tc>
        <w:tc>
          <w:tcPr>
            <w:tcW w:w="3782" w:type="dxa"/>
          </w:tcPr>
          <w:p w14:paraId="3292C63A" w14:textId="2F8CDC0D" w:rsidR="00AB2823" w:rsidRDefault="003F16E8" w:rsidP="003F16E8">
            <w:pPr>
              <w:jc w:val="left"/>
            </w:pPr>
            <w:r w:rsidRPr="003F16E8">
              <w:t>Nottinghamshire County Council</w:t>
            </w:r>
          </w:p>
        </w:tc>
        <w:tc>
          <w:tcPr>
            <w:tcW w:w="3782" w:type="dxa"/>
          </w:tcPr>
          <w:p w14:paraId="43CB7BC2" w14:textId="1EE461D9" w:rsidR="00AB2823" w:rsidRDefault="003F16E8" w:rsidP="003F16E8">
            <w:pPr>
              <w:jc w:val="left"/>
            </w:pPr>
            <w:r w:rsidRPr="003F16E8">
              <w:t>http://www.nottinghamshire.gov.uk/planning-and- environment/countryside-and-green-spaces/green- spaces/open-access-land</w:t>
            </w:r>
          </w:p>
        </w:tc>
      </w:tr>
      <w:tr w:rsidR="00AB2823" w14:paraId="625CFD12" w14:textId="77777777" w:rsidTr="00E75916">
        <w:tc>
          <w:tcPr>
            <w:tcW w:w="1555" w:type="dxa"/>
          </w:tcPr>
          <w:p w14:paraId="6A2538A8" w14:textId="2E64EB46" w:rsidR="00AB2823" w:rsidRDefault="003F16E8" w:rsidP="00E75916">
            <w:r>
              <w:t>22.2</w:t>
            </w:r>
          </w:p>
        </w:tc>
        <w:tc>
          <w:tcPr>
            <w:tcW w:w="6007" w:type="dxa"/>
          </w:tcPr>
          <w:p w14:paraId="30FB87EF" w14:textId="63F40CB7" w:rsidR="00AB2823" w:rsidRDefault="003F16E8" w:rsidP="003F16E8">
            <w:pPr>
              <w:jc w:val="left"/>
            </w:pPr>
            <w:r w:rsidRPr="003F16E8">
              <w:t>Is there any prescribed information about maps and statements, deposited under s.15A of the Commons Act 2006, in the register maintained under s.15B(1) of the Commons Act 2006 or under s.31A of the Highways Act 1980?</w:t>
            </w:r>
          </w:p>
        </w:tc>
        <w:tc>
          <w:tcPr>
            <w:tcW w:w="3782" w:type="dxa"/>
          </w:tcPr>
          <w:p w14:paraId="3C9A9BD0" w14:textId="49E2BE1B" w:rsidR="00AB2823" w:rsidRDefault="003F16E8" w:rsidP="003F16E8">
            <w:pPr>
              <w:jc w:val="left"/>
            </w:pPr>
            <w:r w:rsidRPr="003F16E8">
              <w:t>Nottinghamshire County Council</w:t>
            </w:r>
          </w:p>
        </w:tc>
        <w:tc>
          <w:tcPr>
            <w:tcW w:w="3782" w:type="dxa"/>
          </w:tcPr>
          <w:p w14:paraId="1258590D" w14:textId="3A8A856B" w:rsidR="00AB2823" w:rsidRDefault="003F16E8" w:rsidP="003F16E8">
            <w:pPr>
              <w:jc w:val="left"/>
            </w:pPr>
            <w:r w:rsidRPr="003F16E8">
              <w:t>http://www.nottinghamshire.gov.uk/planning-and- environment/countryside-and-green-spaces/green- spaces/open-access-land</w:t>
            </w:r>
          </w:p>
        </w:tc>
      </w:tr>
      <w:tr w:rsidR="00AB2823" w14:paraId="77907FE1" w14:textId="77777777" w:rsidTr="00E75916">
        <w:tc>
          <w:tcPr>
            <w:tcW w:w="1555" w:type="dxa"/>
          </w:tcPr>
          <w:p w14:paraId="246581F8" w14:textId="7BD39D41" w:rsidR="00AB2823" w:rsidRDefault="003F16E8" w:rsidP="00E75916">
            <w:r>
              <w:t>22.3</w:t>
            </w:r>
          </w:p>
        </w:tc>
        <w:tc>
          <w:tcPr>
            <w:tcW w:w="6007" w:type="dxa"/>
          </w:tcPr>
          <w:p w14:paraId="6537C62E" w14:textId="7BEA81F7" w:rsidR="00AB2823" w:rsidRDefault="003F16E8" w:rsidP="003F16E8">
            <w:pPr>
              <w:jc w:val="left"/>
            </w:pPr>
            <w:r>
              <w:t>If there are any entries, how can copies of the matters registered be obtained and where can the</w:t>
            </w:r>
            <w:r>
              <w:t xml:space="preserve"> </w:t>
            </w:r>
            <w:r>
              <w:t>register be inspected?</w:t>
            </w:r>
          </w:p>
        </w:tc>
        <w:tc>
          <w:tcPr>
            <w:tcW w:w="3782" w:type="dxa"/>
          </w:tcPr>
          <w:p w14:paraId="27BAD0AB" w14:textId="1AA3F46B" w:rsidR="00AB2823" w:rsidRDefault="003F16E8" w:rsidP="003F16E8">
            <w:pPr>
              <w:jc w:val="left"/>
            </w:pPr>
            <w:r w:rsidRPr="003F16E8">
              <w:t>Nottinghamshire County Council</w:t>
            </w:r>
          </w:p>
        </w:tc>
        <w:tc>
          <w:tcPr>
            <w:tcW w:w="3782" w:type="dxa"/>
          </w:tcPr>
          <w:p w14:paraId="44E3F08F" w14:textId="6F2D2D90" w:rsidR="00AB2823" w:rsidRDefault="003F16E8" w:rsidP="003F16E8">
            <w:pPr>
              <w:jc w:val="left"/>
            </w:pPr>
            <w:r w:rsidRPr="003F16E8">
              <w:t>http://www.nottinghamshire.gov.uk/planning-and- environment/countryside-and-green-spaces/green- spaces/open-access-land</w:t>
            </w:r>
          </w:p>
        </w:tc>
      </w:tr>
    </w:tbl>
    <w:p w14:paraId="15353720" w14:textId="77777777" w:rsidR="00AB2823" w:rsidRDefault="00AB2823" w:rsidP="00AC5E80"/>
    <w:p w14:paraId="35185509" w14:textId="77777777" w:rsidR="00AB2823" w:rsidRDefault="00AB2823" w:rsidP="00AB2823">
      <w:pPr>
        <w:pStyle w:val="TableParagraph"/>
        <w:kinsoku w:val="0"/>
        <w:overflowPunct w:val="0"/>
        <w:spacing w:before="1"/>
        <w:ind w:left="175" w:right="165"/>
      </w:pPr>
      <w:r>
        <w:t>Ashfield</w:t>
      </w:r>
      <w:r>
        <w:rPr>
          <w:rFonts w:ascii="Times New Roman" w:hAnsi="Times New Roman" w:cs="Times New Roman"/>
          <w:spacing w:val="-10"/>
        </w:rPr>
        <w:t xml:space="preserve"> </w:t>
      </w:r>
      <w:r>
        <w:t>District</w:t>
      </w:r>
      <w:r>
        <w:rPr>
          <w:rFonts w:ascii="Times New Roman" w:hAnsi="Times New Roman" w:cs="Times New Roman"/>
          <w:spacing w:val="-9"/>
        </w:rPr>
        <w:t xml:space="preserve"> </w:t>
      </w:r>
      <w:r>
        <w:t>Council</w:t>
      </w:r>
      <w:r>
        <w:rPr>
          <w:rFonts w:ascii="Times New Roman" w:hAnsi="Times New Roman" w:cs="Times New Roman"/>
          <w:spacing w:val="-11"/>
        </w:rPr>
        <w:t xml:space="preserve"> </w:t>
      </w:r>
      <w:r>
        <w:t>publishes</w:t>
      </w:r>
      <w:r>
        <w:rPr>
          <w:rFonts w:ascii="Times New Roman" w:hAnsi="Times New Roman" w:cs="Times New Roman"/>
          <w:spacing w:val="-11"/>
        </w:rPr>
        <w:t xml:space="preserve"> </w:t>
      </w:r>
      <w:r>
        <w:t>data</w:t>
      </w:r>
      <w:r>
        <w:rPr>
          <w:rFonts w:ascii="Times New Roman" w:hAnsi="Times New Roman" w:cs="Times New Roman"/>
          <w:spacing w:val="-10"/>
        </w:rPr>
        <w:t xml:space="preserve"> </w:t>
      </w:r>
      <w:r>
        <w:t>under</w:t>
      </w:r>
      <w:r>
        <w:rPr>
          <w:rFonts w:ascii="Times New Roman" w:hAnsi="Times New Roman" w:cs="Times New Roman"/>
          <w:spacing w:val="-10"/>
        </w:rPr>
        <w:t xml:space="preserve"> </w:t>
      </w:r>
      <w:r>
        <w:t>the</w:t>
      </w:r>
      <w:r>
        <w:rPr>
          <w:rFonts w:ascii="Times New Roman" w:hAnsi="Times New Roman" w:cs="Times New Roman"/>
          <w:spacing w:val="-8"/>
        </w:rPr>
        <w:t xml:space="preserve"> </w:t>
      </w:r>
      <w:r>
        <w:t>European</w:t>
      </w:r>
      <w:r>
        <w:rPr>
          <w:rFonts w:ascii="Times New Roman" w:hAnsi="Times New Roman" w:cs="Times New Roman"/>
          <w:spacing w:val="-7"/>
        </w:rPr>
        <w:t xml:space="preserve"> </w:t>
      </w:r>
      <w:r>
        <w:t>INSPIRE</w:t>
      </w:r>
      <w:r>
        <w:rPr>
          <w:rFonts w:ascii="Times New Roman" w:hAnsi="Times New Roman" w:cs="Times New Roman"/>
          <w:spacing w:val="-8"/>
        </w:rPr>
        <w:t xml:space="preserve"> </w:t>
      </w:r>
      <w:r>
        <w:t>Directive</w:t>
      </w:r>
      <w:r>
        <w:rPr>
          <w:rFonts w:ascii="Times New Roman" w:hAnsi="Times New Roman" w:cs="Times New Roman"/>
          <w:spacing w:val="-8"/>
        </w:rPr>
        <w:t xml:space="preserve"> </w:t>
      </w:r>
      <w:r>
        <w:t>and</w:t>
      </w:r>
      <w:r>
        <w:rPr>
          <w:rFonts w:ascii="Times New Roman" w:hAnsi="Times New Roman" w:cs="Times New Roman"/>
          <w:spacing w:val="-7"/>
        </w:rPr>
        <w:t xml:space="preserve"> </w:t>
      </w:r>
      <w:r>
        <w:t>as</w:t>
      </w:r>
      <w:r>
        <w:rPr>
          <w:rFonts w:ascii="Times New Roman" w:hAnsi="Times New Roman" w:cs="Times New Roman"/>
        </w:rPr>
        <w:t xml:space="preserve"> </w:t>
      </w:r>
      <w:r>
        <w:t>Open</w:t>
      </w:r>
      <w:r>
        <w:rPr>
          <w:rFonts w:ascii="Times New Roman" w:hAnsi="Times New Roman" w:cs="Times New Roman"/>
        </w:rPr>
        <w:t xml:space="preserve"> </w:t>
      </w:r>
      <w:r>
        <w:t>Data.</w:t>
      </w:r>
      <w:r>
        <w:rPr>
          <w:rFonts w:ascii="Times New Roman" w:hAnsi="Times New Roman" w:cs="Times New Roman"/>
        </w:rPr>
        <w:t xml:space="preserve"> </w:t>
      </w:r>
      <w:r>
        <w:t>We</w:t>
      </w:r>
      <w:r>
        <w:rPr>
          <w:rFonts w:ascii="Times New Roman" w:hAnsi="Times New Roman" w:cs="Times New Roman"/>
        </w:rPr>
        <w:t xml:space="preserve"> </w:t>
      </w:r>
      <w:r>
        <w:t>are</w:t>
      </w:r>
      <w:r>
        <w:rPr>
          <w:rFonts w:ascii="Times New Roman" w:hAnsi="Times New Roman" w:cs="Times New Roman"/>
        </w:rPr>
        <w:t xml:space="preserve"> </w:t>
      </w:r>
      <w:r>
        <w:t>continuing</w:t>
      </w:r>
      <w:r>
        <w:rPr>
          <w:rFonts w:ascii="Times New Roman" w:hAnsi="Times New Roman" w:cs="Times New Roman"/>
        </w:rPr>
        <w:t xml:space="preserve"> </w:t>
      </w:r>
      <w:r>
        <w:t>to</w:t>
      </w:r>
      <w:r>
        <w:rPr>
          <w:rFonts w:ascii="Times New Roman" w:hAnsi="Times New Roman" w:cs="Times New Roman"/>
        </w:rPr>
        <w:t xml:space="preserve"> </w:t>
      </w:r>
      <w:r>
        <w:t>add</w:t>
      </w:r>
      <w:r>
        <w:rPr>
          <w:rFonts w:ascii="Times New Roman" w:hAnsi="Times New Roman" w:cs="Times New Roman"/>
        </w:rPr>
        <w:t xml:space="preserve"> </w:t>
      </w:r>
      <w:r>
        <w:t>to</w:t>
      </w:r>
      <w:r>
        <w:rPr>
          <w:rFonts w:ascii="Times New Roman" w:hAnsi="Times New Roman" w:cs="Times New Roman"/>
        </w:rPr>
        <w:t xml:space="preserve"> </w:t>
      </w:r>
      <w:r>
        <w:t>the</w:t>
      </w:r>
      <w:r>
        <w:rPr>
          <w:rFonts w:ascii="Times New Roman" w:hAnsi="Times New Roman" w:cs="Times New Roman"/>
        </w:rPr>
        <w:t xml:space="preserve"> </w:t>
      </w:r>
      <w:r>
        <w:t>data</w:t>
      </w:r>
      <w:r>
        <w:rPr>
          <w:rFonts w:ascii="Times New Roman" w:hAnsi="Times New Roman" w:cs="Times New Roman"/>
        </w:rPr>
        <w:t xml:space="preserve"> </w:t>
      </w:r>
      <w:r>
        <w:t>available.</w:t>
      </w:r>
    </w:p>
    <w:p w14:paraId="01830131" w14:textId="77777777" w:rsidR="00AB2823" w:rsidRDefault="00AB2823" w:rsidP="00AB2823">
      <w:pPr>
        <w:pStyle w:val="TableParagraph"/>
        <w:kinsoku w:val="0"/>
        <w:overflowPunct w:val="0"/>
        <w:spacing w:before="1"/>
        <w:ind w:left="175"/>
      </w:pPr>
    </w:p>
    <w:p w14:paraId="2D3D1291" w14:textId="4148AD10" w:rsidR="00157890" w:rsidRDefault="00AB2823" w:rsidP="00AB2823">
      <w:pPr>
        <w:ind w:left="175"/>
        <w:jc w:val="left"/>
      </w:pPr>
      <w:r>
        <w:t>Go</w:t>
      </w:r>
      <w:r>
        <w:rPr>
          <w:rFonts w:ascii="Times New Roman" w:hAnsi="Times New Roman" w:cs="Times New Roman"/>
          <w:spacing w:val="-15"/>
        </w:rPr>
        <w:t xml:space="preserve"> </w:t>
      </w:r>
      <w:r>
        <w:t>to:</w:t>
      </w:r>
      <w:r>
        <w:rPr>
          <w:rFonts w:ascii="Times New Roman" w:hAnsi="Times New Roman" w:cs="Times New Roman"/>
          <w:spacing w:val="-13"/>
        </w:rPr>
        <w:t xml:space="preserve"> </w:t>
      </w:r>
      <w:r w:rsidRPr="00AB2823">
        <w:t>www.data.gov.uk</w:t>
      </w:r>
      <w:r w:rsidRPr="00AB2823">
        <w:rPr>
          <w:rFonts w:ascii="Times New Roman" w:hAnsi="Times New Roman" w:cs="Times New Roman"/>
          <w:spacing w:val="-15"/>
        </w:rPr>
        <w:t xml:space="preserve"> </w:t>
      </w:r>
      <w:r>
        <w:rPr>
          <w:color w:val="000000"/>
        </w:rPr>
        <w:t>for</w:t>
      </w:r>
      <w:r>
        <w:rPr>
          <w:rFonts w:ascii="Times New Roman" w:hAnsi="Times New Roman" w:cs="Times New Roman"/>
          <w:color w:val="000000"/>
          <w:spacing w:val="-15"/>
        </w:rPr>
        <w:t xml:space="preserve"> </w:t>
      </w:r>
      <w:r>
        <w:rPr>
          <w:color w:val="000000"/>
          <w:spacing w:val="-2"/>
        </w:rPr>
        <w:t>details.</w:t>
      </w:r>
    </w:p>
    <w:p w14:paraId="2041D282" w14:textId="77777777" w:rsidR="00157890" w:rsidRPr="003B7E31" w:rsidRDefault="00157890" w:rsidP="00AC5E80"/>
    <w:sectPr w:rsidR="00157890" w:rsidRPr="003B7E31" w:rsidSect="003B7E31">
      <w:pgSz w:w="16838" w:h="11906" w:orient="landscape"/>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AB6"/>
    <w:multiLevelType w:val="hybridMultilevel"/>
    <w:tmpl w:val="B26208C6"/>
    <w:lvl w:ilvl="0" w:tplc="2BD4D8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45A84"/>
    <w:multiLevelType w:val="hybridMultilevel"/>
    <w:tmpl w:val="781898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B6C59"/>
    <w:multiLevelType w:val="hybridMultilevel"/>
    <w:tmpl w:val="AD90F14A"/>
    <w:lvl w:ilvl="0" w:tplc="2BD4D8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0237E"/>
    <w:multiLevelType w:val="multilevel"/>
    <w:tmpl w:val="FA0C44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96DB3"/>
    <w:multiLevelType w:val="hybridMultilevel"/>
    <w:tmpl w:val="A2CC1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461D3"/>
    <w:multiLevelType w:val="hybridMultilevel"/>
    <w:tmpl w:val="7068D6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66AD8"/>
    <w:multiLevelType w:val="hybridMultilevel"/>
    <w:tmpl w:val="46CED4B2"/>
    <w:lvl w:ilvl="0" w:tplc="6BC4A84C">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E1483"/>
    <w:multiLevelType w:val="hybridMultilevel"/>
    <w:tmpl w:val="238CF7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8567B"/>
    <w:multiLevelType w:val="hybridMultilevel"/>
    <w:tmpl w:val="FFB69BD4"/>
    <w:lvl w:ilvl="0" w:tplc="6BC4A84C">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5006F"/>
    <w:multiLevelType w:val="hybridMultilevel"/>
    <w:tmpl w:val="D9CE6BA2"/>
    <w:lvl w:ilvl="0" w:tplc="F154C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402703">
    <w:abstractNumId w:val="3"/>
  </w:num>
  <w:num w:numId="2" w16cid:durableId="186725365">
    <w:abstractNumId w:val="1"/>
  </w:num>
  <w:num w:numId="3" w16cid:durableId="1835992041">
    <w:abstractNumId w:val="8"/>
  </w:num>
  <w:num w:numId="4" w16cid:durableId="1350063377">
    <w:abstractNumId w:val="6"/>
  </w:num>
  <w:num w:numId="5" w16cid:durableId="1598366922">
    <w:abstractNumId w:val="0"/>
  </w:num>
  <w:num w:numId="6" w16cid:durableId="484707184">
    <w:abstractNumId w:val="2"/>
  </w:num>
  <w:num w:numId="7" w16cid:durableId="696275345">
    <w:abstractNumId w:val="9"/>
  </w:num>
  <w:num w:numId="8" w16cid:durableId="94635155">
    <w:abstractNumId w:val="5"/>
  </w:num>
  <w:num w:numId="9" w16cid:durableId="200872842">
    <w:abstractNumId w:val="4"/>
  </w:num>
  <w:num w:numId="10" w16cid:durableId="158769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31"/>
    <w:rsid w:val="00157890"/>
    <w:rsid w:val="0029479E"/>
    <w:rsid w:val="00370EB5"/>
    <w:rsid w:val="00381476"/>
    <w:rsid w:val="003B7E31"/>
    <w:rsid w:val="003F16E8"/>
    <w:rsid w:val="003F2D7A"/>
    <w:rsid w:val="00430D35"/>
    <w:rsid w:val="004667B3"/>
    <w:rsid w:val="004E2CD9"/>
    <w:rsid w:val="006249E8"/>
    <w:rsid w:val="006F0565"/>
    <w:rsid w:val="00733ABD"/>
    <w:rsid w:val="0081509F"/>
    <w:rsid w:val="009326BA"/>
    <w:rsid w:val="00AB2823"/>
    <w:rsid w:val="00AC5E80"/>
    <w:rsid w:val="00AF30AA"/>
    <w:rsid w:val="00BD4241"/>
    <w:rsid w:val="00C9073D"/>
    <w:rsid w:val="00D616AA"/>
    <w:rsid w:val="00ED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F327"/>
  <w15:chartTrackingRefBased/>
  <w15:docId w15:val="{52361F68-25F7-459B-8423-BE8F061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31"/>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6F0565"/>
    <w:pPr>
      <w:keepNext/>
      <w:keepLines/>
      <w:spacing w:line="360" w:lineRule="auto"/>
      <w:jc w:val="left"/>
      <w:outlineLvl w:val="0"/>
    </w:pPr>
    <w:rPr>
      <w:rFonts w:eastAsiaTheme="majorEastAsia" w:cstheme="majorBidi"/>
      <w:b/>
      <w:bCs/>
      <w:spacing w:val="4"/>
      <w:sz w:val="36"/>
      <w:szCs w:val="28"/>
    </w:rPr>
  </w:style>
  <w:style w:type="paragraph" w:styleId="Heading2">
    <w:name w:val="heading 2"/>
    <w:basedOn w:val="Normal"/>
    <w:next w:val="Normal"/>
    <w:link w:val="Heading2Char"/>
    <w:uiPriority w:val="9"/>
    <w:unhideWhenUsed/>
    <w:qFormat/>
    <w:rsid w:val="00BD4241"/>
    <w:pPr>
      <w:keepNext/>
      <w:keepLines/>
      <w:spacing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3B7E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3B7E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3B7E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565"/>
    <w:rPr>
      <w:rFonts w:ascii="Arial" w:eastAsiaTheme="majorEastAsia" w:hAnsi="Arial" w:cstheme="majorBidi"/>
      <w:b/>
      <w:bCs/>
      <w:spacing w:val="4"/>
      <w:sz w:val="36"/>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3B7E3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B7E3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B7E31"/>
    <w:rPr>
      <w:rFonts w:eastAsiaTheme="majorEastAsia" w:cstheme="majorBidi"/>
      <w:color w:val="272727" w:themeColor="text1" w:themeTint="D8"/>
      <w:sz w:val="24"/>
    </w:rPr>
  </w:style>
  <w:style w:type="paragraph" w:styleId="BodyText">
    <w:name w:val="Body Text"/>
    <w:basedOn w:val="Normal"/>
    <w:link w:val="BodyTextChar"/>
    <w:uiPriority w:val="1"/>
    <w:qFormat/>
    <w:rsid w:val="006F0565"/>
    <w:pPr>
      <w:widowControl w:val="0"/>
      <w:autoSpaceDE w:val="0"/>
      <w:autoSpaceDN w:val="0"/>
      <w:jc w:val="left"/>
    </w:pPr>
    <w:rPr>
      <w:rFonts w:eastAsia="Calibri" w:cs="Calibri"/>
      <w:lang w:val="en-US"/>
    </w:rPr>
  </w:style>
  <w:style w:type="character" w:customStyle="1" w:styleId="BodyTextChar">
    <w:name w:val="Body Text Char"/>
    <w:basedOn w:val="DefaultParagraphFont"/>
    <w:link w:val="BodyText"/>
    <w:uiPriority w:val="1"/>
    <w:rsid w:val="006F0565"/>
    <w:rPr>
      <w:rFonts w:ascii="Arial" w:eastAsia="Calibri" w:hAnsi="Arial" w:cs="Calibri"/>
      <w:sz w:val="24"/>
      <w:lang w:val="en-US"/>
    </w:rPr>
  </w:style>
  <w:style w:type="paragraph" w:customStyle="1" w:styleId="TableParagraph">
    <w:name w:val="Table Paragraph"/>
    <w:basedOn w:val="Normal"/>
    <w:uiPriority w:val="1"/>
    <w:qFormat/>
    <w:rsid w:val="00AC5E80"/>
    <w:pPr>
      <w:widowControl w:val="0"/>
      <w:autoSpaceDE w:val="0"/>
      <w:autoSpaceDN w:val="0"/>
      <w:spacing w:before="0" w:after="0" w:line="240" w:lineRule="auto"/>
      <w:jc w:val="left"/>
    </w:pPr>
    <w:rPr>
      <w:rFonts w:eastAsia="Calibri" w:cs="Calibri"/>
      <w:lang w:val="en-US"/>
    </w:rPr>
  </w:style>
  <w:style w:type="paragraph" w:customStyle="1" w:styleId="RedboxedHeading2">
    <w:name w:val="Red boxed Heading 2"/>
    <w:basedOn w:val="Heading2"/>
    <w:qFormat/>
    <w:rsid w:val="003B7E31"/>
    <w:pPr>
      <w:pBdr>
        <w:top w:val="single" w:sz="4" w:space="1" w:color="auto"/>
        <w:left w:val="single" w:sz="4" w:space="4" w:color="auto"/>
        <w:bottom w:val="single" w:sz="4" w:space="1" w:color="auto"/>
        <w:right w:val="single" w:sz="4" w:space="4" w:color="auto"/>
      </w:pBdr>
      <w:shd w:val="clear" w:color="auto" w:fill="E5B8B7"/>
      <w:spacing w:after="120" w:line="360" w:lineRule="auto"/>
    </w:pPr>
  </w:style>
  <w:style w:type="table" w:styleId="TableGrid">
    <w:name w:val="Table Grid"/>
    <w:basedOn w:val="TableNormal"/>
    <w:uiPriority w:val="39"/>
    <w:rsid w:val="003B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ellowboxedheading3">
    <w:name w:val="Yellow boxed heading 3"/>
    <w:basedOn w:val="Heading3"/>
    <w:qFormat/>
    <w:rsid w:val="003B7E31"/>
    <w:pPr>
      <w:pBdr>
        <w:top w:val="single" w:sz="4" w:space="1" w:color="auto"/>
        <w:left w:val="single" w:sz="4" w:space="4" w:color="auto"/>
        <w:bottom w:val="single" w:sz="4" w:space="1" w:color="auto"/>
        <w:right w:val="single" w:sz="4" w:space="4" w:color="auto"/>
      </w:pBdr>
      <w:shd w:val="clear" w:color="auto" w:fill="FFFF00"/>
      <w:spacing w:after="120" w:line="360" w:lineRule="auto"/>
    </w:pPr>
    <w:rPr>
      <w:b/>
    </w:rPr>
  </w:style>
  <w:style w:type="character" w:styleId="Hyperlink">
    <w:name w:val="Hyperlink"/>
    <w:basedOn w:val="DefaultParagraphFont"/>
    <w:uiPriority w:val="99"/>
    <w:unhideWhenUsed/>
    <w:rsid w:val="00381476"/>
    <w:rPr>
      <w:color w:val="0563C1" w:themeColor="hyperlink"/>
      <w:u w:val="single"/>
    </w:rPr>
  </w:style>
  <w:style w:type="character" w:styleId="UnresolvedMention">
    <w:name w:val="Unresolved Mention"/>
    <w:basedOn w:val="DefaultParagraphFont"/>
    <w:uiPriority w:val="99"/>
    <w:semiHidden/>
    <w:unhideWhenUsed/>
    <w:rsid w:val="00381476"/>
    <w:rPr>
      <w:color w:val="605E5C"/>
      <w:shd w:val="clear" w:color="auto" w:fill="E1DFDD"/>
    </w:rPr>
  </w:style>
  <w:style w:type="paragraph" w:customStyle="1" w:styleId="inbetweenheadings">
    <w:name w:val="inbetween headings"/>
    <w:basedOn w:val="Normal"/>
    <w:qFormat/>
    <w:rsid w:val="00AB2823"/>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charges@ashfield.gov.uk" TargetMode="External"/><Relationship Id="rId13" Type="http://schemas.openxmlformats.org/officeDocument/2006/relationships/hyperlink" Target="mailto:highwaysearches@viaem.co.uk" TargetMode="External"/><Relationship Id="rId18" Type="http://schemas.openxmlformats.org/officeDocument/2006/relationships/hyperlink" Target="mailto:highwaysearches@viaem.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hfield.gov.uk/" TargetMode="External"/><Relationship Id="rId12" Type="http://schemas.openxmlformats.org/officeDocument/2006/relationships/hyperlink" Target="mailto:highwaysearches@viaem.co.uk" TargetMode="External"/><Relationship Id="rId17" Type="http://schemas.openxmlformats.org/officeDocument/2006/relationships/hyperlink" Target="mailto:highwaysearches@viaem.co.uk" TargetMode="External"/><Relationship Id="rId2" Type="http://schemas.openxmlformats.org/officeDocument/2006/relationships/styles" Target="styles.xml"/><Relationship Id="rId16" Type="http://schemas.openxmlformats.org/officeDocument/2006/relationships/hyperlink" Target="mailto:highwaysearches@viaem.co.uk" TargetMode="External"/><Relationship Id="rId20" Type="http://schemas.openxmlformats.org/officeDocument/2006/relationships/hyperlink" Target="mailto:highwaysearches@viaem.co.uk" TargetMode="External"/><Relationship Id="rId1" Type="http://schemas.openxmlformats.org/officeDocument/2006/relationships/numbering" Target="numbering.xml"/><Relationship Id="rId6" Type="http://schemas.openxmlformats.org/officeDocument/2006/relationships/hyperlink" Target="mailto:landcharges@ashfield.gov.uk" TargetMode="External"/><Relationship Id="rId11" Type="http://schemas.openxmlformats.org/officeDocument/2006/relationships/hyperlink" Target="mailto:highwaysearches@viaem.co.uk" TargetMode="External"/><Relationship Id="rId5" Type="http://schemas.openxmlformats.org/officeDocument/2006/relationships/hyperlink" Target="http://www.ashfield.gov.uk/" TargetMode="External"/><Relationship Id="rId15" Type="http://schemas.openxmlformats.org/officeDocument/2006/relationships/hyperlink" Target="mailto:highwaysearches@viaem.co.uk" TargetMode="External"/><Relationship Id="rId10" Type="http://schemas.openxmlformats.org/officeDocument/2006/relationships/hyperlink" Target="mailto:landcharges@ashfield.gov.uk" TargetMode="External"/><Relationship Id="rId19" Type="http://schemas.openxmlformats.org/officeDocument/2006/relationships/hyperlink" Target="mailto:highwaysearches@viaem.co.uk" TargetMode="External"/><Relationship Id="rId4" Type="http://schemas.openxmlformats.org/officeDocument/2006/relationships/webSettings" Target="webSettings.xml"/><Relationship Id="rId9" Type="http://schemas.openxmlformats.org/officeDocument/2006/relationships/hyperlink" Target="http://www.ashfield.gov.uk/" TargetMode="External"/><Relationship Id="rId14" Type="http://schemas.openxmlformats.org/officeDocument/2006/relationships/hyperlink" Target="mailto:highwaysearches@viaem.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Land Charges - Access to information list</dc:title>
  <dc:subject/>
  <dc:creator>Sharon.Simcox</dc:creator>
  <cp:keywords/>
  <dc:description/>
  <cp:lastModifiedBy>Sharon.Simcox</cp:lastModifiedBy>
  <cp:revision>2</cp:revision>
  <dcterms:created xsi:type="dcterms:W3CDTF">2025-08-06T08:41:00Z</dcterms:created>
  <dcterms:modified xsi:type="dcterms:W3CDTF">2025-08-06T08:41:00Z</dcterms:modified>
</cp:coreProperties>
</file>