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250"/>
      </w:tblGrid>
      <w:tr w:rsidR="001D47A2" w14:paraId="6BAAE54F" w14:textId="77777777" w:rsidTr="00B42EA0">
        <w:tc>
          <w:tcPr>
            <w:tcW w:w="10206" w:type="dxa"/>
          </w:tcPr>
          <w:p w14:paraId="2D0CC45C" w14:textId="14F72C78" w:rsidR="001D47A2" w:rsidRPr="00723AC4" w:rsidRDefault="00590575" w:rsidP="00723AC4">
            <w:pPr>
              <w:pStyle w:val="Style1"/>
            </w:pPr>
            <w:r w:rsidRPr="002F2879">
              <w:t xml:space="preserve">TENANT GATEWAY </w:t>
            </w:r>
            <w:r w:rsidRPr="00723AC4">
              <w:t>MEETING</w:t>
            </w:r>
          </w:p>
        </w:tc>
        <w:tc>
          <w:tcPr>
            <w:tcW w:w="250" w:type="dxa"/>
          </w:tcPr>
          <w:p w14:paraId="5DD5BC6F" w14:textId="54438F9E" w:rsidR="001D47A2" w:rsidRDefault="001D47A2" w:rsidP="002440C7">
            <w:pPr>
              <w:tabs>
                <w:tab w:val="left" w:pos="1440"/>
                <w:tab w:val="left" w:pos="3402"/>
              </w:tabs>
              <w:spacing w:line="360" w:lineRule="auto"/>
              <w:jc w:val="center"/>
              <w:rPr>
                <w:rFonts w:cs="Arial"/>
                <w:szCs w:val="24"/>
              </w:rPr>
            </w:pPr>
          </w:p>
        </w:tc>
      </w:tr>
    </w:tbl>
    <w:tbl>
      <w:tblPr>
        <w:tblStyle w:val="TableGrid"/>
        <w:tblpPr w:leftFromText="180" w:rightFromText="180" w:vertAnchor="text" w:horzAnchor="margin" w:tblpX="-20" w:tblpY="73"/>
        <w:tblW w:w="10485" w:type="dxa"/>
        <w:tblLook w:val="04A0" w:firstRow="1" w:lastRow="0" w:firstColumn="1" w:lastColumn="0" w:noHBand="0" w:noVBand="1"/>
      </w:tblPr>
      <w:tblGrid>
        <w:gridCol w:w="1455"/>
        <w:gridCol w:w="2537"/>
        <w:gridCol w:w="6493"/>
      </w:tblGrid>
      <w:tr w:rsidR="00A128CC" w:rsidRPr="0036058F" w14:paraId="73F00E56" w14:textId="77777777" w:rsidTr="00723AC4">
        <w:trPr>
          <w:trHeight w:val="300"/>
        </w:trPr>
        <w:tc>
          <w:tcPr>
            <w:tcW w:w="1455" w:type="dxa"/>
            <w:vAlign w:val="center"/>
          </w:tcPr>
          <w:p w14:paraId="3DB98532" w14:textId="77777777" w:rsidR="00A128CC" w:rsidRPr="0036058F" w:rsidRDefault="0066114C" w:rsidP="00F15FBC">
            <w:pPr>
              <w:tabs>
                <w:tab w:val="left" w:pos="1440"/>
                <w:tab w:val="left" w:pos="3402"/>
              </w:tabs>
              <w:spacing w:before="80" w:after="80" w:line="276" w:lineRule="auto"/>
              <w:rPr>
                <w:rFonts w:cs="Arial"/>
                <w:b/>
                <w:szCs w:val="24"/>
              </w:rPr>
            </w:pPr>
            <w:r w:rsidRPr="0036058F">
              <w:rPr>
                <w:rFonts w:cs="Arial"/>
                <w:b/>
                <w:szCs w:val="24"/>
              </w:rPr>
              <w:t>DATE:</w:t>
            </w:r>
          </w:p>
        </w:tc>
        <w:tc>
          <w:tcPr>
            <w:tcW w:w="2537" w:type="dxa"/>
            <w:vAlign w:val="center"/>
          </w:tcPr>
          <w:p w14:paraId="113796B9" w14:textId="45E703EC" w:rsidR="00A128CC" w:rsidRPr="0036058F" w:rsidRDefault="00DC3869" w:rsidP="00723AC4">
            <w:r>
              <w:t>15 April 2026</w:t>
            </w:r>
          </w:p>
        </w:tc>
        <w:tc>
          <w:tcPr>
            <w:tcW w:w="6493" w:type="dxa"/>
            <w:vAlign w:val="center"/>
          </w:tcPr>
          <w:p w14:paraId="1C9DFC98" w14:textId="74C048C4" w:rsidR="00A128CC" w:rsidRPr="0036058F" w:rsidRDefault="009F488F" w:rsidP="00723AC4">
            <w:r w:rsidRPr="0036058F">
              <w:t>Main Committee Room</w:t>
            </w:r>
          </w:p>
        </w:tc>
      </w:tr>
      <w:tr w:rsidR="00790801" w:rsidRPr="0036058F" w14:paraId="3F0B04AF" w14:textId="77777777" w:rsidTr="00723AC4">
        <w:trPr>
          <w:trHeight w:val="300"/>
        </w:trPr>
        <w:tc>
          <w:tcPr>
            <w:tcW w:w="1455" w:type="dxa"/>
            <w:vAlign w:val="center"/>
          </w:tcPr>
          <w:p w14:paraId="14A5C834" w14:textId="445D11DE" w:rsidR="00790801" w:rsidRPr="0036058F" w:rsidRDefault="005343AC" w:rsidP="00F15FBC">
            <w:pPr>
              <w:tabs>
                <w:tab w:val="left" w:pos="1440"/>
                <w:tab w:val="left" w:pos="3402"/>
              </w:tabs>
              <w:spacing w:before="80" w:after="80" w:line="276" w:lineRule="auto"/>
              <w:rPr>
                <w:rFonts w:cs="Arial"/>
                <w:b/>
                <w:szCs w:val="24"/>
              </w:rPr>
            </w:pPr>
            <w:r w:rsidRPr="0036058F">
              <w:rPr>
                <w:rFonts w:cs="Arial"/>
                <w:b/>
                <w:szCs w:val="24"/>
              </w:rPr>
              <w:t>Chair</w:t>
            </w:r>
            <w:r w:rsidR="00790801" w:rsidRPr="0036058F">
              <w:rPr>
                <w:rFonts w:cs="Arial"/>
                <w:b/>
                <w:szCs w:val="24"/>
              </w:rPr>
              <w:t>:</w:t>
            </w:r>
          </w:p>
        </w:tc>
        <w:tc>
          <w:tcPr>
            <w:tcW w:w="2537" w:type="dxa"/>
            <w:vAlign w:val="center"/>
          </w:tcPr>
          <w:p w14:paraId="36FE2FF5" w14:textId="4B7096A7" w:rsidR="00790801" w:rsidRPr="0036058F" w:rsidRDefault="00E67790" w:rsidP="00723AC4">
            <w:r>
              <w:t>N Moss</w:t>
            </w:r>
          </w:p>
        </w:tc>
        <w:tc>
          <w:tcPr>
            <w:tcW w:w="6493" w:type="dxa"/>
            <w:vAlign w:val="center"/>
          </w:tcPr>
          <w:p w14:paraId="5082A544" w14:textId="1ABE9DA8" w:rsidR="00790801" w:rsidRPr="0036058F" w:rsidRDefault="00DE350D" w:rsidP="00723AC4">
            <w:r w:rsidRPr="0036058F">
              <w:t xml:space="preserve">Assistant Director – Housing </w:t>
            </w:r>
            <w:r w:rsidR="00E67790">
              <w:t>Management</w:t>
            </w:r>
          </w:p>
        </w:tc>
      </w:tr>
      <w:tr w:rsidR="00723AC4" w:rsidRPr="0036058F" w14:paraId="792EE4AA" w14:textId="77777777" w:rsidTr="00723AC4">
        <w:trPr>
          <w:trHeight w:val="300"/>
        </w:trPr>
        <w:tc>
          <w:tcPr>
            <w:tcW w:w="1455" w:type="dxa"/>
            <w:vAlign w:val="center"/>
          </w:tcPr>
          <w:p w14:paraId="21B36EE1" w14:textId="1A1DEEB2" w:rsidR="00723AC4" w:rsidRPr="0036058F" w:rsidRDefault="00723AC4" w:rsidP="00F15FBC">
            <w:pPr>
              <w:tabs>
                <w:tab w:val="left" w:pos="1440"/>
                <w:tab w:val="left" w:pos="3402"/>
              </w:tabs>
              <w:spacing w:before="80" w:after="80" w:line="276" w:lineRule="auto"/>
              <w:rPr>
                <w:rFonts w:cs="Arial"/>
                <w:b/>
                <w:szCs w:val="24"/>
              </w:rPr>
            </w:pPr>
            <w:r w:rsidRPr="0036058F">
              <w:rPr>
                <w:rFonts w:cs="Arial"/>
                <w:b/>
                <w:szCs w:val="24"/>
              </w:rPr>
              <w:t>Present</w:t>
            </w:r>
          </w:p>
        </w:tc>
        <w:tc>
          <w:tcPr>
            <w:tcW w:w="2537" w:type="dxa"/>
          </w:tcPr>
          <w:p w14:paraId="7BB1846D" w14:textId="23F08447" w:rsidR="00723AC4" w:rsidRPr="0036058F" w:rsidRDefault="00723AC4" w:rsidP="00723AC4">
            <w:r>
              <w:t>J Bennet (JBT)</w:t>
            </w:r>
            <w:r>
              <w:br/>
              <w:t xml:space="preserve">C Clipstone </w:t>
            </w:r>
            <w:r>
              <w:br/>
              <w:t>P Curry (PC)</w:t>
            </w:r>
            <w:r>
              <w:br/>
              <w:t>J Naylor (JN)</w:t>
            </w:r>
            <w:r>
              <w:br/>
              <w:t>T Foster (TF)</w:t>
            </w:r>
          </w:p>
        </w:tc>
        <w:tc>
          <w:tcPr>
            <w:tcW w:w="6493" w:type="dxa"/>
          </w:tcPr>
          <w:p w14:paraId="64324FDE" w14:textId="4CC7FD14" w:rsidR="00723AC4" w:rsidRPr="0036058F" w:rsidRDefault="00723AC4" w:rsidP="00723AC4">
            <w:r>
              <w:t>Executive Director – Place</w:t>
            </w:r>
            <w:r>
              <w:br/>
              <w:t>Assistant Director – Housing Operations</w:t>
            </w:r>
            <w:r>
              <w:br/>
              <w:t>Consumer Standards Lead Officer</w:t>
            </w:r>
            <w:r>
              <w:br/>
              <w:t>Tenant Engagement Officer</w:t>
            </w:r>
            <w:r>
              <w:br/>
              <w:t>Housing Regulation Apprentice</w:t>
            </w:r>
          </w:p>
        </w:tc>
      </w:tr>
      <w:tr w:rsidR="00790801" w:rsidRPr="0036058F" w14:paraId="0AE9D29A" w14:textId="77777777" w:rsidTr="00723AC4">
        <w:trPr>
          <w:trHeight w:val="300"/>
        </w:trPr>
        <w:tc>
          <w:tcPr>
            <w:tcW w:w="1455" w:type="dxa"/>
          </w:tcPr>
          <w:p w14:paraId="0F76CB47" w14:textId="693AF78F" w:rsidR="00990976" w:rsidRPr="0036058F" w:rsidRDefault="00990976" w:rsidP="00723AC4">
            <w:pPr>
              <w:tabs>
                <w:tab w:val="left" w:pos="1440"/>
                <w:tab w:val="left" w:pos="3402"/>
              </w:tabs>
              <w:spacing w:before="80" w:after="80" w:line="276" w:lineRule="auto"/>
              <w:rPr>
                <w:rFonts w:cs="Arial"/>
                <w:b/>
                <w:szCs w:val="24"/>
              </w:rPr>
            </w:pPr>
          </w:p>
        </w:tc>
        <w:tc>
          <w:tcPr>
            <w:tcW w:w="2537" w:type="dxa"/>
          </w:tcPr>
          <w:p w14:paraId="376F1D6D" w14:textId="59A8CC36" w:rsidR="0077691F" w:rsidRPr="0036058F" w:rsidRDefault="00A052B1" w:rsidP="00723AC4">
            <w:r w:rsidRPr="0036058F">
              <w:t>(BG)</w:t>
            </w:r>
            <w:r w:rsidR="00723AC4">
              <w:br/>
            </w:r>
            <w:r w:rsidR="00CA199F">
              <w:t>(BK)</w:t>
            </w:r>
            <w:r w:rsidR="00723AC4">
              <w:br/>
            </w:r>
            <w:r w:rsidR="00E61004" w:rsidRPr="0036058F">
              <w:t>(CW)</w:t>
            </w:r>
            <w:r w:rsidR="00723AC4">
              <w:br/>
            </w:r>
            <w:r w:rsidR="00915181">
              <w:t>(HH)</w:t>
            </w:r>
            <w:r w:rsidR="00723AC4">
              <w:br/>
            </w:r>
            <w:r w:rsidR="00CB5C3F" w:rsidRPr="0036058F">
              <w:t>(IA)</w:t>
            </w:r>
            <w:r w:rsidR="00723AC4">
              <w:br/>
            </w:r>
            <w:r w:rsidR="00CA199F" w:rsidRPr="00CA199F">
              <w:t>(JS)</w:t>
            </w:r>
            <w:r w:rsidR="00723AC4">
              <w:br/>
            </w:r>
            <w:r w:rsidR="003944E6" w:rsidRPr="0036058F">
              <w:t>(KM)</w:t>
            </w:r>
            <w:r w:rsidR="00723AC4">
              <w:br/>
            </w:r>
            <w:r w:rsidR="003944E6" w:rsidRPr="0036058F">
              <w:t>(RP)</w:t>
            </w:r>
            <w:r w:rsidR="00723AC4">
              <w:br/>
            </w:r>
            <w:r w:rsidR="0077691F" w:rsidRPr="0036058F">
              <w:t xml:space="preserve">(SB) </w:t>
            </w:r>
          </w:p>
        </w:tc>
        <w:tc>
          <w:tcPr>
            <w:tcW w:w="6493" w:type="dxa"/>
          </w:tcPr>
          <w:p w14:paraId="7CCE218B" w14:textId="37904141" w:rsidR="00E34A14" w:rsidRPr="0036058F" w:rsidRDefault="00293EF9" w:rsidP="00723AC4">
            <w:r w:rsidRPr="0036058F">
              <w:t>Gateway member</w:t>
            </w:r>
            <w:r w:rsidR="00723AC4">
              <w:br/>
            </w:r>
            <w:r w:rsidR="00CA199F" w:rsidRPr="00CA199F">
              <w:t>Gateway member</w:t>
            </w:r>
            <w:r w:rsidR="00723AC4">
              <w:br/>
            </w:r>
            <w:r w:rsidR="008A2412" w:rsidRPr="0036058F">
              <w:t xml:space="preserve">Gateway </w:t>
            </w:r>
            <w:r w:rsidR="00E61004" w:rsidRPr="0036058F">
              <w:t>m</w:t>
            </w:r>
            <w:r w:rsidR="008A2412" w:rsidRPr="0036058F">
              <w:t>ember</w:t>
            </w:r>
            <w:r w:rsidR="00723AC4">
              <w:br/>
            </w:r>
            <w:r w:rsidR="00915181">
              <w:t>Gateway member</w:t>
            </w:r>
            <w:r w:rsidR="00723AC4">
              <w:br/>
            </w:r>
            <w:r w:rsidR="00CB5C3F" w:rsidRPr="0036058F">
              <w:t>Gateway member</w:t>
            </w:r>
            <w:r w:rsidR="00723AC4">
              <w:br/>
            </w:r>
            <w:r w:rsidR="00CA199F" w:rsidRPr="0036058F">
              <w:t>Gateway Member</w:t>
            </w:r>
            <w:r w:rsidR="00723AC4">
              <w:br/>
            </w:r>
            <w:r w:rsidR="003944E6" w:rsidRPr="0036058F">
              <w:t>Gateway member</w:t>
            </w:r>
            <w:r w:rsidR="00723AC4">
              <w:br/>
            </w:r>
            <w:r w:rsidR="00410259" w:rsidRPr="0036058F">
              <w:t>Gateway member</w:t>
            </w:r>
            <w:r w:rsidR="00723AC4">
              <w:br/>
            </w:r>
            <w:r w:rsidR="003944E6" w:rsidRPr="0036058F">
              <w:t>Gateway member</w:t>
            </w:r>
          </w:p>
        </w:tc>
      </w:tr>
      <w:tr w:rsidR="00981AFF" w:rsidRPr="0036058F" w14:paraId="1A2CF855" w14:textId="77777777" w:rsidTr="00723AC4">
        <w:trPr>
          <w:trHeight w:val="300"/>
        </w:trPr>
        <w:tc>
          <w:tcPr>
            <w:tcW w:w="1455" w:type="dxa"/>
            <w:vAlign w:val="center"/>
          </w:tcPr>
          <w:p w14:paraId="2F6787A5" w14:textId="3DCCF425" w:rsidR="00981AFF" w:rsidRPr="0036058F" w:rsidRDefault="00981AFF" w:rsidP="00F15FBC">
            <w:pPr>
              <w:spacing w:before="80" w:after="80" w:line="276" w:lineRule="auto"/>
              <w:rPr>
                <w:rFonts w:cs="Arial"/>
                <w:b/>
                <w:bCs/>
                <w:szCs w:val="24"/>
              </w:rPr>
            </w:pPr>
            <w:r w:rsidRPr="0036058F">
              <w:rPr>
                <w:rFonts w:cs="Arial"/>
                <w:b/>
                <w:bCs/>
                <w:szCs w:val="24"/>
              </w:rPr>
              <w:t>Apologies</w:t>
            </w:r>
          </w:p>
        </w:tc>
        <w:tc>
          <w:tcPr>
            <w:tcW w:w="2537" w:type="dxa"/>
            <w:vAlign w:val="center"/>
          </w:tcPr>
          <w:p w14:paraId="31CBA29A" w14:textId="546E639D" w:rsidR="00157369" w:rsidRPr="0036058F" w:rsidRDefault="007F2F29" w:rsidP="00723AC4">
            <w:r w:rsidRPr="0036058F">
              <w:t>Cllr. A Meakin (CLM)</w:t>
            </w:r>
            <w:r w:rsidR="00723AC4">
              <w:br/>
            </w:r>
            <w:r w:rsidR="00E13BB0">
              <w:t>(AR)</w:t>
            </w:r>
            <w:r w:rsidR="00723AC4">
              <w:br/>
            </w:r>
            <w:r w:rsidR="00CC0847">
              <w:t>(CS)</w:t>
            </w:r>
            <w:r w:rsidR="00723AC4">
              <w:br/>
            </w:r>
            <w:r w:rsidR="00915181">
              <w:t>(ER)</w:t>
            </w:r>
            <w:r w:rsidR="00723AC4">
              <w:br/>
            </w:r>
            <w:r w:rsidR="00766D38" w:rsidRPr="00CA199F">
              <w:t>(JB)</w:t>
            </w:r>
            <w:r w:rsidR="00723AC4">
              <w:br/>
            </w:r>
            <w:r w:rsidR="00F82C5E">
              <w:t>(PM)</w:t>
            </w:r>
          </w:p>
        </w:tc>
        <w:tc>
          <w:tcPr>
            <w:tcW w:w="6493" w:type="dxa"/>
            <w:vAlign w:val="center"/>
          </w:tcPr>
          <w:p w14:paraId="6C29C9BB" w14:textId="56118258" w:rsidR="00157369" w:rsidRPr="0036058F" w:rsidRDefault="007F2F29" w:rsidP="00723AC4">
            <w:r w:rsidRPr="0036058F">
              <w:t>Councillor / Lead Member for Social Housing and Assets</w:t>
            </w:r>
            <w:r w:rsidR="00723AC4">
              <w:br/>
            </w:r>
            <w:r w:rsidR="00E13BB0">
              <w:t>Gateway member</w:t>
            </w:r>
            <w:r w:rsidR="00723AC4">
              <w:br/>
            </w:r>
            <w:r w:rsidR="00CC0847">
              <w:t>Gateway member</w:t>
            </w:r>
            <w:r w:rsidR="00723AC4">
              <w:br/>
            </w:r>
            <w:r w:rsidR="00915181">
              <w:t>Gateway member</w:t>
            </w:r>
            <w:r w:rsidR="00723AC4">
              <w:br/>
            </w:r>
            <w:r w:rsidR="00766D38" w:rsidRPr="0036058F">
              <w:t>Gateway member</w:t>
            </w:r>
            <w:r w:rsidR="00723AC4">
              <w:br/>
            </w:r>
            <w:r w:rsidR="00CC0847">
              <w:t xml:space="preserve">Gateway member </w:t>
            </w:r>
          </w:p>
        </w:tc>
      </w:tr>
    </w:tbl>
    <w:p w14:paraId="5184CA5C" w14:textId="4BB66638" w:rsidR="00ED7712" w:rsidRPr="007F3191" w:rsidRDefault="00504871" w:rsidP="008C7FB2">
      <w:r w:rsidRPr="007F3191">
        <w:t>NM</w:t>
      </w:r>
      <w:r w:rsidR="00ED7712" w:rsidRPr="007F3191">
        <w:t xml:space="preserve"> welcomed all attendees to the meeting</w:t>
      </w:r>
      <w:r w:rsidR="00827DF4" w:rsidRPr="007F3191">
        <w:t xml:space="preserve"> and completed introductions.</w:t>
      </w:r>
    </w:p>
    <w:p w14:paraId="257A6D34" w14:textId="77777777" w:rsidR="008C7FB2" w:rsidRDefault="008C7FB2" w:rsidP="00723AC4">
      <w:pPr>
        <w:pStyle w:val="Heading2"/>
        <w:sectPr w:rsidR="008C7FB2" w:rsidSect="003D5F9F">
          <w:headerReference w:type="default" r:id="rId11"/>
          <w:footerReference w:type="default" r:id="rId12"/>
          <w:headerReference w:type="first" r:id="rId13"/>
          <w:pgSz w:w="11906" w:h="16838"/>
          <w:pgMar w:top="720" w:right="720" w:bottom="720" w:left="720" w:header="708" w:footer="708" w:gutter="0"/>
          <w:cols w:space="708"/>
          <w:titlePg/>
          <w:docGrid w:linePitch="360"/>
        </w:sectPr>
      </w:pPr>
    </w:p>
    <w:p w14:paraId="367E240E" w14:textId="77777777" w:rsidR="00F87C05" w:rsidRPr="007F3191" w:rsidRDefault="00F87C05" w:rsidP="00723AC4">
      <w:pPr>
        <w:pStyle w:val="Heading2"/>
      </w:pPr>
      <w:r w:rsidRPr="007F3191">
        <w:lastRenderedPageBreak/>
        <w:t>Minutes and Matters Arising from last meeting</w:t>
      </w:r>
    </w:p>
    <w:p w14:paraId="7D5177F2" w14:textId="49660CD0" w:rsidR="00ED4366" w:rsidRPr="007F3191" w:rsidRDefault="00ED7712" w:rsidP="008C7FB2">
      <w:r w:rsidRPr="007F3191">
        <w:t xml:space="preserve">Minutes from the last meeting discussed and agreed. </w:t>
      </w:r>
      <w:r w:rsidR="00E76769" w:rsidRPr="007F3191">
        <w:t>New actions and actions carried forward at the end of these minutes</w:t>
      </w:r>
    </w:p>
    <w:p w14:paraId="25557BA4" w14:textId="77777777" w:rsidR="00A067B1" w:rsidRPr="007F3191" w:rsidRDefault="006B32E4" w:rsidP="008C7FB2">
      <w:pPr>
        <w:pStyle w:val="Boxedorangeheader2"/>
      </w:pPr>
      <w:r w:rsidRPr="007F3191">
        <w:t>Outstanding Actions</w:t>
      </w:r>
      <w:r w:rsidR="0068173E" w:rsidRPr="007F3191">
        <w:t xml:space="preserve"> Carried Forward</w:t>
      </w:r>
      <w:r w:rsidRPr="007F3191">
        <w:t>:</w:t>
      </w:r>
    </w:p>
    <w:tbl>
      <w:tblPr>
        <w:tblStyle w:val="TableGrid"/>
        <w:tblW w:w="10485" w:type="dxa"/>
        <w:jc w:val="center"/>
        <w:tblLook w:val="04A0" w:firstRow="1" w:lastRow="0" w:firstColumn="1" w:lastColumn="0" w:noHBand="0" w:noVBand="1"/>
      </w:tblPr>
      <w:tblGrid>
        <w:gridCol w:w="1555"/>
        <w:gridCol w:w="8901"/>
        <w:gridCol w:w="29"/>
      </w:tblGrid>
      <w:tr w:rsidR="00A067B1" w:rsidRPr="007F3191" w14:paraId="08D47C4D" w14:textId="77777777" w:rsidTr="48EC7F63">
        <w:trPr>
          <w:trHeight w:val="300"/>
          <w:jc w:val="center"/>
        </w:trPr>
        <w:tc>
          <w:tcPr>
            <w:tcW w:w="1555" w:type="dxa"/>
          </w:tcPr>
          <w:p w14:paraId="5B74F90D" w14:textId="77777777" w:rsidR="00A067B1" w:rsidRPr="007F3191" w:rsidRDefault="00A067B1" w:rsidP="008C7FB2">
            <w:r w:rsidRPr="007F3191">
              <w:t>127 – 25/26</w:t>
            </w:r>
          </w:p>
        </w:tc>
        <w:tc>
          <w:tcPr>
            <w:tcW w:w="8930" w:type="dxa"/>
            <w:gridSpan w:val="2"/>
            <w:vAlign w:val="center"/>
          </w:tcPr>
          <w:p w14:paraId="4017492D" w14:textId="74F0166D" w:rsidR="00A067B1" w:rsidRPr="007F3191" w:rsidRDefault="00A067B1" w:rsidP="008C7FB2">
            <w:r w:rsidRPr="007F3191">
              <w:t xml:space="preserve">Share the updated Lettings </w:t>
            </w:r>
            <w:r w:rsidR="00CC681E">
              <w:t>P</w:t>
            </w:r>
            <w:r w:rsidR="00CC681E" w:rsidRPr="007F3191">
              <w:t xml:space="preserve">olicy </w:t>
            </w:r>
            <w:r w:rsidRPr="007F3191">
              <w:t>with involved tenants once finalised</w:t>
            </w:r>
          </w:p>
          <w:p w14:paraId="7BB278E2" w14:textId="4A24867F" w:rsidR="00A067B1" w:rsidRPr="007F3191" w:rsidRDefault="00A067B1" w:rsidP="008C7FB2">
            <w:r w:rsidRPr="007F3191">
              <w:t>Final policy still to be shared</w:t>
            </w:r>
          </w:p>
        </w:tc>
      </w:tr>
      <w:tr w:rsidR="0068173E" w:rsidRPr="007F3191" w14:paraId="09A009DB" w14:textId="77777777" w:rsidTr="48EC7F63">
        <w:trPr>
          <w:gridAfter w:val="1"/>
          <w:wAfter w:w="29" w:type="dxa"/>
          <w:jc w:val="center"/>
        </w:trPr>
        <w:tc>
          <w:tcPr>
            <w:tcW w:w="1555" w:type="dxa"/>
            <w:vAlign w:val="center"/>
          </w:tcPr>
          <w:p w14:paraId="15B98DDD" w14:textId="1C73FAD3" w:rsidR="0068173E" w:rsidRPr="007F3191" w:rsidRDefault="00593ECE" w:rsidP="008C7FB2">
            <w:proofErr w:type="gramStart"/>
            <w:r w:rsidRPr="007F3191">
              <w:t>129  -</w:t>
            </w:r>
            <w:proofErr w:type="gramEnd"/>
            <w:r w:rsidRPr="007F3191">
              <w:t xml:space="preserve"> 25/26</w:t>
            </w:r>
          </w:p>
        </w:tc>
        <w:tc>
          <w:tcPr>
            <w:tcW w:w="8901" w:type="dxa"/>
            <w:vAlign w:val="center"/>
          </w:tcPr>
          <w:p w14:paraId="38EB69E8" w14:textId="77777777" w:rsidR="0068173E" w:rsidRPr="007F3191" w:rsidRDefault="00DD7353" w:rsidP="008C7FB2">
            <w:r w:rsidRPr="007F3191">
              <w:t>Continue monitoring major works contractor procurement and invite new contractors to Gateway following award</w:t>
            </w:r>
          </w:p>
          <w:p w14:paraId="18929EE6" w14:textId="77777777" w:rsidR="00DD7353" w:rsidRPr="007F3191" w:rsidRDefault="00DD7353" w:rsidP="008C7FB2">
            <w:pPr>
              <w:pStyle w:val="Heading3"/>
            </w:pPr>
            <w:r w:rsidRPr="007F3191">
              <w:t>Update:</w:t>
            </w:r>
          </w:p>
          <w:p w14:paraId="4EA596E3" w14:textId="112C552E" w:rsidR="0003008D" w:rsidRPr="007F3191" w:rsidRDefault="0003008D" w:rsidP="007F3191">
            <w:pPr>
              <w:tabs>
                <w:tab w:val="left" w:pos="1440"/>
                <w:tab w:val="left" w:pos="3402"/>
              </w:tabs>
              <w:spacing w:line="276" w:lineRule="auto"/>
              <w:rPr>
                <w:rFonts w:cs="Arial"/>
                <w:i/>
                <w:iCs/>
                <w:szCs w:val="24"/>
              </w:rPr>
            </w:pPr>
            <w:r w:rsidRPr="007F3191">
              <w:rPr>
                <w:rFonts w:cs="Arial"/>
                <w:i/>
                <w:iCs/>
                <w:szCs w:val="24"/>
              </w:rPr>
              <w:t>Tender clarification stage has had to be extended as there has been a high number of questions from potential contractors. Extended clarification stage to Monday 13th. That has then moved on the Invitation to tender date, and that will now on Friday 24th April. Hopeful for a new contractor starting in July.</w:t>
            </w:r>
          </w:p>
          <w:p w14:paraId="419A7016" w14:textId="43987E45" w:rsidR="0003008D" w:rsidRPr="007F3191" w:rsidRDefault="002F0E28" w:rsidP="007F3191">
            <w:pPr>
              <w:tabs>
                <w:tab w:val="left" w:pos="1440"/>
                <w:tab w:val="left" w:pos="3402"/>
              </w:tabs>
              <w:spacing w:line="276" w:lineRule="auto"/>
              <w:rPr>
                <w:rFonts w:cs="Arial"/>
                <w:i/>
                <w:iCs/>
                <w:szCs w:val="24"/>
              </w:rPr>
            </w:pPr>
            <w:r w:rsidRPr="007F3191">
              <w:rPr>
                <w:rFonts w:cs="Arial"/>
                <w:i/>
                <w:iCs/>
                <w:szCs w:val="24"/>
              </w:rPr>
              <w:t xml:space="preserve">CC plans to </w:t>
            </w:r>
            <w:r w:rsidR="0003008D" w:rsidRPr="007F3191">
              <w:rPr>
                <w:rFonts w:cs="Arial"/>
                <w:i/>
                <w:iCs/>
                <w:szCs w:val="24"/>
              </w:rPr>
              <w:t xml:space="preserve">give tenants choice on components </w:t>
            </w:r>
            <w:r w:rsidRPr="007F3191">
              <w:rPr>
                <w:rFonts w:cs="Arial"/>
                <w:i/>
                <w:iCs/>
                <w:szCs w:val="24"/>
              </w:rPr>
              <w:t xml:space="preserve">and will work with </w:t>
            </w:r>
            <w:r w:rsidR="0003008D" w:rsidRPr="007F3191">
              <w:rPr>
                <w:rFonts w:cs="Arial"/>
                <w:i/>
                <w:iCs/>
                <w:szCs w:val="24"/>
              </w:rPr>
              <w:t xml:space="preserve">Julie early in the contract to ensure the </w:t>
            </w:r>
            <w:r w:rsidR="008C7FF1">
              <w:rPr>
                <w:rFonts w:cs="Arial"/>
                <w:i/>
                <w:iCs/>
                <w:szCs w:val="24"/>
              </w:rPr>
              <w:t xml:space="preserve">engaged </w:t>
            </w:r>
            <w:r w:rsidR="0003008D" w:rsidRPr="007F3191">
              <w:rPr>
                <w:rFonts w:cs="Arial"/>
                <w:i/>
                <w:iCs/>
                <w:szCs w:val="24"/>
              </w:rPr>
              <w:t>tenants are involved in component choices</w:t>
            </w:r>
          </w:p>
          <w:p w14:paraId="5CCACBDD" w14:textId="4871ED85" w:rsidR="0003008D" w:rsidRPr="007F3191" w:rsidRDefault="002F0E28" w:rsidP="007F3191">
            <w:pPr>
              <w:tabs>
                <w:tab w:val="left" w:pos="1440"/>
                <w:tab w:val="left" w:pos="3402"/>
              </w:tabs>
              <w:spacing w:line="276" w:lineRule="auto"/>
              <w:rPr>
                <w:rFonts w:cs="Arial"/>
                <w:i/>
                <w:iCs/>
                <w:szCs w:val="24"/>
              </w:rPr>
            </w:pPr>
            <w:r w:rsidRPr="007F3191">
              <w:rPr>
                <w:rFonts w:cs="Arial"/>
                <w:i/>
                <w:iCs/>
                <w:szCs w:val="24"/>
              </w:rPr>
              <w:t>Q</w:t>
            </w:r>
            <w:r w:rsidR="005F2566" w:rsidRPr="007F3191">
              <w:rPr>
                <w:rFonts w:cs="Arial"/>
                <w:i/>
                <w:iCs/>
                <w:szCs w:val="24"/>
              </w:rPr>
              <w:t xml:space="preserve"> - </w:t>
            </w:r>
            <w:r w:rsidR="0003008D" w:rsidRPr="007F3191">
              <w:rPr>
                <w:rFonts w:cs="Arial"/>
                <w:i/>
                <w:iCs/>
                <w:szCs w:val="24"/>
              </w:rPr>
              <w:t>Did you expect it to take this long</w:t>
            </w:r>
            <w:r w:rsidR="005F2566" w:rsidRPr="007F3191">
              <w:rPr>
                <w:rFonts w:cs="Arial"/>
                <w:i/>
                <w:iCs/>
                <w:szCs w:val="24"/>
              </w:rPr>
              <w:t>?</w:t>
            </w:r>
          </w:p>
          <w:p w14:paraId="0A841ED8" w14:textId="6BD9C916" w:rsidR="00DD7353" w:rsidRPr="007F3191" w:rsidRDefault="005F2566" w:rsidP="007F3191">
            <w:pPr>
              <w:tabs>
                <w:tab w:val="left" w:pos="1440"/>
                <w:tab w:val="left" w:pos="3402"/>
              </w:tabs>
              <w:spacing w:line="276" w:lineRule="auto"/>
              <w:rPr>
                <w:rFonts w:cs="Arial"/>
                <w:szCs w:val="24"/>
              </w:rPr>
            </w:pPr>
            <w:r w:rsidRPr="007F3191">
              <w:rPr>
                <w:rFonts w:cs="Arial"/>
                <w:i/>
                <w:iCs/>
                <w:szCs w:val="24"/>
              </w:rPr>
              <w:t xml:space="preserve">A - </w:t>
            </w:r>
            <w:r w:rsidR="0003008D" w:rsidRPr="007F3191">
              <w:rPr>
                <w:rFonts w:cs="Arial"/>
                <w:i/>
                <w:iCs/>
                <w:szCs w:val="24"/>
              </w:rPr>
              <w:t>CC – no, we were in this position in July last year but for various reasons we had to pull that as we were asked to procure contracts in a different way (instead of one contract, into three contracts) One contractor can win up to two areas, we will have a minimum of two contractors delivering major works from July 2026</w:t>
            </w:r>
          </w:p>
        </w:tc>
      </w:tr>
      <w:tr w:rsidR="005F2566" w:rsidRPr="007F3191" w14:paraId="26591021" w14:textId="77777777" w:rsidTr="48EC7F63">
        <w:trPr>
          <w:gridAfter w:val="1"/>
          <w:wAfter w:w="29" w:type="dxa"/>
          <w:jc w:val="center"/>
        </w:trPr>
        <w:tc>
          <w:tcPr>
            <w:tcW w:w="1555" w:type="dxa"/>
            <w:vAlign w:val="center"/>
          </w:tcPr>
          <w:p w14:paraId="5A3CC305" w14:textId="3FC31F33" w:rsidR="005F2566" w:rsidRPr="007F3191" w:rsidRDefault="00474710" w:rsidP="008C7FB2">
            <w:r w:rsidRPr="007F3191">
              <w:t>141</w:t>
            </w:r>
            <w:r w:rsidR="00BA7320" w:rsidRPr="007F3191">
              <w:t xml:space="preserve"> – 25/26</w:t>
            </w:r>
          </w:p>
        </w:tc>
        <w:tc>
          <w:tcPr>
            <w:tcW w:w="8901" w:type="dxa"/>
            <w:vAlign w:val="center"/>
          </w:tcPr>
          <w:p w14:paraId="03C5F30C" w14:textId="2466658F" w:rsidR="005F2566" w:rsidRPr="007F3191" w:rsidRDefault="00BA7320" w:rsidP="008C7FB2">
            <w:r w:rsidRPr="48EC7F63">
              <w:t xml:space="preserve">Consider completing </w:t>
            </w:r>
            <w:r w:rsidR="2FFD85EB" w:rsidRPr="48EC7F63">
              <w:t>complaints</w:t>
            </w:r>
            <w:r w:rsidRPr="48EC7F63">
              <w:t xml:space="preserve"> review with Gateway members</w:t>
            </w:r>
          </w:p>
          <w:p w14:paraId="7C734DE6" w14:textId="6E806990" w:rsidR="00BA7320" w:rsidRPr="007F3191" w:rsidRDefault="00BA7320" w:rsidP="008C7FB2">
            <w:pPr>
              <w:pStyle w:val="Heading3"/>
            </w:pPr>
            <w:r w:rsidRPr="007F3191">
              <w:t>Update:</w:t>
            </w:r>
          </w:p>
          <w:p w14:paraId="68126FD4" w14:textId="40FF4CB7" w:rsidR="00BA7320" w:rsidRPr="007F3191" w:rsidRDefault="00BA7320" w:rsidP="008C7FB2">
            <w:r w:rsidRPr="007F3191">
              <w:t>B</w:t>
            </w:r>
            <w:r w:rsidR="00B40A8A">
              <w:t>K</w:t>
            </w:r>
            <w:r w:rsidRPr="007F3191">
              <w:t>, I</w:t>
            </w:r>
            <w:r w:rsidR="00B40A8A">
              <w:t>A</w:t>
            </w:r>
            <w:r w:rsidRPr="007F3191">
              <w:t>, B</w:t>
            </w:r>
            <w:r w:rsidR="00B40A8A">
              <w:t>G</w:t>
            </w:r>
            <w:r w:rsidRPr="007F3191">
              <w:t>, and H</w:t>
            </w:r>
            <w:r w:rsidR="00B40A8A">
              <w:t>H</w:t>
            </w:r>
            <w:r w:rsidRPr="007F3191">
              <w:t xml:space="preserve">. PC to speak to Scrutiny Panel members and arrange an initial meeting to </w:t>
            </w:r>
            <w:r w:rsidR="000B4FB3" w:rsidRPr="007F3191">
              <w:t>finalise scope of special interest group</w:t>
            </w:r>
          </w:p>
        </w:tc>
      </w:tr>
      <w:tr w:rsidR="000B4FB3" w:rsidRPr="007F3191" w14:paraId="1F2F28AF" w14:textId="77777777" w:rsidTr="48EC7F63">
        <w:trPr>
          <w:gridAfter w:val="1"/>
          <w:wAfter w:w="29" w:type="dxa"/>
          <w:jc w:val="center"/>
        </w:trPr>
        <w:tc>
          <w:tcPr>
            <w:tcW w:w="1555" w:type="dxa"/>
            <w:vAlign w:val="center"/>
          </w:tcPr>
          <w:p w14:paraId="38D1BBED" w14:textId="64D84EE6" w:rsidR="000B4FB3" w:rsidRPr="007F3191" w:rsidRDefault="000B4FB3" w:rsidP="008C7FB2">
            <w:r w:rsidRPr="007F3191">
              <w:t>142 – 25/26</w:t>
            </w:r>
          </w:p>
        </w:tc>
        <w:tc>
          <w:tcPr>
            <w:tcW w:w="8901" w:type="dxa"/>
            <w:vAlign w:val="center"/>
          </w:tcPr>
          <w:p w14:paraId="00D73B42" w14:textId="70BFC204" w:rsidR="000B4FB3" w:rsidRPr="007F3191" w:rsidRDefault="00522687" w:rsidP="008C7FB2">
            <w:r w:rsidRPr="007F3191">
              <w:t>Editorial Panel to review Money Management Advisors leaflet</w:t>
            </w:r>
          </w:p>
          <w:p w14:paraId="10D20674" w14:textId="77777777" w:rsidR="00522687" w:rsidRPr="007F3191" w:rsidRDefault="00522687" w:rsidP="008C7FB2">
            <w:pPr>
              <w:pStyle w:val="Heading3"/>
            </w:pPr>
            <w:r w:rsidRPr="007F3191">
              <w:t>Update:</w:t>
            </w:r>
          </w:p>
          <w:p w14:paraId="72D414A4" w14:textId="77777777" w:rsidR="008C7FB2" w:rsidRDefault="00522687" w:rsidP="008C7FB2">
            <w:r w:rsidRPr="007F3191">
              <w:t>J</w:t>
            </w:r>
            <w:r w:rsidR="003A71F8">
              <w:t>N</w:t>
            </w:r>
            <w:r w:rsidRPr="007F3191">
              <w:t xml:space="preserve"> / T</w:t>
            </w:r>
            <w:r w:rsidR="003A71F8">
              <w:t>F</w:t>
            </w:r>
            <w:r w:rsidRPr="007F3191">
              <w:t xml:space="preserve"> to arrange remote consultation on leaflet with COIN</w:t>
            </w:r>
            <w:r w:rsidR="00DB565F" w:rsidRPr="007F3191">
              <w:t xml:space="preserve"> members to refresh</w:t>
            </w:r>
            <w:r w:rsidR="00467E52" w:rsidRPr="007F3191">
              <w:t>.</w:t>
            </w:r>
          </w:p>
          <w:p w14:paraId="6123382E" w14:textId="39364A7B" w:rsidR="00DB565F" w:rsidRPr="007F3191" w:rsidRDefault="00467E52" w:rsidP="008C7FB2">
            <w:pPr>
              <w:pStyle w:val="Quotetext"/>
            </w:pPr>
            <w:r w:rsidRPr="007F3191">
              <w:t xml:space="preserve"> </w:t>
            </w:r>
            <w:r w:rsidRPr="008C7FB2">
              <w:rPr>
                <w:rStyle w:val="QuoteChar"/>
              </w:rPr>
              <w:t>“I am pleased to see that the MMA are more involved and doing lots of good work in the district”</w:t>
            </w:r>
          </w:p>
        </w:tc>
      </w:tr>
    </w:tbl>
    <w:p w14:paraId="7B31624B" w14:textId="5300E6D5" w:rsidR="00FE4C22" w:rsidRPr="007F3191" w:rsidRDefault="007467B2" w:rsidP="00723AC4">
      <w:pPr>
        <w:pStyle w:val="Heading2"/>
      </w:pPr>
      <w:r w:rsidRPr="007F3191">
        <w:lastRenderedPageBreak/>
        <w:t>Performance</w:t>
      </w:r>
    </w:p>
    <w:p w14:paraId="2513698B" w14:textId="77777777" w:rsidR="009976A2" w:rsidRPr="007F3191" w:rsidRDefault="00AB1F6C" w:rsidP="008C7FB2">
      <w:r w:rsidRPr="007F3191">
        <w:t xml:space="preserve">The deadline for departments to complete their performance summary </w:t>
      </w:r>
      <w:r w:rsidR="00F877BD" w:rsidRPr="007F3191">
        <w:t>is the 15</w:t>
      </w:r>
      <w:r w:rsidR="00F877BD" w:rsidRPr="007F3191">
        <w:rPr>
          <w:vertAlign w:val="superscript"/>
        </w:rPr>
        <w:t>th</w:t>
      </w:r>
      <w:r w:rsidR="00F877BD" w:rsidRPr="007F3191">
        <w:t xml:space="preserve"> of each month, as the agenda and papers needed to be with Gateway members prior to the 15</w:t>
      </w:r>
      <w:r w:rsidR="00F877BD" w:rsidRPr="007F3191">
        <w:rPr>
          <w:vertAlign w:val="superscript"/>
        </w:rPr>
        <w:t>th</w:t>
      </w:r>
      <w:r w:rsidR="00F877BD" w:rsidRPr="007F3191">
        <w:t xml:space="preserve"> there were gaps in the summary document</w:t>
      </w:r>
      <w:r w:rsidR="009B2986" w:rsidRPr="007F3191">
        <w:t xml:space="preserve">.  </w:t>
      </w:r>
    </w:p>
    <w:p w14:paraId="4E440C95" w14:textId="77777777" w:rsidR="008C7FB2" w:rsidRDefault="0049523B" w:rsidP="008C7FB2">
      <w:r w:rsidRPr="48EC7F63">
        <w:t xml:space="preserve">JN </w:t>
      </w:r>
      <w:r w:rsidR="00F35289" w:rsidRPr="48EC7F63">
        <w:t xml:space="preserve">/ </w:t>
      </w:r>
      <w:r w:rsidR="00685CD6" w:rsidRPr="48EC7F63">
        <w:t xml:space="preserve">TF </w:t>
      </w:r>
      <w:r w:rsidR="001C5D9E" w:rsidRPr="48EC7F63">
        <w:t>to</w:t>
      </w:r>
      <w:r w:rsidRPr="48EC7F63">
        <w:t xml:space="preserve"> consult gateway members on whether to </w:t>
      </w:r>
      <w:r w:rsidR="00F35289" w:rsidRPr="48EC7F63">
        <w:t xml:space="preserve">move Gateway meetings to coincide with the performance timescales or if Gateway are happy to continue with this </w:t>
      </w:r>
      <w:r w:rsidR="0019314F" w:rsidRPr="48EC7F63">
        <w:t>year's</w:t>
      </w:r>
      <w:r w:rsidR="00F35289" w:rsidRPr="48EC7F63">
        <w:t xml:space="preserve"> programme of dates and </w:t>
      </w:r>
      <w:r w:rsidR="00685CD6" w:rsidRPr="48EC7F63">
        <w:t>schedule next years to coincide with performance deadlines</w:t>
      </w:r>
      <w:r w:rsidR="008D6BD3" w:rsidRPr="48EC7F63">
        <w:t xml:space="preserve">. Gateway members commented that </w:t>
      </w:r>
    </w:p>
    <w:p w14:paraId="3F5E9A7F" w14:textId="3FCA484A" w:rsidR="0049523B" w:rsidRPr="00F72F42" w:rsidRDefault="00E60A66" w:rsidP="008C7FB2">
      <w:pPr>
        <w:pStyle w:val="Quotetext"/>
      </w:pPr>
      <w:r w:rsidRPr="48EC7F63">
        <w:t>“The comments are really helpful instead of trying to analyse the figures”</w:t>
      </w:r>
    </w:p>
    <w:p w14:paraId="568AFC78" w14:textId="0E4F3573" w:rsidR="00677EC2" w:rsidRPr="007F3191" w:rsidRDefault="00677EC2" w:rsidP="008C7FB2">
      <w:r w:rsidRPr="007F3191">
        <w:t xml:space="preserve">Gateway reviewed the </w:t>
      </w:r>
      <w:r w:rsidR="00DB0155" w:rsidRPr="007F3191">
        <w:t xml:space="preserve">available </w:t>
      </w:r>
      <w:r w:rsidRPr="007F3191">
        <w:t xml:space="preserve">Performance </w:t>
      </w:r>
      <w:r w:rsidR="00DB0155" w:rsidRPr="007F3191">
        <w:t xml:space="preserve">information and summary </w:t>
      </w:r>
      <w:r w:rsidRPr="007F3191">
        <w:t xml:space="preserve">report up to the </w:t>
      </w:r>
      <w:r w:rsidR="00DB0155" w:rsidRPr="007F3191">
        <w:t>March 2026</w:t>
      </w:r>
      <w:r w:rsidR="003952A1" w:rsidRPr="007F3191">
        <w:t xml:space="preserve"> – </w:t>
      </w:r>
      <w:r w:rsidR="003952A1" w:rsidRPr="007F3191">
        <w:rPr>
          <w:b/>
          <w:bCs/>
        </w:rPr>
        <w:t>see appendix 1 – Performance information</w:t>
      </w:r>
    </w:p>
    <w:p w14:paraId="63EE67D7" w14:textId="5EE9DC5E" w:rsidR="00AE5798" w:rsidRPr="00AE5798" w:rsidRDefault="00AE5798" w:rsidP="008C7FB2">
      <w:r w:rsidRPr="48EC7F63">
        <w:t xml:space="preserve">NM – really pleased with the rent </w:t>
      </w:r>
      <w:r w:rsidR="21124EBA" w:rsidRPr="48EC7F63">
        <w:t>team's</w:t>
      </w:r>
      <w:r w:rsidRPr="48EC7F63">
        <w:t xml:space="preserve"> performance</w:t>
      </w:r>
      <w:r w:rsidR="793D80A1" w:rsidRPr="48EC7F63">
        <w:t xml:space="preserve"> </w:t>
      </w:r>
      <w:proofErr w:type="spellStart"/>
      <w:r w:rsidR="793D80A1" w:rsidRPr="48EC7F63">
        <w:t>outurn</w:t>
      </w:r>
      <w:proofErr w:type="spellEnd"/>
      <w:r w:rsidRPr="48EC7F63">
        <w:t xml:space="preserve"> this year. We are looking for </w:t>
      </w:r>
      <w:r w:rsidR="720F7F9E" w:rsidRPr="48EC7F63">
        <w:t xml:space="preserve">additional </w:t>
      </w:r>
      <w:r w:rsidRPr="48EC7F63">
        <w:t>solutions</w:t>
      </w:r>
      <w:r w:rsidR="5FB01FD4" w:rsidRPr="48EC7F63">
        <w:t xml:space="preserve"> to recove</w:t>
      </w:r>
      <w:r w:rsidR="0D6338D2" w:rsidRPr="48EC7F63">
        <w:t xml:space="preserve">r more former </w:t>
      </w:r>
      <w:r w:rsidR="35F5D862" w:rsidRPr="48EC7F63">
        <w:t xml:space="preserve">tenant debts (debt recovery company). </w:t>
      </w:r>
    </w:p>
    <w:p w14:paraId="49810EC1" w14:textId="7B9ADEF9" w:rsidR="00AE5798" w:rsidRPr="00AE5798" w:rsidRDefault="00AE5798" w:rsidP="008C7FB2">
      <w:r w:rsidRPr="48EC7F63">
        <w:t xml:space="preserve">CC </w:t>
      </w:r>
      <w:r w:rsidR="61D6FB69" w:rsidRPr="48EC7F63">
        <w:t xml:space="preserve">- </w:t>
      </w:r>
      <w:r w:rsidRPr="48EC7F63">
        <w:t>Damp and mould cases – 98.54% th</w:t>
      </w:r>
      <w:r w:rsidR="002613F7" w:rsidRPr="48EC7F63">
        <w:t xml:space="preserve">e indicator </w:t>
      </w:r>
      <w:r w:rsidRPr="48EC7F63">
        <w:t xml:space="preserve">needs </w:t>
      </w:r>
      <w:r w:rsidR="711F15AD" w:rsidRPr="48EC7F63">
        <w:t>rewording;</w:t>
      </w:r>
      <w:r w:rsidRPr="48EC7F63">
        <w:t xml:space="preserve"> we did have one property that was within scope under </w:t>
      </w:r>
      <w:r w:rsidR="002613F7" w:rsidRPr="48EC7F63">
        <w:t>Awaab’s</w:t>
      </w:r>
      <w:r w:rsidRPr="48EC7F63">
        <w:t xml:space="preserve"> in March</w:t>
      </w:r>
      <w:r w:rsidR="00D72854" w:rsidRPr="48EC7F63">
        <w:t>.</w:t>
      </w:r>
    </w:p>
    <w:p w14:paraId="3A040D9C" w14:textId="20B6F5EF" w:rsidR="00684EA4" w:rsidRPr="007F3191" w:rsidRDefault="00684EA4" w:rsidP="008C7FB2">
      <w:pPr>
        <w:pStyle w:val="Heading3"/>
      </w:pPr>
      <w:r w:rsidRPr="007F3191">
        <w:t xml:space="preserve">Housing Complaints Report 2025–26 </w:t>
      </w:r>
      <w:r w:rsidR="00126FAB" w:rsidRPr="007F3191">
        <w:t>Housing Complaints Summary</w:t>
      </w:r>
    </w:p>
    <w:p w14:paraId="2C94B636" w14:textId="102C5C0C" w:rsidR="00471C05" w:rsidRDefault="00471C05" w:rsidP="008C7FB2">
      <w:r>
        <w:t xml:space="preserve">PC piloted a different way of </w:t>
      </w:r>
      <w:r w:rsidR="00CA5D4E">
        <w:t>presenting</w:t>
      </w:r>
      <w:r>
        <w:t xml:space="preserve"> </w:t>
      </w:r>
      <w:r w:rsidR="00CA5D4E">
        <w:t>complaints</w:t>
      </w:r>
      <w:r>
        <w:t xml:space="preserve"> information to Gateway using a shorter </w:t>
      </w:r>
      <w:r w:rsidR="00CA5D4E">
        <w:t>PowerPoint</w:t>
      </w:r>
      <w:r>
        <w:t xml:space="preserve"> presentation rather than a </w:t>
      </w:r>
      <w:r w:rsidR="00CA5D4E">
        <w:t>briefing report. Gateway confirmed they preferred the new method of presenting the information</w:t>
      </w:r>
    </w:p>
    <w:p w14:paraId="4AAE9935" w14:textId="65B6B042" w:rsidR="00B700BE" w:rsidRPr="003D5F9F" w:rsidRDefault="00B700BE" w:rsidP="003D5F9F">
      <w:pPr>
        <w:pStyle w:val="ListParagraph"/>
        <w:numPr>
          <w:ilvl w:val="0"/>
          <w:numId w:val="38"/>
        </w:numPr>
      </w:pPr>
      <w:r w:rsidRPr="003D5F9F">
        <w:t>Stage One Complaints Received – 139</w:t>
      </w:r>
    </w:p>
    <w:p w14:paraId="27387274" w14:textId="77777777" w:rsidR="00B700BE" w:rsidRPr="003D5F9F" w:rsidRDefault="00B700BE" w:rsidP="003D5F9F">
      <w:pPr>
        <w:pStyle w:val="ListParagraph"/>
        <w:numPr>
          <w:ilvl w:val="0"/>
          <w:numId w:val="38"/>
        </w:numPr>
      </w:pPr>
      <w:r w:rsidRPr="003D5F9F">
        <w:t>Stage Two Complaints Received – 32</w:t>
      </w:r>
    </w:p>
    <w:p w14:paraId="2A719776" w14:textId="3B8B8AB5" w:rsidR="00126FAB" w:rsidRPr="007F3191" w:rsidRDefault="00B700BE" w:rsidP="003D5F9F">
      <w:pPr>
        <w:pStyle w:val="ListParagraph"/>
        <w:numPr>
          <w:ilvl w:val="0"/>
          <w:numId w:val="38"/>
        </w:numPr>
      </w:pPr>
      <w:r w:rsidRPr="003D5F9F">
        <w:t>Referrals to the Housing Ombudsman Service - 7</w:t>
      </w:r>
    </w:p>
    <w:p w14:paraId="5E85BCAA" w14:textId="07FEABB4" w:rsidR="006D5D2C" w:rsidRPr="006D5D2C" w:rsidRDefault="006D5D2C" w:rsidP="008C7FB2">
      <w:r w:rsidRPr="006D5D2C">
        <w:t>There is a lot of complaints coming in where people are using AI to shape the complaints, some of these become quite complex which makes it a lot more time consuming to respond</w:t>
      </w:r>
    </w:p>
    <w:p w14:paraId="41BAD49D" w14:textId="662EA939" w:rsidR="00ED5259" w:rsidRPr="00ED5259" w:rsidRDefault="006D5D2C" w:rsidP="008C7FB2">
      <w:pPr>
        <w:pStyle w:val="Quotetext"/>
      </w:pPr>
      <w:r w:rsidRPr="00ED5259">
        <w:t>“</w:t>
      </w:r>
      <w:r w:rsidR="009D0CB3">
        <w:t>Y</w:t>
      </w:r>
      <w:r w:rsidRPr="00ED5259">
        <w:t xml:space="preserve">ou may not get so many complaints if the workmen are more </w:t>
      </w:r>
      <w:r w:rsidR="009D0CB3" w:rsidRPr="00ED5259">
        <w:t>obliging -</w:t>
      </w:r>
      <w:r w:rsidRPr="00ED5259">
        <w:t xml:space="preserve"> when contracts are being sorted for</w:t>
      </w:r>
      <w:r w:rsidR="0099679D" w:rsidRPr="00ED5259">
        <w:t xml:space="preserve"> </w:t>
      </w:r>
      <w:r w:rsidRPr="00ED5259">
        <w:t>major works you need to ensure the workmen comply and I would like to see the contracts work better and I don’t thin</w:t>
      </w:r>
      <w:r w:rsidR="0099679D" w:rsidRPr="00ED5259">
        <w:t>k</w:t>
      </w:r>
      <w:r w:rsidRPr="00ED5259">
        <w:t xml:space="preserve"> you will get as many complaints</w:t>
      </w:r>
      <w:r w:rsidR="000B55D9" w:rsidRPr="00ED5259">
        <w:t xml:space="preserve">” </w:t>
      </w:r>
    </w:p>
    <w:p w14:paraId="28ECFD0C" w14:textId="2925B8A3" w:rsidR="007F3191" w:rsidRDefault="006D7B00" w:rsidP="008C7FB2">
      <w:r>
        <w:t>CC</w:t>
      </w:r>
      <w:r w:rsidR="006D5D2C" w:rsidRPr="006D5D2C">
        <w:t xml:space="preserve"> – there will be a code of conduct and we will challenge. There is likely to be teething challenges with any new </w:t>
      </w:r>
      <w:r w:rsidR="00BA4030" w:rsidRPr="006D5D2C">
        <w:t>contractor,</w:t>
      </w:r>
      <w:r w:rsidR="006D5D2C" w:rsidRPr="006D5D2C">
        <w:t xml:space="preserve"> and we will of course tell them the standards we want to meet and tackle </w:t>
      </w:r>
      <w:r w:rsidR="00BA4030">
        <w:t>it</w:t>
      </w:r>
      <w:r w:rsidR="006D5D2C" w:rsidRPr="006D5D2C">
        <w:t xml:space="preserve"> </w:t>
      </w:r>
      <w:proofErr w:type="gramStart"/>
      <w:r w:rsidR="006D5D2C" w:rsidRPr="006D5D2C">
        <w:t>if and when</w:t>
      </w:r>
      <w:proofErr w:type="gramEnd"/>
      <w:r w:rsidR="006D5D2C" w:rsidRPr="006D5D2C">
        <w:t xml:space="preserve"> there is an issue</w:t>
      </w:r>
      <w:r w:rsidR="001423B4">
        <w:t xml:space="preserve"> and</w:t>
      </w:r>
      <w:r w:rsidR="006D5D2C" w:rsidRPr="006D5D2C">
        <w:t xml:space="preserve"> reduce the times it does happen</w:t>
      </w:r>
      <w:r w:rsidR="00821B7E">
        <w:t xml:space="preserve">. PC advised that historically </w:t>
      </w:r>
      <w:r w:rsidR="00AB2F97">
        <w:t xml:space="preserve">some contractors were too obliging and completed works </w:t>
      </w:r>
      <w:r w:rsidR="000B7E1C">
        <w:t xml:space="preserve">for tenants whilst doing major works, which can create issues in the future. PC advised that </w:t>
      </w:r>
      <w:r w:rsidR="0015250B">
        <w:t>the new contractors will be expected to complete the specified works to the required standards.</w:t>
      </w:r>
    </w:p>
    <w:p w14:paraId="53EC4184" w14:textId="21DFFCAB" w:rsidR="00126FAB" w:rsidRPr="007F3191" w:rsidRDefault="00E1123C" w:rsidP="008C7FB2">
      <w:pPr>
        <w:pStyle w:val="Heading2"/>
      </w:pPr>
      <w:r w:rsidRPr="007F3191">
        <w:lastRenderedPageBreak/>
        <w:t>Housing Ombudsman Complaints Policy Review findings – April 2026</w:t>
      </w:r>
    </w:p>
    <w:p w14:paraId="46225F70" w14:textId="21CA9D5B" w:rsidR="00E1123C" w:rsidRPr="00E1123C" w:rsidRDefault="00E1123C" w:rsidP="008C7FB2">
      <w:r w:rsidRPr="00E1123C">
        <w:t xml:space="preserve">The Housing Ombudsman have reviewed all Local Authority landlords </w:t>
      </w:r>
      <w:r w:rsidR="009D62A3">
        <w:t>Complaints Policy</w:t>
      </w:r>
      <w:r w:rsidRPr="00E1123C">
        <w:t xml:space="preserve">. Recommendations are to be implemented by 30 September 2026. </w:t>
      </w:r>
    </w:p>
    <w:p w14:paraId="45125A2F" w14:textId="2B16947A" w:rsidR="00E1123C" w:rsidRPr="00EE57C0" w:rsidRDefault="00E1123C" w:rsidP="008C7FB2">
      <w:pPr>
        <w:pStyle w:val="Heading3"/>
      </w:pPr>
      <w:r w:rsidRPr="00EE57C0">
        <w:t>The Ombudsman commended the Council on:</w:t>
      </w:r>
    </w:p>
    <w:p w14:paraId="03CA9D79" w14:textId="0051CB46" w:rsidR="00E1123C" w:rsidRPr="003D5F9F" w:rsidRDefault="00E33723" w:rsidP="003D5F9F">
      <w:pPr>
        <w:pStyle w:val="ListParagraph"/>
        <w:numPr>
          <w:ilvl w:val="0"/>
          <w:numId w:val="39"/>
        </w:numPr>
      </w:pPr>
      <w:r w:rsidRPr="003D5F9F">
        <w:t>Clear policy statement on definitions that there is no difference between formal and informal complaints</w:t>
      </w:r>
    </w:p>
    <w:p w14:paraId="450193A5" w14:textId="77777777" w:rsidR="00E33723" w:rsidRPr="007F3191" w:rsidRDefault="00E33723" w:rsidP="003D5F9F">
      <w:pPr>
        <w:pStyle w:val="ListParagraph"/>
        <w:numPr>
          <w:ilvl w:val="0"/>
          <w:numId w:val="39"/>
        </w:numPr>
      </w:pPr>
      <w:r w:rsidRPr="003D5F9F">
        <w:t>Clear and comprehensive explanation as to how the Council publicises the Complaints Policy</w:t>
      </w:r>
      <w:r w:rsidRPr="007F3191">
        <w:t xml:space="preserve"> </w:t>
      </w:r>
    </w:p>
    <w:p w14:paraId="3C885303" w14:textId="6AF8F8FC" w:rsidR="00E1123C" w:rsidRPr="007F3191" w:rsidRDefault="00F50B4B" w:rsidP="008C7FB2">
      <w:pPr>
        <w:pStyle w:val="Heading3"/>
      </w:pPr>
      <w:r w:rsidRPr="007F3191">
        <w:t>The Ombudsman recommends the council update the Policy to:</w:t>
      </w:r>
    </w:p>
    <w:p w14:paraId="330282B8" w14:textId="54132845" w:rsidR="00E1123C" w:rsidRPr="003D5F9F" w:rsidRDefault="0099014F" w:rsidP="003D5F9F">
      <w:pPr>
        <w:pStyle w:val="ListParagraph"/>
        <w:numPr>
          <w:ilvl w:val="0"/>
          <w:numId w:val="40"/>
        </w:numPr>
      </w:pPr>
      <w:r w:rsidRPr="003D5F9F">
        <w:t>State that residents who express dissatisfaction will be given a choice to make a complaint.</w:t>
      </w:r>
    </w:p>
    <w:p w14:paraId="5A7A9FA8" w14:textId="260ECC8C" w:rsidR="00E1123C" w:rsidRPr="003D5F9F" w:rsidRDefault="0099014F" w:rsidP="003D5F9F">
      <w:pPr>
        <w:pStyle w:val="ListParagraph"/>
        <w:numPr>
          <w:ilvl w:val="0"/>
          <w:numId w:val="40"/>
        </w:numPr>
      </w:pPr>
      <w:r w:rsidRPr="003D5F9F">
        <w:t>State we will raise a complaint if the resident expresses dissatisfaction with the response to their service request even if the handling of their service request remains ongoing.</w:t>
      </w:r>
    </w:p>
    <w:p w14:paraId="4EEE3FCD" w14:textId="09B67D92" w:rsidR="00E1123C" w:rsidRPr="003D5F9F" w:rsidRDefault="0099014F" w:rsidP="003D5F9F">
      <w:pPr>
        <w:pStyle w:val="ListParagraph"/>
        <w:numPr>
          <w:ilvl w:val="0"/>
          <w:numId w:val="40"/>
        </w:numPr>
      </w:pPr>
      <w:r w:rsidRPr="003D5F9F">
        <w:t>State that we will not stop our efforts to address the service request if the resident complains</w:t>
      </w:r>
    </w:p>
    <w:p w14:paraId="4E37263D" w14:textId="7F6E02B6" w:rsidR="00E1123C" w:rsidRPr="003D5F9F" w:rsidRDefault="00792682" w:rsidP="003D5F9F">
      <w:pPr>
        <w:pStyle w:val="ListParagraph"/>
        <w:numPr>
          <w:ilvl w:val="0"/>
          <w:numId w:val="40"/>
        </w:numPr>
      </w:pPr>
      <w:r w:rsidRPr="003D5F9F">
        <w:t xml:space="preserve">Update exclusions to include amendments to Legal exclusions; add clarity to complaints involving insurance claims; time </w:t>
      </w:r>
      <w:r w:rsidR="47A66024" w:rsidRPr="003D5F9F">
        <w:t>limitations; matters</w:t>
      </w:r>
      <w:r w:rsidRPr="003D5F9F">
        <w:t xml:space="preserve"> raised by elected members and remove exclusions relating to Council Policy and potential employee gross misconduct</w:t>
      </w:r>
    </w:p>
    <w:p w14:paraId="6FBDD0A9" w14:textId="37D97E0C" w:rsidR="00792682" w:rsidRPr="003D5F9F" w:rsidRDefault="00EF4540" w:rsidP="003D5F9F">
      <w:pPr>
        <w:pStyle w:val="ListParagraph"/>
        <w:numPr>
          <w:ilvl w:val="0"/>
          <w:numId w:val="40"/>
        </w:numPr>
      </w:pPr>
      <w:r w:rsidRPr="003D5F9F">
        <w:t>State that we will accept complaints referred to us within 12 months of the resident being made aware of the issue, rather than the issue occurring</w:t>
      </w:r>
    </w:p>
    <w:p w14:paraId="32D865EC" w14:textId="60C58BDE" w:rsidR="00792682" w:rsidRPr="003D5F9F" w:rsidRDefault="00EF4540" w:rsidP="003D5F9F">
      <w:pPr>
        <w:pStyle w:val="ListParagraph"/>
        <w:numPr>
          <w:ilvl w:val="0"/>
          <w:numId w:val="40"/>
        </w:numPr>
      </w:pPr>
      <w:r w:rsidRPr="003D5F9F">
        <w:t>Update the 'Stage 2’ section relating to escalation timescales and the use of discretion</w:t>
      </w:r>
    </w:p>
    <w:p w14:paraId="2B9154DD" w14:textId="73B713D2" w:rsidR="00792682" w:rsidRPr="003D5F9F" w:rsidRDefault="00EF4540" w:rsidP="003D5F9F">
      <w:pPr>
        <w:pStyle w:val="ListParagraph"/>
        <w:numPr>
          <w:ilvl w:val="0"/>
          <w:numId w:val="40"/>
        </w:numPr>
      </w:pPr>
      <w:r w:rsidRPr="003D5F9F">
        <w:t>State information given to the resident when a complaint is not accepted will include information about the resident's right to take the decision to the Ombudsman</w:t>
      </w:r>
    </w:p>
    <w:p w14:paraId="7663AF72" w14:textId="03E45980" w:rsidR="00792682" w:rsidRPr="003D5F9F" w:rsidRDefault="00163B16" w:rsidP="003D5F9F">
      <w:pPr>
        <w:pStyle w:val="ListParagraph"/>
        <w:numPr>
          <w:ilvl w:val="0"/>
          <w:numId w:val="40"/>
        </w:numPr>
      </w:pPr>
      <w:r w:rsidRPr="003D5F9F">
        <w:t>Remove the Ombudsman's email contact details from the section 'Support from Ombudsman Services’</w:t>
      </w:r>
    </w:p>
    <w:p w14:paraId="07CD47F4" w14:textId="296D6056" w:rsidR="00792682" w:rsidRPr="003D5F9F" w:rsidRDefault="00163B16" w:rsidP="003D5F9F">
      <w:pPr>
        <w:pStyle w:val="ListParagraph"/>
        <w:numPr>
          <w:ilvl w:val="0"/>
          <w:numId w:val="40"/>
        </w:numPr>
      </w:pPr>
      <w:r w:rsidRPr="003D5F9F">
        <w:t xml:space="preserve">Remove the final sentence from the fifth paragraph of 'What happens when I have complained or submitted a compliment?’ </w:t>
      </w:r>
      <w:r w:rsidRPr="003D5F9F">
        <w:tab/>
      </w:r>
    </w:p>
    <w:p w14:paraId="70D7F864" w14:textId="0FEAEC32" w:rsidR="00792682" w:rsidRPr="003D5F9F" w:rsidRDefault="00163B16" w:rsidP="003D5F9F">
      <w:pPr>
        <w:pStyle w:val="ListParagraph"/>
        <w:numPr>
          <w:ilvl w:val="0"/>
          <w:numId w:val="40"/>
        </w:numPr>
      </w:pPr>
      <w:r w:rsidRPr="003D5F9F">
        <w:t>State that in the acknowledgements we will set out our understanding of the complaint and the outcomes being sought and for stage 2, which aspects of the complaint th</w:t>
      </w:r>
      <w:r w:rsidR="00C50113" w:rsidRPr="003D5F9F">
        <w:t xml:space="preserve">at </w:t>
      </w:r>
      <w:r w:rsidRPr="003D5F9F">
        <w:t>we are and are not responsible for</w:t>
      </w:r>
    </w:p>
    <w:p w14:paraId="2391FBC1" w14:textId="07B08FFE" w:rsidR="00163B16" w:rsidRPr="003D5F9F" w:rsidRDefault="00953936" w:rsidP="003D5F9F">
      <w:pPr>
        <w:pStyle w:val="ListParagraph"/>
        <w:numPr>
          <w:ilvl w:val="0"/>
          <w:numId w:val="40"/>
        </w:numPr>
      </w:pPr>
      <w:r w:rsidRPr="003D5F9F">
        <w:t>Remove the word 'normally' from the fourth bullet point of the section 'Stage 1’ (relating to response times)</w:t>
      </w:r>
    </w:p>
    <w:p w14:paraId="23C2DABF" w14:textId="3CA73A3E" w:rsidR="00163B16" w:rsidRPr="003D5F9F" w:rsidRDefault="00953936" w:rsidP="003D5F9F">
      <w:pPr>
        <w:pStyle w:val="ListParagraph"/>
        <w:numPr>
          <w:ilvl w:val="0"/>
          <w:numId w:val="40"/>
        </w:numPr>
      </w:pPr>
      <w:r w:rsidRPr="003D5F9F">
        <w:t>State that the complaint response will be provided to the resident when the answer is known not when all outstanding actions are completed</w:t>
      </w:r>
    </w:p>
    <w:p w14:paraId="35D22454" w14:textId="3F59BE78" w:rsidR="00163B16" w:rsidRPr="003D5F9F" w:rsidRDefault="00953936" w:rsidP="003D5F9F">
      <w:pPr>
        <w:pStyle w:val="ListParagraph"/>
        <w:numPr>
          <w:ilvl w:val="0"/>
          <w:numId w:val="40"/>
        </w:numPr>
      </w:pPr>
      <w:r w:rsidRPr="003D5F9F">
        <w:t>State that updates will be provided to the resident on outstanding actions</w:t>
      </w:r>
    </w:p>
    <w:p w14:paraId="09CDE7D8" w14:textId="410F8701" w:rsidR="00792682" w:rsidRDefault="00E25067" w:rsidP="008C7FB2">
      <w:pPr>
        <w:pStyle w:val="Heading3"/>
      </w:pPr>
      <w:r w:rsidRPr="00E25067">
        <w:lastRenderedPageBreak/>
        <w:t>Annual self-assessment against the Complaint Handling Code</w:t>
      </w:r>
    </w:p>
    <w:p w14:paraId="315B7863" w14:textId="53485C1F" w:rsidR="007A0E06" w:rsidRPr="003D5F9F" w:rsidRDefault="00E25067" w:rsidP="003D5F9F">
      <w:r w:rsidRPr="00882C2A">
        <w:t>Gateway voted on the a</w:t>
      </w:r>
      <w:r w:rsidR="00B74B81" w:rsidRPr="00882C2A">
        <w:t xml:space="preserve">reas of the code they would </w:t>
      </w:r>
      <w:r w:rsidR="003C6EDD">
        <w:t>feel tenants should be involved with</w:t>
      </w:r>
      <w:r w:rsidR="00566A53">
        <w:t xml:space="preserve"> as follows:</w:t>
      </w:r>
    </w:p>
    <w:tbl>
      <w:tblPr>
        <w:tblStyle w:val="TableGrid"/>
        <w:tblW w:w="0" w:type="auto"/>
        <w:tblLook w:val="04A0" w:firstRow="1" w:lastRow="0" w:firstColumn="1" w:lastColumn="0" w:noHBand="0" w:noVBand="1"/>
      </w:tblPr>
      <w:tblGrid>
        <w:gridCol w:w="8075"/>
        <w:gridCol w:w="2381"/>
      </w:tblGrid>
      <w:tr w:rsidR="00882C2A" w:rsidRPr="00882C2A" w14:paraId="5AC05138" w14:textId="77777777" w:rsidTr="00723AC4">
        <w:trPr>
          <w:cantSplit/>
        </w:trPr>
        <w:tc>
          <w:tcPr>
            <w:tcW w:w="8075" w:type="dxa"/>
            <w:shd w:val="clear" w:color="auto" w:fill="CA4F16"/>
          </w:tcPr>
          <w:p w14:paraId="5B527A28" w14:textId="348D4AD2" w:rsidR="003F12DD" w:rsidRPr="003D5F9F" w:rsidRDefault="003F12DD" w:rsidP="003D5F9F">
            <w:pPr>
              <w:rPr>
                <w:b/>
                <w:bCs/>
                <w:color w:val="FFFFFF" w:themeColor="background1"/>
              </w:rPr>
            </w:pPr>
            <w:r w:rsidRPr="003D5F9F">
              <w:rPr>
                <w:b/>
                <w:bCs/>
                <w:color w:val="FFFFFF" w:themeColor="background1"/>
              </w:rPr>
              <w:t>Area of the Code</w:t>
            </w:r>
          </w:p>
        </w:tc>
        <w:tc>
          <w:tcPr>
            <w:tcW w:w="2381" w:type="dxa"/>
            <w:shd w:val="clear" w:color="auto" w:fill="CA4F16"/>
          </w:tcPr>
          <w:p w14:paraId="062529C6" w14:textId="16047258" w:rsidR="003F12DD" w:rsidRPr="003D5F9F" w:rsidRDefault="003F12DD" w:rsidP="003D5F9F">
            <w:pPr>
              <w:rPr>
                <w:b/>
                <w:bCs/>
                <w:color w:val="FFFFFF" w:themeColor="background1"/>
              </w:rPr>
            </w:pPr>
            <w:r w:rsidRPr="003D5F9F">
              <w:rPr>
                <w:b/>
                <w:bCs/>
                <w:color w:val="FFFFFF" w:themeColor="background1"/>
              </w:rPr>
              <w:t>Number of votes</w:t>
            </w:r>
          </w:p>
        </w:tc>
      </w:tr>
      <w:tr w:rsidR="003F12DD" w14:paraId="74C7EC61" w14:textId="77777777" w:rsidTr="003D5F9F">
        <w:tc>
          <w:tcPr>
            <w:tcW w:w="8075" w:type="dxa"/>
          </w:tcPr>
          <w:p w14:paraId="0772A4D5" w14:textId="5D12F021" w:rsidR="003F12DD" w:rsidRPr="003F12DD" w:rsidRDefault="003F12DD" w:rsidP="003D5F9F">
            <w:r w:rsidRPr="003F12DD">
              <w:t>Definition: What counts as a complaint</w:t>
            </w:r>
          </w:p>
        </w:tc>
        <w:tc>
          <w:tcPr>
            <w:tcW w:w="2381" w:type="dxa"/>
            <w:vAlign w:val="center"/>
          </w:tcPr>
          <w:p w14:paraId="542A45E3" w14:textId="3A930D10" w:rsidR="003F12DD" w:rsidRPr="003D5F9F" w:rsidRDefault="003F12DD" w:rsidP="003D5F9F">
            <w:pPr>
              <w:jc w:val="center"/>
              <w:rPr>
                <w:b/>
                <w:bCs/>
              </w:rPr>
            </w:pPr>
            <w:r w:rsidRPr="003D5F9F">
              <w:rPr>
                <w:b/>
                <w:bCs/>
              </w:rPr>
              <w:t>1</w:t>
            </w:r>
          </w:p>
        </w:tc>
      </w:tr>
      <w:tr w:rsidR="003F12DD" w14:paraId="6CC99AC0" w14:textId="77777777" w:rsidTr="003D5F9F">
        <w:tc>
          <w:tcPr>
            <w:tcW w:w="8075" w:type="dxa"/>
          </w:tcPr>
          <w:p w14:paraId="6231B085" w14:textId="70AA4EAB" w:rsidR="003F12DD" w:rsidRPr="003F12DD" w:rsidRDefault="003F12DD" w:rsidP="003D5F9F">
            <w:r w:rsidRPr="003F12DD">
              <w:t>Exclusions: What landlords will not treat as a complaint</w:t>
            </w:r>
          </w:p>
        </w:tc>
        <w:tc>
          <w:tcPr>
            <w:tcW w:w="2381" w:type="dxa"/>
            <w:vAlign w:val="center"/>
          </w:tcPr>
          <w:p w14:paraId="274DBFF3" w14:textId="3668E7F2" w:rsidR="003F12DD" w:rsidRPr="003D5F9F" w:rsidRDefault="003F12DD" w:rsidP="003D5F9F">
            <w:pPr>
              <w:jc w:val="center"/>
              <w:rPr>
                <w:b/>
                <w:bCs/>
              </w:rPr>
            </w:pPr>
            <w:r w:rsidRPr="003D5F9F">
              <w:rPr>
                <w:b/>
                <w:bCs/>
              </w:rPr>
              <w:t>1</w:t>
            </w:r>
          </w:p>
        </w:tc>
      </w:tr>
      <w:tr w:rsidR="003F12DD" w14:paraId="64A880A3" w14:textId="77777777" w:rsidTr="003D5F9F">
        <w:tc>
          <w:tcPr>
            <w:tcW w:w="8075" w:type="dxa"/>
          </w:tcPr>
          <w:p w14:paraId="4BA51A3D" w14:textId="13D046B3" w:rsidR="003F12DD" w:rsidRPr="003F12DD" w:rsidRDefault="003F12DD" w:rsidP="003D5F9F">
            <w:r w:rsidRPr="003F12DD">
              <w:t>Accessibility: How to provide an accessible complaints service</w:t>
            </w:r>
          </w:p>
        </w:tc>
        <w:tc>
          <w:tcPr>
            <w:tcW w:w="2381" w:type="dxa"/>
            <w:vAlign w:val="center"/>
          </w:tcPr>
          <w:p w14:paraId="17EC709A" w14:textId="7196ED2D" w:rsidR="003F12DD" w:rsidRPr="003D5F9F" w:rsidRDefault="003F12DD" w:rsidP="003D5F9F">
            <w:pPr>
              <w:jc w:val="center"/>
              <w:rPr>
                <w:b/>
                <w:bCs/>
              </w:rPr>
            </w:pPr>
            <w:r w:rsidRPr="003D5F9F">
              <w:rPr>
                <w:b/>
                <w:bCs/>
              </w:rPr>
              <w:t>6</w:t>
            </w:r>
          </w:p>
        </w:tc>
      </w:tr>
      <w:tr w:rsidR="003F12DD" w14:paraId="7A24E2CF" w14:textId="77777777" w:rsidTr="003D5F9F">
        <w:tc>
          <w:tcPr>
            <w:tcW w:w="8075" w:type="dxa"/>
          </w:tcPr>
          <w:p w14:paraId="1182FD83" w14:textId="64DC5048" w:rsidR="003F12DD" w:rsidRPr="003F12DD" w:rsidRDefault="003F12DD" w:rsidP="003D5F9F">
            <w:r w:rsidRPr="003F12DD">
              <w:t>Staff: Who should respond to complaints</w:t>
            </w:r>
          </w:p>
        </w:tc>
        <w:tc>
          <w:tcPr>
            <w:tcW w:w="2381" w:type="dxa"/>
            <w:vAlign w:val="center"/>
          </w:tcPr>
          <w:p w14:paraId="69443EAA" w14:textId="4615D561" w:rsidR="003F12DD" w:rsidRPr="003D5F9F" w:rsidRDefault="003F12DD" w:rsidP="003D5F9F">
            <w:pPr>
              <w:jc w:val="center"/>
              <w:rPr>
                <w:b/>
                <w:bCs/>
              </w:rPr>
            </w:pPr>
            <w:r w:rsidRPr="003D5F9F">
              <w:rPr>
                <w:b/>
                <w:bCs/>
              </w:rPr>
              <w:t>6</w:t>
            </w:r>
          </w:p>
        </w:tc>
      </w:tr>
      <w:tr w:rsidR="003F12DD" w14:paraId="17D9A1E8" w14:textId="77777777" w:rsidTr="003D5F9F">
        <w:tc>
          <w:tcPr>
            <w:tcW w:w="8075" w:type="dxa"/>
          </w:tcPr>
          <w:p w14:paraId="7AD5FAEC" w14:textId="10CEF8BD" w:rsidR="003F12DD" w:rsidRPr="003F12DD" w:rsidRDefault="003F12DD" w:rsidP="003D5F9F">
            <w:r w:rsidRPr="003F12DD">
              <w:t xml:space="preserve">Process: The 2 stages of a </w:t>
            </w:r>
            <w:r w:rsidR="00882C2A" w:rsidRPr="003F12DD">
              <w:t>complaint’s</w:t>
            </w:r>
            <w:r w:rsidRPr="003F12DD">
              <w:t xml:space="preserve"> procedure</w:t>
            </w:r>
          </w:p>
        </w:tc>
        <w:tc>
          <w:tcPr>
            <w:tcW w:w="2381" w:type="dxa"/>
            <w:vAlign w:val="center"/>
          </w:tcPr>
          <w:p w14:paraId="7E0819FB" w14:textId="4EA7B1CB" w:rsidR="003F12DD" w:rsidRPr="003D5F9F" w:rsidRDefault="003F12DD" w:rsidP="003D5F9F">
            <w:pPr>
              <w:jc w:val="center"/>
              <w:rPr>
                <w:b/>
                <w:bCs/>
              </w:rPr>
            </w:pPr>
            <w:r w:rsidRPr="003D5F9F">
              <w:rPr>
                <w:b/>
                <w:bCs/>
              </w:rPr>
              <w:t>0</w:t>
            </w:r>
          </w:p>
        </w:tc>
      </w:tr>
      <w:tr w:rsidR="003F12DD" w14:paraId="3D94742F" w14:textId="77777777" w:rsidTr="003D5F9F">
        <w:tc>
          <w:tcPr>
            <w:tcW w:w="8075" w:type="dxa"/>
          </w:tcPr>
          <w:p w14:paraId="61DA0AB8" w14:textId="23B8FA63" w:rsidR="003F12DD" w:rsidRPr="003F12DD" w:rsidRDefault="003F12DD" w:rsidP="003D5F9F">
            <w:r w:rsidRPr="003F12DD">
              <w:t>Stages: Response timescales and extensions</w:t>
            </w:r>
          </w:p>
        </w:tc>
        <w:tc>
          <w:tcPr>
            <w:tcW w:w="2381" w:type="dxa"/>
            <w:vAlign w:val="center"/>
          </w:tcPr>
          <w:p w14:paraId="04DA1641" w14:textId="7293910C" w:rsidR="003F12DD" w:rsidRPr="003D5F9F" w:rsidRDefault="00882C2A" w:rsidP="003D5F9F">
            <w:pPr>
              <w:jc w:val="center"/>
              <w:rPr>
                <w:b/>
                <w:bCs/>
              </w:rPr>
            </w:pPr>
            <w:r w:rsidRPr="003D5F9F">
              <w:rPr>
                <w:b/>
                <w:bCs/>
              </w:rPr>
              <w:t>1</w:t>
            </w:r>
          </w:p>
        </w:tc>
      </w:tr>
      <w:tr w:rsidR="003F12DD" w14:paraId="0CAF5E13" w14:textId="77777777" w:rsidTr="003D5F9F">
        <w:tc>
          <w:tcPr>
            <w:tcW w:w="8075" w:type="dxa"/>
            <w:shd w:val="clear" w:color="auto" w:fill="FDE9D9" w:themeFill="accent6" w:themeFillTint="33"/>
          </w:tcPr>
          <w:p w14:paraId="78F6DA25" w14:textId="2E3FC458" w:rsidR="003F12DD" w:rsidRPr="003F12DD" w:rsidRDefault="003F12DD" w:rsidP="003D5F9F">
            <w:r w:rsidRPr="003F12DD">
              <w:t>Putting things right: How to consider resident impact and remedies</w:t>
            </w:r>
          </w:p>
        </w:tc>
        <w:tc>
          <w:tcPr>
            <w:tcW w:w="2381" w:type="dxa"/>
            <w:shd w:val="clear" w:color="auto" w:fill="FDE9D9" w:themeFill="accent6" w:themeFillTint="33"/>
            <w:vAlign w:val="center"/>
          </w:tcPr>
          <w:p w14:paraId="311BA5AB" w14:textId="2230772B" w:rsidR="003F12DD" w:rsidRPr="003D5F9F" w:rsidRDefault="00882C2A" w:rsidP="003D5F9F">
            <w:pPr>
              <w:jc w:val="center"/>
              <w:rPr>
                <w:b/>
                <w:bCs/>
              </w:rPr>
            </w:pPr>
            <w:r w:rsidRPr="003D5F9F">
              <w:rPr>
                <w:b/>
                <w:bCs/>
              </w:rPr>
              <w:t>8</w:t>
            </w:r>
          </w:p>
        </w:tc>
      </w:tr>
      <w:tr w:rsidR="003F12DD" w14:paraId="38372F07" w14:textId="77777777" w:rsidTr="003D5F9F">
        <w:tc>
          <w:tcPr>
            <w:tcW w:w="8075" w:type="dxa"/>
          </w:tcPr>
          <w:p w14:paraId="07C8EDCE" w14:textId="6E0FDEA6" w:rsidR="003F12DD" w:rsidRPr="003F12DD" w:rsidRDefault="003F12DD" w:rsidP="003D5F9F">
            <w:r w:rsidRPr="003F12DD">
              <w:t>Self-assessment: How to assess against the Code each year</w:t>
            </w:r>
          </w:p>
        </w:tc>
        <w:tc>
          <w:tcPr>
            <w:tcW w:w="2381" w:type="dxa"/>
            <w:vAlign w:val="center"/>
          </w:tcPr>
          <w:p w14:paraId="4257AA90" w14:textId="38585F33" w:rsidR="003F12DD" w:rsidRDefault="00882C2A" w:rsidP="003D5F9F">
            <w:pPr>
              <w:jc w:val="center"/>
              <w:rPr>
                <w:b/>
                <w:bCs/>
              </w:rPr>
            </w:pPr>
            <w:r>
              <w:rPr>
                <w:b/>
                <w:bCs/>
              </w:rPr>
              <w:t>0</w:t>
            </w:r>
          </w:p>
        </w:tc>
      </w:tr>
      <w:tr w:rsidR="003F12DD" w14:paraId="0A231045" w14:textId="77777777" w:rsidTr="003D5F9F">
        <w:tc>
          <w:tcPr>
            <w:tcW w:w="8075" w:type="dxa"/>
          </w:tcPr>
          <w:p w14:paraId="0D0DBEB5" w14:textId="5F537CE3" w:rsidR="003F12DD" w:rsidRPr="003F12DD" w:rsidRDefault="003F12DD" w:rsidP="003D5F9F">
            <w:r w:rsidRPr="003F12DD">
              <w:t>Scrutiny: How to appoint a Member Responsible for Complaints (MRC)</w:t>
            </w:r>
          </w:p>
        </w:tc>
        <w:tc>
          <w:tcPr>
            <w:tcW w:w="2381" w:type="dxa"/>
            <w:vAlign w:val="center"/>
          </w:tcPr>
          <w:p w14:paraId="6359E13F" w14:textId="3148F24F" w:rsidR="003F12DD" w:rsidRDefault="00882C2A" w:rsidP="003D5F9F">
            <w:pPr>
              <w:jc w:val="center"/>
              <w:rPr>
                <w:b/>
                <w:bCs/>
              </w:rPr>
            </w:pPr>
            <w:r>
              <w:rPr>
                <w:b/>
                <w:bCs/>
              </w:rPr>
              <w:t>2</w:t>
            </w:r>
          </w:p>
        </w:tc>
      </w:tr>
    </w:tbl>
    <w:p w14:paraId="1ADB6282" w14:textId="73730C53" w:rsidR="00A85D2A" w:rsidRPr="007F3191" w:rsidRDefault="00A85D2A" w:rsidP="008C7FB2">
      <w:pPr>
        <w:pStyle w:val="Heading2"/>
      </w:pPr>
      <w:r w:rsidRPr="007F3191">
        <w:t>Tenant Engagement</w:t>
      </w:r>
    </w:p>
    <w:p w14:paraId="12D15C49" w14:textId="241B7721" w:rsidR="001B5CD0" w:rsidRDefault="006F0AA6" w:rsidP="008C7FB2">
      <w:r w:rsidRPr="001D099D">
        <w:t xml:space="preserve">Tenants reviewed the </w:t>
      </w:r>
      <w:r w:rsidR="00FA7459" w:rsidRPr="001D099D">
        <w:t xml:space="preserve">You said </w:t>
      </w:r>
      <w:proofErr w:type="gramStart"/>
      <w:r w:rsidR="00FA7459" w:rsidRPr="001D099D">
        <w:t>We</w:t>
      </w:r>
      <w:proofErr w:type="gramEnd"/>
      <w:r w:rsidR="00FA7459" w:rsidRPr="001D099D">
        <w:t xml:space="preserve"> did</w:t>
      </w:r>
      <w:r w:rsidRPr="001D099D">
        <w:t xml:space="preserve"> report </w:t>
      </w:r>
      <w:r w:rsidR="001D099D">
        <w:t>at</w:t>
      </w:r>
      <w:r w:rsidRPr="001D099D">
        <w:t xml:space="preserve"> of the meeting, raised no </w:t>
      </w:r>
      <w:r w:rsidR="00190BE1" w:rsidRPr="001D099D">
        <w:t>queries,</w:t>
      </w:r>
      <w:r w:rsidRPr="001D099D">
        <w:t xml:space="preserve"> </w:t>
      </w:r>
      <w:r w:rsidR="001E7DF5" w:rsidRPr="001D099D">
        <w:t xml:space="preserve">and agreed all </w:t>
      </w:r>
      <w:r w:rsidR="00FA7459" w:rsidRPr="001D099D">
        <w:t>outcomes</w:t>
      </w:r>
      <w:r w:rsidR="001E7DF5" w:rsidRPr="001D099D">
        <w:t xml:space="preserve"> on the report signed off as completed</w:t>
      </w:r>
      <w:r w:rsidR="00A64F1A" w:rsidRPr="001D099D">
        <w:t>.</w:t>
      </w:r>
      <w:r w:rsidR="00371EF0">
        <w:t xml:space="preserve"> </w:t>
      </w:r>
    </w:p>
    <w:p w14:paraId="37CE6AA8" w14:textId="77777777" w:rsidR="001B5CD0" w:rsidRPr="001012DE" w:rsidRDefault="001B5CD0" w:rsidP="008C7FB2">
      <w:pPr>
        <w:pStyle w:val="Boxedorangeheader2"/>
      </w:pPr>
      <w:r w:rsidRPr="001012DE">
        <w:t>St</w:t>
      </w:r>
      <w:r w:rsidR="001D099D" w:rsidRPr="001012DE">
        <w:t>rategic updates</w:t>
      </w:r>
    </w:p>
    <w:p w14:paraId="144045FB" w14:textId="773E9B08" w:rsidR="00175E82" w:rsidRPr="007210B1" w:rsidRDefault="001B5CD0" w:rsidP="008C7FB2">
      <w:pPr>
        <w:pStyle w:val="Heading2"/>
      </w:pPr>
      <w:r w:rsidRPr="007210B1">
        <w:t>R</w:t>
      </w:r>
      <w:r w:rsidR="008E74F3" w:rsidRPr="007210B1">
        <w:t>ent Convergence</w:t>
      </w:r>
    </w:p>
    <w:p w14:paraId="6A7AB370" w14:textId="77777777" w:rsidR="00D40ADA" w:rsidRDefault="00D40ADA" w:rsidP="008C7FB2">
      <w:r w:rsidRPr="00D40ADA">
        <w:t>Rent convergence is the process of gradually bringing rents for social housing properties into line with the Government’s national rent formula. Over time, properties with rents that are currently higher or lower than the formula level are adjusted so that rents across the housing stock are fair, consistent and sustainable. Changes are phased in over several years to avoid sudden or unaffordable increases for tenants.</w:t>
      </w:r>
    </w:p>
    <w:p w14:paraId="054E053A" w14:textId="77777777" w:rsidR="003E3D51" w:rsidRPr="003D5F9F" w:rsidRDefault="003E3D51" w:rsidP="003D5F9F">
      <w:pPr>
        <w:pStyle w:val="ListParagraph"/>
        <w:numPr>
          <w:ilvl w:val="0"/>
          <w:numId w:val="41"/>
        </w:numPr>
      </w:pPr>
      <w:r w:rsidRPr="003D5F9F">
        <w:t>Across the district, approximately 1,800 properties are already at the formula rent level.</w:t>
      </w:r>
    </w:p>
    <w:p w14:paraId="1D2B284A" w14:textId="77777777" w:rsidR="003E3D51" w:rsidRPr="003D5F9F" w:rsidRDefault="003E3D51" w:rsidP="003D5F9F">
      <w:pPr>
        <w:pStyle w:val="ListParagraph"/>
        <w:numPr>
          <w:ilvl w:val="0"/>
          <w:numId w:val="41"/>
        </w:numPr>
      </w:pPr>
      <w:r w:rsidRPr="003D5F9F">
        <w:t>Around 4,500 properties have a difference between their current rent and the formula rent.</w:t>
      </w:r>
    </w:p>
    <w:p w14:paraId="1BB55B6B" w14:textId="77777777" w:rsidR="003E3D51" w:rsidRPr="003D5F9F" w:rsidRDefault="003E3D51" w:rsidP="003D5F9F">
      <w:pPr>
        <w:pStyle w:val="ListParagraph"/>
        <w:numPr>
          <w:ilvl w:val="0"/>
          <w:numId w:val="41"/>
        </w:numPr>
      </w:pPr>
      <w:r w:rsidRPr="003D5F9F">
        <w:t>Rent differences range from £2 per week up to £19 per week.</w:t>
      </w:r>
    </w:p>
    <w:p w14:paraId="1780D979" w14:textId="77777777" w:rsidR="003E3D51" w:rsidRPr="003D5F9F" w:rsidRDefault="003E3D51" w:rsidP="003D5F9F">
      <w:pPr>
        <w:pStyle w:val="ListParagraph"/>
        <w:numPr>
          <w:ilvl w:val="0"/>
          <w:numId w:val="41"/>
        </w:numPr>
      </w:pPr>
      <w:r w:rsidRPr="003D5F9F">
        <w:t>Any rent changes will be introduced gradually; increases will not happen all at once.</w:t>
      </w:r>
    </w:p>
    <w:p w14:paraId="4523BEA0" w14:textId="77777777" w:rsidR="003E3D51" w:rsidRPr="003D5F9F" w:rsidRDefault="003E3D51" w:rsidP="003D5F9F">
      <w:pPr>
        <w:pStyle w:val="ListParagraph"/>
        <w:numPr>
          <w:ilvl w:val="0"/>
          <w:numId w:val="41"/>
        </w:numPr>
      </w:pPr>
      <w:r w:rsidRPr="003D5F9F">
        <w:lastRenderedPageBreak/>
        <w:t>Rent convergence is expected to commence from April (next financial year).</w:t>
      </w:r>
    </w:p>
    <w:p w14:paraId="3881581D" w14:textId="06FDA5BE" w:rsidR="003E3D51" w:rsidRPr="003E3D51" w:rsidRDefault="003E3D51" w:rsidP="003D5F9F">
      <w:pPr>
        <w:pStyle w:val="ListParagraph"/>
        <w:numPr>
          <w:ilvl w:val="0"/>
          <w:numId w:val="41"/>
        </w:numPr>
      </w:pPr>
      <w:r w:rsidRPr="003D5F9F">
        <w:t>BG will be contacting John to with some questions about Ashfield’s approach to Rent convergence</w:t>
      </w:r>
    </w:p>
    <w:p w14:paraId="063198E0" w14:textId="2BE36FF4" w:rsidR="00175736" w:rsidRPr="007210B1" w:rsidRDefault="00175736" w:rsidP="008C7FB2">
      <w:pPr>
        <w:pStyle w:val="Heading2"/>
      </w:pPr>
      <w:r w:rsidRPr="007210B1">
        <w:t xml:space="preserve">Landlord </w:t>
      </w:r>
      <w:r w:rsidR="001012DE">
        <w:t>Strategy</w:t>
      </w:r>
    </w:p>
    <w:p w14:paraId="777D054C" w14:textId="77777777" w:rsidR="00440E89" w:rsidRDefault="00440E89" w:rsidP="003D5F9F">
      <w:r w:rsidRPr="00440E89">
        <w:t>The Landlord Strategy sets out the type of landlord we want to be, the standards tenants should expect, and the areas where we need to improve. It aims to define a clear and shared understanding of what “a good landlord” looks like, informed directly by tenant and staff feedback.</w:t>
      </w:r>
    </w:p>
    <w:p w14:paraId="64C3FD03" w14:textId="77777777" w:rsidR="00476382" w:rsidRPr="00476382" w:rsidRDefault="00476382" w:rsidP="003D5F9F">
      <w:r w:rsidRPr="00476382">
        <w:t>The purpose of the Landlord Strategy is to clarify:</w:t>
      </w:r>
    </w:p>
    <w:p w14:paraId="7FEB6419" w14:textId="77777777" w:rsidR="00476382" w:rsidRPr="003D5F9F" w:rsidRDefault="00476382" w:rsidP="003D5F9F">
      <w:pPr>
        <w:pStyle w:val="ListParagraph"/>
        <w:numPr>
          <w:ilvl w:val="0"/>
          <w:numId w:val="42"/>
        </w:numPr>
      </w:pPr>
      <w:r w:rsidRPr="003D5F9F">
        <w:t>The kind of landlord we aspire to be</w:t>
      </w:r>
    </w:p>
    <w:p w14:paraId="046C0487" w14:textId="77777777" w:rsidR="00476382" w:rsidRPr="003D5F9F" w:rsidRDefault="00476382" w:rsidP="003D5F9F">
      <w:pPr>
        <w:pStyle w:val="ListParagraph"/>
        <w:numPr>
          <w:ilvl w:val="0"/>
          <w:numId w:val="42"/>
        </w:numPr>
      </w:pPr>
      <w:r w:rsidRPr="003D5F9F">
        <w:t>The standards tenants should expect</w:t>
      </w:r>
    </w:p>
    <w:p w14:paraId="3EF662D2" w14:textId="77777777" w:rsidR="00476382" w:rsidRPr="00476382" w:rsidRDefault="00476382" w:rsidP="003D5F9F">
      <w:pPr>
        <w:pStyle w:val="ListParagraph"/>
        <w:numPr>
          <w:ilvl w:val="0"/>
          <w:numId w:val="42"/>
        </w:numPr>
      </w:pPr>
      <w:r w:rsidRPr="003D5F9F">
        <w:t>Areas where improvement is needed</w:t>
      </w:r>
    </w:p>
    <w:p w14:paraId="4EC19DC1" w14:textId="77777777" w:rsidR="00476382" w:rsidRPr="00476382" w:rsidRDefault="00476382" w:rsidP="003D5F9F">
      <w:r w:rsidRPr="00476382">
        <w:t>The first step in developing the strategy was consultation with COIN to gather initial feedback on:</w:t>
      </w:r>
    </w:p>
    <w:p w14:paraId="195AB7DB" w14:textId="77777777" w:rsidR="00476382" w:rsidRPr="003D5F9F" w:rsidRDefault="00476382" w:rsidP="003D5F9F">
      <w:pPr>
        <w:pStyle w:val="ListParagraph"/>
        <w:numPr>
          <w:ilvl w:val="0"/>
          <w:numId w:val="43"/>
        </w:numPr>
      </w:pPr>
      <w:r w:rsidRPr="003D5F9F">
        <w:t>What tenants consider to be a good landlord</w:t>
      </w:r>
    </w:p>
    <w:p w14:paraId="484C0115" w14:textId="1492605A" w:rsidR="00476382" w:rsidRPr="00476382" w:rsidRDefault="002E5E3E" w:rsidP="003D5F9F">
      <w:pPr>
        <w:pStyle w:val="ListParagraph"/>
        <w:numPr>
          <w:ilvl w:val="0"/>
          <w:numId w:val="43"/>
        </w:numPr>
      </w:pPr>
      <w:r w:rsidRPr="003D5F9F">
        <w:t>Priorities for the next three years</w:t>
      </w:r>
    </w:p>
    <w:p w14:paraId="74CFBC5C" w14:textId="50E48455" w:rsidR="00476382" w:rsidRPr="00476382" w:rsidRDefault="00476382" w:rsidP="003D5F9F">
      <w:r w:rsidRPr="00476382">
        <w:t>17 tenant responses have been received so far.</w:t>
      </w:r>
      <w:r w:rsidR="0046108D">
        <w:t xml:space="preserve"> Next stage Editorial Panel </w:t>
      </w:r>
      <w:r w:rsidR="00015CC8">
        <w:t>29</w:t>
      </w:r>
      <w:r w:rsidR="00015CC8" w:rsidRPr="00015CC8">
        <w:rPr>
          <w:vertAlign w:val="superscript"/>
        </w:rPr>
        <w:t>th</w:t>
      </w:r>
      <w:r w:rsidR="00015CC8">
        <w:t xml:space="preserve"> April 2026</w:t>
      </w:r>
      <w:r w:rsidR="00A558B9">
        <w:t xml:space="preserve"> will shape this in further detail.</w:t>
      </w:r>
    </w:p>
    <w:p w14:paraId="5328CA37" w14:textId="77777777" w:rsidR="00476382" w:rsidRPr="00476382" w:rsidRDefault="00476382" w:rsidP="003D5F9F">
      <w:r w:rsidRPr="00476382">
        <w:t>Engagement is also taking place with staff to gather internal perspectives.</w:t>
      </w:r>
    </w:p>
    <w:p w14:paraId="4469E6A9" w14:textId="77777777" w:rsidR="00476382" w:rsidRPr="00476382" w:rsidRDefault="00476382" w:rsidP="003D5F9F">
      <w:r w:rsidRPr="00476382">
        <w:t>A Landlord Strategy document is being developed to summarise the feedback received to date.</w:t>
      </w:r>
    </w:p>
    <w:p w14:paraId="672999E1" w14:textId="77777777" w:rsidR="003F0662" w:rsidRDefault="00476382" w:rsidP="003D5F9F">
      <w:r w:rsidRPr="48EC7F63">
        <w:t>Early feedback is helping to identify what matters most to tenants, providing a strong foundation for shaping the final strategy.</w:t>
      </w:r>
    </w:p>
    <w:p w14:paraId="65A074D0" w14:textId="77777777" w:rsidR="003F0662" w:rsidRPr="003F0662" w:rsidRDefault="008E74F3" w:rsidP="008C7FB2">
      <w:pPr>
        <w:pStyle w:val="Heading2"/>
      </w:pPr>
      <w:r w:rsidRPr="003F0662">
        <w:t>Local Government Reorganisation</w:t>
      </w:r>
    </w:p>
    <w:p w14:paraId="212BF158" w14:textId="2B0C985B" w:rsidR="00371EF0" w:rsidRPr="0046108D" w:rsidRDefault="004659C2" w:rsidP="003D5F9F">
      <w:r w:rsidRPr="48EC7F63">
        <w:t xml:space="preserve">We are awaiting a </w:t>
      </w:r>
      <w:r w:rsidR="0CE9BD21" w:rsidRPr="48EC7F63">
        <w:t>government</w:t>
      </w:r>
      <w:r w:rsidRPr="48EC7F63">
        <w:t xml:space="preserve"> announcement regarding the public consultation, expected to </w:t>
      </w:r>
      <w:r w:rsidR="00EC55C2" w:rsidRPr="48EC7F63">
        <w:t xml:space="preserve">have more information over the </w:t>
      </w:r>
      <w:r w:rsidRPr="48EC7F63">
        <w:t>summer</w:t>
      </w:r>
      <w:r w:rsidR="00EC55C2" w:rsidRPr="48EC7F63">
        <w:t>, and further details will be shared with Gateway once we have a</w:t>
      </w:r>
      <w:r w:rsidR="003F0662" w:rsidRPr="48EC7F63">
        <w:t>ny more updates</w:t>
      </w:r>
    </w:p>
    <w:p w14:paraId="361A62D8" w14:textId="1B86F568" w:rsidR="007E2DC1" w:rsidRDefault="005C4A54" w:rsidP="008C7FB2">
      <w:pPr>
        <w:pStyle w:val="Heading2"/>
      </w:pPr>
      <w:r>
        <w:t>Compensation Policy</w:t>
      </w:r>
    </w:p>
    <w:p w14:paraId="55B03837" w14:textId="77777777" w:rsidR="00C62696" w:rsidRDefault="00C62696" w:rsidP="008C7FB2">
      <w:r w:rsidRPr="00C62696">
        <w:t>The Council is reviewing its current Housing Complaints Compensation Policy to align more closely with guidance issued by the Housing Ombudsman Service (HOS). The aim is to strengthen consistency, clarity and fairness in how compensation and other remedies are applied, while ensuring officers have clear guidance when assessing both financial and non</w:t>
      </w:r>
      <w:r w:rsidRPr="00C62696">
        <w:rPr>
          <w:rFonts w:ascii="Cambria Math" w:hAnsi="Cambria Math" w:cs="Cambria Math"/>
        </w:rPr>
        <w:t>‑</w:t>
      </w:r>
      <w:r w:rsidRPr="00C62696">
        <w:t>financial impacts of service failure.</w:t>
      </w:r>
    </w:p>
    <w:p w14:paraId="3F74F987" w14:textId="77777777" w:rsidR="00EB1E79" w:rsidRPr="00EB1E79" w:rsidRDefault="00EB1E79" w:rsidP="008C7FB2">
      <w:r w:rsidRPr="00EB1E79">
        <w:t>The current Compensation Policy uses generic groupings of compensation amounts, largely based on weekly rent levels.</w:t>
      </w:r>
    </w:p>
    <w:p w14:paraId="66828B0A" w14:textId="77777777" w:rsidR="00EB1E79" w:rsidRPr="00EB1E79" w:rsidRDefault="00EB1E79" w:rsidP="008C7FB2">
      <w:r w:rsidRPr="00EB1E79">
        <w:lastRenderedPageBreak/>
        <w:t>The Housing Ombudsman Service (HOS) has issued guidance on approaches to compensation awards. The Council is considering this guidance and proposes to review the Policy to broadly reflect the HOS approach.</w:t>
      </w:r>
    </w:p>
    <w:p w14:paraId="09372471" w14:textId="77777777" w:rsidR="00EB1E79" w:rsidRPr="00EB1E79" w:rsidRDefault="00EB1E79" w:rsidP="008C7FB2">
      <w:r w:rsidRPr="00EB1E79">
        <w:t>It is proposed that the revised Policy will also include non</w:t>
      </w:r>
      <w:r w:rsidRPr="00EB1E79">
        <w:rPr>
          <w:rFonts w:ascii="Cambria Math" w:hAnsi="Cambria Math" w:cs="Cambria Math"/>
        </w:rPr>
        <w:t>‑</w:t>
      </w:r>
      <w:r w:rsidRPr="00EB1E79">
        <w:t>financial remedies, such as:</w:t>
      </w:r>
    </w:p>
    <w:p w14:paraId="2782B9B8" w14:textId="77777777" w:rsidR="00EB1E79" w:rsidRPr="00EB1E79" w:rsidRDefault="00EB1E79" w:rsidP="006067D6">
      <w:pPr>
        <w:pStyle w:val="ListParagraph"/>
        <w:numPr>
          <w:ilvl w:val="0"/>
          <w:numId w:val="33"/>
        </w:numPr>
        <w:tabs>
          <w:tab w:val="left" w:pos="1440"/>
          <w:tab w:val="left" w:pos="3402"/>
        </w:tabs>
        <w:rPr>
          <w:rFonts w:cs="Arial"/>
          <w:szCs w:val="24"/>
        </w:rPr>
      </w:pPr>
      <w:r w:rsidRPr="00EB1E79">
        <w:rPr>
          <w:rFonts w:cs="Arial"/>
          <w:szCs w:val="24"/>
        </w:rPr>
        <w:t>Apologies</w:t>
      </w:r>
    </w:p>
    <w:p w14:paraId="5D1B8C8D" w14:textId="77777777" w:rsidR="00EB1E79" w:rsidRPr="00EB1E79" w:rsidRDefault="00EB1E79" w:rsidP="006067D6">
      <w:pPr>
        <w:pStyle w:val="ListParagraph"/>
        <w:numPr>
          <w:ilvl w:val="0"/>
          <w:numId w:val="33"/>
        </w:numPr>
        <w:tabs>
          <w:tab w:val="left" w:pos="1440"/>
          <w:tab w:val="left" w:pos="3402"/>
        </w:tabs>
        <w:rPr>
          <w:rFonts w:cs="Arial"/>
          <w:szCs w:val="24"/>
        </w:rPr>
      </w:pPr>
      <w:r w:rsidRPr="00EB1E79">
        <w:rPr>
          <w:rFonts w:cs="Arial"/>
          <w:szCs w:val="24"/>
        </w:rPr>
        <w:t>Putting things right</w:t>
      </w:r>
    </w:p>
    <w:p w14:paraId="7D559D0A" w14:textId="77777777" w:rsidR="00EB1E79" w:rsidRPr="00EB1E79" w:rsidRDefault="00EB1E79" w:rsidP="006067D6">
      <w:pPr>
        <w:pStyle w:val="ListParagraph"/>
        <w:numPr>
          <w:ilvl w:val="0"/>
          <w:numId w:val="33"/>
        </w:numPr>
        <w:tabs>
          <w:tab w:val="left" w:pos="1440"/>
          <w:tab w:val="left" w:pos="3402"/>
        </w:tabs>
        <w:rPr>
          <w:rFonts w:cs="Arial"/>
          <w:szCs w:val="24"/>
        </w:rPr>
      </w:pPr>
      <w:r w:rsidRPr="00EB1E79">
        <w:rPr>
          <w:rFonts w:cs="Arial"/>
          <w:szCs w:val="24"/>
        </w:rPr>
        <w:t>Other forms of resolution, where appropriate</w:t>
      </w:r>
    </w:p>
    <w:p w14:paraId="10CA2DFA" w14:textId="77777777" w:rsidR="0046710B" w:rsidRPr="0046710B" w:rsidRDefault="0046710B" w:rsidP="003D5F9F">
      <w:pPr>
        <w:pStyle w:val="Heading3"/>
      </w:pPr>
      <w:r w:rsidRPr="0046710B">
        <w:t>Current Approach</w:t>
      </w:r>
    </w:p>
    <w:p w14:paraId="74FF3B35" w14:textId="77777777" w:rsidR="0046710B" w:rsidRPr="0046710B" w:rsidRDefault="0046710B" w:rsidP="003D5F9F">
      <w:r w:rsidRPr="0046710B">
        <w:t>Compensation and service failure awards are currently based on between 0 and 5 weeks’ rent.</w:t>
      </w:r>
    </w:p>
    <w:p w14:paraId="7E8F591C" w14:textId="77777777" w:rsidR="0046710B" w:rsidRPr="0046710B" w:rsidRDefault="0046710B" w:rsidP="003D5F9F">
      <w:r w:rsidRPr="0046710B">
        <w:t>Awards consider:</w:t>
      </w:r>
    </w:p>
    <w:p w14:paraId="17F70067" w14:textId="77777777" w:rsidR="0046710B" w:rsidRPr="003D5F9F" w:rsidRDefault="0046710B" w:rsidP="003D5F9F">
      <w:pPr>
        <w:pStyle w:val="ListParagraph"/>
        <w:numPr>
          <w:ilvl w:val="0"/>
          <w:numId w:val="44"/>
        </w:numPr>
      </w:pPr>
      <w:r w:rsidRPr="003D5F9F">
        <w:t>Quantifiable loss, supported by evidence (e.g. receipts)</w:t>
      </w:r>
    </w:p>
    <w:p w14:paraId="79D71BC6" w14:textId="77777777" w:rsidR="0046710B" w:rsidRPr="0046710B" w:rsidRDefault="0046710B" w:rsidP="003D5F9F">
      <w:pPr>
        <w:pStyle w:val="ListParagraph"/>
        <w:numPr>
          <w:ilvl w:val="0"/>
          <w:numId w:val="44"/>
        </w:numPr>
      </w:pPr>
      <w:r w:rsidRPr="003D5F9F">
        <w:t>Non</w:t>
      </w:r>
      <w:r w:rsidRPr="003D5F9F">
        <w:rPr>
          <w:rFonts w:ascii="Cambria Math" w:hAnsi="Cambria Math" w:cs="Cambria Math"/>
        </w:rPr>
        <w:t>‑</w:t>
      </w:r>
      <w:r w:rsidRPr="003D5F9F">
        <w:t>quantifiable loss, where evidence is not available</w:t>
      </w:r>
    </w:p>
    <w:p w14:paraId="04C22410" w14:textId="77777777" w:rsidR="0046710B" w:rsidRDefault="0046710B" w:rsidP="003D5F9F">
      <w:r w:rsidRPr="0046710B">
        <w:t>While non</w:t>
      </w:r>
      <w:r w:rsidRPr="0046710B">
        <w:rPr>
          <w:rFonts w:ascii="Cambria Math" w:hAnsi="Cambria Math" w:cs="Cambria Math"/>
        </w:rPr>
        <w:t>‑</w:t>
      </w:r>
      <w:r w:rsidRPr="0046710B">
        <w:t>quantifiable loss is included in the existing Policy, it requires strengthening to ensure clearer guidance and consistency for officers.</w:t>
      </w:r>
    </w:p>
    <w:p w14:paraId="44B823BC" w14:textId="2F0F9B36" w:rsidR="00D0591F" w:rsidRPr="0046710B" w:rsidRDefault="00D0591F" w:rsidP="003D5F9F">
      <w:pPr>
        <w:pStyle w:val="Heading3"/>
      </w:pPr>
      <w:r w:rsidRPr="0046710B">
        <w:t xml:space="preserve">Changes are likely </w:t>
      </w:r>
      <w:proofErr w:type="gramStart"/>
      <w:r w:rsidRPr="0046710B">
        <w:t>include</w:t>
      </w:r>
      <w:proofErr w:type="gramEnd"/>
      <w:r w:rsidRPr="0046710B">
        <w:t>:</w:t>
      </w:r>
    </w:p>
    <w:p w14:paraId="706A360C" w14:textId="77777777" w:rsidR="00346241" w:rsidRPr="003D5F9F" w:rsidRDefault="00346241" w:rsidP="003D5F9F">
      <w:pPr>
        <w:pStyle w:val="ListParagraph"/>
        <w:numPr>
          <w:ilvl w:val="0"/>
          <w:numId w:val="45"/>
        </w:numPr>
      </w:pPr>
      <w:r w:rsidRPr="003D5F9F">
        <w:t>Quantifiable loss resulting from service failure may be compensated.</w:t>
      </w:r>
    </w:p>
    <w:p w14:paraId="35A86458" w14:textId="77777777" w:rsidR="00346241" w:rsidRPr="003D5F9F" w:rsidRDefault="00346241" w:rsidP="003D5F9F">
      <w:pPr>
        <w:pStyle w:val="ListParagraph"/>
        <w:numPr>
          <w:ilvl w:val="0"/>
          <w:numId w:val="45"/>
        </w:numPr>
      </w:pPr>
      <w:r w:rsidRPr="003D5F9F">
        <w:t>Non</w:t>
      </w:r>
      <w:r w:rsidRPr="003D5F9F">
        <w:rPr>
          <w:rFonts w:ascii="Cambria Math" w:hAnsi="Cambria Math" w:cs="Cambria Math"/>
        </w:rPr>
        <w:t>‑</w:t>
      </w:r>
      <w:r w:rsidRPr="003D5F9F">
        <w:t>service failure claims for loss or damage will be redirected to the tenant’s home contents insurance.</w:t>
      </w:r>
    </w:p>
    <w:p w14:paraId="78A9CF94" w14:textId="77777777" w:rsidR="00346241" w:rsidRPr="00346241" w:rsidRDefault="00346241" w:rsidP="003D5F9F">
      <w:pPr>
        <w:pStyle w:val="ListParagraph"/>
        <w:numPr>
          <w:ilvl w:val="0"/>
          <w:numId w:val="45"/>
        </w:numPr>
      </w:pPr>
      <w:r w:rsidRPr="003D5F9F">
        <w:t>Non</w:t>
      </w:r>
      <w:r w:rsidRPr="003D5F9F">
        <w:rPr>
          <w:rFonts w:ascii="Cambria Math" w:hAnsi="Cambria Math" w:cs="Cambria Math"/>
        </w:rPr>
        <w:t>‑</w:t>
      </w:r>
      <w:r w:rsidRPr="003D5F9F">
        <w:t>quantifiable loss will still be considered, using the balance of probabilities.</w:t>
      </w:r>
    </w:p>
    <w:p w14:paraId="7572A861" w14:textId="5E583302" w:rsidR="00D0591F" w:rsidRPr="0074068B" w:rsidRDefault="00D0591F" w:rsidP="003D5F9F">
      <w:pPr>
        <w:pStyle w:val="Heading3"/>
      </w:pPr>
      <w:r w:rsidRPr="0074068B">
        <w:t>Compensation for loss of facilities:</w:t>
      </w:r>
    </w:p>
    <w:tbl>
      <w:tblPr>
        <w:tblStyle w:val="TableGrid"/>
        <w:tblW w:w="5000" w:type="pct"/>
        <w:jc w:val="center"/>
        <w:tblLook w:val="04A0" w:firstRow="1" w:lastRow="0" w:firstColumn="1" w:lastColumn="0" w:noHBand="0" w:noVBand="1"/>
      </w:tblPr>
      <w:tblGrid>
        <w:gridCol w:w="7422"/>
        <w:gridCol w:w="3034"/>
      </w:tblGrid>
      <w:tr w:rsidR="00923C7A" w14:paraId="40FCF7FC" w14:textId="77777777" w:rsidTr="008C7FB2">
        <w:trPr>
          <w:cantSplit/>
          <w:jc w:val="center"/>
        </w:trPr>
        <w:tc>
          <w:tcPr>
            <w:tcW w:w="3549" w:type="pct"/>
            <w:vAlign w:val="center"/>
          </w:tcPr>
          <w:p w14:paraId="634CC766" w14:textId="0E738157" w:rsidR="00923C7A" w:rsidRPr="003D5F9F" w:rsidRDefault="00923C7A" w:rsidP="00346241">
            <w:pPr>
              <w:tabs>
                <w:tab w:val="left" w:pos="1440"/>
                <w:tab w:val="left" w:pos="3402"/>
              </w:tabs>
              <w:spacing w:line="276" w:lineRule="auto"/>
              <w:rPr>
                <w:rFonts w:cs="Arial"/>
                <w:b/>
                <w:bCs/>
                <w:szCs w:val="24"/>
              </w:rPr>
            </w:pPr>
            <w:r w:rsidRPr="003D5F9F">
              <w:rPr>
                <w:rFonts w:cs="Arial"/>
                <w:b/>
                <w:bCs/>
                <w:szCs w:val="24"/>
              </w:rPr>
              <w:t>Room</w:t>
            </w:r>
          </w:p>
        </w:tc>
        <w:tc>
          <w:tcPr>
            <w:tcW w:w="1451" w:type="pct"/>
            <w:vAlign w:val="center"/>
          </w:tcPr>
          <w:p w14:paraId="138A7025" w14:textId="38747E44" w:rsidR="00923C7A" w:rsidRPr="003D5F9F" w:rsidRDefault="00923C7A" w:rsidP="00346241">
            <w:pPr>
              <w:tabs>
                <w:tab w:val="left" w:pos="1440"/>
                <w:tab w:val="left" w:pos="3402"/>
              </w:tabs>
              <w:spacing w:line="276" w:lineRule="auto"/>
              <w:rPr>
                <w:rFonts w:cs="Arial"/>
                <w:b/>
                <w:bCs/>
                <w:szCs w:val="24"/>
              </w:rPr>
            </w:pPr>
            <w:r w:rsidRPr="003D5F9F">
              <w:rPr>
                <w:rFonts w:cs="Arial"/>
                <w:b/>
                <w:bCs/>
                <w:szCs w:val="24"/>
              </w:rPr>
              <w:t>Percentage of weekly rent</w:t>
            </w:r>
          </w:p>
        </w:tc>
      </w:tr>
      <w:tr w:rsidR="00923C7A" w14:paraId="210D4FA5" w14:textId="77777777" w:rsidTr="008C7FB2">
        <w:trPr>
          <w:jc w:val="center"/>
        </w:trPr>
        <w:tc>
          <w:tcPr>
            <w:tcW w:w="3549" w:type="pct"/>
            <w:vAlign w:val="center"/>
          </w:tcPr>
          <w:p w14:paraId="0D80D66C" w14:textId="16B528E3" w:rsidR="00923C7A" w:rsidRPr="00923C7A" w:rsidRDefault="00923C7A" w:rsidP="00346241">
            <w:pPr>
              <w:tabs>
                <w:tab w:val="left" w:pos="1440"/>
                <w:tab w:val="left" w:pos="3402"/>
              </w:tabs>
              <w:spacing w:line="276" w:lineRule="auto"/>
              <w:rPr>
                <w:rFonts w:cs="Arial"/>
                <w:szCs w:val="24"/>
              </w:rPr>
            </w:pPr>
            <w:r w:rsidRPr="00D0591F">
              <w:rPr>
                <w:rFonts w:cs="Arial"/>
                <w:szCs w:val="24"/>
              </w:rPr>
              <w:t>Living room</w:t>
            </w:r>
          </w:p>
        </w:tc>
        <w:tc>
          <w:tcPr>
            <w:tcW w:w="1451" w:type="pct"/>
            <w:vAlign w:val="center"/>
          </w:tcPr>
          <w:p w14:paraId="22AEA56F" w14:textId="61558F0C" w:rsidR="00923C7A" w:rsidRPr="00D0591F" w:rsidRDefault="00923C7A" w:rsidP="00346241">
            <w:pPr>
              <w:tabs>
                <w:tab w:val="left" w:pos="1440"/>
                <w:tab w:val="left" w:pos="3402"/>
              </w:tabs>
              <w:spacing w:line="276" w:lineRule="auto"/>
              <w:rPr>
                <w:rFonts w:cs="Arial"/>
                <w:szCs w:val="24"/>
              </w:rPr>
            </w:pPr>
            <w:r w:rsidRPr="00923C7A">
              <w:rPr>
                <w:rFonts w:cs="Arial"/>
                <w:szCs w:val="24"/>
              </w:rPr>
              <w:t>20%</w:t>
            </w:r>
          </w:p>
        </w:tc>
      </w:tr>
      <w:tr w:rsidR="00923C7A" w14:paraId="3C625DF7" w14:textId="77777777" w:rsidTr="008C7FB2">
        <w:trPr>
          <w:jc w:val="center"/>
        </w:trPr>
        <w:tc>
          <w:tcPr>
            <w:tcW w:w="3549" w:type="pct"/>
            <w:vAlign w:val="center"/>
          </w:tcPr>
          <w:p w14:paraId="5B2C84F3" w14:textId="26508868" w:rsidR="00923C7A" w:rsidRPr="00D0591F" w:rsidRDefault="00923C7A" w:rsidP="00346241">
            <w:pPr>
              <w:tabs>
                <w:tab w:val="left" w:pos="1440"/>
                <w:tab w:val="left" w:pos="3402"/>
              </w:tabs>
              <w:spacing w:line="276" w:lineRule="auto"/>
              <w:rPr>
                <w:rFonts w:cs="Arial"/>
                <w:szCs w:val="24"/>
              </w:rPr>
            </w:pPr>
            <w:r w:rsidRPr="00923C7A">
              <w:rPr>
                <w:rFonts w:cs="Arial"/>
                <w:szCs w:val="24"/>
              </w:rPr>
              <w:t>Bedroom</w:t>
            </w:r>
          </w:p>
        </w:tc>
        <w:tc>
          <w:tcPr>
            <w:tcW w:w="1451" w:type="pct"/>
            <w:vAlign w:val="center"/>
          </w:tcPr>
          <w:p w14:paraId="55F53E42" w14:textId="0C4E42DC" w:rsidR="00923C7A" w:rsidRPr="00923C7A" w:rsidRDefault="00923C7A" w:rsidP="00346241">
            <w:pPr>
              <w:tabs>
                <w:tab w:val="left" w:pos="1440"/>
                <w:tab w:val="left" w:pos="3402"/>
              </w:tabs>
              <w:spacing w:line="276" w:lineRule="auto"/>
              <w:rPr>
                <w:rFonts w:cs="Arial"/>
                <w:szCs w:val="24"/>
              </w:rPr>
            </w:pPr>
            <w:r>
              <w:rPr>
                <w:rFonts w:cs="Arial"/>
                <w:szCs w:val="24"/>
              </w:rPr>
              <w:t>20%</w:t>
            </w:r>
          </w:p>
        </w:tc>
      </w:tr>
      <w:tr w:rsidR="00923C7A" w14:paraId="5655C6E1" w14:textId="77777777" w:rsidTr="008C7FB2">
        <w:trPr>
          <w:jc w:val="center"/>
        </w:trPr>
        <w:tc>
          <w:tcPr>
            <w:tcW w:w="3549" w:type="pct"/>
            <w:vAlign w:val="center"/>
          </w:tcPr>
          <w:p w14:paraId="3D42B748" w14:textId="432E1CEF" w:rsidR="00923C7A" w:rsidRPr="00923C7A" w:rsidRDefault="00923C7A" w:rsidP="00346241">
            <w:pPr>
              <w:tabs>
                <w:tab w:val="left" w:pos="1440"/>
                <w:tab w:val="left" w:pos="3402"/>
              </w:tabs>
              <w:spacing w:line="276" w:lineRule="auto"/>
              <w:rPr>
                <w:rFonts w:cs="Arial"/>
                <w:szCs w:val="24"/>
              </w:rPr>
            </w:pPr>
            <w:r w:rsidRPr="00D0591F">
              <w:rPr>
                <w:rFonts w:cs="Arial"/>
                <w:szCs w:val="24"/>
              </w:rPr>
              <w:t>Kitchen</w:t>
            </w:r>
          </w:p>
        </w:tc>
        <w:tc>
          <w:tcPr>
            <w:tcW w:w="1451" w:type="pct"/>
            <w:vAlign w:val="center"/>
          </w:tcPr>
          <w:p w14:paraId="437E10C2" w14:textId="5ABB57FE" w:rsidR="00923C7A" w:rsidRDefault="00923C7A" w:rsidP="00346241">
            <w:pPr>
              <w:tabs>
                <w:tab w:val="left" w:pos="1440"/>
                <w:tab w:val="left" w:pos="3402"/>
              </w:tabs>
              <w:spacing w:line="276" w:lineRule="auto"/>
              <w:rPr>
                <w:rFonts w:cs="Arial"/>
                <w:szCs w:val="24"/>
              </w:rPr>
            </w:pPr>
            <w:r>
              <w:rPr>
                <w:rFonts w:cs="Arial"/>
                <w:szCs w:val="24"/>
              </w:rPr>
              <w:t>30%</w:t>
            </w:r>
          </w:p>
        </w:tc>
      </w:tr>
      <w:tr w:rsidR="00923C7A" w14:paraId="2E2393D0" w14:textId="77777777" w:rsidTr="008C7FB2">
        <w:trPr>
          <w:jc w:val="center"/>
        </w:trPr>
        <w:tc>
          <w:tcPr>
            <w:tcW w:w="3549" w:type="pct"/>
            <w:vAlign w:val="center"/>
          </w:tcPr>
          <w:p w14:paraId="77AF10D0" w14:textId="5EDA59C3" w:rsidR="00923C7A" w:rsidRPr="00D0591F" w:rsidRDefault="00923C7A" w:rsidP="00346241">
            <w:pPr>
              <w:tabs>
                <w:tab w:val="left" w:pos="1440"/>
                <w:tab w:val="left" w:pos="3402"/>
              </w:tabs>
              <w:spacing w:line="276" w:lineRule="auto"/>
              <w:rPr>
                <w:rFonts w:cs="Arial"/>
                <w:szCs w:val="24"/>
              </w:rPr>
            </w:pPr>
            <w:r w:rsidRPr="00923C7A">
              <w:rPr>
                <w:rFonts w:cs="Arial"/>
                <w:szCs w:val="24"/>
              </w:rPr>
              <w:t>Bathroom</w:t>
            </w:r>
          </w:p>
        </w:tc>
        <w:tc>
          <w:tcPr>
            <w:tcW w:w="1451" w:type="pct"/>
            <w:vAlign w:val="center"/>
          </w:tcPr>
          <w:p w14:paraId="1224F04E" w14:textId="423B96A8" w:rsidR="00923C7A" w:rsidRDefault="00923C7A" w:rsidP="00346241">
            <w:pPr>
              <w:tabs>
                <w:tab w:val="left" w:pos="1440"/>
                <w:tab w:val="left" w:pos="3402"/>
              </w:tabs>
              <w:spacing w:line="276" w:lineRule="auto"/>
              <w:rPr>
                <w:rFonts w:cs="Arial"/>
                <w:szCs w:val="24"/>
              </w:rPr>
            </w:pPr>
            <w:r>
              <w:rPr>
                <w:rFonts w:cs="Arial"/>
                <w:szCs w:val="24"/>
              </w:rPr>
              <w:t>30%</w:t>
            </w:r>
          </w:p>
        </w:tc>
      </w:tr>
      <w:tr w:rsidR="00923C7A" w14:paraId="075CBE34" w14:textId="77777777" w:rsidTr="008C7FB2">
        <w:trPr>
          <w:jc w:val="center"/>
        </w:trPr>
        <w:tc>
          <w:tcPr>
            <w:tcW w:w="3549" w:type="pct"/>
            <w:vAlign w:val="center"/>
          </w:tcPr>
          <w:p w14:paraId="5902B2B2" w14:textId="343DBBD1" w:rsidR="00923C7A" w:rsidRPr="00923C7A" w:rsidRDefault="00923C7A" w:rsidP="00346241">
            <w:pPr>
              <w:tabs>
                <w:tab w:val="left" w:pos="1440"/>
                <w:tab w:val="left" w:pos="3402"/>
              </w:tabs>
              <w:spacing w:line="276" w:lineRule="auto"/>
              <w:rPr>
                <w:rFonts w:cs="Arial"/>
                <w:szCs w:val="24"/>
              </w:rPr>
            </w:pPr>
            <w:r w:rsidRPr="00D0591F">
              <w:rPr>
                <w:rFonts w:cs="Arial"/>
                <w:szCs w:val="24"/>
              </w:rPr>
              <w:t>Bathroom where an additional WC is available</w:t>
            </w:r>
          </w:p>
        </w:tc>
        <w:tc>
          <w:tcPr>
            <w:tcW w:w="1451" w:type="pct"/>
            <w:vAlign w:val="center"/>
          </w:tcPr>
          <w:p w14:paraId="578E40E7" w14:textId="329142B5" w:rsidR="00923C7A" w:rsidRDefault="00923C7A" w:rsidP="00346241">
            <w:pPr>
              <w:tabs>
                <w:tab w:val="left" w:pos="1440"/>
                <w:tab w:val="left" w:pos="3402"/>
              </w:tabs>
              <w:spacing w:line="276" w:lineRule="auto"/>
              <w:rPr>
                <w:rFonts w:cs="Arial"/>
                <w:szCs w:val="24"/>
              </w:rPr>
            </w:pPr>
            <w:r>
              <w:rPr>
                <w:rFonts w:cs="Arial"/>
                <w:szCs w:val="24"/>
              </w:rPr>
              <w:t>20</w:t>
            </w:r>
            <w:r w:rsidR="0074068B">
              <w:rPr>
                <w:rFonts w:cs="Arial"/>
                <w:szCs w:val="24"/>
              </w:rPr>
              <w:t>%</w:t>
            </w:r>
          </w:p>
        </w:tc>
      </w:tr>
    </w:tbl>
    <w:p w14:paraId="2842AE74" w14:textId="3E3DCE28" w:rsidR="00D0591F" w:rsidRPr="008A2BD1" w:rsidRDefault="00D0591F" w:rsidP="003D5F9F">
      <w:pPr>
        <w:pStyle w:val="Heading3"/>
      </w:pPr>
      <w:r w:rsidRPr="008A2BD1">
        <w:t>Additional impacts</w:t>
      </w:r>
    </w:p>
    <w:p w14:paraId="60C84780" w14:textId="77777777" w:rsidR="0073127A" w:rsidRPr="0073127A" w:rsidRDefault="0073127A" w:rsidP="003D5F9F">
      <w:r w:rsidRPr="0073127A">
        <w:lastRenderedPageBreak/>
        <w:t>Consideration may be given to additional impacts of service failure, in line with HOS guidance. Compensation will not always be recommended, but factors may include:</w:t>
      </w:r>
    </w:p>
    <w:p w14:paraId="094FA584" w14:textId="77777777" w:rsidR="0073127A" w:rsidRPr="003D5F9F" w:rsidRDefault="0073127A" w:rsidP="003D5F9F">
      <w:pPr>
        <w:pStyle w:val="ListParagraph"/>
        <w:numPr>
          <w:ilvl w:val="0"/>
          <w:numId w:val="46"/>
        </w:numPr>
      </w:pPr>
      <w:r w:rsidRPr="003D5F9F">
        <w:t>Distress and inconvenience</w:t>
      </w:r>
    </w:p>
    <w:p w14:paraId="4F8D5FFD" w14:textId="77777777" w:rsidR="0073127A" w:rsidRPr="003D5F9F" w:rsidRDefault="0073127A" w:rsidP="003D5F9F">
      <w:pPr>
        <w:pStyle w:val="ListParagraph"/>
        <w:numPr>
          <w:ilvl w:val="0"/>
          <w:numId w:val="46"/>
        </w:numPr>
      </w:pPr>
      <w:r w:rsidRPr="003D5F9F">
        <w:t>Time and trouble</w:t>
      </w:r>
    </w:p>
    <w:p w14:paraId="7DA85F19" w14:textId="77777777" w:rsidR="0073127A" w:rsidRPr="003D5F9F" w:rsidRDefault="0073127A" w:rsidP="003D5F9F">
      <w:pPr>
        <w:pStyle w:val="ListParagraph"/>
        <w:numPr>
          <w:ilvl w:val="0"/>
          <w:numId w:val="46"/>
        </w:numPr>
      </w:pPr>
      <w:r w:rsidRPr="003D5F9F">
        <w:t>Vulnerability impacts</w:t>
      </w:r>
    </w:p>
    <w:p w14:paraId="3F553B64" w14:textId="77777777" w:rsidR="0073127A" w:rsidRPr="003D5F9F" w:rsidRDefault="0073127A" w:rsidP="003D5F9F">
      <w:pPr>
        <w:pStyle w:val="ListParagraph"/>
        <w:numPr>
          <w:ilvl w:val="0"/>
          <w:numId w:val="46"/>
        </w:numPr>
      </w:pPr>
      <w:r w:rsidRPr="003D5F9F">
        <w:t>Mitigating factors</w:t>
      </w:r>
    </w:p>
    <w:p w14:paraId="43D4482A" w14:textId="77777777" w:rsidR="0073127A" w:rsidRPr="0073127A" w:rsidRDefault="0073127A" w:rsidP="003D5F9F">
      <w:pPr>
        <w:pStyle w:val="ListParagraph"/>
        <w:numPr>
          <w:ilvl w:val="0"/>
          <w:numId w:val="46"/>
        </w:numPr>
      </w:pPr>
      <w:r w:rsidRPr="003D5F9F">
        <w:t>Complaint handling failures</w:t>
      </w:r>
    </w:p>
    <w:p w14:paraId="150DA227" w14:textId="09B9B58E" w:rsidR="00D0591F" w:rsidRPr="00D0591F" w:rsidRDefault="0073127A" w:rsidP="003D5F9F">
      <w:r w:rsidRPr="0073127A">
        <w:t xml:space="preserve">This broadly reflects the current approach, but clearer officer guidance will be provided to improve consistency. </w:t>
      </w:r>
      <w:r w:rsidR="00D0591F" w:rsidRPr="00D0591F">
        <w:t>Set amounts for some service failures:</w:t>
      </w:r>
    </w:p>
    <w:p w14:paraId="50584344" w14:textId="77777777" w:rsidR="00472044" w:rsidRPr="00472044" w:rsidRDefault="00D0591F" w:rsidP="003D5F9F">
      <w:pPr>
        <w:pStyle w:val="Heading3"/>
      </w:pPr>
      <w:r w:rsidRPr="00472044">
        <w:t>Loss of heating and/or hot water</w:t>
      </w:r>
    </w:p>
    <w:p w14:paraId="47126FD5" w14:textId="7EBAADDD" w:rsidR="00D0591F" w:rsidRPr="003D5F9F" w:rsidRDefault="00D0591F" w:rsidP="003D5F9F">
      <w:pPr>
        <w:pStyle w:val="ListParagraph"/>
        <w:numPr>
          <w:ilvl w:val="0"/>
          <w:numId w:val="47"/>
        </w:numPr>
      </w:pPr>
      <w:r w:rsidRPr="003D5F9F">
        <w:t>Apology</w:t>
      </w:r>
    </w:p>
    <w:p w14:paraId="29592B07" w14:textId="5D203C76" w:rsidR="00D0591F" w:rsidRPr="003D5F9F" w:rsidRDefault="00D0591F" w:rsidP="003D5F9F">
      <w:pPr>
        <w:pStyle w:val="ListParagraph"/>
        <w:numPr>
          <w:ilvl w:val="0"/>
          <w:numId w:val="47"/>
        </w:numPr>
      </w:pPr>
      <w:r w:rsidRPr="003D5F9F">
        <w:t>£15 per day for complete loss</w:t>
      </w:r>
    </w:p>
    <w:p w14:paraId="5CD46D8E" w14:textId="2078788A" w:rsidR="00D0591F" w:rsidRPr="00472044" w:rsidRDefault="00D0591F" w:rsidP="003D5F9F">
      <w:pPr>
        <w:pStyle w:val="ListParagraph"/>
        <w:numPr>
          <w:ilvl w:val="0"/>
          <w:numId w:val="47"/>
        </w:numPr>
      </w:pPr>
      <w:r w:rsidRPr="003D5F9F">
        <w:t>£8 per day for loss of one service (heating or hot water)</w:t>
      </w:r>
      <w:r w:rsidRPr="00472044">
        <w:t xml:space="preserve"> </w:t>
      </w:r>
    </w:p>
    <w:p w14:paraId="7135A770" w14:textId="456AFEDE" w:rsidR="00472044" w:rsidRPr="00E303B4" w:rsidRDefault="00D0591F" w:rsidP="003D5F9F">
      <w:pPr>
        <w:pStyle w:val="Heading3"/>
      </w:pPr>
      <w:r w:rsidRPr="00E303B4">
        <w:t>Loss of power</w:t>
      </w:r>
    </w:p>
    <w:p w14:paraId="5C7BBB66" w14:textId="451AC79F" w:rsidR="00D0591F" w:rsidRPr="003D5F9F" w:rsidRDefault="00D0591F" w:rsidP="003D5F9F">
      <w:pPr>
        <w:pStyle w:val="ListParagraph"/>
        <w:numPr>
          <w:ilvl w:val="0"/>
          <w:numId w:val="48"/>
        </w:numPr>
      </w:pPr>
      <w:r w:rsidRPr="003D5F9F">
        <w:t>Apology</w:t>
      </w:r>
    </w:p>
    <w:p w14:paraId="11D11797" w14:textId="6F80D284" w:rsidR="00D0591F" w:rsidRPr="003D5F9F" w:rsidRDefault="00D0591F" w:rsidP="003D5F9F">
      <w:pPr>
        <w:pStyle w:val="ListParagraph"/>
        <w:numPr>
          <w:ilvl w:val="0"/>
          <w:numId w:val="48"/>
        </w:numPr>
      </w:pPr>
      <w:r w:rsidRPr="003D5F9F">
        <w:t>£10 per day for complete loss</w:t>
      </w:r>
    </w:p>
    <w:p w14:paraId="1D82C609" w14:textId="548DFA7F" w:rsidR="00D0591F" w:rsidRPr="00472044" w:rsidRDefault="00D0591F" w:rsidP="003D5F9F">
      <w:pPr>
        <w:pStyle w:val="ListParagraph"/>
        <w:numPr>
          <w:ilvl w:val="0"/>
          <w:numId w:val="48"/>
        </w:numPr>
      </w:pPr>
      <w:r w:rsidRPr="003D5F9F">
        <w:t>£10 per week for loss of lighting only</w:t>
      </w:r>
    </w:p>
    <w:p w14:paraId="3EAB4AF5" w14:textId="77777777" w:rsidR="00472044" w:rsidRPr="00E303B4" w:rsidRDefault="00D0591F" w:rsidP="003D5F9F">
      <w:pPr>
        <w:pStyle w:val="Heading3"/>
      </w:pPr>
      <w:r w:rsidRPr="00E303B4">
        <w:t>Missed appointments</w:t>
      </w:r>
    </w:p>
    <w:p w14:paraId="3CF41A5E" w14:textId="2EA6DECC" w:rsidR="00D0591F" w:rsidRPr="003D5F9F" w:rsidRDefault="00D0591F" w:rsidP="003D5F9F">
      <w:pPr>
        <w:pStyle w:val="ListParagraph"/>
        <w:numPr>
          <w:ilvl w:val="0"/>
          <w:numId w:val="49"/>
        </w:numPr>
      </w:pPr>
      <w:r w:rsidRPr="003D5F9F">
        <w:t>Apology</w:t>
      </w:r>
    </w:p>
    <w:p w14:paraId="7BA44C7B" w14:textId="30CF77CA" w:rsidR="00D0591F" w:rsidRPr="00472044" w:rsidRDefault="00D0591F" w:rsidP="003D5F9F">
      <w:pPr>
        <w:pStyle w:val="ListParagraph"/>
        <w:numPr>
          <w:ilvl w:val="0"/>
          <w:numId w:val="49"/>
        </w:numPr>
      </w:pPr>
      <w:r w:rsidRPr="003D5F9F">
        <w:t>£15 per missed appointment</w:t>
      </w:r>
    </w:p>
    <w:p w14:paraId="19ECC339" w14:textId="77777777" w:rsidR="00D0591F" w:rsidRPr="008A67D7" w:rsidRDefault="00D0591F" w:rsidP="003D5F9F">
      <w:pPr>
        <w:pStyle w:val="Heading3"/>
      </w:pPr>
      <w:r w:rsidRPr="008A67D7">
        <w:t>Separation of compensation awards</w:t>
      </w:r>
    </w:p>
    <w:p w14:paraId="609828F2" w14:textId="77777777" w:rsidR="00E303B4" w:rsidRPr="003D5F9F" w:rsidRDefault="00E303B4" w:rsidP="003D5F9F">
      <w:pPr>
        <w:pStyle w:val="ListParagraph"/>
        <w:numPr>
          <w:ilvl w:val="0"/>
          <w:numId w:val="50"/>
        </w:numPr>
      </w:pPr>
      <w:r w:rsidRPr="003D5F9F">
        <w:t>The Housing Ombudsman Service recommends separating compensation amounts based on the specific service failure or impact.</w:t>
      </w:r>
    </w:p>
    <w:p w14:paraId="4867C5D2" w14:textId="77777777" w:rsidR="00E303B4" w:rsidRPr="003D5F9F" w:rsidRDefault="00E303B4" w:rsidP="003D5F9F">
      <w:pPr>
        <w:pStyle w:val="ListParagraph"/>
        <w:numPr>
          <w:ilvl w:val="0"/>
          <w:numId w:val="50"/>
        </w:numPr>
      </w:pPr>
      <w:r w:rsidRPr="003D5F9F">
        <w:t>This separation is not currently clear in the existing Policy, and adoption across services is inconsistent.</w:t>
      </w:r>
    </w:p>
    <w:p w14:paraId="362B5A33" w14:textId="77777777" w:rsidR="00E303B4" w:rsidRPr="00E303B4" w:rsidRDefault="00E303B4" w:rsidP="003D5F9F">
      <w:pPr>
        <w:pStyle w:val="ListParagraph"/>
        <w:numPr>
          <w:ilvl w:val="0"/>
          <w:numId w:val="50"/>
        </w:numPr>
      </w:pPr>
      <w:r w:rsidRPr="003D5F9F">
        <w:t>The revised Policy aims to clarify this approach</w:t>
      </w:r>
    </w:p>
    <w:p w14:paraId="5DFCB022" w14:textId="1150020A" w:rsidR="00D0591F" w:rsidRPr="00CF1D81" w:rsidRDefault="00D0591F" w:rsidP="008C7FB2">
      <w:pPr>
        <w:pStyle w:val="Heading3"/>
      </w:pPr>
      <w:r w:rsidRPr="00CF1D81">
        <w:t>Decisions</w:t>
      </w:r>
    </w:p>
    <w:p w14:paraId="41FDFCB7" w14:textId="0B202E8B" w:rsidR="00D0591F" w:rsidRDefault="008A67D7" w:rsidP="003D5F9F">
      <w:r>
        <w:t>Gateway unanimously agreed to the updated approach</w:t>
      </w:r>
    </w:p>
    <w:p w14:paraId="66885789" w14:textId="4EF1BFD5" w:rsidR="00310A87" w:rsidRPr="00310A87" w:rsidRDefault="00310A87" w:rsidP="003D5F9F">
      <w:pPr>
        <w:pStyle w:val="Quotetext"/>
      </w:pPr>
      <w:r w:rsidRPr="00310A87">
        <w:lastRenderedPageBreak/>
        <w:t>“As a tenant I would appreciate someone picking up the phone and saying I am sorry, I would be more than pleased with that kind of acknowledgement”</w:t>
      </w:r>
    </w:p>
    <w:p w14:paraId="768270FF" w14:textId="07CEDAEA" w:rsidR="00ED4366" w:rsidRPr="008C7FB2" w:rsidRDefault="00E44813" w:rsidP="008C7FB2">
      <w:pPr>
        <w:pStyle w:val="Heading3"/>
      </w:pPr>
      <w:r w:rsidRPr="008C7FB2">
        <w:t>Future meetings</w:t>
      </w:r>
    </w:p>
    <w:p w14:paraId="1C3F9B54" w14:textId="5C89FE28" w:rsidR="0097472E" w:rsidRPr="007F3191" w:rsidRDefault="0097472E" w:rsidP="003D5F9F">
      <w:r w:rsidRPr="007F3191">
        <w:t xml:space="preserve">The next meeting will be on </w:t>
      </w:r>
      <w:r w:rsidR="00DF7077">
        <w:rPr>
          <w:b/>
          <w:bCs/>
        </w:rPr>
        <w:t>Wednesday 10</w:t>
      </w:r>
      <w:r w:rsidR="00DF7077" w:rsidRPr="00DF7077">
        <w:rPr>
          <w:b/>
          <w:bCs/>
          <w:vertAlign w:val="superscript"/>
        </w:rPr>
        <w:t>th</w:t>
      </w:r>
      <w:r w:rsidR="00DF7077">
        <w:rPr>
          <w:b/>
          <w:bCs/>
        </w:rPr>
        <w:t xml:space="preserve"> June</w:t>
      </w:r>
      <w:r w:rsidR="00451769" w:rsidRPr="007F3191">
        <w:t xml:space="preserve"> at </w:t>
      </w:r>
      <w:r w:rsidR="00F95187" w:rsidRPr="007F3191">
        <w:rPr>
          <w:b/>
          <w:bCs/>
        </w:rPr>
        <w:t>10am</w:t>
      </w:r>
      <w:r w:rsidR="00F95187" w:rsidRPr="007F3191">
        <w:t xml:space="preserve"> in </w:t>
      </w:r>
      <w:r w:rsidR="00451769" w:rsidRPr="007F3191">
        <w:t>the Council office in Kirkby</w:t>
      </w:r>
      <w:r w:rsidR="00017B49" w:rsidRPr="007F3191">
        <w:t xml:space="preserve">. </w:t>
      </w:r>
      <w:r w:rsidR="005C4060">
        <w:t xml:space="preserve"> </w:t>
      </w:r>
      <w:r w:rsidR="00E162F1" w:rsidRPr="007F3191">
        <w:t>CC</w:t>
      </w:r>
      <w:r w:rsidR="00017B49" w:rsidRPr="007F3191">
        <w:t xml:space="preserve"> to chair</w:t>
      </w:r>
    </w:p>
    <w:p w14:paraId="73FAE5B8" w14:textId="653AB8F6" w:rsidR="00ED7712" w:rsidRPr="007F3191" w:rsidRDefault="00ED7712" w:rsidP="00723AC4">
      <w:pPr>
        <w:pStyle w:val="Boxedorangeheader2"/>
        <w:rPr>
          <w:b w:val="0"/>
        </w:rPr>
      </w:pPr>
      <w:r w:rsidRPr="007F3191">
        <w:t>Action</w:t>
      </w:r>
      <w:r w:rsidR="004E3B71" w:rsidRPr="007F3191">
        <w:t>s</w:t>
      </w:r>
    </w:p>
    <w:tbl>
      <w:tblPr>
        <w:tblStyle w:val="TableGrid"/>
        <w:tblW w:w="10485" w:type="dxa"/>
        <w:jc w:val="center"/>
        <w:tblLook w:val="04A0" w:firstRow="1" w:lastRow="0" w:firstColumn="1" w:lastColumn="0" w:noHBand="0" w:noVBand="1"/>
      </w:tblPr>
      <w:tblGrid>
        <w:gridCol w:w="1555"/>
        <w:gridCol w:w="7766"/>
        <w:gridCol w:w="1164"/>
      </w:tblGrid>
      <w:tr w:rsidR="00723AC4" w:rsidRPr="007F3191" w14:paraId="08293953" w14:textId="77777777" w:rsidTr="00723AC4">
        <w:trPr>
          <w:cantSplit/>
          <w:trHeight w:val="300"/>
          <w:jc w:val="center"/>
        </w:trPr>
        <w:tc>
          <w:tcPr>
            <w:tcW w:w="1555" w:type="dxa"/>
          </w:tcPr>
          <w:p w14:paraId="0A204C6B" w14:textId="029FCA96" w:rsidR="00723AC4" w:rsidRPr="61EF5C2C" w:rsidRDefault="00BD4187" w:rsidP="007F3191">
            <w:pPr>
              <w:tabs>
                <w:tab w:val="left" w:pos="1440"/>
                <w:tab w:val="left" w:pos="3402"/>
              </w:tabs>
              <w:spacing w:line="276" w:lineRule="auto"/>
              <w:jc w:val="center"/>
              <w:rPr>
                <w:rFonts w:cs="Arial"/>
                <w:szCs w:val="24"/>
              </w:rPr>
            </w:pPr>
            <w:r>
              <w:rPr>
                <w:rFonts w:cs="Arial"/>
                <w:szCs w:val="24"/>
              </w:rPr>
              <w:t>Ref</w:t>
            </w:r>
          </w:p>
        </w:tc>
        <w:tc>
          <w:tcPr>
            <w:tcW w:w="7766" w:type="dxa"/>
            <w:vAlign w:val="center"/>
          </w:tcPr>
          <w:p w14:paraId="1420623E" w14:textId="6EC4E9B5" w:rsidR="00723AC4" w:rsidRDefault="00723AC4" w:rsidP="007F3191">
            <w:pPr>
              <w:pStyle w:val="Heading1"/>
              <w:spacing w:line="276" w:lineRule="auto"/>
              <w:ind w:left="0"/>
              <w:jc w:val="left"/>
              <w:rPr>
                <w:rFonts w:ascii="Arial" w:hAnsi="Arial" w:cs="Arial"/>
                <w:b w:val="0"/>
                <w:sz w:val="24"/>
                <w:szCs w:val="24"/>
              </w:rPr>
            </w:pPr>
            <w:r>
              <w:rPr>
                <w:rFonts w:ascii="Arial" w:hAnsi="Arial" w:cs="Arial"/>
                <w:b w:val="0"/>
                <w:sz w:val="24"/>
                <w:szCs w:val="24"/>
              </w:rPr>
              <w:t>Action</w:t>
            </w:r>
          </w:p>
        </w:tc>
        <w:tc>
          <w:tcPr>
            <w:tcW w:w="1164" w:type="dxa"/>
          </w:tcPr>
          <w:p w14:paraId="39658EEF" w14:textId="69F55690" w:rsidR="00723AC4" w:rsidRDefault="00BD4187" w:rsidP="007F3191">
            <w:pPr>
              <w:tabs>
                <w:tab w:val="left" w:pos="1440"/>
                <w:tab w:val="left" w:pos="3402"/>
              </w:tabs>
              <w:spacing w:line="276" w:lineRule="auto"/>
              <w:rPr>
                <w:rFonts w:cs="Arial"/>
                <w:szCs w:val="24"/>
              </w:rPr>
            </w:pPr>
            <w:r>
              <w:rPr>
                <w:rFonts w:cs="Arial"/>
                <w:szCs w:val="24"/>
              </w:rPr>
              <w:t>Owner</w:t>
            </w:r>
          </w:p>
        </w:tc>
      </w:tr>
      <w:tr w:rsidR="007937EB" w:rsidRPr="007F3191" w14:paraId="0ADE917B" w14:textId="77777777" w:rsidTr="48EC7F63">
        <w:trPr>
          <w:trHeight w:val="300"/>
          <w:jc w:val="center"/>
        </w:trPr>
        <w:tc>
          <w:tcPr>
            <w:tcW w:w="1555" w:type="dxa"/>
          </w:tcPr>
          <w:p w14:paraId="37242A91" w14:textId="48E83999" w:rsidR="007937EB" w:rsidRPr="007F3191" w:rsidRDefault="6C96A5AC" w:rsidP="007F3191">
            <w:pPr>
              <w:tabs>
                <w:tab w:val="left" w:pos="1440"/>
                <w:tab w:val="left" w:pos="3402"/>
              </w:tabs>
              <w:spacing w:line="276" w:lineRule="auto"/>
              <w:jc w:val="center"/>
            </w:pPr>
            <w:r w:rsidRPr="61EF5C2C">
              <w:rPr>
                <w:rFonts w:cs="Arial"/>
                <w:szCs w:val="24"/>
              </w:rPr>
              <w:t>27-26/27</w:t>
            </w:r>
          </w:p>
        </w:tc>
        <w:tc>
          <w:tcPr>
            <w:tcW w:w="7766" w:type="dxa"/>
            <w:vAlign w:val="center"/>
          </w:tcPr>
          <w:p w14:paraId="0181C6C9" w14:textId="16215E71" w:rsidR="00437E4A" w:rsidRPr="007F3191" w:rsidRDefault="00C84A55" w:rsidP="007F3191">
            <w:pPr>
              <w:pStyle w:val="Heading1"/>
              <w:spacing w:line="276" w:lineRule="auto"/>
              <w:ind w:left="0"/>
              <w:jc w:val="left"/>
              <w:rPr>
                <w:rFonts w:ascii="Arial" w:hAnsi="Arial" w:cs="Arial"/>
                <w:b w:val="0"/>
                <w:sz w:val="24"/>
                <w:szCs w:val="24"/>
              </w:rPr>
            </w:pPr>
            <w:r>
              <w:rPr>
                <w:rFonts w:ascii="Arial" w:hAnsi="Arial" w:cs="Arial"/>
                <w:b w:val="0"/>
                <w:sz w:val="24"/>
                <w:szCs w:val="24"/>
              </w:rPr>
              <w:t xml:space="preserve">Share final performance summary </w:t>
            </w:r>
            <w:r w:rsidR="00162D55">
              <w:rPr>
                <w:rFonts w:ascii="Arial" w:hAnsi="Arial" w:cs="Arial"/>
                <w:b w:val="0"/>
                <w:sz w:val="24"/>
                <w:szCs w:val="24"/>
              </w:rPr>
              <w:t xml:space="preserve">as at end of March 2026 </w:t>
            </w:r>
            <w:r>
              <w:rPr>
                <w:rFonts w:ascii="Arial" w:hAnsi="Arial" w:cs="Arial"/>
                <w:b w:val="0"/>
                <w:sz w:val="24"/>
                <w:szCs w:val="24"/>
              </w:rPr>
              <w:t>with Gateway when finalised</w:t>
            </w:r>
          </w:p>
        </w:tc>
        <w:tc>
          <w:tcPr>
            <w:tcW w:w="1164" w:type="dxa"/>
          </w:tcPr>
          <w:p w14:paraId="6AB3B2C8" w14:textId="38743F95" w:rsidR="007937EB" w:rsidRPr="007F3191" w:rsidRDefault="00C84A55" w:rsidP="007F3191">
            <w:pPr>
              <w:tabs>
                <w:tab w:val="left" w:pos="1440"/>
                <w:tab w:val="left" w:pos="3402"/>
              </w:tabs>
              <w:spacing w:line="276" w:lineRule="auto"/>
              <w:rPr>
                <w:rFonts w:cs="Arial"/>
                <w:szCs w:val="24"/>
              </w:rPr>
            </w:pPr>
            <w:r>
              <w:rPr>
                <w:rFonts w:cs="Arial"/>
                <w:szCs w:val="24"/>
              </w:rPr>
              <w:t>PC / JN</w:t>
            </w:r>
          </w:p>
        </w:tc>
      </w:tr>
      <w:tr w:rsidR="00407487" w:rsidRPr="007F3191" w14:paraId="1B73AB6C" w14:textId="77777777" w:rsidTr="48EC7F63">
        <w:trPr>
          <w:trHeight w:val="300"/>
          <w:jc w:val="center"/>
        </w:trPr>
        <w:tc>
          <w:tcPr>
            <w:tcW w:w="1555" w:type="dxa"/>
          </w:tcPr>
          <w:p w14:paraId="69401594" w14:textId="21A39CD1" w:rsidR="00407487" w:rsidRPr="007F3191" w:rsidRDefault="1E9AEBCA" w:rsidP="007F3191">
            <w:pPr>
              <w:tabs>
                <w:tab w:val="left" w:pos="1440"/>
                <w:tab w:val="left" w:pos="3402"/>
              </w:tabs>
              <w:spacing w:line="276" w:lineRule="auto"/>
              <w:jc w:val="center"/>
            </w:pPr>
            <w:r w:rsidRPr="61EF5C2C">
              <w:rPr>
                <w:rFonts w:cs="Arial"/>
                <w:szCs w:val="24"/>
              </w:rPr>
              <w:t>28-26/27</w:t>
            </w:r>
          </w:p>
        </w:tc>
        <w:tc>
          <w:tcPr>
            <w:tcW w:w="7766" w:type="dxa"/>
            <w:vAlign w:val="center"/>
          </w:tcPr>
          <w:p w14:paraId="5A88CC58" w14:textId="15D2277F" w:rsidR="00407487" w:rsidRPr="007F3191" w:rsidRDefault="4C6C4402" w:rsidP="007F3191">
            <w:pPr>
              <w:tabs>
                <w:tab w:val="left" w:pos="1440"/>
                <w:tab w:val="left" w:pos="3402"/>
              </w:tabs>
              <w:spacing w:line="276" w:lineRule="auto"/>
              <w:rPr>
                <w:rFonts w:cs="Arial"/>
                <w:szCs w:val="24"/>
              </w:rPr>
            </w:pPr>
            <w:r w:rsidRPr="48EC7F63">
              <w:rPr>
                <w:rFonts w:cs="Arial"/>
                <w:szCs w:val="24"/>
              </w:rPr>
              <w:t xml:space="preserve">Consult Gateway members on whether to align Gateway meeting dates with performance reporting </w:t>
            </w:r>
            <w:r w:rsidR="770D7B63" w:rsidRPr="48EC7F63">
              <w:rPr>
                <w:rFonts w:cs="Arial"/>
                <w:szCs w:val="24"/>
              </w:rPr>
              <w:t>timescales or</w:t>
            </w:r>
            <w:r w:rsidRPr="48EC7F63">
              <w:rPr>
                <w:rFonts w:cs="Arial"/>
                <w:szCs w:val="24"/>
              </w:rPr>
              <w:t xml:space="preserve"> retain the current schedule.</w:t>
            </w:r>
          </w:p>
        </w:tc>
        <w:tc>
          <w:tcPr>
            <w:tcW w:w="1164" w:type="dxa"/>
          </w:tcPr>
          <w:p w14:paraId="4D14364B" w14:textId="27EF58B1" w:rsidR="00407487" w:rsidRPr="007F3191" w:rsidRDefault="009566A4" w:rsidP="007F3191">
            <w:pPr>
              <w:tabs>
                <w:tab w:val="left" w:pos="1440"/>
                <w:tab w:val="left" w:pos="3402"/>
              </w:tabs>
              <w:spacing w:line="276" w:lineRule="auto"/>
              <w:rPr>
                <w:rFonts w:cs="Arial"/>
                <w:szCs w:val="24"/>
              </w:rPr>
            </w:pPr>
            <w:r>
              <w:rPr>
                <w:rFonts w:cs="Arial"/>
                <w:szCs w:val="24"/>
              </w:rPr>
              <w:t>JN / TF</w:t>
            </w:r>
          </w:p>
        </w:tc>
      </w:tr>
      <w:tr w:rsidR="008E68BE" w:rsidRPr="007F3191" w14:paraId="2565FD93" w14:textId="77777777" w:rsidTr="48EC7F63">
        <w:trPr>
          <w:trHeight w:val="300"/>
          <w:jc w:val="center"/>
        </w:trPr>
        <w:tc>
          <w:tcPr>
            <w:tcW w:w="1555" w:type="dxa"/>
          </w:tcPr>
          <w:p w14:paraId="5EC320EF" w14:textId="110FAD54" w:rsidR="008E68BE" w:rsidRPr="007F3191" w:rsidRDefault="2D917B40" w:rsidP="007F3191">
            <w:pPr>
              <w:tabs>
                <w:tab w:val="left" w:pos="1440"/>
                <w:tab w:val="left" w:pos="3402"/>
              </w:tabs>
              <w:spacing w:line="276" w:lineRule="auto"/>
              <w:jc w:val="center"/>
            </w:pPr>
            <w:r w:rsidRPr="61EF5C2C">
              <w:rPr>
                <w:rFonts w:cs="Arial"/>
                <w:szCs w:val="24"/>
              </w:rPr>
              <w:t>29-26/27</w:t>
            </w:r>
          </w:p>
        </w:tc>
        <w:tc>
          <w:tcPr>
            <w:tcW w:w="7766" w:type="dxa"/>
            <w:vAlign w:val="center"/>
          </w:tcPr>
          <w:p w14:paraId="7ED35BBE" w14:textId="6F8E59E0" w:rsidR="007966A3" w:rsidRPr="007F3191" w:rsidRDefault="009566A4" w:rsidP="007F3191">
            <w:pPr>
              <w:tabs>
                <w:tab w:val="left" w:pos="1440"/>
                <w:tab w:val="left" w:pos="3402"/>
              </w:tabs>
              <w:spacing w:line="276" w:lineRule="auto"/>
              <w:rPr>
                <w:rFonts w:cs="Arial"/>
                <w:szCs w:val="24"/>
              </w:rPr>
            </w:pPr>
            <w:r w:rsidRPr="009566A4">
              <w:rPr>
                <w:rFonts w:cs="Arial"/>
                <w:szCs w:val="24"/>
              </w:rPr>
              <w:t>Incorporate Housing Ombudsman recommendations into the Complaints Policy and share the updated policy with Gateway.</w:t>
            </w:r>
            <w:r w:rsidR="00262656">
              <w:rPr>
                <w:rFonts w:cs="Arial"/>
                <w:szCs w:val="24"/>
              </w:rPr>
              <w:t xml:space="preserve"> </w:t>
            </w:r>
          </w:p>
        </w:tc>
        <w:tc>
          <w:tcPr>
            <w:tcW w:w="1164" w:type="dxa"/>
          </w:tcPr>
          <w:p w14:paraId="0D738FF2" w14:textId="41E8C6E1" w:rsidR="008E68BE" w:rsidRPr="007F3191" w:rsidRDefault="009566A4" w:rsidP="007F3191">
            <w:pPr>
              <w:tabs>
                <w:tab w:val="left" w:pos="1440"/>
                <w:tab w:val="left" w:pos="3402"/>
              </w:tabs>
              <w:spacing w:line="276" w:lineRule="auto"/>
              <w:rPr>
                <w:rFonts w:cs="Arial"/>
                <w:szCs w:val="24"/>
              </w:rPr>
            </w:pPr>
            <w:r>
              <w:rPr>
                <w:rFonts w:cs="Arial"/>
                <w:szCs w:val="24"/>
              </w:rPr>
              <w:t>PC</w:t>
            </w:r>
          </w:p>
        </w:tc>
      </w:tr>
      <w:tr w:rsidR="007966A3" w:rsidRPr="007F3191" w14:paraId="385768B4" w14:textId="77777777" w:rsidTr="48EC7F63">
        <w:trPr>
          <w:trHeight w:val="300"/>
          <w:jc w:val="center"/>
        </w:trPr>
        <w:tc>
          <w:tcPr>
            <w:tcW w:w="1555" w:type="dxa"/>
          </w:tcPr>
          <w:p w14:paraId="33F9E4F0" w14:textId="5E15B29A" w:rsidR="007966A3" w:rsidRPr="007F3191" w:rsidRDefault="30DF859D" w:rsidP="007F3191">
            <w:pPr>
              <w:tabs>
                <w:tab w:val="left" w:pos="1440"/>
                <w:tab w:val="left" w:pos="3402"/>
              </w:tabs>
              <w:spacing w:line="276" w:lineRule="auto"/>
              <w:jc w:val="center"/>
            </w:pPr>
            <w:r w:rsidRPr="61EF5C2C">
              <w:rPr>
                <w:rFonts w:cs="Arial"/>
                <w:szCs w:val="24"/>
              </w:rPr>
              <w:t>30-26/27</w:t>
            </w:r>
          </w:p>
        </w:tc>
        <w:tc>
          <w:tcPr>
            <w:tcW w:w="7766" w:type="dxa"/>
            <w:vAlign w:val="center"/>
          </w:tcPr>
          <w:p w14:paraId="14D08D81" w14:textId="4A0C6048" w:rsidR="007966A3" w:rsidRPr="007F3191" w:rsidRDefault="001D4FBA" w:rsidP="007F3191">
            <w:pPr>
              <w:tabs>
                <w:tab w:val="left" w:pos="1440"/>
                <w:tab w:val="left" w:pos="3402"/>
              </w:tabs>
              <w:spacing w:line="276" w:lineRule="auto"/>
              <w:rPr>
                <w:rFonts w:cs="Arial"/>
                <w:szCs w:val="24"/>
              </w:rPr>
            </w:pPr>
            <w:r w:rsidRPr="001D4FBA">
              <w:rPr>
                <w:rFonts w:cs="Arial"/>
                <w:szCs w:val="24"/>
              </w:rPr>
              <w:t>Bring the proposed revised Compensation Policy to the next Gateway meeting.</w:t>
            </w:r>
          </w:p>
        </w:tc>
        <w:tc>
          <w:tcPr>
            <w:tcW w:w="1164" w:type="dxa"/>
          </w:tcPr>
          <w:p w14:paraId="1FD137D3" w14:textId="5BC65CFB" w:rsidR="007966A3" w:rsidRPr="007F3191" w:rsidRDefault="001D4FBA" w:rsidP="007F3191">
            <w:pPr>
              <w:tabs>
                <w:tab w:val="left" w:pos="1440"/>
                <w:tab w:val="left" w:pos="3402"/>
              </w:tabs>
              <w:spacing w:line="276" w:lineRule="auto"/>
              <w:rPr>
                <w:rFonts w:cs="Arial"/>
                <w:szCs w:val="24"/>
              </w:rPr>
            </w:pPr>
            <w:r>
              <w:rPr>
                <w:rFonts w:cs="Arial"/>
                <w:szCs w:val="24"/>
              </w:rPr>
              <w:t>PC</w:t>
            </w:r>
          </w:p>
        </w:tc>
      </w:tr>
      <w:tr w:rsidR="00256503" w:rsidRPr="007F3191" w14:paraId="41DCA765" w14:textId="77777777" w:rsidTr="48EC7F63">
        <w:trPr>
          <w:trHeight w:val="300"/>
          <w:jc w:val="center"/>
        </w:trPr>
        <w:tc>
          <w:tcPr>
            <w:tcW w:w="1555" w:type="dxa"/>
          </w:tcPr>
          <w:p w14:paraId="379E16A5" w14:textId="37DE0B26" w:rsidR="00480145" w:rsidRPr="007F3191" w:rsidRDefault="4BBFD76F" w:rsidP="007F3191">
            <w:pPr>
              <w:tabs>
                <w:tab w:val="left" w:pos="1440"/>
                <w:tab w:val="left" w:pos="3402"/>
              </w:tabs>
              <w:spacing w:line="276" w:lineRule="auto"/>
              <w:jc w:val="center"/>
            </w:pPr>
            <w:r w:rsidRPr="61EF5C2C">
              <w:rPr>
                <w:rFonts w:cs="Arial"/>
                <w:szCs w:val="24"/>
              </w:rPr>
              <w:t>31-26/27</w:t>
            </w:r>
          </w:p>
        </w:tc>
        <w:tc>
          <w:tcPr>
            <w:tcW w:w="7766" w:type="dxa"/>
            <w:vAlign w:val="center"/>
          </w:tcPr>
          <w:p w14:paraId="46D7984D" w14:textId="65D6B502" w:rsidR="00256503" w:rsidRPr="007F3191" w:rsidRDefault="001D4FBA" w:rsidP="007F3191">
            <w:pPr>
              <w:pStyle w:val="Heading1"/>
              <w:spacing w:line="276" w:lineRule="auto"/>
              <w:ind w:left="0"/>
              <w:jc w:val="left"/>
              <w:rPr>
                <w:rFonts w:ascii="Arial" w:hAnsi="Arial" w:cs="Arial"/>
                <w:b w:val="0"/>
                <w:bCs/>
                <w:sz w:val="24"/>
                <w:szCs w:val="24"/>
              </w:rPr>
            </w:pPr>
            <w:r>
              <w:rPr>
                <w:rFonts w:ascii="Arial" w:hAnsi="Arial" w:cs="Arial"/>
                <w:b w:val="0"/>
                <w:bCs/>
                <w:sz w:val="24"/>
                <w:szCs w:val="24"/>
              </w:rPr>
              <w:t>Meet with CW to review current Tenan</w:t>
            </w:r>
            <w:r w:rsidR="00124263">
              <w:rPr>
                <w:rFonts w:ascii="Arial" w:hAnsi="Arial" w:cs="Arial"/>
                <w:b w:val="0"/>
                <w:bCs/>
                <w:sz w:val="24"/>
                <w:szCs w:val="24"/>
              </w:rPr>
              <w:t>t and Residents Association guidance</w:t>
            </w:r>
          </w:p>
        </w:tc>
        <w:tc>
          <w:tcPr>
            <w:tcW w:w="1164" w:type="dxa"/>
          </w:tcPr>
          <w:p w14:paraId="57FA8C13" w14:textId="6926BBCD" w:rsidR="00256503" w:rsidRPr="007F3191" w:rsidRDefault="00124263" w:rsidP="007F3191">
            <w:pPr>
              <w:tabs>
                <w:tab w:val="left" w:pos="1440"/>
                <w:tab w:val="left" w:pos="3402"/>
              </w:tabs>
              <w:spacing w:line="276" w:lineRule="auto"/>
              <w:rPr>
                <w:rFonts w:cs="Arial"/>
                <w:szCs w:val="24"/>
              </w:rPr>
            </w:pPr>
            <w:r>
              <w:rPr>
                <w:rFonts w:cs="Arial"/>
                <w:szCs w:val="24"/>
              </w:rPr>
              <w:t>JN</w:t>
            </w:r>
          </w:p>
        </w:tc>
      </w:tr>
      <w:tr w:rsidR="000B00F7" w:rsidRPr="007F3191" w14:paraId="0B624597" w14:textId="77777777" w:rsidTr="48EC7F63">
        <w:trPr>
          <w:trHeight w:val="300"/>
          <w:jc w:val="center"/>
        </w:trPr>
        <w:tc>
          <w:tcPr>
            <w:tcW w:w="1555" w:type="dxa"/>
          </w:tcPr>
          <w:p w14:paraId="78FC098F" w14:textId="3BFBEBDD" w:rsidR="000B00F7" w:rsidRPr="007F3191" w:rsidRDefault="10F518A5" w:rsidP="007F3191">
            <w:pPr>
              <w:tabs>
                <w:tab w:val="left" w:pos="1440"/>
                <w:tab w:val="left" w:pos="3402"/>
              </w:tabs>
              <w:spacing w:line="276" w:lineRule="auto"/>
              <w:jc w:val="center"/>
            </w:pPr>
            <w:r w:rsidRPr="61EF5C2C">
              <w:rPr>
                <w:rFonts w:cs="Arial"/>
                <w:szCs w:val="24"/>
              </w:rPr>
              <w:t>32-26/27</w:t>
            </w:r>
          </w:p>
        </w:tc>
        <w:tc>
          <w:tcPr>
            <w:tcW w:w="7766" w:type="dxa"/>
            <w:vAlign w:val="center"/>
          </w:tcPr>
          <w:p w14:paraId="78079D1F" w14:textId="48D78064" w:rsidR="000B00F7" w:rsidRDefault="000B00F7" w:rsidP="007F3191">
            <w:pPr>
              <w:pStyle w:val="Heading1"/>
              <w:spacing w:line="276" w:lineRule="auto"/>
              <w:ind w:left="0"/>
              <w:jc w:val="left"/>
              <w:rPr>
                <w:rFonts w:ascii="Arial" w:hAnsi="Arial" w:cs="Arial"/>
                <w:b w:val="0"/>
                <w:bCs/>
                <w:sz w:val="24"/>
                <w:szCs w:val="24"/>
              </w:rPr>
            </w:pPr>
            <w:r>
              <w:rPr>
                <w:rFonts w:ascii="Arial" w:hAnsi="Arial" w:cs="Arial"/>
                <w:b w:val="0"/>
                <w:bCs/>
                <w:sz w:val="24"/>
                <w:szCs w:val="24"/>
              </w:rPr>
              <w:t>JB to</w:t>
            </w:r>
            <w:r w:rsidR="00B34BF8">
              <w:rPr>
                <w:rFonts w:ascii="Arial" w:hAnsi="Arial" w:cs="Arial"/>
                <w:b w:val="0"/>
                <w:bCs/>
                <w:sz w:val="24"/>
                <w:szCs w:val="24"/>
              </w:rPr>
              <w:t xml:space="preserve"> review BG’s </w:t>
            </w:r>
            <w:r w:rsidR="006A7C88">
              <w:rPr>
                <w:rFonts w:ascii="Arial" w:hAnsi="Arial" w:cs="Arial"/>
                <w:b w:val="0"/>
                <w:bCs/>
                <w:sz w:val="24"/>
                <w:szCs w:val="24"/>
              </w:rPr>
              <w:t>feedback on Rent Convergence and respond to que</w:t>
            </w:r>
            <w:r w:rsidR="00842B97">
              <w:rPr>
                <w:rFonts w:ascii="Arial" w:hAnsi="Arial" w:cs="Arial"/>
                <w:b w:val="0"/>
                <w:bCs/>
                <w:sz w:val="24"/>
                <w:szCs w:val="24"/>
              </w:rPr>
              <w:t>stions</w:t>
            </w:r>
          </w:p>
        </w:tc>
        <w:tc>
          <w:tcPr>
            <w:tcW w:w="1164" w:type="dxa"/>
          </w:tcPr>
          <w:p w14:paraId="572396EF" w14:textId="5F0C73C9" w:rsidR="000B00F7" w:rsidRDefault="00842B97" w:rsidP="007F3191">
            <w:pPr>
              <w:tabs>
                <w:tab w:val="left" w:pos="1440"/>
                <w:tab w:val="left" w:pos="3402"/>
              </w:tabs>
              <w:spacing w:line="276" w:lineRule="auto"/>
              <w:rPr>
                <w:rFonts w:cs="Arial"/>
                <w:szCs w:val="24"/>
              </w:rPr>
            </w:pPr>
            <w:r>
              <w:rPr>
                <w:rFonts w:cs="Arial"/>
                <w:szCs w:val="24"/>
              </w:rPr>
              <w:t>JB</w:t>
            </w:r>
          </w:p>
        </w:tc>
      </w:tr>
    </w:tbl>
    <w:p w14:paraId="1B523C19" w14:textId="52D36A64" w:rsidR="00166D4C" w:rsidRPr="007F3191" w:rsidRDefault="00166D4C" w:rsidP="007F3191">
      <w:pPr>
        <w:pStyle w:val="Heading2"/>
        <w:spacing w:line="276" w:lineRule="auto"/>
        <w:rPr>
          <w:rFonts w:cs="Arial"/>
        </w:rPr>
      </w:pPr>
    </w:p>
    <w:sectPr w:rsidR="00166D4C" w:rsidRPr="007F3191" w:rsidSect="00ED77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304A4" w14:textId="77777777" w:rsidR="00A177CD" w:rsidRDefault="00A177CD">
      <w:r>
        <w:separator/>
      </w:r>
    </w:p>
  </w:endnote>
  <w:endnote w:type="continuationSeparator" w:id="0">
    <w:p w14:paraId="25849462" w14:textId="77777777" w:rsidR="00A177CD" w:rsidRDefault="00A177CD">
      <w:r>
        <w:continuationSeparator/>
      </w:r>
    </w:p>
  </w:endnote>
  <w:endnote w:type="continuationNotice" w:id="1">
    <w:p w14:paraId="4C7D5D79" w14:textId="77777777" w:rsidR="00A177CD" w:rsidRDefault="00A17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673923547"/>
      <w:docPartObj>
        <w:docPartGallery w:val="Page Numbers (Bottom of Page)"/>
        <w:docPartUnique/>
      </w:docPartObj>
    </w:sdtPr>
    <w:sdtEndPr>
      <w:rPr>
        <w:noProof/>
      </w:rPr>
    </w:sdtEndPr>
    <w:sdtContent>
      <w:p w14:paraId="5659134F" w14:textId="48481CE3" w:rsidR="00980FB1" w:rsidRPr="008C7FB2" w:rsidRDefault="00140D00" w:rsidP="008C7FB2">
        <w:pPr>
          <w:pStyle w:val="Footer"/>
          <w:jc w:val="center"/>
          <w:rPr>
            <w:rFonts w:cs="Arial"/>
          </w:rPr>
        </w:pPr>
        <w:r w:rsidRPr="007F594E">
          <w:rPr>
            <w:rFonts w:cs="Arial"/>
          </w:rPr>
          <w:fldChar w:fldCharType="begin"/>
        </w:r>
        <w:r w:rsidRPr="007F594E">
          <w:rPr>
            <w:rFonts w:cs="Arial"/>
          </w:rPr>
          <w:instrText xml:space="preserve"> PAGE   \* MERGEFORMAT </w:instrText>
        </w:r>
        <w:r w:rsidRPr="007F594E">
          <w:rPr>
            <w:rFonts w:cs="Arial"/>
          </w:rPr>
          <w:fldChar w:fldCharType="separate"/>
        </w:r>
        <w:r w:rsidR="00C22EDC" w:rsidRPr="007F594E">
          <w:rPr>
            <w:rFonts w:cs="Arial"/>
            <w:noProof/>
          </w:rPr>
          <w:t>2</w:t>
        </w:r>
        <w:r w:rsidRPr="007F594E">
          <w:rPr>
            <w:rFonts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7D687" w14:textId="77777777" w:rsidR="00A177CD" w:rsidRDefault="00A177CD">
      <w:r>
        <w:separator/>
      </w:r>
    </w:p>
  </w:footnote>
  <w:footnote w:type="continuationSeparator" w:id="0">
    <w:p w14:paraId="3D806599" w14:textId="77777777" w:rsidR="00A177CD" w:rsidRDefault="00A177CD">
      <w:r>
        <w:continuationSeparator/>
      </w:r>
    </w:p>
  </w:footnote>
  <w:footnote w:type="continuationNotice" w:id="1">
    <w:p w14:paraId="3759C9A6" w14:textId="77777777" w:rsidR="00A177CD" w:rsidRDefault="00A177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E83F" w14:textId="07A34EBB" w:rsidR="00980FB1" w:rsidRDefault="003D5F9F" w:rsidP="003D5F9F">
    <w:pPr>
      <w:pStyle w:val="Header"/>
      <w:jc w:val="right"/>
    </w:pPr>
    <w:r>
      <w:t>Tenant Gateway Meeting – 15 April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D42A" w14:textId="08D93647" w:rsidR="003D5F9F" w:rsidRDefault="003D5F9F" w:rsidP="003D5F9F">
    <w:pPr>
      <w:pStyle w:val="Header"/>
      <w:jc w:val="right"/>
    </w:pPr>
    <w:r>
      <w:rPr>
        <w:noProof/>
      </w:rPr>
      <w:drawing>
        <wp:inline distT="0" distB="0" distL="0" distR="0" wp14:anchorId="1003E5FD" wp14:editId="009AC420">
          <wp:extent cx="2420620" cy="1001165"/>
          <wp:effectExtent l="0" t="0" r="0" b="8890"/>
          <wp:docPr id="1681246193" name="Picture 1"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46193" name="Picture 1" descr="Ashfield District Counci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20620" cy="10011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02CDC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298D51A"/>
    <w:lvl w:ilvl="0">
      <w:start w:val="1"/>
      <w:numFmt w:val="bullet"/>
      <w:pStyle w:val="ListBullet"/>
      <w:lvlText w:val=""/>
      <w:lvlJc w:val="left"/>
      <w:pPr>
        <w:tabs>
          <w:tab w:val="num" w:pos="-578"/>
        </w:tabs>
        <w:ind w:left="-578" w:hanging="360"/>
      </w:pPr>
      <w:rPr>
        <w:rFonts w:ascii="Symbol" w:hAnsi="Symbol" w:hint="default"/>
      </w:rPr>
    </w:lvl>
  </w:abstractNum>
  <w:abstractNum w:abstractNumId="2" w15:restartNumberingAfterBreak="0">
    <w:nsid w:val="0234287C"/>
    <w:multiLevelType w:val="hybridMultilevel"/>
    <w:tmpl w:val="A2BA6A5C"/>
    <w:lvl w:ilvl="0" w:tplc="DDF6E2F0">
      <w:start w:val="1"/>
      <w:numFmt w:val="bullet"/>
      <w:lvlText w:val="•"/>
      <w:lvlJc w:val="left"/>
      <w:pPr>
        <w:tabs>
          <w:tab w:val="num" w:pos="720"/>
        </w:tabs>
        <w:ind w:left="720" w:hanging="360"/>
      </w:pPr>
      <w:rPr>
        <w:rFonts w:ascii="Arial" w:hAnsi="Arial" w:hint="default"/>
      </w:rPr>
    </w:lvl>
    <w:lvl w:ilvl="1" w:tplc="B94E78CA" w:tentative="1">
      <w:start w:val="1"/>
      <w:numFmt w:val="bullet"/>
      <w:lvlText w:val="•"/>
      <w:lvlJc w:val="left"/>
      <w:pPr>
        <w:tabs>
          <w:tab w:val="num" w:pos="1440"/>
        </w:tabs>
        <w:ind w:left="1440" w:hanging="360"/>
      </w:pPr>
      <w:rPr>
        <w:rFonts w:ascii="Arial" w:hAnsi="Arial" w:hint="default"/>
      </w:rPr>
    </w:lvl>
    <w:lvl w:ilvl="2" w:tplc="53BA9C88" w:tentative="1">
      <w:start w:val="1"/>
      <w:numFmt w:val="bullet"/>
      <w:lvlText w:val="•"/>
      <w:lvlJc w:val="left"/>
      <w:pPr>
        <w:tabs>
          <w:tab w:val="num" w:pos="2160"/>
        </w:tabs>
        <w:ind w:left="2160" w:hanging="360"/>
      </w:pPr>
      <w:rPr>
        <w:rFonts w:ascii="Arial" w:hAnsi="Arial" w:hint="default"/>
      </w:rPr>
    </w:lvl>
    <w:lvl w:ilvl="3" w:tplc="A13E60B6" w:tentative="1">
      <w:start w:val="1"/>
      <w:numFmt w:val="bullet"/>
      <w:lvlText w:val="•"/>
      <w:lvlJc w:val="left"/>
      <w:pPr>
        <w:tabs>
          <w:tab w:val="num" w:pos="2880"/>
        </w:tabs>
        <w:ind w:left="2880" w:hanging="360"/>
      </w:pPr>
      <w:rPr>
        <w:rFonts w:ascii="Arial" w:hAnsi="Arial" w:hint="default"/>
      </w:rPr>
    </w:lvl>
    <w:lvl w:ilvl="4" w:tplc="BD6A1820" w:tentative="1">
      <w:start w:val="1"/>
      <w:numFmt w:val="bullet"/>
      <w:lvlText w:val="•"/>
      <w:lvlJc w:val="left"/>
      <w:pPr>
        <w:tabs>
          <w:tab w:val="num" w:pos="3600"/>
        </w:tabs>
        <w:ind w:left="3600" w:hanging="360"/>
      </w:pPr>
      <w:rPr>
        <w:rFonts w:ascii="Arial" w:hAnsi="Arial" w:hint="default"/>
      </w:rPr>
    </w:lvl>
    <w:lvl w:ilvl="5" w:tplc="EE302B10" w:tentative="1">
      <w:start w:val="1"/>
      <w:numFmt w:val="bullet"/>
      <w:lvlText w:val="•"/>
      <w:lvlJc w:val="left"/>
      <w:pPr>
        <w:tabs>
          <w:tab w:val="num" w:pos="4320"/>
        </w:tabs>
        <w:ind w:left="4320" w:hanging="360"/>
      </w:pPr>
      <w:rPr>
        <w:rFonts w:ascii="Arial" w:hAnsi="Arial" w:hint="default"/>
      </w:rPr>
    </w:lvl>
    <w:lvl w:ilvl="6" w:tplc="6F7C87EE" w:tentative="1">
      <w:start w:val="1"/>
      <w:numFmt w:val="bullet"/>
      <w:lvlText w:val="•"/>
      <w:lvlJc w:val="left"/>
      <w:pPr>
        <w:tabs>
          <w:tab w:val="num" w:pos="5040"/>
        </w:tabs>
        <w:ind w:left="5040" w:hanging="360"/>
      </w:pPr>
      <w:rPr>
        <w:rFonts w:ascii="Arial" w:hAnsi="Arial" w:hint="default"/>
      </w:rPr>
    </w:lvl>
    <w:lvl w:ilvl="7" w:tplc="5F7473CA" w:tentative="1">
      <w:start w:val="1"/>
      <w:numFmt w:val="bullet"/>
      <w:lvlText w:val="•"/>
      <w:lvlJc w:val="left"/>
      <w:pPr>
        <w:tabs>
          <w:tab w:val="num" w:pos="5760"/>
        </w:tabs>
        <w:ind w:left="5760" w:hanging="360"/>
      </w:pPr>
      <w:rPr>
        <w:rFonts w:ascii="Arial" w:hAnsi="Arial" w:hint="default"/>
      </w:rPr>
    </w:lvl>
    <w:lvl w:ilvl="8" w:tplc="657E2A4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2E020C"/>
    <w:multiLevelType w:val="hybridMultilevel"/>
    <w:tmpl w:val="85EA0C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BD7567"/>
    <w:multiLevelType w:val="hybridMultilevel"/>
    <w:tmpl w:val="8B829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B04DC5"/>
    <w:multiLevelType w:val="hybridMultilevel"/>
    <w:tmpl w:val="9A80C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916626"/>
    <w:multiLevelType w:val="hybridMultilevel"/>
    <w:tmpl w:val="D7A20744"/>
    <w:lvl w:ilvl="0" w:tplc="2B1C2B2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9044B"/>
    <w:multiLevelType w:val="hybridMultilevel"/>
    <w:tmpl w:val="1CC40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6D630E"/>
    <w:multiLevelType w:val="hybridMultilevel"/>
    <w:tmpl w:val="A29851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FC10910"/>
    <w:multiLevelType w:val="hybridMultilevel"/>
    <w:tmpl w:val="A380DF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9238DA"/>
    <w:multiLevelType w:val="hybridMultilevel"/>
    <w:tmpl w:val="9D265F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F2656C"/>
    <w:multiLevelType w:val="hybridMultilevel"/>
    <w:tmpl w:val="4ACA7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8603BA"/>
    <w:multiLevelType w:val="hybridMultilevel"/>
    <w:tmpl w:val="6270C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5934F7"/>
    <w:multiLevelType w:val="hybridMultilevel"/>
    <w:tmpl w:val="380EE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197840"/>
    <w:multiLevelType w:val="hybridMultilevel"/>
    <w:tmpl w:val="0D9C5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80545A"/>
    <w:multiLevelType w:val="hybridMultilevel"/>
    <w:tmpl w:val="72D82A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596588"/>
    <w:multiLevelType w:val="hybridMultilevel"/>
    <w:tmpl w:val="BEC66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970E8F"/>
    <w:multiLevelType w:val="hybridMultilevel"/>
    <w:tmpl w:val="5936FE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0597812"/>
    <w:multiLevelType w:val="hybridMultilevel"/>
    <w:tmpl w:val="16285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6F3D1D"/>
    <w:multiLevelType w:val="hybridMultilevel"/>
    <w:tmpl w:val="1D44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2D7569"/>
    <w:multiLevelType w:val="hybridMultilevel"/>
    <w:tmpl w:val="18CA7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CE70FE"/>
    <w:multiLevelType w:val="hybridMultilevel"/>
    <w:tmpl w:val="17707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CC7425"/>
    <w:multiLevelType w:val="hybridMultilevel"/>
    <w:tmpl w:val="DE725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A14566A"/>
    <w:multiLevelType w:val="hybridMultilevel"/>
    <w:tmpl w:val="ABE62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286023"/>
    <w:multiLevelType w:val="hybridMultilevel"/>
    <w:tmpl w:val="EE42F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696C67"/>
    <w:multiLevelType w:val="hybridMultilevel"/>
    <w:tmpl w:val="E6E0A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33A3B9C"/>
    <w:multiLevelType w:val="hybridMultilevel"/>
    <w:tmpl w:val="40F2D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F247DC"/>
    <w:multiLevelType w:val="hybridMultilevel"/>
    <w:tmpl w:val="E82E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D71430"/>
    <w:multiLevelType w:val="hybridMultilevel"/>
    <w:tmpl w:val="475876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6B434EC"/>
    <w:multiLevelType w:val="hybridMultilevel"/>
    <w:tmpl w:val="1602A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77757B9"/>
    <w:multiLevelType w:val="hybridMultilevel"/>
    <w:tmpl w:val="39FE1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CC10B5"/>
    <w:multiLevelType w:val="hybridMultilevel"/>
    <w:tmpl w:val="3C0E3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C72019C"/>
    <w:multiLevelType w:val="hybridMultilevel"/>
    <w:tmpl w:val="BCEEA4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CCD146B"/>
    <w:multiLevelType w:val="hybridMultilevel"/>
    <w:tmpl w:val="F5D6C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E48670A"/>
    <w:multiLevelType w:val="hybridMultilevel"/>
    <w:tmpl w:val="7162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3D560A1"/>
    <w:multiLevelType w:val="hybridMultilevel"/>
    <w:tmpl w:val="94CE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DB0A51"/>
    <w:multiLevelType w:val="hybridMultilevel"/>
    <w:tmpl w:val="0CA46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225FBE"/>
    <w:multiLevelType w:val="hybridMultilevel"/>
    <w:tmpl w:val="7EBA4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B019D4"/>
    <w:multiLevelType w:val="hybridMultilevel"/>
    <w:tmpl w:val="08169644"/>
    <w:lvl w:ilvl="0" w:tplc="08090001">
      <w:start w:val="1"/>
      <w:numFmt w:val="bullet"/>
      <w:lvlText w:val=""/>
      <w:lvlJc w:val="left"/>
      <w:pPr>
        <w:ind w:left="720" w:hanging="360"/>
      </w:pPr>
      <w:rPr>
        <w:rFonts w:ascii="Symbol" w:hAnsi="Symbol" w:hint="default"/>
      </w:rPr>
    </w:lvl>
    <w:lvl w:ilvl="1" w:tplc="36E207A8">
      <w:numFmt w:val="bullet"/>
      <w:lvlText w:val="•"/>
      <w:lvlJc w:val="left"/>
      <w:pPr>
        <w:ind w:left="2520" w:hanging="144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761D47"/>
    <w:multiLevelType w:val="hybridMultilevel"/>
    <w:tmpl w:val="D646E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BC844A2"/>
    <w:multiLevelType w:val="hybridMultilevel"/>
    <w:tmpl w:val="90324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63055B"/>
    <w:multiLevelType w:val="hybridMultilevel"/>
    <w:tmpl w:val="6458E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CC83F6A"/>
    <w:multiLevelType w:val="hybridMultilevel"/>
    <w:tmpl w:val="0F14B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604F1E"/>
    <w:multiLevelType w:val="hybridMultilevel"/>
    <w:tmpl w:val="3D14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5A6C91"/>
    <w:multiLevelType w:val="hybridMultilevel"/>
    <w:tmpl w:val="6D18A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67856BC"/>
    <w:multiLevelType w:val="hybridMultilevel"/>
    <w:tmpl w:val="41FCF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5994677"/>
    <w:multiLevelType w:val="hybridMultilevel"/>
    <w:tmpl w:val="21283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606800"/>
    <w:multiLevelType w:val="hybridMultilevel"/>
    <w:tmpl w:val="0F64B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D44911"/>
    <w:multiLevelType w:val="hybridMultilevel"/>
    <w:tmpl w:val="ADC0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2543E1"/>
    <w:multiLevelType w:val="hybridMultilevel"/>
    <w:tmpl w:val="7FE88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34165826">
    <w:abstractNumId w:val="1"/>
  </w:num>
  <w:num w:numId="2" w16cid:durableId="1059283716">
    <w:abstractNumId w:val="0"/>
  </w:num>
  <w:num w:numId="3" w16cid:durableId="295334011">
    <w:abstractNumId w:val="47"/>
  </w:num>
  <w:num w:numId="4" w16cid:durableId="733550638">
    <w:abstractNumId w:val="40"/>
  </w:num>
  <w:num w:numId="5" w16cid:durableId="1518541429">
    <w:abstractNumId w:val="20"/>
  </w:num>
  <w:num w:numId="6" w16cid:durableId="1774474265">
    <w:abstractNumId w:val="48"/>
  </w:num>
  <w:num w:numId="7" w16cid:durableId="325405562">
    <w:abstractNumId w:val="39"/>
  </w:num>
  <w:num w:numId="8" w16cid:durableId="1424570133">
    <w:abstractNumId w:val="41"/>
  </w:num>
  <w:num w:numId="9" w16cid:durableId="2075423880">
    <w:abstractNumId w:val="43"/>
  </w:num>
  <w:num w:numId="10" w16cid:durableId="503593698">
    <w:abstractNumId w:val="19"/>
  </w:num>
  <w:num w:numId="11" w16cid:durableId="1831600224">
    <w:abstractNumId w:val="7"/>
  </w:num>
  <w:num w:numId="12" w16cid:durableId="1126241250">
    <w:abstractNumId w:val="6"/>
  </w:num>
  <w:num w:numId="13" w16cid:durableId="501816778">
    <w:abstractNumId w:val="4"/>
  </w:num>
  <w:num w:numId="14" w16cid:durableId="924999719">
    <w:abstractNumId w:val="2"/>
  </w:num>
  <w:num w:numId="15" w16cid:durableId="565343020">
    <w:abstractNumId w:val="11"/>
  </w:num>
  <w:num w:numId="16" w16cid:durableId="307789325">
    <w:abstractNumId w:val="8"/>
  </w:num>
  <w:num w:numId="17" w16cid:durableId="585652347">
    <w:abstractNumId w:val="12"/>
  </w:num>
  <w:num w:numId="18" w16cid:durableId="801462322">
    <w:abstractNumId w:val="33"/>
  </w:num>
  <w:num w:numId="19" w16cid:durableId="686516186">
    <w:abstractNumId w:val="35"/>
  </w:num>
  <w:num w:numId="20" w16cid:durableId="1739552664">
    <w:abstractNumId w:val="44"/>
  </w:num>
  <w:num w:numId="21" w16cid:durableId="754783471">
    <w:abstractNumId w:val="38"/>
  </w:num>
  <w:num w:numId="22" w16cid:durableId="2107072242">
    <w:abstractNumId w:val="16"/>
  </w:num>
  <w:num w:numId="23" w16cid:durableId="995841355">
    <w:abstractNumId w:val="46"/>
  </w:num>
  <w:num w:numId="24" w16cid:durableId="1337534291">
    <w:abstractNumId w:val="27"/>
  </w:num>
  <w:num w:numId="25" w16cid:durableId="1015039679">
    <w:abstractNumId w:val="29"/>
  </w:num>
  <w:num w:numId="26" w16cid:durableId="1176765506">
    <w:abstractNumId w:val="3"/>
  </w:num>
  <w:num w:numId="27" w16cid:durableId="2140030001">
    <w:abstractNumId w:val="24"/>
  </w:num>
  <w:num w:numId="28" w16cid:durableId="2051419192">
    <w:abstractNumId w:val="14"/>
  </w:num>
  <w:num w:numId="29" w16cid:durableId="250742986">
    <w:abstractNumId w:val="36"/>
  </w:num>
  <w:num w:numId="30" w16cid:durableId="1114442298">
    <w:abstractNumId w:val="49"/>
  </w:num>
  <w:num w:numId="31" w16cid:durableId="1301808856">
    <w:abstractNumId w:val="26"/>
  </w:num>
  <w:num w:numId="32" w16cid:durableId="975912547">
    <w:abstractNumId w:val="15"/>
  </w:num>
  <w:num w:numId="33" w16cid:durableId="308898188">
    <w:abstractNumId w:val="42"/>
  </w:num>
  <w:num w:numId="34" w16cid:durableId="1256206043">
    <w:abstractNumId w:val="30"/>
  </w:num>
  <w:num w:numId="35" w16cid:durableId="210046390">
    <w:abstractNumId w:val="23"/>
  </w:num>
  <w:num w:numId="36" w16cid:durableId="1410541519">
    <w:abstractNumId w:val="37"/>
  </w:num>
  <w:num w:numId="37" w16cid:durableId="869338944">
    <w:abstractNumId w:val="18"/>
  </w:num>
  <w:num w:numId="38" w16cid:durableId="261649463">
    <w:abstractNumId w:val="28"/>
  </w:num>
  <w:num w:numId="39" w16cid:durableId="721559578">
    <w:abstractNumId w:val="25"/>
  </w:num>
  <w:num w:numId="40" w16cid:durableId="938023196">
    <w:abstractNumId w:val="5"/>
  </w:num>
  <w:num w:numId="41" w16cid:durableId="1091899624">
    <w:abstractNumId w:val="34"/>
  </w:num>
  <w:num w:numId="42" w16cid:durableId="753742315">
    <w:abstractNumId w:val="32"/>
  </w:num>
  <w:num w:numId="43" w16cid:durableId="1025520972">
    <w:abstractNumId w:val="45"/>
  </w:num>
  <w:num w:numId="44" w16cid:durableId="1279487880">
    <w:abstractNumId w:val="9"/>
  </w:num>
  <w:num w:numId="45" w16cid:durableId="1602452072">
    <w:abstractNumId w:val="21"/>
  </w:num>
  <w:num w:numId="46" w16cid:durableId="207687435">
    <w:abstractNumId w:val="31"/>
  </w:num>
  <w:num w:numId="47" w16cid:durableId="235674742">
    <w:abstractNumId w:val="10"/>
  </w:num>
  <w:num w:numId="48" w16cid:durableId="985278263">
    <w:abstractNumId w:val="17"/>
  </w:num>
  <w:num w:numId="49" w16cid:durableId="1150361769">
    <w:abstractNumId w:val="22"/>
  </w:num>
  <w:num w:numId="50" w16cid:durableId="80612518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EEA"/>
    <w:rsid w:val="000002D6"/>
    <w:rsid w:val="00000575"/>
    <w:rsid w:val="000008B6"/>
    <w:rsid w:val="00000A38"/>
    <w:rsid w:val="00000A91"/>
    <w:rsid w:val="00000BD0"/>
    <w:rsid w:val="00000EB3"/>
    <w:rsid w:val="00000F32"/>
    <w:rsid w:val="000019F7"/>
    <w:rsid w:val="00001A8C"/>
    <w:rsid w:val="00001AE7"/>
    <w:rsid w:val="00001B07"/>
    <w:rsid w:val="000020BA"/>
    <w:rsid w:val="000020D8"/>
    <w:rsid w:val="000022EE"/>
    <w:rsid w:val="00002497"/>
    <w:rsid w:val="00002533"/>
    <w:rsid w:val="000028FF"/>
    <w:rsid w:val="0000306B"/>
    <w:rsid w:val="00003374"/>
    <w:rsid w:val="0000343E"/>
    <w:rsid w:val="000035E9"/>
    <w:rsid w:val="000039DB"/>
    <w:rsid w:val="00003ABD"/>
    <w:rsid w:val="00004074"/>
    <w:rsid w:val="000046D4"/>
    <w:rsid w:val="00004D28"/>
    <w:rsid w:val="00004D47"/>
    <w:rsid w:val="00004D60"/>
    <w:rsid w:val="00004DDE"/>
    <w:rsid w:val="0000519C"/>
    <w:rsid w:val="000057EC"/>
    <w:rsid w:val="00005D2A"/>
    <w:rsid w:val="00005EAB"/>
    <w:rsid w:val="0000609E"/>
    <w:rsid w:val="00006251"/>
    <w:rsid w:val="00006E51"/>
    <w:rsid w:val="00006FD7"/>
    <w:rsid w:val="00007005"/>
    <w:rsid w:val="000070D6"/>
    <w:rsid w:val="00007159"/>
    <w:rsid w:val="000072CF"/>
    <w:rsid w:val="000075ED"/>
    <w:rsid w:val="00007A86"/>
    <w:rsid w:val="00007B86"/>
    <w:rsid w:val="00007E77"/>
    <w:rsid w:val="00010295"/>
    <w:rsid w:val="0001065E"/>
    <w:rsid w:val="00010670"/>
    <w:rsid w:val="0001094A"/>
    <w:rsid w:val="00011411"/>
    <w:rsid w:val="00011500"/>
    <w:rsid w:val="00011B28"/>
    <w:rsid w:val="00011BF2"/>
    <w:rsid w:val="000120F4"/>
    <w:rsid w:val="00012C07"/>
    <w:rsid w:val="00012DF2"/>
    <w:rsid w:val="00012FDA"/>
    <w:rsid w:val="00013230"/>
    <w:rsid w:val="000135D3"/>
    <w:rsid w:val="0001365D"/>
    <w:rsid w:val="00013A6A"/>
    <w:rsid w:val="000140BA"/>
    <w:rsid w:val="0001415C"/>
    <w:rsid w:val="00014D26"/>
    <w:rsid w:val="00014D80"/>
    <w:rsid w:val="00014EBB"/>
    <w:rsid w:val="0001506F"/>
    <w:rsid w:val="000153CB"/>
    <w:rsid w:val="00015CC8"/>
    <w:rsid w:val="00015CE8"/>
    <w:rsid w:val="000164CE"/>
    <w:rsid w:val="00016708"/>
    <w:rsid w:val="00016D63"/>
    <w:rsid w:val="00016F39"/>
    <w:rsid w:val="00017843"/>
    <w:rsid w:val="00017B30"/>
    <w:rsid w:val="00017B49"/>
    <w:rsid w:val="00017B97"/>
    <w:rsid w:val="00017BC9"/>
    <w:rsid w:val="00020B76"/>
    <w:rsid w:val="00020BD5"/>
    <w:rsid w:val="00020C2D"/>
    <w:rsid w:val="00020F9C"/>
    <w:rsid w:val="000210CE"/>
    <w:rsid w:val="0002114A"/>
    <w:rsid w:val="0002135D"/>
    <w:rsid w:val="000213F9"/>
    <w:rsid w:val="0002175E"/>
    <w:rsid w:val="00022030"/>
    <w:rsid w:val="00022039"/>
    <w:rsid w:val="00022AF0"/>
    <w:rsid w:val="00022DD1"/>
    <w:rsid w:val="00023023"/>
    <w:rsid w:val="00023122"/>
    <w:rsid w:val="00023472"/>
    <w:rsid w:val="000235D5"/>
    <w:rsid w:val="00023613"/>
    <w:rsid w:val="0002385A"/>
    <w:rsid w:val="00023905"/>
    <w:rsid w:val="00023A0C"/>
    <w:rsid w:val="00023A1B"/>
    <w:rsid w:val="00023CBF"/>
    <w:rsid w:val="00023DFC"/>
    <w:rsid w:val="000240AA"/>
    <w:rsid w:val="0002439E"/>
    <w:rsid w:val="000243B1"/>
    <w:rsid w:val="0002474B"/>
    <w:rsid w:val="000249B4"/>
    <w:rsid w:val="00024A2E"/>
    <w:rsid w:val="00024E10"/>
    <w:rsid w:val="000254C4"/>
    <w:rsid w:val="00025C68"/>
    <w:rsid w:val="00025DBA"/>
    <w:rsid w:val="0002615E"/>
    <w:rsid w:val="000263AA"/>
    <w:rsid w:val="000266D3"/>
    <w:rsid w:val="00026800"/>
    <w:rsid w:val="000269EB"/>
    <w:rsid w:val="00026A23"/>
    <w:rsid w:val="00026B4C"/>
    <w:rsid w:val="00026DB4"/>
    <w:rsid w:val="00026F2E"/>
    <w:rsid w:val="00027192"/>
    <w:rsid w:val="0002736C"/>
    <w:rsid w:val="000273BA"/>
    <w:rsid w:val="00027620"/>
    <w:rsid w:val="0002770C"/>
    <w:rsid w:val="00027B47"/>
    <w:rsid w:val="00027CBF"/>
    <w:rsid w:val="0003008D"/>
    <w:rsid w:val="000300F9"/>
    <w:rsid w:val="0003011E"/>
    <w:rsid w:val="0003041C"/>
    <w:rsid w:val="000304A9"/>
    <w:rsid w:val="000305B0"/>
    <w:rsid w:val="000307CD"/>
    <w:rsid w:val="000309B5"/>
    <w:rsid w:val="00030EC4"/>
    <w:rsid w:val="00031088"/>
    <w:rsid w:val="000311E9"/>
    <w:rsid w:val="00031212"/>
    <w:rsid w:val="00031280"/>
    <w:rsid w:val="000313F2"/>
    <w:rsid w:val="0003147C"/>
    <w:rsid w:val="000318FA"/>
    <w:rsid w:val="0003191B"/>
    <w:rsid w:val="00031A31"/>
    <w:rsid w:val="00031F33"/>
    <w:rsid w:val="0003201A"/>
    <w:rsid w:val="00032A9F"/>
    <w:rsid w:val="00032EB0"/>
    <w:rsid w:val="00033020"/>
    <w:rsid w:val="000334B8"/>
    <w:rsid w:val="00033688"/>
    <w:rsid w:val="00033BDA"/>
    <w:rsid w:val="00033BDF"/>
    <w:rsid w:val="00033EC3"/>
    <w:rsid w:val="00034308"/>
    <w:rsid w:val="000346A5"/>
    <w:rsid w:val="00034918"/>
    <w:rsid w:val="0003493A"/>
    <w:rsid w:val="00034AAC"/>
    <w:rsid w:val="00034ADA"/>
    <w:rsid w:val="00034B6D"/>
    <w:rsid w:val="00034E69"/>
    <w:rsid w:val="00035295"/>
    <w:rsid w:val="000354BD"/>
    <w:rsid w:val="00035A8D"/>
    <w:rsid w:val="0003636D"/>
    <w:rsid w:val="000363DB"/>
    <w:rsid w:val="00036BA0"/>
    <w:rsid w:val="00036CDE"/>
    <w:rsid w:val="00036E22"/>
    <w:rsid w:val="000375D6"/>
    <w:rsid w:val="0003781C"/>
    <w:rsid w:val="000401F8"/>
    <w:rsid w:val="00040698"/>
    <w:rsid w:val="00040703"/>
    <w:rsid w:val="0004085B"/>
    <w:rsid w:val="00040884"/>
    <w:rsid w:val="00040A8C"/>
    <w:rsid w:val="00040C69"/>
    <w:rsid w:val="00040CD4"/>
    <w:rsid w:val="00040E67"/>
    <w:rsid w:val="00040EFA"/>
    <w:rsid w:val="00041615"/>
    <w:rsid w:val="000416E1"/>
    <w:rsid w:val="000417C8"/>
    <w:rsid w:val="00041BB1"/>
    <w:rsid w:val="00041C71"/>
    <w:rsid w:val="00041FB7"/>
    <w:rsid w:val="000425FE"/>
    <w:rsid w:val="000427F5"/>
    <w:rsid w:val="0004313F"/>
    <w:rsid w:val="000435BA"/>
    <w:rsid w:val="000437E5"/>
    <w:rsid w:val="0004390B"/>
    <w:rsid w:val="00043CE3"/>
    <w:rsid w:val="00043DE8"/>
    <w:rsid w:val="00043FB8"/>
    <w:rsid w:val="00044056"/>
    <w:rsid w:val="0004472F"/>
    <w:rsid w:val="000447F9"/>
    <w:rsid w:val="00044815"/>
    <w:rsid w:val="00044D70"/>
    <w:rsid w:val="00044E9C"/>
    <w:rsid w:val="0004686F"/>
    <w:rsid w:val="00046907"/>
    <w:rsid w:val="000469A7"/>
    <w:rsid w:val="00046B1F"/>
    <w:rsid w:val="00046B41"/>
    <w:rsid w:val="00046C27"/>
    <w:rsid w:val="00046D35"/>
    <w:rsid w:val="00046E86"/>
    <w:rsid w:val="00047228"/>
    <w:rsid w:val="00047474"/>
    <w:rsid w:val="00047A1D"/>
    <w:rsid w:val="00047A43"/>
    <w:rsid w:val="00047F56"/>
    <w:rsid w:val="0005006C"/>
    <w:rsid w:val="0005053F"/>
    <w:rsid w:val="00050BF1"/>
    <w:rsid w:val="00050FD1"/>
    <w:rsid w:val="00051516"/>
    <w:rsid w:val="00051552"/>
    <w:rsid w:val="0005176F"/>
    <w:rsid w:val="00051817"/>
    <w:rsid w:val="00051E65"/>
    <w:rsid w:val="00051F1F"/>
    <w:rsid w:val="000524B3"/>
    <w:rsid w:val="000528CA"/>
    <w:rsid w:val="00052945"/>
    <w:rsid w:val="00052AA1"/>
    <w:rsid w:val="00053027"/>
    <w:rsid w:val="00053100"/>
    <w:rsid w:val="000538C3"/>
    <w:rsid w:val="000539AD"/>
    <w:rsid w:val="00053B04"/>
    <w:rsid w:val="00053BB8"/>
    <w:rsid w:val="00053C3D"/>
    <w:rsid w:val="00053F77"/>
    <w:rsid w:val="00054152"/>
    <w:rsid w:val="000543BF"/>
    <w:rsid w:val="00054503"/>
    <w:rsid w:val="00054982"/>
    <w:rsid w:val="000553A5"/>
    <w:rsid w:val="000553C1"/>
    <w:rsid w:val="00055580"/>
    <w:rsid w:val="000558F0"/>
    <w:rsid w:val="00055CEE"/>
    <w:rsid w:val="00055FB6"/>
    <w:rsid w:val="000562F0"/>
    <w:rsid w:val="00056788"/>
    <w:rsid w:val="00056CCF"/>
    <w:rsid w:val="00056E26"/>
    <w:rsid w:val="00057369"/>
    <w:rsid w:val="000577CE"/>
    <w:rsid w:val="00057814"/>
    <w:rsid w:val="0005785A"/>
    <w:rsid w:val="00057D43"/>
    <w:rsid w:val="00057E99"/>
    <w:rsid w:val="00057FCD"/>
    <w:rsid w:val="000609F2"/>
    <w:rsid w:val="00060AB3"/>
    <w:rsid w:val="00060C93"/>
    <w:rsid w:val="0006155D"/>
    <w:rsid w:val="00061731"/>
    <w:rsid w:val="00061975"/>
    <w:rsid w:val="000619D1"/>
    <w:rsid w:val="00061EEF"/>
    <w:rsid w:val="00061F19"/>
    <w:rsid w:val="00062124"/>
    <w:rsid w:val="00062161"/>
    <w:rsid w:val="00062244"/>
    <w:rsid w:val="00062A50"/>
    <w:rsid w:val="00062AAD"/>
    <w:rsid w:val="00062F69"/>
    <w:rsid w:val="000631FA"/>
    <w:rsid w:val="0006334E"/>
    <w:rsid w:val="000638A4"/>
    <w:rsid w:val="000638D1"/>
    <w:rsid w:val="00063A74"/>
    <w:rsid w:val="00064051"/>
    <w:rsid w:val="00064098"/>
    <w:rsid w:val="000642B2"/>
    <w:rsid w:val="000642E9"/>
    <w:rsid w:val="0006473D"/>
    <w:rsid w:val="00064743"/>
    <w:rsid w:val="00064803"/>
    <w:rsid w:val="00064A77"/>
    <w:rsid w:val="00064B13"/>
    <w:rsid w:val="00064DDB"/>
    <w:rsid w:val="00065133"/>
    <w:rsid w:val="00065352"/>
    <w:rsid w:val="00065918"/>
    <w:rsid w:val="00065B52"/>
    <w:rsid w:val="00065CDF"/>
    <w:rsid w:val="00065CF2"/>
    <w:rsid w:val="00065E30"/>
    <w:rsid w:val="000660AD"/>
    <w:rsid w:val="00066129"/>
    <w:rsid w:val="00066B2A"/>
    <w:rsid w:val="00066F72"/>
    <w:rsid w:val="000670D7"/>
    <w:rsid w:val="00067A6E"/>
    <w:rsid w:val="00067BC1"/>
    <w:rsid w:val="00070296"/>
    <w:rsid w:val="000703F0"/>
    <w:rsid w:val="0007048D"/>
    <w:rsid w:val="00070740"/>
    <w:rsid w:val="00070780"/>
    <w:rsid w:val="00070B69"/>
    <w:rsid w:val="00070D50"/>
    <w:rsid w:val="00070F8A"/>
    <w:rsid w:val="000718E6"/>
    <w:rsid w:val="00071D43"/>
    <w:rsid w:val="00071E74"/>
    <w:rsid w:val="00072378"/>
    <w:rsid w:val="000726B2"/>
    <w:rsid w:val="00072BA6"/>
    <w:rsid w:val="00072D41"/>
    <w:rsid w:val="00072DE8"/>
    <w:rsid w:val="00073387"/>
    <w:rsid w:val="00073CC6"/>
    <w:rsid w:val="00073FAA"/>
    <w:rsid w:val="000744A2"/>
    <w:rsid w:val="00074ECC"/>
    <w:rsid w:val="00074F04"/>
    <w:rsid w:val="00075357"/>
    <w:rsid w:val="00075505"/>
    <w:rsid w:val="000755A8"/>
    <w:rsid w:val="000757BC"/>
    <w:rsid w:val="00075A97"/>
    <w:rsid w:val="00075C2C"/>
    <w:rsid w:val="00075ED4"/>
    <w:rsid w:val="00076141"/>
    <w:rsid w:val="0007619D"/>
    <w:rsid w:val="000762B7"/>
    <w:rsid w:val="000767D4"/>
    <w:rsid w:val="00076BBB"/>
    <w:rsid w:val="00076C25"/>
    <w:rsid w:val="00076CCE"/>
    <w:rsid w:val="00076D21"/>
    <w:rsid w:val="00076DB6"/>
    <w:rsid w:val="00076DC7"/>
    <w:rsid w:val="00076E43"/>
    <w:rsid w:val="000773A2"/>
    <w:rsid w:val="00077D67"/>
    <w:rsid w:val="00077E77"/>
    <w:rsid w:val="00077E7C"/>
    <w:rsid w:val="0008021D"/>
    <w:rsid w:val="000804C7"/>
    <w:rsid w:val="000810AC"/>
    <w:rsid w:val="0008121A"/>
    <w:rsid w:val="000812E8"/>
    <w:rsid w:val="000814E5"/>
    <w:rsid w:val="00081700"/>
    <w:rsid w:val="000818FD"/>
    <w:rsid w:val="0008197A"/>
    <w:rsid w:val="00081A22"/>
    <w:rsid w:val="00081A7E"/>
    <w:rsid w:val="00081DD3"/>
    <w:rsid w:val="00081F58"/>
    <w:rsid w:val="00082040"/>
    <w:rsid w:val="00082470"/>
    <w:rsid w:val="00082991"/>
    <w:rsid w:val="00082CB1"/>
    <w:rsid w:val="00082E3B"/>
    <w:rsid w:val="00082F09"/>
    <w:rsid w:val="00082F84"/>
    <w:rsid w:val="000830B3"/>
    <w:rsid w:val="00083119"/>
    <w:rsid w:val="0008362F"/>
    <w:rsid w:val="000840CE"/>
    <w:rsid w:val="00084377"/>
    <w:rsid w:val="000843CA"/>
    <w:rsid w:val="0008464F"/>
    <w:rsid w:val="00084867"/>
    <w:rsid w:val="00084B21"/>
    <w:rsid w:val="00084E31"/>
    <w:rsid w:val="00085047"/>
    <w:rsid w:val="00085094"/>
    <w:rsid w:val="00085122"/>
    <w:rsid w:val="000852D2"/>
    <w:rsid w:val="000854DE"/>
    <w:rsid w:val="00085558"/>
    <w:rsid w:val="000857E1"/>
    <w:rsid w:val="00085EBC"/>
    <w:rsid w:val="0008623E"/>
    <w:rsid w:val="00086563"/>
    <w:rsid w:val="00086C2D"/>
    <w:rsid w:val="00086C9A"/>
    <w:rsid w:val="00087650"/>
    <w:rsid w:val="0008774E"/>
    <w:rsid w:val="00087850"/>
    <w:rsid w:val="00087E2A"/>
    <w:rsid w:val="00087E90"/>
    <w:rsid w:val="000900AD"/>
    <w:rsid w:val="0009015D"/>
    <w:rsid w:val="00090719"/>
    <w:rsid w:val="000907A4"/>
    <w:rsid w:val="00090BFB"/>
    <w:rsid w:val="00091060"/>
    <w:rsid w:val="0009156A"/>
    <w:rsid w:val="0009199C"/>
    <w:rsid w:val="00091A4F"/>
    <w:rsid w:val="00091C1E"/>
    <w:rsid w:val="00091D13"/>
    <w:rsid w:val="00091D92"/>
    <w:rsid w:val="00091DB5"/>
    <w:rsid w:val="00091E0E"/>
    <w:rsid w:val="00091F75"/>
    <w:rsid w:val="00091FCD"/>
    <w:rsid w:val="00092090"/>
    <w:rsid w:val="000923D6"/>
    <w:rsid w:val="00092482"/>
    <w:rsid w:val="00092628"/>
    <w:rsid w:val="00092648"/>
    <w:rsid w:val="0009287C"/>
    <w:rsid w:val="00093B26"/>
    <w:rsid w:val="0009413C"/>
    <w:rsid w:val="0009413D"/>
    <w:rsid w:val="000946FD"/>
    <w:rsid w:val="00094C24"/>
    <w:rsid w:val="00094F62"/>
    <w:rsid w:val="00094FF0"/>
    <w:rsid w:val="0009552D"/>
    <w:rsid w:val="00096085"/>
    <w:rsid w:val="000961F9"/>
    <w:rsid w:val="000967F6"/>
    <w:rsid w:val="00096EF0"/>
    <w:rsid w:val="000970EA"/>
    <w:rsid w:val="000971D7"/>
    <w:rsid w:val="00097260"/>
    <w:rsid w:val="0009737F"/>
    <w:rsid w:val="00097BDA"/>
    <w:rsid w:val="00097F0D"/>
    <w:rsid w:val="000A0102"/>
    <w:rsid w:val="000A01A3"/>
    <w:rsid w:val="000A063D"/>
    <w:rsid w:val="000A0711"/>
    <w:rsid w:val="000A0DED"/>
    <w:rsid w:val="000A1298"/>
    <w:rsid w:val="000A151C"/>
    <w:rsid w:val="000A15D7"/>
    <w:rsid w:val="000A164D"/>
    <w:rsid w:val="000A2371"/>
    <w:rsid w:val="000A24D0"/>
    <w:rsid w:val="000A2983"/>
    <w:rsid w:val="000A2E90"/>
    <w:rsid w:val="000A356B"/>
    <w:rsid w:val="000A3A91"/>
    <w:rsid w:val="000A3B95"/>
    <w:rsid w:val="000A3C84"/>
    <w:rsid w:val="000A4599"/>
    <w:rsid w:val="000A4634"/>
    <w:rsid w:val="000A4AA0"/>
    <w:rsid w:val="000A4F4C"/>
    <w:rsid w:val="000A536F"/>
    <w:rsid w:val="000A55A9"/>
    <w:rsid w:val="000A5B74"/>
    <w:rsid w:val="000A5D81"/>
    <w:rsid w:val="000A60EB"/>
    <w:rsid w:val="000A60F9"/>
    <w:rsid w:val="000A62E5"/>
    <w:rsid w:val="000A6DE1"/>
    <w:rsid w:val="000A6DE8"/>
    <w:rsid w:val="000A75AF"/>
    <w:rsid w:val="000A7675"/>
    <w:rsid w:val="000A77DC"/>
    <w:rsid w:val="000A785E"/>
    <w:rsid w:val="000A7944"/>
    <w:rsid w:val="000A7AFD"/>
    <w:rsid w:val="000A7CD1"/>
    <w:rsid w:val="000B00F7"/>
    <w:rsid w:val="000B09BB"/>
    <w:rsid w:val="000B0E20"/>
    <w:rsid w:val="000B0E3A"/>
    <w:rsid w:val="000B0FB8"/>
    <w:rsid w:val="000B1540"/>
    <w:rsid w:val="000B1979"/>
    <w:rsid w:val="000B2219"/>
    <w:rsid w:val="000B2356"/>
    <w:rsid w:val="000B253D"/>
    <w:rsid w:val="000B2821"/>
    <w:rsid w:val="000B2979"/>
    <w:rsid w:val="000B2A51"/>
    <w:rsid w:val="000B2F35"/>
    <w:rsid w:val="000B3596"/>
    <w:rsid w:val="000B35EF"/>
    <w:rsid w:val="000B36C6"/>
    <w:rsid w:val="000B3F0C"/>
    <w:rsid w:val="000B44E8"/>
    <w:rsid w:val="000B480F"/>
    <w:rsid w:val="000B4F5E"/>
    <w:rsid w:val="000B4FB3"/>
    <w:rsid w:val="000B5254"/>
    <w:rsid w:val="000B55D9"/>
    <w:rsid w:val="000B5628"/>
    <w:rsid w:val="000B58FA"/>
    <w:rsid w:val="000B5B87"/>
    <w:rsid w:val="000B64D6"/>
    <w:rsid w:val="000B6595"/>
    <w:rsid w:val="000B65EE"/>
    <w:rsid w:val="000B6B2F"/>
    <w:rsid w:val="000B6E03"/>
    <w:rsid w:val="000B7254"/>
    <w:rsid w:val="000B75A4"/>
    <w:rsid w:val="000B75DF"/>
    <w:rsid w:val="000B77E0"/>
    <w:rsid w:val="000B7BD6"/>
    <w:rsid w:val="000B7C28"/>
    <w:rsid w:val="000B7DDD"/>
    <w:rsid w:val="000B7E1C"/>
    <w:rsid w:val="000C0237"/>
    <w:rsid w:val="000C0428"/>
    <w:rsid w:val="000C09BA"/>
    <w:rsid w:val="000C0E42"/>
    <w:rsid w:val="000C118A"/>
    <w:rsid w:val="000C12AF"/>
    <w:rsid w:val="000C17E0"/>
    <w:rsid w:val="000C1B9E"/>
    <w:rsid w:val="000C1CC0"/>
    <w:rsid w:val="000C21FC"/>
    <w:rsid w:val="000C2319"/>
    <w:rsid w:val="000C2612"/>
    <w:rsid w:val="000C2773"/>
    <w:rsid w:val="000C2DA1"/>
    <w:rsid w:val="000C3042"/>
    <w:rsid w:val="000C30BD"/>
    <w:rsid w:val="000C3175"/>
    <w:rsid w:val="000C33BE"/>
    <w:rsid w:val="000C34E4"/>
    <w:rsid w:val="000C3833"/>
    <w:rsid w:val="000C3EAA"/>
    <w:rsid w:val="000C3F89"/>
    <w:rsid w:val="000C44FB"/>
    <w:rsid w:val="000C49DC"/>
    <w:rsid w:val="000C4BDE"/>
    <w:rsid w:val="000C4C4E"/>
    <w:rsid w:val="000C4CE8"/>
    <w:rsid w:val="000C4E00"/>
    <w:rsid w:val="000C5040"/>
    <w:rsid w:val="000C51D8"/>
    <w:rsid w:val="000C5237"/>
    <w:rsid w:val="000C54AF"/>
    <w:rsid w:val="000C5602"/>
    <w:rsid w:val="000C5EDD"/>
    <w:rsid w:val="000C6384"/>
    <w:rsid w:val="000C67C1"/>
    <w:rsid w:val="000C6852"/>
    <w:rsid w:val="000C6AF3"/>
    <w:rsid w:val="000C6BB8"/>
    <w:rsid w:val="000C6DC3"/>
    <w:rsid w:val="000C7036"/>
    <w:rsid w:val="000C767C"/>
    <w:rsid w:val="000C76E3"/>
    <w:rsid w:val="000C7864"/>
    <w:rsid w:val="000C7A54"/>
    <w:rsid w:val="000C7AD9"/>
    <w:rsid w:val="000C7E3C"/>
    <w:rsid w:val="000D01F6"/>
    <w:rsid w:val="000D047A"/>
    <w:rsid w:val="000D062C"/>
    <w:rsid w:val="000D0647"/>
    <w:rsid w:val="000D0DA6"/>
    <w:rsid w:val="000D0EB5"/>
    <w:rsid w:val="000D0FE9"/>
    <w:rsid w:val="000D1149"/>
    <w:rsid w:val="000D1228"/>
    <w:rsid w:val="000D1243"/>
    <w:rsid w:val="000D1F92"/>
    <w:rsid w:val="000D1F9B"/>
    <w:rsid w:val="000D224E"/>
    <w:rsid w:val="000D23A9"/>
    <w:rsid w:val="000D2A2E"/>
    <w:rsid w:val="000D2B2F"/>
    <w:rsid w:val="000D2E72"/>
    <w:rsid w:val="000D3151"/>
    <w:rsid w:val="000D31E1"/>
    <w:rsid w:val="000D3584"/>
    <w:rsid w:val="000D3789"/>
    <w:rsid w:val="000D3AA0"/>
    <w:rsid w:val="000D3BB2"/>
    <w:rsid w:val="000D3BE4"/>
    <w:rsid w:val="000D3C49"/>
    <w:rsid w:val="000D3DBC"/>
    <w:rsid w:val="000D3E3B"/>
    <w:rsid w:val="000D406A"/>
    <w:rsid w:val="000D46F8"/>
    <w:rsid w:val="000D497C"/>
    <w:rsid w:val="000D4AB2"/>
    <w:rsid w:val="000D59A4"/>
    <w:rsid w:val="000D6486"/>
    <w:rsid w:val="000D66A6"/>
    <w:rsid w:val="000D680A"/>
    <w:rsid w:val="000D694F"/>
    <w:rsid w:val="000D6A02"/>
    <w:rsid w:val="000D6B02"/>
    <w:rsid w:val="000D6E37"/>
    <w:rsid w:val="000D7312"/>
    <w:rsid w:val="000D76F1"/>
    <w:rsid w:val="000D7913"/>
    <w:rsid w:val="000D7AF0"/>
    <w:rsid w:val="000E0215"/>
    <w:rsid w:val="000E02F4"/>
    <w:rsid w:val="000E0469"/>
    <w:rsid w:val="000E0744"/>
    <w:rsid w:val="000E08DB"/>
    <w:rsid w:val="000E0946"/>
    <w:rsid w:val="000E1189"/>
    <w:rsid w:val="000E1285"/>
    <w:rsid w:val="000E1593"/>
    <w:rsid w:val="000E1811"/>
    <w:rsid w:val="000E1EF0"/>
    <w:rsid w:val="000E2009"/>
    <w:rsid w:val="000E258F"/>
    <w:rsid w:val="000E26BC"/>
    <w:rsid w:val="000E2BD7"/>
    <w:rsid w:val="000E2FA0"/>
    <w:rsid w:val="000E335A"/>
    <w:rsid w:val="000E3618"/>
    <w:rsid w:val="000E383E"/>
    <w:rsid w:val="000E386B"/>
    <w:rsid w:val="000E3A6E"/>
    <w:rsid w:val="000E3B26"/>
    <w:rsid w:val="000E3C31"/>
    <w:rsid w:val="000E4019"/>
    <w:rsid w:val="000E4068"/>
    <w:rsid w:val="000E42F0"/>
    <w:rsid w:val="000E447F"/>
    <w:rsid w:val="000E4532"/>
    <w:rsid w:val="000E4ECE"/>
    <w:rsid w:val="000E4FA1"/>
    <w:rsid w:val="000E504F"/>
    <w:rsid w:val="000E528B"/>
    <w:rsid w:val="000E6178"/>
    <w:rsid w:val="000E66DA"/>
    <w:rsid w:val="000E6816"/>
    <w:rsid w:val="000E6C29"/>
    <w:rsid w:val="000E6E7A"/>
    <w:rsid w:val="000E6F82"/>
    <w:rsid w:val="000E6FE8"/>
    <w:rsid w:val="000E6FE9"/>
    <w:rsid w:val="000E70E6"/>
    <w:rsid w:val="000E73CF"/>
    <w:rsid w:val="000E7467"/>
    <w:rsid w:val="000E768F"/>
    <w:rsid w:val="000E77E7"/>
    <w:rsid w:val="000E7801"/>
    <w:rsid w:val="000E7A5A"/>
    <w:rsid w:val="000F0003"/>
    <w:rsid w:val="000F02E4"/>
    <w:rsid w:val="000F0663"/>
    <w:rsid w:val="000F091B"/>
    <w:rsid w:val="000F1208"/>
    <w:rsid w:val="000F16A2"/>
    <w:rsid w:val="000F1EC4"/>
    <w:rsid w:val="000F1F70"/>
    <w:rsid w:val="000F2084"/>
    <w:rsid w:val="000F2383"/>
    <w:rsid w:val="000F2C42"/>
    <w:rsid w:val="000F37E5"/>
    <w:rsid w:val="000F397C"/>
    <w:rsid w:val="000F3B6E"/>
    <w:rsid w:val="000F3C05"/>
    <w:rsid w:val="000F3CB0"/>
    <w:rsid w:val="000F3FFD"/>
    <w:rsid w:val="000F444E"/>
    <w:rsid w:val="000F4812"/>
    <w:rsid w:val="000F486A"/>
    <w:rsid w:val="000F4BA9"/>
    <w:rsid w:val="000F4C7A"/>
    <w:rsid w:val="000F4DCA"/>
    <w:rsid w:val="000F4EFF"/>
    <w:rsid w:val="000F5060"/>
    <w:rsid w:val="000F5779"/>
    <w:rsid w:val="000F57B1"/>
    <w:rsid w:val="000F5EE8"/>
    <w:rsid w:val="000F5F73"/>
    <w:rsid w:val="000F60DB"/>
    <w:rsid w:val="000F61B0"/>
    <w:rsid w:val="000F68CE"/>
    <w:rsid w:val="000F6A57"/>
    <w:rsid w:val="000F6CCF"/>
    <w:rsid w:val="000F7663"/>
    <w:rsid w:val="000F77DF"/>
    <w:rsid w:val="00100666"/>
    <w:rsid w:val="00100DBE"/>
    <w:rsid w:val="00100DEB"/>
    <w:rsid w:val="00100FA2"/>
    <w:rsid w:val="001012DE"/>
    <w:rsid w:val="001012ED"/>
    <w:rsid w:val="0010155E"/>
    <w:rsid w:val="00101696"/>
    <w:rsid w:val="001016E0"/>
    <w:rsid w:val="00101934"/>
    <w:rsid w:val="00101B8B"/>
    <w:rsid w:val="00101FE8"/>
    <w:rsid w:val="00102329"/>
    <w:rsid w:val="001024A1"/>
    <w:rsid w:val="00102546"/>
    <w:rsid w:val="00102E33"/>
    <w:rsid w:val="0010351E"/>
    <w:rsid w:val="00103623"/>
    <w:rsid w:val="00103CB7"/>
    <w:rsid w:val="00103CFC"/>
    <w:rsid w:val="0010400C"/>
    <w:rsid w:val="00104060"/>
    <w:rsid w:val="00104347"/>
    <w:rsid w:val="00104352"/>
    <w:rsid w:val="00104368"/>
    <w:rsid w:val="0010489C"/>
    <w:rsid w:val="00105579"/>
    <w:rsid w:val="0010584A"/>
    <w:rsid w:val="0010594D"/>
    <w:rsid w:val="00106476"/>
    <w:rsid w:val="00106553"/>
    <w:rsid w:val="00106B92"/>
    <w:rsid w:val="00106BDA"/>
    <w:rsid w:val="00106CD4"/>
    <w:rsid w:val="00106D40"/>
    <w:rsid w:val="00106F14"/>
    <w:rsid w:val="00106FCA"/>
    <w:rsid w:val="0010739E"/>
    <w:rsid w:val="00107D17"/>
    <w:rsid w:val="00107E57"/>
    <w:rsid w:val="00107F77"/>
    <w:rsid w:val="00110150"/>
    <w:rsid w:val="00110159"/>
    <w:rsid w:val="00110378"/>
    <w:rsid w:val="001103B7"/>
    <w:rsid w:val="00110747"/>
    <w:rsid w:val="00110B16"/>
    <w:rsid w:val="00110C46"/>
    <w:rsid w:val="00110EC8"/>
    <w:rsid w:val="00111039"/>
    <w:rsid w:val="00111872"/>
    <w:rsid w:val="0011187F"/>
    <w:rsid w:val="00111A7B"/>
    <w:rsid w:val="00111B05"/>
    <w:rsid w:val="00111B12"/>
    <w:rsid w:val="00111C50"/>
    <w:rsid w:val="00111F58"/>
    <w:rsid w:val="001121F0"/>
    <w:rsid w:val="001130F6"/>
    <w:rsid w:val="00113287"/>
    <w:rsid w:val="001133B9"/>
    <w:rsid w:val="00113587"/>
    <w:rsid w:val="0011364C"/>
    <w:rsid w:val="00113DD1"/>
    <w:rsid w:val="00113E85"/>
    <w:rsid w:val="001141A4"/>
    <w:rsid w:val="0011479C"/>
    <w:rsid w:val="001148CD"/>
    <w:rsid w:val="00114959"/>
    <w:rsid w:val="00114A23"/>
    <w:rsid w:val="00114E73"/>
    <w:rsid w:val="001153E0"/>
    <w:rsid w:val="00115B8B"/>
    <w:rsid w:val="00115D5B"/>
    <w:rsid w:val="00115D82"/>
    <w:rsid w:val="00115E54"/>
    <w:rsid w:val="00115FD6"/>
    <w:rsid w:val="001167C3"/>
    <w:rsid w:val="00117014"/>
    <w:rsid w:val="00117088"/>
    <w:rsid w:val="001171EF"/>
    <w:rsid w:val="00117293"/>
    <w:rsid w:val="001173AB"/>
    <w:rsid w:val="001174F4"/>
    <w:rsid w:val="00117784"/>
    <w:rsid w:val="00117DAA"/>
    <w:rsid w:val="00117FA7"/>
    <w:rsid w:val="001209F2"/>
    <w:rsid w:val="00120E1D"/>
    <w:rsid w:val="001216DA"/>
    <w:rsid w:val="001219AD"/>
    <w:rsid w:val="00121F84"/>
    <w:rsid w:val="00121FE7"/>
    <w:rsid w:val="00122252"/>
    <w:rsid w:val="0012281F"/>
    <w:rsid w:val="001229EE"/>
    <w:rsid w:val="00122E82"/>
    <w:rsid w:val="00123DBF"/>
    <w:rsid w:val="00124263"/>
    <w:rsid w:val="00124416"/>
    <w:rsid w:val="001244CF"/>
    <w:rsid w:val="00124569"/>
    <w:rsid w:val="0012461F"/>
    <w:rsid w:val="00124717"/>
    <w:rsid w:val="00124900"/>
    <w:rsid w:val="00124C5F"/>
    <w:rsid w:val="00124EF9"/>
    <w:rsid w:val="00124EFF"/>
    <w:rsid w:val="001250D5"/>
    <w:rsid w:val="0012531C"/>
    <w:rsid w:val="001253FE"/>
    <w:rsid w:val="001255DA"/>
    <w:rsid w:val="00125CA3"/>
    <w:rsid w:val="00126765"/>
    <w:rsid w:val="00126DEB"/>
    <w:rsid w:val="00126FAB"/>
    <w:rsid w:val="00127273"/>
    <w:rsid w:val="00127A19"/>
    <w:rsid w:val="00127BA4"/>
    <w:rsid w:val="00130059"/>
    <w:rsid w:val="001300BB"/>
    <w:rsid w:val="00130330"/>
    <w:rsid w:val="00130A22"/>
    <w:rsid w:val="00130A6C"/>
    <w:rsid w:val="00130B9B"/>
    <w:rsid w:val="00130BF6"/>
    <w:rsid w:val="0013133D"/>
    <w:rsid w:val="0013145F"/>
    <w:rsid w:val="001318AE"/>
    <w:rsid w:val="001318E5"/>
    <w:rsid w:val="00131930"/>
    <w:rsid w:val="00131FCE"/>
    <w:rsid w:val="00132040"/>
    <w:rsid w:val="001321B2"/>
    <w:rsid w:val="0013232E"/>
    <w:rsid w:val="00132494"/>
    <w:rsid w:val="001334A1"/>
    <w:rsid w:val="00133AB2"/>
    <w:rsid w:val="00133C6A"/>
    <w:rsid w:val="00133C73"/>
    <w:rsid w:val="00133CBE"/>
    <w:rsid w:val="00133DAE"/>
    <w:rsid w:val="00133E87"/>
    <w:rsid w:val="0013414E"/>
    <w:rsid w:val="0013421C"/>
    <w:rsid w:val="00134235"/>
    <w:rsid w:val="00134302"/>
    <w:rsid w:val="00134F6B"/>
    <w:rsid w:val="0013562A"/>
    <w:rsid w:val="00135A6A"/>
    <w:rsid w:val="00136129"/>
    <w:rsid w:val="001364F9"/>
    <w:rsid w:val="00137143"/>
    <w:rsid w:val="0013759B"/>
    <w:rsid w:val="00137600"/>
    <w:rsid w:val="001376F3"/>
    <w:rsid w:val="001379CD"/>
    <w:rsid w:val="00137AA5"/>
    <w:rsid w:val="00140688"/>
    <w:rsid w:val="001409C4"/>
    <w:rsid w:val="00140BCD"/>
    <w:rsid w:val="00140D00"/>
    <w:rsid w:val="00141090"/>
    <w:rsid w:val="00141564"/>
    <w:rsid w:val="0014167D"/>
    <w:rsid w:val="00141790"/>
    <w:rsid w:val="001418DC"/>
    <w:rsid w:val="00141B93"/>
    <w:rsid w:val="00141D5A"/>
    <w:rsid w:val="001423B4"/>
    <w:rsid w:val="001423D6"/>
    <w:rsid w:val="0014258B"/>
    <w:rsid w:val="001430C3"/>
    <w:rsid w:val="001433B4"/>
    <w:rsid w:val="001438BA"/>
    <w:rsid w:val="001439AC"/>
    <w:rsid w:val="0014404F"/>
    <w:rsid w:val="00144369"/>
    <w:rsid w:val="00144370"/>
    <w:rsid w:val="001446FC"/>
    <w:rsid w:val="00144736"/>
    <w:rsid w:val="001447F8"/>
    <w:rsid w:val="001448D8"/>
    <w:rsid w:val="00144950"/>
    <w:rsid w:val="00144DFF"/>
    <w:rsid w:val="00145108"/>
    <w:rsid w:val="0014535E"/>
    <w:rsid w:val="00145395"/>
    <w:rsid w:val="00145424"/>
    <w:rsid w:val="00145573"/>
    <w:rsid w:val="00145619"/>
    <w:rsid w:val="00145A85"/>
    <w:rsid w:val="00145E11"/>
    <w:rsid w:val="00145F9F"/>
    <w:rsid w:val="001466CB"/>
    <w:rsid w:val="0014691B"/>
    <w:rsid w:val="0014774E"/>
    <w:rsid w:val="00147A5E"/>
    <w:rsid w:val="00147C02"/>
    <w:rsid w:val="00147C59"/>
    <w:rsid w:val="0015017E"/>
    <w:rsid w:val="0015038D"/>
    <w:rsid w:val="001506A7"/>
    <w:rsid w:val="00150D41"/>
    <w:rsid w:val="00150F78"/>
    <w:rsid w:val="00150FF8"/>
    <w:rsid w:val="0015172C"/>
    <w:rsid w:val="0015195A"/>
    <w:rsid w:val="00151C8F"/>
    <w:rsid w:val="00152158"/>
    <w:rsid w:val="00152171"/>
    <w:rsid w:val="00152199"/>
    <w:rsid w:val="001521C6"/>
    <w:rsid w:val="0015250B"/>
    <w:rsid w:val="00152566"/>
    <w:rsid w:val="00152B3F"/>
    <w:rsid w:val="00152ED1"/>
    <w:rsid w:val="0015301B"/>
    <w:rsid w:val="00153188"/>
    <w:rsid w:val="0015371E"/>
    <w:rsid w:val="0015398A"/>
    <w:rsid w:val="00153AB2"/>
    <w:rsid w:val="00153BB3"/>
    <w:rsid w:val="00153C35"/>
    <w:rsid w:val="00153EEE"/>
    <w:rsid w:val="00154056"/>
    <w:rsid w:val="001540CB"/>
    <w:rsid w:val="0015435F"/>
    <w:rsid w:val="001546C1"/>
    <w:rsid w:val="001553AB"/>
    <w:rsid w:val="001555FF"/>
    <w:rsid w:val="00155998"/>
    <w:rsid w:val="00155C4D"/>
    <w:rsid w:val="00155F3F"/>
    <w:rsid w:val="001563AD"/>
    <w:rsid w:val="001564AD"/>
    <w:rsid w:val="00156543"/>
    <w:rsid w:val="001568DD"/>
    <w:rsid w:val="001569A2"/>
    <w:rsid w:val="00156CDA"/>
    <w:rsid w:val="00156D65"/>
    <w:rsid w:val="00157369"/>
    <w:rsid w:val="001602DD"/>
    <w:rsid w:val="001603CC"/>
    <w:rsid w:val="001603CE"/>
    <w:rsid w:val="00160503"/>
    <w:rsid w:val="00160B94"/>
    <w:rsid w:val="00160C2C"/>
    <w:rsid w:val="00160C9C"/>
    <w:rsid w:val="001613EF"/>
    <w:rsid w:val="00161493"/>
    <w:rsid w:val="00161A4F"/>
    <w:rsid w:val="00161B5E"/>
    <w:rsid w:val="00161D7D"/>
    <w:rsid w:val="00161EA7"/>
    <w:rsid w:val="00161F3D"/>
    <w:rsid w:val="001624FD"/>
    <w:rsid w:val="001625AB"/>
    <w:rsid w:val="00162A2E"/>
    <w:rsid w:val="00162A9F"/>
    <w:rsid w:val="00162B9B"/>
    <w:rsid w:val="00162D55"/>
    <w:rsid w:val="00162F4D"/>
    <w:rsid w:val="00163352"/>
    <w:rsid w:val="0016346F"/>
    <w:rsid w:val="00163485"/>
    <w:rsid w:val="0016352E"/>
    <w:rsid w:val="0016356D"/>
    <w:rsid w:val="00163A25"/>
    <w:rsid w:val="00163B16"/>
    <w:rsid w:val="00164186"/>
    <w:rsid w:val="001642DE"/>
    <w:rsid w:val="00164385"/>
    <w:rsid w:val="0016447E"/>
    <w:rsid w:val="001644C2"/>
    <w:rsid w:val="001644F6"/>
    <w:rsid w:val="001647E1"/>
    <w:rsid w:val="001649E0"/>
    <w:rsid w:val="00164CEB"/>
    <w:rsid w:val="00164D04"/>
    <w:rsid w:val="00164EFE"/>
    <w:rsid w:val="00164F8D"/>
    <w:rsid w:val="00165827"/>
    <w:rsid w:val="00165916"/>
    <w:rsid w:val="00165970"/>
    <w:rsid w:val="00165AFE"/>
    <w:rsid w:val="00165C6F"/>
    <w:rsid w:val="00165E57"/>
    <w:rsid w:val="00166357"/>
    <w:rsid w:val="00166AA9"/>
    <w:rsid w:val="00166B68"/>
    <w:rsid w:val="00166CD7"/>
    <w:rsid w:val="00166D4C"/>
    <w:rsid w:val="00167207"/>
    <w:rsid w:val="00167D06"/>
    <w:rsid w:val="00167D74"/>
    <w:rsid w:val="0017006F"/>
    <w:rsid w:val="001704A4"/>
    <w:rsid w:val="00170673"/>
    <w:rsid w:val="0017076D"/>
    <w:rsid w:val="00170B77"/>
    <w:rsid w:val="00170E17"/>
    <w:rsid w:val="00170E51"/>
    <w:rsid w:val="00170EBA"/>
    <w:rsid w:val="00170FB0"/>
    <w:rsid w:val="001710AE"/>
    <w:rsid w:val="0017121D"/>
    <w:rsid w:val="001714C0"/>
    <w:rsid w:val="001716ED"/>
    <w:rsid w:val="00171C8A"/>
    <w:rsid w:val="00171FC3"/>
    <w:rsid w:val="00172195"/>
    <w:rsid w:val="001721E5"/>
    <w:rsid w:val="001722AB"/>
    <w:rsid w:val="001722D5"/>
    <w:rsid w:val="001722F2"/>
    <w:rsid w:val="00172AE7"/>
    <w:rsid w:val="00172AF1"/>
    <w:rsid w:val="00172C94"/>
    <w:rsid w:val="001731C8"/>
    <w:rsid w:val="001735C8"/>
    <w:rsid w:val="001736E9"/>
    <w:rsid w:val="00173D62"/>
    <w:rsid w:val="00173E61"/>
    <w:rsid w:val="00174207"/>
    <w:rsid w:val="001742FA"/>
    <w:rsid w:val="00174832"/>
    <w:rsid w:val="00174ABC"/>
    <w:rsid w:val="00174C8A"/>
    <w:rsid w:val="001750C4"/>
    <w:rsid w:val="001752BC"/>
    <w:rsid w:val="001756E6"/>
    <w:rsid w:val="0017571D"/>
    <w:rsid w:val="00175736"/>
    <w:rsid w:val="00175D97"/>
    <w:rsid w:val="00175E82"/>
    <w:rsid w:val="00175FD6"/>
    <w:rsid w:val="0017652D"/>
    <w:rsid w:val="00176575"/>
    <w:rsid w:val="00176A07"/>
    <w:rsid w:val="0017739B"/>
    <w:rsid w:val="0017745B"/>
    <w:rsid w:val="00177676"/>
    <w:rsid w:val="0017776F"/>
    <w:rsid w:val="0017790C"/>
    <w:rsid w:val="001805C0"/>
    <w:rsid w:val="001807E4"/>
    <w:rsid w:val="00180825"/>
    <w:rsid w:val="00180896"/>
    <w:rsid w:val="00180FC6"/>
    <w:rsid w:val="00181271"/>
    <w:rsid w:val="001816FD"/>
    <w:rsid w:val="00181F5F"/>
    <w:rsid w:val="00182287"/>
    <w:rsid w:val="001822A9"/>
    <w:rsid w:val="00182774"/>
    <w:rsid w:val="0018292A"/>
    <w:rsid w:val="00182A47"/>
    <w:rsid w:val="00183117"/>
    <w:rsid w:val="001832D3"/>
    <w:rsid w:val="00183848"/>
    <w:rsid w:val="00183F0F"/>
    <w:rsid w:val="00184150"/>
    <w:rsid w:val="00184151"/>
    <w:rsid w:val="001843F7"/>
    <w:rsid w:val="00184707"/>
    <w:rsid w:val="0018494B"/>
    <w:rsid w:val="00184C8A"/>
    <w:rsid w:val="00184CEE"/>
    <w:rsid w:val="001855FB"/>
    <w:rsid w:val="001856C3"/>
    <w:rsid w:val="001857E2"/>
    <w:rsid w:val="0018590D"/>
    <w:rsid w:val="0018606F"/>
    <w:rsid w:val="00186070"/>
    <w:rsid w:val="0018667D"/>
    <w:rsid w:val="00186BD4"/>
    <w:rsid w:val="00186CB7"/>
    <w:rsid w:val="00186D4D"/>
    <w:rsid w:val="0018710A"/>
    <w:rsid w:val="001873BA"/>
    <w:rsid w:val="00187603"/>
    <w:rsid w:val="00187B2F"/>
    <w:rsid w:val="00187BCA"/>
    <w:rsid w:val="00190511"/>
    <w:rsid w:val="001906AE"/>
    <w:rsid w:val="00190A71"/>
    <w:rsid w:val="00190B30"/>
    <w:rsid w:val="00190BE1"/>
    <w:rsid w:val="0019116F"/>
    <w:rsid w:val="001912A4"/>
    <w:rsid w:val="00191314"/>
    <w:rsid w:val="00191450"/>
    <w:rsid w:val="00191488"/>
    <w:rsid w:val="00191747"/>
    <w:rsid w:val="001918BE"/>
    <w:rsid w:val="00191979"/>
    <w:rsid w:val="00191C0E"/>
    <w:rsid w:val="00191ED8"/>
    <w:rsid w:val="0019213A"/>
    <w:rsid w:val="0019244E"/>
    <w:rsid w:val="001924C9"/>
    <w:rsid w:val="00192910"/>
    <w:rsid w:val="00192BDC"/>
    <w:rsid w:val="00192DA6"/>
    <w:rsid w:val="00193071"/>
    <w:rsid w:val="0019314F"/>
    <w:rsid w:val="0019326F"/>
    <w:rsid w:val="00193E8B"/>
    <w:rsid w:val="00193F6D"/>
    <w:rsid w:val="0019431D"/>
    <w:rsid w:val="00194FEA"/>
    <w:rsid w:val="00195060"/>
    <w:rsid w:val="001950ED"/>
    <w:rsid w:val="00195337"/>
    <w:rsid w:val="0019546B"/>
    <w:rsid w:val="001956F6"/>
    <w:rsid w:val="00195703"/>
    <w:rsid w:val="00195799"/>
    <w:rsid w:val="001958FE"/>
    <w:rsid w:val="00195D7B"/>
    <w:rsid w:val="00195D8D"/>
    <w:rsid w:val="001963A0"/>
    <w:rsid w:val="00196546"/>
    <w:rsid w:val="00196B32"/>
    <w:rsid w:val="00196B3F"/>
    <w:rsid w:val="00196B81"/>
    <w:rsid w:val="00196D79"/>
    <w:rsid w:val="00196FC8"/>
    <w:rsid w:val="001970C1"/>
    <w:rsid w:val="0019757A"/>
    <w:rsid w:val="00197595"/>
    <w:rsid w:val="001978CB"/>
    <w:rsid w:val="00197CE9"/>
    <w:rsid w:val="001A030D"/>
    <w:rsid w:val="001A066E"/>
    <w:rsid w:val="001A0A71"/>
    <w:rsid w:val="001A0AC3"/>
    <w:rsid w:val="001A0BA6"/>
    <w:rsid w:val="001A0D94"/>
    <w:rsid w:val="001A0F89"/>
    <w:rsid w:val="001A1372"/>
    <w:rsid w:val="001A188E"/>
    <w:rsid w:val="001A1B5E"/>
    <w:rsid w:val="001A25BB"/>
    <w:rsid w:val="001A25C8"/>
    <w:rsid w:val="001A2634"/>
    <w:rsid w:val="001A27C4"/>
    <w:rsid w:val="001A28D4"/>
    <w:rsid w:val="001A2B97"/>
    <w:rsid w:val="001A2F42"/>
    <w:rsid w:val="001A408D"/>
    <w:rsid w:val="001A4149"/>
    <w:rsid w:val="001A47E0"/>
    <w:rsid w:val="001A4815"/>
    <w:rsid w:val="001A4A2E"/>
    <w:rsid w:val="001A4B37"/>
    <w:rsid w:val="001A4CE3"/>
    <w:rsid w:val="001A4CE8"/>
    <w:rsid w:val="001A5024"/>
    <w:rsid w:val="001A514A"/>
    <w:rsid w:val="001A528F"/>
    <w:rsid w:val="001A5380"/>
    <w:rsid w:val="001A5422"/>
    <w:rsid w:val="001A5A8A"/>
    <w:rsid w:val="001A5AD3"/>
    <w:rsid w:val="001A5B59"/>
    <w:rsid w:val="001A64D0"/>
    <w:rsid w:val="001A6A89"/>
    <w:rsid w:val="001A7082"/>
    <w:rsid w:val="001A7087"/>
    <w:rsid w:val="001A7115"/>
    <w:rsid w:val="001A7288"/>
    <w:rsid w:val="001A73CE"/>
    <w:rsid w:val="001A761C"/>
    <w:rsid w:val="001A7A5E"/>
    <w:rsid w:val="001A7B54"/>
    <w:rsid w:val="001A7B6F"/>
    <w:rsid w:val="001A7C7F"/>
    <w:rsid w:val="001A7FE3"/>
    <w:rsid w:val="001B0617"/>
    <w:rsid w:val="001B06DF"/>
    <w:rsid w:val="001B0877"/>
    <w:rsid w:val="001B0E2F"/>
    <w:rsid w:val="001B0EEE"/>
    <w:rsid w:val="001B145C"/>
    <w:rsid w:val="001B173C"/>
    <w:rsid w:val="001B24EB"/>
    <w:rsid w:val="001B2609"/>
    <w:rsid w:val="001B2884"/>
    <w:rsid w:val="001B3055"/>
    <w:rsid w:val="001B3093"/>
    <w:rsid w:val="001B31FE"/>
    <w:rsid w:val="001B334D"/>
    <w:rsid w:val="001B34F4"/>
    <w:rsid w:val="001B3D53"/>
    <w:rsid w:val="001B4230"/>
    <w:rsid w:val="001B447B"/>
    <w:rsid w:val="001B44DB"/>
    <w:rsid w:val="001B4FD0"/>
    <w:rsid w:val="001B50FA"/>
    <w:rsid w:val="001B5131"/>
    <w:rsid w:val="001B565B"/>
    <w:rsid w:val="001B5CD0"/>
    <w:rsid w:val="001B5D72"/>
    <w:rsid w:val="001B632E"/>
    <w:rsid w:val="001B6348"/>
    <w:rsid w:val="001B6AB1"/>
    <w:rsid w:val="001B7009"/>
    <w:rsid w:val="001B72E6"/>
    <w:rsid w:val="001B7534"/>
    <w:rsid w:val="001B7906"/>
    <w:rsid w:val="001B79DE"/>
    <w:rsid w:val="001B7BAA"/>
    <w:rsid w:val="001B7D79"/>
    <w:rsid w:val="001B7DF8"/>
    <w:rsid w:val="001B7F62"/>
    <w:rsid w:val="001C044A"/>
    <w:rsid w:val="001C050D"/>
    <w:rsid w:val="001C0B36"/>
    <w:rsid w:val="001C0C2E"/>
    <w:rsid w:val="001C0E6E"/>
    <w:rsid w:val="001C0EFE"/>
    <w:rsid w:val="001C1249"/>
    <w:rsid w:val="001C13DD"/>
    <w:rsid w:val="001C195D"/>
    <w:rsid w:val="001C2196"/>
    <w:rsid w:val="001C2677"/>
    <w:rsid w:val="001C2A2B"/>
    <w:rsid w:val="001C2E95"/>
    <w:rsid w:val="001C3056"/>
    <w:rsid w:val="001C32FE"/>
    <w:rsid w:val="001C33D8"/>
    <w:rsid w:val="001C3A53"/>
    <w:rsid w:val="001C4276"/>
    <w:rsid w:val="001C43DA"/>
    <w:rsid w:val="001C4AF4"/>
    <w:rsid w:val="001C4B2B"/>
    <w:rsid w:val="001C4E20"/>
    <w:rsid w:val="001C51B7"/>
    <w:rsid w:val="001C57C2"/>
    <w:rsid w:val="001C5D9E"/>
    <w:rsid w:val="001C60E8"/>
    <w:rsid w:val="001C613F"/>
    <w:rsid w:val="001C6744"/>
    <w:rsid w:val="001C6831"/>
    <w:rsid w:val="001C6AE1"/>
    <w:rsid w:val="001C6CE7"/>
    <w:rsid w:val="001C6D0A"/>
    <w:rsid w:val="001C70B2"/>
    <w:rsid w:val="001C72A7"/>
    <w:rsid w:val="001C7584"/>
    <w:rsid w:val="001C78D5"/>
    <w:rsid w:val="001C7D4F"/>
    <w:rsid w:val="001D01F8"/>
    <w:rsid w:val="001D0226"/>
    <w:rsid w:val="001D02D1"/>
    <w:rsid w:val="001D099D"/>
    <w:rsid w:val="001D0DA6"/>
    <w:rsid w:val="001D0FCA"/>
    <w:rsid w:val="001D15D7"/>
    <w:rsid w:val="001D16E8"/>
    <w:rsid w:val="001D17E1"/>
    <w:rsid w:val="001D1A8C"/>
    <w:rsid w:val="001D1AC2"/>
    <w:rsid w:val="001D1ACD"/>
    <w:rsid w:val="001D1F8F"/>
    <w:rsid w:val="001D22E2"/>
    <w:rsid w:val="001D24C0"/>
    <w:rsid w:val="001D26D2"/>
    <w:rsid w:val="001D2856"/>
    <w:rsid w:val="001D2D2B"/>
    <w:rsid w:val="001D3061"/>
    <w:rsid w:val="001D335A"/>
    <w:rsid w:val="001D3EAE"/>
    <w:rsid w:val="001D4140"/>
    <w:rsid w:val="001D449D"/>
    <w:rsid w:val="001D47A2"/>
    <w:rsid w:val="001D47C6"/>
    <w:rsid w:val="001D4830"/>
    <w:rsid w:val="001D48BB"/>
    <w:rsid w:val="001D4DDE"/>
    <w:rsid w:val="001D4FBA"/>
    <w:rsid w:val="001D5371"/>
    <w:rsid w:val="001D5377"/>
    <w:rsid w:val="001D5615"/>
    <w:rsid w:val="001D5983"/>
    <w:rsid w:val="001D59C2"/>
    <w:rsid w:val="001D5EDF"/>
    <w:rsid w:val="001D5F1A"/>
    <w:rsid w:val="001D60FA"/>
    <w:rsid w:val="001D6489"/>
    <w:rsid w:val="001D6511"/>
    <w:rsid w:val="001D6785"/>
    <w:rsid w:val="001D6F48"/>
    <w:rsid w:val="001D7107"/>
    <w:rsid w:val="001D7108"/>
    <w:rsid w:val="001D71BE"/>
    <w:rsid w:val="001D7208"/>
    <w:rsid w:val="001D7A47"/>
    <w:rsid w:val="001E0386"/>
    <w:rsid w:val="001E07EA"/>
    <w:rsid w:val="001E0B51"/>
    <w:rsid w:val="001E0E19"/>
    <w:rsid w:val="001E135E"/>
    <w:rsid w:val="001E1544"/>
    <w:rsid w:val="001E16D1"/>
    <w:rsid w:val="001E1B1F"/>
    <w:rsid w:val="001E1BD7"/>
    <w:rsid w:val="001E1C24"/>
    <w:rsid w:val="001E20DB"/>
    <w:rsid w:val="001E24CC"/>
    <w:rsid w:val="001E27D7"/>
    <w:rsid w:val="001E285F"/>
    <w:rsid w:val="001E35C2"/>
    <w:rsid w:val="001E35C6"/>
    <w:rsid w:val="001E3812"/>
    <w:rsid w:val="001E3EB9"/>
    <w:rsid w:val="001E4570"/>
    <w:rsid w:val="001E47AB"/>
    <w:rsid w:val="001E4ECC"/>
    <w:rsid w:val="001E4FB6"/>
    <w:rsid w:val="001E5362"/>
    <w:rsid w:val="001E5571"/>
    <w:rsid w:val="001E56DB"/>
    <w:rsid w:val="001E656C"/>
    <w:rsid w:val="001E6712"/>
    <w:rsid w:val="001E6B27"/>
    <w:rsid w:val="001E6CBA"/>
    <w:rsid w:val="001E6D56"/>
    <w:rsid w:val="001E6F70"/>
    <w:rsid w:val="001E70F5"/>
    <w:rsid w:val="001E770D"/>
    <w:rsid w:val="001E7851"/>
    <w:rsid w:val="001E78B9"/>
    <w:rsid w:val="001E7A6B"/>
    <w:rsid w:val="001E7DF5"/>
    <w:rsid w:val="001E7ED8"/>
    <w:rsid w:val="001E7F35"/>
    <w:rsid w:val="001F038D"/>
    <w:rsid w:val="001F08A8"/>
    <w:rsid w:val="001F0933"/>
    <w:rsid w:val="001F103A"/>
    <w:rsid w:val="001F1135"/>
    <w:rsid w:val="001F139E"/>
    <w:rsid w:val="001F196F"/>
    <w:rsid w:val="001F1B47"/>
    <w:rsid w:val="001F1CF7"/>
    <w:rsid w:val="001F209F"/>
    <w:rsid w:val="001F20BC"/>
    <w:rsid w:val="001F20E3"/>
    <w:rsid w:val="001F21BD"/>
    <w:rsid w:val="001F2986"/>
    <w:rsid w:val="001F2D34"/>
    <w:rsid w:val="001F3174"/>
    <w:rsid w:val="001F31C9"/>
    <w:rsid w:val="001F3503"/>
    <w:rsid w:val="001F37FE"/>
    <w:rsid w:val="001F3C1E"/>
    <w:rsid w:val="001F3CA6"/>
    <w:rsid w:val="001F3D3C"/>
    <w:rsid w:val="001F3D58"/>
    <w:rsid w:val="001F3F48"/>
    <w:rsid w:val="001F4100"/>
    <w:rsid w:val="001F437B"/>
    <w:rsid w:val="001F4505"/>
    <w:rsid w:val="001F45ED"/>
    <w:rsid w:val="001F4824"/>
    <w:rsid w:val="001F4A87"/>
    <w:rsid w:val="001F4D25"/>
    <w:rsid w:val="001F505C"/>
    <w:rsid w:val="001F5A15"/>
    <w:rsid w:val="001F5BD5"/>
    <w:rsid w:val="001F5D34"/>
    <w:rsid w:val="001F5D4A"/>
    <w:rsid w:val="001F6880"/>
    <w:rsid w:val="001F6C06"/>
    <w:rsid w:val="001F6EA8"/>
    <w:rsid w:val="001F73A0"/>
    <w:rsid w:val="001F773E"/>
    <w:rsid w:val="001F7763"/>
    <w:rsid w:val="001F7AAB"/>
    <w:rsid w:val="001F7AD2"/>
    <w:rsid w:val="002007FE"/>
    <w:rsid w:val="00200A84"/>
    <w:rsid w:val="00200BCE"/>
    <w:rsid w:val="00200F3C"/>
    <w:rsid w:val="00200FBF"/>
    <w:rsid w:val="00200FCB"/>
    <w:rsid w:val="002012F6"/>
    <w:rsid w:val="00201458"/>
    <w:rsid w:val="00201708"/>
    <w:rsid w:val="00201C01"/>
    <w:rsid w:val="0020228C"/>
    <w:rsid w:val="002028FF"/>
    <w:rsid w:val="00202EE7"/>
    <w:rsid w:val="002030EE"/>
    <w:rsid w:val="00203174"/>
    <w:rsid w:val="00203197"/>
    <w:rsid w:val="00203371"/>
    <w:rsid w:val="002034C1"/>
    <w:rsid w:val="002039CD"/>
    <w:rsid w:val="00203E77"/>
    <w:rsid w:val="00203EDB"/>
    <w:rsid w:val="00203FA7"/>
    <w:rsid w:val="002041D3"/>
    <w:rsid w:val="00204226"/>
    <w:rsid w:val="00204441"/>
    <w:rsid w:val="0020484C"/>
    <w:rsid w:val="00205B24"/>
    <w:rsid w:val="00205DDC"/>
    <w:rsid w:val="00206475"/>
    <w:rsid w:val="00206D83"/>
    <w:rsid w:val="00207151"/>
    <w:rsid w:val="00207437"/>
    <w:rsid w:val="002074B3"/>
    <w:rsid w:val="002079DA"/>
    <w:rsid w:val="00207A3B"/>
    <w:rsid w:val="00207A94"/>
    <w:rsid w:val="00207C18"/>
    <w:rsid w:val="00207DC1"/>
    <w:rsid w:val="0021004F"/>
    <w:rsid w:val="0021008C"/>
    <w:rsid w:val="002105DC"/>
    <w:rsid w:val="002107BB"/>
    <w:rsid w:val="0021084F"/>
    <w:rsid w:val="00210E40"/>
    <w:rsid w:val="00210F58"/>
    <w:rsid w:val="00211019"/>
    <w:rsid w:val="00211052"/>
    <w:rsid w:val="0021126A"/>
    <w:rsid w:val="00211400"/>
    <w:rsid w:val="00211DEE"/>
    <w:rsid w:val="00212158"/>
    <w:rsid w:val="00212179"/>
    <w:rsid w:val="002121A8"/>
    <w:rsid w:val="002121CD"/>
    <w:rsid w:val="0021241B"/>
    <w:rsid w:val="002128E7"/>
    <w:rsid w:val="00212C00"/>
    <w:rsid w:val="00212F38"/>
    <w:rsid w:val="00213345"/>
    <w:rsid w:val="002133B2"/>
    <w:rsid w:val="00213682"/>
    <w:rsid w:val="00213806"/>
    <w:rsid w:val="0021396D"/>
    <w:rsid w:val="00213A9B"/>
    <w:rsid w:val="00213C67"/>
    <w:rsid w:val="00213F12"/>
    <w:rsid w:val="002141EB"/>
    <w:rsid w:val="0021428D"/>
    <w:rsid w:val="0021463D"/>
    <w:rsid w:val="002148A6"/>
    <w:rsid w:val="00214E06"/>
    <w:rsid w:val="00214F13"/>
    <w:rsid w:val="0021552C"/>
    <w:rsid w:val="00215840"/>
    <w:rsid w:val="0021600C"/>
    <w:rsid w:val="0021665B"/>
    <w:rsid w:val="00216670"/>
    <w:rsid w:val="002169E5"/>
    <w:rsid w:val="00216A41"/>
    <w:rsid w:val="002179EE"/>
    <w:rsid w:val="00220816"/>
    <w:rsid w:val="00220892"/>
    <w:rsid w:val="002208B4"/>
    <w:rsid w:val="00220D92"/>
    <w:rsid w:val="00220FA8"/>
    <w:rsid w:val="002210BD"/>
    <w:rsid w:val="002216C3"/>
    <w:rsid w:val="0022181F"/>
    <w:rsid w:val="00221B6A"/>
    <w:rsid w:val="00221BF5"/>
    <w:rsid w:val="00221C37"/>
    <w:rsid w:val="00221C95"/>
    <w:rsid w:val="00221DBC"/>
    <w:rsid w:val="00221F38"/>
    <w:rsid w:val="002220B9"/>
    <w:rsid w:val="002222FD"/>
    <w:rsid w:val="002224B8"/>
    <w:rsid w:val="002224DE"/>
    <w:rsid w:val="0022283D"/>
    <w:rsid w:val="0022294F"/>
    <w:rsid w:val="00222AE5"/>
    <w:rsid w:val="00222B9E"/>
    <w:rsid w:val="00222C24"/>
    <w:rsid w:val="00222D9E"/>
    <w:rsid w:val="002230FF"/>
    <w:rsid w:val="00223266"/>
    <w:rsid w:val="00223457"/>
    <w:rsid w:val="0022364F"/>
    <w:rsid w:val="0022392B"/>
    <w:rsid w:val="002244DB"/>
    <w:rsid w:val="00224DE9"/>
    <w:rsid w:val="002250A0"/>
    <w:rsid w:val="0022533F"/>
    <w:rsid w:val="00225655"/>
    <w:rsid w:val="00225682"/>
    <w:rsid w:val="00225847"/>
    <w:rsid w:val="00225F81"/>
    <w:rsid w:val="0022616A"/>
    <w:rsid w:val="002263DE"/>
    <w:rsid w:val="002264F8"/>
    <w:rsid w:val="00226FAF"/>
    <w:rsid w:val="002274CA"/>
    <w:rsid w:val="002274DB"/>
    <w:rsid w:val="00227A78"/>
    <w:rsid w:val="00227E1B"/>
    <w:rsid w:val="00227EF6"/>
    <w:rsid w:val="0023079F"/>
    <w:rsid w:val="002308D9"/>
    <w:rsid w:val="00230BC7"/>
    <w:rsid w:val="00230BFF"/>
    <w:rsid w:val="00230D87"/>
    <w:rsid w:val="00230DA8"/>
    <w:rsid w:val="002310C1"/>
    <w:rsid w:val="002316AE"/>
    <w:rsid w:val="002317E0"/>
    <w:rsid w:val="00231975"/>
    <w:rsid w:val="002319BB"/>
    <w:rsid w:val="00231AA0"/>
    <w:rsid w:val="00231ACB"/>
    <w:rsid w:val="00232435"/>
    <w:rsid w:val="00232689"/>
    <w:rsid w:val="002327D5"/>
    <w:rsid w:val="0023289C"/>
    <w:rsid w:val="002328D5"/>
    <w:rsid w:val="002329FC"/>
    <w:rsid w:val="00233163"/>
    <w:rsid w:val="002332CE"/>
    <w:rsid w:val="002332E9"/>
    <w:rsid w:val="00233646"/>
    <w:rsid w:val="002337A4"/>
    <w:rsid w:val="00233825"/>
    <w:rsid w:val="00234053"/>
    <w:rsid w:val="00234222"/>
    <w:rsid w:val="00234799"/>
    <w:rsid w:val="0023497D"/>
    <w:rsid w:val="00234F98"/>
    <w:rsid w:val="00235593"/>
    <w:rsid w:val="002361C9"/>
    <w:rsid w:val="002364C8"/>
    <w:rsid w:val="002366FA"/>
    <w:rsid w:val="00236A03"/>
    <w:rsid w:val="00236A7E"/>
    <w:rsid w:val="00236B8C"/>
    <w:rsid w:val="00236C13"/>
    <w:rsid w:val="002371CC"/>
    <w:rsid w:val="002374BB"/>
    <w:rsid w:val="0023754F"/>
    <w:rsid w:val="00237638"/>
    <w:rsid w:val="002376E8"/>
    <w:rsid w:val="00237733"/>
    <w:rsid w:val="002377D3"/>
    <w:rsid w:val="002379E9"/>
    <w:rsid w:val="002403D6"/>
    <w:rsid w:val="0024053C"/>
    <w:rsid w:val="0024063C"/>
    <w:rsid w:val="00240CFE"/>
    <w:rsid w:val="00240DC9"/>
    <w:rsid w:val="00240F4D"/>
    <w:rsid w:val="002413E1"/>
    <w:rsid w:val="00241666"/>
    <w:rsid w:val="00241677"/>
    <w:rsid w:val="00241886"/>
    <w:rsid w:val="00242045"/>
    <w:rsid w:val="00242368"/>
    <w:rsid w:val="0024248B"/>
    <w:rsid w:val="00243136"/>
    <w:rsid w:val="002433C1"/>
    <w:rsid w:val="002436B3"/>
    <w:rsid w:val="002436FF"/>
    <w:rsid w:val="00243AEC"/>
    <w:rsid w:val="00243D32"/>
    <w:rsid w:val="00243EAC"/>
    <w:rsid w:val="002440C7"/>
    <w:rsid w:val="00244199"/>
    <w:rsid w:val="00244314"/>
    <w:rsid w:val="0024497E"/>
    <w:rsid w:val="00244A3E"/>
    <w:rsid w:val="00244FAD"/>
    <w:rsid w:val="00245184"/>
    <w:rsid w:val="00245792"/>
    <w:rsid w:val="00245827"/>
    <w:rsid w:val="002458DB"/>
    <w:rsid w:val="0024596F"/>
    <w:rsid w:val="002459E3"/>
    <w:rsid w:val="00245E04"/>
    <w:rsid w:val="00245ED0"/>
    <w:rsid w:val="002464EE"/>
    <w:rsid w:val="00246597"/>
    <w:rsid w:val="0024699C"/>
    <w:rsid w:val="00246DEA"/>
    <w:rsid w:val="0024766B"/>
    <w:rsid w:val="0024768A"/>
    <w:rsid w:val="00247804"/>
    <w:rsid w:val="002478D3"/>
    <w:rsid w:val="00247A5B"/>
    <w:rsid w:val="00250041"/>
    <w:rsid w:val="00250099"/>
    <w:rsid w:val="002500AB"/>
    <w:rsid w:val="0025011A"/>
    <w:rsid w:val="00250139"/>
    <w:rsid w:val="002502ED"/>
    <w:rsid w:val="002506F0"/>
    <w:rsid w:val="00250DB6"/>
    <w:rsid w:val="0025102E"/>
    <w:rsid w:val="0025103D"/>
    <w:rsid w:val="00252179"/>
    <w:rsid w:val="00252380"/>
    <w:rsid w:val="002525AA"/>
    <w:rsid w:val="0025292C"/>
    <w:rsid w:val="002529C5"/>
    <w:rsid w:val="00252B22"/>
    <w:rsid w:val="00252C43"/>
    <w:rsid w:val="00252DCB"/>
    <w:rsid w:val="00252E59"/>
    <w:rsid w:val="002535AF"/>
    <w:rsid w:val="00253B12"/>
    <w:rsid w:val="002543D1"/>
    <w:rsid w:val="00254517"/>
    <w:rsid w:val="00254640"/>
    <w:rsid w:val="002548A7"/>
    <w:rsid w:val="0025516B"/>
    <w:rsid w:val="00255343"/>
    <w:rsid w:val="00255368"/>
    <w:rsid w:val="00255662"/>
    <w:rsid w:val="00256271"/>
    <w:rsid w:val="00256503"/>
    <w:rsid w:val="0025650D"/>
    <w:rsid w:val="0025688F"/>
    <w:rsid w:val="002568C2"/>
    <w:rsid w:val="002569E7"/>
    <w:rsid w:val="00256A08"/>
    <w:rsid w:val="00256ADF"/>
    <w:rsid w:val="00256AFE"/>
    <w:rsid w:val="00256F5B"/>
    <w:rsid w:val="00256FE0"/>
    <w:rsid w:val="0025726B"/>
    <w:rsid w:val="0025736E"/>
    <w:rsid w:val="00257A73"/>
    <w:rsid w:val="00257DB5"/>
    <w:rsid w:val="0026054A"/>
    <w:rsid w:val="0026084E"/>
    <w:rsid w:val="00260E38"/>
    <w:rsid w:val="00261147"/>
    <w:rsid w:val="002613F7"/>
    <w:rsid w:val="0026149A"/>
    <w:rsid w:val="00261BA7"/>
    <w:rsid w:val="00261EA4"/>
    <w:rsid w:val="00261FE4"/>
    <w:rsid w:val="00262604"/>
    <w:rsid w:val="00262656"/>
    <w:rsid w:val="002628AE"/>
    <w:rsid w:val="00262AF3"/>
    <w:rsid w:val="00262B07"/>
    <w:rsid w:val="00263046"/>
    <w:rsid w:val="002631F3"/>
    <w:rsid w:val="0026387B"/>
    <w:rsid w:val="00263C7C"/>
    <w:rsid w:val="00263D87"/>
    <w:rsid w:val="00264523"/>
    <w:rsid w:val="002645AC"/>
    <w:rsid w:val="00264D97"/>
    <w:rsid w:val="00264ECA"/>
    <w:rsid w:val="00265113"/>
    <w:rsid w:val="00265314"/>
    <w:rsid w:val="0026551B"/>
    <w:rsid w:val="0026586C"/>
    <w:rsid w:val="00265C02"/>
    <w:rsid w:val="00265D55"/>
    <w:rsid w:val="00265D83"/>
    <w:rsid w:val="00266394"/>
    <w:rsid w:val="002663B8"/>
    <w:rsid w:val="002665A7"/>
    <w:rsid w:val="002667BA"/>
    <w:rsid w:val="002669BC"/>
    <w:rsid w:val="00266C8A"/>
    <w:rsid w:val="00266D02"/>
    <w:rsid w:val="00266EFB"/>
    <w:rsid w:val="0026733C"/>
    <w:rsid w:val="00267675"/>
    <w:rsid w:val="00270350"/>
    <w:rsid w:val="00270471"/>
    <w:rsid w:val="002707BB"/>
    <w:rsid w:val="00270878"/>
    <w:rsid w:val="002708B4"/>
    <w:rsid w:val="002709B6"/>
    <w:rsid w:val="00270E2C"/>
    <w:rsid w:val="00271118"/>
    <w:rsid w:val="0027129A"/>
    <w:rsid w:val="0027133F"/>
    <w:rsid w:val="002714F1"/>
    <w:rsid w:val="00272128"/>
    <w:rsid w:val="0027266A"/>
    <w:rsid w:val="00272C59"/>
    <w:rsid w:val="0027306C"/>
    <w:rsid w:val="0027307E"/>
    <w:rsid w:val="00273120"/>
    <w:rsid w:val="00273286"/>
    <w:rsid w:val="00273371"/>
    <w:rsid w:val="00273724"/>
    <w:rsid w:val="00273986"/>
    <w:rsid w:val="00273FB5"/>
    <w:rsid w:val="002744B9"/>
    <w:rsid w:val="00274814"/>
    <w:rsid w:val="002750F2"/>
    <w:rsid w:val="00275FD2"/>
    <w:rsid w:val="0027612B"/>
    <w:rsid w:val="0027642B"/>
    <w:rsid w:val="00276616"/>
    <w:rsid w:val="00276A8C"/>
    <w:rsid w:val="00277104"/>
    <w:rsid w:val="0027712B"/>
    <w:rsid w:val="0027766C"/>
    <w:rsid w:val="00277ADA"/>
    <w:rsid w:val="0028006D"/>
    <w:rsid w:val="002800ED"/>
    <w:rsid w:val="00280349"/>
    <w:rsid w:val="002807CE"/>
    <w:rsid w:val="00280919"/>
    <w:rsid w:val="00280DF8"/>
    <w:rsid w:val="002815CF"/>
    <w:rsid w:val="0028167B"/>
    <w:rsid w:val="00281A7D"/>
    <w:rsid w:val="00281B64"/>
    <w:rsid w:val="002820A0"/>
    <w:rsid w:val="002825AF"/>
    <w:rsid w:val="002828F7"/>
    <w:rsid w:val="00282999"/>
    <w:rsid w:val="00282B5F"/>
    <w:rsid w:val="00282CA3"/>
    <w:rsid w:val="0028318C"/>
    <w:rsid w:val="002833DD"/>
    <w:rsid w:val="002833DE"/>
    <w:rsid w:val="002835C7"/>
    <w:rsid w:val="002837B8"/>
    <w:rsid w:val="00283C49"/>
    <w:rsid w:val="00283E9A"/>
    <w:rsid w:val="00283FA9"/>
    <w:rsid w:val="0028417B"/>
    <w:rsid w:val="00284450"/>
    <w:rsid w:val="00284493"/>
    <w:rsid w:val="0028492F"/>
    <w:rsid w:val="00284B8D"/>
    <w:rsid w:val="00284FCC"/>
    <w:rsid w:val="002854B1"/>
    <w:rsid w:val="002855AD"/>
    <w:rsid w:val="0028592D"/>
    <w:rsid w:val="00285978"/>
    <w:rsid w:val="00285A79"/>
    <w:rsid w:val="00285BFE"/>
    <w:rsid w:val="00286645"/>
    <w:rsid w:val="00287092"/>
    <w:rsid w:val="002871F8"/>
    <w:rsid w:val="00287261"/>
    <w:rsid w:val="002874A3"/>
    <w:rsid w:val="002878E0"/>
    <w:rsid w:val="00287BF7"/>
    <w:rsid w:val="00287F42"/>
    <w:rsid w:val="00287FD6"/>
    <w:rsid w:val="002900BB"/>
    <w:rsid w:val="0029081F"/>
    <w:rsid w:val="002909A3"/>
    <w:rsid w:val="00290B81"/>
    <w:rsid w:val="00290DD7"/>
    <w:rsid w:val="00290F13"/>
    <w:rsid w:val="0029105F"/>
    <w:rsid w:val="002911BA"/>
    <w:rsid w:val="0029122E"/>
    <w:rsid w:val="00291776"/>
    <w:rsid w:val="00291B3C"/>
    <w:rsid w:val="00291B96"/>
    <w:rsid w:val="00291B9E"/>
    <w:rsid w:val="00291C2D"/>
    <w:rsid w:val="00292449"/>
    <w:rsid w:val="00292764"/>
    <w:rsid w:val="00292919"/>
    <w:rsid w:val="00292AC9"/>
    <w:rsid w:val="00292B2C"/>
    <w:rsid w:val="002930EE"/>
    <w:rsid w:val="0029320A"/>
    <w:rsid w:val="002933AC"/>
    <w:rsid w:val="002935A1"/>
    <w:rsid w:val="00293D65"/>
    <w:rsid w:val="00293DE8"/>
    <w:rsid w:val="00293EF9"/>
    <w:rsid w:val="00294479"/>
    <w:rsid w:val="0029482C"/>
    <w:rsid w:val="0029485B"/>
    <w:rsid w:val="00294A20"/>
    <w:rsid w:val="00294D2E"/>
    <w:rsid w:val="00295931"/>
    <w:rsid w:val="00295BB8"/>
    <w:rsid w:val="002967F7"/>
    <w:rsid w:val="0029680A"/>
    <w:rsid w:val="00296843"/>
    <w:rsid w:val="00296A58"/>
    <w:rsid w:val="00296F0D"/>
    <w:rsid w:val="00296FFF"/>
    <w:rsid w:val="0029706C"/>
    <w:rsid w:val="00297083"/>
    <w:rsid w:val="002974DA"/>
    <w:rsid w:val="002977AD"/>
    <w:rsid w:val="002979ED"/>
    <w:rsid w:val="00297A30"/>
    <w:rsid w:val="00297A9A"/>
    <w:rsid w:val="002A0296"/>
    <w:rsid w:val="002A072A"/>
    <w:rsid w:val="002A0BAE"/>
    <w:rsid w:val="002A0E59"/>
    <w:rsid w:val="002A0EAC"/>
    <w:rsid w:val="002A0F57"/>
    <w:rsid w:val="002A125D"/>
    <w:rsid w:val="002A1555"/>
    <w:rsid w:val="002A16C0"/>
    <w:rsid w:val="002A18C1"/>
    <w:rsid w:val="002A1C93"/>
    <w:rsid w:val="002A1EC0"/>
    <w:rsid w:val="002A2254"/>
    <w:rsid w:val="002A2602"/>
    <w:rsid w:val="002A2868"/>
    <w:rsid w:val="002A2A64"/>
    <w:rsid w:val="002A2A8A"/>
    <w:rsid w:val="002A3847"/>
    <w:rsid w:val="002A388C"/>
    <w:rsid w:val="002A3BC7"/>
    <w:rsid w:val="002A406A"/>
    <w:rsid w:val="002A41A5"/>
    <w:rsid w:val="002A4560"/>
    <w:rsid w:val="002A4789"/>
    <w:rsid w:val="002A49B8"/>
    <w:rsid w:val="002A4ABA"/>
    <w:rsid w:val="002A4D6B"/>
    <w:rsid w:val="002A5499"/>
    <w:rsid w:val="002A5949"/>
    <w:rsid w:val="002A60D9"/>
    <w:rsid w:val="002A64BC"/>
    <w:rsid w:val="002A67D7"/>
    <w:rsid w:val="002A6A03"/>
    <w:rsid w:val="002A759E"/>
    <w:rsid w:val="002A75A0"/>
    <w:rsid w:val="002A7979"/>
    <w:rsid w:val="002A7B61"/>
    <w:rsid w:val="002B0768"/>
    <w:rsid w:val="002B0CD5"/>
    <w:rsid w:val="002B0FCB"/>
    <w:rsid w:val="002B0FD5"/>
    <w:rsid w:val="002B119C"/>
    <w:rsid w:val="002B121D"/>
    <w:rsid w:val="002B18A9"/>
    <w:rsid w:val="002B1927"/>
    <w:rsid w:val="002B1BE8"/>
    <w:rsid w:val="002B1ED7"/>
    <w:rsid w:val="002B2463"/>
    <w:rsid w:val="002B26C4"/>
    <w:rsid w:val="002B2AD2"/>
    <w:rsid w:val="002B2F10"/>
    <w:rsid w:val="002B2FE1"/>
    <w:rsid w:val="002B31A6"/>
    <w:rsid w:val="002B3A0E"/>
    <w:rsid w:val="002B3ADA"/>
    <w:rsid w:val="002B3B7D"/>
    <w:rsid w:val="002B4387"/>
    <w:rsid w:val="002B49D7"/>
    <w:rsid w:val="002B4B4B"/>
    <w:rsid w:val="002B4D6F"/>
    <w:rsid w:val="002B4FE8"/>
    <w:rsid w:val="002B56C2"/>
    <w:rsid w:val="002B59F1"/>
    <w:rsid w:val="002B5D3F"/>
    <w:rsid w:val="002B6134"/>
    <w:rsid w:val="002B6373"/>
    <w:rsid w:val="002B66F1"/>
    <w:rsid w:val="002B6900"/>
    <w:rsid w:val="002B7128"/>
    <w:rsid w:val="002B71C6"/>
    <w:rsid w:val="002B720E"/>
    <w:rsid w:val="002B7228"/>
    <w:rsid w:val="002B7249"/>
    <w:rsid w:val="002B7703"/>
    <w:rsid w:val="002B79AA"/>
    <w:rsid w:val="002B7B00"/>
    <w:rsid w:val="002B7B98"/>
    <w:rsid w:val="002B7BD3"/>
    <w:rsid w:val="002B7C17"/>
    <w:rsid w:val="002B7D88"/>
    <w:rsid w:val="002B7E66"/>
    <w:rsid w:val="002B7F79"/>
    <w:rsid w:val="002C095F"/>
    <w:rsid w:val="002C0CBE"/>
    <w:rsid w:val="002C12C0"/>
    <w:rsid w:val="002C185D"/>
    <w:rsid w:val="002C20FE"/>
    <w:rsid w:val="002C2D40"/>
    <w:rsid w:val="002C2D8E"/>
    <w:rsid w:val="002C320B"/>
    <w:rsid w:val="002C3306"/>
    <w:rsid w:val="002C3627"/>
    <w:rsid w:val="002C4326"/>
    <w:rsid w:val="002C462B"/>
    <w:rsid w:val="002C47F7"/>
    <w:rsid w:val="002C49BE"/>
    <w:rsid w:val="002C4A7C"/>
    <w:rsid w:val="002C4E20"/>
    <w:rsid w:val="002C50CC"/>
    <w:rsid w:val="002C5391"/>
    <w:rsid w:val="002C5695"/>
    <w:rsid w:val="002C56AF"/>
    <w:rsid w:val="002C58D8"/>
    <w:rsid w:val="002C6050"/>
    <w:rsid w:val="002C6E08"/>
    <w:rsid w:val="002C7452"/>
    <w:rsid w:val="002C756B"/>
    <w:rsid w:val="002C7F50"/>
    <w:rsid w:val="002D023A"/>
    <w:rsid w:val="002D0B05"/>
    <w:rsid w:val="002D0B9F"/>
    <w:rsid w:val="002D0E09"/>
    <w:rsid w:val="002D1280"/>
    <w:rsid w:val="002D182C"/>
    <w:rsid w:val="002D1915"/>
    <w:rsid w:val="002D1BED"/>
    <w:rsid w:val="002D21D2"/>
    <w:rsid w:val="002D22B9"/>
    <w:rsid w:val="002D252D"/>
    <w:rsid w:val="002D25DE"/>
    <w:rsid w:val="002D25E8"/>
    <w:rsid w:val="002D26AC"/>
    <w:rsid w:val="002D27DA"/>
    <w:rsid w:val="002D283F"/>
    <w:rsid w:val="002D299D"/>
    <w:rsid w:val="002D29CB"/>
    <w:rsid w:val="002D2DA1"/>
    <w:rsid w:val="002D36DE"/>
    <w:rsid w:val="002D3C31"/>
    <w:rsid w:val="002D3F8E"/>
    <w:rsid w:val="002D4248"/>
    <w:rsid w:val="002D4343"/>
    <w:rsid w:val="002D4494"/>
    <w:rsid w:val="002D45AB"/>
    <w:rsid w:val="002D4A23"/>
    <w:rsid w:val="002D4DEC"/>
    <w:rsid w:val="002D50ED"/>
    <w:rsid w:val="002D6101"/>
    <w:rsid w:val="002D62BB"/>
    <w:rsid w:val="002D6476"/>
    <w:rsid w:val="002D668E"/>
    <w:rsid w:val="002D713F"/>
    <w:rsid w:val="002D77B5"/>
    <w:rsid w:val="002D7B3C"/>
    <w:rsid w:val="002D7F50"/>
    <w:rsid w:val="002D7F86"/>
    <w:rsid w:val="002E0017"/>
    <w:rsid w:val="002E0439"/>
    <w:rsid w:val="002E05E2"/>
    <w:rsid w:val="002E05F1"/>
    <w:rsid w:val="002E092C"/>
    <w:rsid w:val="002E10FC"/>
    <w:rsid w:val="002E11B4"/>
    <w:rsid w:val="002E15D6"/>
    <w:rsid w:val="002E1983"/>
    <w:rsid w:val="002E1E17"/>
    <w:rsid w:val="002E1ECC"/>
    <w:rsid w:val="002E1F72"/>
    <w:rsid w:val="002E26E5"/>
    <w:rsid w:val="002E29B2"/>
    <w:rsid w:val="002E2AF6"/>
    <w:rsid w:val="002E2FE6"/>
    <w:rsid w:val="002E3F18"/>
    <w:rsid w:val="002E4224"/>
    <w:rsid w:val="002E4361"/>
    <w:rsid w:val="002E4889"/>
    <w:rsid w:val="002E4ADD"/>
    <w:rsid w:val="002E4B40"/>
    <w:rsid w:val="002E4DB5"/>
    <w:rsid w:val="002E5566"/>
    <w:rsid w:val="002E5908"/>
    <w:rsid w:val="002E5D40"/>
    <w:rsid w:val="002E5E3E"/>
    <w:rsid w:val="002E637C"/>
    <w:rsid w:val="002E65D4"/>
    <w:rsid w:val="002E6693"/>
    <w:rsid w:val="002E6861"/>
    <w:rsid w:val="002E68DA"/>
    <w:rsid w:val="002E6D9C"/>
    <w:rsid w:val="002E6E08"/>
    <w:rsid w:val="002E75DD"/>
    <w:rsid w:val="002E7669"/>
    <w:rsid w:val="002E76D7"/>
    <w:rsid w:val="002E771A"/>
    <w:rsid w:val="002E7C52"/>
    <w:rsid w:val="002E7D69"/>
    <w:rsid w:val="002F0037"/>
    <w:rsid w:val="002F0245"/>
    <w:rsid w:val="002F0548"/>
    <w:rsid w:val="002F0574"/>
    <w:rsid w:val="002F081F"/>
    <w:rsid w:val="002F0A89"/>
    <w:rsid w:val="002F0AF7"/>
    <w:rsid w:val="002F0B66"/>
    <w:rsid w:val="002F0C93"/>
    <w:rsid w:val="002F0E28"/>
    <w:rsid w:val="002F0ED0"/>
    <w:rsid w:val="002F12DA"/>
    <w:rsid w:val="002F138B"/>
    <w:rsid w:val="002F151C"/>
    <w:rsid w:val="002F1625"/>
    <w:rsid w:val="002F1636"/>
    <w:rsid w:val="002F2003"/>
    <w:rsid w:val="002F207F"/>
    <w:rsid w:val="002F2249"/>
    <w:rsid w:val="002F268F"/>
    <w:rsid w:val="002F276F"/>
    <w:rsid w:val="002F2879"/>
    <w:rsid w:val="002F31C1"/>
    <w:rsid w:val="002F370A"/>
    <w:rsid w:val="002F3725"/>
    <w:rsid w:val="002F37AB"/>
    <w:rsid w:val="002F3809"/>
    <w:rsid w:val="002F393B"/>
    <w:rsid w:val="002F3D2E"/>
    <w:rsid w:val="002F3DC6"/>
    <w:rsid w:val="002F3FA8"/>
    <w:rsid w:val="002F45DC"/>
    <w:rsid w:val="002F483A"/>
    <w:rsid w:val="002F4AC6"/>
    <w:rsid w:val="002F50C2"/>
    <w:rsid w:val="002F58AD"/>
    <w:rsid w:val="002F58BF"/>
    <w:rsid w:val="002F5A0C"/>
    <w:rsid w:val="002F5C63"/>
    <w:rsid w:val="002F5C87"/>
    <w:rsid w:val="002F5D77"/>
    <w:rsid w:val="002F6289"/>
    <w:rsid w:val="002F63D8"/>
    <w:rsid w:val="002F63F2"/>
    <w:rsid w:val="002F643C"/>
    <w:rsid w:val="002F6695"/>
    <w:rsid w:val="002F6762"/>
    <w:rsid w:val="002F6847"/>
    <w:rsid w:val="002F694E"/>
    <w:rsid w:val="002F694F"/>
    <w:rsid w:val="002F6DC2"/>
    <w:rsid w:val="002F6E68"/>
    <w:rsid w:val="002F7088"/>
    <w:rsid w:val="002F79BB"/>
    <w:rsid w:val="002F7A9E"/>
    <w:rsid w:val="002F7BA0"/>
    <w:rsid w:val="003000F8"/>
    <w:rsid w:val="00300193"/>
    <w:rsid w:val="00300196"/>
    <w:rsid w:val="003005A0"/>
    <w:rsid w:val="003008EB"/>
    <w:rsid w:val="00300A98"/>
    <w:rsid w:val="00300FB8"/>
    <w:rsid w:val="003010BB"/>
    <w:rsid w:val="0030121D"/>
    <w:rsid w:val="003015C9"/>
    <w:rsid w:val="003019F3"/>
    <w:rsid w:val="00301ABE"/>
    <w:rsid w:val="00301DE4"/>
    <w:rsid w:val="00301E51"/>
    <w:rsid w:val="00302164"/>
    <w:rsid w:val="00302D12"/>
    <w:rsid w:val="00303452"/>
    <w:rsid w:val="003038EF"/>
    <w:rsid w:val="00303991"/>
    <w:rsid w:val="00303C77"/>
    <w:rsid w:val="00303FCA"/>
    <w:rsid w:val="003044AB"/>
    <w:rsid w:val="00304708"/>
    <w:rsid w:val="003049D9"/>
    <w:rsid w:val="00304DDA"/>
    <w:rsid w:val="00304E04"/>
    <w:rsid w:val="0030520D"/>
    <w:rsid w:val="0030533E"/>
    <w:rsid w:val="0030593B"/>
    <w:rsid w:val="00305C0E"/>
    <w:rsid w:val="00305E25"/>
    <w:rsid w:val="003061F4"/>
    <w:rsid w:val="003062A6"/>
    <w:rsid w:val="00306480"/>
    <w:rsid w:val="00306884"/>
    <w:rsid w:val="00306A69"/>
    <w:rsid w:val="00306A7E"/>
    <w:rsid w:val="00306C0F"/>
    <w:rsid w:val="00306C92"/>
    <w:rsid w:val="00306CAE"/>
    <w:rsid w:val="00306F14"/>
    <w:rsid w:val="0030722A"/>
    <w:rsid w:val="00307419"/>
    <w:rsid w:val="00307493"/>
    <w:rsid w:val="00307C3D"/>
    <w:rsid w:val="0031026D"/>
    <w:rsid w:val="003103E3"/>
    <w:rsid w:val="00310A87"/>
    <w:rsid w:val="00310BA3"/>
    <w:rsid w:val="00310C48"/>
    <w:rsid w:val="00310D62"/>
    <w:rsid w:val="0031127F"/>
    <w:rsid w:val="003112AC"/>
    <w:rsid w:val="00311304"/>
    <w:rsid w:val="0031143F"/>
    <w:rsid w:val="00311474"/>
    <w:rsid w:val="00311C76"/>
    <w:rsid w:val="00311FB7"/>
    <w:rsid w:val="003121B5"/>
    <w:rsid w:val="00312930"/>
    <w:rsid w:val="00312997"/>
    <w:rsid w:val="00312B5F"/>
    <w:rsid w:val="00312C95"/>
    <w:rsid w:val="00312D80"/>
    <w:rsid w:val="00313B09"/>
    <w:rsid w:val="00313B33"/>
    <w:rsid w:val="00313D62"/>
    <w:rsid w:val="003145AC"/>
    <w:rsid w:val="0031469F"/>
    <w:rsid w:val="00314997"/>
    <w:rsid w:val="00314C4B"/>
    <w:rsid w:val="003150DE"/>
    <w:rsid w:val="003151EC"/>
    <w:rsid w:val="003152DA"/>
    <w:rsid w:val="003153FA"/>
    <w:rsid w:val="00315997"/>
    <w:rsid w:val="00315F32"/>
    <w:rsid w:val="00315F95"/>
    <w:rsid w:val="003169AD"/>
    <w:rsid w:val="00316A44"/>
    <w:rsid w:val="003170A1"/>
    <w:rsid w:val="00317389"/>
    <w:rsid w:val="003175ED"/>
    <w:rsid w:val="003176FB"/>
    <w:rsid w:val="00317B29"/>
    <w:rsid w:val="00317B32"/>
    <w:rsid w:val="00317C2B"/>
    <w:rsid w:val="0031B477"/>
    <w:rsid w:val="003204B7"/>
    <w:rsid w:val="0032081E"/>
    <w:rsid w:val="003209CE"/>
    <w:rsid w:val="00320BCF"/>
    <w:rsid w:val="00320CD3"/>
    <w:rsid w:val="00320F5C"/>
    <w:rsid w:val="003211DA"/>
    <w:rsid w:val="003218AD"/>
    <w:rsid w:val="00321B6F"/>
    <w:rsid w:val="00321D7B"/>
    <w:rsid w:val="00322E2B"/>
    <w:rsid w:val="0032306D"/>
    <w:rsid w:val="003239C3"/>
    <w:rsid w:val="00323ED5"/>
    <w:rsid w:val="00324D26"/>
    <w:rsid w:val="00325019"/>
    <w:rsid w:val="00325641"/>
    <w:rsid w:val="003256DA"/>
    <w:rsid w:val="00325808"/>
    <w:rsid w:val="00325EC2"/>
    <w:rsid w:val="0032610E"/>
    <w:rsid w:val="00326187"/>
    <w:rsid w:val="0032625B"/>
    <w:rsid w:val="0032627F"/>
    <w:rsid w:val="003264E8"/>
    <w:rsid w:val="0032684F"/>
    <w:rsid w:val="00326E2D"/>
    <w:rsid w:val="00326EA6"/>
    <w:rsid w:val="003270D5"/>
    <w:rsid w:val="0032711F"/>
    <w:rsid w:val="0032733B"/>
    <w:rsid w:val="0032765B"/>
    <w:rsid w:val="003277AD"/>
    <w:rsid w:val="00327993"/>
    <w:rsid w:val="00327BF2"/>
    <w:rsid w:val="00327EAD"/>
    <w:rsid w:val="00327F7C"/>
    <w:rsid w:val="0033007C"/>
    <w:rsid w:val="00330468"/>
    <w:rsid w:val="00330779"/>
    <w:rsid w:val="00330E27"/>
    <w:rsid w:val="003310DE"/>
    <w:rsid w:val="003311D2"/>
    <w:rsid w:val="00331586"/>
    <w:rsid w:val="0033171A"/>
    <w:rsid w:val="00331794"/>
    <w:rsid w:val="00331A6E"/>
    <w:rsid w:val="0033202B"/>
    <w:rsid w:val="003322FA"/>
    <w:rsid w:val="00332403"/>
    <w:rsid w:val="0033261D"/>
    <w:rsid w:val="003327C1"/>
    <w:rsid w:val="003328D5"/>
    <w:rsid w:val="00332E39"/>
    <w:rsid w:val="00333021"/>
    <w:rsid w:val="003331E3"/>
    <w:rsid w:val="00333215"/>
    <w:rsid w:val="00333455"/>
    <w:rsid w:val="0033365F"/>
    <w:rsid w:val="003337FA"/>
    <w:rsid w:val="00333B5B"/>
    <w:rsid w:val="003341A8"/>
    <w:rsid w:val="00334DF4"/>
    <w:rsid w:val="00334E69"/>
    <w:rsid w:val="00334EC0"/>
    <w:rsid w:val="003361D2"/>
    <w:rsid w:val="00336505"/>
    <w:rsid w:val="0033667C"/>
    <w:rsid w:val="00336843"/>
    <w:rsid w:val="0033684E"/>
    <w:rsid w:val="00336A9C"/>
    <w:rsid w:val="00336CC5"/>
    <w:rsid w:val="003372DA"/>
    <w:rsid w:val="0033790F"/>
    <w:rsid w:val="00337D4C"/>
    <w:rsid w:val="00337EAA"/>
    <w:rsid w:val="00340239"/>
    <w:rsid w:val="00340361"/>
    <w:rsid w:val="0034087B"/>
    <w:rsid w:val="00340E81"/>
    <w:rsid w:val="003417AF"/>
    <w:rsid w:val="003418D1"/>
    <w:rsid w:val="00341AD9"/>
    <w:rsid w:val="00341D95"/>
    <w:rsid w:val="00341E11"/>
    <w:rsid w:val="00342271"/>
    <w:rsid w:val="00342538"/>
    <w:rsid w:val="00342601"/>
    <w:rsid w:val="00342631"/>
    <w:rsid w:val="00343028"/>
    <w:rsid w:val="003431CF"/>
    <w:rsid w:val="003431DD"/>
    <w:rsid w:val="0034349D"/>
    <w:rsid w:val="00343994"/>
    <w:rsid w:val="00343FED"/>
    <w:rsid w:val="00344297"/>
    <w:rsid w:val="003447CD"/>
    <w:rsid w:val="00344B0D"/>
    <w:rsid w:val="00345AFE"/>
    <w:rsid w:val="00345BF8"/>
    <w:rsid w:val="00345E41"/>
    <w:rsid w:val="00345F87"/>
    <w:rsid w:val="003461D1"/>
    <w:rsid w:val="00346241"/>
    <w:rsid w:val="003466E6"/>
    <w:rsid w:val="0034686A"/>
    <w:rsid w:val="00346FC0"/>
    <w:rsid w:val="0034736C"/>
    <w:rsid w:val="003474A2"/>
    <w:rsid w:val="00347513"/>
    <w:rsid w:val="00347C14"/>
    <w:rsid w:val="00350463"/>
    <w:rsid w:val="003508A5"/>
    <w:rsid w:val="00350B09"/>
    <w:rsid w:val="00350FDC"/>
    <w:rsid w:val="00351094"/>
    <w:rsid w:val="0035136E"/>
    <w:rsid w:val="003514FE"/>
    <w:rsid w:val="00351834"/>
    <w:rsid w:val="00351B02"/>
    <w:rsid w:val="00351DFE"/>
    <w:rsid w:val="0035243E"/>
    <w:rsid w:val="003524A4"/>
    <w:rsid w:val="003529D7"/>
    <w:rsid w:val="00352DE9"/>
    <w:rsid w:val="00352F9F"/>
    <w:rsid w:val="003530FF"/>
    <w:rsid w:val="003531A1"/>
    <w:rsid w:val="003534E5"/>
    <w:rsid w:val="00353DAA"/>
    <w:rsid w:val="00353F30"/>
    <w:rsid w:val="00354217"/>
    <w:rsid w:val="003543A7"/>
    <w:rsid w:val="00354666"/>
    <w:rsid w:val="00354917"/>
    <w:rsid w:val="003549F8"/>
    <w:rsid w:val="00354D38"/>
    <w:rsid w:val="00354F24"/>
    <w:rsid w:val="00355BD0"/>
    <w:rsid w:val="00355BD5"/>
    <w:rsid w:val="00355E41"/>
    <w:rsid w:val="00356349"/>
    <w:rsid w:val="00356B72"/>
    <w:rsid w:val="00356D33"/>
    <w:rsid w:val="00356E12"/>
    <w:rsid w:val="00356FE8"/>
    <w:rsid w:val="00357349"/>
    <w:rsid w:val="003574A4"/>
    <w:rsid w:val="00357A0B"/>
    <w:rsid w:val="00357B3E"/>
    <w:rsid w:val="00357F00"/>
    <w:rsid w:val="00357FE3"/>
    <w:rsid w:val="0036050B"/>
    <w:rsid w:val="0036058F"/>
    <w:rsid w:val="00360606"/>
    <w:rsid w:val="0036082F"/>
    <w:rsid w:val="00361239"/>
    <w:rsid w:val="003615B9"/>
    <w:rsid w:val="00361679"/>
    <w:rsid w:val="003619D9"/>
    <w:rsid w:val="00361D52"/>
    <w:rsid w:val="00362705"/>
    <w:rsid w:val="003628A0"/>
    <w:rsid w:val="00362D69"/>
    <w:rsid w:val="00362EEE"/>
    <w:rsid w:val="003631B8"/>
    <w:rsid w:val="003634D4"/>
    <w:rsid w:val="00363754"/>
    <w:rsid w:val="003639A0"/>
    <w:rsid w:val="00363B43"/>
    <w:rsid w:val="00363DBF"/>
    <w:rsid w:val="00363E82"/>
    <w:rsid w:val="00364580"/>
    <w:rsid w:val="003645A9"/>
    <w:rsid w:val="003646BF"/>
    <w:rsid w:val="00364997"/>
    <w:rsid w:val="00364CD2"/>
    <w:rsid w:val="00364D8C"/>
    <w:rsid w:val="00364ED5"/>
    <w:rsid w:val="003652F8"/>
    <w:rsid w:val="00365460"/>
    <w:rsid w:val="0036575E"/>
    <w:rsid w:val="003657C0"/>
    <w:rsid w:val="003657C5"/>
    <w:rsid w:val="00365BFD"/>
    <w:rsid w:val="003661F9"/>
    <w:rsid w:val="00366BB4"/>
    <w:rsid w:val="00366BC1"/>
    <w:rsid w:val="00366E96"/>
    <w:rsid w:val="00366ECD"/>
    <w:rsid w:val="0036761D"/>
    <w:rsid w:val="00367B03"/>
    <w:rsid w:val="00367FCE"/>
    <w:rsid w:val="00370649"/>
    <w:rsid w:val="0037079A"/>
    <w:rsid w:val="00370AF5"/>
    <w:rsid w:val="00370BF0"/>
    <w:rsid w:val="00370C5B"/>
    <w:rsid w:val="00371704"/>
    <w:rsid w:val="003717FF"/>
    <w:rsid w:val="00371B10"/>
    <w:rsid w:val="00371EF0"/>
    <w:rsid w:val="00372133"/>
    <w:rsid w:val="003721B4"/>
    <w:rsid w:val="003726E0"/>
    <w:rsid w:val="0037274E"/>
    <w:rsid w:val="003727DD"/>
    <w:rsid w:val="003729E0"/>
    <w:rsid w:val="00372CAC"/>
    <w:rsid w:val="00373531"/>
    <w:rsid w:val="0037388E"/>
    <w:rsid w:val="00373A96"/>
    <w:rsid w:val="00373B5F"/>
    <w:rsid w:val="00373D25"/>
    <w:rsid w:val="00374C5F"/>
    <w:rsid w:val="00374D64"/>
    <w:rsid w:val="00374DF7"/>
    <w:rsid w:val="00375331"/>
    <w:rsid w:val="0037563B"/>
    <w:rsid w:val="00375892"/>
    <w:rsid w:val="00375C8B"/>
    <w:rsid w:val="00375E8A"/>
    <w:rsid w:val="00375EFD"/>
    <w:rsid w:val="00375F1F"/>
    <w:rsid w:val="003761A6"/>
    <w:rsid w:val="003761C6"/>
    <w:rsid w:val="003761E3"/>
    <w:rsid w:val="00376509"/>
    <w:rsid w:val="00376567"/>
    <w:rsid w:val="00376692"/>
    <w:rsid w:val="003766BA"/>
    <w:rsid w:val="0037685C"/>
    <w:rsid w:val="00376C38"/>
    <w:rsid w:val="00376F63"/>
    <w:rsid w:val="00376F9A"/>
    <w:rsid w:val="00377B20"/>
    <w:rsid w:val="0038020C"/>
    <w:rsid w:val="003802DB"/>
    <w:rsid w:val="003804E8"/>
    <w:rsid w:val="00380706"/>
    <w:rsid w:val="0038092C"/>
    <w:rsid w:val="00380B92"/>
    <w:rsid w:val="00380D6A"/>
    <w:rsid w:val="00380D9A"/>
    <w:rsid w:val="00380DA9"/>
    <w:rsid w:val="003811C3"/>
    <w:rsid w:val="0038127B"/>
    <w:rsid w:val="003815E3"/>
    <w:rsid w:val="003817B7"/>
    <w:rsid w:val="00381FDB"/>
    <w:rsid w:val="00382159"/>
    <w:rsid w:val="0038229F"/>
    <w:rsid w:val="00382826"/>
    <w:rsid w:val="00382949"/>
    <w:rsid w:val="0038295D"/>
    <w:rsid w:val="003829E1"/>
    <w:rsid w:val="00382A02"/>
    <w:rsid w:val="0038340F"/>
    <w:rsid w:val="003835F5"/>
    <w:rsid w:val="00383889"/>
    <w:rsid w:val="00384089"/>
    <w:rsid w:val="00384186"/>
    <w:rsid w:val="003841E6"/>
    <w:rsid w:val="0038452A"/>
    <w:rsid w:val="00384D1B"/>
    <w:rsid w:val="00384F54"/>
    <w:rsid w:val="0038519D"/>
    <w:rsid w:val="003859BB"/>
    <w:rsid w:val="00385BB6"/>
    <w:rsid w:val="00385DCA"/>
    <w:rsid w:val="00385DF7"/>
    <w:rsid w:val="00386298"/>
    <w:rsid w:val="00386324"/>
    <w:rsid w:val="00386C6B"/>
    <w:rsid w:val="00387017"/>
    <w:rsid w:val="0038755F"/>
    <w:rsid w:val="003876B8"/>
    <w:rsid w:val="00387E64"/>
    <w:rsid w:val="00387F38"/>
    <w:rsid w:val="003902BB"/>
    <w:rsid w:val="0039099C"/>
    <w:rsid w:val="00390AFF"/>
    <w:rsid w:val="00391286"/>
    <w:rsid w:val="00391294"/>
    <w:rsid w:val="0039144E"/>
    <w:rsid w:val="00391B59"/>
    <w:rsid w:val="00391CCE"/>
    <w:rsid w:val="00391E82"/>
    <w:rsid w:val="003920B8"/>
    <w:rsid w:val="0039216C"/>
    <w:rsid w:val="003926BD"/>
    <w:rsid w:val="0039277C"/>
    <w:rsid w:val="003929A4"/>
    <w:rsid w:val="00392F52"/>
    <w:rsid w:val="0039317D"/>
    <w:rsid w:val="003935ED"/>
    <w:rsid w:val="003937B3"/>
    <w:rsid w:val="003939D5"/>
    <w:rsid w:val="00393CCA"/>
    <w:rsid w:val="003944AC"/>
    <w:rsid w:val="003944E6"/>
    <w:rsid w:val="003947AE"/>
    <w:rsid w:val="00394E74"/>
    <w:rsid w:val="00395074"/>
    <w:rsid w:val="003952A1"/>
    <w:rsid w:val="0039531F"/>
    <w:rsid w:val="003953B2"/>
    <w:rsid w:val="0039555E"/>
    <w:rsid w:val="003958AC"/>
    <w:rsid w:val="00396185"/>
    <w:rsid w:val="00396959"/>
    <w:rsid w:val="00396B44"/>
    <w:rsid w:val="00396B85"/>
    <w:rsid w:val="00396C35"/>
    <w:rsid w:val="00396D01"/>
    <w:rsid w:val="00397093"/>
    <w:rsid w:val="003970E5"/>
    <w:rsid w:val="00397206"/>
    <w:rsid w:val="003973A1"/>
    <w:rsid w:val="0039741A"/>
    <w:rsid w:val="0039747F"/>
    <w:rsid w:val="00397ADA"/>
    <w:rsid w:val="00397B02"/>
    <w:rsid w:val="00397CA4"/>
    <w:rsid w:val="00397CBB"/>
    <w:rsid w:val="003A0177"/>
    <w:rsid w:val="003A03DF"/>
    <w:rsid w:val="003A0533"/>
    <w:rsid w:val="003A071D"/>
    <w:rsid w:val="003A0A18"/>
    <w:rsid w:val="003A0FC7"/>
    <w:rsid w:val="003A12DE"/>
    <w:rsid w:val="003A1370"/>
    <w:rsid w:val="003A14E3"/>
    <w:rsid w:val="003A17B5"/>
    <w:rsid w:val="003A17DF"/>
    <w:rsid w:val="003A1B98"/>
    <w:rsid w:val="003A1C86"/>
    <w:rsid w:val="003A1E23"/>
    <w:rsid w:val="003A21CB"/>
    <w:rsid w:val="003A2596"/>
    <w:rsid w:val="003A2728"/>
    <w:rsid w:val="003A281C"/>
    <w:rsid w:val="003A2F13"/>
    <w:rsid w:val="003A3315"/>
    <w:rsid w:val="003A344C"/>
    <w:rsid w:val="003A382E"/>
    <w:rsid w:val="003A386D"/>
    <w:rsid w:val="003A3CEA"/>
    <w:rsid w:val="003A4243"/>
    <w:rsid w:val="003A431A"/>
    <w:rsid w:val="003A43CE"/>
    <w:rsid w:val="003A4579"/>
    <w:rsid w:val="003A4598"/>
    <w:rsid w:val="003A496A"/>
    <w:rsid w:val="003A4A71"/>
    <w:rsid w:val="003A4CAE"/>
    <w:rsid w:val="003A4CDC"/>
    <w:rsid w:val="003A4E4A"/>
    <w:rsid w:val="003A5331"/>
    <w:rsid w:val="003A5550"/>
    <w:rsid w:val="003A5591"/>
    <w:rsid w:val="003A5DC5"/>
    <w:rsid w:val="003A5F75"/>
    <w:rsid w:val="003A6532"/>
    <w:rsid w:val="003A66BF"/>
    <w:rsid w:val="003A68F8"/>
    <w:rsid w:val="003A6BC5"/>
    <w:rsid w:val="003A6C0E"/>
    <w:rsid w:val="003A6C47"/>
    <w:rsid w:val="003A71F8"/>
    <w:rsid w:val="003A7654"/>
    <w:rsid w:val="003A7988"/>
    <w:rsid w:val="003A7C6F"/>
    <w:rsid w:val="003A7D4C"/>
    <w:rsid w:val="003A7D79"/>
    <w:rsid w:val="003A7D7B"/>
    <w:rsid w:val="003B01CC"/>
    <w:rsid w:val="003B0236"/>
    <w:rsid w:val="003B0362"/>
    <w:rsid w:val="003B07FB"/>
    <w:rsid w:val="003B0923"/>
    <w:rsid w:val="003B1344"/>
    <w:rsid w:val="003B14C5"/>
    <w:rsid w:val="003B1861"/>
    <w:rsid w:val="003B1A91"/>
    <w:rsid w:val="003B1C37"/>
    <w:rsid w:val="003B1DA0"/>
    <w:rsid w:val="003B1DFD"/>
    <w:rsid w:val="003B265D"/>
    <w:rsid w:val="003B3411"/>
    <w:rsid w:val="003B3D22"/>
    <w:rsid w:val="003B3F6B"/>
    <w:rsid w:val="003B41EA"/>
    <w:rsid w:val="003B4419"/>
    <w:rsid w:val="003B4660"/>
    <w:rsid w:val="003B4937"/>
    <w:rsid w:val="003B4985"/>
    <w:rsid w:val="003B498D"/>
    <w:rsid w:val="003B4F81"/>
    <w:rsid w:val="003B4FA0"/>
    <w:rsid w:val="003B50C1"/>
    <w:rsid w:val="003B641F"/>
    <w:rsid w:val="003B6B9B"/>
    <w:rsid w:val="003B6D5F"/>
    <w:rsid w:val="003B72E8"/>
    <w:rsid w:val="003B734A"/>
    <w:rsid w:val="003B770B"/>
    <w:rsid w:val="003B7AF8"/>
    <w:rsid w:val="003B7CC0"/>
    <w:rsid w:val="003C0498"/>
    <w:rsid w:val="003C0660"/>
    <w:rsid w:val="003C06CC"/>
    <w:rsid w:val="003C0871"/>
    <w:rsid w:val="003C0B3B"/>
    <w:rsid w:val="003C0B74"/>
    <w:rsid w:val="003C0FC2"/>
    <w:rsid w:val="003C1029"/>
    <w:rsid w:val="003C10EE"/>
    <w:rsid w:val="003C114C"/>
    <w:rsid w:val="003C1151"/>
    <w:rsid w:val="003C116B"/>
    <w:rsid w:val="003C123B"/>
    <w:rsid w:val="003C16FC"/>
    <w:rsid w:val="003C230D"/>
    <w:rsid w:val="003C243A"/>
    <w:rsid w:val="003C29F0"/>
    <w:rsid w:val="003C2B92"/>
    <w:rsid w:val="003C3869"/>
    <w:rsid w:val="003C38E8"/>
    <w:rsid w:val="003C39CA"/>
    <w:rsid w:val="003C3E28"/>
    <w:rsid w:val="003C40DF"/>
    <w:rsid w:val="003C425F"/>
    <w:rsid w:val="003C4E14"/>
    <w:rsid w:val="003C52D5"/>
    <w:rsid w:val="003C566F"/>
    <w:rsid w:val="003C5791"/>
    <w:rsid w:val="003C5944"/>
    <w:rsid w:val="003C59B9"/>
    <w:rsid w:val="003C5C6D"/>
    <w:rsid w:val="003C5EBC"/>
    <w:rsid w:val="003C625E"/>
    <w:rsid w:val="003C6E6A"/>
    <w:rsid w:val="003C6EDD"/>
    <w:rsid w:val="003C7358"/>
    <w:rsid w:val="003C74F3"/>
    <w:rsid w:val="003C77A1"/>
    <w:rsid w:val="003C7BC7"/>
    <w:rsid w:val="003D0377"/>
    <w:rsid w:val="003D083B"/>
    <w:rsid w:val="003D09A4"/>
    <w:rsid w:val="003D0A46"/>
    <w:rsid w:val="003D0B80"/>
    <w:rsid w:val="003D0BEF"/>
    <w:rsid w:val="003D0E61"/>
    <w:rsid w:val="003D152F"/>
    <w:rsid w:val="003D1CF0"/>
    <w:rsid w:val="003D1CFE"/>
    <w:rsid w:val="003D1FCD"/>
    <w:rsid w:val="003D22D1"/>
    <w:rsid w:val="003D231D"/>
    <w:rsid w:val="003D3289"/>
    <w:rsid w:val="003D393C"/>
    <w:rsid w:val="003D3960"/>
    <w:rsid w:val="003D39E5"/>
    <w:rsid w:val="003D3D10"/>
    <w:rsid w:val="003D3E65"/>
    <w:rsid w:val="003D410E"/>
    <w:rsid w:val="003D418D"/>
    <w:rsid w:val="003D4414"/>
    <w:rsid w:val="003D44B7"/>
    <w:rsid w:val="003D4649"/>
    <w:rsid w:val="003D497A"/>
    <w:rsid w:val="003D4B75"/>
    <w:rsid w:val="003D5072"/>
    <w:rsid w:val="003D5388"/>
    <w:rsid w:val="003D5784"/>
    <w:rsid w:val="003D5E5C"/>
    <w:rsid w:val="003D5F9F"/>
    <w:rsid w:val="003D6049"/>
    <w:rsid w:val="003D63DC"/>
    <w:rsid w:val="003D64B6"/>
    <w:rsid w:val="003D661C"/>
    <w:rsid w:val="003D6AF9"/>
    <w:rsid w:val="003D6B9D"/>
    <w:rsid w:val="003D6BD8"/>
    <w:rsid w:val="003D6BE1"/>
    <w:rsid w:val="003D6CAE"/>
    <w:rsid w:val="003D6CCC"/>
    <w:rsid w:val="003D6F39"/>
    <w:rsid w:val="003D73E2"/>
    <w:rsid w:val="003D7B9F"/>
    <w:rsid w:val="003D7D86"/>
    <w:rsid w:val="003E00EE"/>
    <w:rsid w:val="003E050E"/>
    <w:rsid w:val="003E06AF"/>
    <w:rsid w:val="003E09A3"/>
    <w:rsid w:val="003E0A38"/>
    <w:rsid w:val="003E0AF3"/>
    <w:rsid w:val="003E0C9D"/>
    <w:rsid w:val="003E0E2D"/>
    <w:rsid w:val="003E124E"/>
    <w:rsid w:val="003E145A"/>
    <w:rsid w:val="003E1736"/>
    <w:rsid w:val="003E17F2"/>
    <w:rsid w:val="003E22A8"/>
    <w:rsid w:val="003E2454"/>
    <w:rsid w:val="003E25AE"/>
    <w:rsid w:val="003E265D"/>
    <w:rsid w:val="003E2946"/>
    <w:rsid w:val="003E2D53"/>
    <w:rsid w:val="003E30D0"/>
    <w:rsid w:val="003E3B59"/>
    <w:rsid w:val="003E3D51"/>
    <w:rsid w:val="003E3F61"/>
    <w:rsid w:val="003E4EDC"/>
    <w:rsid w:val="003E547F"/>
    <w:rsid w:val="003E574E"/>
    <w:rsid w:val="003E579E"/>
    <w:rsid w:val="003E57BC"/>
    <w:rsid w:val="003E6227"/>
    <w:rsid w:val="003E641C"/>
    <w:rsid w:val="003E685A"/>
    <w:rsid w:val="003E6920"/>
    <w:rsid w:val="003E6A14"/>
    <w:rsid w:val="003E71BD"/>
    <w:rsid w:val="003E7235"/>
    <w:rsid w:val="003E7503"/>
    <w:rsid w:val="003E790B"/>
    <w:rsid w:val="003E7984"/>
    <w:rsid w:val="003E79ED"/>
    <w:rsid w:val="003E7A1C"/>
    <w:rsid w:val="003E7AF0"/>
    <w:rsid w:val="003E7B66"/>
    <w:rsid w:val="003E7C7A"/>
    <w:rsid w:val="003E7C8D"/>
    <w:rsid w:val="003E7DB7"/>
    <w:rsid w:val="003F011D"/>
    <w:rsid w:val="003F02BD"/>
    <w:rsid w:val="003F0602"/>
    <w:rsid w:val="003F0662"/>
    <w:rsid w:val="003F0DA6"/>
    <w:rsid w:val="003F12DD"/>
    <w:rsid w:val="003F1796"/>
    <w:rsid w:val="003F1AF5"/>
    <w:rsid w:val="003F2331"/>
    <w:rsid w:val="003F2447"/>
    <w:rsid w:val="003F2612"/>
    <w:rsid w:val="003F28FA"/>
    <w:rsid w:val="003F2C3B"/>
    <w:rsid w:val="003F31DA"/>
    <w:rsid w:val="003F33AD"/>
    <w:rsid w:val="003F35F3"/>
    <w:rsid w:val="003F373D"/>
    <w:rsid w:val="003F3778"/>
    <w:rsid w:val="003F399B"/>
    <w:rsid w:val="003F4052"/>
    <w:rsid w:val="003F4132"/>
    <w:rsid w:val="003F434D"/>
    <w:rsid w:val="003F466D"/>
    <w:rsid w:val="003F484E"/>
    <w:rsid w:val="003F4CE8"/>
    <w:rsid w:val="003F4F1B"/>
    <w:rsid w:val="003F5350"/>
    <w:rsid w:val="003F53BE"/>
    <w:rsid w:val="003F553D"/>
    <w:rsid w:val="003F59DB"/>
    <w:rsid w:val="003F5C56"/>
    <w:rsid w:val="003F5D05"/>
    <w:rsid w:val="003F5DE8"/>
    <w:rsid w:val="003F60A5"/>
    <w:rsid w:val="003F6199"/>
    <w:rsid w:val="003F646D"/>
    <w:rsid w:val="003F64AA"/>
    <w:rsid w:val="003F6A9A"/>
    <w:rsid w:val="003F6BB3"/>
    <w:rsid w:val="003F6CD2"/>
    <w:rsid w:val="003F7115"/>
    <w:rsid w:val="003F7148"/>
    <w:rsid w:val="003F7829"/>
    <w:rsid w:val="003F79D7"/>
    <w:rsid w:val="003F7D4A"/>
    <w:rsid w:val="003F7E12"/>
    <w:rsid w:val="003F7E8D"/>
    <w:rsid w:val="003F7FFC"/>
    <w:rsid w:val="00400276"/>
    <w:rsid w:val="00400420"/>
    <w:rsid w:val="004005B2"/>
    <w:rsid w:val="00400636"/>
    <w:rsid w:val="0040072A"/>
    <w:rsid w:val="0040096E"/>
    <w:rsid w:val="00400A89"/>
    <w:rsid w:val="00400C04"/>
    <w:rsid w:val="00400D01"/>
    <w:rsid w:val="00400D0B"/>
    <w:rsid w:val="00400E01"/>
    <w:rsid w:val="00400F9A"/>
    <w:rsid w:val="00401064"/>
    <w:rsid w:val="004014DF"/>
    <w:rsid w:val="00401705"/>
    <w:rsid w:val="00401765"/>
    <w:rsid w:val="004018EE"/>
    <w:rsid w:val="00401BC6"/>
    <w:rsid w:val="00401C87"/>
    <w:rsid w:val="004025C2"/>
    <w:rsid w:val="00402E1A"/>
    <w:rsid w:val="00402E4D"/>
    <w:rsid w:val="00403475"/>
    <w:rsid w:val="004037EE"/>
    <w:rsid w:val="00403876"/>
    <w:rsid w:val="00403A7C"/>
    <w:rsid w:val="00403AEF"/>
    <w:rsid w:val="00403B46"/>
    <w:rsid w:val="00403FCB"/>
    <w:rsid w:val="004044FE"/>
    <w:rsid w:val="00404B8F"/>
    <w:rsid w:val="00404D96"/>
    <w:rsid w:val="00404E3F"/>
    <w:rsid w:val="00404F0F"/>
    <w:rsid w:val="00404FEB"/>
    <w:rsid w:val="0040507C"/>
    <w:rsid w:val="00405431"/>
    <w:rsid w:val="00405674"/>
    <w:rsid w:val="004056E5"/>
    <w:rsid w:val="00405A9D"/>
    <w:rsid w:val="00405ABD"/>
    <w:rsid w:val="00405AFF"/>
    <w:rsid w:val="00405B92"/>
    <w:rsid w:val="00405C88"/>
    <w:rsid w:val="00405D5E"/>
    <w:rsid w:val="0040627A"/>
    <w:rsid w:val="00406AF2"/>
    <w:rsid w:val="00406E2D"/>
    <w:rsid w:val="004070F0"/>
    <w:rsid w:val="004071FB"/>
    <w:rsid w:val="00407253"/>
    <w:rsid w:val="004072F4"/>
    <w:rsid w:val="00407401"/>
    <w:rsid w:val="00407487"/>
    <w:rsid w:val="0040761C"/>
    <w:rsid w:val="00407672"/>
    <w:rsid w:val="004078B9"/>
    <w:rsid w:val="00407EE2"/>
    <w:rsid w:val="00410259"/>
    <w:rsid w:val="00410401"/>
    <w:rsid w:val="0041084B"/>
    <w:rsid w:val="00410DBF"/>
    <w:rsid w:val="00410F7D"/>
    <w:rsid w:val="00411097"/>
    <w:rsid w:val="00411580"/>
    <w:rsid w:val="004115F6"/>
    <w:rsid w:val="004116D6"/>
    <w:rsid w:val="004118A8"/>
    <w:rsid w:val="00411AFC"/>
    <w:rsid w:val="00411BFB"/>
    <w:rsid w:val="00411CEA"/>
    <w:rsid w:val="00411FC7"/>
    <w:rsid w:val="004121E9"/>
    <w:rsid w:val="00412466"/>
    <w:rsid w:val="00412823"/>
    <w:rsid w:val="00412931"/>
    <w:rsid w:val="00412E28"/>
    <w:rsid w:val="0041373E"/>
    <w:rsid w:val="00413CFD"/>
    <w:rsid w:val="00413F19"/>
    <w:rsid w:val="00413FF7"/>
    <w:rsid w:val="00414325"/>
    <w:rsid w:val="004144C3"/>
    <w:rsid w:val="004145E9"/>
    <w:rsid w:val="00414622"/>
    <w:rsid w:val="00414839"/>
    <w:rsid w:val="00414844"/>
    <w:rsid w:val="00414EDF"/>
    <w:rsid w:val="004152D5"/>
    <w:rsid w:val="004154BD"/>
    <w:rsid w:val="00415593"/>
    <w:rsid w:val="00415849"/>
    <w:rsid w:val="00415853"/>
    <w:rsid w:val="00415A57"/>
    <w:rsid w:val="00415AB0"/>
    <w:rsid w:val="00415AC8"/>
    <w:rsid w:val="00416678"/>
    <w:rsid w:val="00416BDD"/>
    <w:rsid w:val="00417081"/>
    <w:rsid w:val="00417083"/>
    <w:rsid w:val="00417234"/>
    <w:rsid w:val="00417287"/>
    <w:rsid w:val="004173A9"/>
    <w:rsid w:val="004179FE"/>
    <w:rsid w:val="00417CB5"/>
    <w:rsid w:val="00417CC7"/>
    <w:rsid w:val="00417D85"/>
    <w:rsid w:val="00417E45"/>
    <w:rsid w:val="00420485"/>
    <w:rsid w:val="00420D76"/>
    <w:rsid w:val="00420D7F"/>
    <w:rsid w:val="00421050"/>
    <w:rsid w:val="004213B0"/>
    <w:rsid w:val="00421CE6"/>
    <w:rsid w:val="00421D92"/>
    <w:rsid w:val="004223E4"/>
    <w:rsid w:val="00422CF1"/>
    <w:rsid w:val="004230B7"/>
    <w:rsid w:val="0042321D"/>
    <w:rsid w:val="00423254"/>
    <w:rsid w:val="0042368A"/>
    <w:rsid w:val="004237AC"/>
    <w:rsid w:val="004238D7"/>
    <w:rsid w:val="004239D4"/>
    <w:rsid w:val="00423C22"/>
    <w:rsid w:val="00423DF0"/>
    <w:rsid w:val="00424103"/>
    <w:rsid w:val="00424A0E"/>
    <w:rsid w:val="00424A8A"/>
    <w:rsid w:val="00425535"/>
    <w:rsid w:val="004259FF"/>
    <w:rsid w:val="00425A35"/>
    <w:rsid w:val="004260B3"/>
    <w:rsid w:val="004261D5"/>
    <w:rsid w:val="00426409"/>
    <w:rsid w:val="00426C6E"/>
    <w:rsid w:val="00426F36"/>
    <w:rsid w:val="0042731D"/>
    <w:rsid w:val="00427B6E"/>
    <w:rsid w:val="00427BDF"/>
    <w:rsid w:val="00427CAE"/>
    <w:rsid w:val="00427F25"/>
    <w:rsid w:val="00430208"/>
    <w:rsid w:val="004307B1"/>
    <w:rsid w:val="0043083B"/>
    <w:rsid w:val="00430985"/>
    <w:rsid w:val="00430A8E"/>
    <w:rsid w:val="00430C1E"/>
    <w:rsid w:val="00431048"/>
    <w:rsid w:val="0043106F"/>
    <w:rsid w:val="004316F0"/>
    <w:rsid w:val="0043187D"/>
    <w:rsid w:val="00431B77"/>
    <w:rsid w:val="00431D28"/>
    <w:rsid w:val="004326C7"/>
    <w:rsid w:val="00432864"/>
    <w:rsid w:val="00432C3F"/>
    <w:rsid w:val="00432DBF"/>
    <w:rsid w:val="00432DE2"/>
    <w:rsid w:val="00433D5E"/>
    <w:rsid w:val="0043406C"/>
    <w:rsid w:val="004342F7"/>
    <w:rsid w:val="00434367"/>
    <w:rsid w:val="00434760"/>
    <w:rsid w:val="0043480A"/>
    <w:rsid w:val="004349C8"/>
    <w:rsid w:val="004352D1"/>
    <w:rsid w:val="0043535A"/>
    <w:rsid w:val="004354E8"/>
    <w:rsid w:val="004355FE"/>
    <w:rsid w:val="00435B57"/>
    <w:rsid w:val="00435BB6"/>
    <w:rsid w:val="00436503"/>
    <w:rsid w:val="004369BE"/>
    <w:rsid w:val="00436BCB"/>
    <w:rsid w:val="00436CC6"/>
    <w:rsid w:val="00437398"/>
    <w:rsid w:val="0043772A"/>
    <w:rsid w:val="00437870"/>
    <w:rsid w:val="0043787C"/>
    <w:rsid w:val="004379C0"/>
    <w:rsid w:val="00437BF4"/>
    <w:rsid w:val="00437C1F"/>
    <w:rsid w:val="00437E4A"/>
    <w:rsid w:val="00437EC4"/>
    <w:rsid w:val="00440401"/>
    <w:rsid w:val="00440938"/>
    <w:rsid w:val="00440AEB"/>
    <w:rsid w:val="00440E89"/>
    <w:rsid w:val="00440F7E"/>
    <w:rsid w:val="00441368"/>
    <w:rsid w:val="00441376"/>
    <w:rsid w:val="004415DB"/>
    <w:rsid w:val="00441EC0"/>
    <w:rsid w:val="00441FDA"/>
    <w:rsid w:val="004420C3"/>
    <w:rsid w:val="00442158"/>
    <w:rsid w:val="004426F8"/>
    <w:rsid w:val="004428F2"/>
    <w:rsid w:val="00442A02"/>
    <w:rsid w:val="00442B30"/>
    <w:rsid w:val="00442DB2"/>
    <w:rsid w:val="00443732"/>
    <w:rsid w:val="00443946"/>
    <w:rsid w:val="00443A7C"/>
    <w:rsid w:val="004441FA"/>
    <w:rsid w:val="00444206"/>
    <w:rsid w:val="004443B4"/>
    <w:rsid w:val="0044462A"/>
    <w:rsid w:val="004446B7"/>
    <w:rsid w:val="00444FBD"/>
    <w:rsid w:val="004455FA"/>
    <w:rsid w:val="00445CC8"/>
    <w:rsid w:val="00445DC2"/>
    <w:rsid w:val="004461CC"/>
    <w:rsid w:val="004463DE"/>
    <w:rsid w:val="00446B20"/>
    <w:rsid w:val="00446E13"/>
    <w:rsid w:val="00446FCB"/>
    <w:rsid w:val="004470DA"/>
    <w:rsid w:val="00447426"/>
    <w:rsid w:val="00447665"/>
    <w:rsid w:val="004477F4"/>
    <w:rsid w:val="00447806"/>
    <w:rsid w:val="00450245"/>
    <w:rsid w:val="00450395"/>
    <w:rsid w:val="004506F7"/>
    <w:rsid w:val="00450C5A"/>
    <w:rsid w:val="004513BA"/>
    <w:rsid w:val="00451769"/>
    <w:rsid w:val="004517B4"/>
    <w:rsid w:val="0045199D"/>
    <w:rsid w:val="004519B7"/>
    <w:rsid w:val="00451E20"/>
    <w:rsid w:val="00451F5A"/>
    <w:rsid w:val="00452019"/>
    <w:rsid w:val="00452247"/>
    <w:rsid w:val="00452648"/>
    <w:rsid w:val="00452B3A"/>
    <w:rsid w:val="00453B74"/>
    <w:rsid w:val="00453B95"/>
    <w:rsid w:val="00454085"/>
    <w:rsid w:val="004540B2"/>
    <w:rsid w:val="00454143"/>
    <w:rsid w:val="004546DD"/>
    <w:rsid w:val="004547CC"/>
    <w:rsid w:val="00454A2B"/>
    <w:rsid w:val="00455030"/>
    <w:rsid w:val="0045505C"/>
    <w:rsid w:val="0045540E"/>
    <w:rsid w:val="004555CA"/>
    <w:rsid w:val="00455908"/>
    <w:rsid w:val="004559CB"/>
    <w:rsid w:val="00455AAE"/>
    <w:rsid w:val="004563A8"/>
    <w:rsid w:val="00456712"/>
    <w:rsid w:val="00456ACD"/>
    <w:rsid w:val="00456C12"/>
    <w:rsid w:val="004571AA"/>
    <w:rsid w:val="004575D8"/>
    <w:rsid w:val="00457972"/>
    <w:rsid w:val="00457BF9"/>
    <w:rsid w:val="00457E07"/>
    <w:rsid w:val="00457E8E"/>
    <w:rsid w:val="00460049"/>
    <w:rsid w:val="004606A9"/>
    <w:rsid w:val="004608C4"/>
    <w:rsid w:val="00460AFE"/>
    <w:rsid w:val="00460D0A"/>
    <w:rsid w:val="0046108D"/>
    <w:rsid w:val="0046138D"/>
    <w:rsid w:val="004617F4"/>
    <w:rsid w:val="00461A32"/>
    <w:rsid w:val="00461B30"/>
    <w:rsid w:val="00461CDA"/>
    <w:rsid w:val="00462062"/>
    <w:rsid w:val="00462558"/>
    <w:rsid w:val="00462579"/>
    <w:rsid w:val="00462674"/>
    <w:rsid w:val="004627C9"/>
    <w:rsid w:val="00462990"/>
    <w:rsid w:val="00462ADF"/>
    <w:rsid w:val="00462E67"/>
    <w:rsid w:val="00462E93"/>
    <w:rsid w:val="00462F87"/>
    <w:rsid w:val="00462FFD"/>
    <w:rsid w:val="0046314A"/>
    <w:rsid w:val="00463174"/>
    <w:rsid w:val="00463194"/>
    <w:rsid w:val="004631DA"/>
    <w:rsid w:val="0046328E"/>
    <w:rsid w:val="00463522"/>
    <w:rsid w:val="0046411A"/>
    <w:rsid w:val="004648B2"/>
    <w:rsid w:val="004650C0"/>
    <w:rsid w:val="004650ED"/>
    <w:rsid w:val="004652CC"/>
    <w:rsid w:val="004659C2"/>
    <w:rsid w:val="00466190"/>
    <w:rsid w:val="0046621F"/>
    <w:rsid w:val="004663B9"/>
    <w:rsid w:val="00466734"/>
    <w:rsid w:val="00466EA8"/>
    <w:rsid w:val="0046710B"/>
    <w:rsid w:val="004673D7"/>
    <w:rsid w:val="00467C4D"/>
    <w:rsid w:val="00467CD0"/>
    <w:rsid w:val="00467D75"/>
    <w:rsid w:val="00467E52"/>
    <w:rsid w:val="00470644"/>
    <w:rsid w:val="00470B66"/>
    <w:rsid w:val="00470C66"/>
    <w:rsid w:val="00470E28"/>
    <w:rsid w:val="0047107A"/>
    <w:rsid w:val="0047123C"/>
    <w:rsid w:val="004713AE"/>
    <w:rsid w:val="004719BD"/>
    <w:rsid w:val="00471C05"/>
    <w:rsid w:val="00471E76"/>
    <w:rsid w:val="00472044"/>
    <w:rsid w:val="0047228C"/>
    <w:rsid w:val="004724BF"/>
    <w:rsid w:val="00472C22"/>
    <w:rsid w:val="00472C60"/>
    <w:rsid w:val="00472C7A"/>
    <w:rsid w:val="00472CB8"/>
    <w:rsid w:val="0047330F"/>
    <w:rsid w:val="00473421"/>
    <w:rsid w:val="00473837"/>
    <w:rsid w:val="004738C9"/>
    <w:rsid w:val="00473AF9"/>
    <w:rsid w:val="00473CE6"/>
    <w:rsid w:val="004742F9"/>
    <w:rsid w:val="00474563"/>
    <w:rsid w:val="00474710"/>
    <w:rsid w:val="004753AE"/>
    <w:rsid w:val="00475781"/>
    <w:rsid w:val="00475AF4"/>
    <w:rsid w:val="0047605B"/>
    <w:rsid w:val="00476382"/>
    <w:rsid w:val="0047641F"/>
    <w:rsid w:val="00477118"/>
    <w:rsid w:val="0047767F"/>
    <w:rsid w:val="00477AD9"/>
    <w:rsid w:val="004800AD"/>
    <w:rsid w:val="00480145"/>
    <w:rsid w:val="00480221"/>
    <w:rsid w:val="0048052A"/>
    <w:rsid w:val="004806F2"/>
    <w:rsid w:val="00480854"/>
    <w:rsid w:val="00480D3E"/>
    <w:rsid w:val="0048128B"/>
    <w:rsid w:val="00481302"/>
    <w:rsid w:val="00481337"/>
    <w:rsid w:val="004813AD"/>
    <w:rsid w:val="00481650"/>
    <w:rsid w:val="00481BD3"/>
    <w:rsid w:val="0048205D"/>
    <w:rsid w:val="00482374"/>
    <w:rsid w:val="004827EB"/>
    <w:rsid w:val="004829F2"/>
    <w:rsid w:val="00482E67"/>
    <w:rsid w:val="00482F2A"/>
    <w:rsid w:val="00483887"/>
    <w:rsid w:val="00483C45"/>
    <w:rsid w:val="0048418F"/>
    <w:rsid w:val="004848D6"/>
    <w:rsid w:val="00484B5E"/>
    <w:rsid w:val="00484C70"/>
    <w:rsid w:val="00484C7E"/>
    <w:rsid w:val="004851B9"/>
    <w:rsid w:val="004852F0"/>
    <w:rsid w:val="00485397"/>
    <w:rsid w:val="00485E23"/>
    <w:rsid w:val="0048632D"/>
    <w:rsid w:val="004865AA"/>
    <w:rsid w:val="00486828"/>
    <w:rsid w:val="00486AF9"/>
    <w:rsid w:val="00486D54"/>
    <w:rsid w:val="00486F12"/>
    <w:rsid w:val="00487216"/>
    <w:rsid w:val="004872F8"/>
    <w:rsid w:val="0048736C"/>
    <w:rsid w:val="004873F4"/>
    <w:rsid w:val="0048746D"/>
    <w:rsid w:val="00487927"/>
    <w:rsid w:val="00487A4A"/>
    <w:rsid w:val="00487CAB"/>
    <w:rsid w:val="00487D4F"/>
    <w:rsid w:val="00487E5A"/>
    <w:rsid w:val="00487FAE"/>
    <w:rsid w:val="00490209"/>
    <w:rsid w:val="00490304"/>
    <w:rsid w:val="0049033A"/>
    <w:rsid w:val="0049073D"/>
    <w:rsid w:val="00491135"/>
    <w:rsid w:val="004912D9"/>
    <w:rsid w:val="004912E2"/>
    <w:rsid w:val="00491513"/>
    <w:rsid w:val="00491987"/>
    <w:rsid w:val="00491C44"/>
    <w:rsid w:val="00492219"/>
    <w:rsid w:val="00492602"/>
    <w:rsid w:val="004929F0"/>
    <w:rsid w:val="00492A08"/>
    <w:rsid w:val="00492A44"/>
    <w:rsid w:val="00492A99"/>
    <w:rsid w:val="00492C49"/>
    <w:rsid w:val="00493A26"/>
    <w:rsid w:val="00493B31"/>
    <w:rsid w:val="00494142"/>
    <w:rsid w:val="00494169"/>
    <w:rsid w:val="004948DC"/>
    <w:rsid w:val="00495014"/>
    <w:rsid w:val="00495181"/>
    <w:rsid w:val="004951D9"/>
    <w:rsid w:val="0049523B"/>
    <w:rsid w:val="00495845"/>
    <w:rsid w:val="00495851"/>
    <w:rsid w:val="004959A5"/>
    <w:rsid w:val="004962CB"/>
    <w:rsid w:val="004964D5"/>
    <w:rsid w:val="004964E9"/>
    <w:rsid w:val="00496592"/>
    <w:rsid w:val="00496834"/>
    <w:rsid w:val="004968CE"/>
    <w:rsid w:val="00496EB9"/>
    <w:rsid w:val="00496F3C"/>
    <w:rsid w:val="004972F0"/>
    <w:rsid w:val="00497595"/>
    <w:rsid w:val="00497676"/>
    <w:rsid w:val="00497BBC"/>
    <w:rsid w:val="00497DC4"/>
    <w:rsid w:val="00497E63"/>
    <w:rsid w:val="004A0135"/>
    <w:rsid w:val="004A0145"/>
    <w:rsid w:val="004A09D8"/>
    <w:rsid w:val="004A0C08"/>
    <w:rsid w:val="004A0FF5"/>
    <w:rsid w:val="004A1060"/>
    <w:rsid w:val="004A1421"/>
    <w:rsid w:val="004A1879"/>
    <w:rsid w:val="004A20F7"/>
    <w:rsid w:val="004A258D"/>
    <w:rsid w:val="004A2835"/>
    <w:rsid w:val="004A2A68"/>
    <w:rsid w:val="004A303E"/>
    <w:rsid w:val="004A328B"/>
    <w:rsid w:val="004A32B7"/>
    <w:rsid w:val="004A3351"/>
    <w:rsid w:val="004A371C"/>
    <w:rsid w:val="004A3984"/>
    <w:rsid w:val="004A3E1D"/>
    <w:rsid w:val="004A3F9F"/>
    <w:rsid w:val="004A4004"/>
    <w:rsid w:val="004A43E3"/>
    <w:rsid w:val="004A455A"/>
    <w:rsid w:val="004A48AF"/>
    <w:rsid w:val="004A491E"/>
    <w:rsid w:val="004A4D03"/>
    <w:rsid w:val="004A5004"/>
    <w:rsid w:val="004A5354"/>
    <w:rsid w:val="004A5359"/>
    <w:rsid w:val="004A5CA2"/>
    <w:rsid w:val="004A6076"/>
    <w:rsid w:val="004A665D"/>
    <w:rsid w:val="004A69AB"/>
    <w:rsid w:val="004A6C52"/>
    <w:rsid w:val="004A7029"/>
    <w:rsid w:val="004A7705"/>
    <w:rsid w:val="004A7B1E"/>
    <w:rsid w:val="004A7B3F"/>
    <w:rsid w:val="004A7CED"/>
    <w:rsid w:val="004A7DC6"/>
    <w:rsid w:val="004B0051"/>
    <w:rsid w:val="004B027E"/>
    <w:rsid w:val="004B036D"/>
    <w:rsid w:val="004B0C9B"/>
    <w:rsid w:val="004B0E56"/>
    <w:rsid w:val="004B0EDC"/>
    <w:rsid w:val="004B10C9"/>
    <w:rsid w:val="004B11BD"/>
    <w:rsid w:val="004B1655"/>
    <w:rsid w:val="004B1660"/>
    <w:rsid w:val="004B1826"/>
    <w:rsid w:val="004B198A"/>
    <w:rsid w:val="004B1D00"/>
    <w:rsid w:val="004B1F02"/>
    <w:rsid w:val="004B20C3"/>
    <w:rsid w:val="004B2C87"/>
    <w:rsid w:val="004B2CD6"/>
    <w:rsid w:val="004B31C6"/>
    <w:rsid w:val="004B34A7"/>
    <w:rsid w:val="004B35F4"/>
    <w:rsid w:val="004B3B70"/>
    <w:rsid w:val="004B3E72"/>
    <w:rsid w:val="004B4106"/>
    <w:rsid w:val="004B4563"/>
    <w:rsid w:val="004B469F"/>
    <w:rsid w:val="004B47C2"/>
    <w:rsid w:val="004B4A37"/>
    <w:rsid w:val="004B4F15"/>
    <w:rsid w:val="004B4F26"/>
    <w:rsid w:val="004B4FC3"/>
    <w:rsid w:val="004B5057"/>
    <w:rsid w:val="004B5270"/>
    <w:rsid w:val="004B5A53"/>
    <w:rsid w:val="004B5ED0"/>
    <w:rsid w:val="004B5F84"/>
    <w:rsid w:val="004B5FF8"/>
    <w:rsid w:val="004B60E6"/>
    <w:rsid w:val="004B6475"/>
    <w:rsid w:val="004B6AD1"/>
    <w:rsid w:val="004B6E8C"/>
    <w:rsid w:val="004B6FB2"/>
    <w:rsid w:val="004B7280"/>
    <w:rsid w:val="004B75F0"/>
    <w:rsid w:val="004B787E"/>
    <w:rsid w:val="004B7D1B"/>
    <w:rsid w:val="004B7F71"/>
    <w:rsid w:val="004C001C"/>
    <w:rsid w:val="004C05A0"/>
    <w:rsid w:val="004C0DFC"/>
    <w:rsid w:val="004C0E22"/>
    <w:rsid w:val="004C101E"/>
    <w:rsid w:val="004C117F"/>
    <w:rsid w:val="004C11F4"/>
    <w:rsid w:val="004C19ED"/>
    <w:rsid w:val="004C1D7D"/>
    <w:rsid w:val="004C1DB9"/>
    <w:rsid w:val="004C2A94"/>
    <w:rsid w:val="004C2CA5"/>
    <w:rsid w:val="004C2DD7"/>
    <w:rsid w:val="004C2F3C"/>
    <w:rsid w:val="004C3169"/>
    <w:rsid w:val="004C326D"/>
    <w:rsid w:val="004C333A"/>
    <w:rsid w:val="004C3359"/>
    <w:rsid w:val="004C33DA"/>
    <w:rsid w:val="004C3568"/>
    <w:rsid w:val="004C3B33"/>
    <w:rsid w:val="004C43D3"/>
    <w:rsid w:val="004C4553"/>
    <w:rsid w:val="004C50D1"/>
    <w:rsid w:val="004C55B8"/>
    <w:rsid w:val="004C56F3"/>
    <w:rsid w:val="004C5B33"/>
    <w:rsid w:val="004C5F62"/>
    <w:rsid w:val="004C683C"/>
    <w:rsid w:val="004C702F"/>
    <w:rsid w:val="004C77C4"/>
    <w:rsid w:val="004C7D55"/>
    <w:rsid w:val="004C7E91"/>
    <w:rsid w:val="004D0073"/>
    <w:rsid w:val="004D01CA"/>
    <w:rsid w:val="004D076F"/>
    <w:rsid w:val="004D0C91"/>
    <w:rsid w:val="004D133E"/>
    <w:rsid w:val="004D1E54"/>
    <w:rsid w:val="004D2984"/>
    <w:rsid w:val="004D2A91"/>
    <w:rsid w:val="004D2B1F"/>
    <w:rsid w:val="004D2C26"/>
    <w:rsid w:val="004D2CBB"/>
    <w:rsid w:val="004D2FD2"/>
    <w:rsid w:val="004D3118"/>
    <w:rsid w:val="004D3129"/>
    <w:rsid w:val="004D3142"/>
    <w:rsid w:val="004D317F"/>
    <w:rsid w:val="004D336E"/>
    <w:rsid w:val="004D3469"/>
    <w:rsid w:val="004D397C"/>
    <w:rsid w:val="004D3A52"/>
    <w:rsid w:val="004D3DE4"/>
    <w:rsid w:val="004D415C"/>
    <w:rsid w:val="004D46E3"/>
    <w:rsid w:val="004D46EC"/>
    <w:rsid w:val="004D499C"/>
    <w:rsid w:val="004D4A6F"/>
    <w:rsid w:val="004D4AFA"/>
    <w:rsid w:val="004D4B4D"/>
    <w:rsid w:val="004D4B85"/>
    <w:rsid w:val="004D5185"/>
    <w:rsid w:val="004D57AE"/>
    <w:rsid w:val="004D5D6F"/>
    <w:rsid w:val="004D5E77"/>
    <w:rsid w:val="004D5FA1"/>
    <w:rsid w:val="004D6006"/>
    <w:rsid w:val="004D657A"/>
    <w:rsid w:val="004D663D"/>
    <w:rsid w:val="004D6672"/>
    <w:rsid w:val="004D667D"/>
    <w:rsid w:val="004D68ED"/>
    <w:rsid w:val="004D6E2F"/>
    <w:rsid w:val="004D7054"/>
    <w:rsid w:val="004D7254"/>
    <w:rsid w:val="004D74B1"/>
    <w:rsid w:val="004D759B"/>
    <w:rsid w:val="004D76CD"/>
    <w:rsid w:val="004E010E"/>
    <w:rsid w:val="004E03BB"/>
    <w:rsid w:val="004E05A3"/>
    <w:rsid w:val="004E0671"/>
    <w:rsid w:val="004E0DED"/>
    <w:rsid w:val="004E1129"/>
    <w:rsid w:val="004E1389"/>
    <w:rsid w:val="004E13E0"/>
    <w:rsid w:val="004E147B"/>
    <w:rsid w:val="004E14E3"/>
    <w:rsid w:val="004E164D"/>
    <w:rsid w:val="004E1EF6"/>
    <w:rsid w:val="004E2408"/>
    <w:rsid w:val="004E2776"/>
    <w:rsid w:val="004E2833"/>
    <w:rsid w:val="004E2838"/>
    <w:rsid w:val="004E294B"/>
    <w:rsid w:val="004E2C5C"/>
    <w:rsid w:val="004E305E"/>
    <w:rsid w:val="004E334F"/>
    <w:rsid w:val="004E3582"/>
    <w:rsid w:val="004E3B71"/>
    <w:rsid w:val="004E4182"/>
    <w:rsid w:val="004E47FC"/>
    <w:rsid w:val="004E4A66"/>
    <w:rsid w:val="004E4AC0"/>
    <w:rsid w:val="004E4C1C"/>
    <w:rsid w:val="004E4CE3"/>
    <w:rsid w:val="004E4FDA"/>
    <w:rsid w:val="004E6AA1"/>
    <w:rsid w:val="004E6D62"/>
    <w:rsid w:val="004E73D8"/>
    <w:rsid w:val="004E77CF"/>
    <w:rsid w:val="004E789A"/>
    <w:rsid w:val="004E7A28"/>
    <w:rsid w:val="004E7AFE"/>
    <w:rsid w:val="004E7BCD"/>
    <w:rsid w:val="004F0336"/>
    <w:rsid w:val="004F0471"/>
    <w:rsid w:val="004F07B3"/>
    <w:rsid w:val="004F0A7F"/>
    <w:rsid w:val="004F0E08"/>
    <w:rsid w:val="004F0E2C"/>
    <w:rsid w:val="004F11C4"/>
    <w:rsid w:val="004F1791"/>
    <w:rsid w:val="004F1873"/>
    <w:rsid w:val="004F1DBE"/>
    <w:rsid w:val="004F2097"/>
    <w:rsid w:val="004F2EF3"/>
    <w:rsid w:val="004F3029"/>
    <w:rsid w:val="004F31C4"/>
    <w:rsid w:val="004F3588"/>
    <w:rsid w:val="004F36FC"/>
    <w:rsid w:val="004F3D8C"/>
    <w:rsid w:val="004F430F"/>
    <w:rsid w:val="004F4536"/>
    <w:rsid w:val="004F4A47"/>
    <w:rsid w:val="004F5246"/>
    <w:rsid w:val="004F5580"/>
    <w:rsid w:val="004F589F"/>
    <w:rsid w:val="004F5CB3"/>
    <w:rsid w:val="004F6120"/>
    <w:rsid w:val="004F62A1"/>
    <w:rsid w:val="004F66F2"/>
    <w:rsid w:val="004F674B"/>
    <w:rsid w:val="004F699C"/>
    <w:rsid w:val="004F69E9"/>
    <w:rsid w:val="004F6E0F"/>
    <w:rsid w:val="004F6EEB"/>
    <w:rsid w:val="004F70B6"/>
    <w:rsid w:val="004F71A2"/>
    <w:rsid w:val="004F7320"/>
    <w:rsid w:val="004F73AC"/>
    <w:rsid w:val="004F7A76"/>
    <w:rsid w:val="004F7BA6"/>
    <w:rsid w:val="004F7ED3"/>
    <w:rsid w:val="004F7F0F"/>
    <w:rsid w:val="0050030E"/>
    <w:rsid w:val="00500D3F"/>
    <w:rsid w:val="00501355"/>
    <w:rsid w:val="005015E0"/>
    <w:rsid w:val="00501676"/>
    <w:rsid w:val="00501B6E"/>
    <w:rsid w:val="00501CB1"/>
    <w:rsid w:val="00501EEC"/>
    <w:rsid w:val="0050209C"/>
    <w:rsid w:val="0050285D"/>
    <w:rsid w:val="005028E0"/>
    <w:rsid w:val="00502BD5"/>
    <w:rsid w:val="00502D5B"/>
    <w:rsid w:val="00502E99"/>
    <w:rsid w:val="0050358E"/>
    <w:rsid w:val="005035A2"/>
    <w:rsid w:val="005035E0"/>
    <w:rsid w:val="0050366C"/>
    <w:rsid w:val="005037F5"/>
    <w:rsid w:val="00503FDA"/>
    <w:rsid w:val="0050446A"/>
    <w:rsid w:val="005044A7"/>
    <w:rsid w:val="00504871"/>
    <w:rsid w:val="00504908"/>
    <w:rsid w:val="0050493B"/>
    <w:rsid w:val="00504B90"/>
    <w:rsid w:val="00504BCC"/>
    <w:rsid w:val="00504D4D"/>
    <w:rsid w:val="00505579"/>
    <w:rsid w:val="00505B0A"/>
    <w:rsid w:val="00505C07"/>
    <w:rsid w:val="00506138"/>
    <w:rsid w:val="00506248"/>
    <w:rsid w:val="00506345"/>
    <w:rsid w:val="0050663B"/>
    <w:rsid w:val="00506718"/>
    <w:rsid w:val="0050677E"/>
    <w:rsid w:val="00506C11"/>
    <w:rsid w:val="0050702D"/>
    <w:rsid w:val="00507094"/>
    <w:rsid w:val="005071E4"/>
    <w:rsid w:val="005076A0"/>
    <w:rsid w:val="00507743"/>
    <w:rsid w:val="0050776B"/>
    <w:rsid w:val="005079A6"/>
    <w:rsid w:val="00507C57"/>
    <w:rsid w:val="00507DBE"/>
    <w:rsid w:val="00507F6C"/>
    <w:rsid w:val="00510216"/>
    <w:rsid w:val="00510399"/>
    <w:rsid w:val="00510869"/>
    <w:rsid w:val="00510E9C"/>
    <w:rsid w:val="005112E9"/>
    <w:rsid w:val="005115FB"/>
    <w:rsid w:val="00511ADF"/>
    <w:rsid w:val="00511C29"/>
    <w:rsid w:val="00511C46"/>
    <w:rsid w:val="00511D0C"/>
    <w:rsid w:val="00511FD4"/>
    <w:rsid w:val="005123F0"/>
    <w:rsid w:val="005124D6"/>
    <w:rsid w:val="00512E51"/>
    <w:rsid w:val="00512EC6"/>
    <w:rsid w:val="00512F55"/>
    <w:rsid w:val="00513018"/>
    <w:rsid w:val="005132AF"/>
    <w:rsid w:val="00513764"/>
    <w:rsid w:val="00513810"/>
    <w:rsid w:val="005138CC"/>
    <w:rsid w:val="0051432A"/>
    <w:rsid w:val="00514487"/>
    <w:rsid w:val="00514D53"/>
    <w:rsid w:val="00514FEC"/>
    <w:rsid w:val="0051520B"/>
    <w:rsid w:val="005152F5"/>
    <w:rsid w:val="005155CA"/>
    <w:rsid w:val="00515CFF"/>
    <w:rsid w:val="00515F39"/>
    <w:rsid w:val="00516574"/>
    <w:rsid w:val="005169D8"/>
    <w:rsid w:val="005172DB"/>
    <w:rsid w:val="0051734B"/>
    <w:rsid w:val="005176F2"/>
    <w:rsid w:val="00517809"/>
    <w:rsid w:val="00517ABA"/>
    <w:rsid w:val="00517F47"/>
    <w:rsid w:val="0052031E"/>
    <w:rsid w:val="005203E9"/>
    <w:rsid w:val="005209A5"/>
    <w:rsid w:val="00520A8C"/>
    <w:rsid w:val="00520C09"/>
    <w:rsid w:val="00520F05"/>
    <w:rsid w:val="00521384"/>
    <w:rsid w:val="0052145C"/>
    <w:rsid w:val="00521518"/>
    <w:rsid w:val="00521773"/>
    <w:rsid w:val="00521B92"/>
    <w:rsid w:val="00521F6E"/>
    <w:rsid w:val="00522646"/>
    <w:rsid w:val="00522687"/>
    <w:rsid w:val="00522867"/>
    <w:rsid w:val="00522883"/>
    <w:rsid w:val="00522A0A"/>
    <w:rsid w:val="00522C81"/>
    <w:rsid w:val="00522F1B"/>
    <w:rsid w:val="00522FB4"/>
    <w:rsid w:val="0052330B"/>
    <w:rsid w:val="005238DD"/>
    <w:rsid w:val="00523F6E"/>
    <w:rsid w:val="005241EC"/>
    <w:rsid w:val="0052468D"/>
    <w:rsid w:val="00524730"/>
    <w:rsid w:val="00524A5F"/>
    <w:rsid w:val="00525069"/>
    <w:rsid w:val="005252CC"/>
    <w:rsid w:val="005252DA"/>
    <w:rsid w:val="00525538"/>
    <w:rsid w:val="00525C68"/>
    <w:rsid w:val="005265B2"/>
    <w:rsid w:val="0052663B"/>
    <w:rsid w:val="0052680C"/>
    <w:rsid w:val="00526D63"/>
    <w:rsid w:val="0052742A"/>
    <w:rsid w:val="005274A1"/>
    <w:rsid w:val="005275D3"/>
    <w:rsid w:val="00527641"/>
    <w:rsid w:val="00527665"/>
    <w:rsid w:val="005277F6"/>
    <w:rsid w:val="0052780A"/>
    <w:rsid w:val="005278E8"/>
    <w:rsid w:val="00527943"/>
    <w:rsid w:val="00527C86"/>
    <w:rsid w:val="0053008B"/>
    <w:rsid w:val="00530700"/>
    <w:rsid w:val="00530CE9"/>
    <w:rsid w:val="00530F64"/>
    <w:rsid w:val="00530FA3"/>
    <w:rsid w:val="00531654"/>
    <w:rsid w:val="0053220D"/>
    <w:rsid w:val="005324D7"/>
    <w:rsid w:val="0053250A"/>
    <w:rsid w:val="00532800"/>
    <w:rsid w:val="00532A3E"/>
    <w:rsid w:val="00532B2B"/>
    <w:rsid w:val="00532DF5"/>
    <w:rsid w:val="00532FA2"/>
    <w:rsid w:val="00533180"/>
    <w:rsid w:val="005334F9"/>
    <w:rsid w:val="005335D1"/>
    <w:rsid w:val="005336CA"/>
    <w:rsid w:val="00533814"/>
    <w:rsid w:val="005339C8"/>
    <w:rsid w:val="00533A5C"/>
    <w:rsid w:val="00533B75"/>
    <w:rsid w:val="005343AC"/>
    <w:rsid w:val="00534AE1"/>
    <w:rsid w:val="00534B70"/>
    <w:rsid w:val="00534E01"/>
    <w:rsid w:val="00535563"/>
    <w:rsid w:val="00535614"/>
    <w:rsid w:val="00535E63"/>
    <w:rsid w:val="00536085"/>
    <w:rsid w:val="005361AF"/>
    <w:rsid w:val="00536954"/>
    <w:rsid w:val="00536A20"/>
    <w:rsid w:val="00536A42"/>
    <w:rsid w:val="00536DF5"/>
    <w:rsid w:val="0053719F"/>
    <w:rsid w:val="00537268"/>
    <w:rsid w:val="0053773F"/>
    <w:rsid w:val="00537ADB"/>
    <w:rsid w:val="00537C41"/>
    <w:rsid w:val="005402F3"/>
    <w:rsid w:val="0054052F"/>
    <w:rsid w:val="0054068B"/>
    <w:rsid w:val="005406D1"/>
    <w:rsid w:val="005409B7"/>
    <w:rsid w:val="00540D56"/>
    <w:rsid w:val="00540D96"/>
    <w:rsid w:val="00541215"/>
    <w:rsid w:val="005412DE"/>
    <w:rsid w:val="00541A86"/>
    <w:rsid w:val="00541BA1"/>
    <w:rsid w:val="00541E6C"/>
    <w:rsid w:val="005421F6"/>
    <w:rsid w:val="00542733"/>
    <w:rsid w:val="00542752"/>
    <w:rsid w:val="00542B2D"/>
    <w:rsid w:val="0054312D"/>
    <w:rsid w:val="00543486"/>
    <w:rsid w:val="00543A05"/>
    <w:rsid w:val="00543C06"/>
    <w:rsid w:val="00543DEA"/>
    <w:rsid w:val="005443B7"/>
    <w:rsid w:val="005446A1"/>
    <w:rsid w:val="0054471C"/>
    <w:rsid w:val="00544CA3"/>
    <w:rsid w:val="00544D0E"/>
    <w:rsid w:val="00544EC0"/>
    <w:rsid w:val="00544FD1"/>
    <w:rsid w:val="00545149"/>
    <w:rsid w:val="00545F23"/>
    <w:rsid w:val="00546308"/>
    <w:rsid w:val="00546843"/>
    <w:rsid w:val="00546DF8"/>
    <w:rsid w:val="005470C0"/>
    <w:rsid w:val="00547360"/>
    <w:rsid w:val="005473F6"/>
    <w:rsid w:val="005476CB"/>
    <w:rsid w:val="0054772D"/>
    <w:rsid w:val="00547AEB"/>
    <w:rsid w:val="00547EAF"/>
    <w:rsid w:val="0055043E"/>
    <w:rsid w:val="005509BD"/>
    <w:rsid w:val="00550A38"/>
    <w:rsid w:val="00550FAC"/>
    <w:rsid w:val="00551270"/>
    <w:rsid w:val="00551607"/>
    <w:rsid w:val="00551AC9"/>
    <w:rsid w:val="00551D6F"/>
    <w:rsid w:val="00551E54"/>
    <w:rsid w:val="0055203C"/>
    <w:rsid w:val="0055233B"/>
    <w:rsid w:val="00552425"/>
    <w:rsid w:val="00552C0E"/>
    <w:rsid w:val="00552CC3"/>
    <w:rsid w:val="00552DFA"/>
    <w:rsid w:val="005535B8"/>
    <w:rsid w:val="005538D8"/>
    <w:rsid w:val="005538EC"/>
    <w:rsid w:val="00553E8D"/>
    <w:rsid w:val="005540D0"/>
    <w:rsid w:val="00554210"/>
    <w:rsid w:val="005542AD"/>
    <w:rsid w:val="005543FE"/>
    <w:rsid w:val="005544DD"/>
    <w:rsid w:val="0055515B"/>
    <w:rsid w:val="0055530B"/>
    <w:rsid w:val="00555AC7"/>
    <w:rsid w:val="00555B87"/>
    <w:rsid w:val="00555C1A"/>
    <w:rsid w:val="00556B2C"/>
    <w:rsid w:val="00556BDE"/>
    <w:rsid w:val="00556E8A"/>
    <w:rsid w:val="00557395"/>
    <w:rsid w:val="00557587"/>
    <w:rsid w:val="005577C1"/>
    <w:rsid w:val="005577D4"/>
    <w:rsid w:val="00557DEF"/>
    <w:rsid w:val="005602A6"/>
    <w:rsid w:val="005604F4"/>
    <w:rsid w:val="00560F6E"/>
    <w:rsid w:val="00561189"/>
    <w:rsid w:val="005612B8"/>
    <w:rsid w:val="005613DC"/>
    <w:rsid w:val="005614E1"/>
    <w:rsid w:val="005614E2"/>
    <w:rsid w:val="005616D9"/>
    <w:rsid w:val="00561BC6"/>
    <w:rsid w:val="00561D8E"/>
    <w:rsid w:val="00561FE3"/>
    <w:rsid w:val="00562225"/>
    <w:rsid w:val="00562319"/>
    <w:rsid w:val="00562C1B"/>
    <w:rsid w:val="00562C6C"/>
    <w:rsid w:val="00563313"/>
    <w:rsid w:val="0056332B"/>
    <w:rsid w:val="0056339D"/>
    <w:rsid w:val="005636D1"/>
    <w:rsid w:val="00563BDA"/>
    <w:rsid w:val="00563CCE"/>
    <w:rsid w:val="0056440D"/>
    <w:rsid w:val="00564832"/>
    <w:rsid w:val="00564ED4"/>
    <w:rsid w:val="00564F7D"/>
    <w:rsid w:val="00565045"/>
    <w:rsid w:val="0056505A"/>
    <w:rsid w:val="005655A1"/>
    <w:rsid w:val="00565877"/>
    <w:rsid w:val="005658F9"/>
    <w:rsid w:val="00565901"/>
    <w:rsid w:val="005660B6"/>
    <w:rsid w:val="00566280"/>
    <w:rsid w:val="005663D3"/>
    <w:rsid w:val="0056649C"/>
    <w:rsid w:val="00566508"/>
    <w:rsid w:val="00566A53"/>
    <w:rsid w:val="00566C9D"/>
    <w:rsid w:val="00566DAE"/>
    <w:rsid w:val="00566DFF"/>
    <w:rsid w:val="005678A3"/>
    <w:rsid w:val="00567B01"/>
    <w:rsid w:val="00567EDA"/>
    <w:rsid w:val="00570095"/>
    <w:rsid w:val="00570416"/>
    <w:rsid w:val="0057041A"/>
    <w:rsid w:val="0057171A"/>
    <w:rsid w:val="00571841"/>
    <w:rsid w:val="005718F9"/>
    <w:rsid w:val="00571F40"/>
    <w:rsid w:val="00572418"/>
    <w:rsid w:val="005725E9"/>
    <w:rsid w:val="0057269A"/>
    <w:rsid w:val="00572F96"/>
    <w:rsid w:val="00572FF1"/>
    <w:rsid w:val="00573464"/>
    <w:rsid w:val="00573927"/>
    <w:rsid w:val="005739FA"/>
    <w:rsid w:val="00573EAF"/>
    <w:rsid w:val="0057409D"/>
    <w:rsid w:val="00574566"/>
    <w:rsid w:val="00574BE8"/>
    <w:rsid w:val="00574EB1"/>
    <w:rsid w:val="005755BA"/>
    <w:rsid w:val="005757B4"/>
    <w:rsid w:val="005764FB"/>
    <w:rsid w:val="00576529"/>
    <w:rsid w:val="005765D8"/>
    <w:rsid w:val="00576609"/>
    <w:rsid w:val="0057661D"/>
    <w:rsid w:val="00576D75"/>
    <w:rsid w:val="00576EEF"/>
    <w:rsid w:val="00577107"/>
    <w:rsid w:val="0057711A"/>
    <w:rsid w:val="0057719E"/>
    <w:rsid w:val="00577B0B"/>
    <w:rsid w:val="00577D38"/>
    <w:rsid w:val="00577F12"/>
    <w:rsid w:val="005807F7"/>
    <w:rsid w:val="00580A2C"/>
    <w:rsid w:val="00580AF7"/>
    <w:rsid w:val="00580B79"/>
    <w:rsid w:val="00580D84"/>
    <w:rsid w:val="00580EC9"/>
    <w:rsid w:val="005811FF"/>
    <w:rsid w:val="00581325"/>
    <w:rsid w:val="0058159E"/>
    <w:rsid w:val="00581694"/>
    <w:rsid w:val="00581978"/>
    <w:rsid w:val="00581987"/>
    <w:rsid w:val="00581A5F"/>
    <w:rsid w:val="00581AE7"/>
    <w:rsid w:val="00581C33"/>
    <w:rsid w:val="00581F0D"/>
    <w:rsid w:val="00582118"/>
    <w:rsid w:val="005821D8"/>
    <w:rsid w:val="005823FA"/>
    <w:rsid w:val="005826B7"/>
    <w:rsid w:val="00582966"/>
    <w:rsid w:val="00582BF1"/>
    <w:rsid w:val="00583346"/>
    <w:rsid w:val="00583593"/>
    <w:rsid w:val="005839C7"/>
    <w:rsid w:val="00583B18"/>
    <w:rsid w:val="00583BDF"/>
    <w:rsid w:val="00584080"/>
    <w:rsid w:val="00584087"/>
    <w:rsid w:val="0058434C"/>
    <w:rsid w:val="00584E53"/>
    <w:rsid w:val="0058521F"/>
    <w:rsid w:val="00585261"/>
    <w:rsid w:val="00585452"/>
    <w:rsid w:val="00586015"/>
    <w:rsid w:val="00586146"/>
    <w:rsid w:val="005866B7"/>
    <w:rsid w:val="00586D2C"/>
    <w:rsid w:val="0059002D"/>
    <w:rsid w:val="00590411"/>
    <w:rsid w:val="00590575"/>
    <w:rsid w:val="0059059E"/>
    <w:rsid w:val="00590981"/>
    <w:rsid w:val="00590EE1"/>
    <w:rsid w:val="00591016"/>
    <w:rsid w:val="00591494"/>
    <w:rsid w:val="00591AF2"/>
    <w:rsid w:val="00591B42"/>
    <w:rsid w:val="00592123"/>
    <w:rsid w:val="0059218C"/>
    <w:rsid w:val="0059250D"/>
    <w:rsid w:val="0059264B"/>
    <w:rsid w:val="00592B0D"/>
    <w:rsid w:val="00592C50"/>
    <w:rsid w:val="00592EAD"/>
    <w:rsid w:val="005930B7"/>
    <w:rsid w:val="00593279"/>
    <w:rsid w:val="005933CC"/>
    <w:rsid w:val="005935D3"/>
    <w:rsid w:val="00593DDB"/>
    <w:rsid w:val="00593EBC"/>
    <w:rsid w:val="00593ECE"/>
    <w:rsid w:val="005940CA"/>
    <w:rsid w:val="0059457A"/>
    <w:rsid w:val="0059460D"/>
    <w:rsid w:val="00594A9B"/>
    <w:rsid w:val="00594B12"/>
    <w:rsid w:val="00594CC3"/>
    <w:rsid w:val="00594D3F"/>
    <w:rsid w:val="00594DA2"/>
    <w:rsid w:val="005958A6"/>
    <w:rsid w:val="00595A75"/>
    <w:rsid w:val="00595B9F"/>
    <w:rsid w:val="00595E27"/>
    <w:rsid w:val="00595FE3"/>
    <w:rsid w:val="00596115"/>
    <w:rsid w:val="005966AB"/>
    <w:rsid w:val="0059683C"/>
    <w:rsid w:val="00596ACA"/>
    <w:rsid w:val="00596E0A"/>
    <w:rsid w:val="00596F18"/>
    <w:rsid w:val="00597268"/>
    <w:rsid w:val="005972EC"/>
    <w:rsid w:val="0059759B"/>
    <w:rsid w:val="0059783A"/>
    <w:rsid w:val="00597BD5"/>
    <w:rsid w:val="00597D80"/>
    <w:rsid w:val="00597E39"/>
    <w:rsid w:val="005A0006"/>
    <w:rsid w:val="005A0403"/>
    <w:rsid w:val="005A051D"/>
    <w:rsid w:val="005A053D"/>
    <w:rsid w:val="005A05B0"/>
    <w:rsid w:val="005A1179"/>
    <w:rsid w:val="005A11F1"/>
    <w:rsid w:val="005A1223"/>
    <w:rsid w:val="005A1287"/>
    <w:rsid w:val="005A1435"/>
    <w:rsid w:val="005A174D"/>
    <w:rsid w:val="005A182C"/>
    <w:rsid w:val="005A1901"/>
    <w:rsid w:val="005A1B2F"/>
    <w:rsid w:val="005A1B98"/>
    <w:rsid w:val="005A1C0D"/>
    <w:rsid w:val="005A1F07"/>
    <w:rsid w:val="005A1F2D"/>
    <w:rsid w:val="005A1F46"/>
    <w:rsid w:val="005A218C"/>
    <w:rsid w:val="005A233F"/>
    <w:rsid w:val="005A260B"/>
    <w:rsid w:val="005A2AC0"/>
    <w:rsid w:val="005A2C7A"/>
    <w:rsid w:val="005A2D6F"/>
    <w:rsid w:val="005A2DD9"/>
    <w:rsid w:val="005A2E6F"/>
    <w:rsid w:val="005A2F91"/>
    <w:rsid w:val="005A3416"/>
    <w:rsid w:val="005A36BB"/>
    <w:rsid w:val="005A3959"/>
    <w:rsid w:val="005A3B00"/>
    <w:rsid w:val="005A3E0B"/>
    <w:rsid w:val="005A3F3A"/>
    <w:rsid w:val="005A455C"/>
    <w:rsid w:val="005A482B"/>
    <w:rsid w:val="005A5300"/>
    <w:rsid w:val="005A5316"/>
    <w:rsid w:val="005A5759"/>
    <w:rsid w:val="005A61AF"/>
    <w:rsid w:val="005A65D4"/>
    <w:rsid w:val="005A6766"/>
    <w:rsid w:val="005A683A"/>
    <w:rsid w:val="005A6AF7"/>
    <w:rsid w:val="005A6B1C"/>
    <w:rsid w:val="005A6E12"/>
    <w:rsid w:val="005A7221"/>
    <w:rsid w:val="005A74C7"/>
    <w:rsid w:val="005A7EF8"/>
    <w:rsid w:val="005B036F"/>
    <w:rsid w:val="005B0374"/>
    <w:rsid w:val="005B0A7C"/>
    <w:rsid w:val="005B1487"/>
    <w:rsid w:val="005B1789"/>
    <w:rsid w:val="005B1CA6"/>
    <w:rsid w:val="005B1D47"/>
    <w:rsid w:val="005B1D4E"/>
    <w:rsid w:val="005B2227"/>
    <w:rsid w:val="005B2860"/>
    <w:rsid w:val="005B286F"/>
    <w:rsid w:val="005B2C16"/>
    <w:rsid w:val="005B3007"/>
    <w:rsid w:val="005B3091"/>
    <w:rsid w:val="005B3410"/>
    <w:rsid w:val="005B3573"/>
    <w:rsid w:val="005B3A56"/>
    <w:rsid w:val="005B3A5A"/>
    <w:rsid w:val="005B3BC9"/>
    <w:rsid w:val="005B4195"/>
    <w:rsid w:val="005B464E"/>
    <w:rsid w:val="005B497B"/>
    <w:rsid w:val="005B51DF"/>
    <w:rsid w:val="005B56AF"/>
    <w:rsid w:val="005B59A3"/>
    <w:rsid w:val="005B5B9E"/>
    <w:rsid w:val="005B6318"/>
    <w:rsid w:val="005B66D3"/>
    <w:rsid w:val="005B6861"/>
    <w:rsid w:val="005B6881"/>
    <w:rsid w:val="005B6B2A"/>
    <w:rsid w:val="005B6D05"/>
    <w:rsid w:val="005B6E99"/>
    <w:rsid w:val="005B6EE3"/>
    <w:rsid w:val="005B736A"/>
    <w:rsid w:val="005B7583"/>
    <w:rsid w:val="005B76B5"/>
    <w:rsid w:val="005B785D"/>
    <w:rsid w:val="005B7883"/>
    <w:rsid w:val="005B7A1F"/>
    <w:rsid w:val="005B7B64"/>
    <w:rsid w:val="005C0189"/>
    <w:rsid w:val="005C01E7"/>
    <w:rsid w:val="005C0490"/>
    <w:rsid w:val="005C055D"/>
    <w:rsid w:val="005C0C20"/>
    <w:rsid w:val="005C14F8"/>
    <w:rsid w:val="005C1B4B"/>
    <w:rsid w:val="005C1E51"/>
    <w:rsid w:val="005C20B4"/>
    <w:rsid w:val="005C2116"/>
    <w:rsid w:val="005C22F4"/>
    <w:rsid w:val="005C2796"/>
    <w:rsid w:val="005C2928"/>
    <w:rsid w:val="005C2F14"/>
    <w:rsid w:val="005C3270"/>
    <w:rsid w:val="005C3273"/>
    <w:rsid w:val="005C3456"/>
    <w:rsid w:val="005C35EB"/>
    <w:rsid w:val="005C3AC7"/>
    <w:rsid w:val="005C3C6B"/>
    <w:rsid w:val="005C3D70"/>
    <w:rsid w:val="005C3F5B"/>
    <w:rsid w:val="005C4060"/>
    <w:rsid w:val="005C4286"/>
    <w:rsid w:val="005C43C6"/>
    <w:rsid w:val="005C4626"/>
    <w:rsid w:val="005C4A54"/>
    <w:rsid w:val="005C4C81"/>
    <w:rsid w:val="005C4CE9"/>
    <w:rsid w:val="005C527F"/>
    <w:rsid w:val="005C5314"/>
    <w:rsid w:val="005C5476"/>
    <w:rsid w:val="005C563F"/>
    <w:rsid w:val="005C5C9B"/>
    <w:rsid w:val="005C60C2"/>
    <w:rsid w:val="005C62C6"/>
    <w:rsid w:val="005C6377"/>
    <w:rsid w:val="005C6659"/>
    <w:rsid w:val="005C66C5"/>
    <w:rsid w:val="005C6C22"/>
    <w:rsid w:val="005C765E"/>
    <w:rsid w:val="005C7960"/>
    <w:rsid w:val="005D0008"/>
    <w:rsid w:val="005D039B"/>
    <w:rsid w:val="005D043B"/>
    <w:rsid w:val="005D0A17"/>
    <w:rsid w:val="005D0AFD"/>
    <w:rsid w:val="005D0BF1"/>
    <w:rsid w:val="005D10A2"/>
    <w:rsid w:val="005D126D"/>
    <w:rsid w:val="005D12CD"/>
    <w:rsid w:val="005D1BF0"/>
    <w:rsid w:val="005D2313"/>
    <w:rsid w:val="005D2541"/>
    <w:rsid w:val="005D293A"/>
    <w:rsid w:val="005D2BEC"/>
    <w:rsid w:val="005D2D40"/>
    <w:rsid w:val="005D3179"/>
    <w:rsid w:val="005D3326"/>
    <w:rsid w:val="005D3796"/>
    <w:rsid w:val="005D38A5"/>
    <w:rsid w:val="005D3A7D"/>
    <w:rsid w:val="005D3D49"/>
    <w:rsid w:val="005D3F02"/>
    <w:rsid w:val="005D42C3"/>
    <w:rsid w:val="005D4369"/>
    <w:rsid w:val="005D4379"/>
    <w:rsid w:val="005D43ED"/>
    <w:rsid w:val="005D4543"/>
    <w:rsid w:val="005D45DA"/>
    <w:rsid w:val="005D47F1"/>
    <w:rsid w:val="005D4885"/>
    <w:rsid w:val="005D4A58"/>
    <w:rsid w:val="005D4D9C"/>
    <w:rsid w:val="005D4DCE"/>
    <w:rsid w:val="005D5409"/>
    <w:rsid w:val="005D5425"/>
    <w:rsid w:val="005D56C9"/>
    <w:rsid w:val="005D5999"/>
    <w:rsid w:val="005D5EF6"/>
    <w:rsid w:val="005D5F68"/>
    <w:rsid w:val="005D6051"/>
    <w:rsid w:val="005D60E7"/>
    <w:rsid w:val="005D612A"/>
    <w:rsid w:val="005D63C8"/>
    <w:rsid w:val="005D63FB"/>
    <w:rsid w:val="005D657F"/>
    <w:rsid w:val="005D67F5"/>
    <w:rsid w:val="005D6958"/>
    <w:rsid w:val="005D7054"/>
    <w:rsid w:val="005D74D2"/>
    <w:rsid w:val="005D76EB"/>
    <w:rsid w:val="005D7AE6"/>
    <w:rsid w:val="005D7B0E"/>
    <w:rsid w:val="005D7BBC"/>
    <w:rsid w:val="005E001E"/>
    <w:rsid w:val="005E05F9"/>
    <w:rsid w:val="005E078F"/>
    <w:rsid w:val="005E09BA"/>
    <w:rsid w:val="005E0FB8"/>
    <w:rsid w:val="005E10EF"/>
    <w:rsid w:val="005E1596"/>
    <w:rsid w:val="005E15C3"/>
    <w:rsid w:val="005E1D02"/>
    <w:rsid w:val="005E2056"/>
    <w:rsid w:val="005E2638"/>
    <w:rsid w:val="005E278A"/>
    <w:rsid w:val="005E28E8"/>
    <w:rsid w:val="005E2B94"/>
    <w:rsid w:val="005E2BFE"/>
    <w:rsid w:val="005E317E"/>
    <w:rsid w:val="005E3A62"/>
    <w:rsid w:val="005E423C"/>
    <w:rsid w:val="005E494B"/>
    <w:rsid w:val="005E4965"/>
    <w:rsid w:val="005E4BD8"/>
    <w:rsid w:val="005E4C70"/>
    <w:rsid w:val="005E4EEB"/>
    <w:rsid w:val="005E4EF7"/>
    <w:rsid w:val="005E4F7C"/>
    <w:rsid w:val="005E546D"/>
    <w:rsid w:val="005E55D8"/>
    <w:rsid w:val="005E58D7"/>
    <w:rsid w:val="005E592B"/>
    <w:rsid w:val="005E6586"/>
    <w:rsid w:val="005E69F0"/>
    <w:rsid w:val="005E6AEA"/>
    <w:rsid w:val="005E6B49"/>
    <w:rsid w:val="005E6BCC"/>
    <w:rsid w:val="005E7134"/>
    <w:rsid w:val="005E7395"/>
    <w:rsid w:val="005E7475"/>
    <w:rsid w:val="005E76A2"/>
    <w:rsid w:val="005E7AD9"/>
    <w:rsid w:val="005E7B37"/>
    <w:rsid w:val="005E7B44"/>
    <w:rsid w:val="005E7BF0"/>
    <w:rsid w:val="005E7D04"/>
    <w:rsid w:val="005E7D46"/>
    <w:rsid w:val="005E7D7A"/>
    <w:rsid w:val="005F000C"/>
    <w:rsid w:val="005F061C"/>
    <w:rsid w:val="005F0B6A"/>
    <w:rsid w:val="005F0FF0"/>
    <w:rsid w:val="005F13A6"/>
    <w:rsid w:val="005F15BE"/>
    <w:rsid w:val="005F197D"/>
    <w:rsid w:val="005F1C38"/>
    <w:rsid w:val="005F24D6"/>
    <w:rsid w:val="005F2566"/>
    <w:rsid w:val="005F26CB"/>
    <w:rsid w:val="005F2A39"/>
    <w:rsid w:val="005F2B22"/>
    <w:rsid w:val="005F2BAE"/>
    <w:rsid w:val="005F2BDE"/>
    <w:rsid w:val="005F2CA5"/>
    <w:rsid w:val="005F2FA7"/>
    <w:rsid w:val="005F3216"/>
    <w:rsid w:val="005F344C"/>
    <w:rsid w:val="005F3637"/>
    <w:rsid w:val="005F375F"/>
    <w:rsid w:val="005F3B40"/>
    <w:rsid w:val="005F4195"/>
    <w:rsid w:val="005F49A2"/>
    <w:rsid w:val="005F4B26"/>
    <w:rsid w:val="005F4E89"/>
    <w:rsid w:val="005F5026"/>
    <w:rsid w:val="005F53F8"/>
    <w:rsid w:val="005F5BA3"/>
    <w:rsid w:val="005F5DBB"/>
    <w:rsid w:val="005F608B"/>
    <w:rsid w:val="005F615F"/>
    <w:rsid w:val="005F66E1"/>
    <w:rsid w:val="005F67B4"/>
    <w:rsid w:val="005F683F"/>
    <w:rsid w:val="005F69EE"/>
    <w:rsid w:val="005F6C41"/>
    <w:rsid w:val="005F6C8E"/>
    <w:rsid w:val="005F6CE1"/>
    <w:rsid w:val="005F6D5D"/>
    <w:rsid w:val="005F6E63"/>
    <w:rsid w:val="005F73C3"/>
    <w:rsid w:val="005F775D"/>
    <w:rsid w:val="005F7A10"/>
    <w:rsid w:val="005F7CB9"/>
    <w:rsid w:val="00600179"/>
    <w:rsid w:val="006005F4"/>
    <w:rsid w:val="00600720"/>
    <w:rsid w:val="006007D4"/>
    <w:rsid w:val="00600908"/>
    <w:rsid w:val="0060099D"/>
    <w:rsid w:val="00601095"/>
    <w:rsid w:val="00601251"/>
    <w:rsid w:val="00601254"/>
    <w:rsid w:val="0060136B"/>
    <w:rsid w:val="0060153B"/>
    <w:rsid w:val="00601660"/>
    <w:rsid w:val="00601946"/>
    <w:rsid w:val="00601BDB"/>
    <w:rsid w:val="006021E3"/>
    <w:rsid w:val="0060245C"/>
    <w:rsid w:val="00602DB3"/>
    <w:rsid w:val="006030E3"/>
    <w:rsid w:val="006036AB"/>
    <w:rsid w:val="006038EA"/>
    <w:rsid w:val="00603E74"/>
    <w:rsid w:val="00604054"/>
    <w:rsid w:val="006040FE"/>
    <w:rsid w:val="006042AA"/>
    <w:rsid w:val="0060499F"/>
    <w:rsid w:val="00604DC1"/>
    <w:rsid w:val="0060534A"/>
    <w:rsid w:val="00605364"/>
    <w:rsid w:val="0060567E"/>
    <w:rsid w:val="00605706"/>
    <w:rsid w:val="00605A5F"/>
    <w:rsid w:val="00605A71"/>
    <w:rsid w:val="00605E15"/>
    <w:rsid w:val="00605FAA"/>
    <w:rsid w:val="006061E3"/>
    <w:rsid w:val="006061E9"/>
    <w:rsid w:val="006063EE"/>
    <w:rsid w:val="00606512"/>
    <w:rsid w:val="006066CE"/>
    <w:rsid w:val="006067D6"/>
    <w:rsid w:val="006067F4"/>
    <w:rsid w:val="006070C5"/>
    <w:rsid w:val="006075BC"/>
    <w:rsid w:val="00607AED"/>
    <w:rsid w:val="00607CFA"/>
    <w:rsid w:val="0061026B"/>
    <w:rsid w:val="006109D1"/>
    <w:rsid w:val="00610A5D"/>
    <w:rsid w:val="00610D1D"/>
    <w:rsid w:val="006113FF"/>
    <w:rsid w:val="00611871"/>
    <w:rsid w:val="006119BB"/>
    <w:rsid w:val="00611CC4"/>
    <w:rsid w:val="00612096"/>
    <w:rsid w:val="006120A9"/>
    <w:rsid w:val="00612B56"/>
    <w:rsid w:val="00612B70"/>
    <w:rsid w:val="00612BB2"/>
    <w:rsid w:val="00612F51"/>
    <w:rsid w:val="00612F94"/>
    <w:rsid w:val="006130AD"/>
    <w:rsid w:val="006132DF"/>
    <w:rsid w:val="00613323"/>
    <w:rsid w:val="006133E1"/>
    <w:rsid w:val="00613466"/>
    <w:rsid w:val="00613B05"/>
    <w:rsid w:val="00613E68"/>
    <w:rsid w:val="00613E98"/>
    <w:rsid w:val="00613F62"/>
    <w:rsid w:val="00614908"/>
    <w:rsid w:val="00614B40"/>
    <w:rsid w:val="00614D56"/>
    <w:rsid w:val="006150F3"/>
    <w:rsid w:val="00615312"/>
    <w:rsid w:val="00615372"/>
    <w:rsid w:val="00615546"/>
    <w:rsid w:val="00615CB0"/>
    <w:rsid w:val="00616310"/>
    <w:rsid w:val="00616AC9"/>
    <w:rsid w:val="00616C21"/>
    <w:rsid w:val="00616C62"/>
    <w:rsid w:val="00617A1D"/>
    <w:rsid w:val="00617A4E"/>
    <w:rsid w:val="00617E32"/>
    <w:rsid w:val="0062082A"/>
    <w:rsid w:val="006209E2"/>
    <w:rsid w:val="00620A3A"/>
    <w:rsid w:val="00620BB0"/>
    <w:rsid w:val="00620DC7"/>
    <w:rsid w:val="0062148F"/>
    <w:rsid w:val="00621B3C"/>
    <w:rsid w:val="00621E1A"/>
    <w:rsid w:val="006223A5"/>
    <w:rsid w:val="00622488"/>
    <w:rsid w:val="00622962"/>
    <w:rsid w:val="00622A24"/>
    <w:rsid w:val="00622C89"/>
    <w:rsid w:val="00623474"/>
    <w:rsid w:val="00623720"/>
    <w:rsid w:val="006239C5"/>
    <w:rsid w:val="006240EE"/>
    <w:rsid w:val="006243D4"/>
    <w:rsid w:val="00624A18"/>
    <w:rsid w:val="00624B59"/>
    <w:rsid w:val="00625196"/>
    <w:rsid w:val="00625669"/>
    <w:rsid w:val="006260C1"/>
    <w:rsid w:val="00626350"/>
    <w:rsid w:val="006265B9"/>
    <w:rsid w:val="006268C7"/>
    <w:rsid w:val="00626901"/>
    <w:rsid w:val="00626AC2"/>
    <w:rsid w:val="0062703A"/>
    <w:rsid w:val="006270C0"/>
    <w:rsid w:val="00627DFB"/>
    <w:rsid w:val="00627EA3"/>
    <w:rsid w:val="0063066C"/>
    <w:rsid w:val="0063088A"/>
    <w:rsid w:val="006308C7"/>
    <w:rsid w:val="00630BE3"/>
    <w:rsid w:val="00630E9A"/>
    <w:rsid w:val="00630FF1"/>
    <w:rsid w:val="0063135F"/>
    <w:rsid w:val="00631D33"/>
    <w:rsid w:val="00631E50"/>
    <w:rsid w:val="0063274F"/>
    <w:rsid w:val="00632C4F"/>
    <w:rsid w:val="00632C6D"/>
    <w:rsid w:val="0063316E"/>
    <w:rsid w:val="00633A38"/>
    <w:rsid w:val="00633E00"/>
    <w:rsid w:val="00634511"/>
    <w:rsid w:val="006347FF"/>
    <w:rsid w:val="0063499F"/>
    <w:rsid w:val="00634A09"/>
    <w:rsid w:val="00635190"/>
    <w:rsid w:val="0063523D"/>
    <w:rsid w:val="006357FD"/>
    <w:rsid w:val="00635863"/>
    <w:rsid w:val="00635C4C"/>
    <w:rsid w:val="00636456"/>
    <w:rsid w:val="00637435"/>
    <w:rsid w:val="00637979"/>
    <w:rsid w:val="00637D25"/>
    <w:rsid w:val="00637FDD"/>
    <w:rsid w:val="006402CB"/>
    <w:rsid w:val="00640444"/>
    <w:rsid w:val="006406B5"/>
    <w:rsid w:val="00640B0F"/>
    <w:rsid w:val="00640C9E"/>
    <w:rsid w:val="00640CE5"/>
    <w:rsid w:val="00640F4C"/>
    <w:rsid w:val="00642101"/>
    <w:rsid w:val="006425E1"/>
    <w:rsid w:val="00642B2C"/>
    <w:rsid w:val="00643275"/>
    <w:rsid w:val="00643413"/>
    <w:rsid w:val="00643682"/>
    <w:rsid w:val="00643917"/>
    <w:rsid w:val="00643C2A"/>
    <w:rsid w:val="006444E3"/>
    <w:rsid w:val="006445B1"/>
    <w:rsid w:val="00644C2C"/>
    <w:rsid w:val="00644FA3"/>
    <w:rsid w:val="00645076"/>
    <w:rsid w:val="00645421"/>
    <w:rsid w:val="00645597"/>
    <w:rsid w:val="00645E3A"/>
    <w:rsid w:val="00645E92"/>
    <w:rsid w:val="006462DB"/>
    <w:rsid w:val="0064645E"/>
    <w:rsid w:val="0064687E"/>
    <w:rsid w:val="006468D9"/>
    <w:rsid w:val="00646D7F"/>
    <w:rsid w:val="00647312"/>
    <w:rsid w:val="0064738D"/>
    <w:rsid w:val="00647669"/>
    <w:rsid w:val="00647E42"/>
    <w:rsid w:val="006500E6"/>
    <w:rsid w:val="006504EC"/>
    <w:rsid w:val="006506EF"/>
    <w:rsid w:val="00650725"/>
    <w:rsid w:val="006507EA"/>
    <w:rsid w:val="00650DE0"/>
    <w:rsid w:val="00650F74"/>
    <w:rsid w:val="0065101B"/>
    <w:rsid w:val="006519E1"/>
    <w:rsid w:val="006519EB"/>
    <w:rsid w:val="00651A87"/>
    <w:rsid w:val="00651B99"/>
    <w:rsid w:val="00651C05"/>
    <w:rsid w:val="0065233F"/>
    <w:rsid w:val="00652752"/>
    <w:rsid w:val="0065329C"/>
    <w:rsid w:val="0065333E"/>
    <w:rsid w:val="00653605"/>
    <w:rsid w:val="006540B2"/>
    <w:rsid w:val="00654677"/>
    <w:rsid w:val="0065478B"/>
    <w:rsid w:val="00654D70"/>
    <w:rsid w:val="00654F7C"/>
    <w:rsid w:val="0065512A"/>
    <w:rsid w:val="00655380"/>
    <w:rsid w:val="006555FA"/>
    <w:rsid w:val="006558AB"/>
    <w:rsid w:val="0065642E"/>
    <w:rsid w:val="006566A6"/>
    <w:rsid w:val="006567C1"/>
    <w:rsid w:val="00656820"/>
    <w:rsid w:val="00656AF1"/>
    <w:rsid w:val="00656BCB"/>
    <w:rsid w:val="006571BD"/>
    <w:rsid w:val="006576B9"/>
    <w:rsid w:val="006576E2"/>
    <w:rsid w:val="006577AE"/>
    <w:rsid w:val="006578C8"/>
    <w:rsid w:val="00657FAC"/>
    <w:rsid w:val="006600C9"/>
    <w:rsid w:val="006601D5"/>
    <w:rsid w:val="00660358"/>
    <w:rsid w:val="00660E25"/>
    <w:rsid w:val="0066114C"/>
    <w:rsid w:val="00661165"/>
    <w:rsid w:val="006612E4"/>
    <w:rsid w:val="0066136C"/>
    <w:rsid w:val="00661987"/>
    <w:rsid w:val="00661E2C"/>
    <w:rsid w:val="006622BD"/>
    <w:rsid w:val="006627E7"/>
    <w:rsid w:val="00662AA4"/>
    <w:rsid w:val="00663097"/>
    <w:rsid w:val="00663607"/>
    <w:rsid w:val="0066368E"/>
    <w:rsid w:val="00663913"/>
    <w:rsid w:val="00663D02"/>
    <w:rsid w:val="006640F7"/>
    <w:rsid w:val="006642CB"/>
    <w:rsid w:val="006643FE"/>
    <w:rsid w:val="006647A4"/>
    <w:rsid w:val="006649E8"/>
    <w:rsid w:val="00664C05"/>
    <w:rsid w:val="00664DB1"/>
    <w:rsid w:val="0066531A"/>
    <w:rsid w:val="00665B58"/>
    <w:rsid w:val="00665D0C"/>
    <w:rsid w:val="0066605B"/>
    <w:rsid w:val="00666117"/>
    <w:rsid w:val="006665B1"/>
    <w:rsid w:val="00666871"/>
    <w:rsid w:val="0066691A"/>
    <w:rsid w:val="00666991"/>
    <w:rsid w:val="006669FC"/>
    <w:rsid w:val="00666A2B"/>
    <w:rsid w:val="00666A84"/>
    <w:rsid w:val="006673DD"/>
    <w:rsid w:val="0066761C"/>
    <w:rsid w:val="00667B70"/>
    <w:rsid w:val="00667FC3"/>
    <w:rsid w:val="0067008A"/>
    <w:rsid w:val="00670394"/>
    <w:rsid w:val="00670A20"/>
    <w:rsid w:val="00670A23"/>
    <w:rsid w:val="00670AAE"/>
    <w:rsid w:val="00670D57"/>
    <w:rsid w:val="00670D9F"/>
    <w:rsid w:val="00670E80"/>
    <w:rsid w:val="0067109B"/>
    <w:rsid w:val="0067115D"/>
    <w:rsid w:val="00671417"/>
    <w:rsid w:val="006718D8"/>
    <w:rsid w:val="00672117"/>
    <w:rsid w:val="00672195"/>
    <w:rsid w:val="006727BA"/>
    <w:rsid w:val="006728F4"/>
    <w:rsid w:val="00672E76"/>
    <w:rsid w:val="006730B4"/>
    <w:rsid w:val="00673818"/>
    <w:rsid w:val="0067381A"/>
    <w:rsid w:val="00673990"/>
    <w:rsid w:val="00673D3B"/>
    <w:rsid w:val="00673F78"/>
    <w:rsid w:val="006745C8"/>
    <w:rsid w:val="0067482A"/>
    <w:rsid w:val="00674967"/>
    <w:rsid w:val="00674C25"/>
    <w:rsid w:val="00674D50"/>
    <w:rsid w:val="00674D70"/>
    <w:rsid w:val="00674F4D"/>
    <w:rsid w:val="0067542D"/>
    <w:rsid w:val="00675A18"/>
    <w:rsid w:val="006760B3"/>
    <w:rsid w:val="0067644B"/>
    <w:rsid w:val="00676880"/>
    <w:rsid w:val="006769C8"/>
    <w:rsid w:val="00676BA1"/>
    <w:rsid w:val="00676C48"/>
    <w:rsid w:val="00676F71"/>
    <w:rsid w:val="006773D2"/>
    <w:rsid w:val="00677765"/>
    <w:rsid w:val="00677AC6"/>
    <w:rsid w:val="00677C19"/>
    <w:rsid w:val="00677EC2"/>
    <w:rsid w:val="0068001B"/>
    <w:rsid w:val="006800FE"/>
    <w:rsid w:val="00680587"/>
    <w:rsid w:val="006806C3"/>
    <w:rsid w:val="00680732"/>
    <w:rsid w:val="00681021"/>
    <w:rsid w:val="006810D8"/>
    <w:rsid w:val="0068173E"/>
    <w:rsid w:val="0068187F"/>
    <w:rsid w:val="00682465"/>
    <w:rsid w:val="00682ED5"/>
    <w:rsid w:val="00682F23"/>
    <w:rsid w:val="00682F43"/>
    <w:rsid w:val="00683004"/>
    <w:rsid w:val="006831CD"/>
    <w:rsid w:val="00683741"/>
    <w:rsid w:val="0068391C"/>
    <w:rsid w:val="00683FDE"/>
    <w:rsid w:val="006840D9"/>
    <w:rsid w:val="00684255"/>
    <w:rsid w:val="00684379"/>
    <w:rsid w:val="00684601"/>
    <w:rsid w:val="006848F3"/>
    <w:rsid w:val="00684DD3"/>
    <w:rsid w:val="00684EA4"/>
    <w:rsid w:val="00685617"/>
    <w:rsid w:val="00685B54"/>
    <w:rsid w:val="00685CD6"/>
    <w:rsid w:val="00685DF5"/>
    <w:rsid w:val="00686468"/>
    <w:rsid w:val="00686AAC"/>
    <w:rsid w:val="00687313"/>
    <w:rsid w:val="006909DC"/>
    <w:rsid w:val="00691236"/>
    <w:rsid w:val="00691CFB"/>
    <w:rsid w:val="006921D9"/>
    <w:rsid w:val="00692672"/>
    <w:rsid w:val="00692D40"/>
    <w:rsid w:val="00693C11"/>
    <w:rsid w:val="00693C54"/>
    <w:rsid w:val="00693ED0"/>
    <w:rsid w:val="0069432D"/>
    <w:rsid w:val="00694966"/>
    <w:rsid w:val="0069498D"/>
    <w:rsid w:val="00694AB4"/>
    <w:rsid w:val="00694EA6"/>
    <w:rsid w:val="00694FBC"/>
    <w:rsid w:val="006951C4"/>
    <w:rsid w:val="00695664"/>
    <w:rsid w:val="006958A6"/>
    <w:rsid w:val="00695CD5"/>
    <w:rsid w:val="006960FF"/>
    <w:rsid w:val="00696848"/>
    <w:rsid w:val="00696A5C"/>
    <w:rsid w:val="006972ED"/>
    <w:rsid w:val="00697323"/>
    <w:rsid w:val="006977D6"/>
    <w:rsid w:val="00697A9C"/>
    <w:rsid w:val="00697C89"/>
    <w:rsid w:val="00697DDF"/>
    <w:rsid w:val="00697F00"/>
    <w:rsid w:val="00697F2F"/>
    <w:rsid w:val="006A04B7"/>
    <w:rsid w:val="006A04CF"/>
    <w:rsid w:val="006A0555"/>
    <w:rsid w:val="006A061A"/>
    <w:rsid w:val="006A0B9B"/>
    <w:rsid w:val="006A0DAA"/>
    <w:rsid w:val="006A111F"/>
    <w:rsid w:val="006A1361"/>
    <w:rsid w:val="006A146D"/>
    <w:rsid w:val="006A19FE"/>
    <w:rsid w:val="006A1B8C"/>
    <w:rsid w:val="006A1F13"/>
    <w:rsid w:val="006A2272"/>
    <w:rsid w:val="006A2432"/>
    <w:rsid w:val="006A2883"/>
    <w:rsid w:val="006A2885"/>
    <w:rsid w:val="006A28C1"/>
    <w:rsid w:val="006A298F"/>
    <w:rsid w:val="006A2AED"/>
    <w:rsid w:val="006A2D40"/>
    <w:rsid w:val="006A3132"/>
    <w:rsid w:val="006A3154"/>
    <w:rsid w:val="006A33BC"/>
    <w:rsid w:val="006A3A82"/>
    <w:rsid w:val="006A469C"/>
    <w:rsid w:val="006A474B"/>
    <w:rsid w:val="006A4762"/>
    <w:rsid w:val="006A4AD0"/>
    <w:rsid w:val="006A4DFA"/>
    <w:rsid w:val="006A50AC"/>
    <w:rsid w:val="006A5188"/>
    <w:rsid w:val="006A54D8"/>
    <w:rsid w:val="006A5AF1"/>
    <w:rsid w:val="006A5E19"/>
    <w:rsid w:val="006A62B3"/>
    <w:rsid w:val="006A67DB"/>
    <w:rsid w:val="006A6A1C"/>
    <w:rsid w:val="006A6A98"/>
    <w:rsid w:val="006A6C01"/>
    <w:rsid w:val="006A6C29"/>
    <w:rsid w:val="006A6FA6"/>
    <w:rsid w:val="006A7017"/>
    <w:rsid w:val="006A782D"/>
    <w:rsid w:val="006A78CF"/>
    <w:rsid w:val="006A7A89"/>
    <w:rsid w:val="006A7C88"/>
    <w:rsid w:val="006A7DF5"/>
    <w:rsid w:val="006A7ECA"/>
    <w:rsid w:val="006A7F45"/>
    <w:rsid w:val="006B028E"/>
    <w:rsid w:val="006B0D61"/>
    <w:rsid w:val="006B0D6B"/>
    <w:rsid w:val="006B0FAF"/>
    <w:rsid w:val="006B12DA"/>
    <w:rsid w:val="006B195D"/>
    <w:rsid w:val="006B1D07"/>
    <w:rsid w:val="006B20F2"/>
    <w:rsid w:val="006B26D9"/>
    <w:rsid w:val="006B271F"/>
    <w:rsid w:val="006B2805"/>
    <w:rsid w:val="006B2CDE"/>
    <w:rsid w:val="006B2D02"/>
    <w:rsid w:val="006B2D59"/>
    <w:rsid w:val="006B31EA"/>
    <w:rsid w:val="006B32E4"/>
    <w:rsid w:val="006B36AF"/>
    <w:rsid w:val="006B36FE"/>
    <w:rsid w:val="006B3840"/>
    <w:rsid w:val="006B3B22"/>
    <w:rsid w:val="006B4070"/>
    <w:rsid w:val="006B42C0"/>
    <w:rsid w:val="006B4672"/>
    <w:rsid w:val="006B4F06"/>
    <w:rsid w:val="006B572B"/>
    <w:rsid w:val="006B5ABA"/>
    <w:rsid w:val="006B5D96"/>
    <w:rsid w:val="006B5F5A"/>
    <w:rsid w:val="006B626F"/>
    <w:rsid w:val="006B642E"/>
    <w:rsid w:val="006B651A"/>
    <w:rsid w:val="006B655C"/>
    <w:rsid w:val="006B7B5A"/>
    <w:rsid w:val="006C002D"/>
    <w:rsid w:val="006C01A9"/>
    <w:rsid w:val="006C0B79"/>
    <w:rsid w:val="006C1697"/>
    <w:rsid w:val="006C1741"/>
    <w:rsid w:val="006C1798"/>
    <w:rsid w:val="006C1B0B"/>
    <w:rsid w:val="006C1E48"/>
    <w:rsid w:val="006C1E7A"/>
    <w:rsid w:val="006C22E3"/>
    <w:rsid w:val="006C233C"/>
    <w:rsid w:val="006C2985"/>
    <w:rsid w:val="006C3285"/>
    <w:rsid w:val="006C35AD"/>
    <w:rsid w:val="006C3714"/>
    <w:rsid w:val="006C37F6"/>
    <w:rsid w:val="006C388E"/>
    <w:rsid w:val="006C3AAB"/>
    <w:rsid w:val="006C3D0B"/>
    <w:rsid w:val="006C3D1B"/>
    <w:rsid w:val="006C3EC5"/>
    <w:rsid w:val="006C4508"/>
    <w:rsid w:val="006C453A"/>
    <w:rsid w:val="006C4607"/>
    <w:rsid w:val="006C4A54"/>
    <w:rsid w:val="006C5009"/>
    <w:rsid w:val="006C51D7"/>
    <w:rsid w:val="006C568C"/>
    <w:rsid w:val="006C5862"/>
    <w:rsid w:val="006C5AC8"/>
    <w:rsid w:val="006C6165"/>
    <w:rsid w:val="006C61AB"/>
    <w:rsid w:val="006C61CB"/>
    <w:rsid w:val="006C62FB"/>
    <w:rsid w:val="006C64FF"/>
    <w:rsid w:val="006C6509"/>
    <w:rsid w:val="006C668B"/>
    <w:rsid w:val="006C687F"/>
    <w:rsid w:val="006C6C6E"/>
    <w:rsid w:val="006C71B9"/>
    <w:rsid w:val="006C7357"/>
    <w:rsid w:val="006C73FD"/>
    <w:rsid w:val="006C7682"/>
    <w:rsid w:val="006C76B5"/>
    <w:rsid w:val="006D00C1"/>
    <w:rsid w:val="006D0538"/>
    <w:rsid w:val="006D0A49"/>
    <w:rsid w:val="006D0F1F"/>
    <w:rsid w:val="006D0F45"/>
    <w:rsid w:val="006D1410"/>
    <w:rsid w:val="006D1716"/>
    <w:rsid w:val="006D1A58"/>
    <w:rsid w:val="006D1AE5"/>
    <w:rsid w:val="006D1B10"/>
    <w:rsid w:val="006D1B92"/>
    <w:rsid w:val="006D1E79"/>
    <w:rsid w:val="006D2013"/>
    <w:rsid w:val="006D2309"/>
    <w:rsid w:val="006D2A09"/>
    <w:rsid w:val="006D2EAF"/>
    <w:rsid w:val="006D3139"/>
    <w:rsid w:val="006D3ECB"/>
    <w:rsid w:val="006D3FB9"/>
    <w:rsid w:val="006D3FE1"/>
    <w:rsid w:val="006D403D"/>
    <w:rsid w:val="006D4A1B"/>
    <w:rsid w:val="006D4B6F"/>
    <w:rsid w:val="006D4CEF"/>
    <w:rsid w:val="006D4DAA"/>
    <w:rsid w:val="006D4EF1"/>
    <w:rsid w:val="006D5141"/>
    <w:rsid w:val="006D54F7"/>
    <w:rsid w:val="006D5711"/>
    <w:rsid w:val="006D5721"/>
    <w:rsid w:val="006D5856"/>
    <w:rsid w:val="006D5C11"/>
    <w:rsid w:val="006D5D2C"/>
    <w:rsid w:val="006D5F6B"/>
    <w:rsid w:val="006D63E0"/>
    <w:rsid w:val="006D6485"/>
    <w:rsid w:val="006D65CE"/>
    <w:rsid w:val="006D6B4D"/>
    <w:rsid w:val="006D6FF9"/>
    <w:rsid w:val="006D70E2"/>
    <w:rsid w:val="006D7B00"/>
    <w:rsid w:val="006E023D"/>
    <w:rsid w:val="006E02A1"/>
    <w:rsid w:val="006E0757"/>
    <w:rsid w:val="006E0DA4"/>
    <w:rsid w:val="006E0E91"/>
    <w:rsid w:val="006E0ECC"/>
    <w:rsid w:val="006E19A2"/>
    <w:rsid w:val="006E19E4"/>
    <w:rsid w:val="006E1A49"/>
    <w:rsid w:val="006E1CF6"/>
    <w:rsid w:val="006E1F1C"/>
    <w:rsid w:val="006E2465"/>
    <w:rsid w:val="006E25A0"/>
    <w:rsid w:val="006E2B9B"/>
    <w:rsid w:val="006E2D2D"/>
    <w:rsid w:val="006E3578"/>
    <w:rsid w:val="006E3D41"/>
    <w:rsid w:val="006E40F1"/>
    <w:rsid w:val="006E4300"/>
    <w:rsid w:val="006E4323"/>
    <w:rsid w:val="006E4511"/>
    <w:rsid w:val="006E47D9"/>
    <w:rsid w:val="006E518B"/>
    <w:rsid w:val="006E56BE"/>
    <w:rsid w:val="006E5A4F"/>
    <w:rsid w:val="006E6070"/>
    <w:rsid w:val="006E6CFC"/>
    <w:rsid w:val="006E7045"/>
    <w:rsid w:val="006E742D"/>
    <w:rsid w:val="006E7928"/>
    <w:rsid w:val="006E79E5"/>
    <w:rsid w:val="006F01EA"/>
    <w:rsid w:val="006F0AA6"/>
    <w:rsid w:val="006F1068"/>
    <w:rsid w:val="006F12D7"/>
    <w:rsid w:val="006F1839"/>
    <w:rsid w:val="006F1841"/>
    <w:rsid w:val="006F18C8"/>
    <w:rsid w:val="006F1DB4"/>
    <w:rsid w:val="006F2032"/>
    <w:rsid w:val="006F22D6"/>
    <w:rsid w:val="006F2599"/>
    <w:rsid w:val="006F2B4C"/>
    <w:rsid w:val="006F3000"/>
    <w:rsid w:val="006F30E9"/>
    <w:rsid w:val="006F31B5"/>
    <w:rsid w:val="006F3317"/>
    <w:rsid w:val="006F3598"/>
    <w:rsid w:val="006F3A54"/>
    <w:rsid w:val="006F3EF5"/>
    <w:rsid w:val="006F4460"/>
    <w:rsid w:val="006F4632"/>
    <w:rsid w:val="006F4D15"/>
    <w:rsid w:val="006F54B9"/>
    <w:rsid w:val="006F5B37"/>
    <w:rsid w:val="006F5BE7"/>
    <w:rsid w:val="006F69D1"/>
    <w:rsid w:val="006F6A60"/>
    <w:rsid w:val="006F70B8"/>
    <w:rsid w:val="006F72DC"/>
    <w:rsid w:val="006F766B"/>
    <w:rsid w:val="006F7A30"/>
    <w:rsid w:val="006F7A69"/>
    <w:rsid w:val="006F7B29"/>
    <w:rsid w:val="006F7B7E"/>
    <w:rsid w:val="006F7D5C"/>
    <w:rsid w:val="007000C3"/>
    <w:rsid w:val="00700179"/>
    <w:rsid w:val="007001FA"/>
    <w:rsid w:val="007002E2"/>
    <w:rsid w:val="00700502"/>
    <w:rsid w:val="00700BD0"/>
    <w:rsid w:val="007011EC"/>
    <w:rsid w:val="00701300"/>
    <w:rsid w:val="00701721"/>
    <w:rsid w:val="00701947"/>
    <w:rsid w:val="00701D10"/>
    <w:rsid w:val="00701E37"/>
    <w:rsid w:val="007021AA"/>
    <w:rsid w:val="00702831"/>
    <w:rsid w:val="0070287D"/>
    <w:rsid w:val="007028E1"/>
    <w:rsid w:val="00702A1B"/>
    <w:rsid w:val="00702B81"/>
    <w:rsid w:val="00702CB1"/>
    <w:rsid w:val="007031D1"/>
    <w:rsid w:val="00703363"/>
    <w:rsid w:val="007035F8"/>
    <w:rsid w:val="00703815"/>
    <w:rsid w:val="00703F2E"/>
    <w:rsid w:val="00703F5B"/>
    <w:rsid w:val="007042BC"/>
    <w:rsid w:val="00704710"/>
    <w:rsid w:val="007047E7"/>
    <w:rsid w:val="0070485F"/>
    <w:rsid w:val="007048DD"/>
    <w:rsid w:val="007052C7"/>
    <w:rsid w:val="0070559D"/>
    <w:rsid w:val="00705B90"/>
    <w:rsid w:val="00705D65"/>
    <w:rsid w:val="00705D8C"/>
    <w:rsid w:val="00705EAF"/>
    <w:rsid w:val="007060AF"/>
    <w:rsid w:val="007062FC"/>
    <w:rsid w:val="007068A8"/>
    <w:rsid w:val="00706BC1"/>
    <w:rsid w:val="007070DB"/>
    <w:rsid w:val="00707407"/>
    <w:rsid w:val="007074CA"/>
    <w:rsid w:val="007102B0"/>
    <w:rsid w:val="007103B5"/>
    <w:rsid w:val="007108C5"/>
    <w:rsid w:val="00710A1B"/>
    <w:rsid w:val="00710CDA"/>
    <w:rsid w:val="0071117A"/>
    <w:rsid w:val="00711371"/>
    <w:rsid w:val="0071143C"/>
    <w:rsid w:val="00711531"/>
    <w:rsid w:val="007116CE"/>
    <w:rsid w:val="0071180B"/>
    <w:rsid w:val="00711D44"/>
    <w:rsid w:val="00711E09"/>
    <w:rsid w:val="00711F51"/>
    <w:rsid w:val="00712469"/>
    <w:rsid w:val="007124AA"/>
    <w:rsid w:val="00712851"/>
    <w:rsid w:val="00712D37"/>
    <w:rsid w:val="00712DA8"/>
    <w:rsid w:val="00712F13"/>
    <w:rsid w:val="00712F51"/>
    <w:rsid w:val="00713293"/>
    <w:rsid w:val="00713643"/>
    <w:rsid w:val="00713A66"/>
    <w:rsid w:val="00713B1D"/>
    <w:rsid w:val="00713B55"/>
    <w:rsid w:val="00713CC2"/>
    <w:rsid w:val="00714310"/>
    <w:rsid w:val="00714454"/>
    <w:rsid w:val="0071447E"/>
    <w:rsid w:val="007145C6"/>
    <w:rsid w:val="007145E6"/>
    <w:rsid w:val="007146EC"/>
    <w:rsid w:val="0071473A"/>
    <w:rsid w:val="0071474F"/>
    <w:rsid w:val="00714962"/>
    <w:rsid w:val="00714A00"/>
    <w:rsid w:val="00714B88"/>
    <w:rsid w:val="00714F23"/>
    <w:rsid w:val="00714F24"/>
    <w:rsid w:val="00714F73"/>
    <w:rsid w:val="00714FF7"/>
    <w:rsid w:val="007151B9"/>
    <w:rsid w:val="00715784"/>
    <w:rsid w:val="007157A2"/>
    <w:rsid w:val="007157D4"/>
    <w:rsid w:val="00715836"/>
    <w:rsid w:val="00715847"/>
    <w:rsid w:val="00715C05"/>
    <w:rsid w:val="00716250"/>
    <w:rsid w:val="00716396"/>
    <w:rsid w:val="00716407"/>
    <w:rsid w:val="00716476"/>
    <w:rsid w:val="00716796"/>
    <w:rsid w:val="00717243"/>
    <w:rsid w:val="007172ED"/>
    <w:rsid w:val="007174AE"/>
    <w:rsid w:val="00717A94"/>
    <w:rsid w:val="00717B94"/>
    <w:rsid w:val="00717D75"/>
    <w:rsid w:val="00717EFE"/>
    <w:rsid w:val="00717F18"/>
    <w:rsid w:val="0072055D"/>
    <w:rsid w:val="007205EE"/>
    <w:rsid w:val="00720D8B"/>
    <w:rsid w:val="007210B1"/>
    <w:rsid w:val="00721761"/>
    <w:rsid w:val="00721871"/>
    <w:rsid w:val="0072196F"/>
    <w:rsid w:val="007223ED"/>
    <w:rsid w:val="00722620"/>
    <w:rsid w:val="007229EF"/>
    <w:rsid w:val="00722CFB"/>
    <w:rsid w:val="00723645"/>
    <w:rsid w:val="00723886"/>
    <w:rsid w:val="00723AC4"/>
    <w:rsid w:val="00723B6A"/>
    <w:rsid w:val="00723C55"/>
    <w:rsid w:val="00723D90"/>
    <w:rsid w:val="00723FE9"/>
    <w:rsid w:val="00724556"/>
    <w:rsid w:val="00724C39"/>
    <w:rsid w:val="00724CFC"/>
    <w:rsid w:val="00725233"/>
    <w:rsid w:val="0072578A"/>
    <w:rsid w:val="00725921"/>
    <w:rsid w:val="00725F5F"/>
    <w:rsid w:val="0072614D"/>
    <w:rsid w:val="007262E0"/>
    <w:rsid w:val="00726431"/>
    <w:rsid w:val="007265B1"/>
    <w:rsid w:val="007267E4"/>
    <w:rsid w:val="00726C39"/>
    <w:rsid w:val="00726D03"/>
    <w:rsid w:val="00727085"/>
    <w:rsid w:val="0072774A"/>
    <w:rsid w:val="007277B1"/>
    <w:rsid w:val="007278FA"/>
    <w:rsid w:val="00727A00"/>
    <w:rsid w:val="00727E72"/>
    <w:rsid w:val="00730CEE"/>
    <w:rsid w:val="0073127A"/>
    <w:rsid w:val="007312D5"/>
    <w:rsid w:val="007313B1"/>
    <w:rsid w:val="00731AE3"/>
    <w:rsid w:val="00731B86"/>
    <w:rsid w:val="00731E7D"/>
    <w:rsid w:val="00732215"/>
    <w:rsid w:val="00732341"/>
    <w:rsid w:val="0073238B"/>
    <w:rsid w:val="00732792"/>
    <w:rsid w:val="007327B5"/>
    <w:rsid w:val="00733035"/>
    <w:rsid w:val="00733214"/>
    <w:rsid w:val="00733305"/>
    <w:rsid w:val="0073387C"/>
    <w:rsid w:val="00733AA8"/>
    <w:rsid w:val="00733C36"/>
    <w:rsid w:val="0073447B"/>
    <w:rsid w:val="00734859"/>
    <w:rsid w:val="00734B43"/>
    <w:rsid w:val="00734BB3"/>
    <w:rsid w:val="007351D2"/>
    <w:rsid w:val="0073522B"/>
    <w:rsid w:val="007353E8"/>
    <w:rsid w:val="00735F2B"/>
    <w:rsid w:val="0073646C"/>
    <w:rsid w:val="00736635"/>
    <w:rsid w:val="00736A3F"/>
    <w:rsid w:val="007370EE"/>
    <w:rsid w:val="0073716E"/>
    <w:rsid w:val="0073737D"/>
    <w:rsid w:val="00737859"/>
    <w:rsid w:val="007378F2"/>
    <w:rsid w:val="00737B5F"/>
    <w:rsid w:val="00737E51"/>
    <w:rsid w:val="00740052"/>
    <w:rsid w:val="007401D8"/>
    <w:rsid w:val="0074051C"/>
    <w:rsid w:val="0074068B"/>
    <w:rsid w:val="007409D3"/>
    <w:rsid w:val="00740EEB"/>
    <w:rsid w:val="00741126"/>
    <w:rsid w:val="00741130"/>
    <w:rsid w:val="0074113A"/>
    <w:rsid w:val="00741506"/>
    <w:rsid w:val="007416A3"/>
    <w:rsid w:val="00741DAE"/>
    <w:rsid w:val="0074234C"/>
    <w:rsid w:val="00742535"/>
    <w:rsid w:val="007427BD"/>
    <w:rsid w:val="007428A6"/>
    <w:rsid w:val="00742A56"/>
    <w:rsid w:val="00742A82"/>
    <w:rsid w:val="00742AE5"/>
    <w:rsid w:val="00742B1D"/>
    <w:rsid w:val="00742CC4"/>
    <w:rsid w:val="00744107"/>
    <w:rsid w:val="00744437"/>
    <w:rsid w:val="00744911"/>
    <w:rsid w:val="00744B0D"/>
    <w:rsid w:val="00744D5E"/>
    <w:rsid w:val="0074508F"/>
    <w:rsid w:val="007450E4"/>
    <w:rsid w:val="007458B9"/>
    <w:rsid w:val="00745E11"/>
    <w:rsid w:val="00745F7E"/>
    <w:rsid w:val="007464DC"/>
    <w:rsid w:val="007467B2"/>
    <w:rsid w:val="00746A22"/>
    <w:rsid w:val="00746BBB"/>
    <w:rsid w:val="00746D7E"/>
    <w:rsid w:val="00746E28"/>
    <w:rsid w:val="0074723F"/>
    <w:rsid w:val="0074753B"/>
    <w:rsid w:val="00747789"/>
    <w:rsid w:val="0074788E"/>
    <w:rsid w:val="00747954"/>
    <w:rsid w:val="00747E77"/>
    <w:rsid w:val="007501B9"/>
    <w:rsid w:val="00751C1C"/>
    <w:rsid w:val="00751F09"/>
    <w:rsid w:val="00751FD1"/>
    <w:rsid w:val="007523DD"/>
    <w:rsid w:val="00752882"/>
    <w:rsid w:val="007531E2"/>
    <w:rsid w:val="007538DF"/>
    <w:rsid w:val="007538E9"/>
    <w:rsid w:val="00753B5A"/>
    <w:rsid w:val="00753C4A"/>
    <w:rsid w:val="00753E51"/>
    <w:rsid w:val="00753F76"/>
    <w:rsid w:val="0075495A"/>
    <w:rsid w:val="00754A27"/>
    <w:rsid w:val="00754F17"/>
    <w:rsid w:val="0075515D"/>
    <w:rsid w:val="007558DF"/>
    <w:rsid w:val="00755958"/>
    <w:rsid w:val="00755AFB"/>
    <w:rsid w:val="00755D87"/>
    <w:rsid w:val="007569D3"/>
    <w:rsid w:val="00756DB4"/>
    <w:rsid w:val="00757046"/>
    <w:rsid w:val="00757080"/>
    <w:rsid w:val="00757141"/>
    <w:rsid w:val="007572A5"/>
    <w:rsid w:val="007573AD"/>
    <w:rsid w:val="00757407"/>
    <w:rsid w:val="0075740F"/>
    <w:rsid w:val="007575D4"/>
    <w:rsid w:val="00757732"/>
    <w:rsid w:val="00757A77"/>
    <w:rsid w:val="00757B18"/>
    <w:rsid w:val="00757E5A"/>
    <w:rsid w:val="007602ED"/>
    <w:rsid w:val="00760586"/>
    <w:rsid w:val="0076068F"/>
    <w:rsid w:val="00760BF5"/>
    <w:rsid w:val="00760EAF"/>
    <w:rsid w:val="00760FD3"/>
    <w:rsid w:val="00761000"/>
    <w:rsid w:val="0076142C"/>
    <w:rsid w:val="00761562"/>
    <w:rsid w:val="00761A77"/>
    <w:rsid w:val="00761DA3"/>
    <w:rsid w:val="0076201D"/>
    <w:rsid w:val="00762483"/>
    <w:rsid w:val="00762501"/>
    <w:rsid w:val="00762B8C"/>
    <w:rsid w:val="007632C5"/>
    <w:rsid w:val="00763677"/>
    <w:rsid w:val="007638A1"/>
    <w:rsid w:val="00763B85"/>
    <w:rsid w:val="00763DFF"/>
    <w:rsid w:val="00764228"/>
    <w:rsid w:val="0076431C"/>
    <w:rsid w:val="007648BB"/>
    <w:rsid w:val="00764B68"/>
    <w:rsid w:val="00764C18"/>
    <w:rsid w:val="00764D97"/>
    <w:rsid w:val="007650E8"/>
    <w:rsid w:val="00765600"/>
    <w:rsid w:val="00765B19"/>
    <w:rsid w:val="00765B90"/>
    <w:rsid w:val="00765D37"/>
    <w:rsid w:val="007662D3"/>
    <w:rsid w:val="00766320"/>
    <w:rsid w:val="00766384"/>
    <w:rsid w:val="00766531"/>
    <w:rsid w:val="007665EE"/>
    <w:rsid w:val="007665F6"/>
    <w:rsid w:val="0076668C"/>
    <w:rsid w:val="00766BEE"/>
    <w:rsid w:val="00766C91"/>
    <w:rsid w:val="00766D38"/>
    <w:rsid w:val="0076705C"/>
    <w:rsid w:val="007671AF"/>
    <w:rsid w:val="00767455"/>
    <w:rsid w:val="00767662"/>
    <w:rsid w:val="00767830"/>
    <w:rsid w:val="0076786D"/>
    <w:rsid w:val="00767AA9"/>
    <w:rsid w:val="00767AFD"/>
    <w:rsid w:val="00767B7F"/>
    <w:rsid w:val="00767E02"/>
    <w:rsid w:val="00767E5E"/>
    <w:rsid w:val="00770202"/>
    <w:rsid w:val="00770322"/>
    <w:rsid w:val="0077034C"/>
    <w:rsid w:val="007707F8"/>
    <w:rsid w:val="0077080D"/>
    <w:rsid w:val="0077086A"/>
    <w:rsid w:val="0077086D"/>
    <w:rsid w:val="00770EC7"/>
    <w:rsid w:val="00770F35"/>
    <w:rsid w:val="007715D8"/>
    <w:rsid w:val="00771C0A"/>
    <w:rsid w:val="00771D4E"/>
    <w:rsid w:val="00771E67"/>
    <w:rsid w:val="0077209F"/>
    <w:rsid w:val="00772160"/>
    <w:rsid w:val="00772669"/>
    <w:rsid w:val="007727E3"/>
    <w:rsid w:val="007729D0"/>
    <w:rsid w:val="00772A62"/>
    <w:rsid w:val="00772E8E"/>
    <w:rsid w:val="007730BC"/>
    <w:rsid w:val="00773228"/>
    <w:rsid w:val="007734C2"/>
    <w:rsid w:val="007735AF"/>
    <w:rsid w:val="00773629"/>
    <w:rsid w:val="00773F2F"/>
    <w:rsid w:val="0077422D"/>
    <w:rsid w:val="00774256"/>
    <w:rsid w:val="00774A66"/>
    <w:rsid w:val="00774BFE"/>
    <w:rsid w:val="00774F99"/>
    <w:rsid w:val="0077530B"/>
    <w:rsid w:val="0077582B"/>
    <w:rsid w:val="00775A01"/>
    <w:rsid w:val="00775B79"/>
    <w:rsid w:val="00775C7F"/>
    <w:rsid w:val="007760AC"/>
    <w:rsid w:val="00776443"/>
    <w:rsid w:val="0077691F"/>
    <w:rsid w:val="00776F79"/>
    <w:rsid w:val="0077704A"/>
    <w:rsid w:val="007770E4"/>
    <w:rsid w:val="0077710B"/>
    <w:rsid w:val="007771DB"/>
    <w:rsid w:val="007776BE"/>
    <w:rsid w:val="007777C1"/>
    <w:rsid w:val="00777979"/>
    <w:rsid w:val="00777A71"/>
    <w:rsid w:val="00777B67"/>
    <w:rsid w:val="00777C1C"/>
    <w:rsid w:val="00777C9B"/>
    <w:rsid w:val="00780073"/>
    <w:rsid w:val="00780487"/>
    <w:rsid w:val="007807B4"/>
    <w:rsid w:val="00780948"/>
    <w:rsid w:val="00780ACC"/>
    <w:rsid w:val="00780CB5"/>
    <w:rsid w:val="00780CBC"/>
    <w:rsid w:val="00780E26"/>
    <w:rsid w:val="00780F39"/>
    <w:rsid w:val="00781019"/>
    <w:rsid w:val="007815B2"/>
    <w:rsid w:val="00781682"/>
    <w:rsid w:val="007818F3"/>
    <w:rsid w:val="00781E06"/>
    <w:rsid w:val="00781E85"/>
    <w:rsid w:val="00781E9C"/>
    <w:rsid w:val="007820D8"/>
    <w:rsid w:val="00782269"/>
    <w:rsid w:val="00782343"/>
    <w:rsid w:val="00782CFA"/>
    <w:rsid w:val="00782E97"/>
    <w:rsid w:val="00783725"/>
    <w:rsid w:val="007837D0"/>
    <w:rsid w:val="007839F0"/>
    <w:rsid w:val="00783C5C"/>
    <w:rsid w:val="00783E35"/>
    <w:rsid w:val="007842A7"/>
    <w:rsid w:val="0078435D"/>
    <w:rsid w:val="00784A8C"/>
    <w:rsid w:val="00784AA0"/>
    <w:rsid w:val="0078586C"/>
    <w:rsid w:val="00786139"/>
    <w:rsid w:val="00786403"/>
    <w:rsid w:val="00786422"/>
    <w:rsid w:val="007869E7"/>
    <w:rsid w:val="00786D27"/>
    <w:rsid w:val="00787480"/>
    <w:rsid w:val="007878FA"/>
    <w:rsid w:val="007879AC"/>
    <w:rsid w:val="00787ADB"/>
    <w:rsid w:val="00787AF4"/>
    <w:rsid w:val="00787F3A"/>
    <w:rsid w:val="00787F9E"/>
    <w:rsid w:val="0079050D"/>
    <w:rsid w:val="007906A4"/>
    <w:rsid w:val="00790801"/>
    <w:rsid w:val="0079094C"/>
    <w:rsid w:val="00790DC4"/>
    <w:rsid w:val="00790DFB"/>
    <w:rsid w:val="00790EDC"/>
    <w:rsid w:val="00790F2B"/>
    <w:rsid w:val="007911AC"/>
    <w:rsid w:val="00791835"/>
    <w:rsid w:val="00791A6E"/>
    <w:rsid w:val="00791B7E"/>
    <w:rsid w:val="00791E23"/>
    <w:rsid w:val="00792151"/>
    <w:rsid w:val="007925D4"/>
    <w:rsid w:val="00792682"/>
    <w:rsid w:val="007929F6"/>
    <w:rsid w:val="00792C5F"/>
    <w:rsid w:val="00792CEE"/>
    <w:rsid w:val="00792F02"/>
    <w:rsid w:val="00792F3A"/>
    <w:rsid w:val="00793264"/>
    <w:rsid w:val="007932D0"/>
    <w:rsid w:val="0079338C"/>
    <w:rsid w:val="00793589"/>
    <w:rsid w:val="007935F5"/>
    <w:rsid w:val="007936E0"/>
    <w:rsid w:val="007937EB"/>
    <w:rsid w:val="007939C9"/>
    <w:rsid w:val="007939EC"/>
    <w:rsid w:val="00793AA8"/>
    <w:rsid w:val="00793E1C"/>
    <w:rsid w:val="0079401B"/>
    <w:rsid w:val="0079419D"/>
    <w:rsid w:val="007944F8"/>
    <w:rsid w:val="0079474D"/>
    <w:rsid w:val="00794AA6"/>
    <w:rsid w:val="00794B5E"/>
    <w:rsid w:val="00794D33"/>
    <w:rsid w:val="0079516F"/>
    <w:rsid w:val="007952B4"/>
    <w:rsid w:val="007953C3"/>
    <w:rsid w:val="007953FA"/>
    <w:rsid w:val="0079564D"/>
    <w:rsid w:val="007957AE"/>
    <w:rsid w:val="00795ADA"/>
    <w:rsid w:val="00795F69"/>
    <w:rsid w:val="007961D9"/>
    <w:rsid w:val="00796527"/>
    <w:rsid w:val="007966A3"/>
    <w:rsid w:val="00796787"/>
    <w:rsid w:val="00797469"/>
    <w:rsid w:val="007977EA"/>
    <w:rsid w:val="007979E8"/>
    <w:rsid w:val="00797A2A"/>
    <w:rsid w:val="00797C4D"/>
    <w:rsid w:val="00797F09"/>
    <w:rsid w:val="00797F4A"/>
    <w:rsid w:val="007A0032"/>
    <w:rsid w:val="007A084D"/>
    <w:rsid w:val="007A0948"/>
    <w:rsid w:val="007A0CFD"/>
    <w:rsid w:val="007A0DAC"/>
    <w:rsid w:val="007A0E06"/>
    <w:rsid w:val="007A0E99"/>
    <w:rsid w:val="007A1171"/>
    <w:rsid w:val="007A12CF"/>
    <w:rsid w:val="007A132D"/>
    <w:rsid w:val="007A1732"/>
    <w:rsid w:val="007A18CB"/>
    <w:rsid w:val="007A1B72"/>
    <w:rsid w:val="007A1E90"/>
    <w:rsid w:val="007A1EF7"/>
    <w:rsid w:val="007A21A5"/>
    <w:rsid w:val="007A21F3"/>
    <w:rsid w:val="007A2423"/>
    <w:rsid w:val="007A243C"/>
    <w:rsid w:val="007A2AD8"/>
    <w:rsid w:val="007A2B43"/>
    <w:rsid w:val="007A2C46"/>
    <w:rsid w:val="007A2E1A"/>
    <w:rsid w:val="007A2EA6"/>
    <w:rsid w:val="007A325D"/>
    <w:rsid w:val="007A32F7"/>
    <w:rsid w:val="007A351A"/>
    <w:rsid w:val="007A3BA5"/>
    <w:rsid w:val="007A3C21"/>
    <w:rsid w:val="007A3F0B"/>
    <w:rsid w:val="007A458C"/>
    <w:rsid w:val="007A46DE"/>
    <w:rsid w:val="007A4734"/>
    <w:rsid w:val="007A5069"/>
    <w:rsid w:val="007A5711"/>
    <w:rsid w:val="007A5B7F"/>
    <w:rsid w:val="007A5D8A"/>
    <w:rsid w:val="007A5E89"/>
    <w:rsid w:val="007A6047"/>
    <w:rsid w:val="007A64C1"/>
    <w:rsid w:val="007A65D4"/>
    <w:rsid w:val="007A6686"/>
    <w:rsid w:val="007A66C6"/>
    <w:rsid w:val="007A66FE"/>
    <w:rsid w:val="007A67B7"/>
    <w:rsid w:val="007A67F6"/>
    <w:rsid w:val="007A6A65"/>
    <w:rsid w:val="007A780B"/>
    <w:rsid w:val="007A7834"/>
    <w:rsid w:val="007A7C5C"/>
    <w:rsid w:val="007B04D2"/>
    <w:rsid w:val="007B0858"/>
    <w:rsid w:val="007B0CB6"/>
    <w:rsid w:val="007B0E0A"/>
    <w:rsid w:val="007B107C"/>
    <w:rsid w:val="007B1344"/>
    <w:rsid w:val="007B13E7"/>
    <w:rsid w:val="007B14FC"/>
    <w:rsid w:val="007B1656"/>
    <w:rsid w:val="007B1C39"/>
    <w:rsid w:val="007B1C57"/>
    <w:rsid w:val="007B1CDA"/>
    <w:rsid w:val="007B226E"/>
    <w:rsid w:val="007B2721"/>
    <w:rsid w:val="007B28D1"/>
    <w:rsid w:val="007B2977"/>
    <w:rsid w:val="007B30E8"/>
    <w:rsid w:val="007B31A1"/>
    <w:rsid w:val="007B31CD"/>
    <w:rsid w:val="007B3941"/>
    <w:rsid w:val="007B3B75"/>
    <w:rsid w:val="007B3D54"/>
    <w:rsid w:val="007B3D8A"/>
    <w:rsid w:val="007B3DCC"/>
    <w:rsid w:val="007B408B"/>
    <w:rsid w:val="007B4E5D"/>
    <w:rsid w:val="007B4EE3"/>
    <w:rsid w:val="007B50D7"/>
    <w:rsid w:val="007B51FE"/>
    <w:rsid w:val="007B53F1"/>
    <w:rsid w:val="007B5A4C"/>
    <w:rsid w:val="007B6068"/>
    <w:rsid w:val="007B62C6"/>
    <w:rsid w:val="007B65C5"/>
    <w:rsid w:val="007B68E9"/>
    <w:rsid w:val="007B69B8"/>
    <w:rsid w:val="007B6A59"/>
    <w:rsid w:val="007B6A7E"/>
    <w:rsid w:val="007B6BB6"/>
    <w:rsid w:val="007B6BFC"/>
    <w:rsid w:val="007B6E4E"/>
    <w:rsid w:val="007B6EEA"/>
    <w:rsid w:val="007B6FE4"/>
    <w:rsid w:val="007B7313"/>
    <w:rsid w:val="007B7684"/>
    <w:rsid w:val="007B7858"/>
    <w:rsid w:val="007B7E16"/>
    <w:rsid w:val="007B7F31"/>
    <w:rsid w:val="007B7F44"/>
    <w:rsid w:val="007B7FE9"/>
    <w:rsid w:val="007C0489"/>
    <w:rsid w:val="007C0C1B"/>
    <w:rsid w:val="007C10BF"/>
    <w:rsid w:val="007C14E3"/>
    <w:rsid w:val="007C1B58"/>
    <w:rsid w:val="007C1B69"/>
    <w:rsid w:val="007C264E"/>
    <w:rsid w:val="007C282E"/>
    <w:rsid w:val="007C2956"/>
    <w:rsid w:val="007C2ADB"/>
    <w:rsid w:val="007C30A0"/>
    <w:rsid w:val="007C30B8"/>
    <w:rsid w:val="007C30ED"/>
    <w:rsid w:val="007C3C2B"/>
    <w:rsid w:val="007C3DE3"/>
    <w:rsid w:val="007C3E80"/>
    <w:rsid w:val="007C4B6C"/>
    <w:rsid w:val="007C4F70"/>
    <w:rsid w:val="007C5379"/>
    <w:rsid w:val="007C5BB1"/>
    <w:rsid w:val="007C66A4"/>
    <w:rsid w:val="007C6751"/>
    <w:rsid w:val="007C69B8"/>
    <w:rsid w:val="007C69C4"/>
    <w:rsid w:val="007C6B1F"/>
    <w:rsid w:val="007C6BAC"/>
    <w:rsid w:val="007C73C7"/>
    <w:rsid w:val="007C752C"/>
    <w:rsid w:val="007C7623"/>
    <w:rsid w:val="007C774E"/>
    <w:rsid w:val="007C7AB9"/>
    <w:rsid w:val="007C7E9C"/>
    <w:rsid w:val="007D045A"/>
    <w:rsid w:val="007D05A2"/>
    <w:rsid w:val="007D07AE"/>
    <w:rsid w:val="007D0901"/>
    <w:rsid w:val="007D0C5B"/>
    <w:rsid w:val="007D0D16"/>
    <w:rsid w:val="007D1054"/>
    <w:rsid w:val="007D11FA"/>
    <w:rsid w:val="007D1386"/>
    <w:rsid w:val="007D141E"/>
    <w:rsid w:val="007D1580"/>
    <w:rsid w:val="007D15CB"/>
    <w:rsid w:val="007D1643"/>
    <w:rsid w:val="007D1AAA"/>
    <w:rsid w:val="007D1D1D"/>
    <w:rsid w:val="007D25AC"/>
    <w:rsid w:val="007D2773"/>
    <w:rsid w:val="007D2DF0"/>
    <w:rsid w:val="007D2F1B"/>
    <w:rsid w:val="007D3480"/>
    <w:rsid w:val="007D3927"/>
    <w:rsid w:val="007D3A91"/>
    <w:rsid w:val="007D3BB6"/>
    <w:rsid w:val="007D47D9"/>
    <w:rsid w:val="007D4991"/>
    <w:rsid w:val="007D4A0F"/>
    <w:rsid w:val="007D4A7D"/>
    <w:rsid w:val="007D5294"/>
    <w:rsid w:val="007D5361"/>
    <w:rsid w:val="007D5446"/>
    <w:rsid w:val="007D55AB"/>
    <w:rsid w:val="007D6092"/>
    <w:rsid w:val="007D61E3"/>
    <w:rsid w:val="007D62C4"/>
    <w:rsid w:val="007D6725"/>
    <w:rsid w:val="007D6C65"/>
    <w:rsid w:val="007D7C65"/>
    <w:rsid w:val="007D7CA4"/>
    <w:rsid w:val="007D7E06"/>
    <w:rsid w:val="007E0010"/>
    <w:rsid w:val="007E0050"/>
    <w:rsid w:val="007E0334"/>
    <w:rsid w:val="007E0503"/>
    <w:rsid w:val="007E0B15"/>
    <w:rsid w:val="007E0C01"/>
    <w:rsid w:val="007E0D8D"/>
    <w:rsid w:val="007E1184"/>
    <w:rsid w:val="007E11F2"/>
    <w:rsid w:val="007E1511"/>
    <w:rsid w:val="007E1532"/>
    <w:rsid w:val="007E15B8"/>
    <w:rsid w:val="007E15D2"/>
    <w:rsid w:val="007E18AA"/>
    <w:rsid w:val="007E191E"/>
    <w:rsid w:val="007E1ABE"/>
    <w:rsid w:val="007E1C4C"/>
    <w:rsid w:val="007E1D70"/>
    <w:rsid w:val="007E205F"/>
    <w:rsid w:val="007E234D"/>
    <w:rsid w:val="007E26F6"/>
    <w:rsid w:val="007E2723"/>
    <w:rsid w:val="007E2A0F"/>
    <w:rsid w:val="007E2D74"/>
    <w:rsid w:val="007E2DC1"/>
    <w:rsid w:val="007E302E"/>
    <w:rsid w:val="007E34C9"/>
    <w:rsid w:val="007E359E"/>
    <w:rsid w:val="007E43B1"/>
    <w:rsid w:val="007E4425"/>
    <w:rsid w:val="007E4B05"/>
    <w:rsid w:val="007E4E3D"/>
    <w:rsid w:val="007E5198"/>
    <w:rsid w:val="007E54B2"/>
    <w:rsid w:val="007E5505"/>
    <w:rsid w:val="007E5A28"/>
    <w:rsid w:val="007E5BFF"/>
    <w:rsid w:val="007E5C25"/>
    <w:rsid w:val="007E5C2C"/>
    <w:rsid w:val="007E5E0E"/>
    <w:rsid w:val="007E62C2"/>
    <w:rsid w:val="007E6875"/>
    <w:rsid w:val="007E6F7A"/>
    <w:rsid w:val="007E70CF"/>
    <w:rsid w:val="007E726D"/>
    <w:rsid w:val="007E7359"/>
    <w:rsid w:val="007E7986"/>
    <w:rsid w:val="007E7BBC"/>
    <w:rsid w:val="007E7F38"/>
    <w:rsid w:val="007F037C"/>
    <w:rsid w:val="007F044B"/>
    <w:rsid w:val="007F0EEE"/>
    <w:rsid w:val="007F14B1"/>
    <w:rsid w:val="007F159B"/>
    <w:rsid w:val="007F1B08"/>
    <w:rsid w:val="007F203C"/>
    <w:rsid w:val="007F28B6"/>
    <w:rsid w:val="007F298A"/>
    <w:rsid w:val="007F2BA6"/>
    <w:rsid w:val="007F2C22"/>
    <w:rsid w:val="007F2E26"/>
    <w:rsid w:val="007F2EA9"/>
    <w:rsid w:val="007F2EC0"/>
    <w:rsid w:val="007F2ED9"/>
    <w:rsid w:val="007F2F29"/>
    <w:rsid w:val="007F3191"/>
    <w:rsid w:val="007F362A"/>
    <w:rsid w:val="007F3A16"/>
    <w:rsid w:val="007F3A20"/>
    <w:rsid w:val="007F3B44"/>
    <w:rsid w:val="007F3BB2"/>
    <w:rsid w:val="007F415F"/>
    <w:rsid w:val="007F4304"/>
    <w:rsid w:val="007F4305"/>
    <w:rsid w:val="007F4B98"/>
    <w:rsid w:val="007F4F07"/>
    <w:rsid w:val="007F579C"/>
    <w:rsid w:val="007F58EA"/>
    <w:rsid w:val="007F594E"/>
    <w:rsid w:val="007F5951"/>
    <w:rsid w:val="007F5DA9"/>
    <w:rsid w:val="007F5F8C"/>
    <w:rsid w:val="007F5FFE"/>
    <w:rsid w:val="007F61E5"/>
    <w:rsid w:val="007F626B"/>
    <w:rsid w:val="007F66CF"/>
    <w:rsid w:val="007F6AD1"/>
    <w:rsid w:val="007F7004"/>
    <w:rsid w:val="007F76AE"/>
    <w:rsid w:val="007F7731"/>
    <w:rsid w:val="007F777D"/>
    <w:rsid w:val="007F7EC0"/>
    <w:rsid w:val="008000F6"/>
    <w:rsid w:val="0080047E"/>
    <w:rsid w:val="008006F1"/>
    <w:rsid w:val="008006F6"/>
    <w:rsid w:val="00800BDD"/>
    <w:rsid w:val="00800C28"/>
    <w:rsid w:val="00800C9C"/>
    <w:rsid w:val="00800E9B"/>
    <w:rsid w:val="008014C5"/>
    <w:rsid w:val="00801ADC"/>
    <w:rsid w:val="00802689"/>
    <w:rsid w:val="008026F3"/>
    <w:rsid w:val="00802A73"/>
    <w:rsid w:val="00802C68"/>
    <w:rsid w:val="00802D2F"/>
    <w:rsid w:val="00802EAB"/>
    <w:rsid w:val="00802FA6"/>
    <w:rsid w:val="00803308"/>
    <w:rsid w:val="00803633"/>
    <w:rsid w:val="008038A1"/>
    <w:rsid w:val="00804004"/>
    <w:rsid w:val="00804A17"/>
    <w:rsid w:val="00804B53"/>
    <w:rsid w:val="00804D83"/>
    <w:rsid w:val="00805329"/>
    <w:rsid w:val="0080535A"/>
    <w:rsid w:val="00805552"/>
    <w:rsid w:val="008056B7"/>
    <w:rsid w:val="008057DF"/>
    <w:rsid w:val="00805800"/>
    <w:rsid w:val="00805BB2"/>
    <w:rsid w:val="00805D30"/>
    <w:rsid w:val="00805F80"/>
    <w:rsid w:val="00806044"/>
    <w:rsid w:val="00806443"/>
    <w:rsid w:val="00806726"/>
    <w:rsid w:val="00806954"/>
    <w:rsid w:val="00806A74"/>
    <w:rsid w:val="008071F6"/>
    <w:rsid w:val="00807400"/>
    <w:rsid w:val="008077F3"/>
    <w:rsid w:val="00807E8B"/>
    <w:rsid w:val="0081076D"/>
    <w:rsid w:val="008107B4"/>
    <w:rsid w:val="00810A1C"/>
    <w:rsid w:val="00810A33"/>
    <w:rsid w:val="00810AAB"/>
    <w:rsid w:val="00810B08"/>
    <w:rsid w:val="00810B0B"/>
    <w:rsid w:val="00810D3F"/>
    <w:rsid w:val="00810EFE"/>
    <w:rsid w:val="00811374"/>
    <w:rsid w:val="008113EA"/>
    <w:rsid w:val="00811633"/>
    <w:rsid w:val="0081189D"/>
    <w:rsid w:val="00811ADA"/>
    <w:rsid w:val="00812236"/>
    <w:rsid w:val="008122CA"/>
    <w:rsid w:val="008126F5"/>
    <w:rsid w:val="00813A2B"/>
    <w:rsid w:val="00813AAF"/>
    <w:rsid w:val="00813C36"/>
    <w:rsid w:val="00813F62"/>
    <w:rsid w:val="0081438A"/>
    <w:rsid w:val="0081472A"/>
    <w:rsid w:val="0081477E"/>
    <w:rsid w:val="00814EC4"/>
    <w:rsid w:val="00814FF7"/>
    <w:rsid w:val="0081561C"/>
    <w:rsid w:val="00815CFE"/>
    <w:rsid w:val="0081600A"/>
    <w:rsid w:val="008163D1"/>
    <w:rsid w:val="008169E6"/>
    <w:rsid w:val="00816A7C"/>
    <w:rsid w:val="008171A3"/>
    <w:rsid w:val="0081727C"/>
    <w:rsid w:val="00817996"/>
    <w:rsid w:val="00817A30"/>
    <w:rsid w:val="00817A63"/>
    <w:rsid w:val="00817C0E"/>
    <w:rsid w:val="00817CE9"/>
    <w:rsid w:val="00817D21"/>
    <w:rsid w:val="00817E67"/>
    <w:rsid w:val="00817F70"/>
    <w:rsid w:val="00817FC0"/>
    <w:rsid w:val="00820B8A"/>
    <w:rsid w:val="008211E3"/>
    <w:rsid w:val="00821429"/>
    <w:rsid w:val="00821814"/>
    <w:rsid w:val="0082183B"/>
    <w:rsid w:val="00821A1C"/>
    <w:rsid w:val="00821B7E"/>
    <w:rsid w:val="00821CC3"/>
    <w:rsid w:val="00821FF1"/>
    <w:rsid w:val="00822095"/>
    <w:rsid w:val="00822394"/>
    <w:rsid w:val="008238B8"/>
    <w:rsid w:val="00823AE2"/>
    <w:rsid w:val="00823E0C"/>
    <w:rsid w:val="00824BB8"/>
    <w:rsid w:val="00824BC0"/>
    <w:rsid w:val="008250F7"/>
    <w:rsid w:val="00825302"/>
    <w:rsid w:val="00825455"/>
    <w:rsid w:val="0082572A"/>
    <w:rsid w:val="008259EA"/>
    <w:rsid w:val="00825B12"/>
    <w:rsid w:val="00825BFD"/>
    <w:rsid w:val="00825E04"/>
    <w:rsid w:val="00825FAF"/>
    <w:rsid w:val="008260D3"/>
    <w:rsid w:val="00826154"/>
    <w:rsid w:val="00826288"/>
    <w:rsid w:val="008262C7"/>
    <w:rsid w:val="008263E9"/>
    <w:rsid w:val="008265D5"/>
    <w:rsid w:val="00826957"/>
    <w:rsid w:val="00826988"/>
    <w:rsid w:val="00826C8C"/>
    <w:rsid w:val="00826E87"/>
    <w:rsid w:val="00826EDC"/>
    <w:rsid w:val="00827086"/>
    <w:rsid w:val="008271EB"/>
    <w:rsid w:val="00827387"/>
    <w:rsid w:val="00827507"/>
    <w:rsid w:val="0082792B"/>
    <w:rsid w:val="00827DBB"/>
    <w:rsid w:val="00827DF4"/>
    <w:rsid w:val="008304BC"/>
    <w:rsid w:val="00830604"/>
    <w:rsid w:val="0083082F"/>
    <w:rsid w:val="00830C85"/>
    <w:rsid w:val="00830D18"/>
    <w:rsid w:val="0083111D"/>
    <w:rsid w:val="00831312"/>
    <w:rsid w:val="00831353"/>
    <w:rsid w:val="00831586"/>
    <w:rsid w:val="00832041"/>
    <w:rsid w:val="008320E2"/>
    <w:rsid w:val="0083212E"/>
    <w:rsid w:val="00832711"/>
    <w:rsid w:val="00832813"/>
    <w:rsid w:val="0083303D"/>
    <w:rsid w:val="0083389D"/>
    <w:rsid w:val="00834523"/>
    <w:rsid w:val="008358D4"/>
    <w:rsid w:val="00835989"/>
    <w:rsid w:val="00835D64"/>
    <w:rsid w:val="00835DDD"/>
    <w:rsid w:val="00835FBA"/>
    <w:rsid w:val="008361FF"/>
    <w:rsid w:val="008364B8"/>
    <w:rsid w:val="00836FA0"/>
    <w:rsid w:val="00837060"/>
    <w:rsid w:val="008370B6"/>
    <w:rsid w:val="00837372"/>
    <w:rsid w:val="00837582"/>
    <w:rsid w:val="00837671"/>
    <w:rsid w:val="0083771E"/>
    <w:rsid w:val="00837F21"/>
    <w:rsid w:val="0084076F"/>
    <w:rsid w:val="008408BF"/>
    <w:rsid w:val="0084143F"/>
    <w:rsid w:val="008417BD"/>
    <w:rsid w:val="00842B97"/>
    <w:rsid w:val="00843612"/>
    <w:rsid w:val="00843752"/>
    <w:rsid w:val="00844403"/>
    <w:rsid w:val="00844613"/>
    <w:rsid w:val="00844A79"/>
    <w:rsid w:val="00844D8F"/>
    <w:rsid w:val="00844F71"/>
    <w:rsid w:val="00845354"/>
    <w:rsid w:val="008455D1"/>
    <w:rsid w:val="00845C2D"/>
    <w:rsid w:val="00846072"/>
    <w:rsid w:val="008461A7"/>
    <w:rsid w:val="008461B0"/>
    <w:rsid w:val="008465D1"/>
    <w:rsid w:val="00846AA4"/>
    <w:rsid w:val="00846B50"/>
    <w:rsid w:val="00846D5E"/>
    <w:rsid w:val="00847189"/>
    <w:rsid w:val="008472EB"/>
    <w:rsid w:val="0084738A"/>
    <w:rsid w:val="0084761E"/>
    <w:rsid w:val="0084773D"/>
    <w:rsid w:val="00847DC5"/>
    <w:rsid w:val="00847E3F"/>
    <w:rsid w:val="008500BE"/>
    <w:rsid w:val="00850B9F"/>
    <w:rsid w:val="00851426"/>
    <w:rsid w:val="0085145B"/>
    <w:rsid w:val="00851A9A"/>
    <w:rsid w:val="00851F10"/>
    <w:rsid w:val="00852403"/>
    <w:rsid w:val="00852EC2"/>
    <w:rsid w:val="00852F6A"/>
    <w:rsid w:val="00853415"/>
    <w:rsid w:val="00853A9D"/>
    <w:rsid w:val="00853E36"/>
    <w:rsid w:val="00854803"/>
    <w:rsid w:val="00855970"/>
    <w:rsid w:val="00855A0B"/>
    <w:rsid w:val="00855ACF"/>
    <w:rsid w:val="00855CBF"/>
    <w:rsid w:val="00855EC9"/>
    <w:rsid w:val="00856148"/>
    <w:rsid w:val="008562C7"/>
    <w:rsid w:val="00856353"/>
    <w:rsid w:val="00856440"/>
    <w:rsid w:val="008565EA"/>
    <w:rsid w:val="0085699C"/>
    <w:rsid w:val="00856A7C"/>
    <w:rsid w:val="00856E60"/>
    <w:rsid w:val="0085730A"/>
    <w:rsid w:val="008578BE"/>
    <w:rsid w:val="00857BC2"/>
    <w:rsid w:val="00860422"/>
    <w:rsid w:val="008607D2"/>
    <w:rsid w:val="00860876"/>
    <w:rsid w:val="00860993"/>
    <w:rsid w:val="00860A8F"/>
    <w:rsid w:val="00860C16"/>
    <w:rsid w:val="00861382"/>
    <w:rsid w:val="00861400"/>
    <w:rsid w:val="0086158A"/>
    <w:rsid w:val="008617FA"/>
    <w:rsid w:val="00861A01"/>
    <w:rsid w:val="0086204E"/>
    <w:rsid w:val="008620B5"/>
    <w:rsid w:val="00862698"/>
    <w:rsid w:val="008628B3"/>
    <w:rsid w:val="00862AA2"/>
    <w:rsid w:val="00862EAD"/>
    <w:rsid w:val="00863315"/>
    <w:rsid w:val="0086339F"/>
    <w:rsid w:val="00863AA0"/>
    <w:rsid w:val="00864231"/>
    <w:rsid w:val="00864FF6"/>
    <w:rsid w:val="00865729"/>
    <w:rsid w:val="00866D30"/>
    <w:rsid w:val="00866DFA"/>
    <w:rsid w:val="00866F31"/>
    <w:rsid w:val="00867671"/>
    <w:rsid w:val="00867828"/>
    <w:rsid w:val="008678B2"/>
    <w:rsid w:val="0087052D"/>
    <w:rsid w:val="00870598"/>
    <w:rsid w:val="008707BF"/>
    <w:rsid w:val="00871235"/>
    <w:rsid w:val="008713EB"/>
    <w:rsid w:val="0087151D"/>
    <w:rsid w:val="008716BE"/>
    <w:rsid w:val="008720EA"/>
    <w:rsid w:val="008726AB"/>
    <w:rsid w:val="008728B7"/>
    <w:rsid w:val="00872EF9"/>
    <w:rsid w:val="00872F64"/>
    <w:rsid w:val="008734B3"/>
    <w:rsid w:val="008734EE"/>
    <w:rsid w:val="0087384A"/>
    <w:rsid w:val="008738D3"/>
    <w:rsid w:val="00873B1D"/>
    <w:rsid w:val="00873EC2"/>
    <w:rsid w:val="00874498"/>
    <w:rsid w:val="00874720"/>
    <w:rsid w:val="00874785"/>
    <w:rsid w:val="00874A6E"/>
    <w:rsid w:val="00874A7B"/>
    <w:rsid w:val="00874C04"/>
    <w:rsid w:val="00874D8E"/>
    <w:rsid w:val="00874EB8"/>
    <w:rsid w:val="00874F47"/>
    <w:rsid w:val="00875154"/>
    <w:rsid w:val="00875162"/>
    <w:rsid w:val="0087517C"/>
    <w:rsid w:val="00875521"/>
    <w:rsid w:val="008755D1"/>
    <w:rsid w:val="008758AC"/>
    <w:rsid w:val="00875921"/>
    <w:rsid w:val="00875955"/>
    <w:rsid w:val="00875AF2"/>
    <w:rsid w:val="00876205"/>
    <w:rsid w:val="00876266"/>
    <w:rsid w:val="008769AF"/>
    <w:rsid w:val="00876AD7"/>
    <w:rsid w:val="00876DC1"/>
    <w:rsid w:val="008770C5"/>
    <w:rsid w:val="00877528"/>
    <w:rsid w:val="0088040E"/>
    <w:rsid w:val="008809F2"/>
    <w:rsid w:val="00880CDE"/>
    <w:rsid w:val="0088106E"/>
    <w:rsid w:val="00881532"/>
    <w:rsid w:val="00881692"/>
    <w:rsid w:val="00881CF7"/>
    <w:rsid w:val="0088240B"/>
    <w:rsid w:val="00882594"/>
    <w:rsid w:val="008825C5"/>
    <w:rsid w:val="00882C2A"/>
    <w:rsid w:val="00882D91"/>
    <w:rsid w:val="00882DC4"/>
    <w:rsid w:val="00883121"/>
    <w:rsid w:val="008832CE"/>
    <w:rsid w:val="00883584"/>
    <w:rsid w:val="00883741"/>
    <w:rsid w:val="00883871"/>
    <w:rsid w:val="00883A5C"/>
    <w:rsid w:val="00883C4D"/>
    <w:rsid w:val="00883D71"/>
    <w:rsid w:val="008844E3"/>
    <w:rsid w:val="00884D8E"/>
    <w:rsid w:val="00884F28"/>
    <w:rsid w:val="00884FEA"/>
    <w:rsid w:val="008850E6"/>
    <w:rsid w:val="0088535B"/>
    <w:rsid w:val="00885B48"/>
    <w:rsid w:val="00885B56"/>
    <w:rsid w:val="00885BE5"/>
    <w:rsid w:val="00885C29"/>
    <w:rsid w:val="00885C92"/>
    <w:rsid w:val="00885F24"/>
    <w:rsid w:val="008861FE"/>
    <w:rsid w:val="0088628F"/>
    <w:rsid w:val="0088657B"/>
    <w:rsid w:val="008868F9"/>
    <w:rsid w:val="00886C33"/>
    <w:rsid w:val="00886CAE"/>
    <w:rsid w:val="00886E14"/>
    <w:rsid w:val="00886E82"/>
    <w:rsid w:val="008874AB"/>
    <w:rsid w:val="008900A3"/>
    <w:rsid w:val="00890132"/>
    <w:rsid w:val="0089025C"/>
    <w:rsid w:val="0089033F"/>
    <w:rsid w:val="008903CD"/>
    <w:rsid w:val="008904B6"/>
    <w:rsid w:val="0089055B"/>
    <w:rsid w:val="008905AA"/>
    <w:rsid w:val="008906D1"/>
    <w:rsid w:val="008906DF"/>
    <w:rsid w:val="008909A3"/>
    <w:rsid w:val="008910A7"/>
    <w:rsid w:val="00891218"/>
    <w:rsid w:val="00891316"/>
    <w:rsid w:val="008913EA"/>
    <w:rsid w:val="0089179C"/>
    <w:rsid w:val="008917B2"/>
    <w:rsid w:val="008919CC"/>
    <w:rsid w:val="00891B1E"/>
    <w:rsid w:val="00892368"/>
    <w:rsid w:val="008924DB"/>
    <w:rsid w:val="008925AD"/>
    <w:rsid w:val="0089260E"/>
    <w:rsid w:val="0089294B"/>
    <w:rsid w:val="00892976"/>
    <w:rsid w:val="00892E11"/>
    <w:rsid w:val="00892E68"/>
    <w:rsid w:val="00893C7C"/>
    <w:rsid w:val="00893D6D"/>
    <w:rsid w:val="00894075"/>
    <w:rsid w:val="0089409B"/>
    <w:rsid w:val="0089450F"/>
    <w:rsid w:val="00894729"/>
    <w:rsid w:val="00895564"/>
    <w:rsid w:val="0089559A"/>
    <w:rsid w:val="00895660"/>
    <w:rsid w:val="00895775"/>
    <w:rsid w:val="0089597F"/>
    <w:rsid w:val="00895A6E"/>
    <w:rsid w:val="00895B10"/>
    <w:rsid w:val="00895C65"/>
    <w:rsid w:val="008960E0"/>
    <w:rsid w:val="0089619E"/>
    <w:rsid w:val="0089666B"/>
    <w:rsid w:val="008966EF"/>
    <w:rsid w:val="0089678A"/>
    <w:rsid w:val="0089691C"/>
    <w:rsid w:val="00896C36"/>
    <w:rsid w:val="00896C98"/>
    <w:rsid w:val="00896CE2"/>
    <w:rsid w:val="00897156"/>
    <w:rsid w:val="0089725C"/>
    <w:rsid w:val="008972EE"/>
    <w:rsid w:val="0089761F"/>
    <w:rsid w:val="008A000E"/>
    <w:rsid w:val="008A0331"/>
    <w:rsid w:val="008A04C0"/>
    <w:rsid w:val="008A0713"/>
    <w:rsid w:val="008A0C15"/>
    <w:rsid w:val="008A0C1D"/>
    <w:rsid w:val="008A0D14"/>
    <w:rsid w:val="008A0EE6"/>
    <w:rsid w:val="008A10AE"/>
    <w:rsid w:val="008A126C"/>
    <w:rsid w:val="008A13D7"/>
    <w:rsid w:val="008A146A"/>
    <w:rsid w:val="008A1866"/>
    <w:rsid w:val="008A1994"/>
    <w:rsid w:val="008A1BB2"/>
    <w:rsid w:val="008A1BE3"/>
    <w:rsid w:val="008A20C8"/>
    <w:rsid w:val="008A22E0"/>
    <w:rsid w:val="008A22FA"/>
    <w:rsid w:val="008A23DF"/>
    <w:rsid w:val="008A2412"/>
    <w:rsid w:val="008A24D8"/>
    <w:rsid w:val="008A250C"/>
    <w:rsid w:val="008A2887"/>
    <w:rsid w:val="008A28C0"/>
    <w:rsid w:val="008A28C2"/>
    <w:rsid w:val="008A298F"/>
    <w:rsid w:val="008A2BB3"/>
    <w:rsid w:val="008A2BD1"/>
    <w:rsid w:val="008A3159"/>
    <w:rsid w:val="008A3327"/>
    <w:rsid w:val="008A3901"/>
    <w:rsid w:val="008A3F4A"/>
    <w:rsid w:val="008A41A0"/>
    <w:rsid w:val="008A432F"/>
    <w:rsid w:val="008A44E5"/>
    <w:rsid w:val="008A4592"/>
    <w:rsid w:val="008A46D2"/>
    <w:rsid w:val="008A4C12"/>
    <w:rsid w:val="008A5681"/>
    <w:rsid w:val="008A5C30"/>
    <w:rsid w:val="008A5EFD"/>
    <w:rsid w:val="008A5FCC"/>
    <w:rsid w:val="008A6725"/>
    <w:rsid w:val="008A678A"/>
    <w:rsid w:val="008A67D7"/>
    <w:rsid w:val="008A6C89"/>
    <w:rsid w:val="008A6E2B"/>
    <w:rsid w:val="008A7150"/>
    <w:rsid w:val="008A71D7"/>
    <w:rsid w:val="008A7280"/>
    <w:rsid w:val="008A75FB"/>
    <w:rsid w:val="008A763C"/>
    <w:rsid w:val="008A7B7D"/>
    <w:rsid w:val="008A7CFC"/>
    <w:rsid w:val="008A7F58"/>
    <w:rsid w:val="008B07A4"/>
    <w:rsid w:val="008B0877"/>
    <w:rsid w:val="008B0933"/>
    <w:rsid w:val="008B0C7E"/>
    <w:rsid w:val="008B0F63"/>
    <w:rsid w:val="008B1144"/>
    <w:rsid w:val="008B1242"/>
    <w:rsid w:val="008B1798"/>
    <w:rsid w:val="008B18AE"/>
    <w:rsid w:val="008B1E51"/>
    <w:rsid w:val="008B1ED9"/>
    <w:rsid w:val="008B2621"/>
    <w:rsid w:val="008B28A3"/>
    <w:rsid w:val="008B2932"/>
    <w:rsid w:val="008B2A59"/>
    <w:rsid w:val="008B2B87"/>
    <w:rsid w:val="008B2D01"/>
    <w:rsid w:val="008B3042"/>
    <w:rsid w:val="008B4219"/>
    <w:rsid w:val="008B4ACE"/>
    <w:rsid w:val="008B4B0C"/>
    <w:rsid w:val="008B4D17"/>
    <w:rsid w:val="008B4D96"/>
    <w:rsid w:val="008B5059"/>
    <w:rsid w:val="008B547B"/>
    <w:rsid w:val="008B54D1"/>
    <w:rsid w:val="008B5500"/>
    <w:rsid w:val="008B5603"/>
    <w:rsid w:val="008B5B6B"/>
    <w:rsid w:val="008B5D87"/>
    <w:rsid w:val="008B5ED8"/>
    <w:rsid w:val="008B604D"/>
    <w:rsid w:val="008B61C9"/>
    <w:rsid w:val="008B705B"/>
    <w:rsid w:val="008B721D"/>
    <w:rsid w:val="008B724D"/>
    <w:rsid w:val="008B7EB2"/>
    <w:rsid w:val="008C0513"/>
    <w:rsid w:val="008C0CAF"/>
    <w:rsid w:val="008C1062"/>
    <w:rsid w:val="008C110C"/>
    <w:rsid w:val="008C12D5"/>
    <w:rsid w:val="008C1557"/>
    <w:rsid w:val="008C158C"/>
    <w:rsid w:val="008C16F5"/>
    <w:rsid w:val="008C1E03"/>
    <w:rsid w:val="008C1E08"/>
    <w:rsid w:val="008C1E63"/>
    <w:rsid w:val="008C206C"/>
    <w:rsid w:val="008C2427"/>
    <w:rsid w:val="008C36D1"/>
    <w:rsid w:val="008C3A08"/>
    <w:rsid w:val="008C3A18"/>
    <w:rsid w:val="008C3AA6"/>
    <w:rsid w:val="008C3EEA"/>
    <w:rsid w:val="008C45E6"/>
    <w:rsid w:val="008C47B0"/>
    <w:rsid w:val="008C4B31"/>
    <w:rsid w:val="008C4ECA"/>
    <w:rsid w:val="008C544C"/>
    <w:rsid w:val="008C5899"/>
    <w:rsid w:val="008C5ACE"/>
    <w:rsid w:val="008C5BDD"/>
    <w:rsid w:val="008C600A"/>
    <w:rsid w:val="008C6589"/>
    <w:rsid w:val="008C69F1"/>
    <w:rsid w:val="008C6B6C"/>
    <w:rsid w:val="008C6BCA"/>
    <w:rsid w:val="008C6DA6"/>
    <w:rsid w:val="008C7271"/>
    <w:rsid w:val="008C7343"/>
    <w:rsid w:val="008C73D0"/>
    <w:rsid w:val="008C7478"/>
    <w:rsid w:val="008C759E"/>
    <w:rsid w:val="008C796F"/>
    <w:rsid w:val="008C7980"/>
    <w:rsid w:val="008C79F0"/>
    <w:rsid w:val="008C7DD0"/>
    <w:rsid w:val="008C7EC5"/>
    <w:rsid w:val="008C7FB2"/>
    <w:rsid w:val="008C7FF1"/>
    <w:rsid w:val="008D0455"/>
    <w:rsid w:val="008D0483"/>
    <w:rsid w:val="008D0F95"/>
    <w:rsid w:val="008D1725"/>
    <w:rsid w:val="008D182B"/>
    <w:rsid w:val="008D187F"/>
    <w:rsid w:val="008D2055"/>
    <w:rsid w:val="008D22D4"/>
    <w:rsid w:val="008D236B"/>
    <w:rsid w:val="008D2463"/>
    <w:rsid w:val="008D2C17"/>
    <w:rsid w:val="008D2E66"/>
    <w:rsid w:val="008D2F8E"/>
    <w:rsid w:val="008D3309"/>
    <w:rsid w:val="008D351C"/>
    <w:rsid w:val="008D3544"/>
    <w:rsid w:val="008D3551"/>
    <w:rsid w:val="008D3588"/>
    <w:rsid w:val="008D3D60"/>
    <w:rsid w:val="008D4649"/>
    <w:rsid w:val="008D48D3"/>
    <w:rsid w:val="008D4AD7"/>
    <w:rsid w:val="008D4F65"/>
    <w:rsid w:val="008D4F9E"/>
    <w:rsid w:val="008D512E"/>
    <w:rsid w:val="008D5163"/>
    <w:rsid w:val="008D5ACF"/>
    <w:rsid w:val="008D5E1D"/>
    <w:rsid w:val="008D5EEC"/>
    <w:rsid w:val="008D6040"/>
    <w:rsid w:val="008D60B3"/>
    <w:rsid w:val="008D64E4"/>
    <w:rsid w:val="008D694A"/>
    <w:rsid w:val="008D6AE6"/>
    <w:rsid w:val="008D6BD3"/>
    <w:rsid w:val="008D6F0D"/>
    <w:rsid w:val="008D70CF"/>
    <w:rsid w:val="008D727E"/>
    <w:rsid w:val="008D733C"/>
    <w:rsid w:val="008D741E"/>
    <w:rsid w:val="008D7613"/>
    <w:rsid w:val="008D7796"/>
    <w:rsid w:val="008D7996"/>
    <w:rsid w:val="008E0214"/>
    <w:rsid w:val="008E0547"/>
    <w:rsid w:val="008E0953"/>
    <w:rsid w:val="008E0C66"/>
    <w:rsid w:val="008E0EDE"/>
    <w:rsid w:val="008E0EFE"/>
    <w:rsid w:val="008E1077"/>
    <w:rsid w:val="008E15F1"/>
    <w:rsid w:val="008E1881"/>
    <w:rsid w:val="008E18D1"/>
    <w:rsid w:val="008E2307"/>
    <w:rsid w:val="008E252A"/>
    <w:rsid w:val="008E2717"/>
    <w:rsid w:val="008E29A1"/>
    <w:rsid w:val="008E2AF8"/>
    <w:rsid w:val="008E2B94"/>
    <w:rsid w:val="008E2D97"/>
    <w:rsid w:val="008E3022"/>
    <w:rsid w:val="008E3096"/>
    <w:rsid w:val="008E3598"/>
    <w:rsid w:val="008E3B21"/>
    <w:rsid w:val="008E472A"/>
    <w:rsid w:val="008E491F"/>
    <w:rsid w:val="008E4EF3"/>
    <w:rsid w:val="008E523B"/>
    <w:rsid w:val="008E5346"/>
    <w:rsid w:val="008E5356"/>
    <w:rsid w:val="008E600C"/>
    <w:rsid w:val="008E65D7"/>
    <w:rsid w:val="008E68BE"/>
    <w:rsid w:val="008E6C93"/>
    <w:rsid w:val="008E6CA1"/>
    <w:rsid w:val="008E6F25"/>
    <w:rsid w:val="008E6F62"/>
    <w:rsid w:val="008E74F3"/>
    <w:rsid w:val="008E7C51"/>
    <w:rsid w:val="008F0270"/>
    <w:rsid w:val="008F0370"/>
    <w:rsid w:val="008F0655"/>
    <w:rsid w:val="008F0BE3"/>
    <w:rsid w:val="008F0C13"/>
    <w:rsid w:val="008F12C0"/>
    <w:rsid w:val="008F136E"/>
    <w:rsid w:val="008F16A3"/>
    <w:rsid w:val="008F1746"/>
    <w:rsid w:val="008F1A50"/>
    <w:rsid w:val="008F1B10"/>
    <w:rsid w:val="008F1C38"/>
    <w:rsid w:val="008F2042"/>
    <w:rsid w:val="008F261E"/>
    <w:rsid w:val="008F298E"/>
    <w:rsid w:val="008F2B92"/>
    <w:rsid w:val="008F2F3F"/>
    <w:rsid w:val="008F2FE7"/>
    <w:rsid w:val="008F3209"/>
    <w:rsid w:val="008F324D"/>
    <w:rsid w:val="008F36F3"/>
    <w:rsid w:val="008F39BA"/>
    <w:rsid w:val="008F3A48"/>
    <w:rsid w:val="008F41E8"/>
    <w:rsid w:val="008F43C4"/>
    <w:rsid w:val="008F43CA"/>
    <w:rsid w:val="008F4BCE"/>
    <w:rsid w:val="008F4D8E"/>
    <w:rsid w:val="008F5279"/>
    <w:rsid w:val="008F543A"/>
    <w:rsid w:val="008F54E4"/>
    <w:rsid w:val="008F5B8E"/>
    <w:rsid w:val="008F6098"/>
    <w:rsid w:val="008F6173"/>
    <w:rsid w:val="008F66AD"/>
    <w:rsid w:val="008F6C7F"/>
    <w:rsid w:val="008F6ED8"/>
    <w:rsid w:val="008F75B0"/>
    <w:rsid w:val="008F771A"/>
    <w:rsid w:val="009001C1"/>
    <w:rsid w:val="00900344"/>
    <w:rsid w:val="009006FE"/>
    <w:rsid w:val="009009C7"/>
    <w:rsid w:val="00901829"/>
    <w:rsid w:val="00901A48"/>
    <w:rsid w:val="00901D41"/>
    <w:rsid w:val="00902075"/>
    <w:rsid w:val="009027DC"/>
    <w:rsid w:val="00902A67"/>
    <w:rsid w:val="00902C46"/>
    <w:rsid w:val="00902D00"/>
    <w:rsid w:val="00902E9C"/>
    <w:rsid w:val="00903186"/>
    <w:rsid w:val="009031E1"/>
    <w:rsid w:val="00903457"/>
    <w:rsid w:val="009034A2"/>
    <w:rsid w:val="00903960"/>
    <w:rsid w:val="0090422D"/>
    <w:rsid w:val="00904335"/>
    <w:rsid w:val="00904349"/>
    <w:rsid w:val="0090450C"/>
    <w:rsid w:val="00904614"/>
    <w:rsid w:val="00904861"/>
    <w:rsid w:val="0090495A"/>
    <w:rsid w:val="00904B73"/>
    <w:rsid w:val="00904C49"/>
    <w:rsid w:val="009055BF"/>
    <w:rsid w:val="009058B7"/>
    <w:rsid w:val="009058F1"/>
    <w:rsid w:val="00905A8B"/>
    <w:rsid w:val="00905F23"/>
    <w:rsid w:val="00906147"/>
    <w:rsid w:val="009066C8"/>
    <w:rsid w:val="00906A0E"/>
    <w:rsid w:val="00906B7A"/>
    <w:rsid w:val="00906CD3"/>
    <w:rsid w:val="00906D4E"/>
    <w:rsid w:val="00906F02"/>
    <w:rsid w:val="00907051"/>
    <w:rsid w:val="00907472"/>
    <w:rsid w:val="009079A2"/>
    <w:rsid w:val="00907A19"/>
    <w:rsid w:val="0091013E"/>
    <w:rsid w:val="009102B2"/>
    <w:rsid w:val="0091057C"/>
    <w:rsid w:val="00910951"/>
    <w:rsid w:val="00910B66"/>
    <w:rsid w:val="009110D3"/>
    <w:rsid w:val="00911702"/>
    <w:rsid w:val="00911833"/>
    <w:rsid w:val="00911CE2"/>
    <w:rsid w:val="00911D68"/>
    <w:rsid w:val="00912228"/>
    <w:rsid w:val="00912277"/>
    <w:rsid w:val="0091263C"/>
    <w:rsid w:val="00912D69"/>
    <w:rsid w:val="0091416D"/>
    <w:rsid w:val="009144A6"/>
    <w:rsid w:val="0091457D"/>
    <w:rsid w:val="00914DE4"/>
    <w:rsid w:val="00914F5C"/>
    <w:rsid w:val="009150E9"/>
    <w:rsid w:val="00915171"/>
    <w:rsid w:val="00915181"/>
    <w:rsid w:val="0091524F"/>
    <w:rsid w:val="009157E5"/>
    <w:rsid w:val="009157E8"/>
    <w:rsid w:val="00915E30"/>
    <w:rsid w:val="009164C3"/>
    <w:rsid w:val="00916BE1"/>
    <w:rsid w:val="00916E45"/>
    <w:rsid w:val="00916F34"/>
    <w:rsid w:val="009170CF"/>
    <w:rsid w:val="009172A3"/>
    <w:rsid w:val="009174D7"/>
    <w:rsid w:val="009174DB"/>
    <w:rsid w:val="00917AAD"/>
    <w:rsid w:val="00917B0A"/>
    <w:rsid w:val="00917BFD"/>
    <w:rsid w:val="00917C8B"/>
    <w:rsid w:val="00920638"/>
    <w:rsid w:val="009214C5"/>
    <w:rsid w:val="00921614"/>
    <w:rsid w:val="0092187E"/>
    <w:rsid w:val="00921A29"/>
    <w:rsid w:val="00921C26"/>
    <w:rsid w:val="00921D51"/>
    <w:rsid w:val="00922658"/>
    <w:rsid w:val="00922813"/>
    <w:rsid w:val="00922875"/>
    <w:rsid w:val="00922B89"/>
    <w:rsid w:val="00922FE5"/>
    <w:rsid w:val="009235A9"/>
    <w:rsid w:val="00923C7A"/>
    <w:rsid w:val="00923D58"/>
    <w:rsid w:val="00923DE7"/>
    <w:rsid w:val="00923EFB"/>
    <w:rsid w:val="00923FAE"/>
    <w:rsid w:val="00924855"/>
    <w:rsid w:val="0092487B"/>
    <w:rsid w:val="0092489D"/>
    <w:rsid w:val="00924990"/>
    <w:rsid w:val="009249EF"/>
    <w:rsid w:val="00924DA7"/>
    <w:rsid w:val="00925000"/>
    <w:rsid w:val="009252AB"/>
    <w:rsid w:val="009256D2"/>
    <w:rsid w:val="009257DC"/>
    <w:rsid w:val="00925B37"/>
    <w:rsid w:val="00925D72"/>
    <w:rsid w:val="00925E90"/>
    <w:rsid w:val="00925FAD"/>
    <w:rsid w:val="00926C73"/>
    <w:rsid w:val="00926E53"/>
    <w:rsid w:val="00927054"/>
    <w:rsid w:val="00927FD9"/>
    <w:rsid w:val="009302BC"/>
    <w:rsid w:val="009303D2"/>
    <w:rsid w:val="00930609"/>
    <w:rsid w:val="00931538"/>
    <w:rsid w:val="009315EA"/>
    <w:rsid w:val="00931644"/>
    <w:rsid w:val="00931846"/>
    <w:rsid w:val="0093199D"/>
    <w:rsid w:val="00931A22"/>
    <w:rsid w:val="00931ACF"/>
    <w:rsid w:val="00931AEE"/>
    <w:rsid w:val="009320CB"/>
    <w:rsid w:val="0093216E"/>
    <w:rsid w:val="0093233F"/>
    <w:rsid w:val="009329BA"/>
    <w:rsid w:val="00932A21"/>
    <w:rsid w:val="00932A9A"/>
    <w:rsid w:val="00932B43"/>
    <w:rsid w:val="00932D21"/>
    <w:rsid w:val="00932F7F"/>
    <w:rsid w:val="009335BA"/>
    <w:rsid w:val="00933612"/>
    <w:rsid w:val="00933782"/>
    <w:rsid w:val="0093383D"/>
    <w:rsid w:val="00934054"/>
    <w:rsid w:val="0093481E"/>
    <w:rsid w:val="0093482E"/>
    <w:rsid w:val="00934A1D"/>
    <w:rsid w:val="00934DE2"/>
    <w:rsid w:val="00935504"/>
    <w:rsid w:val="009356E5"/>
    <w:rsid w:val="00935905"/>
    <w:rsid w:val="0093605E"/>
    <w:rsid w:val="009360F9"/>
    <w:rsid w:val="0093692D"/>
    <w:rsid w:val="00936A7E"/>
    <w:rsid w:val="00936E86"/>
    <w:rsid w:val="00937479"/>
    <w:rsid w:val="0093767E"/>
    <w:rsid w:val="00937B89"/>
    <w:rsid w:val="00937CFB"/>
    <w:rsid w:val="00937D50"/>
    <w:rsid w:val="0094019D"/>
    <w:rsid w:val="009409B3"/>
    <w:rsid w:val="00940B61"/>
    <w:rsid w:val="00940FB2"/>
    <w:rsid w:val="00941097"/>
    <w:rsid w:val="009418B7"/>
    <w:rsid w:val="00941A97"/>
    <w:rsid w:val="00941BA7"/>
    <w:rsid w:val="00941BC7"/>
    <w:rsid w:val="00941D4C"/>
    <w:rsid w:val="00941E6B"/>
    <w:rsid w:val="009420BE"/>
    <w:rsid w:val="0094211B"/>
    <w:rsid w:val="009427EB"/>
    <w:rsid w:val="00942AA0"/>
    <w:rsid w:val="00943421"/>
    <w:rsid w:val="00944346"/>
    <w:rsid w:val="0094452C"/>
    <w:rsid w:val="00944729"/>
    <w:rsid w:val="00944807"/>
    <w:rsid w:val="00944A54"/>
    <w:rsid w:val="00944C77"/>
    <w:rsid w:val="00944CA6"/>
    <w:rsid w:val="00944FF6"/>
    <w:rsid w:val="0094542D"/>
    <w:rsid w:val="00945913"/>
    <w:rsid w:val="00945CBC"/>
    <w:rsid w:val="00945ED9"/>
    <w:rsid w:val="00946059"/>
    <w:rsid w:val="0094610C"/>
    <w:rsid w:val="009465B3"/>
    <w:rsid w:val="00946CFD"/>
    <w:rsid w:val="0094732B"/>
    <w:rsid w:val="0094774D"/>
    <w:rsid w:val="009477D6"/>
    <w:rsid w:val="00947CE0"/>
    <w:rsid w:val="00950068"/>
    <w:rsid w:val="0095013B"/>
    <w:rsid w:val="00950223"/>
    <w:rsid w:val="009509AD"/>
    <w:rsid w:val="00950E84"/>
    <w:rsid w:val="00950FB6"/>
    <w:rsid w:val="009511CE"/>
    <w:rsid w:val="009512DB"/>
    <w:rsid w:val="00951480"/>
    <w:rsid w:val="00951728"/>
    <w:rsid w:val="009518E8"/>
    <w:rsid w:val="00951E74"/>
    <w:rsid w:val="009524CC"/>
    <w:rsid w:val="00952632"/>
    <w:rsid w:val="00952B0B"/>
    <w:rsid w:val="00952D7C"/>
    <w:rsid w:val="009536DA"/>
    <w:rsid w:val="0095383E"/>
    <w:rsid w:val="00953936"/>
    <w:rsid w:val="00953984"/>
    <w:rsid w:val="00953D3B"/>
    <w:rsid w:val="009540B8"/>
    <w:rsid w:val="009541E1"/>
    <w:rsid w:val="00954605"/>
    <w:rsid w:val="0095464A"/>
    <w:rsid w:val="0095466E"/>
    <w:rsid w:val="00954785"/>
    <w:rsid w:val="00954A56"/>
    <w:rsid w:val="00954D48"/>
    <w:rsid w:val="0095557D"/>
    <w:rsid w:val="0095560D"/>
    <w:rsid w:val="00955856"/>
    <w:rsid w:val="00955902"/>
    <w:rsid w:val="00955BE1"/>
    <w:rsid w:val="00955C7C"/>
    <w:rsid w:val="00955E73"/>
    <w:rsid w:val="00955EBC"/>
    <w:rsid w:val="009566A4"/>
    <w:rsid w:val="00956992"/>
    <w:rsid w:val="00956BDC"/>
    <w:rsid w:val="00956CB6"/>
    <w:rsid w:val="00957202"/>
    <w:rsid w:val="009576CA"/>
    <w:rsid w:val="00957AFE"/>
    <w:rsid w:val="00957F33"/>
    <w:rsid w:val="00960265"/>
    <w:rsid w:val="009609E7"/>
    <w:rsid w:val="00960D39"/>
    <w:rsid w:val="00960E0C"/>
    <w:rsid w:val="00960E37"/>
    <w:rsid w:val="00960EFB"/>
    <w:rsid w:val="00960F5B"/>
    <w:rsid w:val="00961044"/>
    <w:rsid w:val="009615BC"/>
    <w:rsid w:val="00961610"/>
    <w:rsid w:val="009619B1"/>
    <w:rsid w:val="00961A16"/>
    <w:rsid w:val="00961B13"/>
    <w:rsid w:val="00961B25"/>
    <w:rsid w:val="00961CE2"/>
    <w:rsid w:val="00961DB6"/>
    <w:rsid w:val="00961E83"/>
    <w:rsid w:val="009627AA"/>
    <w:rsid w:val="009629AA"/>
    <w:rsid w:val="00962E86"/>
    <w:rsid w:val="00963062"/>
    <w:rsid w:val="00963146"/>
    <w:rsid w:val="009631BA"/>
    <w:rsid w:val="009637E1"/>
    <w:rsid w:val="0096392A"/>
    <w:rsid w:val="00963BEB"/>
    <w:rsid w:val="0096405D"/>
    <w:rsid w:val="009642E2"/>
    <w:rsid w:val="009645FD"/>
    <w:rsid w:val="00964678"/>
    <w:rsid w:val="00964758"/>
    <w:rsid w:val="00964AD5"/>
    <w:rsid w:val="00964F32"/>
    <w:rsid w:val="00964F7C"/>
    <w:rsid w:val="00965A28"/>
    <w:rsid w:val="00965D5F"/>
    <w:rsid w:val="0096677B"/>
    <w:rsid w:val="009667A9"/>
    <w:rsid w:val="009668FE"/>
    <w:rsid w:val="009669AB"/>
    <w:rsid w:val="00966DC7"/>
    <w:rsid w:val="009670BB"/>
    <w:rsid w:val="00967170"/>
    <w:rsid w:val="009675DC"/>
    <w:rsid w:val="0096779B"/>
    <w:rsid w:val="009679E2"/>
    <w:rsid w:val="00967D6F"/>
    <w:rsid w:val="00967ECE"/>
    <w:rsid w:val="00970061"/>
    <w:rsid w:val="009700A1"/>
    <w:rsid w:val="009703A3"/>
    <w:rsid w:val="00970665"/>
    <w:rsid w:val="009709AC"/>
    <w:rsid w:val="00970A11"/>
    <w:rsid w:val="00970CF3"/>
    <w:rsid w:val="00970F7D"/>
    <w:rsid w:val="00971375"/>
    <w:rsid w:val="00971762"/>
    <w:rsid w:val="0097196E"/>
    <w:rsid w:val="00971A8D"/>
    <w:rsid w:val="00971B42"/>
    <w:rsid w:val="00971BD8"/>
    <w:rsid w:val="00971F33"/>
    <w:rsid w:val="009724CB"/>
    <w:rsid w:val="00972578"/>
    <w:rsid w:val="009726BB"/>
    <w:rsid w:val="009727E6"/>
    <w:rsid w:val="00972B01"/>
    <w:rsid w:val="00972D27"/>
    <w:rsid w:val="00972F97"/>
    <w:rsid w:val="009732DD"/>
    <w:rsid w:val="00973768"/>
    <w:rsid w:val="009739F7"/>
    <w:rsid w:val="00973B33"/>
    <w:rsid w:val="00973BDA"/>
    <w:rsid w:val="00973C74"/>
    <w:rsid w:val="00974686"/>
    <w:rsid w:val="0097472E"/>
    <w:rsid w:val="00974A90"/>
    <w:rsid w:val="00974D6A"/>
    <w:rsid w:val="00975264"/>
    <w:rsid w:val="009759F8"/>
    <w:rsid w:val="00975E14"/>
    <w:rsid w:val="00976584"/>
    <w:rsid w:val="00976A08"/>
    <w:rsid w:val="00976DA6"/>
    <w:rsid w:val="0097741A"/>
    <w:rsid w:val="00977446"/>
    <w:rsid w:val="009776EC"/>
    <w:rsid w:val="009777BB"/>
    <w:rsid w:val="00977A21"/>
    <w:rsid w:val="0098018E"/>
    <w:rsid w:val="009803B4"/>
    <w:rsid w:val="009804BD"/>
    <w:rsid w:val="00980921"/>
    <w:rsid w:val="00980B15"/>
    <w:rsid w:val="00980FB1"/>
    <w:rsid w:val="00980FC4"/>
    <w:rsid w:val="00980FDE"/>
    <w:rsid w:val="009811B0"/>
    <w:rsid w:val="009818E3"/>
    <w:rsid w:val="00981AFF"/>
    <w:rsid w:val="009822EC"/>
    <w:rsid w:val="0098270B"/>
    <w:rsid w:val="00982769"/>
    <w:rsid w:val="00982CA3"/>
    <w:rsid w:val="00982D4E"/>
    <w:rsid w:val="009830AF"/>
    <w:rsid w:val="00983427"/>
    <w:rsid w:val="009838B3"/>
    <w:rsid w:val="00983AD3"/>
    <w:rsid w:val="0098420C"/>
    <w:rsid w:val="0098454D"/>
    <w:rsid w:val="0098455F"/>
    <w:rsid w:val="00984ADC"/>
    <w:rsid w:val="00984E36"/>
    <w:rsid w:val="00984F12"/>
    <w:rsid w:val="00985405"/>
    <w:rsid w:val="00985552"/>
    <w:rsid w:val="009857AD"/>
    <w:rsid w:val="00985813"/>
    <w:rsid w:val="00985898"/>
    <w:rsid w:val="009858D6"/>
    <w:rsid w:val="00985998"/>
    <w:rsid w:val="00985F35"/>
    <w:rsid w:val="009863DD"/>
    <w:rsid w:val="009863E6"/>
    <w:rsid w:val="009864B4"/>
    <w:rsid w:val="00986718"/>
    <w:rsid w:val="00986973"/>
    <w:rsid w:val="00986D38"/>
    <w:rsid w:val="00987776"/>
    <w:rsid w:val="00987793"/>
    <w:rsid w:val="00987F95"/>
    <w:rsid w:val="00990126"/>
    <w:rsid w:val="0099014F"/>
    <w:rsid w:val="009903F1"/>
    <w:rsid w:val="00990677"/>
    <w:rsid w:val="009907C9"/>
    <w:rsid w:val="00990976"/>
    <w:rsid w:val="00990BD6"/>
    <w:rsid w:val="00991779"/>
    <w:rsid w:val="00991AC8"/>
    <w:rsid w:val="00991AD7"/>
    <w:rsid w:val="00991E90"/>
    <w:rsid w:val="00992051"/>
    <w:rsid w:val="009920B1"/>
    <w:rsid w:val="009920CE"/>
    <w:rsid w:val="00992106"/>
    <w:rsid w:val="00992447"/>
    <w:rsid w:val="00992613"/>
    <w:rsid w:val="00993A5E"/>
    <w:rsid w:val="00993ACA"/>
    <w:rsid w:val="00993D16"/>
    <w:rsid w:val="00993E61"/>
    <w:rsid w:val="009943CE"/>
    <w:rsid w:val="00994E8D"/>
    <w:rsid w:val="00994F0F"/>
    <w:rsid w:val="009951F1"/>
    <w:rsid w:val="00995427"/>
    <w:rsid w:val="00995469"/>
    <w:rsid w:val="00996378"/>
    <w:rsid w:val="00996742"/>
    <w:rsid w:val="0099679D"/>
    <w:rsid w:val="00996EB8"/>
    <w:rsid w:val="00997221"/>
    <w:rsid w:val="00997659"/>
    <w:rsid w:val="009976A2"/>
    <w:rsid w:val="00997A57"/>
    <w:rsid w:val="00997D48"/>
    <w:rsid w:val="00997F52"/>
    <w:rsid w:val="009A0564"/>
    <w:rsid w:val="009A0FDA"/>
    <w:rsid w:val="009A100C"/>
    <w:rsid w:val="009A133E"/>
    <w:rsid w:val="009A19BF"/>
    <w:rsid w:val="009A1BA2"/>
    <w:rsid w:val="009A20F8"/>
    <w:rsid w:val="009A23D9"/>
    <w:rsid w:val="009A24D8"/>
    <w:rsid w:val="009A2537"/>
    <w:rsid w:val="009A2846"/>
    <w:rsid w:val="009A2A47"/>
    <w:rsid w:val="009A2D5E"/>
    <w:rsid w:val="009A31C0"/>
    <w:rsid w:val="009A34E3"/>
    <w:rsid w:val="009A3888"/>
    <w:rsid w:val="009A3D9F"/>
    <w:rsid w:val="009A3DE7"/>
    <w:rsid w:val="009A3E3D"/>
    <w:rsid w:val="009A41F2"/>
    <w:rsid w:val="009A4287"/>
    <w:rsid w:val="009A4410"/>
    <w:rsid w:val="009A44E8"/>
    <w:rsid w:val="009A4697"/>
    <w:rsid w:val="009A46A9"/>
    <w:rsid w:val="009A48CA"/>
    <w:rsid w:val="009A4B3D"/>
    <w:rsid w:val="009A4BE9"/>
    <w:rsid w:val="009A4DC0"/>
    <w:rsid w:val="009A50DF"/>
    <w:rsid w:val="009A5348"/>
    <w:rsid w:val="009A54DD"/>
    <w:rsid w:val="009A599E"/>
    <w:rsid w:val="009A5A62"/>
    <w:rsid w:val="009A5B1D"/>
    <w:rsid w:val="009A5BFE"/>
    <w:rsid w:val="009A5F02"/>
    <w:rsid w:val="009A69FA"/>
    <w:rsid w:val="009A6E33"/>
    <w:rsid w:val="009A740F"/>
    <w:rsid w:val="009B016E"/>
    <w:rsid w:val="009B04A1"/>
    <w:rsid w:val="009B0A50"/>
    <w:rsid w:val="009B0BAC"/>
    <w:rsid w:val="009B0D45"/>
    <w:rsid w:val="009B0D88"/>
    <w:rsid w:val="009B11EA"/>
    <w:rsid w:val="009B15AC"/>
    <w:rsid w:val="009B1A37"/>
    <w:rsid w:val="009B243F"/>
    <w:rsid w:val="009B284E"/>
    <w:rsid w:val="009B2986"/>
    <w:rsid w:val="009B2BE3"/>
    <w:rsid w:val="009B2DB4"/>
    <w:rsid w:val="009B30B7"/>
    <w:rsid w:val="009B329D"/>
    <w:rsid w:val="009B32EE"/>
    <w:rsid w:val="009B330A"/>
    <w:rsid w:val="009B3F6E"/>
    <w:rsid w:val="009B40AF"/>
    <w:rsid w:val="009B4810"/>
    <w:rsid w:val="009B4C3E"/>
    <w:rsid w:val="009B53E7"/>
    <w:rsid w:val="009B5A0C"/>
    <w:rsid w:val="009B6284"/>
    <w:rsid w:val="009B62B3"/>
    <w:rsid w:val="009B63BB"/>
    <w:rsid w:val="009B669B"/>
    <w:rsid w:val="009B6ABF"/>
    <w:rsid w:val="009B6ACE"/>
    <w:rsid w:val="009B6D47"/>
    <w:rsid w:val="009B70E1"/>
    <w:rsid w:val="009B73F3"/>
    <w:rsid w:val="009B785A"/>
    <w:rsid w:val="009B7B77"/>
    <w:rsid w:val="009C0F6E"/>
    <w:rsid w:val="009C0F7F"/>
    <w:rsid w:val="009C1486"/>
    <w:rsid w:val="009C198A"/>
    <w:rsid w:val="009C1AA3"/>
    <w:rsid w:val="009C1BEB"/>
    <w:rsid w:val="009C1C7A"/>
    <w:rsid w:val="009C21F8"/>
    <w:rsid w:val="009C281D"/>
    <w:rsid w:val="009C2AF6"/>
    <w:rsid w:val="009C2CEF"/>
    <w:rsid w:val="009C2F37"/>
    <w:rsid w:val="009C30A6"/>
    <w:rsid w:val="009C3594"/>
    <w:rsid w:val="009C374F"/>
    <w:rsid w:val="009C389F"/>
    <w:rsid w:val="009C3B99"/>
    <w:rsid w:val="009C3D38"/>
    <w:rsid w:val="009C3DAB"/>
    <w:rsid w:val="009C3DB9"/>
    <w:rsid w:val="009C3FDE"/>
    <w:rsid w:val="009C4356"/>
    <w:rsid w:val="009C43CB"/>
    <w:rsid w:val="009C4493"/>
    <w:rsid w:val="009C46D2"/>
    <w:rsid w:val="009C4752"/>
    <w:rsid w:val="009C4C41"/>
    <w:rsid w:val="009C4D49"/>
    <w:rsid w:val="009C4DAD"/>
    <w:rsid w:val="009C50C8"/>
    <w:rsid w:val="009C518B"/>
    <w:rsid w:val="009C53F9"/>
    <w:rsid w:val="009C54A2"/>
    <w:rsid w:val="009C66A9"/>
    <w:rsid w:val="009C6768"/>
    <w:rsid w:val="009C67CC"/>
    <w:rsid w:val="009C688F"/>
    <w:rsid w:val="009C6A47"/>
    <w:rsid w:val="009C7053"/>
    <w:rsid w:val="009C73E5"/>
    <w:rsid w:val="009C787E"/>
    <w:rsid w:val="009C78C9"/>
    <w:rsid w:val="009C7D9C"/>
    <w:rsid w:val="009D0174"/>
    <w:rsid w:val="009D04D4"/>
    <w:rsid w:val="009D0572"/>
    <w:rsid w:val="009D06EC"/>
    <w:rsid w:val="009D07CB"/>
    <w:rsid w:val="009D08C1"/>
    <w:rsid w:val="009D0A27"/>
    <w:rsid w:val="009D0B7F"/>
    <w:rsid w:val="009D0C16"/>
    <w:rsid w:val="009D0CB3"/>
    <w:rsid w:val="009D0CE5"/>
    <w:rsid w:val="009D0E3F"/>
    <w:rsid w:val="009D1024"/>
    <w:rsid w:val="009D1740"/>
    <w:rsid w:val="009D1769"/>
    <w:rsid w:val="009D1CE0"/>
    <w:rsid w:val="009D2365"/>
    <w:rsid w:val="009D23B8"/>
    <w:rsid w:val="009D2880"/>
    <w:rsid w:val="009D2E3B"/>
    <w:rsid w:val="009D31FE"/>
    <w:rsid w:val="009D323E"/>
    <w:rsid w:val="009D3B15"/>
    <w:rsid w:val="009D3C24"/>
    <w:rsid w:val="009D4722"/>
    <w:rsid w:val="009D4A12"/>
    <w:rsid w:val="009D4A7F"/>
    <w:rsid w:val="009D4D2F"/>
    <w:rsid w:val="009D4E39"/>
    <w:rsid w:val="009D50A3"/>
    <w:rsid w:val="009D519E"/>
    <w:rsid w:val="009D51E3"/>
    <w:rsid w:val="009D539C"/>
    <w:rsid w:val="009D587A"/>
    <w:rsid w:val="009D5CD4"/>
    <w:rsid w:val="009D62A3"/>
    <w:rsid w:val="009D62CF"/>
    <w:rsid w:val="009D6472"/>
    <w:rsid w:val="009D6A91"/>
    <w:rsid w:val="009D6D93"/>
    <w:rsid w:val="009D6E4E"/>
    <w:rsid w:val="009D7392"/>
    <w:rsid w:val="009D7A56"/>
    <w:rsid w:val="009D7AB0"/>
    <w:rsid w:val="009D7D4D"/>
    <w:rsid w:val="009D7DC7"/>
    <w:rsid w:val="009D7EE8"/>
    <w:rsid w:val="009E0B1B"/>
    <w:rsid w:val="009E0F31"/>
    <w:rsid w:val="009E1022"/>
    <w:rsid w:val="009E1288"/>
    <w:rsid w:val="009E1916"/>
    <w:rsid w:val="009E1BB2"/>
    <w:rsid w:val="009E2076"/>
    <w:rsid w:val="009E250E"/>
    <w:rsid w:val="009E29A4"/>
    <w:rsid w:val="009E2EA2"/>
    <w:rsid w:val="009E31BF"/>
    <w:rsid w:val="009E36DB"/>
    <w:rsid w:val="009E3A8C"/>
    <w:rsid w:val="009E3AB5"/>
    <w:rsid w:val="009E3B8D"/>
    <w:rsid w:val="009E3C19"/>
    <w:rsid w:val="009E3F4D"/>
    <w:rsid w:val="009E4185"/>
    <w:rsid w:val="009E4759"/>
    <w:rsid w:val="009E4C78"/>
    <w:rsid w:val="009E4E0E"/>
    <w:rsid w:val="009E4E4F"/>
    <w:rsid w:val="009E4FA9"/>
    <w:rsid w:val="009E58F0"/>
    <w:rsid w:val="009E5E89"/>
    <w:rsid w:val="009E60BC"/>
    <w:rsid w:val="009E60DE"/>
    <w:rsid w:val="009E61BD"/>
    <w:rsid w:val="009E64C1"/>
    <w:rsid w:val="009E6522"/>
    <w:rsid w:val="009E656A"/>
    <w:rsid w:val="009E69B8"/>
    <w:rsid w:val="009E6A40"/>
    <w:rsid w:val="009E6CC0"/>
    <w:rsid w:val="009E6E1A"/>
    <w:rsid w:val="009E6E3A"/>
    <w:rsid w:val="009E72F8"/>
    <w:rsid w:val="009E76A7"/>
    <w:rsid w:val="009E76C0"/>
    <w:rsid w:val="009E7938"/>
    <w:rsid w:val="009E7CCB"/>
    <w:rsid w:val="009F008F"/>
    <w:rsid w:val="009F0130"/>
    <w:rsid w:val="009F062B"/>
    <w:rsid w:val="009F080E"/>
    <w:rsid w:val="009F0954"/>
    <w:rsid w:val="009F0BF0"/>
    <w:rsid w:val="009F0C8A"/>
    <w:rsid w:val="009F0DC9"/>
    <w:rsid w:val="009F0ED6"/>
    <w:rsid w:val="009F14FB"/>
    <w:rsid w:val="009F157B"/>
    <w:rsid w:val="009F17C0"/>
    <w:rsid w:val="009F18E6"/>
    <w:rsid w:val="009F1AE2"/>
    <w:rsid w:val="009F1CF5"/>
    <w:rsid w:val="009F1DBF"/>
    <w:rsid w:val="009F2095"/>
    <w:rsid w:val="009F20E8"/>
    <w:rsid w:val="009F2123"/>
    <w:rsid w:val="009F22B8"/>
    <w:rsid w:val="009F2B00"/>
    <w:rsid w:val="009F2B3F"/>
    <w:rsid w:val="009F2B76"/>
    <w:rsid w:val="009F2D07"/>
    <w:rsid w:val="009F31E3"/>
    <w:rsid w:val="009F3978"/>
    <w:rsid w:val="009F3A43"/>
    <w:rsid w:val="009F3A7F"/>
    <w:rsid w:val="009F3AC0"/>
    <w:rsid w:val="009F3E87"/>
    <w:rsid w:val="009F412F"/>
    <w:rsid w:val="009F46A8"/>
    <w:rsid w:val="009F488F"/>
    <w:rsid w:val="009F48EF"/>
    <w:rsid w:val="009F4B69"/>
    <w:rsid w:val="009F4D97"/>
    <w:rsid w:val="009F4FC4"/>
    <w:rsid w:val="009F5415"/>
    <w:rsid w:val="009F58AA"/>
    <w:rsid w:val="009F5991"/>
    <w:rsid w:val="009F64A8"/>
    <w:rsid w:val="009F6606"/>
    <w:rsid w:val="009F7194"/>
    <w:rsid w:val="009F74CB"/>
    <w:rsid w:val="009F76EA"/>
    <w:rsid w:val="009F7990"/>
    <w:rsid w:val="009F7A74"/>
    <w:rsid w:val="009F7A88"/>
    <w:rsid w:val="009F7C57"/>
    <w:rsid w:val="00A0008D"/>
    <w:rsid w:val="00A00486"/>
    <w:rsid w:val="00A006E6"/>
    <w:rsid w:val="00A008AC"/>
    <w:rsid w:val="00A00C28"/>
    <w:rsid w:val="00A00F96"/>
    <w:rsid w:val="00A01066"/>
    <w:rsid w:val="00A01272"/>
    <w:rsid w:val="00A01492"/>
    <w:rsid w:val="00A0149B"/>
    <w:rsid w:val="00A01EAC"/>
    <w:rsid w:val="00A01F54"/>
    <w:rsid w:val="00A0209E"/>
    <w:rsid w:val="00A0237D"/>
    <w:rsid w:val="00A02572"/>
    <w:rsid w:val="00A026B9"/>
    <w:rsid w:val="00A02965"/>
    <w:rsid w:val="00A02CAC"/>
    <w:rsid w:val="00A02D8D"/>
    <w:rsid w:val="00A02E8B"/>
    <w:rsid w:val="00A031FF"/>
    <w:rsid w:val="00A03B7D"/>
    <w:rsid w:val="00A03C59"/>
    <w:rsid w:val="00A03D00"/>
    <w:rsid w:val="00A03DEF"/>
    <w:rsid w:val="00A03E33"/>
    <w:rsid w:val="00A03FB4"/>
    <w:rsid w:val="00A0456F"/>
    <w:rsid w:val="00A04B30"/>
    <w:rsid w:val="00A04D58"/>
    <w:rsid w:val="00A052B1"/>
    <w:rsid w:val="00A0540B"/>
    <w:rsid w:val="00A055D9"/>
    <w:rsid w:val="00A057A4"/>
    <w:rsid w:val="00A05E81"/>
    <w:rsid w:val="00A06079"/>
    <w:rsid w:val="00A063CC"/>
    <w:rsid w:val="00A064DB"/>
    <w:rsid w:val="00A0663C"/>
    <w:rsid w:val="00A067B1"/>
    <w:rsid w:val="00A06851"/>
    <w:rsid w:val="00A06D82"/>
    <w:rsid w:val="00A07019"/>
    <w:rsid w:val="00A07321"/>
    <w:rsid w:val="00A07386"/>
    <w:rsid w:val="00A075C9"/>
    <w:rsid w:val="00A07666"/>
    <w:rsid w:val="00A07965"/>
    <w:rsid w:val="00A07A93"/>
    <w:rsid w:val="00A07D19"/>
    <w:rsid w:val="00A10549"/>
    <w:rsid w:val="00A1096A"/>
    <w:rsid w:val="00A10B93"/>
    <w:rsid w:val="00A10CF6"/>
    <w:rsid w:val="00A11318"/>
    <w:rsid w:val="00A115AC"/>
    <w:rsid w:val="00A11907"/>
    <w:rsid w:val="00A1192A"/>
    <w:rsid w:val="00A11C9D"/>
    <w:rsid w:val="00A125D7"/>
    <w:rsid w:val="00A12659"/>
    <w:rsid w:val="00A12894"/>
    <w:rsid w:val="00A128CC"/>
    <w:rsid w:val="00A13087"/>
    <w:rsid w:val="00A13402"/>
    <w:rsid w:val="00A13EF8"/>
    <w:rsid w:val="00A13F73"/>
    <w:rsid w:val="00A14505"/>
    <w:rsid w:val="00A1454B"/>
    <w:rsid w:val="00A148AE"/>
    <w:rsid w:val="00A14B23"/>
    <w:rsid w:val="00A14DB9"/>
    <w:rsid w:val="00A14EAE"/>
    <w:rsid w:val="00A14F01"/>
    <w:rsid w:val="00A14F2B"/>
    <w:rsid w:val="00A14FF4"/>
    <w:rsid w:val="00A1523F"/>
    <w:rsid w:val="00A15470"/>
    <w:rsid w:val="00A15938"/>
    <w:rsid w:val="00A159C9"/>
    <w:rsid w:val="00A15E0E"/>
    <w:rsid w:val="00A15F14"/>
    <w:rsid w:val="00A163B8"/>
    <w:rsid w:val="00A16533"/>
    <w:rsid w:val="00A167BB"/>
    <w:rsid w:val="00A168F3"/>
    <w:rsid w:val="00A1691F"/>
    <w:rsid w:val="00A16B1F"/>
    <w:rsid w:val="00A17370"/>
    <w:rsid w:val="00A17675"/>
    <w:rsid w:val="00A1767C"/>
    <w:rsid w:val="00A177AD"/>
    <w:rsid w:val="00A177CD"/>
    <w:rsid w:val="00A179BD"/>
    <w:rsid w:val="00A17C63"/>
    <w:rsid w:val="00A17D95"/>
    <w:rsid w:val="00A20196"/>
    <w:rsid w:val="00A2041B"/>
    <w:rsid w:val="00A20B21"/>
    <w:rsid w:val="00A21114"/>
    <w:rsid w:val="00A21248"/>
    <w:rsid w:val="00A21251"/>
    <w:rsid w:val="00A229A8"/>
    <w:rsid w:val="00A22B1E"/>
    <w:rsid w:val="00A22C8C"/>
    <w:rsid w:val="00A23473"/>
    <w:rsid w:val="00A2349C"/>
    <w:rsid w:val="00A23758"/>
    <w:rsid w:val="00A23790"/>
    <w:rsid w:val="00A239B2"/>
    <w:rsid w:val="00A23B32"/>
    <w:rsid w:val="00A23BCC"/>
    <w:rsid w:val="00A23F8E"/>
    <w:rsid w:val="00A240C1"/>
    <w:rsid w:val="00A2412F"/>
    <w:rsid w:val="00A244E9"/>
    <w:rsid w:val="00A24B39"/>
    <w:rsid w:val="00A24C94"/>
    <w:rsid w:val="00A25186"/>
    <w:rsid w:val="00A255E0"/>
    <w:rsid w:val="00A25648"/>
    <w:rsid w:val="00A25D3F"/>
    <w:rsid w:val="00A26212"/>
    <w:rsid w:val="00A268E7"/>
    <w:rsid w:val="00A268FB"/>
    <w:rsid w:val="00A26974"/>
    <w:rsid w:val="00A26CAD"/>
    <w:rsid w:val="00A26CE1"/>
    <w:rsid w:val="00A26DDA"/>
    <w:rsid w:val="00A26F03"/>
    <w:rsid w:val="00A27014"/>
    <w:rsid w:val="00A277E0"/>
    <w:rsid w:val="00A2790E"/>
    <w:rsid w:val="00A27959"/>
    <w:rsid w:val="00A30348"/>
    <w:rsid w:val="00A30614"/>
    <w:rsid w:val="00A3076E"/>
    <w:rsid w:val="00A307DF"/>
    <w:rsid w:val="00A30B8D"/>
    <w:rsid w:val="00A31433"/>
    <w:rsid w:val="00A315B8"/>
    <w:rsid w:val="00A31690"/>
    <w:rsid w:val="00A316C6"/>
    <w:rsid w:val="00A318FD"/>
    <w:rsid w:val="00A31956"/>
    <w:rsid w:val="00A31A3D"/>
    <w:rsid w:val="00A31A4C"/>
    <w:rsid w:val="00A31A66"/>
    <w:rsid w:val="00A31C28"/>
    <w:rsid w:val="00A32404"/>
    <w:rsid w:val="00A33584"/>
    <w:rsid w:val="00A337B3"/>
    <w:rsid w:val="00A33812"/>
    <w:rsid w:val="00A33897"/>
    <w:rsid w:val="00A33996"/>
    <w:rsid w:val="00A3399C"/>
    <w:rsid w:val="00A33A07"/>
    <w:rsid w:val="00A33A5D"/>
    <w:rsid w:val="00A347B0"/>
    <w:rsid w:val="00A347D5"/>
    <w:rsid w:val="00A34865"/>
    <w:rsid w:val="00A348D9"/>
    <w:rsid w:val="00A34C84"/>
    <w:rsid w:val="00A34D3B"/>
    <w:rsid w:val="00A35161"/>
    <w:rsid w:val="00A351D5"/>
    <w:rsid w:val="00A35347"/>
    <w:rsid w:val="00A355CC"/>
    <w:rsid w:val="00A35C01"/>
    <w:rsid w:val="00A3613F"/>
    <w:rsid w:val="00A36294"/>
    <w:rsid w:val="00A366A9"/>
    <w:rsid w:val="00A36C94"/>
    <w:rsid w:val="00A3705F"/>
    <w:rsid w:val="00A37491"/>
    <w:rsid w:val="00A3767B"/>
    <w:rsid w:val="00A377A1"/>
    <w:rsid w:val="00A3786D"/>
    <w:rsid w:val="00A379AA"/>
    <w:rsid w:val="00A37BC5"/>
    <w:rsid w:val="00A37BFA"/>
    <w:rsid w:val="00A37DB1"/>
    <w:rsid w:val="00A37FB7"/>
    <w:rsid w:val="00A40436"/>
    <w:rsid w:val="00A406B4"/>
    <w:rsid w:val="00A407DC"/>
    <w:rsid w:val="00A40B6A"/>
    <w:rsid w:val="00A40C61"/>
    <w:rsid w:val="00A40CBB"/>
    <w:rsid w:val="00A40D00"/>
    <w:rsid w:val="00A40FD8"/>
    <w:rsid w:val="00A410C3"/>
    <w:rsid w:val="00A41198"/>
    <w:rsid w:val="00A411C0"/>
    <w:rsid w:val="00A4164D"/>
    <w:rsid w:val="00A4176E"/>
    <w:rsid w:val="00A41CBB"/>
    <w:rsid w:val="00A41D0F"/>
    <w:rsid w:val="00A41D97"/>
    <w:rsid w:val="00A41F31"/>
    <w:rsid w:val="00A41F88"/>
    <w:rsid w:val="00A41FA9"/>
    <w:rsid w:val="00A420CD"/>
    <w:rsid w:val="00A420ED"/>
    <w:rsid w:val="00A42384"/>
    <w:rsid w:val="00A42405"/>
    <w:rsid w:val="00A426E4"/>
    <w:rsid w:val="00A428C3"/>
    <w:rsid w:val="00A42D5E"/>
    <w:rsid w:val="00A42D61"/>
    <w:rsid w:val="00A4316E"/>
    <w:rsid w:val="00A43798"/>
    <w:rsid w:val="00A43964"/>
    <w:rsid w:val="00A43DF6"/>
    <w:rsid w:val="00A4439F"/>
    <w:rsid w:val="00A4464C"/>
    <w:rsid w:val="00A44687"/>
    <w:rsid w:val="00A447A0"/>
    <w:rsid w:val="00A447A6"/>
    <w:rsid w:val="00A449FD"/>
    <w:rsid w:val="00A44E44"/>
    <w:rsid w:val="00A45183"/>
    <w:rsid w:val="00A451EC"/>
    <w:rsid w:val="00A45529"/>
    <w:rsid w:val="00A455F1"/>
    <w:rsid w:val="00A45A9E"/>
    <w:rsid w:val="00A46404"/>
    <w:rsid w:val="00A46490"/>
    <w:rsid w:val="00A466EA"/>
    <w:rsid w:val="00A46703"/>
    <w:rsid w:val="00A46A2B"/>
    <w:rsid w:val="00A46CD6"/>
    <w:rsid w:val="00A46D4E"/>
    <w:rsid w:val="00A471F9"/>
    <w:rsid w:val="00A472C5"/>
    <w:rsid w:val="00A4778F"/>
    <w:rsid w:val="00A478C0"/>
    <w:rsid w:val="00A479B4"/>
    <w:rsid w:val="00A47ADE"/>
    <w:rsid w:val="00A47B82"/>
    <w:rsid w:val="00A47D93"/>
    <w:rsid w:val="00A47DBF"/>
    <w:rsid w:val="00A47DC3"/>
    <w:rsid w:val="00A47EB4"/>
    <w:rsid w:val="00A47F8D"/>
    <w:rsid w:val="00A5006D"/>
    <w:rsid w:val="00A500BA"/>
    <w:rsid w:val="00A50304"/>
    <w:rsid w:val="00A509A2"/>
    <w:rsid w:val="00A509A3"/>
    <w:rsid w:val="00A50C76"/>
    <w:rsid w:val="00A50D15"/>
    <w:rsid w:val="00A50E8F"/>
    <w:rsid w:val="00A51835"/>
    <w:rsid w:val="00A51B36"/>
    <w:rsid w:val="00A51B96"/>
    <w:rsid w:val="00A5243D"/>
    <w:rsid w:val="00A524A8"/>
    <w:rsid w:val="00A52C5E"/>
    <w:rsid w:val="00A52EF8"/>
    <w:rsid w:val="00A52F7B"/>
    <w:rsid w:val="00A5301A"/>
    <w:rsid w:val="00A53176"/>
    <w:rsid w:val="00A53308"/>
    <w:rsid w:val="00A53BFA"/>
    <w:rsid w:val="00A53C75"/>
    <w:rsid w:val="00A5405B"/>
    <w:rsid w:val="00A54127"/>
    <w:rsid w:val="00A54229"/>
    <w:rsid w:val="00A54449"/>
    <w:rsid w:val="00A547B8"/>
    <w:rsid w:val="00A5576F"/>
    <w:rsid w:val="00A557B1"/>
    <w:rsid w:val="00A557D5"/>
    <w:rsid w:val="00A558B9"/>
    <w:rsid w:val="00A55CA6"/>
    <w:rsid w:val="00A55CB0"/>
    <w:rsid w:val="00A55E57"/>
    <w:rsid w:val="00A55F4A"/>
    <w:rsid w:val="00A55FC0"/>
    <w:rsid w:val="00A56016"/>
    <w:rsid w:val="00A5606D"/>
    <w:rsid w:val="00A56923"/>
    <w:rsid w:val="00A569FF"/>
    <w:rsid w:val="00A56F7F"/>
    <w:rsid w:val="00A56F86"/>
    <w:rsid w:val="00A6048B"/>
    <w:rsid w:val="00A60627"/>
    <w:rsid w:val="00A6065B"/>
    <w:rsid w:val="00A607D8"/>
    <w:rsid w:val="00A60902"/>
    <w:rsid w:val="00A60AD3"/>
    <w:rsid w:val="00A60AE6"/>
    <w:rsid w:val="00A60E00"/>
    <w:rsid w:val="00A61226"/>
    <w:rsid w:val="00A613DF"/>
    <w:rsid w:val="00A6145F"/>
    <w:rsid w:val="00A614A0"/>
    <w:rsid w:val="00A6173F"/>
    <w:rsid w:val="00A61978"/>
    <w:rsid w:val="00A61AF5"/>
    <w:rsid w:val="00A61E28"/>
    <w:rsid w:val="00A6202A"/>
    <w:rsid w:val="00A622AF"/>
    <w:rsid w:val="00A62357"/>
    <w:rsid w:val="00A623C1"/>
    <w:rsid w:val="00A625D4"/>
    <w:rsid w:val="00A627B0"/>
    <w:rsid w:val="00A629E3"/>
    <w:rsid w:val="00A62E7E"/>
    <w:rsid w:val="00A62F23"/>
    <w:rsid w:val="00A63409"/>
    <w:rsid w:val="00A63442"/>
    <w:rsid w:val="00A637F7"/>
    <w:rsid w:val="00A63C9F"/>
    <w:rsid w:val="00A63CA9"/>
    <w:rsid w:val="00A63DB5"/>
    <w:rsid w:val="00A63E24"/>
    <w:rsid w:val="00A64227"/>
    <w:rsid w:val="00A6480E"/>
    <w:rsid w:val="00A648B2"/>
    <w:rsid w:val="00A648E0"/>
    <w:rsid w:val="00A64B45"/>
    <w:rsid w:val="00A64D1B"/>
    <w:rsid w:val="00A64F1A"/>
    <w:rsid w:val="00A65154"/>
    <w:rsid w:val="00A652E2"/>
    <w:rsid w:val="00A659E6"/>
    <w:rsid w:val="00A66703"/>
    <w:rsid w:val="00A667EE"/>
    <w:rsid w:val="00A66E2F"/>
    <w:rsid w:val="00A67843"/>
    <w:rsid w:val="00A6784F"/>
    <w:rsid w:val="00A678C0"/>
    <w:rsid w:val="00A67FC4"/>
    <w:rsid w:val="00A67FEF"/>
    <w:rsid w:val="00A70625"/>
    <w:rsid w:val="00A70781"/>
    <w:rsid w:val="00A709C6"/>
    <w:rsid w:val="00A70AC5"/>
    <w:rsid w:val="00A70C45"/>
    <w:rsid w:val="00A71399"/>
    <w:rsid w:val="00A71C19"/>
    <w:rsid w:val="00A720B2"/>
    <w:rsid w:val="00A720C8"/>
    <w:rsid w:val="00A723CD"/>
    <w:rsid w:val="00A72931"/>
    <w:rsid w:val="00A72ADD"/>
    <w:rsid w:val="00A72B89"/>
    <w:rsid w:val="00A72BC0"/>
    <w:rsid w:val="00A72DB9"/>
    <w:rsid w:val="00A7408D"/>
    <w:rsid w:val="00A743CE"/>
    <w:rsid w:val="00A74541"/>
    <w:rsid w:val="00A747E5"/>
    <w:rsid w:val="00A74F9D"/>
    <w:rsid w:val="00A75168"/>
    <w:rsid w:val="00A758BE"/>
    <w:rsid w:val="00A75D04"/>
    <w:rsid w:val="00A75E06"/>
    <w:rsid w:val="00A764C9"/>
    <w:rsid w:val="00A765B1"/>
    <w:rsid w:val="00A76D2F"/>
    <w:rsid w:val="00A76F5D"/>
    <w:rsid w:val="00A77068"/>
    <w:rsid w:val="00A7710F"/>
    <w:rsid w:val="00A77313"/>
    <w:rsid w:val="00A775B0"/>
    <w:rsid w:val="00A777C7"/>
    <w:rsid w:val="00A77BC3"/>
    <w:rsid w:val="00A77E60"/>
    <w:rsid w:val="00A77E86"/>
    <w:rsid w:val="00A77EBC"/>
    <w:rsid w:val="00A8036F"/>
    <w:rsid w:val="00A80707"/>
    <w:rsid w:val="00A807D4"/>
    <w:rsid w:val="00A80E9F"/>
    <w:rsid w:val="00A81338"/>
    <w:rsid w:val="00A813A4"/>
    <w:rsid w:val="00A81AFB"/>
    <w:rsid w:val="00A81C1C"/>
    <w:rsid w:val="00A82258"/>
    <w:rsid w:val="00A82346"/>
    <w:rsid w:val="00A826B3"/>
    <w:rsid w:val="00A82731"/>
    <w:rsid w:val="00A8275A"/>
    <w:rsid w:val="00A82B88"/>
    <w:rsid w:val="00A8312B"/>
    <w:rsid w:val="00A8346F"/>
    <w:rsid w:val="00A838C0"/>
    <w:rsid w:val="00A83A41"/>
    <w:rsid w:val="00A83E1B"/>
    <w:rsid w:val="00A83EA7"/>
    <w:rsid w:val="00A8411B"/>
    <w:rsid w:val="00A84414"/>
    <w:rsid w:val="00A8450A"/>
    <w:rsid w:val="00A847AF"/>
    <w:rsid w:val="00A84A75"/>
    <w:rsid w:val="00A85465"/>
    <w:rsid w:val="00A8577A"/>
    <w:rsid w:val="00A85A0A"/>
    <w:rsid w:val="00A85A70"/>
    <w:rsid w:val="00A85D2A"/>
    <w:rsid w:val="00A85F36"/>
    <w:rsid w:val="00A86134"/>
    <w:rsid w:val="00A863CF"/>
    <w:rsid w:val="00A86432"/>
    <w:rsid w:val="00A869C1"/>
    <w:rsid w:val="00A869E1"/>
    <w:rsid w:val="00A869E8"/>
    <w:rsid w:val="00A86BC2"/>
    <w:rsid w:val="00A86BC5"/>
    <w:rsid w:val="00A86DA9"/>
    <w:rsid w:val="00A8784E"/>
    <w:rsid w:val="00A87869"/>
    <w:rsid w:val="00A87F56"/>
    <w:rsid w:val="00A9016D"/>
    <w:rsid w:val="00A90C30"/>
    <w:rsid w:val="00A91188"/>
    <w:rsid w:val="00A91654"/>
    <w:rsid w:val="00A9198B"/>
    <w:rsid w:val="00A91995"/>
    <w:rsid w:val="00A91DA9"/>
    <w:rsid w:val="00A92069"/>
    <w:rsid w:val="00A92C55"/>
    <w:rsid w:val="00A93360"/>
    <w:rsid w:val="00A9373D"/>
    <w:rsid w:val="00A938AE"/>
    <w:rsid w:val="00A93974"/>
    <w:rsid w:val="00A93F9E"/>
    <w:rsid w:val="00A940ED"/>
    <w:rsid w:val="00A941F8"/>
    <w:rsid w:val="00A94355"/>
    <w:rsid w:val="00A9448D"/>
    <w:rsid w:val="00A947CC"/>
    <w:rsid w:val="00A948DE"/>
    <w:rsid w:val="00A94C76"/>
    <w:rsid w:val="00A94CD6"/>
    <w:rsid w:val="00A94EE7"/>
    <w:rsid w:val="00A95241"/>
    <w:rsid w:val="00A954A6"/>
    <w:rsid w:val="00A95606"/>
    <w:rsid w:val="00A956EA"/>
    <w:rsid w:val="00A95A43"/>
    <w:rsid w:val="00A95A82"/>
    <w:rsid w:val="00A95C58"/>
    <w:rsid w:val="00A95F3C"/>
    <w:rsid w:val="00A95F7C"/>
    <w:rsid w:val="00A96396"/>
    <w:rsid w:val="00A963B8"/>
    <w:rsid w:val="00A96978"/>
    <w:rsid w:val="00A969BF"/>
    <w:rsid w:val="00A96EA5"/>
    <w:rsid w:val="00A970E6"/>
    <w:rsid w:val="00A972CE"/>
    <w:rsid w:val="00A978C5"/>
    <w:rsid w:val="00A97A32"/>
    <w:rsid w:val="00A97D09"/>
    <w:rsid w:val="00AA0379"/>
    <w:rsid w:val="00AA06DA"/>
    <w:rsid w:val="00AA0819"/>
    <w:rsid w:val="00AA0B01"/>
    <w:rsid w:val="00AA0BB1"/>
    <w:rsid w:val="00AA0DB9"/>
    <w:rsid w:val="00AA0F0C"/>
    <w:rsid w:val="00AA1230"/>
    <w:rsid w:val="00AA1A8B"/>
    <w:rsid w:val="00AA1B8D"/>
    <w:rsid w:val="00AA1C1E"/>
    <w:rsid w:val="00AA1F17"/>
    <w:rsid w:val="00AA1F79"/>
    <w:rsid w:val="00AA26BF"/>
    <w:rsid w:val="00AA277E"/>
    <w:rsid w:val="00AA2EA0"/>
    <w:rsid w:val="00AA2EA4"/>
    <w:rsid w:val="00AA2F6E"/>
    <w:rsid w:val="00AA2FDE"/>
    <w:rsid w:val="00AA2FE4"/>
    <w:rsid w:val="00AA3150"/>
    <w:rsid w:val="00AA337D"/>
    <w:rsid w:val="00AA34C8"/>
    <w:rsid w:val="00AA357A"/>
    <w:rsid w:val="00AA3721"/>
    <w:rsid w:val="00AA3A24"/>
    <w:rsid w:val="00AA3C10"/>
    <w:rsid w:val="00AA3D59"/>
    <w:rsid w:val="00AA3D97"/>
    <w:rsid w:val="00AA3E92"/>
    <w:rsid w:val="00AA4025"/>
    <w:rsid w:val="00AA4973"/>
    <w:rsid w:val="00AA4C60"/>
    <w:rsid w:val="00AA4CE8"/>
    <w:rsid w:val="00AA52C5"/>
    <w:rsid w:val="00AA5311"/>
    <w:rsid w:val="00AA542C"/>
    <w:rsid w:val="00AA5B4A"/>
    <w:rsid w:val="00AA5E2A"/>
    <w:rsid w:val="00AA601A"/>
    <w:rsid w:val="00AA607A"/>
    <w:rsid w:val="00AA625E"/>
    <w:rsid w:val="00AA681A"/>
    <w:rsid w:val="00AA6980"/>
    <w:rsid w:val="00AA6CBD"/>
    <w:rsid w:val="00AA799E"/>
    <w:rsid w:val="00AA7BD0"/>
    <w:rsid w:val="00AB02E8"/>
    <w:rsid w:val="00AB0F67"/>
    <w:rsid w:val="00AB11A4"/>
    <w:rsid w:val="00AB13CD"/>
    <w:rsid w:val="00AB142A"/>
    <w:rsid w:val="00AB185D"/>
    <w:rsid w:val="00AB187D"/>
    <w:rsid w:val="00AB19D7"/>
    <w:rsid w:val="00AB1AF4"/>
    <w:rsid w:val="00AB1F6C"/>
    <w:rsid w:val="00AB1FD6"/>
    <w:rsid w:val="00AB1FDA"/>
    <w:rsid w:val="00AB217D"/>
    <w:rsid w:val="00AB291A"/>
    <w:rsid w:val="00AB2B28"/>
    <w:rsid w:val="00AB2CBC"/>
    <w:rsid w:val="00AB2EA3"/>
    <w:rsid w:val="00AB2F97"/>
    <w:rsid w:val="00AB311F"/>
    <w:rsid w:val="00AB39B4"/>
    <w:rsid w:val="00AB4048"/>
    <w:rsid w:val="00AB499D"/>
    <w:rsid w:val="00AB4C9B"/>
    <w:rsid w:val="00AB4EF1"/>
    <w:rsid w:val="00AB5224"/>
    <w:rsid w:val="00AB548C"/>
    <w:rsid w:val="00AB5536"/>
    <w:rsid w:val="00AB5819"/>
    <w:rsid w:val="00AB5985"/>
    <w:rsid w:val="00AB5A45"/>
    <w:rsid w:val="00AB5C72"/>
    <w:rsid w:val="00AB5D33"/>
    <w:rsid w:val="00AB6049"/>
    <w:rsid w:val="00AB6CED"/>
    <w:rsid w:val="00AB6D12"/>
    <w:rsid w:val="00AB6D8E"/>
    <w:rsid w:val="00AB6F72"/>
    <w:rsid w:val="00AB704F"/>
    <w:rsid w:val="00AB749C"/>
    <w:rsid w:val="00AB7553"/>
    <w:rsid w:val="00AB777A"/>
    <w:rsid w:val="00AB7DA6"/>
    <w:rsid w:val="00AB7E4C"/>
    <w:rsid w:val="00AB7EC0"/>
    <w:rsid w:val="00AB7FA8"/>
    <w:rsid w:val="00AC00C0"/>
    <w:rsid w:val="00AC02D3"/>
    <w:rsid w:val="00AC0318"/>
    <w:rsid w:val="00AC039B"/>
    <w:rsid w:val="00AC04BC"/>
    <w:rsid w:val="00AC05C9"/>
    <w:rsid w:val="00AC078E"/>
    <w:rsid w:val="00AC09B4"/>
    <w:rsid w:val="00AC0C9B"/>
    <w:rsid w:val="00AC1301"/>
    <w:rsid w:val="00AC13A4"/>
    <w:rsid w:val="00AC194E"/>
    <w:rsid w:val="00AC1A33"/>
    <w:rsid w:val="00AC1BF2"/>
    <w:rsid w:val="00AC1C78"/>
    <w:rsid w:val="00AC1D21"/>
    <w:rsid w:val="00AC1E2A"/>
    <w:rsid w:val="00AC1F5C"/>
    <w:rsid w:val="00AC2614"/>
    <w:rsid w:val="00AC2EA8"/>
    <w:rsid w:val="00AC32B9"/>
    <w:rsid w:val="00AC357F"/>
    <w:rsid w:val="00AC3717"/>
    <w:rsid w:val="00AC3753"/>
    <w:rsid w:val="00AC37FB"/>
    <w:rsid w:val="00AC3A90"/>
    <w:rsid w:val="00AC3C2A"/>
    <w:rsid w:val="00AC3EC1"/>
    <w:rsid w:val="00AC3F39"/>
    <w:rsid w:val="00AC3F5D"/>
    <w:rsid w:val="00AC3FCF"/>
    <w:rsid w:val="00AC439B"/>
    <w:rsid w:val="00AC449A"/>
    <w:rsid w:val="00AC4F43"/>
    <w:rsid w:val="00AC5010"/>
    <w:rsid w:val="00AC50BE"/>
    <w:rsid w:val="00AC559B"/>
    <w:rsid w:val="00AC5709"/>
    <w:rsid w:val="00AC58C2"/>
    <w:rsid w:val="00AC5F9D"/>
    <w:rsid w:val="00AC6140"/>
    <w:rsid w:val="00AC6213"/>
    <w:rsid w:val="00AC64EB"/>
    <w:rsid w:val="00AC6500"/>
    <w:rsid w:val="00AC69F8"/>
    <w:rsid w:val="00AC6AD1"/>
    <w:rsid w:val="00AC6EE1"/>
    <w:rsid w:val="00AC6F0E"/>
    <w:rsid w:val="00AC703B"/>
    <w:rsid w:val="00AC734C"/>
    <w:rsid w:val="00AC73D4"/>
    <w:rsid w:val="00AC79C1"/>
    <w:rsid w:val="00AD044B"/>
    <w:rsid w:val="00AD072B"/>
    <w:rsid w:val="00AD0B65"/>
    <w:rsid w:val="00AD0D9E"/>
    <w:rsid w:val="00AD0E49"/>
    <w:rsid w:val="00AD129B"/>
    <w:rsid w:val="00AD1693"/>
    <w:rsid w:val="00AD18A4"/>
    <w:rsid w:val="00AD1AA2"/>
    <w:rsid w:val="00AD22D3"/>
    <w:rsid w:val="00AD2A50"/>
    <w:rsid w:val="00AD3024"/>
    <w:rsid w:val="00AD3050"/>
    <w:rsid w:val="00AD31AC"/>
    <w:rsid w:val="00AD3354"/>
    <w:rsid w:val="00AD366A"/>
    <w:rsid w:val="00AD38E2"/>
    <w:rsid w:val="00AD38F2"/>
    <w:rsid w:val="00AD3C84"/>
    <w:rsid w:val="00AD3EA8"/>
    <w:rsid w:val="00AD3FA0"/>
    <w:rsid w:val="00AD4196"/>
    <w:rsid w:val="00AD445F"/>
    <w:rsid w:val="00AD4651"/>
    <w:rsid w:val="00AD47D3"/>
    <w:rsid w:val="00AD48FD"/>
    <w:rsid w:val="00AD4B0B"/>
    <w:rsid w:val="00AD4CD8"/>
    <w:rsid w:val="00AD4CFA"/>
    <w:rsid w:val="00AD4D64"/>
    <w:rsid w:val="00AD4F1B"/>
    <w:rsid w:val="00AD52AE"/>
    <w:rsid w:val="00AD58ED"/>
    <w:rsid w:val="00AD5A73"/>
    <w:rsid w:val="00AD60EA"/>
    <w:rsid w:val="00AD7479"/>
    <w:rsid w:val="00AD75A6"/>
    <w:rsid w:val="00AD771C"/>
    <w:rsid w:val="00AD7C64"/>
    <w:rsid w:val="00AD7E49"/>
    <w:rsid w:val="00AE000B"/>
    <w:rsid w:val="00AE0542"/>
    <w:rsid w:val="00AE0973"/>
    <w:rsid w:val="00AE0C1B"/>
    <w:rsid w:val="00AE0C36"/>
    <w:rsid w:val="00AE0E9E"/>
    <w:rsid w:val="00AE16DB"/>
    <w:rsid w:val="00AE1979"/>
    <w:rsid w:val="00AE1FDD"/>
    <w:rsid w:val="00AE2100"/>
    <w:rsid w:val="00AE2168"/>
    <w:rsid w:val="00AE2226"/>
    <w:rsid w:val="00AE2856"/>
    <w:rsid w:val="00AE2E7C"/>
    <w:rsid w:val="00AE3399"/>
    <w:rsid w:val="00AE38C8"/>
    <w:rsid w:val="00AE3DC7"/>
    <w:rsid w:val="00AE3DF5"/>
    <w:rsid w:val="00AE3F59"/>
    <w:rsid w:val="00AE402F"/>
    <w:rsid w:val="00AE4151"/>
    <w:rsid w:val="00AE483F"/>
    <w:rsid w:val="00AE4A16"/>
    <w:rsid w:val="00AE4B34"/>
    <w:rsid w:val="00AE4FD3"/>
    <w:rsid w:val="00AE520C"/>
    <w:rsid w:val="00AE539E"/>
    <w:rsid w:val="00AE559C"/>
    <w:rsid w:val="00AE56BA"/>
    <w:rsid w:val="00AE56FB"/>
    <w:rsid w:val="00AE5734"/>
    <w:rsid w:val="00AE5798"/>
    <w:rsid w:val="00AE613C"/>
    <w:rsid w:val="00AE628C"/>
    <w:rsid w:val="00AE67F1"/>
    <w:rsid w:val="00AE6999"/>
    <w:rsid w:val="00AE6B8E"/>
    <w:rsid w:val="00AE704A"/>
    <w:rsid w:val="00AE76DF"/>
    <w:rsid w:val="00AE76E4"/>
    <w:rsid w:val="00AE779D"/>
    <w:rsid w:val="00AE7921"/>
    <w:rsid w:val="00AF03F2"/>
    <w:rsid w:val="00AF0606"/>
    <w:rsid w:val="00AF0AFE"/>
    <w:rsid w:val="00AF0CA9"/>
    <w:rsid w:val="00AF0D62"/>
    <w:rsid w:val="00AF0E66"/>
    <w:rsid w:val="00AF0E9B"/>
    <w:rsid w:val="00AF0F06"/>
    <w:rsid w:val="00AF10D1"/>
    <w:rsid w:val="00AF1319"/>
    <w:rsid w:val="00AF135B"/>
    <w:rsid w:val="00AF1416"/>
    <w:rsid w:val="00AF18A0"/>
    <w:rsid w:val="00AF19A7"/>
    <w:rsid w:val="00AF1D34"/>
    <w:rsid w:val="00AF1DC1"/>
    <w:rsid w:val="00AF22D5"/>
    <w:rsid w:val="00AF2333"/>
    <w:rsid w:val="00AF23AB"/>
    <w:rsid w:val="00AF2544"/>
    <w:rsid w:val="00AF28FA"/>
    <w:rsid w:val="00AF307C"/>
    <w:rsid w:val="00AF3A5D"/>
    <w:rsid w:val="00AF3A99"/>
    <w:rsid w:val="00AF3B32"/>
    <w:rsid w:val="00AF3C11"/>
    <w:rsid w:val="00AF3E00"/>
    <w:rsid w:val="00AF4119"/>
    <w:rsid w:val="00AF4124"/>
    <w:rsid w:val="00AF4280"/>
    <w:rsid w:val="00AF46F7"/>
    <w:rsid w:val="00AF48E5"/>
    <w:rsid w:val="00AF4C13"/>
    <w:rsid w:val="00AF4C6F"/>
    <w:rsid w:val="00AF4D64"/>
    <w:rsid w:val="00AF5101"/>
    <w:rsid w:val="00AF56CA"/>
    <w:rsid w:val="00AF56D7"/>
    <w:rsid w:val="00AF5766"/>
    <w:rsid w:val="00AF57B3"/>
    <w:rsid w:val="00AF584E"/>
    <w:rsid w:val="00AF58A8"/>
    <w:rsid w:val="00AF5978"/>
    <w:rsid w:val="00AF5DF3"/>
    <w:rsid w:val="00AF5E9B"/>
    <w:rsid w:val="00AF646A"/>
    <w:rsid w:val="00AF6B00"/>
    <w:rsid w:val="00AF6CA0"/>
    <w:rsid w:val="00AF6D7E"/>
    <w:rsid w:val="00AF741F"/>
    <w:rsid w:val="00AF7750"/>
    <w:rsid w:val="00B00018"/>
    <w:rsid w:val="00B0001C"/>
    <w:rsid w:val="00B00865"/>
    <w:rsid w:val="00B00A5B"/>
    <w:rsid w:val="00B00A73"/>
    <w:rsid w:val="00B00C03"/>
    <w:rsid w:val="00B00EAA"/>
    <w:rsid w:val="00B00EFD"/>
    <w:rsid w:val="00B00FCB"/>
    <w:rsid w:val="00B01593"/>
    <w:rsid w:val="00B015A1"/>
    <w:rsid w:val="00B01909"/>
    <w:rsid w:val="00B01AD7"/>
    <w:rsid w:val="00B01B69"/>
    <w:rsid w:val="00B0279C"/>
    <w:rsid w:val="00B0293D"/>
    <w:rsid w:val="00B02A70"/>
    <w:rsid w:val="00B02CB1"/>
    <w:rsid w:val="00B02CF0"/>
    <w:rsid w:val="00B02E24"/>
    <w:rsid w:val="00B02F2E"/>
    <w:rsid w:val="00B0326A"/>
    <w:rsid w:val="00B03294"/>
    <w:rsid w:val="00B03318"/>
    <w:rsid w:val="00B0333B"/>
    <w:rsid w:val="00B0360F"/>
    <w:rsid w:val="00B03FF3"/>
    <w:rsid w:val="00B041AD"/>
    <w:rsid w:val="00B04286"/>
    <w:rsid w:val="00B047C5"/>
    <w:rsid w:val="00B0481E"/>
    <w:rsid w:val="00B04AA6"/>
    <w:rsid w:val="00B04B06"/>
    <w:rsid w:val="00B04B67"/>
    <w:rsid w:val="00B04DF3"/>
    <w:rsid w:val="00B04F1A"/>
    <w:rsid w:val="00B04F29"/>
    <w:rsid w:val="00B050FC"/>
    <w:rsid w:val="00B05224"/>
    <w:rsid w:val="00B05354"/>
    <w:rsid w:val="00B0593D"/>
    <w:rsid w:val="00B05A85"/>
    <w:rsid w:val="00B05BBD"/>
    <w:rsid w:val="00B05DA0"/>
    <w:rsid w:val="00B064DA"/>
    <w:rsid w:val="00B06985"/>
    <w:rsid w:val="00B06A3E"/>
    <w:rsid w:val="00B06C21"/>
    <w:rsid w:val="00B06D3F"/>
    <w:rsid w:val="00B06DAE"/>
    <w:rsid w:val="00B0747A"/>
    <w:rsid w:val="00B0791F"/>
    <w:rsid w:val="00B07C0B"/>
    <w:rsid w:val="00B07F8A"/>
    <w:rsid w:val="00B100A2"/>
    <w:rsid w:val="00B105DB"/>
    <w:rsid w:val="00B109A0"/>
    <w:rsid w:val="00B10B1D"/>
    <w:rsid w:val="00B10E93"/>
    <w:rsid w:val="00B11150"/>
    <w:rsid w:val="00B111A4"/>
    <w:rsid w:val="00B11292"/>
    <w:rsid w:val="00B112E3"/>
    <w:rsid w:val="00B1130F"/>
    <w:rsid w:val="00B1141B"/>
    <w:rsid w:val="00B117A8"/>
    <w:rsid w:val="00B11A94"/>
    <w:rsid w:val="00B11BF7"/>
    <w:rsid w:val="00B12052"/>
    <w:rsid w:val="00B121DA"/>
    <w:rsid w:val="00B122DE"/>
    <w:rsid w:val="00B12377"/>
    <w:rsid w:val="00B12405"/>
    <w:rsid w:val="00B125B5"/>
    <w:rsid w:val="00B12613"/>
    <w:rsid w:val="00B1261C"/>
    <w:rsid w:val="00B12624"/>
    <w:rsid w:val="00B12F76"/>
    <w:rsid w:val="00B13A63"/>
    <w:rsid w:val="00B13B44"/>
    <w:rsid w:val="00B13F6A"/>
    <w:rsid w:val="00B1402F"/>
    <w:rsid w:val="00B14361"/>
    <w:rsid w:val="00B146B5"/>
    <w:rsid w:val="00B14B25"/>
    <w:rsid w:val="00B1503E"/>
    <w:rsid w:val="00B152F2"/>
    <w:rsid w:val="00B1578D"/>
    <w:rsid w:val="00B15930"/>
    <w:rsid w:val="00B159E2"/>
    <w:rsid w:val="00B15C50"/>
    <w:rsid w:val="00B15F24"/>
    <w:rsid w:val="00B162C1"/>
    <w:rsid w:val="00B167EA"/>
    <w:rsid w:val="00B16989"/>
    <w:rsid w:val="00B16A94"/>
    <w:rsid w:val="00B16C06"/>
    <w:rsid w:val="00B16E95"/>
    <w:rsid w:val="00B17082"/>
    <w:rsid w:val="00B176D9"/>
    <w:rsid w:val="00B17A56"/>
    <w:rsid w:val="00B17FF6"/>
    <w:rsid w:val="00B20355"/>
    <w:rsid w:val="00B2037C"/>
    <w:rsid w:val="00B20394"/>
    <w:rsid w:val="00B2071A"/>
    <w:rsid w:val="00B2076F"/>
    <w:rsid w:val="00B20845"/>
    <w:rsid w:val="00B2094B"/>
    <w:rsid w:val="00B21249"/>
    <w:rsid w:val="00B21426"/>
    <w:rsid w:val="00B21CB1"/>
    <w:rsid w:val="00B22227"/>
    <w:rsid w:val="00B22550"/>
    <w:rsid w:val="00B22665"/>
    <w:rsid w:val="00B228F3"/>
    <w:rsid w:val="00B22BAE"/>
    <w:rsid w:val="00B22C25"/>
    <w:rsid w:val="00B22D41"/>
    <w:rsid w:val="00B22F3B"/>
    <w:rsid w:val="00B231EF"/>
    <w:rsid w:val="00B2365A"/>
    <w:rsid w:val="00B239C0"/>
    <w:rsid w:val="00B23C25"/>
    <w:rsid w:val="00B23D55"/>
    <w:rsid w:val="00B23F74"/>
    <w:rsid w:val="00B23F8B"/>
    <w:rsid w:val="00B23FCD"/>
    <w:rsid w:val="00B24028"/>
    <w:rsid w:val="00B24160"/>
    <w:rsid w:val="00B24254"/>
    <w:rsid w:val="00B24B41"/>
    <w:rsid w:val="00B24C0E"/>
    <w:rsid w:val="00B24CCD"/>
    <w:rsid w:val="00B24DE6"/>
    <w:rsid w:val="00B24DFD"/>
    <w:rsid w:val="00B24FA8"/>
    <w:rsid w:val="00B2523F"/>
    <w:rsid w:val="00B2528E"/>
    <w:rsid w:val="00B25550"/>
    <w:rsid w:val="00B256D5"/>
    <w:rsid w:val="00B25DB7"/>
    <w:rsid w:val="00B25E43"/>
    <w:rsid w:val="00B26001"/>
    <w:rsid w:val="00B260D5"/>
    <w:rsid w:val="00B26425"/>
    <w:rsid w:val="00B2652B"/>
    <w:rsid w:val="00B26A8C"/>
    <w:rsid w:val="00B2712C"/>
    <w:rsid w:val="00B272B0"/>
    <w:rsid w:val="00B27B98"/>
    <w:rsid w:val="00B27EE2"/>
    <w:rsid w:val="00B3001D"/>
    <w:rsid w:val="00B300F4"/>
    <w:rsid w:val="00B3054A"/>
    <w:rsid w:val="00B3055E"/>
    <w:rsid w:val="00B30633"/>
    <w:rsid w:val="00B307C9"/>
    <w:rsid w:val="00B3088B"/>
    <w:rsid w:val="00B30F51"/>
    <w:rsid w:val="00B3138A"/>
    <w:rsid w:val="00B319B5"/>
    <w:rsid w:val="00B319B7"/>
    <w:rsid w:val="00B324CB"/>
    <w:rsid w:val="00B325EE"/>
    <w:rsid w:val="00B326A1"/>
    <w:rsid w:val="00B3270C"/>
    <w:rsid w:val="00B32A92"/>
    <w:rsid w:val="00B33123"/>
    <w:rsid w:val="00B33557"/>
    <w:rsid w:val="00B33A83"/>
    <w:rsid w:val="00B33BB3"/>
    <w:rsid w:val="00B33C1C"/>
    <w:rsid w:val="00B33F9B"/>
    <w:rsid w:val="00B3405E"/>
    <w:rsid w:val="00B34147"/>
    <w:rsid w:val="00B346E3"/>
    <w:rsid w:val="00B34999"/>
    <w:rsid w:val="00B34BF8"/>
    <w:rsid w:val="00B34D96"/>
    <w:rsid w:val="00B34EAB"/>
    <w:rsid w:val="00B3559C"/>
    <w:rsid w:val="00B35839"/>
    <w:rsid w:val="00B35CD2"/>
    <w:rsid w:val="00B35D80"/>
    <w:rsid w:val="00B363F3"/>
    <w:rsid w:val="00B36653"/>
    <w:rsid w:val="00B367DC"/>
    <w:rsid w:val="00B372EB"/>
    <w:rsid w:val="00B3779C"/>
    <w:rsid w:val="00B379C5"/>
    <w:rsid w:val="00B40055"/>
    <w:rsid w:val="00B40418"/>
    <w:rsid w:val="00B40779"/>
    <w:rsid w:val="00B40A15"/>
    <w:rsid w:val="00B40A4C"/>
    <w:rsid w:val="00B40A89"/>
    <w:rsid w:val="00B40A8A"/>
    <w:rsid w:val="00B40EDC"/>
    <w:rsid w:val="00B4121F"/>
    <w:rsid w:val="00B4135D"/>
    <w:rsid w:val="00B413BE"/>
    <w:rsid w:val="00B415D3"/>
    <w:rsid w:val="00B4221A"/>
    <w:rsid w:val="00B427E8"/>
    <w:rsid w:val="00B42A60"/>
    <w:rsid w:val="00B42A95"/>
    <w:rsid w:val="00B42AE8"/>
    <w:rsid w:val="00B42B18"/>
    <w:rsid w:val="00B42EA0"/>
    <w:rsid w:val="00B4304E"/>
    <w:rsid w:val="00B4357D"/>
    <w:rsid w:val="00B43821"/>
    <w:rsid w:val="00B4390A"/>
    <w:rsid w:val="00B439D6"/>
    <w:rsid w:val="00B439E6"/>
    <w:rsid w:val="00B440A3"/>
    <w:rsid w:val="00B442EF"/>
    <w:rsid w:val="00B44866"/>
    <w:rsid w:val="00B44C02"/>
    <w:rsid w:val="00B450BC"/>
    <w:rsid w:val="00B45D88"/>
    <w:rsid w:val="00B464BE"/>
    <w:rsid w:val="00B466C5"/>
    <w:rsid w:val="00B46ACA"/>
    <w:rsid w:val="00B46AF5"/>
    <w:rsid w:val="00B46EB4"/>
    <w:rsid w:val="00B471AD"/>
    <w:rsid w:val="00B47387"/>
    <w:rsid w:val="00B4748C"/>
    <w:rsid w:val="00B474B1"/>
    <w:rsid w:val="00B47883"/>
    <w:rsid w:val="00B47BC5"/>
    <w:rsid w:val="00B504FD"/>
    <w:rsid w:val="00B5052E"/>
    <w:rsid w:val="00B507A9"/>
    <w:rsid w:val="00B50FD6"/>
    <w:rsid w:val="00B5121F"/>
    <w:rsid w:val="00B51304"/>
    <w:rsid w:val="00B517DC"/>
    <w:rsid w:val="00B52035"/>
    <w:rsid w:val="00B52327"/>
    <w:rsid w:val="00B52E72"/>
    <w:rsid w:val="00B5315F"/>
    <w:rsid w:val="00B53536"/>
    <w:rsid w:val="00B53823"/>
    <w:rsid w:val="00B5390A"/>
    <w:rsid w:val="00B539B6"/>
    <w:rsid w:val="00B53C89"/>
    <w:rsid w:val="00B53CEF"/>
    <w:rsid w:val="00B53D21"/>
    <w:rsid w:val="00B53D39"/>
    <w:rsid w:val="00B53EEB"/>
    <w:rsid w:val="00B540F9"/>
    <w:rsid w:val="00B54394"/>
    <w:rsid w:val="00B5449B"/>
    <w:rsid w:val="00B5454A"/>
    <w:rsid w:val="00B545CC"/>
    <w:rsid w:val="00B54DB6"/>
    <w:rsid w:val="00B54E53"/>
    <w:rsid w:val="00B54F8A"/>
    <w:rsid w:val="00B5500F"/>
    <w:rsid w:val="00B55219"/>
    <w:rsid w:val="00B555E0"/>
    <w:rsid w:val="00B55682"/>
    <w:rsid w:val="00B55818"/>
    <w:rsid w:val="00B55A56"/>
    <w:rsid w:val="00B55B6A"/>
    <w:rsid w:val="00B55CE7"/>
    <w:rsid w:val="00B55D99"/>
    <w:rsid w:val="00B56086"/>
    <w:rsid w:val="00B561C3"/>
    <w:rsid w:val="00B56771"/>
    <w:rsid w:val="00B56842"/>
    <w:rsid w:val="00B56870"/>
    <w:rsid w:val="00B569BD"/>
    <w:rsid w:val="00B56AD5"/>
    <w:rsid w:val="00B56C15"/>
    <w:rsid w:val="00B572F4"/>
    <w:rsid w:val="00B5762A"/>
    <w:rsid w:val="00B57CFD"/>
    <w:rsid w:val="00B57F30"/>
    <w:rsid w:val="00B57FD4"/>
    <w:rsid w:val="00B60280"/>
    <w:rsid w:val="00B60532"/>
    <w:rsid w:val="00B6067C"/>
    <w:rsid w:val="00B60A56"/>
    <w:rsid w:val="00B61853"/>
    <w:rsid w:val="00B62061"/>
    <w:rsid w:val="00B6208D"/>
    <w:rsid w:val="00B624DE"/>
    <w:rsid w:val="00B62635"/>
    <w:rsid w:val="00B6275F"/>
    <w:rsid w:val="00B62EFD"/>
    <w:rsid w:val="00B62F59"/>
    <w:rsid w:val="00B63298"/>
    <w:rsid w:val="00B63740"/>
    <w:rsid w:val="00B63A00"/>
    <w:rsid w:val="00B644FD"/>
    <w:rsid w:val="00B64726"/>
    <w:rsid w:val="00B647C8"/>
    <w:rsid w:val="00B647F1"/>
    <w:rsid w:val="00B64824"/>
    <w:rsid w:val="00B6493F"/>
    <w:rsid w:val="00B64BBD"/>
    <w:rsid w:val="00B64C65"/>
    <w:rsid w:val="00B64D4B"/>
    <w:rsid w:val="00B65005"/>
    <w:rsid w:val="00B65091"/>
    <w:rsid w:val="00B651A9"/>
    <w:rsid w:val="00B651FA"/>
    <w:rsid w:val="00B65277"/>
    <w:rsid w:val="00B653E3"/>
    <w:rsid w:val="00B65424"/>
    <w:rsid w:val="00B65999"/>
    <w:rsid w:val="00B659C5"/>
    <w:rsid w:val="00B65FF2"/>
    <w:rsid w:val="00B6605B"/>
    <w:rsid w:val="00B66154"/>
    <w:rsid w:val="00B661E0"/>
    <w:rsid w:val="00B6667B"/>
    <w:rsid w:val="00B66DB9"/>
    <w:rsid w:val="00B671EE"/>
    <w:rsid w:val="00B67382"/>
    <w:rsid w:val="00B67458"/>
    <w:rsid w:val="00B67741"/>
    <w:rsid w:val="00B67928"/>
    <w:rsid w:val="00B679AF"/>
    <w:rsid w:val="00B67B5C"/>
    <w:rsid w:val="00B67E24"/>
    <w:rsid w:val="00B700BE"/>
    <w:rsid w:val="00B70370"/>
    <w:rsid w:val="00B70795"/>
    <w:rsid w:val="00B70979"/>
    <w:rsid w:val="00B70DD8"/>
    <w:rsid w:val="00B711AA"/>
    <w:rsid w:val="00B71473"/>
    <w:rsid w:val="00B71528"/>
    <w:rsid w:val="00B716F7"/>
    <w:rsid w:val="00B717C0"/>
    <w:rsid w:val="00B71C5E"/>
    <w:rsid w:val="00B71E85"/>
    <w:rsid w:val="00B71EB2"/>
    <w:rsid w:val="00B72132"/>
    <w:rsid w:val="00B72A93"/>
    <w:rsid w:val="00B72DD7"/>
    <w:rsid w:val="00B72E81"/>
    <w:rsid w:val="00B72F56"/>
    <w:rsid w:val="00B730FC"/>
    <w:rsid w:val="00B731EB"/>
    <w:rsid w:val="00B736B8"/>
    <w:rsid w:val="00B737D4"/>
    <w:rsid w:val="00B74397"/>
    <w:rsid w:val="00B743E2"/>
    <w:rsid w:val="00B745AA"/>
    <w:rsid w:val="00B74856"/>
    <w:rsid w:val="00B74B81"/>
    <w:rsid w:val="00B74D8E"/>
    <w:rsid w:val="00B750C5"/>
    <w:rsid w:val="00B75416"/>
    <w:rsid w:val="00B7597B"/>
    <w:rsid w:val="00B75B22"/>
    <w:rsid w:val="00B75FA1"/>
    <w:rsid w:val="00B76137"/>
    <w:rsid w:val="00B76599"/>
    <w:rsid w:val="00B76A42"/>
    <w:rsid w:val="00B76B4D"/>
    <w:rsid w:val="00B76CFF"/>
    <w:rsid w:val="00B76DB1"/>
    <w:rsid w:val="00B774F1"/>
    <w:rsid w:val="00B776F0"/>
    <w:rsid w:val="00B77F77"/>
    <w:rsid w:val="00B80186"/>
    <w:rsid w:val="00B80213"/>
    <w:rsid w:val="00B803EB"/>
    <w:rsid w:val="00B80568"/>
    <w:rsid w:val="00B806A8"/>
    <w:rsid w:val="00B806D6"/>
    <w:rsid w:val="00B807A2"/>
    <w:rsid w:val="00B81066"/>
    <w:rsid w:val="00B811CE"/>
    <w:rsid w:val="00B8210D"/>
    <w:rsid w:val="00B8230E"/>
    <w:rsid w:val="00B82C74"/>
    <w:rsid w:val="00B8302E"/>
    <w:rsid w:val="00B830DF"/>
    <w:rsid w:val="00B83701"/>
    <w:rsid w:val="00B838BE"/>
    <w:rsid w:val="00B839C1"/>
    <w:rsid w:val="00B83D00"/>
    <w:rsid w:val="00B83D82"/>
    <w:rsid w:val="00B8408E"/>
    <w:rsid w:val="00B842BF"/>
    <w:rsid w:val="00B84F0D"/>
    <w:rsid w:val="00B85075"/>
    <w:rsid w:val="00B851B0"/>
    <w:rsid w:val="00B853E9"/>
    <w:rsid w:val="00B859C6"/>
    <w:rsid w:val="00B85AF6"/>
    <w:rsid w:val="00B86671"/>
    <w:rsid w:val="00B8668D"/>
    <w:rsid w:val="00B869A7"/>
    <w:rsid w:val="00B86A3B"/>
    <w:rsid w:val="00B86FEC"/>
    <w:rsid w:val="00B87444"/>
    <w:rsid w:val="00B87561"/>
    <w:rsid w:val="00B87967"/>
    <w:rsid w:val="00B901B2"/>
    <w:rsid w:val="00B90578"/>
    <w:rsid w:val="00B90C2A"/>
    <w:rsid w:val="00B91CE3"/>
    <w:rsid w:val="00B91D88"/>
    <w:rsid w:val="00B91F87"/>
    <w:rsid w:val="00B922C7"/>
    <w:rsid w:val="00B927DE"/>
    <w:rsid w:val="00B927F6"/>
    <w:rsid w:val="00B92C4A"/>
    <w:rsid w:val="00B932D2"/>
    <w:rsid w:val="00B933E7"/>
    <w:rsid w:val="00B93534"/>
    <w:rsid w:val="00B93624"/>
    <w:rsid w:val="00B936B3"/>
    <w:rsid w:val="00B941E8"/>
    <w:rsid w:val="00B942D7"/>
    <w:rsid w:val="00B94560"/>
    <w:rsid w:val="00B945E9"/>
    <w:rsid w:val="00B94BE4"/>
    <w:rsid w:val="00B95252"/>
    <w:rsid w:val="00B95D13"/>
    <w:rsid w:val="00B95FE3"/>
    <w:rsid w:val="00B964DF"/>
    <w:rsid w:val="00B96AFD"/>
    <w:rsid w:val="00B96DE2"/>
    <w:rsid w:val="00B97199"/>
    <w:rsid w:val="00B97286"/>
    <w:rsid w:val="00B97575"/>
    <w:rsid w:val="00B97961"/>
    <w:rsid w:val="00BA0208"/>
    <w:rsid w:val="00BA0217"/>
    <w:rsid w:val="00BA02B5"/>
    <w:rsid w:val="00BA0623"/>
    <w:rsid w:val="00BA0A0B"/>
    <w:rsid w:val="00BA0E63"/>
    <w:rsid w:val="00BA0FC4"/>
    <w:rsid w:val="00BA1A21"/>
    <w:rsid w:val="00BA1A65"/>
    <w:rsid w:val="00BA1D27"/>
    <w:rsid w:val="00BA1E16"/>
    <w:rsid w:val="00BA1EE8"/>
    <w:rsid w:val="00BA23D7"/>
    <w:rsid w:val="00BA258D"/>
    <w:rsid w:val="00BA29FE"/>
    <w:rsid w:val="00BA3358"/>
    <w:rsid w:val="00BA3450"/>
    <w:rsid w:val="00BA34B8"/>
    <w:rsid w:val="00BA3586"/>
    <w:rsid w:val="00BA3BC4"/>
    <w:rsid w:val="00BA4030"/>
    <w:rsid w:val="00BA48D3"/>
    <w:rsid w:val="00BA4948"/>
    <w:rsid w:val="00BA4D10"/>
    <w:rsid w:val="00BA505F"/>
    <w:rsid w:val="00BA5204"/>
    <w:rsid w:val="00BA538F"/>
    <w:rsid w:val="00BA5601"/>
    <w:rsid w:val="00BA56F1"/>
    <w:rsid w:val="00BA5B73"/>
    <w:rsid w:val="00BA5D4E"/>
    <w:rsid w:val="00BA6B3B"/>
    <w:rsid w:val="00BA6F84"/>
    <w:rsid w:val="00BA7320"/>
    <w:rsid w:val="00BA768D"/>
    <w:rsid w:val="00BA79A7"/>
    <w:rsid w:val="00BB0483"/>
    <w:rsid w:val="00BB0783"/>
    <w:rsid w:val="00BB0BCA"/>
    <w:rsid w:val="00BB0BE6"/>
    <w:rsid w:val="00BB0D41"/>
    <w:rsid w:val="00BB1170"/>
    <w:rsid w:val="00BB17AF"/>
    <w:rsid w:val="00BB17D9"/>
    <w:rsid w:val="00BB18A7"/>
    <w:rsid w:val="00BB1978"/>
    <w:rsid w:val="00BB19D7"/>
    <w:rsid w:val="00BB1E37"/>
    <w:rsid w:val="00BB1E65"/>
    <w:rsid w:val="00BB208C"/>
    <w:rsid w:val="00BB2222"/>
    <w:rsid w:val="00BB2343"/>
    <w:rsid w:val="00BB2348"/>
    <w:rsid w:val="00BB2795"/>
    <w:rsid w:val="00BB2887"/>
    <w:rsid w:val="00BB2C0A"/>
    <w:rsid w:val="00BB3433"/>
    <w:rsid w:val="00BB3495"/>
    <w:rsid w:val="00BB3649"/>
    <w:rsid w:val="00BB3D6B"/>
    <w:rsid w:val="00BB3E1E"/>
    <w:rsid w:val="00BB3FF8"/>
    <w:rsid w:val="00BB483B"/>
    <w:rsid w:val="00BB4950"/>
    <w:rsid w:val="00BB51D1"/>
    <w:rsid w:val="00BB534B"/>
    <w:rsid w:val="00BB5393"/>
    <w:rsid w:val="00BB5578"/>
    <w:rsid w:val="00BB564A"/>
    <w:rsid w:val="00BB57FE"/>
    <w:rsid w:val="00BB5A87"/>
    <w:rsid w:val="00BB5B62"/>
    <w:rsid w:val="00BB5F80"/>
    <w:rsid w:val="00BB611F"/>
    <w:rsid w:val="00BB614D"/>
    <w:rsid w:val="00BB6429"/>
    <w:rsid w:val="00BB66A9"/>
    <w:rsid w:val="00BB66F4"/>
    <w:rsid w:val="00BB6AC6"/>
    <w:rsid w:val="00BB6BF3"/>
    <w:rsid w:val="00BB6E77"/>
    <w:rsid w:val="00BB6E8C"/>
    <w:rsid w:val="00BB75B2"/>
    <w:rsid w:val="00BB7CD1"/>
    <w:rsid w:val="00BC01CF"/>
    <w:rsid w:val="00BC0514"/>
    <w:rsid w:val="00BC0516"/>
    <w:rsid w:val="00BC076C"/>
    <w:rsid w:val="00BC1D88"/>
    <w:rsid w:val="00BC2562"/>
    <w:rsid w:val="00BC2ACE"/>
    <w:rsid w:val="00BC3196"/>
    <w:rsid w:val="00BC32E1"/>
    <w:rsid w:val="00BC365F"/>
    <w:rsid w:val="00BC38BB"/>
    <w:rsid w:val="00BC3997"/>
    <w:rsid w:val="00BC3B8F"/>
    <w:rsid w:val="00BC3CAD"/>
    <w:rsid w:val="00BC3E95"/>
    <w:rsid w:val="00BC3F60"/>
    <w:rsid w:val="00BC4096"/>
    <w:rsid w:val="00BC41AD"/>
    <w:rsid w:val="00BC4291"/>
    <w:rsid w:val="00BC44E2"/>
    <w:rsid w:val="00BC48AC"/>
    <w:rsid w:val="00BC4A73"/>
    <w:rsid w:val="00BC4A9D"/>
    <w:rsid w:val="00BC5CB3"/>
    <w:rsid w:val="00BC5DCB"/>
    <w:rsid w:val="00BC5E43"/>
    <w:rsid w:val="00BC5FFF"/>
    <w:rsid w:val="00BC6637"/>
    <w:rsid w:val="00BC6BCD"/>
    <w:rsid w:val="00BC70A0"/>
    <w:rsid w:val="00BC70D4"/>
    <w:rsid w:val="00BC7C0F"/>
    <w:rsid w:val="00BC7E58"/>
    <w:rsid w:val="00BD001C"/>
    <w:rsid w:val="00BD0690"/>
    <w:rsid w:val="00BD09FB"/>
    <w:rsid w:val="00BD0C4B"/>
    <w:rsid w:val="00BD12C4"/>
    <w:rsid w:val="00BD133A"/>
    <w:rsid w:val="00BD17AE"/>
    <w:rsid w:val="00BD1BDD"/>
    <w:rsid w:val="00BD1F2B"/>
    <w:rsid w:val="00BD2067"/>
    <w:rsid w:val="00BD2A3A"/>
    <w:rsid w:val="00BD2D0E"/>
    <w:rsid w:val="00BD2D25"/>
    <w:rsid w:val="00BD2D6D"/>
    <w:rsid w:val="00BD30E4"/>
    <w:rsid w:val="00BD314E"/>
    <w:rsid w:val="00BD32B9"/>
    <w:rsid w:val="00BD3501"/>
    <w:rsid w:val="00BD388D"/>
    <w:rsid w:val="00BD393F"/>
    <w:rsid w:val="00BD3A3C"/>
    <w:rsid w:val="00BD4187"/>
    <w:rsid w:val="00BD4666"/>
    <w:rsid w:val="00BD46ED"/>
    <w:rsid w:val="00BD4B5D"/>
    <w:rsid w:val="00BD4B8F"/>
    <w:rsid w:val="00BD4D3A"/>
    <w:rsid w:val="00BD4E32"/>
    <w:rsid w:val="00BD516E"/>
    <w:rsid w:val="00BD54DD"/>
    <w:rsid w:val="00BD5953"/>
    <w:rsid w:val="00BD598F"/>
    <w:rsid w:val="00BD5E0E"/>
    <w:rsid w:val="00BD5F4C"/>
    <w:rsid w:val="00BD64D4"/>
    <w:rsid w:val="00BD6533"/>
    <w:rsid w:val="00BD65E7"/>
    <w:rsid w:val="00BD66DE"/>
    <w:rsid w:val="00BD6C4D"/>
    <w:rsid w:val="00BD6D04"/>
    <w:rsid w:val="00BD71A8"/>
    <w:rsid w:val="00BD72FC"/>
    <w:rsid w:val="00BD73F0"/>
    <w:rsid w:val="00BD7C14"/>
    <w:rsid w:val="00BD7E8B"/>
    <w:rsid w:val="00BE0064"/>
    <w:rsid w:val="00BE038E"/>
    <w:rsid w:val="00BE0413"/>
    <w:rsid w:val="00BE045D"/>
    <w:rsid w:val="00BE054F"/>
    <w:rsid w:val="00BE062C"/>
    <w:rsid w:val="00BE0697"/>
    <w:rsid w:val="00BE0AC2"/>
    <w:rsid w:val="00BE0CE7"/>
    <w:rsid w:val="00BE10B6"/>
    <w:rsid w:val="00BE13B8"/>
    <w:rsid w:val="00BE1556"/>
    <w:rsid w:val="00BE16CE"/>
    <w:rsid w:val="00BE1EB7"/>
    <w:rsid w:val="00BE259C"/>
    <w:rsid w:val="00BE2695"/>
    <w:rsid w:val="00BE2C12"/>
    <w:rsid w:val="00BE2CD5"/>
    <w:rsid w:val="00BE2DBA"/>
    <w:rsid w:val="00BE3452"/>
    <w:rsid w:val="00BE347D"/>
    <w:rsid w:val="00BE350A"/>
    <w:rsid w:val="00BE3512"/>
    <w:rsid w:val="00BE3616"/>
    <w:rsid w:val="00BE3737"/>
    <w:rsid w:val="00BE3E7A"/>
    <w:rsid w:val="00BE4111"/>
    <w:rsid w:val="00BE4425"/>
    <w:rsid w:val="00BE4647"/>
    <w:rsid w:val="00BE4804"/>
    <w:rsid w:val="00BE502B"/>
    <w:rsid w:val="00BE5032"/>
    <w:rsid w:val="00BE543E"/>
    <w:rsid w:val="00BE58D9"/>
    <w:rsid w:val="00BE5B0A"/>
    <w:rsid w:val="00BE5EAC"/>
    <w:rsid w:val="00BE5EC1"/>
    <w:rsid w:val="00BE684B"/>
    <w:rsid w:val="00BE688F"/>
    <w:rsid w:val="00BE6DEB"/>
    <w:rsid w:val="00BE71AB"/>
    <w:rsid w:val="00BE7306"/>
    <w:rsid w:val="00BE74D5"/>
    <w:rsid w:val="00BE778D"/>
    <w:rsid w:val="00BE77A6"/>
    <w:rsid w:val="00BE79E9"/>
    <w:rsid w:val="00BE7C42"/>
    <w:rsid w:val="00BE7C5D"/>
    <w:rsid w:val="00BF007E"/>
    <w:rsid w:val="00BF0158"/>
    <w:rsid w:val="00BF04AE"/>
    <w:rsid w:val="00BF04BE"/>
    <w:rsid w:val="00BF06A3"/>
    <w:rsid w:val="00BF06AC"/>
    <w:rsid w:val="00BF07B3"/>
    <w:rsid w:val="00BF089E"/>
    <w:rsid w:val="00BF09B9"/>
    <w:rsid w:val="00BF0E4D"/>
    <w:rsid w:val="00BF0F59"/>
    <w:rsid w:val="00BF13DB"/>
    <w:rsid w:val="00BF1838"/>
    <w:rsid w:val="00BF1A11"/>
    <w:rsid w:val="00BF1C31"/>
    <w:rsid w:val="00BF1CB2"/>
    <w:rsid w:val="00BF1DA1"/>
    <w:rsid w:val="00BF2422"/>
    <w:rsid w:val="00BF25C6"/>
    <w:rsid w:val="00BF27AA"/>
    <w:rsid w:val="00BF2F1F"/>
    <w:rsid w:val="00BF323E"/>
    <w:rsid w:val="00BF347D"/>
    <w:rsid w:val="00BF3528"/>
    <w:rsid w:val="00BF36C9"/>
    <w:rsid w:val="00BF38ED"/>
    <w:rsid w:val="00BF3922"/>
    <w:rsid w:val="00BF3A85"/>
    <w:rsid w:val="00BF3AC8"/>
    <w:rsid w:val="00BF4596"/>
    <w:rsid w:val="00BF4662"/>
    <w:rsid w:val="00BF472C"/>
    <w:rsid w:val="00BF474C"/>
    <w:rsid w:val="00BF4E6D"/>
    <w:rsid w:val="00BF4F6E"/>
    <w:rsid w:val="00BF541D"/>
    <w:rsid w:val="00BF545D"/>
    <w:rsid w:val="00BF629B"/>
    <w:rsid w:val="00BF68B4"/>
    <w:rsid w:val="00BF6945"/>
    <w:rsid w:val="00BF75F7"/>
    <w:rsid w:val="00BF7A59"/>
    <w:rsid w:val="00C00390"/>
    <w:rsid w:val="00C00C91"/>
    <w:rsid w:val="00C0127F"/>
    <w:rsid w:val="00C01322"/>
    <w:rsid w:val="00C02161"/>
    <w:rsid w:val="00C024FD"/>
    <w:rsid w:val="00C02581"/>
    <w:rsid w:val="00C025FE"/>
    <w:rsid w:val="00C026C7"/>
    <w:rsid w:val="00C02D4A"/>
    <w:rsid w:val="00C02FCE"/>
    <w:rsid w:val="00C033FE"/>
    <w:rsid w:val="00C03C65"/>
    <w:rsid w:val="00C03CBC"/>
    <w:rsid w:val="00C03E6D"/>
    <w:rsid w:val="00C0414B"/>
    <w:rsid w:val="00C04D6E"/>
    <w:rsid w:val="00C04D91"/>
    <w:rsid w:val="00C04DF9"/>
    <w:rsid w:val="00C0537B"/>
    <w:rsid w:val="00C0556A"/>
    <w:rsid w:val="00C05937"/>
    <w:rsid w:val="00C05962"/>
    <w:rsid w:val="00C05CAA"/>
    <w:rsid w:val="00C05CEA"/>
    <w:rsid w:val="00C05E92"/>
    <w:rsid w:val="00C05FA2"/>
    <w:rsid w:val="00C068D6"/>
    <w:rsid w:val="00C06B4E"/>
    <w:rsid w:val="00C07126"/>
    <w:rsid w:val="00C071CC"/>
    <w:rsid w:val="00C07413"/>
    <w:rsid w:val="00C07450"/>
    <w:rsid w:val="00C07DFE"/>
    <w:rsid w:val="00C07E2D"/>
    <w:rsid w:val="00C10514"/>
    <w:rsid w:val="00C10534"/>
    <w:rsid w:val="00C106A9"/>
    <w:rsid w:val="00C107D5"/>
    <w:rsid w:val="00C110AF"/>
    <w:rsid w:val="00C1135A"/>
    <w:rsid w:val="00C11618"/>
    <w:rsid w:val="00C1177E"/>
    <w:rsid w:val="00C11CA2"/>
    <w:rsid w:val="00C11E81"/>
    <w:rsid w:val="00C12B11"/>
    <w:rsid w:val="00C13061"/>
    <w:rsid w:val="00C13665"/>
    <w:rsid w:val="00C1371D"/>
    <w:rsid w:val="00C138CD"/>
    <w:rsid w:val="00C13DAA"/>
    <w:rsid w:val="00C14653"/>
    <w:rsid w:val="00C147AC"/>
    <w:rsid w:val="00C14DC8"/>
    <w:rsid w:val="00C15062"/>
    <w:rsid w:val="00C1528A"/>
    <w:rsid w:val="00C152E5"/>
    <w:rsid w:val="00C1547E"/>
    <w:rsid w:val="00C15885"/>
    <w:rsid w:val="00C15D08"/>
    <w:rsid w:val="00C15FE4"/>
    <w:rsid w:val="00C1602A"/>
    <w:rsid w:val="00C162C0"/>
    <w:rsid w:val="00C164CA"/>
    <w:rsid w:val="00C165EE"/>
    <w:rsid w:val="00C167F4"/>
    <w:rsid w:val="00C16BEB"/>
    <w:rsid w:val="00C16C1E"/>
    <w:rsid w:val="00C16CEF"/>
    <w:rsid w:val="00C16D09"/>
    <w:rsid w:val="00C17494"/>
    <w:rsid w:val="00C17568"/>
    <w:rsid w:val="00C175FE"/>
    <w:rsid w:val="00C204B1"/>
    <w:rsid w:val="00C205AA"/>
    <w:rsid w:val="00C20C96"/>
    <w:rsid w:val="00C20D01"/>
    <w:rsid w:val="00C213FA"/>
    <w:rsid w:val="00C21BA8"/>
    <w:rsid w:val="00C21C9E"/>
    <w:rsid w:val="00C21CDA"/>
    <w:rsid w:val="00C220FC"/>
    <w:rsid w:val="00C22227"/>
    <w:rsid w:val="00C2240E"/>
    <w:rsid w:val="00C225BD"/>
    <w:rsid w:val="00C2286D"/>
    <w:rsid w:val="00C22883"/>
    <w:rsid w:val="00C22CD0"/>
    <w:rsid w:val="00C22EDC"/>
    <w:rsid w:val="00C22EED"/>
    <w:rsid w:val="00C23827"/>
    <w:rsid w:val="00C245E1"/>
    <w:rsid w:val="00C2476F"/>
    <w:rsid w:val="00C248E5"/>
    <w:rsid w:val="00C24D2B"/>
    <w:rsid w:val="00C24D39"/>
    <w:rsid w:val="00C24E41"/>
    <w:rsid w:val="00C24FC6"/>
    <w:rsid w:val="00C25294"/>
    <w:rsid w:val="00C25366"/>
    <w:rsid w:val="00C255A6"/>
    <w:rsid w:val="00C25D11"/>
    <w:rsid w:val="00C25D28"/>
    <w:rsid w:val="00C25E4D"/>
    <w:rsid w:val="00C25EF4"/>
    <w:rsid w:val="00C25F2D"/>
    <w:rsid w:val="00C263B6"/>
    <w:rsid w:val="00C26B96"/>
    <w:rsid w:val="00C26E8A"/>
    <w:rsid w:val="00C27197"/>
    <w:rsid w:val="00C27729"/>
    <w:rsid w:val="00C27C4B"/>
    <w:rsid w:val="00C3022A"/>
    <w:rsid w:val="00C3057E"/>
    <w:rsid w:val="00C30A52"/>
    <w:rsid w:val="00C30AFD"/>
    <w:rsid w:val="00C30AFF"/>
    <w:rsid w:val="00C30DB4"/>
    <w:rsid w:val="00C311E8"/>
    <w:rsid w:val="00C312E4"/>
    <w:rsid w:val="00C31504"/>
    <w:rsid w:val="00C31563"/>
    <w:rsid w:val="00C31773"/>
    <w:rsid w:val="00C31797"/>
    <w:rsid w:val="00C318E2"/>
    <w:rsid w:val="00C31926"/>
    <w:rsid w:val="00C32068"/>
    <w:rsid w:val="00C326CB"/>
    <w:rsid w:val="00C32859"/>
    <w:rsid w:val="00C32920"/>
    <w:rsid w:val="00C32B04"/>
    <w:rsid w:val="00C33347"/>
    <w:rsid w:val="00C334BE"/>
    <w:rsid w:val="00C33780"/>
    <w:rsid w:val="00C33912"/>
    <w:rsid w:val="00C339FB"/>
    <w:rsid w:val="00C33A05"/>
    <w:rsid w:val="00C33DED"/>
    <w:rsid w:val="00C34076"/>
    <w:rsid w:val="00C341E4"/>
    <w:rsid w:val="00C346A9"/>
    <w:rsid w:val="00C34787"/>
    <w:rsid w:val="00C347C9"/>
    <w:rsid w:val="00C347E5"/>
    <w:rsid w:val="00C34866"/>
    <w:rsid w:val="00C34A6D"/>
    <w:rsid w:val="00C34ABF"/>
    <w:rsid w:val="00C34AC0"/>
    <w:rsid w:val="00C34B48"/>
    <w:rsid w:val="00C34B4F"/>
    <w:rsid w:val="00C350DA"/>
    <w:rsid w:val="00C351FF"/>
    <w:rsid w:val="00C352CB"/>
    <w:rsid w:val="00C35742"/>
    <w:rsid w:val="00C35AEA"/>
    <w:rsid w:val="00C35B4F"/>
    <w:rsid w:val="00C35D10"/>
    <w:rsid w:val="00C366EB"/>
    <w:rsid w:val="00C36904"/>
    <w:rsid w:val="00C36AE0"/>
    <w:rsid w:val="00C36C73"/>
    <w:rsid w:val="00C36FEC"/>
    <w:rsid w:val="00C37079"/>
    <w:rsid w:val="00C374B6"/>
    <w:rsid w:val="00C37531"/>
    <w:rsid w:val="00C377FC"/>
    <w:rsid w:val="00C37A21"/>
    <w:rsid w:val="00C37ADF"/>
    <w:rsid w:val="00C37C00"/>
    <w:rsid w:val="00C37D67"/>
    <w:rsid w:val="00C37ECC"/>
    <w:rsid w:val="00C40373"/>
    <w:rsid w:val="00C404E4"/>
    <w:rsid w:val="00C409D4"/>
    <w:rsid w:val="00C40EF7"/>
    <w:rsid w:val="00C40F51"/>
    <w:rsid w:val="00C40F94"/>
    <w:rsid w:val="00C40FCD"/>
    <w:rsid w:val="00C4160B"/>
    <w:rsid w:val="00C4161E"/>
    <w:rsid w:val="00C417AE"/>
    <w:rsid w:val="00C41D3D"/>
    <w:rsid w:val="00C42B31"/>
    <w:rsid w:val="00C43A83"/>
    <w:rsid w:val="00C43BFC"/>
    <w:rsid w:val="00C441F2"/>
    <w:rsid w:val="00C44372"/>
    <w:rsid w:val="00C443CA"/>
    <w:rsid w:val="00C44625"/>
    <w:rsid w:val="00C44894"/>
    <w:rsid w:val="00C44C31"/>
    <w:rsid w:val="00C44EB0"/>
    <w:rsid w:val="00C452E4"/>
    <w:rsid w:val="00C454BF"/>
    <w:rsid w:val="00C455D1"/>
    <w:rsid w:val="00C45B5C"/>
    <w:rsid w:val="00C45E8B"/>
    <w:rsid w:val="00C46345"/>
    <w:rsid w:val="00C465D2"/>
    <w:rsid w:val="00C46B66"/>
    <w:rsid w:val="00C46C56"/>
    <w:rsid w:val="00C47246"/>
    <w:rsid w:val="00C474A7"/>
    <w:rsid w:val="00C474EF"/>
    <w:rsid w:val="00C47517"/>
    <w:rsid w:val="00C477DE"/>
    <w:rsid w:val="00C478EB"/>
    <w:rsid w:val="00C47DB5"/>
    <w:rsid w:val="00C50113"/>
    <w:rsid w:val="00C5057A"/>
    <w:rsid w:val="00C5083E"/>
    <w:rsid w:val="00C50990"/>
    <w:rsid w:val="00C50AF1"/>
    <w:rsid w:val="00C50C70"/>
    <w:rsid w:val="00C50CD5"/>
    <w:rsid w:val="00C50D0F"/>
    <w:rsid w:val="00C50E64"/>
    <w:rsid w:val="00C517CA"/>
    <w:rsid w:val="00C5180C"/>
    <w:rsid w:val="00C52254"/>
    <w:rsid w:val="00C527F8"/>
    <w:rsid w:val="00C52932"/>
    <w:rsid w:val="00C52B58"/>
    <w:rsid w:val="00C52FAD"/>
    <w:rsid w:val="00C531D1"/>
    <w:rsid w:val="00C5335D"/>
    <w:rsid w:val="00C536F5"/>
    <w:rsid w:val="00C53C26"/>
    <w:rsid w:val="00C53DFF"/>
    <w:rsid w:val="00C541AB"/>
    <w:rsid w:val="00C543B6"/>
    <w:rsid w:val="00C54818"/>
    <w:rsid w:val="00C5545E"/>
    <w:rsid w:val="00C55A33"/>
    <w:rsid w:val="00C55AAC"/>
    <w:rsid w:val="00C55EAE"/>
    <w:rsid w:val="00C56237"/>
    <w:rsid w:val="00C564C4"/>
    <w:rsid w:val="00C56D8D"/>
    <w:rsid w:val="00C571EF"/>
    <w:rsid w:val="00C5743C"/>
    <w:rsid w:val="00C57504"/>
    <w:rsid w:val="00C57AA4"/>
    <w:rsid w:val="00C57AD9"/>
    <w:rsid w:val="00C57BAD"/>
    <w:rsid w:val="00C57C4F"/>
    <w:rsid w:val="00C57CC1"/>
    <w:rsid w:val="00C57EC5"/>
    <w:rsid w:val="00C60B9B"/>
    <w:rsid w:val="00C61027"/>
    <w:rsid w:val="00C6147A"/>
    <w:rsid w:val="00C616A6"/>
    <w:rsid w:val="00C61D24"/>
    <w:rsid w:val="00C61D8F"/>
    <w:rsid w:val="00C6210B"/>
    <w:rsid w:val="00C6217B"/>
    <w:rsid w:val="00C62696"/>
    <w:rsid w:val="00C628DB"/>
    <w:rsid w:val="00C629B5"/>
    <w:rsid w:val="00C62CC1"/>
    <w:rsid w:val="00C6302B"/>
    <w:rsid w:val="00C6362D"/>
    <w:rsid w:val="00C636FE"/>
    <w:rsid w:val="00C638C2"/>
    <w:rsid w:val="00C63905"/>
    <w:rsid w:val="00C63B80"/>
    <w:rsid w:val="00C63E4C"/>
    <w:rsid w:val="00C63FE2"/>
    <w:rsid w:val="00C64370"/>
    <w:rsid w:val="00C64384"/>
    <w:rsid w:val="00C64440"/>
    <w:rsid w:val="00C64589"/>
    <w:rsid w:val="00C647A8"/>
    <w:rsid w:val="00C64914"/>
    <w:rsid w:val="00C64A57"/>
    <w:rsid w:val="00C64D84"/>
    <w:rsid w:val="00C64E07"/>
    <w:rsid w:val="00C65671"/>
    <w:rsid w:val="00C65836"/>
    <w:rsid w:val="00C6595D"/>
    <w:rsid w:val="00C65D92"/>
    <w:rsid w:val="00C65F13"/>
    <w:rsid w:val="00C65F2A"/>
    <w:rsid w:val="00C6600D"/>
    <w:rsid w:val="00C66528"/>
    <w:rsid w:val="00C666AD"/>
    <w:rsid w:val="00C66774"/>
    <w:rsid w:val="00C66AB3"/>
    <w:rsid w:val="00C66BB9"/>
    <w:rsid w:val="00C66BE3"/>
    <w:rsid w:val="00C673DB"/>
    <w:rsid w:val="00C675C8"/>
    <w:rsid w:val="00C6767D"/>
    <w:rsid w:val="00C67BAF"/>
    <w:rsid w:val="00C700B9"/>
    <w:rsid w:val="00C70338"/>
    <w:rsid w:val="00C7072B"/>
    <w:rsid w:val="00C7084A"/>
    <w:rsid w:val="00C70952"/>
    <w:rsid w:val="00C70AE6"/>
    <w:rsid w:val="00C70C7F"/>
    <w:rsid w:val="00C70D4E"/>
    <w:rsid w:val="00C70E3F"/>
    <w:rsid w:val="00C70F2F"/>
    <w:rsid w:val="00C70F45"/>
    <w:rsid w:val="00C71100"/>
    <w:rsid w:val="00C7115B"/>
    <w:rsid w:val="00C714B7"/>
    <w:rsid w:val="00C71F3A"/>
    <w:rsid w:val="00C72459"/>
    <w:rsid w:val="00C726F4"/>
    <w:rsid w:val="00C72788"/>
    <w:rsid w:val="00C72ADF"/>
    <w:rsid w:val="00C72CC1"/>
    <w:rsid w:val="00C72D1E"/>
    <w:rsid w:val="00C72F31"/>
    <w:rsid w:val="00C730A1"/>
    <w:rsid w:val="00C73166"/>
    <w:rsid w:val="00C731C5"/>
    <w:rsid w:val="00C73955"/>
    <w:rsid w:val="00C73A7D"/>
    <w:rsid w:val="00C73B44"/>
    <w:rsid w:val="00C74038"/>
    <w:rsid w:val="00C740AF"/>
    <w:rsid w:val="00C7411C"/>
    <w:rsid w:val="00C74340"/>
    <w:rsid w:val="00C74C96"/>
    <w:rsid w:val="00C74E43"/>
    <w:rsid w:val="00C75E3B"/>
    <w:rsid w:val="00C7648C"/>
    <w:rsid w:val="00C764AD"/>
    <w:rsid w:val="00C766AE"/>
    <w:rsid w:val="00C772B5"/>
    <w:rsid w:val="00C77306"/>
    <w:rsid w:val="00C77394"/>
    <w:rsid w:val="00C774DA"/>
    <w:rsid w:val="00C77549"/>
    <w:rsid w:val="00C778A1"/>
    <w:rsid w:val="00C779A5"/>
    <w:rsid w:val="00C77A64"/>
    <w:rsid w:val="00C77BA0"/>
    <w:rsid w:val="00C77E21"/>
    <w:rsid w:val="00C77EBB"/>
    <w:rsid w:val="00C8034B"/>
    <w:rsid w:val="00C80985"/>
    <w:rsid w:val="00C81008"/>
    <w:rsid w:val="00C8166F"/>
    <w:rsid w:val="00C816BE"/>
    <w:rsid w:val="00C81AB9"/>
    <w:rsid w:val="00C81C57"/>
    <w:rsid w:val="00C81DCC"/>
    <w:rsid w:val="00C81DDE"/>
    <w:rsid w:val="00C8269B"/>
    <w:rsid w:val="00C82C49"/>
    <w:rsid w:val="00C82ED5"/>
    <w:rsid w:val="00C82EFB"/>
    <w:rsid w:val="00C83002"/>
    <w:rsid w:val="00C83039"/>
    <w:rsid w:val="00C8324D"/>
    <w:rsid w:val="00C83252"/>
    <w:rsid w:val="00C8329B"/>
    <w:rsid w:val="00C8366C"/>
    <w:rsid w:val="00C837BD"/>
    <w:rsid w:val="00C83B8A"/>
    <w:rsid w:val="00C83BA8"/>
    <w:rsid w:val="00C83C60"/>
    <w:rsid w:val="00C83ED2"/>
    <w:rsid w:val="00C83EDE"/>
    <w:rsid w:val="00C842EE"/>
    <w:rsid w:val="00C8433E"/>
    <w:rsid w:val="00C84462"/>
    <w:rsid w:val="00C8448B"/>
    <w:rsid w:val="00C8454C"/>
    <w:rsid w:val="00C84A55"/>
    <w:rsid w:val="00C84D9D"/>
    <w:rsid w:val="00C84E7F"/>
    <w:rsid w:val="00C84F9B"/>
    <w:rsid w:val="00C85381"/>
    <w:rsid w:val="00C856BB"/>
    <w:rsid w:val="00C85700"/>
    <w:rsid w:val="00C85799"/>
    <w:rsid w:val="00C85948"/>
    <w:rsid w:val="00C8598B"/>
    <w:rsid w:val="00C85B44"/>
    <w:rsid w:val="00C85C8A"/>
    <w:rsid w:val="00C85F36"/>
    <w:rsid w:val="00C85F3F"/>
    <w:rsid w:val="00C86387"/>
    <w:rsid w:val="00C86573"/>
    <w:rsid w:val="00C86D1A"/>
    <w:rsid w:val="00C873DF"/>
    <w:rsid w:val="00C8754F"/>
    <w:rsid w:val="00C87554"/>
    <w:rsid w:val="00C87645"/>
    <w:rsid w:val="00C87732"/>
    <w:rsid w:val="00C877BF"/>
    <w:rsid w:val="00C8795A"/>
    <w:rsid w:val="00C87C5B"/>
    <w:rsid w:val="00C90157"/>
    <w:rsid w:val="00C9084F"/>
    <w:rsid w:val="00C90AD7"/>
    <w:rsid w:val="00C90AF6"/>
    <w:rsid w:val="00C90D70"/>
    <w:rsid w:val="00C90F48"/>
    <w:rsid w:val="00C91492"/>
    <w:rsid w:val="00C91AD8"/>
    <w:rsid w:val="00C91CCD"/>
    <w:rsid w:val="00C91E43"/>
    <w:rsid w:val="00C91F67"/>
    <w:rsid w:val="00C92076"/>
    <w:rsid w:val="00C92166"/>
    <w:rsid w:val="00C92335"/>
    <w:rsid w:val="00C926E8"/>
    <w:rsid w:val="00C926EB"/>
    <w:rsid w:val="00C92B6D"/>
    <w:rsid w:val="00C92E2D"/>
    <w:rsid w:val="00C92FD6"/>
    <w:rsid w:val="00C93176"/>
    <w:rsid w:val="00C9324C"/>
    <w:rsid w:val="00C933EB"/>
    <w:rsid w:val="00C93F42"/>
    <w:rsid w:val="00C94072"/>
    <w:rsid w:val="00C94475"/>
    <w:rsid w:val="00C94532"/>
    <w:rsid w:val="00C9498C"/>
    <w:rsid w:val="00C949BA"/>
    <w:rsid w:val="00C94B1C"/>
    <w:rsid w:val="00C94B3D"/>
    <w:rsid w:val="00C94E60"/>
    <w:rsid w:val="00C94F7E"/>
    <w:rsid w:val="00C95AEC"/>
    <w:rsid w:val="00C95BB1"/>
    <w:rsid w:val="00C95D8C"/>
    <w:rsid w:val="00C95FFB"/>
    <w:rsid w:val="00C96253"/>
    <w:rsid w:val="00C96269"/>
    <w:rsid w:val="00C9632A"/>
    <w:rsid w:val="00C9657F"/>
    <w:rsid w:val="00C96852"/>
    <w:rsid w:val="00C96889"/>
    <w:rsid w:val="00C969F0"/>
    <w:rsid w:val="00C96A72"/>
    <w:rsid w:val="00C96A7D"/>
    <w:rsid w:val="00C96DED"/>
    <w:rsid w:val="00C9724B"/>
    <w:rsid w:val="00C97276"/>
    <w:rsid w:val="00C97335"/>
    <w:rsid w:val="00C9747C"/>
    <w:rsid w:val="00C979B1"/>
    <w:rsid w:val="00CA02FC"/>
    <w:rsid w:val="00CA0735"/>
    <w:rsid w:val="00CA0AFB"/>
    <w:rsid w:val="00CA0CF9"/>
    <w:rsid w:val="00CA0F61"/>
    <w:rsid w:val="00CA0FA5"/>
    <w:rsid w:val="00CA1588"/>
    <w:rsid w:val="00CA199F"/>
    <w:rsid w:val="00CA1A6B"/>
    <w:rsid w:val="00CA1C44"/>
    <w:rsid w:val="00CA1D5B"/>
    <w:rsid w:val="00CA25D7"/>
    <w:rsid w:val="00CA26A5"/>
    <w:rsid w:val="00CA2A70"/>
    <w:rsid w:val="00CA3031"/>
    <w:rsid w:val="00CA313B"/>
    <w:rsid w:val="00CA31B5"/>
    <w:rsid w:val="00CA3559"/>
    <w:rsid w:val="00CA373B"/>
    <w:rsid w:val="00CA38BA"/>
    <w:rsid w:val="00CA38D8"/>
    <w:rsid w:val="00CA3B0C"/>
    <w:rsid w:val="00CA3C2C"/>
    <w:rsid w:val="00CA3FA3"/>
    <w:rsid w:val="00CA4146"/>
    <w:rsid w:val="00CA41DD"/>
    <w:rsid w:val="00CA4207"/>
    <w:rsid w:val="00CA5020"/>
    <w:rsid w:val="00CA53E3"/>
    <w:rsid w:val="00CA5D4E"/>
    <w:rsid w:val="00CA6C04"/>
    <w:rsid w:val="00CA6D01"/>
    <w:rsid w:val="00CA6F60"/>
    <w:rsid w:val="00CA72AC"/>
    <w:rsid w:val="00CA7309"/>
    <w:rsid w:val="00CA75D7"/>
    <w:rsid w:val="00CA798B"/>
    <w:rsid w:val="00CA7F20"/>
    <w:rsid w:val="00CB057A"/>
    <w:rsid w:val="00CB07BC"/>
    <w:rsid w:val="00CB0818"/>
    <w:rsid w:val="00CB0914"/>
    <w:rsid w:val="00CB0DC8"/>
    <w:rsid w:val="00CB1250"/>
    <w:rsid w:val="00CB1400"/>
    <w:rsid w:val="00CB1685"/>
    <w:rsid w:val="00CB195E"/>
    <w:rsid w:val="00CB256D"/>
    <w:rsid w:val="00CB27F4"/>
    <w:rsid w:val="00CB2CE0"/>
    <w:rsid w:val="00CB2D1C"/>
    <w:rsid w:val="00CB2E15"/>
    <w:rsid w:val="00CB3749"/>
    <w:rsid w:val="00CB389C"/>
    <w:rsid w:val="00CB39C7"/>
    <w:rsid w:val="00CB3CA7"/>
    <w:rsid w:val="00CB3D84"/>
    <w:rsid w:val="00CB443B"/>
    <w:rsid w:val="00CB493F"/>
    <w:rsid w:val="00CB4E82"/>
    <w:rsid w:val="00CB50E2"/>
    <w:rsid w:val="00CB525D"/>
    <w:rsid w:val="00CB5C3F"/>
    <w:rsid w:val="00CB5D20"/>
    <w:rsid w:val="00CB62D9"/>
    <w:rsid w:val="00CB65E2"/>
    <w:rsid w:val="00CB6A7E"/>
    <w:rsid w:val="00CB6C75"/>
    <w:rsid w:val="00CB70F5"/>
    <w:rsid w:val="00CB759D"/>
    <w:rsid w:val="00CB76E1"/>
    <w:rsid w:val="00CB7908"/>
    <w:rsid w:val="00CB7927"/>
    <w:rsid w:val="00CB7CD3"/>
    <w:rsid w:val="00CC01F8"/>
    <w:rsid w:val="00CC0847"/>
    <w:rsid w:val="00CC0DA2"/>
    <w:rsid w:val="00CC0DD4"/>
    <w:rsid w:val="00CC0E30"/>
    <w:rsid w:val="00CC0ED3"/>
    <w:rsid w:val="00CC178A"/>
    <w:rsid w:val="00CC1828"/>
    <w:rsid w:val="00CC1984"/>
    <w:rsid w:val="00CC1EFD"/>
    <w:rsid w:val="00CC2882"/>
    <w:rsid w:val="00CC2D18"/>
    <w:rsid w:val="00CC2F58"/>
    <w:rsid w:val="00CC306E"/>
    <w:rsid w:val="00CC30B2"/>
    <w:rsid w:val="00CC3259"/>
    <w:rsid w:val="00CC32A8"/>
    <w:rsid w:val="00CC3530"/>
    <w:rsid w:val="00CC3786"/>
    <w:rsid w:val="00CC3908"/>
    <w:rsid w:val="00CC3E4A"/>
    <w:rsid w:val="00CC3EC4"/>
    <w:rsid w:val="00CC457A"/>
    <w:rsid w:val="00CC496F"/>
    <w:rsid w:val="00CC4C60"/>
    <w:rsid w:val="00CC532A"/>
    <w:rsid w:val="00CC550A"/>
    <w:rsid w:val="00CC5BDF"/>
    <w:rsid w:val="00CC5DDC"/>
    <w:rsid w:val="00CC6042"/>
    <w:rsid w:val="00CC6390"/>
    <w:rsid w:val="00CC648A"/>
    <w:rsid w:val="00CC6545"/>
    <w:rsid w:val="00CC6552"/>
    <w:rsid w:val="00CC681E"/>
    <w:rsid w:val="00CC6A1F"/>
    <w:rsid w:val="00CC6B52"/>
    <w:rsid w:val="00CC6DB0"/>
    <w:rsid w:val="00CC6EC6"/>
    <w:rsid w:val="00CC715C"/>
    <w:rsid w:val="00CC7352"/>
    <w:rsid w:val="00CC757D"/>
    <w:rsid w:val="00CC76BE"/>
    <w:rsid w:val="00CC7F04"/>
    <w:rsid w:val="00CD03D0"/>
    <w:rsid w:val="00CD0543"/>
    <w:rsid w:val="00CD05F2"/>
    <w:rsid w:val="00CD064C"/>
    <w:rsid w:val="00CD0B1E"/>
    <w:rsid w:val="00CD1155"/>
    <w:rsid w:val="00CD1BDA"/>
    <w:rsid w:val="00CD202A"/>
    <w:rsid w:val="00CD2216"/>
    <w:rsid w:val="00CD2297"/>
    <w:rsid w:val="00CD2362"/>
    <w:rsid w:val="00CD2523"/>
    <w:rsid w:val="00CD258F"/>
    <w:rsid w:val="00CD2ADE"/>
    <w:rsid w:val="00CD302E"/>
    <w:rsid w:val="00CD32C5"/>
    <w:rsid w:val="00CD35F1"/>
    <w:rsid w:val="00CD362A"/>
    <w:rsid w:val="00CD3863"/>
    <w:rsid w:val="00CD3BF7"/>
    <w:rsid w:val="00CD3C47"/>
    <w:rsid w:val="00CD4A19"/>
    <w:rsid w:val="00CD51F3"/>
    <w:rsid w:val="00CD53D0"/>
    <w:rsid w:val="00CD57CB"/>
    <w:rsid w:val="00CD598A"/>
    <w:rsid w:val="00CD5E32"/>
    <w:rsid w:val="00CD6185"/>
    <w:rsid w:val="00CD63D9"/>
    <w:rsid w:val="00CD65E4"/>
    <w:rsid w:val="00CD69D3"/>
    <w:rsid w:val="00CD6FC0"/>
    <w:rsid w:val="00CD70B1"/>
    <w:rsid w:val="00CD7282"/>
    <w:rsid w:val="00CD7359"/>
    <w:rsid w:val="00CD755A"/>
    <w:rsid w:val="00CD76F2"/>
    <w:rsid w:val="00CD7F58"/>
    <w:rsid w:val="00CE057B"/>
    <w:rsid w:val="00CE09CA"/>
    <w:rsid w:val="00CE09D3"/>
    <w:rsid w:val="00CE0A64"/>
    <w:rsid w:val="00CE0B4E"/>
    <w:rsid w:val="00CE0CD5"/>
    <w:rsid w:val="00CE0E62"/>
    <w:rsid w:val="00CE1093"/>
    <w:rsid w:val="00CE111A"/>
    <w:rsid w:val="00CE16E0"/>
    <w:rsid w:val="00CE1CD3"/>
    <w:rsid w:val="00CE1EE9"/>
    <w:rsid w:val="00CE288D"/>
    <w:rsid w:val="00CE2A6C"/>
    <w:rsid w:val="00CE2D0D"/>
    <w:rsid w:val="00CE2DF8"/>
    <w:rsid w:val="00CE2E73"/>
    <w:rsid w:val="00CE2F0E"/>
    <w:rsid w:val="00CE302B"/>
    <w:rsid w:val="00CE311B"/>
    <w:rsid w:val="00CE33BA"/>
    <w:rsid w:val="00CE34EC"/>
    <w:rsid w:val="00CE394A"/>
    <w:rsid w:val="00CE3956"/>
    <w:rsid w:val="00CE3A0C"/>
    <w:rsid w:val="00CE420B"/>
    <w:rsid w:val="00CE4635"/>
    <w:rsid w:val="00CE481F"/>
    <w:rsid w:val="00CE4F46"/>
    <w:rsid w:val="00CE519E"/>
    <w:rsid w:val="00CE5556"/>
    <w:rsid w:val="00CE5608"/>
    <w:rsid w:val="00CE5C5C"/>
    <w:rsid w:val="00CE5ECF"/>
    <w:rsid w:val="00CE5F96"/>
    <w:rsid w:val="00CE685B"/>
    <w:rsid w:val="00CE6B4D"/>
    <w:rsid w:val="00CE6F57"/>
    <w:rsid w:val="00CE70CE"/>
    <w:rsid w:val="00CE7C14"/>
    <w:rsid w:val="00CE7C1F"/>
    <w:rsid w:val="00CE7D5C"/>
    <w:rsid w:val="00CE7F1A"/>
    <w:rsid w:val="00CE7F88"/>
    <w:rsid w:val="00CF04E9"/>
    <w:rsid w:val="00CF0531"/>
    <w:rsid w:val="00CF07E1"/>
    <w:rsid w:val="00CF136F"/>
    <w:rsid w:val="00CF149C"/>
    <w:rsid w:val="00CF15A6"/>
    <w:rsid w:val="00CF15BA"/>
    <w:rsid w:val="00CF171B"/>
    <w:rsid w:val="00CF18E7"/>
    <w:rsid w:val="00CF1D81"/>
    <w:rsid w:val="00CF24D9"/>
    <w:rsid w:val="00CF28A4"/>
    <w:rsid w:val="00CF2C00"/>
    <w:rsid w:val="00CF2C99"/>
    <w:rsid w:val="00CF2E2A"/>
    <w:rsid w:val="00CF2FE8"/>
    <w:rsid w:val="00CF3173"/>
    <w:rsid w:val="00CF3BC9"/>
    <w:rsid w:val="00CF3C72"/>
    <w:rsid w:val="00CF4016"/>
    <w:rsid w:val="00CF407E"/>
    <w:rsid w:val="00CF436F"/>
    <w:rsid w:val="00CF4437"/>
    <w:rsid w:val="00CF460B"/>
    <w:rsid w:val="00CF477D"/>
    <w:rsid w:val="00CF4AB3"/>
    <w:rsid w:val="00CF4B19"/>
    <w:rsid w:val="00CF4B39"/>
    <w:rsid w:val="00CF4BB0"/>
    <w:rsid w:val="00CF4C0D"/>
    <w:rsid w:val="00CF4ECF"/>
    <w:rsid w:val="00CF5004"/>
    <w:rsid w:val="00CF50C0"/>
    <w:rsid w:val="00CF565B"/>
    <w:rsid w:val="00CF56A0"/>
    <w:rsid w:val="00CF5B28"/>
    <w:rsid w:val="00CF5CAC"/>
    <w:rsid w:val="00CF5FEC"/>
    <w:rsid w:val="00CF692D"/>
    <w:rsid w:val="00CF69A3"/>
    <w:rsid w:val="00CF6A24"/>
    <w:rsid w:val="00CF6C3C"/>
    <w:rsid w:val="00CF6F20"/>
    <w:rsid w:val="00CF6F9F"/>
    <w:rsid w:val="00CF7708"/>
    <w:rsid w:val="00CF7EAB"/>
    <w:rsid w:val="00D00B91"/>
    <w:rsid w:val="00D00B92"/>
    <w:rsid w:val="00D0134A"/>
    <w:rsid w:val="00D013AC"/>
    <w:rsid w:val="00D01AAC"/>
    <w:rsid w:val="00D01C4D"/>
    <w:rsid w:val="00D0212E"/>
    <w:rsid w:val="00D02750"/>
    <w:rsid w:val="00D0290C"/>
    <w:rsid w:val="00D02987"/>
    <w:rsid w:val="00D02A6C"/>
    <w:rsid w:val="00D02A99"/>
    <w:rsid w:val="00D02ABA"/>
    <w:rsid w:val="00D02B2A"/>
    <w:rsid w:val="00D02CE5"/>
    <w:rsid w:val="00D03477"/>
    <w:rsid w:val="00D0385E"/>
    <w:rsid w:val="00D03C9A"/>
    <w:rsid w:val="00D03DCC"/>
    <w:rsid w:val="00D0411A"/>
    <w:rsid w:val="00D04458"/>
    <w:rsid w:val="00D0447E"/>
    <w:rsid w:val="00D0450F"/>
    <w:rsid w:val="00D048C8"/>
    <w:rsid w:val="00D04B65"/>
    <w:rsid w:val="00D04C71"/>
    <w:rsid w:val="00D04EE5"/>
    <w:rsid w:val="00D050EF"/>
    <w:rsid w:val="00D055B6"/>
    <w:rsid w:val="00D0591F"/>
    <w:rsid w:val="00D05CB6"/>
    <w:rsid w:val="00D060CF"/>
    <w:rsid w:val="00D061D0"/>
    <w:rsid w:val="00D06498"/>
    <w:rsid w:val="00D06DBD"/>
    <w:rsid w:val="00D07224"/>
    <w:rsid w:val="00D0769E"/>
    <w:rsid w:val="00D07CC9"/>
    <w:rsid w:val="00D07CE8"/>
    <w:rsid w:val="00D07CF6"/>
    <w:rsid w:val="00D07D8E"/>
    <w:rsid w:val="00D07FC9"/>
    <w:rsid w:val="00D1003C"/>
    <w:rsid w:val="00D10170"/>
    <w:rsid w:val="00D10221"/>
    <w:rsid w:val="00D10326"/>
    <w:rsid w:val="00D10541"/>
    <w:rsid w:val="00D10579"/>
    <w:rsid w:val="00D106C2"/>
    <w:rsid w:val="00D109E9"/>
    <w:rsid w:val="00D10EFC"/>
    <w:rsid w:val="00D11026"/>
    <w:rsid w:val="00D1136C"/>
    <w:rsid w:val="00D113B1"/>
    <w:rsid w:val="00D113B5"/>
    <w:rsid w:val="00D11619"/>
    <w:rsid w:val="00D1188D"/>
    <w:rsid w:val="00D11E45"/>
    <w:rsid w:val="00D11E92"/>
    <w:rsid w:val="00D11F0D"/>
    <w:rsid w:val="00D1215A"/>
    <w:rsid w:val="00D123C1"/>
    <w:rsid w:val="00D12B73"/>
    <w:rsid w:val="00D12F95"/>
    <w:rsid w:val="00D13156"/>
    <w:rsid w:val="00D131AD"/>
    <w:rsid w:val="00D133FD"/>
    <w:rsid w:val="00D13AA5"/>
    <w:rsid w:val="00D14803"/>
    <w:rsid w:val="00D14A5A"/>
    <w:rsid w:val="00D14C0F"/>
    <w:rsid w:val="00D14C6D"/>
    <w:rsid w:val="00D14D51"/>
    <w:rsid w:val="00D15160"/>
    <w:rsid w:val="00D15405"/>
    <w:rsid w:val="00D1549A"/>
    <w:rsid w:val="00D156F0"/>
    <w:rsid w:val="00D1588E"/>
    <w:rsid w:val="00D15B69"/>
    <w:rsid w:val="00D15C64"/>
    <w:rsid w:val="00D16398"/>
    <w:rsid w:val="00D163AB"/>
    <w:rsid w:val="00D1721C"/>
    <w:rsid w:val="00D17394"/>
    <w:rsid w:val="00D1759A"/>
    <w:rsid w:val="00D17740"/>
    <w:rsid w:val="00D17B96"/>
    <w:rsid w:val="00D17C50"/>
    <w:rsid w:val="00D17EEF"/>
    <w:rsid w:val="00D2064C"/>
    <w:rsid w:val="00D20B0A"/>
    <w:rsid w:val="00D2169B"/>
    <w:rsid w:val="00D217BE"/>
    <w:rsid w:val="00D21CE8"/>
    <w:rsid w:val="00D220D9"/>
    <w:rsid w:val="00D22252"/>
    <w:rsid w:val="00D224BC"/>
    <w:rsid w:val="00D229AD"/>
    <w:rsid w:val="00D2300D"/>
    <w:rsid w:val="00D236EB"/>
    <w:rsid w:val="00D23760"/>
    <w:rsid w:val="00D23A18"/>
    <w:rsid w:val="00D23DF8"/>
    <w:rsid w:val="00D24024"/>
    <w:rsid w:val="00D2442F"/>
    <w:rsid w:val="00D24631"/>
    <w:rsid w:val="00D2465B"/>
    <w:rsid w:val="00D24679"/>
    <w:rsid w:val="00D248E6"/>
    <w:rsid w:val="00D249DC"/>
    <w:rsid w:val="00D25245"/>
    <w:rsid w:val="00D25482"/>
    <w:rsid w:val="00D25594"/>
    <w:rsid w:val="00D255AA"/>
    <w:rsid w:val="00D25A80"/>
    <w:rsid w:val="00D25B03"/>
    <w:rsid w:val="00D25C96"/>
    <w:rsid w:val="00D25CA3"/>
    <w:rsid w:val="00D25CEF"/>
    <w:rsid w:val="00D25DE4"/>
    <w:rsid w:val="00D25F56"/>
    <w:rsid w:val="00D25FCE"/>
    <w:rsid w:val="00D2618B"/>
    <w:rsid w:val="00D2644D"/>
    <w:rsid w:val="00D26700"/>
    <w:rsid w:val="00D26766"/>
    <w:rsid w:val="00D26815"/>
    <w:rsid w:val="00D26AD2"/>
    <w:rsid w:val="00D26AF2"/>
    <w:rsid w:val="00D26CB8"/>
    <w:rsid w:val="00D270BE"/>
    <w:rsid w:val="00D2714F"/>
    <w:rsid w:val="00D27E10"/>
    <w:rsid w:val="00D27E93"/>
    <w:rsid w:val="00D27ED0"/>
    <w:rsid w:val="00D27F81"/>
    <w:rsid w:val="00D27FBF"/>
    <w:rsid w:val="00D300EF"/>
    <w:rsid w:val="00D30516"/>
    <w:rsid w:val="00D30B42"/>
    <w:rsid w:val="00D312F2"/>
    <w:rsid w:val="00D31386"/>
    <w:rsid w:val="00D31761"/>
    <w:rsid w:val="00D31F0A"/>
    <w:rsid w:val="00D31FC5"/>
    <w:rsid w:val="00D32459"/>
    <w:rsid w:val="00D3312E"/>
    <w:rsid w:val="00D33687"/>
    <w:rsid w:val="00D336D8"/>
    <w:rsid w:val="00D33783"/>
    <w:rsid w:val="00D337AB"/>
    <w:rsid w:val="00D33832"/>
    <w:rsid w:val="00D33A60"/>
    <w:rsid w:val="00D33E94"/>
    <w:rsid w:val="00D34585"/>
    <w:rsid w:val="00D34744"/>
    <w:rsid w:val="00D34920"/>
    <w:rsid w:val="00D3497B"/>
    <w:rsid w:val="00D34AC5"/>
    <w:rsid w:val="00D34E03"/>
    <w:rsid w:val="00D34F35"/>
    <w:rsid w:val="00D350DD"/>
    <w:rsid w:val="00D351F9"/>
    <w:rsid w:val="00D35793"/>
    <w:rsid w:val="00D35904"/>
    <w:rsid w:val="00D3593C"/>
    <w:rsid w:val="00D35952"/>
    <w:rsid w:val="00D35DF9"/>
    <w:rsid w:val="00D35FF0"/>
    <w:rsid w:val="00D36090"/>
    <w:rsid w:val="00D36718"/>
    <w:rsid w:val="00D36D72"/>
    <w:rsid w:val="00D3716E"/>
    <w:rsid w:val="00D375D7"/>
    <w:rsid w:val="00D3771E"/>
    <w:rsid w:val="00D3781F"/>
    <w:rsid w:val="00D37A50"/>
    <w:rsid w:val="00D37BBA"/>
    <w:rsid w:val="00D37C48"/>
    <w:rsid w:val="00D37C9F"/>
    <w:rsid w:val="00D37D64"/>
    <w:rsid w:val="00D408BC"/>
    <w:rsid w:val="00D40ADA"/>
    <w:rsid w:val="00D40BDA"/>
    <w:rsid w:val="00D40BFE"/>
    <w:rsid w:val="00D40C8D"/>
    <w:rsid w:val="00D40DEA"/>
    <w:rsid w:val="00D40DEB"/>
    <w:rsid w:val="00D41153"/>
    <w:rsid w:val="00D41356"/>
    <w:rsid w:val="00D4158E"/>
    <w:rsid w:val="00D41FAF"/>
    <w:rsid w:val="00D423AE"/>
    <w:rsid w:val="00D426B9"/>
    <w:rsid w:val="00D42A86"/>
    <w:rsid w:val="00D42E6F"/>
    <w:rsid w:val="00D42F28"/>
    <w:rsid w:val="00D434BF"/>
    <w:rsid w:val="00D43521"/>
    <w:rsid w:val="00D4370E"/>
    <w:rsid w:val="00D43825"/>
    <w:rsid w:val="00D439B8"/>
    <w:rsid w:val="00D44107"/>
    <w:rsid w:val="00D44457"/>
    <w:rsid w:val="00D447A0"/>
    <w:rsid w:val="00D4497F"/>
    <w:rsid w:val="00D44B62"/>
    <w:rsid w:val="00D44C1A"/>
    <w:rsid w:val="00D4505A"/>
    <w:rsid w:val="00D45178"/>
    <w:rsid w:val="00D456DC"/>
    <w:rsid w:val="00D459F6"/>
    <w:rsid w:val="00D45B34"/>
    <w:rsid w:val="00D45B5C"/>
    <w:rsid w:val="00D45C8B"/>
    <w:rsid w:val="00D46781"/>
    <w:rsid w:val="00D4688B"/>
    <w:rsid w:val="00D4699C"/>
    <w:rsid w:val="00D46A1B"/>
    <w:rsid w:val="00D46F7D"/>
    <w:rsid w:val="00D47247"/>
    <w:rsid w:val="00D476E5"/>
    <w:rsid w:val="00D50244"/>
    <w:rsid w:val="00D50390"/>
    <w:rsid w:val="00D5049E"/>
    <w:rsid w:val="00D5060E"/>
    <w:rsid w:val="00D5063E"/>
    <w:rsid w:val="00D50A19"/>
    <w:rsid w:val="00D50AF8"/>
    <w:rsid w:val="00D50E66"/>
    <w:rsid w:val="00D51170"/>
    <w:rsid w:val="00D512EB"/>
    <w:rsid w:val="00D513BF"/>
    <w:rsid w:val="00D515D7"/>
    <w:rsid w:val="00D51C38"/>
    <w:rsid w:val="00D51D15"/>
    <w:rsid w:val="00D529F7"/>
    <w:rsid w:val="00D52C1A"/>
    <w:rsid w:val="00D52D14"/>
    <w:rsid w:val="00D531D7"/>
    <w:rsid w:val="00D53333"/>
    <w:rsid w:val="00D535DD"/>
    <w:rsid w:val="00D53AC8"/>
    <w:rsid w:val="00D53CCD"/>
    <w:rsid w:val="00D53DFA"/>
    <w:rsid w:val="00D53FD5"/>
    <w:rsid w:val="00D542E2"/>
    <w:rsid w:val="00D544B6"/>
    <w:rsid w:val="00D54DC1"/>
    <w:rsid w:val="00D54E25"/>
    <w:rsid w:val="00D554A8"/>
    <w:rsid w:val="00D55AE9"/>
    <w:rsid w:val="00D55D1A"/>
    <w:rsid w:val="00D55FB5"/>
    <w:rsid w:val="00D567F0"/>
    <w:rsid w:val="00D56829"/>
    <w:rsid w:val="00D56984"/>
    <w:rsid w:val="00D56E5A"/>
    <w:rsid w:val="00D575D1"/>
    <w:rsid w:val="00D57CB0"/>
    <w:rsid w:val="00D6036A"/>
    <w:rsid w:val="00D60472"/>
    <w:rsid w:val="00D604C7"/>
    <w:rsid w:val="00D60517"/>
    <w:rsid w:val="00D605A8"/>
    <w:rsid w:val="00D6091B"/>
    <w:rsid w:val="00D6143C"/>
    <w:rsid w:val="00D616E2"/>
    <w:rsid w:val="00D616E6"/>
    <w:rsid w:val="00D61886"/>
    <w:rsid w:val="00D61941"/>
    <w:rsid w:val="00D61961"/>
    <w:rsid w:val="00D61AF2"/>
    <w:rsid w:val="00D61C24"/>
    <w:rsid w:val="00D61CC8"/>
    <w:rsid w:val="00D61DA2"/>
    <w:rsid w:val="00D6235D"/>
    <w:rsid w:val="00D623FC"/>
    <w:rsid w:val="00D6260B"/>
    <w:rsid w:val="00D627D6"/>
    <w:rsid w:val="00D62875"/>
    <w:rsid w:val="00D62B08"/>
    <w:rsid w:val="00D62E9B"/>
    <w:rsid w:val="00D63039"/>
    <w:rsid w:val="00D63B7D"/>
    <w:rsid w:val="00D63BFB"/>
    <w:rsid w:val="00D640B9"/>
    <w:rsid w:val="00D64243"/>
    <w:rsid w:val="00D6476F"/>
    <w:rsid w:val="00D64CE8"/>
    <w:rsid w:val="00D64D22"/>
    <w:rsid w:val="00D652E9"/>
    <w:rsid w:val="00D65387"/>
    <w:rsid w:val="00D65492"/>
    <w:rsid w:val="00D654D7"/>
    <w:rsid w:val="00D6566E"/>
    <w:rsid w:val="00D6590C"/>
    <w:rsid w:val="00D65A0F"/>
    <w:rsid w:val="00D65C1B"/>
    <w:rsid w:val="00D66ABE"/>
    <w:rsid w:val="00D67B0F"/>
    <w:rsid w:val="00D67BB4"/>
    <w:rsid w:val="00D67D08"/>
    <w:rsid w:val="00D700CF"/>
    <w:rsid w:val="00D70A2E"/>
    <w:rsid w:val="00D710B8"/>
    <w:rsid w:val="00D7139A"/>
    <w:rsid w:val="00D713DB"/>
    <w:rsid w:val="00D714C4"/>
    <w:rsid w:val="00D7199F"/>
    <w:rsid w:val="00D7233C"/>
    <w:rsid w:val="00D72605"/>
    <w:rsid w:val="00D72711"/>
    <w:rsid w:val="00D72854"/>
    <w:rsid w:val="00D72ECA"/>
    <w:rsid w:val="00D73317"/>
    <w:rsid w:val="00D733B6"/>
    <w:rsid w:val="00D73754"/>
    <w:rsid w:val="00D7401C"/>
    <w:rsid w:val="00D742AC"/>
    <w:rsid w:val="00D74B5D"/>
    <w:rsid w:val="00D74C17"/>
    <w:rsid w:val="00D74D17"/>
    <w:rsid w:val="00D74E52"/>
    <w:rsid w:val="00D74F4C"/>
    <w:rsid w:val="00D75347"/>
    <w:rsid w:val="00D757E1"/>
    <w:rsid w:val="00D758F6"/>
    <w:rsid w:val="00D7597C"/>
    <w:rsid w:val="00D75A99"/>
    <w:rsid w:val="00D7661A"/>
    <w:rsid w:val="00D76791"/>
    <w:rsid w:val="00D769C5"/>
    <w:rsid w:val="00D771D3"/>
    <w:rsid w:val="00D77744"/>
    <w:rsid w:val="00D7790B"/>
    <w:rsid w:val="00D77940"/>
    <w:rsid w:val="00D77A5E"/>
    <w:rsid w:val="00D77B0B"/>
    <w:rsid w:val="00D77F2B"/>
    <w:rsid w:val="00D8019F"/>
    <w:rsid w:val="00D80BF0"/>
    <w:rsid w:val="00D80C15"/>
    <w:rsid w:val="00D80D79"/>
    <w:rsid w:val="00D80FD8"/>
    <w:rsid w:val="00D814B9"/>
    <w:rsid w:val="00D81612"/>
    <w:rsid w:val="00D817CC"/>
    <w:rsid w:val="00D817E9"/>
    <w:rsid w:val="00D81B65"/>
    <w:rsid w:val="00D82071"/>
    <w:rsid w:val="00D8262A"/>
    <w:rsid w:val="00D82DD0"/>
    <w:rsid w:val="00D83046"/>
    <w:rsid w:val="00D83048"/>
    <w:rsid w:val="00D83358"/>
    <w:rsid w:val="00D83974"/>
    <w:rsid w:val="00D83A66"/>
    <w:rsid w:val="00D83C41"/>
    <w:rsid w:val="00D84147"/>
    <w:rsid w:val="00D8419E"/>
    <w:rsid w:val="00D8457A"/>
    <w:rsid w:val="00D84680"/>
    <w:rsid w:val="00D84BA0"/>
    <w:rsid w:val="00D84BDF"/>
    <w:rsid w:val="00D8511B"/>
    <w:rsid w:val="00D85601"/>
    <w:rsid w:val="00D857F6"/>
    <w:rsid w:val="00D85B18"/>
    <w:rsid w:val="00D85BAD"/>
    <w:rsid w:val="00D85D81"/>
    <w:rsid w:val="00D85D87"/>
    <w:rsid w:val="00D86101"/>
    <w:rsid w:val="00D8667A"/>
    <w:rsid w:val="00D86694"/>
    <w:rsid w:val="00D8676A"/>
    <w:rsid w:val="00D86825"/>
    <w:rsid w:val="00D86D62"/>
    <w:rsid w:val="00D86F76"/>
    <w:rsid w:val="00D87205"/>
    <w:rsid w:val="00D877DB"/>
    <w:rsid w:val="00D879B5"/>
    <w:rsid w:val="00D87D13"/>
    <w:rsid w:val="00D87DFB"/>
    <w:rsid w:val="00D87E98"/>
    <w:rsid w:val="00D90306"/>
    <w:rsid w:val="00D90812"/>
    <w:rsid w:val="00D9083F"/>
    <w:rsid w:val="00D908AC"/>
    <w:rsid w:val="00D91A07"/>
    <w:rsid w:val="00D91E28"/>
    <w:rsid w:val="00D9202A"/>
    <w:rsid w:val="00D9235C"/>
    <w:rsid w:val="00D92853"/>
    <w:rsid w:val="00D92C5D"/>
    <w:rsid w:val="00D93AD2"/>
    <w:rsid w:val="00D93B1B"/>
    <w:rsid w:val="00D94253"/>
    <w:rsid w:val="00D94285"/>
    <w:rsid w:val="00D942B4"/>
    <w:rsid w:val="00D9458A"/>
    <w:rsid w:val="00D9468C"/>
    <w:rsid w:val="00D94B0A"/>
    <w:rsid w:val="00D9517F"/>
    <w:rsid w:val="00D956A1"/>
    <w:rsid w:val="00D9591B"/>
    <w:rsid w:val="00D959E4"/>
    <w:rsid w:val="00D95CBD"/>
    <w:rsid w:val="00D95EFB"/>
    <w:rsid w:val="00D96213"/>
    <w:rsid w:val="00D96354"/>
    <w:rsid w:val="00D965FF"/>
    <w:rsid w:val="00D969A1"/>
    <w:rsid w:val="00D96B2A"/>
    <w:rsid w:val="00D96CCB"/>
    <w:rsid w:val="00D97B81"/>
    <w:rsid w:val="00D97C40"/>
    <w:rsid w:val="00D97C7D"/>
    <w:rsid w:val="00D97CEB"/>
    <w:rsid w:val="00D97D2A"/>
    <w:rsid w:val="00D97E9E"/>
    <w:rsid w:val="00D97ED6"/>
    <w:rsid w:val="00DA034C"/>
    <w:rsid w:val="00DA0371"/>
    <w:rsid w:val="00DA05B8"/>
    <w:rsid w:val="00DA062D"/>
    <w:rsid w:val="00DA07B5"/>
    <w:rsid w:val="00DA0814"/>
    <w:rsid w:val="00DA08A6"/>
    <w:rsid w:val="00DA0964"/>
    <w:rsid w:val="00DA0A5F"/>
    <w:rsid w:val="00DA0B14"/>
    <w:rsid w:val="00DA0ED0"/>
    <w:rsid w:val="00DA125C"/>
    <w:rsid w:val="00DA1520"/>
    <w:rsid w:val="00DA15D0"/>
    <w:rsid w:val="00DA15D8"/>
    <w:rsid w:val="00DA1650"/>
    <w:rsid w:val="00DA168C"/>
    <w:rsid w:val="00DA1A6A"/>
    <w:rsid w:val="00DA206D"/>
    <w:rsid w:val="00DA215B"/>
    <w:rsid w:val="00DA22E8"/>
    <w:rsid w:val="00DA23F9"/>
    <w:rsid w:val="00DA281C"/>
    <w:rsid w:val="00DA2850"/>
    <w:rsid w:val="00DA2AC0"/>
    <w:rsid w:val="00DA2BA8"/>
    <w:rsid w:val="00DA2E96"/>
    <w:rsid w:val="00DA3759"/>
    <w:rsid w:val="00DA39F2"/>
    <w:rsid w:val="00DA3B40"/>
    <w:rsid w:val="00DA3D27"/>
    <w:rsid w:val="00DA3EFD"/>
    <w:rsid w:val="00DA401A"/>
    <w:rsid w:val="00DA420E"/>
    <w:rsid w:val="00DA48BD"/>
    <w:rsid w:val="00DA4AAF"/>
    <w:rsid w:val="00DA4B9D"/>
    <w:rsid w:val="00DA4E34"/>
    <w:rsid w:val="00DA4E6E"/>
    <w:rsid w:val="00DA524D"/>
    <w:rsid w:val="00DA562E"/>
    <w:rsid w:val="00DA56E5"/>
    <w:rsid w:val="00DA5713"/>
    <w:rsid w:val="00DA58F4"/>
    <w:rsid w:val="00DA59AA"/>
    <w:rsid w:val="00DA5F72"/>
    <w:rsid w:val="00DA659B"/>
    <w:rsid w:val="00DA6665"/>
    <w:rsid w:val="00DA6666"/>
    <w:rsid w:val="00DA66E7"/>
    <w:rsid w:val="00DA69D2"/>
    <w:rsid w:val="00DA723E"/>
    <w:rsid w:val="00DA7B1A"/>
    <w:rsid w:val="00DA7CE6"/>
    <w:rsid w:val="00DA7CF4"/>
    <w:rsid w:val="00DB00FE"/>
    <w:rsid w:val="00DB0155"/>
    <w:rsid w:val="00DB0186"/>
    <w:rsid w:val="00DB0349"/>
    <w:rsid w:val="00DB0DB1"/>
    <w:rsid w:val="00DB14BA"/>
    <w:rsid w:val="00DB1768"/>
    <w:rsid w:val="00DB1848"/>
    <w:rsid w:val="00DB1872"/>
    <w:rsid w:val="00DB1D30"/>
    <w:rsid w:val="00DB1F11"/>
    <w:rsid w:val="00DB1F89"/>
    <w:rsid w:val="00DB201A"/>
    <w:rsid w:val="00DB2166"/>
    <w:rsid w:val="00DB2226"/>
    <w:rsid w:val="00DB23B4"/>
    <w:rsid w:val="00DB2768"/>
    <w:rsid w:val="00DB2CAF"/>
    <w:rsid w:val="00DB2D12"/>
    <w:rsid w:val="00DB310E"/>
    <w:rsid w:val="00DB33FB"/>
    <w:rsid w:val="00DB3489"/>
    <w:rsid w:val="00DB364A"/>
    <w:rsid w:val="00DB3FD6"/>
    <w:rsid w:val="00DB4009"/>
    <w:rsid w:val="00DB4103"/>
    <w:rsid w:val="00DB48AC"/>
    <w:rsid w:val="00DB53FE"/>
    <w:rsid w:val="00DB565F"/>
    <w:rsid w:val="00DB596C"/>
    <w:rsid w:val="00DB5A2A"/>
    <w:rsid w:val="00DB5A56"/>
    <w:rsid w:val="00DB5DEC"/>
    <w:rsid w:val="00DB5E1C"/>
    <w:rsid w:val="00DB62E5"/>
    <w:rsid w:val="00DB62ED"/>
    <w:rsid w:val="00DB6992"/>
    <w:rsid w:val="00DB6C12"/>
    <w:rsid w:val="00DB6F2C"/>
    <w:rsid w:val="00DB6F46"/>
    <w:rsid w:val="00DB70CE"/>
    <w:rsid w:val="00DB7350"/>
    <w:rsid w:val="00DB7539"/>
    <w:rsid w:val="00DB7890"/>
    <w:rsid w:val="00DB7ADF"/>
    <w:rsid w:val="00DB7AF4"/>
    <w:rsid w:val="00DB7B26"/>
    <w:rsid w:val="00DC0012"/>
    <w:rsid w:val="00DC0117"/>
    <w:rsid w:val="00DC0372"/>
    <w:rsid w:val="00DC083D"/>
    <w:rsid w:val="00DC0A7D"/>
    <w:rsid w:val="00DC0F0A"/>
    <w:rsid w:val="00DC0FBA"/>
    <w:rsid w:val="00DC1062"/>
    <w:rsid w:val="00DC124F"/>
    <w:rsid w:val="00DC12C7"/>
    <w:rsid w:val="00DC1C88"/>
    <w:rsid w:val="00DC1DED"/>
    <w:rsid w:val="00DC1E5B"/>
    <w:rsid w:val="00DC1F22"/>
    <w:rsid w:val="00DC2167"/>
    <w:rsid w:val="00DC2305"/>
    <w:rsid w:val="00DC23DE"/>
    <w:rsid w:val="00DC245B"/>
    <w:rsid w:val="00DC24C0"/>
    <w:rsid w:val="00DC27A8"/>
    <w:rsid w:val="00DC2989"/>
    <w:rsid w:val="00DC3035"/>
    <w:rsid w:val="00DC3322"/>
    <w:rsid w:val="00DC358B"/>
    <w:rsid w:val="00DC3869"/>
    <w:rsid w:val="00DC3B41"/>
    <w:rsid w:val="00DC4096"/>
    <w:rsid w:val="00DC40E9"/>
    <w:rsid w:val="00DC414D"/>
    <w:rsid w:val="00DC492D"/>
    <w:rsid w:val="00DC4989"/>
    <w:rsid w:val="00DC4B7A"/>
    <w:rsid w:val="00DC50D5"/>
    <w:rsid w:val="00DC50F4"/>
    <w:rsid w:val="00DC514A"/>
    <w:rsid w:val="00DC539D"/>
    <w:rsid w:val="00DC543E"/>
    <w:rsid w:val="00DC5AAA"/>
    <w:rsid w:val="00DC5C86"/>
    <w:rsid w:val="00DC5DAC"/>
    <w:rsid w:val="00DC5F60"/>
    <w:rsid w:val="00DC6023"/>
    <w:rsid w:val="00DC6172"/>
    <w:rsid w:val="00DC62E6"/>
    <w:rsid w:val="00DC64E7"/>
    <w:rsid w:val="00DC6804"/>
    <w:rsid w:val="00DC6A60"/>
    <w:rsid w:val="00DC6F2E"/>
    <w:rsid w:val="00DC714C"/>
    <w:rsid w:val="00DC718D"/>
    <w:rsid w:val="00DC72FA"/>
    <w:rsid w:val="00DC7305"/>
    <w:rsid w:val="00DC7B88"/>
    <w:rsid w:val="00DC7EC9"/>
    <w:rsid w:val="00DD0024"/>
    <w:rsid w:val="00DD00D5"/>
    <w:rsid w:val="00DD02DF"/>
    <w:rsid w:val="00DD0481"/>
    <w:rsid w:val="00DD0C5A"/>
    <w:rsid w:val="00DD0D69"/>
    <w:rsid w:val="00DD15C0"/>
    <w:rsid w:val="00DD18D5"/>
    <w:rsid w:val="00DD1B16"/>
    <w:rsid w:val="00DD1F48"/>
    <w:rsid w:val="00DD209F"/>
    <w:rsid w:val="00DD2763"/>
    <w:rsid w:val="00DD2923"/>
    <w:rsid w:val="00DD2977"/>
    <w:rsid w:val="00DD2BB2"/>
    <w:rsid w:val="00DD2D99"/>
    <w:rsid w:val="00DD2F10"/>
    <w:rsid w:val="00DD2F78"/>
    <w:rsid w:val="00DD2FC7"/>
    <w:rsid w:val="00DD30B2"/>
    <w:rsid w:val="00DD3138"/>
    <w:rsid w:val="00DD31E5"/>
    <w:rsid w:val="00DD3A7E"/>
    <w:rsid w:val="00DD3B56"/>
    <w:rsid w:val="00DD4040"/>
    <w:rsid w:val="00DD42AF"/>
    <w:rsid w:val="00DD4637"/>
    <w:rsid w:val="00DD47E6"/>
    <w:rsid w:val="00DD4EC8"/>
    <w:rsid w:val="00DD4F2E"/>
    <w:rsid w:val="00DD51C1"/>
    <w:rsid w:val="00DD5249"/>
    <w:rsid w:val="00DD52CB"/>
    <w:rsid w:val="00DD5383"/>
    <w:rsid w:val="00DD56BD"/>
    <w:rsid w:val="00DD588F"/>
    <w:rsid w:val="00DD5A9B"/>
    <w:rsid w:val="00DD5CE8"/>
    <w:rsid w:val="00DD625E"/>
    <w:rsid w:val="00DD62E5"/>
    <w:rsid w:val="00DD64B6"/>
    <w:rsid w:val="00DD687C"/>
    <w:rsid w:val="00DD69F3"/>
    <w:rsid w:val="00DD6EE6"/>
    <w:rsid w:val="00DD6FAC"/>
    <w:rsid w:val="00DD7151"/>
    <w:rsid w:val="00DD7252"/>
    <w:rsid w:val="00DD7353"/>
    <w:rsid w:val="00DD7433"/>
    <w:rsid w:val="00DD76A7"/>
    <w:rsid w:val="00DD76B2"/>
    <w:rsid w:val="00DD7942"/>
    <w:rsid w:val="00DD7B3E"/>
    <w:rsid w:val="00DD7B8D"/>
    <w:rsid w:val="00DE0674"/>
    <w:rsid w:val="00DE0A32"/>
    <w:rsid w:val="00DE0ED6"/>
    <w:rsid w:val="00DE0EDF"/>
    <w:rsid w:val="00DE10CB"/>
    <w:rsid w:val="00DE10E9"/>
    <w:rsid w:val="00DE126E"/>
    <w:rsid w:val="00DE131A"/>
    <w:rsid w:val="00DE15A8"/>
    <w:rsid w:val="00DE1752"/>
    <w:rsid w:val="00DE177F"/>
    <w:rsid w:val="00DE19F3"/>
    <w:rsid w:val="00DE1A2F"/>
    <w:rsid w:val="00DE1B05"/>
    <w:rsid w:val="00DE1C88"/>
    <w:rsid w:val="00DE2246"/>
    <w:rsid w:val="00DE26F9"/>
    <w:rsid w:val="00DE2CFF"/>
    <w:rsid w:val="00DE2DC2"/>
    <w:rsid w:val="00DE320F"/>
    <w:rsid w:val="00DE3283"/>
    <w:rsid w:val="00DE33A9"/>
    <w:rsid w:val="00DE350D"/>
    <w:rsid w:val="00DE35F1"/>
    <w:rsid w:val="00DE39D3"/>
    <w:rsid w:val="00DE39DF"/>
    <w:rsid w:val="00DE3E9D"/>
    <w:rsid w:val="00DE420D"/>
    <w:rsid w:val="00DE4233"/>
    <w:rsid w:val="00DE49C8"/>
    <w:rsid w:val="00DE4A20"/>
    <w:rsid w:val="00DE54D3"/>
    <w:rsid w:val="00DE5FB4"/>
    <w:rsid w:val="00DE5FC0"/>
    <w:rsid w:val="00DE6238"/>
    <w:rsid w:val="00DE643D"/>
    <w:rsid w:val="00DE6585"/>
    <w:rsid w:val="00DE686F"/>
    <w:rsid w:val="00DE6A20"/>
    <w:rsid w:val="00DE6B4B"/>
    <w:rsid w:val="00DE6BE7"/>
    <w:rsid w:val="00DE71F0"/>
    <w:rsid w:val="00DE768C"/>
    <w:rsid w:val="00DE79C8"/>
    <w:rsid w:val="00DE7A12"/>
    <w:rsid w:val="00DE7CD9"/>
    <w:rsid w:val="00DF01EA"/>
    <w:rsid w:val="00DF05E1"/>
    <w:rsid w:val="00DF0788"/>
    <w:rsid w:val="00DF0B31"/>
    <w:rsid w:val="00DF0C7D"/>
    <w:rsid w:val="00DF0DBC"/>
    <w:rsid w:val="00DF19EC"/>
    <w:rsid w:val="00DF1A4C"/>
    <w:rsid w:val="00DF1D3B"/>
    <w:rsid w:val="00DF24B0"/>
    <w:rsid w:val="00DF2CD6"/>
    <w:rsid w:val="00DF36C5"/>
    <w:rsid w:val="00DF38F3"/>
    <w:rsid w:val="00DF4281"/>
    <w:rsid w:val="00DF436D"/>
    <w:rsid w:val="00DF465D"/>
    <w:rsid w:val="00DF4A60"/>
    <w:rsid w:val="00DF4CC5"/>
    <w:rsid w:val="00DF4D11"/>
    <w:rsid w:val="00DF544D"/>
    <w:rsid w:val="00DF5633"/>
    <w:rsid w:val="00DF574E"/>
    <w:rsid w:val="00DF57B8"/>
    <w:rsid w:val="00DF5962"/>
    <w:rsid w:val="00DF5FAC"/>
    <w:rsid w:val="00DF6430"/>
    <w:rsid w:val="00DF64F9"/>
    <w:rsid w:val="00DF6580"/>
    <w:rsid w:val="00DF6A06"/>
    <w:rsid w:val="00DF6BE6"/>
    <w:rsid w:val="00DF6C20"/>
    <w:rsid w:val="00DF6DC1"/>
    <w:rsid w:val="00DF6FC2"/>
    <w:rsid w:val="00DF7077"/>
    <w:rsid w:val="00DF7276"/>
    <w:rsid w:val="00DF7612"/>
    <w:rsid w:val="00DF7A36"/>
    <w:rsid w:val="00DF7A4A"/>
    <w:rsid w:val="00DF7ED6"/>
    <w:rsid w:val="00DF7EE3"/>
    <w:rsid w:val="00E0011C"/>
    <w:rsid w:val="00E009C4"/>
    <w:rsid w:val="00E00FD5"/>
    <w:rsid w:val="00E0120A"/>
    <w:rsid w:val="00E01250"/>
    <w:rsid w:val="00E015FD"/>
    <w:rsid w:val="00E01827"/>
    <w:rsid w:val="00E018CC"/>
    <w:rsid w:val="00E023A3"/>
    <w:rsid w:val="00E02DE1"/>
    <w:rsid w:val="00E03127"/>
    <w:rsid w:val="00E03564"/>
    <w:rsid w:val="00E036ED"/>
    <w:rsid w:val="00E037A9"/>
    <w:rsid w:val="00E037B6"/>
    <w:rsid w:val="00E04093"/>
    <w:rsid w:val="00E04351"/>
    <w:rsid w:val="00E04385"/>
    <w:rsid w:val="00E051EB"/>
    <w:rsid w:val="00E052D0"/>
    <w:rsid w:val="00E05439"/>
    <w:rsid w:val="00E05717"/>
    <w:rsid w:val="00E058A7"/>
    <w:rsid w:val="00E05B1A"/>
    <w:rsid w:val="00E05BB3"/>
    <w:rsid w:val="00E065A3"/>
    <w:rsid w:val="00E06B67"/>
    <w:rsid w:val="00E06F8F"/>
    <w:rsid w:val="00E07126"/>
    <w:rsid w:val="00E077CE"/>
    <w:rsid w:val="00E07F16"/>
    <w:rsid w:val="00E07F9A"/>
    <w:rsid w:val="00E10927"/>
    <w:rsid w:val="00E10D8E"/>
    <w:rsid w:val="00E1118B"/>
    <w:rsid w:val="00E1123C"/>
    <w:rsid w:val="00E1177F"/>
    <w:rsid w:val="00E1199A"/>
    <w:rsid w:val="00E11DD0"/>
    <w:rsid w:val="00E12985"/>
    <w:rsid w:val="00E12A20"/>
    <w:rsid w:val="00E12B6D"/>
    <w:rsid w:val="00E12C8B"/>
    <w:rsid w:val="00E12D2C"/>
    <w:rsid w:val="00E132F2"/>
    <w:rsid w:val="00E133F5"/>
    <w:rsid w:val="00E13AAE"/>
    <w:rsid w:val="00E13ABF"/>
    <w:rsid w:val="00E13BB0"/>
    <w:rsid w:val="00E13D5E"/>
    <w:rsid w:val="00E13F7E"/>
    <w:rsid w:val="00E13FCF"/>
    <w:rsid w:val="00E1415F"/>
    <w:rsid w:val="00E1454A"/>
    <w:rsid w:val="00E149A1"/>
    <w:rsid w:val="00E149BB"/>
    <w:rsid w:val="00E14B4D"/>
    <w:rsid w:val="00E14F75"/>
    <w:rsid w:val="00E150C7"/>
    <w:rsid w:val="00E15176"/>
    <w:rsid w:val="00E15442"/>
    <w:rsid w:val="00E1566A"/>
    <w:rsid w:val="00E15CE0"/>
    <w:rsid w:val="00E162F1"/>
    <w:rsid w:val="00E16513"/>
    <w:rsid w:val="00E16E25"/>
    <w:rsid w:val="00E173CF"/>
    <w:rsid w:val="00E17669"/>
    <w:rsid w:val="00E17888"/>
    <w:rsid w:val="00E179C4"/>
    <w:rsid w:val="00E17A88"/>
    <w:rsid w:val="00E17E47"/>
    <w:rsid w:val="00E2051F"/>
    <w:rsid w:val="00E205FA"/>
    <w:rsid w:val="00E206D0"/>
    <w:rsid w:val="00E21171"/>
    <w:rsid w:val="00E2128D"/>
    <w:rsid w:val="00E212AA"/>
    <w:rsid w:val="00E214B4"/>
    <w:rsid w:val="00E21540"/>
    <w:rsid w:val="00E2163E"/>
    <w:rsid w:val="00E21663"/>
    <w:rsid w:val="00E21BB2"/>
    <w:rsid w:val="00E2234A"/>
    <w:rsid w:val="00E223AA"/>
    <w:rsid w:val="00E225CE"/>
    <w:rsid w:val="00E226C0"/>
    <w:rsid w:val="00E22933"/>
    <w:rsid w:val="00E23096"/>
    <w:rsid w:val="00E2333F"/>
    <w:rsid w:val="00E23532"/>
    <w:rsid w:val="00E2354E"/>
    <w:rsid w:val="00E23559"/>
    <w:rsid w:val="00E237F0"/>
    <w:rsid w:val="00E23AFF"/>
    <w:rsid w:val="00E23BE3"/>
    <w:rsid w:val="00E24A5F"/>
    <w:rsid w:val="00E24ABD"/>
    <w:rsid w:val="00E25067"/>
    <w:rsid w:val="00E25267"/>
    <w:rsid w:val="00E261EC"/>
    <w:rsid w:val="00E26734"/>
    <w:rsid w:val="00E26F50"/>
    <w:rsid w:val="00E271F6"/>
    <w:rsid w:val="00E273C0"/>
    <w:rsid w:val="00E27585"/>
    <w:rsid w:val="00E27F0A"/>
    <w:rsid w:val="00E303B4"/>
    <w:rsid w:val="00E305E0"/>
    <w:rsid w:val="00E30EAA"/>
    <w:rsid w:val="00E3105E"/>
    <w:rsid w:val="00E31521"/>
    <w:rsid w:val="00E3165D"/>
    <w:rsid w:val="00E31A2E"/>
    <w:rsid w:val="00E31A69"/>
    <w:rsid w:val="00E31D95"/>
    <w:rsid w:val="00E31F0A"/>
    <w:rsid w:val="00E32452"/>
    <w:rsid w:val="00E32615"/>
    <w:rsid w:val="00E32706"/>
    <w:rsid w:val="00E327BF"/>
    <w:rsid w:val="00E3297A"/>
    <w:rsid w:val="00E333EC"/>
    <w:rsid w:val="00E33723"/>
    <w:rsid w:val="00E33853"/>
    <w:rsid w:val="00E3390F"/>
    <w:rsid w:val="00E33B30"/>
    <w:rsid w:val="00E3401A"/>
    <w:rsid w:val="00E340F6"/>
    <w:rsid w:val="00E34A14"/>
    <w:rsid w:val="00E34AF8"/>
    <w:rsid w:val="00E34FE8"/>
    <w:rsid w:val="00E350AE"/>
    <w:rsid w:val="00E350B1"/>
    <w:rsid w:val="00E351F7"/>
    <w:rsid w:val="00E3531A"/>
    <w:rsid w:val="00E35562"/>
    <w:rsid w:val="00E357B1"/>
    <w:rsid w:val="00E35B56"/>
    <w:rsid w:val="00E35F91"/>
    <w:rsid w:val="00E362F6"/>
    <w:rsid w:val="00E36CB9"/>
    <w:rsid w:val="00E37012"/>
    <w:rsid w:val="00E3741C"/>
    <w:rsid w:val="00E37712"/>
    <w:rsid w:val="00E37740"/>
    <w:rsid w:val="00E377B7"/>
    <w:rsid w:val="00E37CC3"/>
    <w:rsid w:val="00E37DB5"/>
    <w:rsid w:val="00E40049"/>
    <w:rsid w:val="00E4063E"/>
    <w:rsid w:val="00E407BA"/>
    <w:rsid w:val="00E40BAC"/>
    <w:rsid w:val="00E40F27"/>
    <w:rsid w:val="00E414F0"/>
    <w:rsid w:val="00E41567"/>
    <w:rsid w:val="00E41879"/>
    <w:rsid w:val="00E41B53"/>
    <w:rsid w:val="00E41D63"/>
    <w:rsid w:val="00E421DD"/>
    <w:rsid w:val="00E422BD"/>
    <w:rsid w:val="00E4238E"/>
    <w:rsid w:val="00E4283A"/>
    <w:rsid w:val="00E42D83"/>
    <w:rsid w:val="00E4303A"/>
    <w:rsid w:val="00E43D06"/>
    <w:rsid w:val="00E43E61"/>
    <w:rsid w:val="00E44002"/>
    <w:rsid w:val="00E441E8"/>
    <w:rsid w:val="00E44609"/>
    <w:rsid w:val="00E44813"/>
    <w:rsid w:val="00E44952"/>
    <w:rsid w:val="00E44BA3"/>
    <w:rsid w:val="00E44BF8"/>
    <w:rsid w:val="00E44C26"/>
    <w:rsid w:val="00E457F3"/>
    <w:rsid w:val="00E45925"/>
    <w:rsid w:val="00E45A78"/>
    <w:rsid w:val="00E46765"/>
    <w:rsid w:val="00E46F30"/>
    <w:rsid w:val="00E4703C"/>
    <w:rsid w:val="00E4727A"/>
    <w:rsid w:val="00E47475"/>
    <w:rsid w:val="00E475F9"/>
    <w:rsid w:val="00E4775D"/>
    <w:rsid w:val="00E50620"/>
    <w:rsid w:val="00E5062A"/>
    <w:rsid w:val="00E50698"/>
    <w:rsid w:val="00E50880"/>
    <w:rsid w:val="00E5088D"/>
    <w:rsid w:val="00E50A54"/>
    <w:rsid w:val="00E50ACB"/>
    <w:rsid w:val="00E50DF3"/>
    <w:rsid w:val="00E516E5"/>
    <w:rsid w:val="00E51DBC"/>
    <w:rsid w:val="00E52131"/>
    <w:rsid w:val="00E521E3"/>
    <w:rsid w:val="00E52454"/>
    <w:rsid w:val="00E52D40"/>
    <w:rsid w:val="00E52EF4"/>
    <w:rsid w:val="00E5307A"/>
    <w:rsid w:val="00E536A1"/>
    <w:rsid w:val="00E539F8"/>
    <w:rsid w:val="00E53AAF"/>
    <w:rsid w:val="00E53C14"/>
    <w:rsid w:val="00E54915"/>
    <w:rsid w:val="00E54BBA"/>
    <w:rsid w:val="00E54C69"/>
    <w:rsid w:val="00E55547"/>
    <w:rsid w:val="00E5585D"/>
    <w:rsid w:val="00E559AD"/>
    <w:rsid w:val="00E55C0D"/>
    <w:rsid w:val="00E55C9B"/>
    <w:rsid w:val="00E56115"/>
    <w:rsid w:val="00E5634B"/>
    <w:rsid w:val="00E5684B"/>
    <w:rsid w:val="00E56979"/>
    <w:rsid w:val="00E56A97"/>
    <w:rsid w:val="00E56FA6"/>
    <w:rsid w:val="00E5724E"/>
    <w:rsid w:val="00E5742C"/>
    <w:rsid w:val="00E5750B"/>
    <w:rsid w:val="00E5766C"/>
    <w:rsid w:val="00E5798E"/>
    <w:rsid w:val="00E57999"/>
    <w:rsid w:val="00E57E4B"/>
    <w:rsid w:val="00E60084"/>
    <w:rsid w:val="00E60123"/>
    <w:rsid w:val="00E60384"/>
    <w:rsid w:val="00E6058D"/>
    <w:rsid w:val="00E6080F"/>
    <w:rsid w:val="00E608BE"/>
    <w:rsid w:val="00E609D1"/>
    <w:rsid w:val="00E60A66"/>
    <w:rsid w:val="00E61004"/>
    <w:rsid w:val="00E611BA"/>
    <w:rsid w:val="00E616CF"/>
    <w:rsid w:val="00E616F5"/>
    <w:rsid w:val="00E6170C"/>
    <w:rsid w:val="00E6172F"/>
    <w:rsid w:val="00E61948"/>
    <w:rsid w:val="00E61EB8"/>
    <w:rsid w:val="00E61F1C"/>
    <w:rsid w:val="00E61FF7"/>
    <w:rsid w:val="00E629FA"/>
    <w:rsid w:val="00E633B5"/>
    <w:rsid w:val="00E63938"/>
    <w:rsid w:val="00E63AEB"/>
    <w:rsid w:val="00E63BCD"/>
    <w:rsid w:val="00E63C0F"/>
    <w:rsid w:val="00E63C6F"/>
    <w:rsid w:val="00E63CD1"/>
    <w:rsid w:val="00E63DA6"/>
    <w:rsid w:val="00E63FF8"/>
    <w:rsid w:val="00E64022"/>
    <w:rsid w:val="00E643D6"/>
    <w:rsid w:val="00E649BA"/>
    <w:rsid w:val="00E64A08"/>
    <w:rsid w:val="00E65133"/>
    <w:rsid w:val="00E65293"/>
    <w:rsid w:val="00E654A3"/>
    <w:rsid w:val="00E65813"/>
    <w:rsid w:val="00E65894"/>
    <w:rsid w:val="00E659FF"/>
    <w:rsid w:val="00E65B4E"/>
    <w:rsid w:val="00E65EE9"/>
    <w:rsid w:val="00E6611E"/>
    <w:rsid w:val="00E662CB"/>
    <w:rsid w:val="00E664B5"/>
    <w:rsid w:val="00E66A05"/>
    <w:rsid w:val="00E66C4F"/>
    <w:rsid w:val="00E6739E"/>
    <w:rsid w:val="00E67790"/>
    <w:rsid w:val="00E67B85"/>
    <w:rsid w:val="00E67EC6"/>
    <w:rsid w:val="00E70088"/>
    <w:rsid w:val="00E7042A"/>
    <w:rsid w:val="00E711FF"/>
    <w:rsid w:val="00E714C0"/>
    <w:rsid w:val="00E71706"/>
    <w:rsid w:val="00E717EC"/>
    <w:rsid w:val="00E7184A"/>
    <w:rsid w:val="00E718D0"/>
    <w:rsid w:val="00E71F79"/>
    <w:rsid w:val="00E72016"/>
    <w:rsid w:val="00E72101"/>
    <w:rsid w:val="00E72421"/>
    <w:rsid w:val="00E725B2"/>
    <w:rsid w:val="00E72843"/>
    <w:rsid w:val="00E72DC4"/>
    <w:rsid w:val="00E72E04"/>
    <w:rsid w:val="00E72EE3"/>
    <w:rsid w:val="00E72F72"/>
    <w:rsid w:val="00E7310A"/>
    <w:rsid w:val="00E731F6"/>
    <w:rsid w:val="00E73760"/>
    <w:rsid w:val="00E7385E"/>
    <w:rsid w:val="00E744FE"/>
    <w:rsid w:val="00E74692"/>
    <w:rsid w:val="00E747FC"/>
    <w:rsid w:val="00E7489F"/>
    <w:rsid w:val="00E74CC3"/>
    <w:rsid w:val="00E74DE4"/>
    <w:rsid w:val="00E74E84"/>
    <w:rsid w:val="00E7548D"/>
    <w:rsid w:val="00E75CF8"/>
    <w:rsid w:val="00E76769"/>
    <w:rsid w:val="00E76AC3"/>
    <w:rsid w:val="00E76DFD"/>
    <w:rsid w:val="00E76E64"/>
    <w:rsid w:val="00E76EB2"/>
    <w:rsid w:val="00E77400"/>
    <w:rsid w:val="00E774D2"/>
    <w:rsid w:val="00E77CB8"/>
    <w:rsid w:val="00E77CC2"/>
    <w:rsid w:val="00E80776"/>
    <w:rsid w:val="00E80AC3"/>
    <w:rsid w:val="00E80BB1"/>
    <w:rsid w:val="00E80CBE"/>
    <w:rsid w:val="00E80F75"/>
    <w:rsid w:val="00E8139C"/>
    <w:rsid w:val="00E8145B"/>
    <w:rsid w:val="00E815DB"/>
    <w:rsid w:val="00E81601"/>
    <w:rsid w:val="00E818C9"/>
    <w:rsid w:val="00E81CAA"/>
    <w:rsid w:val="00E8206C"/>
    <w:rsid w:val="00E82501"/>
    <w:rsid w:val="00E82850"/>
    <w:rsid w:val="00E82B27"/>
    <w:rsid w:val="00E82B4D"/>
    <w:rsid w:val="00E82B94"/>
    <w:rsid w:val="00E82D21"/>
    <w:rsid w:val="00E82E41"/>
    <w:rsid w:val="00E8347D"/>
    <w:rsid w:val="00E83869"/>
    <w:rsid w:val="00E83A91"/>
    <w:rsid w:val="00E83F0D"/>
    <w:rsid w:val="00E83F11"/>
    <w:rsid w:val="00E84A86"/>
    <w:rsid w:val="00E85303"/>
    <w:rsid w:val="00E8536D"/>
    <w:rsid w:val="00E8543A"/>
    <w:rsid w:val="00E85444"/>
    <w:rsid w:val="00E859E0"/>
    <w:rsid w:val="00E85ACB"/>
    <w:rsid w:val="00E85BA4"/>
    <w:rsid w:val="00E85E3A"/>
    <w:rsid w:val="00E86047"/>
    <w:rsid w:val="00E86342"/>
    <w:rsid w:val="00E86B07"/>
    <w:rsid w:val="00E86E71"/>
    <w:rsid w:val="00E87373"/>
    <w:rsid w:val="00E87383"/>
    <w:rsid w:val="00E87863"/>
    <w:rsid w:val="00E87A38"/>
    <w:rsid w:val="00E87BA4"/>
    <w:rsid w:val="00E87DE0"/>
    <w:rsid w:val="00E87FC1"/>
    <w:rsid w:val="00E90304"/>
    <w:rsid w:val="00E90443"/>
    <w:rsid w:val="00E9046A"/>
    <w:rsid w:val="00E90594"/>
    <w:rsid w:val="00E90908"/>
    <w:rsid w:val="00E90922"/>
    <w:rsid w:val="00E90AA2"/>
    <w:rsid w:val="00E91104"/>
    <w:rsid w:val="00E91497"/>
    <w:rsid w:val="00E91B0D"/>
    <w:rsid w:val="00E91D7E"/>
    <w:rsid w:val="00E92159"/>
    <w:rsid w:val="00E9236F"/>
    <w:rsid w:val="00E92448"/>
    <w:rsid w:val="00E92AFE"/>
    <w:rsid w:val="00E92F03"/>
    <w:rsid w:val="00E92FCA"/>
    <w:rsid w:val="00E930B2"/>
    <w:rsid w:val="00E934D6"/>
    <w:rsid w:val="00E937D3"/>
    <w:rsid w:val="00E93871"/>
    <w:rsid w:val="00E95245"/>
    <w:rsid w:val="00E956EA"/>
    <w:rsid w:val="00E957B8"/>
    <w:rsid w:val="00E958B9"/>
    <w:rsid w:val="00E95936"/>
    <w:rsid w:val="00E95A41"/>
    <w:rsid w:val="00E95A6E"/>
    <w:rsid w:val="00E95BFC"/>
    <w:rsid w:val="00E95D26"/>
    <w:rsid w:val="00E95E3B"/>
    <w:rsid w:val="00E9600B"/>
    <w:rsid w:val="00E960DC"/>
    <w:rsid w:val="00E962EB"/>
    <w:rsid w:val="00E962F2"/>
    <w:rsid w:val="00E96452"/>
    <w:rsid w:val="00E96493"/>
    <w:rsid w:val="00E965A2"/>
    <w:rsid w:val="00E9699C"/>
    <w:rsid w:val="00E96BEE"/>
    <w:rsid w:val="00E96D35"/>
    <w:rsid w:val="00E96F6A"/>
    <w:rsid w:val="00E96FE9"/>
    <w:rsid w:val="00E97087"/>
    <w:rsid w:val="00E97331"/>
    <w:rsid w:val="00E97400"/>
    <w:rsid w:val="00E97BB8"/>
    <w:rsid w:val="00EA0208"/>
    <w:rsid w:val="00EA032B"/>
    <w:rsid w:val="00EA09F7"/>
    <w:rsid w:val="00EA0E20"/>
    <w:rsid w:val="00EA0F10"/>
    <w:rsid w:val="00EA1160"/>
    <w:rsid w:val="00EA14D9"/>
    <w:rsid w:val="00EA1512"/>
    <w:rsid w:val="00EA21F1"/>
    <w:rsid w:val="00EA22B7"/>
    <w:rsid w:val="00EA28CD"/>
    <w:rsid w:val="00EA2C67"/>
    <w:rsid w:val="00EA3519"/>
    <w:rsid w:val="00EA38A8"/>
    <w:rsid w:val="00EA3DFB"/>
    <w:rsid w:val="00EA3EDD"/>
    <w:rsid w:val="00EA3FE8"/>
    <w:rsid w:val="00EA403C"/>
    <w:rsid w:val="00EA423C"/>
    <w:rsid w:val="00EA4615"/>
    <w:rsid w:val="00EA46AC"/>
    <w:rsid w:val="00EA46CC"/>
    <w:rsid w:val="00EA47E1"/>
    <w:rsid w:val="00EA4B64"/>
    <w:rsid w:val="00EA4D33"/>
    <w:rsid w:val="00EA4E18"/>
    <w:rsid w:val="00EA4FF7"/>
    <w:rsid w:val="00EA504C"/>
    <w:rsid w:val="00EA52FB"/>
    <w:rsid w:val="00EA53E3"/>
    <w:rsid w:val="00EA60B7"/>
    <w:rsid w:val="00EA6781"/>
    <w:rsid w:val="00EA67E6"/>
    <w:rsid w:val="00EA6DF9"/>
    <w:rsid w:val="00EA7149"/>
    <w:rsid w:val="00EA7478"/>
    <w:rsid w:val="00EA747B"/>
    <w:rsid w:val="00EA7901"/>
    <w:rsid w:val="00EA7A47"/>
    <w:rsid w:val="00EA7C59"/>
    <w:rsid w:val="00EA7CA5"/>
    <w:rsid w:val="00EA7D1F"/>
    <w:rsid w:val="00EA7FED"/>
    <w:rsid w:val="00EB070B"/>
    <w:rsid w:val="00EB08FC"/>
    <w:rsid w:val="00EB0A57"/>
    <w:rsid w:val="00EB0E3C"/>
    <w:rsid w:val="00EB0FC4"/>
    <w:rsid w:val="00EB1599"/>
    <w:rsid w:val="00EB19CD"/>
    <w:rsid w:val="00EB1E79"/>
    <w:rsid w:val="00EB25DB"/>
    <w:rsid w:val="00EB25EF"/>
    <w:rsid w:val="00EB29CB"/>
    <w:rsid w:val="00EB2FB6"/>
    <w:rsid w:val="00EB32D7"/>
    <w:rsid w:val="00EB32F5"/>
    <w:rsid w:val="00EB33A7"/>
    <w:rsid w:val="00EB3694"/>
    <w:rsid w:val="00EB371A"/>
    <w:rsid w:val="00EB39F2"/>
    <w:rsid w:val="00EB3B44"/>
    <w:rsid w:val="00EB3F13"/>
    <w:rsid w:val="00EB3FC5"/>
    <w:rsid w:val="00EB4277"/>
    <w:rsid w:val="00EB4312"/>
    <w:rsid w:val="00EB450C"/>
    <w:rsid w:val="00EB45DB"/>
    <w:rsid w:val="00EB492A"/>
    <w:rsid w:val="00EB4935"/>
    <w:rsid w:val="00EB4F27"/>
    <w:rsid w:val="00EB52E8"/>
    <w:rsid w:val="00EB59EB"/>
    <w:rsid w:val="00EB5AF9"/>
    <w:rsid w:val="00EB5B54"/>
    <w:rsid w:val="00EB6249"/>
    <w:rsid w:val="00EB65CB"/>
    <w:rsid w:val="00EB69AC"/>
    <w:rsid w:val="00EB6AF8"/>
    <w:rsid w:val="00EB6BC2"/>
    <w:rsid w:val="00EB6DE4"/>
    <w:rsid w:val="00EB762F"/>
    <w:rsid w:val="00EB76A3"/>
    <w:rsid w:val="00EB7753"/>
    <w:rsid w:val="00EB782F"/>
    <w:rsid w:val="00EB7C32"/>
    <w:rsid w:val="00EC0251"/>
    <w:rsid w:val="00EC02F7"/>
    <w:rsid w:val="00EC0CC5"/>
    <w:rsid w:val="00EC0E7E"/>
    <w:rsid w:val="00EC1133"/>
    <w:rsid w:val="00EC11D2"/>
    <w:rsid w:val="00EC12CF"/>
    <w:rsid w:val="00EC1932"/>
    <w:rsid w:val="00EC1940"/>
    <w:rsid w:val="00EC1A25"/>
    <w:rsid w:val="00EC201C"/>
    <w:rsid w:val="00EC22B0"/>
    <w:rsid w:val="00EC26C4"/>
    <w:rsid w:val="00EC2D0C"/>
    <w:rsid w:val="00EC2F19"/>
    <w:rsid w:val="00EC31E6"/>
    <w:rsid w:val="00EC3359"/>
    <w:rsid w:val="00EC3423"/>
    <w:rsid w:val="00EC3617"/>
    <w:rsid w:val="00EC366A"/>
    <w:rsid w:val="00EC382D"/>
    <w:rsid w:val="00EC38CF"/>
    <w:rsid w:val="00EC3955"/>
    <w:rsid w:val="00EC3BB2"/>
    <w:rsid w:val="00EC3F78"/>
    <w:rsid w:val="00EC4573"/>
    <w:rsid w:val="00EC47B5"/>
    <w:rsid w:val="00EC49FB"/>
    <w:rsid w:val="00EC4CFD"/>
    <w:rsid w:val="00EC4FA4"/>
    <w:rsid w:val="00EC5027"/>
    <w:rsid w:val="00EC5112"/>
    <w:rsid w:val="00EC528D"/>
    <w:rsid w:val="00EC55C2"/>
    <w:rsid w:val="00EC5728"/>
    <w:rsid w:val="00EC57B1"/>
    <w:rsid w:val="00EC5A32"/>
    <w:rsid w:val="00EC6482"/>
    <w:rsid w:val="00EC6692"/>
    <w:rsid w:val="00EC689F"/>
    <w:rsid w:val="00EC6AA8"/>
    <w:rsid w:val="00EC6E13"/>
    <w:rsid w:val="00EC7146"/>
    <w:rsid w:val="00EC795B"/>
    <w:rsid w:val="00ED084D"/>
    <w:rsid w:val="00ED08B1"/>
    <w:rsid w:val="00ED08FF"/>
    <w:rsid w:val="00ED0AC5"/>
    <w:rsid w:val="00ED0D8A"/>
    <w:rsid w:val="00ED1251"/>
    <w:rsid w:val="00ED18BD"/>
    <w:rsid w:val="00ED190B"/>
    <w:rsid w:val="00ED19EE"/>
    <w:rsid w:val="00ED1B7D"/>
    <w:rsid w:val="00ED1BBD"/>
    <w:rsid w:val="00ED1FEC"/>
    <w:rsid w:val="00ED2827"/>
    <w:rsid w:val="00ED2B62"/>
    <w:rsid w:val="00ED2C01"/>
    <w:rsid w:val="00ED2E2A"/>
    <w:rsid w:val="00ED2F39"/>
    <w:rsid w:val="00ED31F7"/>
    <w:rsid w:val="00ED366B"/>
    <w:rsid w:val="00ED36B2"/>
    <w:rsid w:val="00ED3B11"/>
    <w:rsid w:val="00ED3CE7"/>
    <w:rsid w:val="00ED3D38"/>
    <w:rsid w:val="00ED4219"/>
    <w:rsid w:val="00ED4366"/>
    <w:rsid w:val="00ED43D7"/>
    <w:rsid w:val="00ED44FC"/>
    <w:rsid w:val="00ED48CE"/>
    <w:rsid w:val="00ED4E63"/>
    <w:rsid w:val="00ED50C3"/>
    <w:rsid w:val="00ED50C8"/>
    <w:rsid w:val="00ED5259"/>
    <w:rsid w:val="00ED55D6"/>
    <w:rsid w:val="00ED5D99"/>
    <w:rsid w:val="00ED6779"/>
    <w:rsid w:val="00ED68C2"/>
    <w:rsid w:val="00ED691C"/>
    <w:rsid w:val="00ED6A14"/>
    <w:rsid w:val="00ED6F6A"/>
    <w:rsid w:val="00ED7712"/>
    <w:rsid w:val="00EE03C9"/>
    <w:rsid w:val="00EE04E0"/>
    <w:rsid w:val="00EE0B06"/>
    <w:rsid w:val="00EE0C7A"/>
    <w:rsid w:val="00EE0E65"/>
    <w:rsid w:val="00EE0EF5"/>
    <w:rsid w:val="00EE1528"/>
    <w:rsid w:val="00EE1A02"/>
    <w:rsid w:val="00EE1A1D"/>
    <w:rsid w:val="00EE1B73"/>
    <w:rsid w:val="00EE1BCD"/>
    <w:rsid w:val="00EE1E24"/>
    <w:rsid w:val="00EE2814"/>
    <w:rsid w:val="00EE28B5"/>
    <w:rsid w:val="00EE28CB"/>
    <w:rsid w:val="00EE2C97"/>
    <w:rsid w:val="00EE300F"/>
    <w:rsid w:val="00EE30A6"/>
    <w:rsid w:val="00EE36DF"/>
    <w:rsid w:val="00EE3734"/>
    <w:rsid w:val="00EE3916"/>
    <w:rsid w:val="00EE396D"/>
    <w:rsid w:val="00EE3991"/>
    <w:rsid w:val="00EE3AE5"/>
    <w:rsid w:val="00EE3EA7"/>
    <w:rsid w:val="00EE4166"/>
    <w:rsid w:val="00EE44AA"/>
    <w:rsid w:val="00EE45D9"/>
    <w:rsid w:val="00EE4676"/>
    <w:rsid w:val="00EE4FAF"/>
    <w:rsid w:val="00EE528A"/>
    <w:rsid w:val="00EE5538"/>
    <w:rsid w:val="00EE57C0"/>
    <w:rsid w:val="00EE5C5B"/>
    <w:rsid w:val="00EE5F51"/>
    <w:rsid w:val="00EE6021"/>
    <w:rsid w:val="00EE6274"/>
    <w:rsid w:val="00EE6371"/>
    <w:rsid w:val="00EE6B67"/>
    <w:rsid w:val="00EE6B6C"/>
    <w:rsid w:val="00EE6EB9"/>
    <w:rsid w:val="00EE70E9"/>
    <w:rsid w:val="00EE7407"/>
    <w:rsid w:val="00EE7692"/>
    <w:rsid w:val="00EF019E"/>
    <w:rsid w:val="00EF0230"/>
    <w:rsid w:val="00EF02C8"/>
    <w:rsid w:val="00EF04C3"/>
    <w:rsid w:val="00EF0515"/>
    <w:rsid w:val="00EF098B"/>
    <w:rsid w:val="00EF116F"/>
    <w:rsid w:val="00EF1448"/>
    <w:rsid w:val="00EF14A9"/>
    <w:rsid w:val="00EF1F45"/>
    <w:rsid w:val="00EF245D"/>
    <w:rsid w:val="00EF262D"/>
    <w:rsid w:val="00EF2F90"/>
    <w:rsid w:val="00EF2FB0"/>
    <w:rsid w:val="00EF3315"/>
    <w:rsid w:val="00EF33BC"/>
    <w:rsid w:val="00EF3419"/>
    <w:rsid w:val="00EF36F6"/>
    <w:rsid w:val="00EF37E0"/>
    <w:rsid w:val="00EF39F7"/>
    <w:rsid w:val="00EF3D4E"/>
    <w:rsid w:val="00EF3EAB"/>
    <w:rsid w:val="00EF4540"/>
    <w:rsid w:val="00EF47CC"/>
    <w:rsid w:val="00EF4969"/>
    <w:rsid w:val="00EF4D67"/>
    <w:rsid w:val="00EF5191"/>
    <w:rsid w:val="00EF55CB"/>
    <w:rsid w:val="00EF596D"/>
    <w:rsid w:val="00EF5D96"/>
    <w:rsid w:val="00EF5DCA"/>
    <w:rsid w:val="00EF5DE5"/>
    <w:rsid w:val="00EF5FB2"/>
    <w:rsid w:val="00EF5FBD"/>
    <w:rsid w:val="00EF6160"/>
    <w:rsid w:val="00EF632A"/>
    <w:rsid w:val="00EF6540"/>
    <w:rsid w:val="00EF68ED"/>
    <w:rsid w:val="00EF6A4E"/>
    <w:rsid w:val="00EF6CE2"/>
    <w:rsid w:val="00EF75D1"/>
    <w:rsid w:val="00EF76D7"/>
    <w:rsid w:val="00EF7853"/>
    <w:rsid w:val="00EF7918"/>
    <w:rsid w:val="00EF7D17"/>
    <w:rsid w:val="00EF7EA8"/>
    <w:rsid w:val="00F002B3"/>
    <w:rsid w:val="00F002D5"/>
    <w:rsid w:val="00F00988"/>
    <w:rsid w:val="00F00A82"/>
    <w:rsid w:val="00F00C31"/>
    <w:rsid w:val="00F01393"/>
    <w:rsid w:val="00F013A7"/>
    <w:rsid w:val="00F013D1"/>
    <w:rsid w:val="00F019DD"/>
    <w:rsid w:val="00F01A0A"/>
    <w:rsid w:val="00F01AB7"/>
    <w:rsid w:val="00F02105"/>
    <w:rsid w:val="00F021F5"/>
    <w:rsid w:val="00F029F0"/>
    <w:rsid w:val="00F02F67"/>
    <w:rsid w:val="00F02F72"/>
    <w:rsid w:val="00F02FEC"/>
    <w:rsid w:val="00F03266"/>
    <w:rsid w:val="00F03405"/>
    <w:rsid w:val="00F03644"/>
    <w:rsid w:val="00F03AFF"/>
    <w:rsid w:val="00F03FC8"/>
    <w:rsid w:val="00F04452"/>
    <w:rsid w:val="00F04558"/>
    <w:rsid w:val="00F04647"/>
    <w:rsid w:val="00F047E7"/>
    <w:rsid w:val="00F04904"/>
    <w:rsid w:val="00F04C8F"/>
    <w:rsid w:val="00F04E09"/>
    <w:rsid w:val="00F04E6B"/>
    <w:rsid w:val="00F04E92"/>
    <w:rsid w:val="00F04EB0"/>
    <w:rsid w:val="00F051AB"/>
    <w:rsid w:val="00F05497"/>
    <w:rsid w:val="00F054F2"/>
    <w:rsid w:val="00F05A68"/>
    <w:rsid w:val="00F05C04"/>
    <w:rsid w:val="00F05FB4"/>
    <w:rsid w:val="00F060EF"/>
    <w:rsid w:val="00F061AD"/>
    <w:rsid w:val="00F06246"/>
    <w:rsid w:val="00F064EC"/>
    <w:rsid w:val="00F0674A"/>
    <w:rsid w:val="00F067C6"/>
    <w:rsid w:val="00F06A60"/>
    <w:rsid w:val="00F06B03"/>
    <w:rsid w:val="00F06C04"/>
    <w:rsid w:val="00F0753E"/>
    <w:rsid w:val="00F076D4"/>
    <w:rsid w:val="00F0789E"/>
    <w:rsid w:val="00F07EC4"/>
    <w:rsid w:val="00F10050"/>
    <w:rsid w:val="00F10879"/>
    <w:rsid w:val="00F10889"/>
    <w:rsid w:val="00F10EA7"/>
    <w:rsid w:val="00F10EB7"/>
    <w:rsid w:val="00F10ECF"/>
    <w:rsid w:val="00F11195"/>
    <w:rsid w:val="00F11739"/>
    <w:rsid w:val="00F11F72"/>
    <w:rsid w:val="00F12060"/>
    <w:rsid w:val="00F12164"/>
    <w:rsid w:val="00F12366"/>
    <w:rsid w:val="00F127DA"/>
    <w:rsid w:val="00F129C0"/>
    <w:rsid w:val="00F12B56"/>
    <w:rsid w:val="00F12FC2"/>
    <w:rsid w:val="00F13360"/>
    <w:rsid w:val="00F136A5"/>
    <w:rsid w:val="00F13C1B"/>
    <w:rsid w:val="00F14186"/>
    <w:rsid w:val="00F143E0"/>
    <w:rsid w:val="00F1455D"/>
    <w:rsid w:val="00F14758"/>
    <w:rsid w:val="00F148FA"/>
    <w:rsid w:val="00F14B1E"/>
    <w:rsid w:val="00F14E1D"/>
    <w:rsid w:val="00F14EE2"/>
    <w:rsid w:val="00F152E6"/>
    <w:rsid w:val="00F154A9"/>
    <w:rsid w:val="00F15ABD"/>
    <w:rsid w:val="00F15FBC"/>
    <w:rsid w:val="00F15FC4"/>
    <w:rsid w:val="00F161D5"/>
    <w:rsid w:val="00F1646F"/>
    <w:rsid w:val="00F164BE"/>
    <w:rsid w:val="00F16851"/>
    <w:rsid w:val="00F1720F"/>
    <w:rsid w:val="00F1775D"/>
    <w:rsid w:val="00F17DD9"/>
    <w:rsid w:val="00F20122"/>
    <w:rsid w:val="00F20176"/>
    <w:rsid w:val="00F208E5"/>
    <w:rsid w:val="00F20BAF"/>
    <w:rsid w:val="00F21563"/>
    <w:rsid w:val="00F2198B"/>
    <w:rsid w:val="00F21998"/>
    <w:rsid w:val="00F21C92"/>
    <w:rsid w:val="00F21F94"/>
    <w:rsid w:val="00F2241A"/>
    <w:rsid w:val="00F22902"/>
    <w:rsid w:val="00F22915"/>
    <w:rsid w:val="00F22D5A"/>
    <w:rsid w:val="00F22DFC"/>
    <w:rsid w:val="00F2315B"/>
    <w:rsid w:val="00F23341"/>
    <w:rsid w:val="00F23447"/>
    <w:rsid w:val="00F2347D"/>
    <w:rsid w:val="00F239D4"/>
    <w:rsid w:val="00F23D44"/>
    <w:rsid w:val="00F23F4B"/>
    <w:rsid w:val="00F2426D"/>
    <w:rsid w:val="00F242B3"/>
    <w:rsid w:val="00F244C8"/>
    <w:rsid w:val="00F244DC"/>
    <w:rsid w:val="00F2457A"/>
    <w:rsid w:val="00F247E3"/>
    <w:rsid w:val="00F24A19"/>
    <w:rsid w:val="00F25222"/>
    <w:rsid w:val="00F25283"/>
    <w:rsid w:val="00F25307"/>
    <w:rsid w:val="00F25405"/>
    <w:rsid w:val="00F25717"/>
    <w:rsid w:val="00F25874"/>
    <w:rsid w:val="00F25BA4"/>
    <w:rsid w:val="00F25EEF"/>
    <w:rsid w:val="00F26044"/>
    <w:rsid w:val="00F26048"/>
    <w:rsid w:val="00F2643B"/>
    <w:rsid w:val="00F26463"/>
    <w:rsid w:val="00F266B5"/>
    <w:rsid w:val="00F26B9A"/>
    <w:rsid w:val="00F27002"/>
    <w:rsid w:val="00F2797C"/>
    <w:rsid w:val="00F27C85"/>
    <w:rsid w:val="00F27FC8"/>
    <w:rsid w:val="00F3010D"/>
    <w:rsid w:val="00F3046A"/>
    <w:rsid w:val="00F304FB"/>
    <w:rsid w:val="00F3096B"/>
    <w:rsid w:val="00F30BA8"/>
    <w:rsid w:val="00F30EE3"/>
    <w:rsid w:val="00F31283"/>
    <w:rsid w:val="00F31366"/>
    <w:rsid w:val="00F31383"/>
    <w:rsid w:val="00F314CD"/>
    <w:rsid w:val="00F3164A"/>
    <w:rsid w:val="00F31990"/>
    <w:rsid w:val="00F31AAA"/>
    <w:rsid w:val="00F32D50"/>
    <w:rsid w:val="00F332E2"/>
    <w:rsid w:val="00F3362B"/>
    <w:rsid w:val="00F33950"/>
    <w:rsid w:val="00F33D63"/>
    <w:rsid w:val="00F33F74"/>
    <w:rsid w:val="00F342EC"/>
    <w:rsid w:val="00F345B8"/>
    <w:rsid w:val="00F3465A"/>
    <w:rsid w:val="00F34751"/>
    <w:rsid w:val="00F34B09"/>
    <w:rsid w:val="00F34F89"/>
    <w:rsid w:val="00F3512B"/>
    <w:rsid w:val="00F35289"/>
    <w:rsid w:val="00F3555D"/>
    <w:rsid w:val="00F356B3"/>
    <w:rsid w:val="00F36779"/>
    <w:rsid w:val="00F36824"/>
    <w:rsid w:val="00F3684B"/>
    <w:rsid w:val="00F36910"/>
    <w:rsid w:val="00F36B12"/>
    <w:rsid w:val="00F36BBD"/>
    <w:rsid w:val="00F36D85"/>
    <w:rsid w:val="00F3713B"/>
    <w:rsid w:val="00F3714A"/>
    <w:rsid w:val="00F3736C"/>
    <w:rsid w:val="00F37386"/>
    <w:rsid w:val="00F375C9"/>
    <w:rsid w:val="00F37674"/>
    <w:rsid w:val="00F37749"/>
    <w:rsid w:val="00F37ABA"/>
    <w:rsid w:val="00F37BF9"/>
    <w:rsid w:val="00F37F9A"/>
    <w:rsid w:val="00F40097"/>
    <w:rsid w:val="00F40250"/>
    <w:rsid w:val="00F4031C"/>
    <w:rsid w:val="00F403D2"/>
    <w:rsid w:val="00F40502"/>
    <w:rsid w:val="00F407DA"/>
    <w:rsid w:val="00F408A4"/>
    <w:rsid w:val="00F408BA"/>
    <w:rsid w:val="00F41298"/>
    <w:rsid w:val="00F412BB"/>
    <w:rsid w:val="00F41487"/>
    <w:rsid w:val="00F414D9"/>
    <w:rsid w:val="00F41C07"/>
    <w:rsid w:val="00F41C7B"/>
    <w:rsid w:val="00F428BA"/>
    <w:rsid w:val="00F429BD"/>
    <w:rsid w:val="00F42CF9"/>
    <w:rsid w:val="00F4320D"/>
    <w:rsid w:val="00F4335E"/>
    <w:rsid w:val="00F43B36"/>
    <w:rsid w:val="00F43B4B"/>
    <w:rsid w:val="00F43F8D"/>
    <w:rsid w:val="00F44093"/>
    <w:rsid w:val="00F44D2F"/>
    <w:rsid w:val="00F44EF4"/>
    <w:rsid w:val="00F4507F"/>
    <w:rsid w:val="00F454C7"/>
    <w:rsid w:val="00F45892"/>
    <w:rsid w:val="00F45A89"/>
    <w:rsid w:val="00F45AF9"/>
    <w:rsid w:val="00F45DAC"/>
    <w:rsid w:val="00F463D6"/>
    <w:rsid w:val="00F46678"/>
    <w:rsid w:val="00F46896"/>
    <w:rsid w:val="00F47529"/>
    <w:rsid w:val="00F476C8"/>
    <w:rsid w:val="00F47769"/>
    <w:rsid w:val="00F4796B"/>
    <w:rsid w:val="00F47B74"/>
    <w:rsid w:val="00F50516"/>
    <w:rsid w:val="00F506A1"/>
    <w:rsid w:val="00F50779"/>
    <w:rsid w:val="00F50B4B"/>
    <w:rsid w:val="00F50CEA"/>
    <w:rsid w:val="00F50FC2"/>
    <w:rsid w:val="00F510E4"/>
    <w:rsid w:val="00F512A6"/>
    <w:rsid w:val="00F513B7"/>
    <w:rsid w:val="00F51B3B"/>
    <w:rsid w:val="00F51E52"/>
    <w:rsid w:val="00F52100"/>
    <w:rsid w:val="00F5298E"/>
    <w:rsid w:val="00F52FA4"/>
    <w:rsid w:val="00F530EE"/>
    <w:rsid w:val="00F532ED"/>
    <w:rsid w:val="00F53329"/>
    <w:rsid w:val="00F53373"/>
    <w:rsid w:val="00F533D5"/>
    <w:rsid w:val="00F534EA"/>
    <w:rsid w:val="00F536BE"/>
    <w:rsid w:val="00F5389B"/>
    <w:rsid w:val="00F53951"/>
    <w:rsid w:val="00F53F5A"/>
    <w:rsid w:val="00F53FFB"/>
    <w:rsid w:val="00F54104"/>
    <w:rsid w:val="00F541AF"/>
    <w:rsid w:val="00F5454E"/>
    <w:rsid w:val="00F548F9"/>
    <w:rsid w:val="00F5494F"/>
    <w:rsid w:val="00F54BEE"/>
    <w:rsid w:val="00F54CF9"/>
    <w:rsid w:val="00F551A4"/>
    <w:rsid w:val="00F55731"/>
    <w:rsid w:val="00F559BB"/>
    <w:rsid w:val="00F56127"/>
    <w:rsid w:val="00F564D0"/>
    <w:rsid w:val="00F56575"/>
    <w:rsid w:val="00F56947"/>
    <w:rsid w:val="00F56A7E"/>
    <w:rsid w:val="00F56AB9"/>
    <w:rsid w:val="00F56EB3"/>
    <w:rsid w:val="00F56FDE"/>
    <w:rsid w:val="00F57001"/>
    <w:rsid w:val="00F57005"/>
    <w:rsid w:val="00F572CE"/>
    <w:rsid w:val="00F572EA"/>
    <w:rsid w:val="00F574E9"/>
    <w:rsid w:val="00F57811"/>
    <w:rsid w:val="00F5789D"/>
    <w:rsid w:val="00F578F4"/>
    <w:rsid w:val="00F57DB4"/>
    <w:rsid w:val="00F6060E"/>
    <w:rsid w:val="00F60FDE"/>
    <w:rsid w:val="00F6136B"/>
    <w:rsid w:val="00F61953"/>
    <w:rsid w:val="00F61A2C"/>
    <w:rsid w:val="00F61E27"/>
    <w:rsid w:val="00F61F8C"/>
    <w:rsid w:val="00F62369"/>
    <w:rsid w:val="00F62B58"/>
    <w:rsid w:val="00F62BF0"/>
    <w:rsid w:val="00F635CC"/>
    <w:rsid w:val="00F636BF"/>
    <w:rsid w:val="00F6372D"/>
    <w:rsid w:val="00F63854"/>
    <w:rsid w:val="00F63E13"/>
    <w:rsid w:val="00F6435B"/>
    <w:rsid w:val="00F6469A"/>
    <w:rsid w:val="00F650BA"/>
    <w:rsid w:val="00F653BE"/>
    <w:rsid w:val="00F6580C"/>
    <w:rsid w:val="00F65832"/>
    <w:rsid w:val="00F65ADA"/>
    <w:rsid w:val="00F65B6C"/>
    <w:rsid w:val="00F66091"/>
    <w:rsid w:val="00F66154"/>
    <w:rsid w:val="00F67472"/>
    <w:rsid w:val="00F6754D"/>
    <w:rsid w:val="00F678C8"/>
    <w:rsid w:val="00F67970"/>
    <w:rsid w:val="00F67AD4"/>
    <w:rsid w:val="00F67B67"/>
    <w:rsid w:val="00F67C2F"/>
    <w:rsid w:val="00F67C34"/>
    <w:rsid w:val="00F67EA6"/>
    <w:rsid w:val="00F70261"/>
    <w:rsid w:val="00F70632"/>
    <w:rsid w:val="00F7081A"/>
    <w:rsid w:val="00F708DE"/>
    <w:rsid w:val="00F70928"/>
    <w:rsid w:val="00F70C74"/>
    <w:rsid w:val="00F71294"/>
    <w:rsid w:val="00F7131D"/>
    <w:rsid w:val="00F71424"/>
    <w:rsid w:val="00F71427"/>
    <w:rsid w:val="00F714A8"/>
    <w:rsid w:val="00F716B6"/>
    <w:rsid w:val="00F71B74"/>
    <w:rsid w:val="00F71D6E"/>
    <w:rsid w:val="00F71EC6"/>
    <w:rsid w:val="00F720F1"/>
    <w:rsid w:val="00F721C2"/>
    <w:rsid w:val="00F72277"/>
    <w:rsid w:val="00F723F4"/>
    <w:rsid w:val="00F72450"/>
    <w:rsid w:val="00F7272C"/>
    <w:rsid w:val="00F7292F"/>
    <w:rsid w:val="00F72968"/>
    <w:rsid w:val="00F72D65"/>
    <w:rsid w:val="00F72F03"/>
    <w:rsid w:val="00F72F42"/>
    <w:rsid w:val="00F73025"/>
    <w:rsid w:val="00F73186"/>
    <w:rsid w:val="00F731A7"/>
    <w:rsid w:val="00F7344C"/>
    <w:rsid w:val="00F737F8"/>
    <w:rsid w:val="00F73A5B"/>
    <w:rsid w:val="00F74043"/>
    <w:rsid w:val="00F74068"/>
    <w:rsid w:val="00F7407E"/>
    <w:rsid w:val="00F740F2"/>
    <w:rsid w:val="00F742CC"/>
    <w:rsid w:val="00F7458B"/>
    <w:rsid w:val="00F7479A"/>
    <w:rsid w:val="00F7505D"/>
    <w:rsid w:val="00F7556A"/>
    <w:rsid w:val="00F75592"/>
    <w:rsid w:val="00F75702"/>
    <w:rsid w:val="00F75AE5"/>
    <w:rsid w:val="00F75CAA"/>
    <w:rsid w:val="00F762F3"/>
    <w:rsid w:val="00F7631A"/>
    <w:rsid w:val="00F76717"/>
    <w:rsid w:val="00F76861"/>
    <w:rsid w:val="00F77127"/>
    <w:rsid w:val="00F77425"/>
    <w:rsid w:val="00F774C6"/>
    <w:rsid w:val="00F7795E"/>
    <w:rsid w:val="00F77B34"/>
    <w:rsid w:val="00F80677"/>
    <w:rsid w:val="00F809B8"/>
    <w:rsid w:val="00F809FF"/>
    <w:rsid w:val="00F80D76"/>
    <w:rsid w:val="00F80ECF"/>
    <w:rsid w:val="00F812BB"/>
    <w:rsid w:val="00F81440"/>
    <w:rsid w:val="00F81C85"/>
    <w:rsid w:val="00F81D6F"/>
    <w:rsid w:val="00F81F06"/>
    <w:rsid w:val="00F81FEA"/>
    <w:rsid w:val="00F828E0"/>
    <w:rsid w:val="00F82B4C"/>
    <w:rsid w:val="00F82C43"/>
    <w:rsid w:val="00F82C5E"/>
    <w:rsid w:val="00F82D6B"/>
    <w:rsid w:val="00F82DE7"/>
    <w:rsid w:val="00F82F28"/>
    <w:rsid w:val="00F82FCE"/>
    <w:rsid w:val="00F831EA"/>
    <w:rsid w:val="00F835BB"/>
    <w:rsid w:val="00F83606"/>
    <w:rsid w:val="00F836BA"/>
    <w:rsid w:val="00F83811"/>
    <w:rsid w:val="00F84090"/>
    <w:rsid w:val="00F841FD"/>
    <w:rsid w:val="00F84678"/>
    <w:rsid w:val="00F84876"/>
    <w:rsid w:val="00F84E3F"/>
    <w:rsid w:val="00F85337"/>
    <w:rsid w:val="00F856AF"/>
    <w:rsid w:val="00F859E2"/>
    <w:rsid w:val="00F85D16"/>
    <w:rsid w:val="00F85EBE"/>
    <w:rsid w:val="00F86082"/>
    <w:rsid w:val="00F860EF"/>
    <w:rsid w:val="00F86381"/>
    <w:rsid w:val="00F864BE"/>
    <w:rsid w:val="00F86B9F"/>
    <w:rsid w:val="00F87114"/>
    <w:rsid w:val="00F871AD"/>
    <w:rsid w:val="00F8724C"/>
    <w:rsid w:val="00F876E0"/>
    <w:rsid w:val="00F877BD"/>
    <w:rsid w:val="00F87C05"/>
    <w:rsid w:val="00F87CA2"/>
    <w:rsid w:val="00F90B3E"/>
    <w:rsid w:val="00F90D74"/>
    <w:rsid w:val="00F90E6A"/>
    <w:rsid w:val="00F90EE0"/>
    <w:rsid w:val="00F90FDB"/>
    <w:rsid w:val="00F91048"/>
    <w:rsid w:val="00F9114C"/>
    <w:rsid w:val="00F91165"/>
    <w:rsid w:val="00F917B9"/>
    <w:rsid w:val="00F91863"/>
    <w:rsid w:val="00F91C30"/>
    <w:rsid w:val="00F91C88"/>
    <w:rsid w:val="00F9267B"/>
    <w:rsid w:val="00F92B89"/>
    <w:rsid w:val="00F92DA6"/>
    <w:rsid w:val="00F92FE9"/>
    <w:rsid w:val="00F935A0"/>
    <w:rsid w:val="00F93945"/>
    <w:rsid w:val="00F93C10"/>
    <w:rsid w:val="00F93C9F"/>
    <w:rsid w:val="00F94390"/>
    <w:rsid w:val="00F94591"/>
    <w:rsid w:val="00F94651"/>
    <w:rsid w:val="00F946D4"/>
    <w:rsid w:val="00F94B6D"/>
    <w:rsid w:val="00F95041"/>
    <w:rsid w:val="00F95186"/>
    <w:rsid w:val="00F95187"/>
    <w:rsid w:val="00F952C2"/>
    <w:rsid w:val="00F95B41"/>
    <w:rsid w:val="00F96179"/>
    <w:rsid w:val="00F96188"/>
    <w:rsid w:val="00F96352"/>
    <w:rsid w:val="00F964B3"/>
    <w:rsid w:val="00F96D8B"/>
    <w:rsid w:val="00F96E16"/>
    <w:rsid w:val="00F97714"/>
    <w:rsid w:val="00F97810"/>
    <w:rsid w:val="00FA025E"/>
    <w:rsid w:val="00FA114B"/>
    <w:rsid w:val="00FA11BA"/>
    <w:rsid w:val="00FA14D9"/>
    <w:rsid w:val="00FA15DE"/>
    <w:rsid w:val="00FA1721"/>
    <w:rsid w:val="00FA197A"/>
    <w:rsid w:val="00FA1E18"/>
    <w:rsid w:val="00FA20EE"/>
    <w:rsid w:val="00FA211F"/>
    <w:rsid w:val="00FA2F0B"/>
    <w:rsid w:val="00FA31C1"/>
    <w:rsid w:val="00FA32DA"/>
    <w:rsid w:val="00FA34D4"/>
    <w:rsid w:val="00FA35A8"/>
    <w:rsid w:val="00FA3697"/>
    <w:rsid w:val="00FA386D"/>
    <w:rsid w:val="00FA3970"/>
    <w:rsid w:val="00FA3DE6"/>
    <w:rsid w:val="00FA4074"/>
    <w:rsid w:val="00FA410B"/>
    <w:rsid w:val="00FA4416"/>
    <w:rsid w:val="00FA4A1A"/>
    <w:rsid w:val="00FA4CB4"/>
    <w:rsid w:val="00FA4DFE"/>
    <w:rsid w:val="00FA4E92"/>
    <w:rsid w:val="00FA506F"/>
    <w:rsid w:val="00FA512F"/>
    <w:rsid w:val="00FA51E4"/>
    <w:rsid w:val="00FA5360"/>
    <w:rsid w:val="00FA5C0C"/>
    <w:rsid w:val="00FA5C5D"/>
    <w:rsid w:val="00FA5FE5"/>
    <w:rsid w:val="00FA609B"/>
    <w:rsid w:val="00FA6491"/>
    <w:rsid w:val="00FA64E2"/>
    <w:rsid w:val="00FA6514"/>
    <w:rsid w:val="00FA6A5B"/>
    <w:rsid w:val="00FA6AD1"/>
    <w:rsid w:val="00FA7459"/>
    <w:rsid w:val="00FA7575"/>
    <w:rsid w:val="00FA798B"/>
    <w:rsid w:val="00FA7BCC"/>
    <w:rsid w:val="00FB0133"/>
    <w:rsid w:val="00FB030C"/>
    <w:rsid w:val="00FB03CE"/>
    <w:rsid w:val="00FB05C1"/>
    <w:rsid w:val="00FB0768"/>
    <w:rsid w:val="00FB0786"/>
    <w:rsid w:val="00FB07A1"/>
    <w:rsid w:val="00FB0B3B"/>
    <w:rsid w:val="00FB0C24"/>
    <w:rsid w:val="00FB0CA9"/>
    <w:rsid w:val="00FB0CCB"/>
    <w:rsid w:val="00FB1074"/>
    <w:rsid w:val="00FB15EC"/>
    <w:rsid w:val="00FB1672"/>
    <w:rsid w:val="00FB1BCB"/>
    <w:rsid w:val="00FB1E5D"/>
    <w:rsid w:val="00FB2F8E"/>
    <w:rsid w:val="00FB36E8"/>
    <w:rsid w:val="00FB371F"/>
    <w:rsid w:val="00FB380C"/>
    <w:rsid w:val="00FB3987"/>
    <w:rsid w:val="00FB3A23"/>
    <w:rsid w:val="00FB3A6E"/>
    <w:rsid w:val="00FB3CC5"/>
    <w:rsid w:val="00FB3D9B"/>
    <w:rsid w:val="00FB3FA0"/>
    <w:rsid w:val="00FB40F5"/>
    <w:rsid w:val="00FB4872"/>
    <w:rsid w:val="00FB48B2"/>
    <w:rsid w:val="00FB48DB"/>
    <w:rsid w:val="00FB49D7"/>
    <w:rsid w:val="00FB4E01"/>
    <w:rsid w:val="00FB509A"/>
    <w:rsid w:val="00FB55CD"/>
    <w:rsid w:val="00FB568A"/>
    <w:rsid w:val="00FB5BC2"/>
    <w:rsid w:val="00FB5D51"/>
    <w:rsid w:val="00FB615B"/>
    <w:rsid w:val="00FB638B"/>
    <w:rsid w:val="00FB67CF"/>
    <w:rsid w:val="00FB69EF"/>
    <w:rsid w:val="00FB6C28"/>
    <w:rsid w:val="00FB6C5B"/>
    <w:rsid w:val="00FB7084"/>
    <w:rsid w:val="00FB769F"/>
    <w:rsid w:val="00FB76A8"/>
    <w:rsid w:val="00FB7F1E"/>
    <w:rsid w:val="00FC0186"/>
    <w:rsid w:val="00FC02C4"/>
    <w:rsid w:val="00FC0309"/>
    <w:rsid w:val="00FC06CB"/>
    <w:rsid w:val="00FC0A0F"/>
    <w:rsid w:val="00FC0DF6"/>
    <w:rsid w:val="00FC0DF8"/>
    <w:rsid w:val="00FC11C4"/>
    <w:rsid w:val="00FC13E3"/>
    <w:rsid w:val="00FC19EE"/>
    <w:rsid w:val="00FC1BC4"/>
    <w:rsid w:val="00FC26D7"/>
    <w:rsid w:val="00FC2900"/>
    <w:rsid w:val="00FC2ED5"/>
    <w:rsid w:val="00FC3022"/>
    <w:rsid w:val="00FC33A8"/>
    <w:rsid w:val="00FC3561"/>
    <w:rsid w:val="00FC361B"/>
    <w:rsid w:val="00FC3AB0"/>
    <w:rsid w:val="00FC3E73"/>
    <w:rsid w:val="00FC44F9"/>
    <w:rsid w:val="00FC4504"/>
    <w:rsid w:val="00FC4A14"/>
    <w:rsid w:val="00FC4D94"/>
    <w:rsid w:val="00FC5326"/>
    <w:rsid w:val="00FC5574"/>
    <w:rsid w:val="00FC55F1"/>
    <w:rsid w:val="00FC5669"/>
    <w:rsid w:val="00FC56BC"/>
    <w:rsid w:val="00FC5CC1"/>
    <w:rsid w:val="00FC62F6"/>
    <w:rsid w:val="00FC6481"/>
    <w:rsid w:val="00FC69E8"/>
    <w:rsid w:val="00FC6A03"/>
    <w:rsid w:val="00FC7511"/>
    <w:rsid w:val="00FC7B8D"/>
    <w:rsid w:val="00FC7DA6"/>
    <w:rsid w:val="00FD0410"/>
    <w:rsid w:val="00FD0642"/>
    <w:rsid w:val="00FD071B"/>
    <w:rsid w:val="00FD0975"/>
    <w:rsid w:val="00FD11F0"/>
    <w:rsid w:val="00FD157B"/>
    <w:rsid w:val="00FD1586"/>
    <w:rsid w:val="00FD1839"/>
    <w:rsid w:val="00FD1A11"/>
    <w:rsid w:val="00FD1DC1"/>
    <w:rsid w:val="00FD2145"/>
    <w:rsid w:val="00FD2263"/>
    <w:rsid w:val="00FD2319"/>
    <w:rsid w:val="00FD2336"/>
    <w:rsid w:val="00FD27FE"/>
    <w:rsid w:val="00FD29B6"/>
    <w:rsid w:val="00FD2F41"/>
    <w:rsid w:val="00FD37CE"/>
    <w:rsid w:val="00FD3C2B"/>
    <w:rsid w:val="00FD3E14"/>
    <w:rsid w:val="00FD3FEE"/>
    <w:rsid w:val="00FD435C"/>
    <w:rsid w:val="00FD4373"/>
    <w:rsid w:val="00FD4821"/>
    <w:rsid w:val="00FD49FD"/>
    <w:rsid w:val="00FD4E59"/>
    <w:rsid w:val="00FD57C7"/>
    <w:rsid w:val="00FD5C5A"/>
    <w:rsid w:val="00FD5CDF"/>
    <w:rsid w:val="00FD616F"/>
    <w:rsid w:val="00FD66FB"/>
    <w:rsid w:val="00FD6AFD"/>
    <w:rsid w:val="00FD711B"/>
    <w:rsid w:val="00FE00C1"/>
    <w:rsid w:val="00FE0AA4"/>
    <w:rsid w:val="00FE0F9B"/>
    <w:rsid w:val="00FE1319"/>
    <w:rsid w:val="00FE1C66"/>
    <w:rsid w:val="00FE211F"/>
    <w:rsid w:val="00FE233D"/>
    <w:rsid w:val="00FE2350"/>
    <w:rsid w:val="00FE23AC"/>
    <w:rsid w:val="00FE2B1C"/>
    <w:rsid w:val="00FE30C6"/>
    <w:rsid w:val="00FE353E"/>
    <w:rsid w:val="00FE3CB2"/>
    <w:rsid w:val="00FE431C"/>
    <w:rsid w:val="00FE4372"/>
    <w:rsid w:val="00FE451A"/>
    <w:rsid w:val="00FE465E"/>
    <w:rsid w:val="00FE48FD"/>
    <w:rsid w:val="00FE4AC3"/>
    <w:rsid w:val="00FE4AE8"/>
    <w:rsid w:val="00FE4C22"/>
    <w:rsid w:val="00FE4E11"/>
    <w:rsid w:val="00FE4F4F"/>
    <w:rsid w:val="00FE5220"/>
    <w:rsid w:val="00FE5243"/>
    <w:rsid w:val="00FE5248"/>
    <w:rsid w:val="00FE543A"/>
    <w:rsid w:val="00FE5A8F"/>
    <w:rsid w:val="00FE5AB4"/>
    <w:rsid w:val="00FE5B29"/>
    <w:rsid w:val="00FE5BEA"/>
    <w:rsid w:val="00FE5C14"/>
    <w:rsid w:val="00FE61AB"/>
    <w:rsid w:val="00FE651C"/>
    <w:rsid w:val="00FE6A30"/>
    <w:rsid w:val="00FE74C7"/>
    <w:rsid w:val="00FE76DC"/>
    <w:rsid w:val="00FE7B43"/>
    <w:rsid w:val="00FE7D40"/>
    <w:rsid w:val="00FF002B"/>
    <w:rsid w:val="00FF02C3"/>
    <w:rsid w:val="00FF0326"/>
    <w:rsid w:val="00FF03E9"/>
    <w:rsid w:val="00FF05CA"/>
    <w:rsid w:val="00FF0B00"/>
    <w:rsid w:val="00FF0B5C"/>
    <w:rsid w:val="00FF0D73"/>
    <w:rsid w:val="00FF1114"/>
    <w:rsid w:val="00FF162F"/>
    <w:rsid w:val="00FF1822"/>
    <w:rsid w:val="00FF1C98"/>
    <w:rsid w:val="00FF1C9A"/>
    <w:rsid w:val="00FF1ED1"/>
    <w:rsid w:val="00FF224E"/>
    <w:rsid w:val="00FF24B1"/>
    <w:rsid w:val="00FF2629"/>
    <w:rsid w:val="00FF27E5"/>
    <w:rsid w:val="00FF33A4"/>
    <w:rsid w:val="00FF36C2"/>
    <w:rsid w:val="00FF406B"/>
    <w:rsid w:val="00FF412D"/>
    <w:rsid w:val="00FF417B"/>
    <w:rsid w:val="00FF4445"/>
    <w:rsid w:val="00FF4774"/>
    <w:rsid w:val="00FF4914"/>
    <w:rsid w:val="00FF49A2"/>
    <w:rsid w:val="00FF4B90"/>
    <w:rsid w:val="00FF4DD0"/>
    <w:rsid w:val="00FF54FA"/>
    <w:rsid w:val="00FF57C4"/>
    <w:rsid w:val="00FF5B6B"/>
    <w:rsid w:val="00FF5E95"/>
    <w:rsid w:val="00FF64AC"/>
    <w:rsid w:val="00FF6EE4"/>
    <w:rsid w:val="00FF71C1"/>
    <w:rsid w:val="00FF78E3"/>
    <w:rsid w:val="00FF7F3A"/>
    <w:rsid w:val="014522D2"/>
    <w:rsid w:val="01791340"/>
    <w:rsid w:val="01A24736"/>
    <w:rsid w:val="02EF5150"/>
    <w:rsid w:val="02F57E81"/>
    <w:rsid w:val="03B8E75B"/>
    <w:rsid w:val="0428D648"/>
    <w:rsid w:val="048A2781"/>
    <w:rsid w:val="04C18456"/>
    <w:rsid w:val="04C3B9CB"/>
    <w:rsid w:val="04F96C76"/>
    <w:rsid w:val="05C7F110"/>
    <w:rsid w:val="05E10101"/>
    <w:rsid w:val="0629E8B0"/>
    <w:rsid w:val="06494682"/>
    <w:rsid w:val="0726506C"/>
    <w:rsid w:val="074636E9"/>
    <w:rsid w:val="07C3CCA1"/>
    <w:rsid w:val="07CFF742"/>
    <w:rsid w:val="07E11632"/>
    <w:rsid w:val="07E9C78C"/>
    <w:rsid w:val="07F731EE"/>
    <w:rsid w:val="08246818"/>
    <w:rsid w:val="0828ED5E"/>
    <w:rsid w:val="08D3F996"/>
    <w:rsid w:val="0953C890"/>
    <w:rsid w:val="0C3512A0"/>
    <w:rsid w:val="0CE9BD21"/>
    <w:rsid w:val="0D310FE9"/>
    <w:rsid w:val="0D6338D2"/>
    <w:rsid w:val="0D926E4D"/>
    <w:rsid w:val="0DCD0F95"/>
    <w:rsid w:val="0EA27781"/>
    <w:rsid w:val="0ED9D82A"/>
    <w:rsid w:val="0F92C903"/>
    <w:rsid w:val="0FA844C2"/>
    <w:rsid w:val="1078E37A"/>
    <w:rsid w:val="10804B13"/>
    <w:rsid w:val="10D55A84"/>
    <w:rsid w:val="10E8C3DC"/>
    <w:rsid w:val="10F518A5"/>
    <w:rsid w:val="114381BD"/>
    <w:rsid w:val="133311C9"/>
    <w:rsid w:val="134D3E1E"/>
    <w:rsid w:val="1398B4E3"/>
    <w:rsid w:val="14344423"/>
    <w:rsid w:val="1480B8C8"/>
    <w:rsid w:val="14A4F22A"/>
    <w:rsid w:val="14C50D07"/>
    <w:rsid w:val="14CE0FCC"/>
    <w:rsid w:val="14E314F6"/>
    <w:rsid w:val="14FA243A"/>
    <w:rsid w:val="1562EF2C"/>
    <w:rsid w:val="161D0697"/>
    <w:rsid w:val="1779D33F"/>
    <w:rsid w:val="17BDE1B1"/>
    <w:rsid w:val="18F7AC59"/>
    <w:rsid w:val="19330EB5"/>
    <w:rsid w:val="1AE6927B"/>
    <w:rsid w:val="1B512BE1"/>
    <w:rsid w:val="1B7B7C27"/>
    <w:rsid w:val="1C3B7CB5"/>
    <w:rsid w:val="1CE1B382"/>
    <w:rsid w:val="1CEE2D72"/>
    <w:rsid w:val="1CFE73FE"/>
    <w:rsid w:val="1D0FC385"/>
    <w:rsid w:val="1D258E18"/>
    <w:rsid w:val="1E9368BF"/>
    <w:rsid w:val="1E9AEBCA"/>
    <w:rsid w:val="1EC7D157"/>
    <w:rsid w:val="1EC7FF80"/>
    <w:rsid w:val="1F024C2D"/>
    <w:rsid w:val="2042D5C3"/>
    <w:rsid w:val="21124EBA"/>
    <w:rsid w:val="22071AAC"/>
    <w:rsid w:val="22CA12A8"/>
    <w:rsid w:val="22D263A0"/>
    <w:rsid w:val="23F399B5"/>
    <w:rsid w:val="240ACCC6"/>
    <w:rsid w:val="2416179C"/>
    <w:rsid w:val="247EEAD2"/>
    <w:rsid w:val="25579DA2"/>
    <w:rsid w:val="259148A1"/>
    <w:rsid w:val="26CDA7BC"/>
    <w:rsid w:val="27893523"/>
    <w:rsid w:val="27A19F2D"/>
    <w:rsid w:val="27C94B68"/>
    <w:rsid w:val="28869952"/>
    <w:rsid w:val="2A69B269"/>
    <w:rsid w:val="2AA02FA1"/>
    <w:rsid w:val="2B15E9A8"/>
    <w:rsid w:val="2C9AB9BB"/>
    <w:rsid w:val="2CAA141E"/>
    <w:rsid w:val="2CE173CF"/>
    <w:rsid w:val="2D309734"/>
    <w:rsid w:val="2D4BDC5C"/>
    <w:rsid w:val="2D917B40"/>
    <w:rsid w:val="2D92596D"/>
    <w:rsid w:val="2DB10448"/>
    <w:rsid w:val="2DCB8FE6"/>
    <w:rsid w:val="2E27A718"/>
    <w:rsid w:val="2E343408"/>
    <w:rsid w:val="2EEE0A88"/>
    <w:rsid w:val="2F433A8A"/>
    <w:rsid w:val="2FE24555"/>
    <w:rsid w:val="2FF345DE"/>
    <w:rsid w:val="2FFD85EB"/>
    <w:rsid w:val="30DF859D"/>
    <w:rsid w:val="31C4EC65"/>
    <w:rsid w:val="328E7F51"/>
    <w:rsid w:val="333F6156"/>
    <w:rsid w:val="334D5FBD"/>
    <w:rsid w:val="34037524"/>
    <w:rsid w:val="3407AF05"/>
    <w:rsid w:val="34717DC3"/>
    <w:rsid w:val="3501E60F"/>
    <w:rsid w:val="350560B2"/>
    <w:rsid w:val="35128D32"/>
    <w:rsid w:val="351929F7"/>
    <w:rsid w:val="354472F9"/>
    <w:rsid w:val="35F5D862"/>
    <w:rsid w:val="3611BF00"/>
    <w:rsid w:val="36AC9CDA"/>
    <w:rsid w:val="36AD28DE"/>
    <w:rsid w:val="372B51CB"/>
    <w:rsid w:val="37EB8BA3"/>
    <w:rsid w:val="37F4713E"/>
    <w:rsid w:val="38EA5C40"/>
    <w:rsid w:val="390A681A"/>
    <w:rsid w:val="3A13DAB7"/>
    <w:rsid w:val="3B737AAB"/>
    <w:rsid w:val="3B8CCA56"/>
    <w:rsid w:val="3B935F70"/>
    <w:rsid w:val="3B9DA813"/>
    <w:rsid w:val="3E18EA62"/>
    <w:rsid w:val="3E3ECCE9"/>
    <w:rsid w:val="3EDECBA2"/>
    <w:rsid w:val="3F9FAC1D"/>
    <w:rsid w:val="3FA1BBD6"/>
    <w:rsid w:val="40929CBF"/>
    <w:rsid w:val="40ED0EDA"/>
    <w:rsid w:val="434549CC"/>
    <w:rsid w:val="435D1B24"/>
    <w:rsid w:val="438607E4"/>
    <w:rsid w:val="443973B4"/>
    <w:rsid w:val="444A3ADF"/>
    <w:rsid w:val="446FD7DB"/>
    <w:rsid w:val="44BAE038"/>
    <w:rsid w:val="45755006"/>
    <w:rsid w:val="45A2698A"/>
    <w:rsid w:val="45D1A1C0"/>
    <w:rsid w:val="46FCCF71"/>
    <w:rsid w:val="47A66024"/>
    <w:rsid w:val="47C8E91E"/>
    <w:rsid w:val="47FB8694"/>
    <w:rsid w:val="47FFDC23"/>
    <w:rsid w:val="48EC7F63"/>
    <w:rsid w:val="49592216"/>
    <w:rsid w:val="49712BB3"/>
    <w:rsid w:val="49A29CA4"/>
    <w:rsid w:val="4A88528D"/>
    <w:rsid w:val="4BBFD76F"/>
    <w:rsid w:val="4C6C4402"/>
    <w:rsid w:val="4CD760D5"/>
    <w:rsid w:val="4D2EC70A"/>
    <w:rsid w:val="4D8A353D"/>
    <w:rsid w:val="4E8BA875"/>
    <w:rsid w:val="4E93B30B"/>
    <w:rsid w:val="4F02FE15"/>
    <w:rsid w:val="4F1E7CB2"/>
    <w:rsid w:val="4F4A0B64"/>
    <w:rsid w:val="50749A1C"/>
    <w:rsid w:val="50AE0CCA"/>
    <w:rsid w:val="51496EBD"/>
    <w:rsid w:val="51884703"/>
    <w:rsid w:val="51F171A9"/>
    <w:rsid w:val="532F93D9"/>
    <w:rsid w:val="534C6B9A"/>
    <w:rsid w:val="538E2E1B"/>
    <w:rsid w:val="53DCF41C"/>
    <w:rsid w:val="5412933F"/>
    <w:rsid w:val="5420DE92"/>
    <w:rsid w:val="54754299"/>
    <w:rsid w:val="56A9D858"/>
    <w:rsid w:val="58261D78"/>
    <w:rsid w:val="590D28EE"/>
    <w:rsid w:val="5934A667"/>
    <w:rsid w:val="599F7236"/>
    <w:rsid w:val="5A778167"/>
    <w:rsid w:val="5B4522E2"/>
    <w:rsid w:val="5B6AC6D8"/>
    <w:rsid w:val="5B7AD768"/>
    <w:rsid w:val="5B7FC14D"/>
    <w:rsid w:val="5BA03BC0"/>
    <w:rsid w:val="5D55FB7F"/>
    <w:rsid w:val="5D966AD4"/>
    <w:rsid w:val="5E2C437A"/>
    <w:rsid w:val="5E9B335C"/>
    <w:rsid w:val="5EA0420B"/>
    <w:rsid w:val="5FB01FD4"/>
    <w:rsid w:val="5FEF8483"/>
    <w:rsid w:val="61D6FB69"/>
    <w:rsid w:val="61EF5C2C"/>
    <w:rsid w:val="624DD0D9"/>
    <w:rsid w:val="635772B4"/>
    <w:rsid w:val="63B68567"/>
    <w:rsid w:val="648096C7"/>
    <w:rsid w:val="65DDB67E"/>
    <w:rsid w:val="66697B05"/>
    <w:rsid w:val="66BF25F4"/>
    <w:rsid w:val="677F3E01"/>
    <w:rsid w:val="67C10F5F"/>
    <w:rsid w:val="68316399"/>
    <w:rsid w:val="685C3C04"/>
    <w:rsid w:val="68909B5C"/>
    <w:rsid w:val="6911783B"/>
    <w:rsid w:val="6966D632"/>
    <w:rsid w:val="6A7EEEEB"/>
    <w:rsid w:val="6BA06787"/>
    <w:rsid w:val="6C84DF9C"/>
    <w:rsid w:val="6C96A5AC"/>
    <w:rsid w:val="6CEA0609"/>
    <w:rsid w:val="6D8C2147"/>
    <w:rsid w:val="6DDF425B"/>
    <w:rsid w:val="6DF30C19"/>
    <w:rsid w:val="6E609D2D"/>
    <w:rsid w:val="6F14EFBE"/>
    <w:rsid w:val="6F5AA2F1"/>
    <w:rsid w:val="6F7B9A94"/>
    <w:rsid w:val="6F940782"/>
    <w:rsid w:val="700ADD26"/>
    <w:rsid w:val="706E01F7"/>
    <w:rsid w:val="71070280"/>
    <w:rsid w:val="711F15AD"/>
    <w:rsid w:val="718EF36C"/>
    <w:rsid w:val="720F7F9E"/>
    <w:rsid w:val="733ECB0F"/>
    <w:rsid w:val="7395E8A6"/>
    <w:rsid w:val="73F6B04F"/>
    <w:rsid w:val="7486F961"/>
    <w:rsid w:val="748B05F4"/>
    <w:rsid w:val="7560A105"/>
    <w:rsid w:val="7589DB4E"/>
    <w:rsid w:val="75EE547F"/>
    <w:rsid w:val="767F549C"/>
    <w:rsid w:val="76E38E21"/>
    <w:rsid w:val="770D7B63"/>
    <w:rsid w:val="7741D468"/>
    <w:rsid w:val="7755FB93"/>
    <w:rsid w:val="785D6D0F"/>
    <w:rsid w:val="793D09AC"/>
    <w:rsid w:val="793D80A1"/>
    <w:rsid w:val="79B8F082"/>
    <w:rsid w:val="7B067D65"/>
    <w:rsid w:val="7B09BDCC"/>
    <w:rsid w:val="7B6D408C"/>
    <w:rsid w:val="7CEA38FE"/>
    <w:rsid w:val="7D49FA37"/>
    <w:rsid w:val="7DA27291"/>
    <w:rsid w:val="7E746309"/>
    <w:rsid w:val="7EACEB43"/>
    <w:rsid w:val="7F056B84"/>
    <w:rsid w:val="7F059BDD"/>
    <w:rsid w:val="7F09CE06"/>
    <w:rsid w:val="7F0E53FB"/>
    <w:rsid w:val="7F32368B"/>
    <w:rsid w:val="7F3A902B"/>
    <w:rsid w:val="7F8738FB"/>
    <w:rsid w:val="7FE6C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3CA7A"/>
  <w15:docId w15:val="{E83E0247-A183-4C6D-8837-92670AA4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FB2"/>
    <w:pPr>
      <w:spacing w:before="120" w:after="120" w:line="288" w:lineRule="auto"/>
    </w:pPr>
    <w:rPr>
      <w:rFonts w:ascii="Arial" w:hAnsi="Arial"/>
      <w:sz w:val="24"/>
    </w:rPr>
  </w:style>
  <w:style w:type="paragraph" w:styleId="Heading1">
    <w:name w:val="heading 1"/>
    <w:basedOn w:val="Normal"/>
    <w:next w:val="Normal"/>
    <w:qFormat/>
    <w:rsid w:val="00CC6545"/>
    <w:pPr>
      <w:keepNext/>
      <w:ind w:left="-567"/>
      <w:jc w:val="center"/>
      <w:outlineLvl w:val="0"/>
    </w:pPr>
    <w:rPr>
      <w:rFonts w:ascii="Arial Black" w:hAnsi="Arial Black"/>
      <w:b/>
      <w:sz w:val="28"/>
    </w:rPr>
  </w:style>
  <w:style w:type="paragraph" w:styleId="Heading2">
    <w:name w:val="heading 2"/>
    <w:basedOn w:val="Normal"/>
    <w:next w:val="Normal"/>
    <w:link w:val="Heading2Char"/>
    <w:unhideWhenUsed/>
    <w:qFormat/>
    <w:rsid w:val="00723AC4"/>
    <w:pPr>
      <w:keepNext/>
      <w:keepLines/>
      <w:spacing w:before="240" w:after="240" w:line="360" w:lineRule="auto"/>
      <w:outlineLvl w:val="1"/>
    </w:pPr>
    <w:rPr>
      <w:rFonts w:eastAsiaTheme="majorEastAsia" w:cstheme="majorBidi"/>
      <w:b/>
      <w:sz w:val="28"/>
      <w:szCs w:val="26"/>
    </w:rPr>
  </w:style>
  <w:style w:type="paragraph" w:styleId="Heading3">
    <w:name w:val="heading 3"/>
    <w:basedOn w:val="Title"/>
    <w:next w:val="Normal"/>
    <w:link w:val="Heading3Char"/>
    <w:unhideWhenUsed/>
    <w:qFormat/>
    <w:rsid w:val="008C7FB2"/>
    <w:pPr>
      <w:spacing w:before="240" w:after="240" w:line="360" w:lineRule="auto"/>
      <w:contextualSpacing w:val="0"/>
      <w:jc w:val="left"/>
      <w:outlineLvl w:val="2"/>
    </w:pPr>
    <w:rPr>
      <w:rFonts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C6545"/>
    <w:pPr>
      <w:tabs>
        <w:tab w:val="center" w:pos="4153"/>
        <w:tab w:val="right" w:pos="8306"/>
      </w:tabs>
    </w:pPr>
  </w:style>
  <w:style w:type="paragraph" w:styleId="Footer">
    <w:name w:val="footer"/>
    <w:basedOn w:val="Normal"/>
    <w:link w:val="FooterChar"/>
    <w:uiPriority w:val="99"/>
    <w:rsid w:val="00CC6545"/>
    <w:pPr>
      <w:tabs>
        <w:tab w:val="center" w:pos="4153"/>
        <w:tab w:val="right" w:pos="8306"/>
      </w:tabs>
    </w:pPr>
  </w:style>
  <w:style w:type="table" w:styleId="TableGrid">
    <w:name w:val="Table Grid"/>
    <w:basedOn w:val="TableNormal"/>
    <w:uiPriority w:val="39"/>
    <w:rsid w:val="00CC6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362D69"/>
  </w:style>
  <w:style w:type="paragraph" w:styleId="ListBullet">
    <w:name w:val="List Bullet"/>
    <w:basedOn w:val="Normal"/>
    <w:rsid w:val="00980B15"/>
    <w:pPr>
      <w:numPr>
        <w:numId w:val="1"/>
      </w:numPr>
    </w:pPr>
  </w:style>
  <w:style w:type="paragraph" w:styleId="DocumentMap">
    <w:name w:val="Document Map"/>
    <w:basedOn w:val="Normal"/>
    <w:semiHidden/>
    <w:rsid w:val="00152ED1"/>
    <w:pPr>
      <w:shd w:val="clear" w:color="auto" w:fill="000080"/>
    </w:pPr>
    <w:rPr>
      <w:rFonts w:ascii="Tahoma" w:hAnsi="Tahoma" w:cs="Tahoma"/>
    </w:rPr>
  </w:style>
  <w:style w:type="paragraph" w:styleId="BalloonText">
    <w:name w:val="Balloon Text"/>
    <w:basedOn w:val="Normal"/>
    <w:link w:val="BalloonTextChar"/>
    <w:rsid w:val="00F93C10"/>
    <w:rPr>
      <w:rFonts w:ascii="Tahoma" w:hAnsi="Tahoma" w:cs="Tahoma"/>
      <w:sz w:val="16"/>
      <w:szCs w:val="16"/>
    </w:rPr>
  </w:style>
  <w:style w:type="character" w:customStyle="1" w:styleId="BalloonTextChar">
    <w:name w:val="Balloon Text Char"/>
    <w:basedOn w:val="DefaultParagraphFont"/>
    <w:link w:val="BalloonText"/>
    <w:rsid w:val="00F93C10"/>
    <w:rPr>
      <w:rFonts w:ascii="Tahoma" w:hAnsi="Tahoma" w:cs="Tahoma"/>
      <w:sz w:val="16"/>
      <w:szCs w:val="16"/>
    </w:rPr>
  </w:style>
  <w:style w:type="paragraph" w:styleId="ListParagraph">
    <w:name w:val="List Paragraph"/>
    <w:basedOn w:val="Normal"/>
    <w:uiPriority w:val="34"/>
    <w:qFormat/>
    <w:rsid w:val="003D5F9F"/>
    <w:pPr>
      <w:ind w:left="720"/>
    </w:pPr>
  </w:style>
  <w:style w:type="character" w:styleId="CommentReference">
    <w:name w:val="annotation reference"/>
    <w:basedOn w:val="DefaultParagraphFont"/>
    <w:rsid w:val="009D1769"/>
    <w:rPr>
      <w:sz w:val="16"/>
      <w:szCs w:val="16"/>
    </w:rPr>
  </w:style>
  <w:style w:type="paragraph" w:styleId="CommentText">
    <w:name w:val="annotation text"/>
    <w:basedOn w:val="Normal"/>
    <w:link w:val="CommentTextChar"/>
    <w:rsid w:val="009D1769"/>
  </w:style>
  <w:style w:type="character" w:customStyle="1" w:styleId="CommentTextChar">
    <w:name w:val="Comment Text Char"/>
    <w:basedOn w:val="DefaultParagraphFont"/>
    <w:link w:val="CommentText"/>
    <w:rsid w:val="009D1769"/>
  </w:style>
  <w:style w:type="paragraph" w:styleId="CommentSubject">
    <w:name w:val="annotation subject"/>
    <w:basedOn w:val="CommentText"/>
    <w:next w:val="CommentText"/>
    <w:link w:val="CommentSubjectChar"/>
    <w:rsid w:val="009D1769"/>
    <w:rPr>
      <w:b/>
      <w:bCs/>
    </w:rPr>
  </w:style>
  <w:style w:type="character" w:customStyle="1" w:styleId="CommentSubjectChar">
    <w:name w:val="Comment Subject Char"/>
    <w:basedOn w:val="CommentTextChar"/>
    <w:link w:val="CommentSubject"/>
    <w:rsid w:val="009D1769"/>
    <w:rPr>
      <w:b/>
      <w:bCs/>
    </w:rPr>
  </w:style>
  <w:style w:type="paragraph" w:styleId="Revision">
    <w:name w:val="Revision"/>
    <w:hidden/>
    <w:uiPriority w:val="99"/>
    <w:semiHidden/>
    <w:rsid w:val="003C74F3"/>
  </w:style>
  <w:style w:type="character" w:styleId="Strong">
    <w:name w:val="Strong"/>
    <w:basedOn w:val="DefaultParagraphFont"/>
    <w:uiPriority w:val="22"/>
    <w:qFormat/>
    <w:rsid w:val="0038340F"/>
    <w:rPr>
      <w:b/>
      <w:bCs/>
    </w:rPr>
  </w:style>
  <w:style w:type="character" w:customStyle="1" w:styleId="FooterChar">
    <w:name w:val="Footer Char"/>
    <w:basedOn w:val="DefaultParagraphFont"/>
    <w:link w:val="Footer"/>
    <w:uiPriority w:val="99"/>
    <w:rsid w:val="007B6A7E"/>
  </w:style>
  <w:style w:type="character" w:styleId="Hyperlink">
    <w:name w:val="Hyperlink"/>
    <w:basedOn w:val="DefaultParagraphFont"/>
    <w:unhideWhenUsed/>
    <w:rsid w:val="005D47F1"/>
    <w:rPr>
      <w:color w:val="0000FF" w:themeColor="hyperlink"/>
      <w:u w:val="single"/>
    </w:rPr>
  </w:style>
  <w:style w:type="character" w:customStyle="1" w:styleId="tgc">
    <w:name w:val="_tgc"/>
    <w:basedOn w:val="DefaultParagraphFont"/>
    <w:rsid w:val="007F4B98"/>
  </w:style>
  <w:style w:type="character" w:styleId="UnresolvedMention">
    <w:name w:val="Unresolved Mention"/>
    <w:basedOn w:val="DefaultParagraphFont"/>
    <w:uiPriority w:val="99"/>
    <w:semiHidden/>
    <w:unhideWhenUsed/>
    <w:rsid w:val="00F534EA"/>
    <w:rPr>
      <w:color w:val="605E5C"/>
      <w:shd w:val="clear" w:color="auto" w:fill="E1DFDD"/>
    </w:rPr>
  </w:style>
  <w:style w:type="paragraph" w:styleId="NormalWeb">
    <w:name w:val="Normal (Web)"/>
    <w:basedOn w:val="Normal"/>
    <w:uiPriority w:val="99"/>
    <w:semiHidden/>
    <w:unhideWhenUsed/>
    <w:rsid w:val="00A87869"/>
    <w:pPr>
      <w:spacing w:before="100" w:beforeAutospacing="1" w:after="100" w:afterAutospacing="1"/>
    </w:pPr>
    <w:rPr>
      <w:rFonts w:cs="Arial"/>
      <w:szCs w:val="24"/>
    </w:rPr>
  </w:style>
  <w:style w:type="paragraph" w:customStyle="1" w:styleId="Default">
    <w:name w:val="Default"/>
    <w:rsid w:val="00E31D95"/>
    <w:pPr>
      <w:autoSpaceDE w:val="0"/>
      <w:autoSpaceDN w:val="0"/>
      <w:adjustRightInd w:val="0"/>
    </w:pPr>
    <w:rPr>
      <w:rFonts w:ascii="Montserrat" w:hAnsi="Montserrat" w:cs="Montserrat"/>
      <w:color w:val="000000"/>
      <w:sz w:val="24"/>
      <w:szCs w:val="24"/>
    </w:rPr>
  </w:style>
  <w:style w:type="paragraph" w:customStyle="1" w:styleId="Pa3">
    <w:name w:val="Pa3"/>
    <w:basedOn w:val="Default"/>
    <w:next w:val="Default"/>
    <w:uiPriority w:val="99"/>
    <w:rsid w:val="00E31D95"/>
    <w:pPr>
      <w:spacing w:line="201" w:lineRule="atLeast"/>
    </w:pPr>
    <w:rPr>
      <w:rFonts w:cs="Times New Roman"/>
      <w:color w:val="auto"/>
    </w:rPr>
  </w:style>
  <w:style w:type="character" w:customStyle="1" w:styleId="A3">
    <w:name w:val="A3"/>
    <w:uiPriority w:val="99"/>
    <w:rsid w:val="00E31D95"/>
    <w:rPr>
      <w:rFonts w:cs="Montserrat"/>
      <w:b/>
      <w:bCs/>
      <w:color w:val="000000"/>
      <w:sz w:val="40"/>
      <w:szCs w:val="40"/>
    </w:rPr>
  </w:style>
  <w:style w:type="paragraph" w:customStyle="1" w:styleId="Quotestyle">
    <w:name w:val="Quote style"/>
    <w:basedOn w:val="Normal"/>
    <w:link w:val="QuotestyleChar"/>
    <w:qFormat/>
    <w:rsid w:val="00031212"/>
    <w:pPr>
      <w:pBdr>
        <w:left w:val="single" w:sz="24" w:space="8" w:color="008285"/>
      </w:pBdr>
      <w:ind w:left="567"/>
    </w:pPr>
    <w:rPr>
      <w:rFonts w:eastAsiaTheme="minorHAnsi" w:cstheme="minorBidi"/>
      <w:b/>
      <w:iCs/>
      <w:color w:val="000000" w:themeColor="text1"/>
      <w:szCs w:val="22"/>
      <w:lang w:eastAsia="en-US"/>
    </w:rPr>
  </w:style>
  <w:style w:type="character" w:customStyle="1" w:styleId="QuotestyleChar">
    <w:name w:val="Quote style Char"/>
    <w:basedOn w:val="DefaultParagraphFont"/>
    <w:link w:val="Quotestyle"/>
    <w:rsid w:val="00031212"/>
    <w:rPr>
      <w:rFonts w:ascii="Arial" w:eastAsiaTheme="minorHAnsi" w:hAnsi="Arial" w:cstheme="minorBidi"/>
      <w:b/>
      <w:iCs/>
      <w:color w:val="000000" w:themeColor="text1"/>
      <w:sz w:val="24"/>
      <w:szCs w:val="22"/>
      <w:lang w:eastAsia="en-US"/>
    </w:rPr>
  </w:style>
  <w:style w:type="character" w:customStyle="1" w:styleId="Heading2Char">
    <w:name w:val="Heading 2 Char"/>
    <w:basedOn w:val="DefaultParagraphFont"/>
    <w:link w:val="Heading2"/>
    <w:rsid w:val="00723AC4"/>
    <w:rPr>
      <w:rFonts w:ascii="Arial" w:eastAsiaTheme="majorEastAsia" w:hAnsi="Arial" w:cstheme="majorBidi"/>
      <w:b/>
      <w:sz w:val="28"/>
      <w:szCs w:val="26"/>
    </w:rPr>
  </w:style>
  <w:style w:type="paragraph" w:styleId="Title">
    <w:name w:val="Title"/>
    <w:basedOn w:val="Normal"/>
    <w:next w:val="Normal"/>
    <w:link w:val="TitleChar"/>
    <w:uiPriority w:val="10"/>
    <w:qFormat/>
    <w:rsid w:val="00C81DDE"/>
    <w:pPr>
      <w:contextualSpacing/>
      <w:jc w:val="center"/>
    </w:pPr>
    <w:rPr>
      <w:rFonts w:eastAsiaTheme="majorEastAsia" w:cstheme="majorBidi"/>
      <w:b/>
      <w:bCs/>
      <w:spacing w:val="-7"/>
      <w:sz w:val="48"/>
      <w:szCs w:val="48"/>
      <w:lang w:eastAsia="en-US"/>
    </w:rPr>
  </w:style>
  <w:style w:type="character" w:customStyle="1" w:styleId="TitleChar">
    <w:name w:val="Title Char"/>
    <w:basedOn w:val="DefaultParagraphFont"/>
    <w:link w:val="Title"/>
    <w:uiPriority w:val="10"/>
    <w:rsid w:val="00C81DDE"/>
    <w:rPr>
      <w:rFonts w:ascii="Arial" w:eastAsiaTheme="majorEastAsia" w:hAnsi="Arial" w:cstheme="majorBidi"/>
      <w:b/>
      <w:bCs/>
      <w:spacing w:val="-7"/>
      <w:sz w:val="48"/>
      <w:szCs w:val="48"/>
      <w:lang w:eastAsia="en-US"/>
    </w:rPr>
  </w:style>
  <w:style w:type="table" w:customStyle="1" w:styleId="TableGrid1">
    <w:name w:val="Table Grid1"/>
    <w:basedOn w:val="TableNormal"/>
    <w:next w:val="TableGrid"/>
    <w:uiPriority w:val="39"/>
    <w:rsid w:val="00A90C30"/>
    <w:pPr>
      <w:jc w:val="both"/>
    </w:pPr>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B62B3"/>
    <w:pPr>
      <w:jc w:val="both"/>
    </w:pPr>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CF24D9"/>
    <w:pPr>
      <w:numPr>
        <w:numId w:val="2"/>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8C3A18"/>
    <w:rPr>
      <w:color w:val="800080" w:themeColor="followedHyperlink"/>
      <w:u w:val="single"/>
    </w:rPr>
  </w:style>
  <w:style w:type="paragraph" w:customStyle="1" w:styleId="Style1">
    <w:name w:val="Style1"/>
    <w:basedOn w:val="Heading1"/>
    <w:link w:val="Style1Char"/>
    <w:qFormat/>
    <w:rsid w:val="00723AC4"/>
    <w:pPr>
      <w:shd w:val="clear" w:color="auto" w:fill="CA4F16"/>
      <w:spacing w:before="240" w:after="240" w:line="360" w:lineRule="auto"/>
      <w:ind w:left="0"/>
      <w:jc w:val="left"/>
    </w:pPr>
    <w:rPr>
      <w:rFonts w:ascii="Arial" w:eastAsiaTheme="minorHAnsi" w:hAnsi="Arial" w:cs="Arial"/>
      <w:bCs/>
      <w:color w:val="FFFFFF" w:themeColor="background1"/>
      <w:kern w:val="2"/>
      <w:sz w:val="32"/>
      <w:szCs w:val="32"/>
      <w:lang w:eastAsia="en-US"/>
      <w14:ligatures w14:val="standardContextual"/>
    </w:rPr>
  </w:style>
  <w:style w:type="character" w:customStyle="1" w:styleId="Style1Char">
    <w:name w:val="Style1 Char"/>
    <w:basedOn w:val="DefaultParagraphFont"/>
    <w:link w:val="Style1"/>
    <w:rsid w:val="00723AC4"/>
    <w:rPr>
      <w:rFonts w:ascii="Arial" w:eastAsiaTheme="minorHAnsi" w:hAnsi="Arial" w:cs="Arial"/>
      <w:b/>
      <w:bCs/>
      <w:color w:val="FFFFFF" w:themeColor="background1"/>
      <w:kern w:val="2"/>
      <w:sz w:val="32"/>
      <w:szCs w:val="32"/>
      <w:shd w:val="clear" w:color="auto" w:fill="CA4F16"/>
      <w:lang w:eastAsia="en-US"/>
      <w14:ligatures w14:val="standardContextual"/>
    </w:rPr>
  </w:style>
  <w:style w:type="paragraph" w:customStyle="1" w:styleId="Orangeheading2">
    <w:name w:val="Orange heading 2"/>
    <w:basedOn w:val="Heading2"/>
    <w:qFormat/>
    <w:rsid w:val="00723AC4"/>
    <w:pPr>
      <w:tabs>
        <w:tab w:val="left" w:pos="1440"/>
        <w:tab w:val="left" w:pos="3402"/>
      </w:tabs>
    </w:pPr>
    <w:rPr>
      <w:rFonts w:cs="Arial"/>
      <w:bCs/>
      <w:color w:val="CA4F16"/>
      <w:szCs w:val="24"/>
    </w:rPr>
  </w:style>
  <w:style w:type="paragraph" w:customStyle="1" w:styleId="Boxedorangeheader2">
    <w:name w:val="Boxed orange header 2"/>
    <w:basedOn w:val="Heading2"/>
    <w:qFormat/>
    <w:rsid w:val="00723AC4"/>
    <w:pPr>
      <w:shd w:val="clear" w:color="auto" w:fill="CA4F16"/>
      <w:tabs>
        <w:tab w:val="left" w:pos="1440"/>
        <w:tab w:val="left" w:pos="3402"/>
      </w:tabs>
    </w:pPr>
    <w:rPr>
      <w:rFonts w:cs="Arial"/>
      <w:bCs/>
      <w:color w:val="FFFFFF" w:themeColor="background1"/>
      <w:szCs w:val="24"/>
    </w:rPr>
  </w:style>
  <w:style w:type="character" w:customStyle="1" w:styleId="Heading3Char">
    <w:name w:val="Heading 3 Char"/>
    <w:basedOn w:val="DefaultParagraphFont"/>
    <w:link w:val="Heading3"/>
    <w:rsid w:val="008C7FB2"/>
    <w:rPr>
      <w:rFonts w:ascii="Arial" w:eastAsiaTheme="majorEastAsia" w:hAnsi="Arial" w:cs="Arial"/>
      <w:b/>
      <w:bCs/>
      <w:spacing w:val="-7"/>
      <w:sz w:val="24"/>
      <w:szCs w:val="24"/>
      <w:lang w:eastAsia="en-US"/>
    </w:rPr>
  </w:style>
  <w:style w:type="paragraph" w:styleId="NormalIndent">
    <w:name w:val="Normal Indent"/>
    <w:basedOn w:val="Normal"/>
    <w:unhideWhenUsed/>
    <w:rsid w:val="008C7FB2"/>
    <w:pPr>
      <w:ind w:left="720"/>
    </w:pPr>
  </w:style>
  <w:style w:type="paragraph" w:customStyle="1" w:styleId="Quotetext">
    <w:name w:val="Quote text"/>
    <w:basedOn w:val="Normal"/>
    <w:qFormat/>
    <w:rsid w:val="00BD4187"/>
    <w:pPr>
      <w:pBdr>
        <w:top w:val="single" w:sz="24" w:space="1" w:color="CA4F16"/>
        <w:left w:val="single" w:sz="24" w:space="4" w:color="CA4F16"/>
        <w:bottom w:val="single" w:sz="24" w:space="1" w:color="CA4F16"/>
        <w:right w:val="single" w:sz="24" w:space="4" w:color="CA4F16"/>
      </w:pBdr>
    </w:pPr>
    <w:rPr>
      <w:rFonts w:cs="Arial"/>
      <w:szCs w:val="24"/>
    </w:rPr>
  </w:style>
  <w:style w:type="paragraph" w:styleId="Quote">
    <w:name w:val="Quote"/>
    <w:basedOn w:val="Normal"/>
    <w:next w:val="Normal"/>
    <w:link w:val="QuoteChar"/>
    <w:uiPriority w:val="29"/>
    <w:qFormat/>
    <w:rsid w:val="008C7FB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C7FB2"/>
    <w:rPr>
      <w:rFonts w:ascii="Arial" w:hAnsi="Arial"/>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4045">
      <w:bodyDiv w:val="1"/>
      <w:marLeft w:val="0"/>
      <w:marRight w:val="0"/>
      <w:marTop w:val="0"/>
      <w:marBottom w:val="0"/>
      <w:divBdr>
        <w:top w:val="none" w:sz="0" w:space="0" w:color="auto"/>
        <w:left w:val="none" w:sz="0" w:space="0" w:color="auto"/>
        <w:bottom w:val="none" w:sz="0" w:space="0" w:color="auto"/>
        <w:right w:val="none" w:sz="0" w:space="0" w:color="auto"/>
      </w:divBdr>
    </w:div>
    <w:div w:id="33624250">
      <w:bodyDiv w:val="1"/>
      <w:marLeft w:val="0"/>
      <w:marRight w:val="0"/>
      <w:marTop w:val="0"/>
      <w:marBottom w:val="0"/>
      <w:divBdr>
        <w:top w:val="none" w:sz="0" w:space="0" w:color="auto"/>
        <w:left w:val="none" w:sz="0" w:space="0" w:color="auto"/>
        <w:bottom w:val="none" w:sz="0" w:space="0" w:color="auto"/>
        <w:right w:val="none" w:sz="0" w:space="0" w:color="auto"/>
      </w:divBdr>
    </w:div>
    <w:div w:id="36971943">
      <w:bodyDiv w:val="1"/>
      <w:marLeft w:val="0"/>
      <w:marRight w:val="0"/>
      <w:marTop w:val="0"/>
      <w:marBottom w:val="0"/>
      <w:divBdr>
        <w:top w:val="none" w:sz="0" w:space="0" w:color="auto"/>
        <w:left w:val="none" w:sz="0" w:space="0" w:color="auto"/>
        <w:bottom w:val="none" w:sz="0" w:space="0" w:color="auto"/>
        <w:right w:val="none" w:sz="0" w:space="0" w:color="auto"/>
      </w:divBdr>
    </w:div>
    <w:div w:id="84806202">
      <w:bodyDiv w:val="1"/>
      <w:marLeft w:val="0"/>
      <w:marRight w:val="0"/>
      <w:marTop w:val="0"/>
      <w:marBottom w:val="0"/>
      <w:divBdr>
        <w:top w:val="none" w:sz="0" w:space="0" w:color="auto"/>
        <w:left w:val="none" w:sz="0" w:space="0" w:color="auto"/>
        <w:bottom w:val="none" w:sz="0" w:space="0" w:color="auto"/>
        <w:right w:val="none" w:sz="0" w:space="0" w:color="auto"/>
      </w:divBdr>
    </w:div>
    <w:div w:id="223109402">
      <w:bodyDiv w:val="1"/>
      <w:marLeft w:val="0"/>
      <w:marRight w:val="0"/>
      <w:marTop w:val="0"/>
      <w:marBottom w:val="0"/>
      <w:divBdr>
        <w:top w:val="none" w:sz="0" w:space="0" w:color="auto"/>
        <w:left w:val="none" w:sz="0" w:space="0" w:color="auto"/>
        <w:bottom w:val="none" w:sz="0" w:space="0" w:color="auto"/>
        <w:right w:val="none" w:sz="0" w:space="0" w:color="auto"/>
      </w:divBdr>
    </w:div>
    <w:div w:id="259023272">
      <w:bodyDiv w:val="1"/>
      <w:marLeft w:val="0"/>
      <w:marRight w:val="0"/>
      <w:marTop w:val="0"/>
      <w:marBottom w:val="0"/>
      <w:divBdr>
        <w:top w:val="none" w:sz="0" w:space="0" w:color="auto"/>
        <w:left w:val="none" w:sz="0" w:space="0" w:color="auto"/>
        <w:bottom w:val="none" w:sz="0" w:space="0" w:color="auto"/>
        <w:right w:val="none" w:sz="0" w:space="0" w:color="auto"/>
      </w:divBdr>
    </w:div>
    <w:div w:id="299769360">
      <w:bodyDiv w:val="1"/>
      <w:marLeft w:val="0"/>
      <w:marRight w:val="0"/>
      <w:marTop w:val="0"/>
      <w:marBottom w:val="0"/>
      <w:divBdr>
        <w:top w:val="none" w:sz="0" w:space="0" w:color="auto"/>
        <w:left w:val="none" w:sz="0" w:space="0" w:color="auto"/>
        <w:bottom w:val="none" w:sz="0" w:space="0" w:color="auto"/>
        <w:right w:val="none" w:sz="0" w:space="0" w:color="auto"/>
      </w:divBdr>
    </w:div>
    <w:div w:id="345182518">
      <w:bodyDiv w:val="1"/>
      <w:marLeft w:val="0"/>
      <w:marRight w:val="0"/>
      <w:marTop w:val="0"/>
      <w:marBottom w:val="0"/>
      <w:divBdr>
        <w:top w:val="none" w:sz="0" w:space="0" w:color="auto"/>
        <w:left w:val="none" w:sz="0" w:space="0" w:color="auto"/>
        <w:bottom w:val="none" w:sz="0" w:space="0" w:color="auto"/>
        <w:right w:val="none" w:sz="0" w:space="0" w:color="auto"/>
      </w:divBdr>
    </w:div>
    <w:div w:id="370304217">
      <w:bodyDiv w:val="1"/>
      <w:marLeft w:val="0"/>
      <w:marRight w:val="0"/>
      <w:marTop w:val="0"/>
      <w:marBottom w:val="0"/>
      <w:divBdr>
        <w:top w:val="none" w:sz="0" w:space="0" w:color="auto"/>
        <w:left w:val="none" w:sz="0" w:space="0" w:color="auto"/>
        <w:bottom w:val="none" w:sz="0" w:space="0" w:color="auto"/>
        <w:right w:val="none" w:sz="0" w:space="0" w:color="auto"/>
      </w:divBdr>
    </w:div>
    <w:div w:id="382482428">
      <w:bodyDiv w:val="1"/>
      <w:marLeft w:val="0"/>
      <w:marRight w:val="0"/>
      <w:marTop w:val="0"/>
      <w:marBottom w:val="0"/>
      <w:divBdr>
        <w:top w:val="none" w:sz="0" w:space="0" w:color="auto"/>
        <w:left w:val="none" w:sz="0" w:space="0" w:color="auto"/>
        <w:bottom w:val="none" w:sz="0" w:space="0" w:color="auto"/>
        <w:right w:val="none" w:sz="0" w:space="0" w:color="auto"/>
      </w:divBdr>
    </w:div>
    <w:div w:id="404646974">
      <w:bodyDiv w:val="1"/>
      <w:marLeft w:val="0"/>
      <w:marRight w:val="0"/>
      <w:marTop w:val="0"/>
      <w:marBottom w:val="0"/>
      <w:divBdr>
        <w:top w:val="none" w:sz="0" w:space="0" w:color="auto"/>
        <w:left w:val="none" w:sz="0" w:space="0" w:color="auto"/>
        <w:bottom w:val="none" w:sz="0" w:space="0" w:color="auto"/>
        <w:right w:val="none" w:sz="0" w:space="0" w:color="auto"/>
      </w:divBdr>
    </w:div>
    <w:div w:id="413354170">
      <w:bodyDiv w:val="1"/>
      <w:marLeft w:val="0"/>
      <w:marRight w:val="0"/>
      <w:marTop w:val="0"/>
      <w:marBottom w:val="0"/>
      <w:divBdr>
        <w:top w:val="none" w:sz="0" w:space="0" w:color="auto"/>
        <w:left w:val="none" w:sz="0" w:space="0" w:color="auto"/>
        <w:bottom w:val="none" w:sz="0" w:space="0" w:color="auto"/>
        <w:right w:val="none" w:sz="0" w:space="0" w:color="auto"/>
      </w:divBdr>
    </w:div>
    <w:div w:id="442462298">
      <w:bodyDiv w:val="1"/>
      <w:marLeft w:val="0"/>
      <w:marRight w:val="0"/>
      <w:marTop w:val="0"/>
      <w:marBottom w:val="0"/>
      <w:divBdr>
        <w:top w:val="none" w:sz="0" w:space="0" w:color="auto"/>
        <w:left w:val="none" w:sz="0" w:space="0" w:color="auto"/>
        <w:bottom w:val="none" w:sz="0" w:space="0" w:color="auto"/>
        <w:right w:val="none" w:sz="0" w:space="0" w:color="auto"/>
      </w:divBdr>
    </w:div>
    <w:div w:id="512571847">
      <w:bodyDiv w:val="1"/>
      <w:marLeft w:val="0"/>
      <w:marRight w:val="0"/>
      <w:marTop w:val="0"/>
      <w:marBottom w:val="0"/>
      <w:divBdr>
        <w:top w:val="none" w:sz="0" w:space="0" w:color="auto"/>
        <w:left w:val="none" w:sz="0" w:space="0" w:color="auto"/>
        <w:bottom w:val="none" w:sz="0" w:space="0" w:color="auto"/>
        <w:right w:val="none" w:sz="0" w:space="0" w:color="auto"/>
      </w:divBdr>
    </w:div>
    <w:div w:id="597714053">
      <w:bodyDiv w:val="1"/>
      <w:marLeft w:val="0"/>
      <w:marRight w:val="0"/>
      <w:marTop w:val="0"/>
      <w:marBottom w:val="0"/>
      <w:divBdr>
        <w:top w:val="none" w:sz="0" w:space="0" w:color="auto"/>
        <w:left w:val="none" w:sz="0" w:space="0" w:color="auto"/>
        <w:bottom w:val="none" w:sz="0" w:space="0" w:color="auto"/>
        <w:right w:val="none" w:sz="0" w:space="0" w:color="auto"/>
      </w:divBdr>
    </w:div>
    <w:div w:id="654838094">
      <w:bodyDiv w:val="1"/>
      <w:marLeft w:val="0"/>
      <w:marRight w:val="0"/>
      <w:marTop w:val="0"/>
      <w:marBottom w:val="0"/>
      <w:divBdr>
        <w:top w:val="none" w:sz="0" w:space="0" w:color="auto"/>
        <w:left w:val="none" w:sz="0" w:space="0" w:color="auto"/>
        <w:bottom w:val="none" w:sz="0" w:space="0" w:color="auto"/>
        <w:right w:val="none" w:sz="0" w:space="0" w:color="auto"/>
      </w:divBdr>
    </w:div>
    <w:div w:id="700670033">
      <w:bodyDiv w:val="1"/>
      <w:marLeft w:val="0"/>
      <w:marRight w:val="0"/>
      <w:marTop w:val="0"/>
      <w:marBottom w:val="0"/>
      <w:divBdr>
        <w:top w:val="none" w:sz="0" w:space="0" w:color="auto"/>
        <w:left w:val="none" w:sz="0" w:space="0" w:color="auto"/>
        <w:bottom w:val="none" w:sz="0" w:space="0" w:color="auto"/>
        <w:right w:val="none" w:sz="0" w:space="0" w:color="auto"/>
      </w:divBdr>
    </w:div>
    <w:div w:id="702053041">
      <w:bodyDiv w:val="1"/>
      <w:marLeft w:val="0"/>
      <w:marRight w:val="0"/>
      <w:marTop w:val="0"/>
      <w:marBottom w:val="0"/>
      <w:divBdr>
        <w:top w:val="none" w:sz="0" w:space="0" w:color="auto"/>
        <w:left w:val="none" w:sz="0" w:space="0" w:color="auto"/>
        <w:bottom w:val="none" w:sz="0" w:space="0" w:color="auto"/>
        <w:right w:val="none" w:sz="0" w:space="0" w:color="auto"/>
      </w:divBdr>
    </w:div>
    <w:div w:id="713968302">
      <w:bodyDiv w:val="1"/>
      <w:marLeft w:val="0"/>
      <w:marRight w:val="0"/>
      <w:marTop w:val="0"/>
      <w:marBottom w:val="0"/>
      <w:divBdr>
        <w:top w:val="none" w:sz="0" w:space="0" w:color="auto"/>
        <w:left w:val="none" w:sz="0" w:space="0" w:color="auto"/>
        <w:bottom w:val="none" w:sz="0" w:space="0" w:color="auto"/>
        <w:right w:val="none" w:sz="0" w:space="0" w:color="auto"/>
      </w:divBdr>
    </w:div>
    <w:div w:id="715082337">
      <w:bodyDiv w:val="1"/>
      <w:marLeft w:val="0"/>
      <w:marRight w:val="0"/>
      <w:marTop w:val="0"/>
      <w:marBottom w:val="0"/>
      <w:divBdr>
        <w:top w:val="none" w:sz="0" w:space="0" w:color="auto"/>
        <w:left w:val="none" w:sz="0" w:space="0" w:color="auto"/>
        <w:bottom w:val="none" w:sz="0" w:space="0" w:color="auto"/>
        <w:right w:val="none" w:sz="0" w:space="0" w:color="auto"/>
      </w:divBdr>
    </w:div>
    <w:div w:id="742413494">
      <w:bodyDiv w:val="1"/>
      <w:marLeft w:val="0"/>
      <w:marRight w:val="0"/>
      <w:marTop w:val="0"/>
      <w:marBottom w:val="0"/>
      <w:divBdr>
        <w:top w:val="none" w:sz="0" w:space="0" w:color="auto"/>
        <w:left w:val="none" w:sz="0" w:space="0" w:color="auto"/>
        <w:bottom w:val="none" w:sz="0" w:space="0" w:color="auto"/>
        <w:right w:val="none" w:sz="0" w:space="0" w:color="auto"/>
      </w:divBdr>
    </w:div>
    <w:div w:id="765923018">
      <w:bodyDiv w:val="1"/>
      <w:marLeft w:val="0"/>
      <w:marRight w:val="0"/>
      <w:marTop w:val="0"/>
      <w:marBottom w:val="0"/>
      <w:divBdr>
        <w:top w:val="none" w:sz="0" w:space="0" w:color="auto"/>
        <w:left w:val="none" w:sz="0" w:space="0" w:color="auto"/>
        <w:bottom w:val="none" w:sz="0" w:space="0" w:color="auto"/>
        <w:right w:val="none" w:sz="0" w:space="0" w:color="auto"/>
      </w:divBdr>
    </w:div>
    <w:div w:id="784929985">
      <w:bodyDiv w:val="1"/>
      <w:marLeft w:val="0"/>
      <w:marRight w:val="0"/>
      <w:marTop w:val="0"/>
      <w:marBottom w:val="0"/>
      <w:divBdr>
        <w:top w:val="none" w:sz="0" w:space="0" w:color="auto"/>
        <w:left w:val="none" w:sz="0" w:space="0" w:color="auto"/>
        <w:bottom w:val="none" w:sz="0" w:space="0" w:color="auto"/>
        <w:right w:val="none" w:sz="0" w:space="0" w:color="auto"/>
      </w:divBdr>
      <w:divsChild>
        <w:div w:id="1089540532">
          <w:marLeft w:val="0"/>
          <w:marRight w:val="0"/>
          <w:marTop w:val="0"/>
          <w:marBottom w:val="0"/>
          <w:divBdr>
            <w:top w:val="none" w:sz="0" w:space="0" w:color="auto"/>
            <w:left w:val="none" w:sz="0" w:space="0" w:color="auto"/>
            <w:bottom w:val="none" w:sz="0" w:space="0" w:color="auto"/>
            <w:right w:val="none" w:sz="0" w:space="0" w:color="auto"/>
          </w:divBdr>
          <w:divsChild>
            <w:div w:id="96021602">
              <w:marLeft w:val="0"/>
              <w:marRight w:val="0"/>
              <w:marTop w:val="0"/>
              <w:marBottom w:val="0"/>
              <w:divBdr>
                <w:top w:val="none" w:sz="0" w:space="0" w:color="auto"/>
                <w:left w:val="none" w:sz="0" w:space="0" w:color="auto"/>
                <w:bottom w:val="none" w:sz="0" w:space="0" w:color="auto"/>
                <w:right w:val="none" w:sz="0" w:space="0" w:color="auto"/>
              </w:divBdr>
              <w:divsChild>
                <w:div w:id="118832730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25276180">
          <w:marLeft w:val="0"/>
          <w:marRight w:val="0"/>
          <w:marTop w:val="0"/>
          <w:marBottom w:val="0"/>
          <w:divBdr>
            <w:top w:val="none" w:sz="0" w:space="0" w:color="auto"/>
            <w:left w:val="none" w:sz="0" w:space="0" w:color="auto"/>
            <w:bottom w:val="none" w:sz="0" w:space="0" w:color="auto"/>
            <w:right w:val="none" w:sz="0" w:space="0" w:color="auto"/>
          </w:divBdr>
          <w:divsChild>
            <w:div w:id="1834756344">
              <w:marLeft w:val="0"/>
              <w:marRight w:val="0"/>
              <w:marTop w:val="0"/>
              <w:marBottom w:val="0"/>
              <w:divBdr>
                <w:top w:val="none" w:sz="0" w:space="0" w:color="auto"/>
                <w:left w:val="none" w:sz="0" w:space="0" w:color="auto"/>
                <w:bottom w:val="none" w:sz="0" w:space="0" w:color="auto"/>
                <w:right w:val="none" w:sz="0" w:space="0" w:color="auto"/>
              </w:divBdr>
              <w:divsChild>
                <w:div w:id="3355036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90631492">
      <w:bodyDiv w:val="1"/>
      <w:marLeft w:val="0"/>
      <w:marRight w:val="0"/>
      <w:marTop w:val="0"/>
      <w:marBottom w:val="0"/>
      <w:divBdr>
        <w:top w:val="none" w:sz="0" w:space="0" w:color="auto"/>
        <w:left w:val="none" w:sz="0" w:space="0" w:color="auto"/>
        <w:bottom w:val="none" w:sz="0" w:space="0" w:color="auto"/>
        <w:right w:val="none" w:sz="0" w:space="0" w:color="auto"/>
      </w:divBdr>
    </w:div>
    <w:div w:id="834806300">
      <w:bodyDiv w:val="1"/>
      <w:marLeft w:val="0"/>
      <w:marRight w:val="0"/>
      <w:marTop w:val="0"/>
      <w:marBottom w:val="0"/>
      <w:divBdr>
        <w:top w:val="none" w:sz="0" w:space="0" w:color="auto"/>
        <w:left w:val="none" w:sz="0" w:space="0" w:color="auto"/>
        <w:bottom w:val="none" w:sz="0" w:space="0" w:color="auto"/>
        <w:right w:val="none" w:sz="0" w:space="0" w:color="auto"/>
      </w:divBdr>
    </w:div>
    <w:div w:id="837157933">
      <w:bodyDiv w:val="1"/>
      <w:marLeft w:val="0"/>
      <w:marRight w:val="0"/>
      <w:marTop w:val="0"/>
      <w:marBottom w:val="0"/>
      <w:divBdr>
        <w:top w:val="none" w:sz="0" w:space="0" w:color="auto"/>
        <w:left w:val="none" w:sz="0" w:space="0" w:color="auto"/>
        <w:bottom w:val="none" w:sz="0" w:space="0" w:color="auto"/>
        <w:right w:val="none" w:sz="0" w:space="0" w:color="auto"/>
      </w:divBdr>
    </w:div>
    <w:div w:id="926380099">
      <w:bodyDiv w:val="1"/>
      <w:marLeft w:val="0"/>
      <w:marRight w:val="0"/>
      <w:marTop w:val="0"/>
      <w:marBottom w:val="0"/>
      <w:divBdr>
        <w:top w:val="none" w:sz="0" w:space="0" w:color="auto"/>
        <w:left w:val="none" w:sz="0" w:space="0" w:color="auto"/>
        <w:bottom w:val="none" w:sz="0" w:space="0" w:color="auto"/>
        <w:right w:val="none" w:sz="0" w:space="0" w:color="auto"/>
      </w:divBdr>
      <w:divsChild>
        <w:div w:id="604264062">
          <w:marLeft w:val="547"/>
          <w:marRight w:val="0"/>
          <w:marTop w:val="200"/>
          <w:marBottom w:val="0"/>
          <w:divBdr>
            <w:top w:val="none" w:sz="0" w:space="0" w:color="auto"/>
            <w:left w:val="none" w:sz="0" w:space="0" w:color="auto"/>
            <w:bottom w:val="none" w:sz="0" w:space="0" w:color="auto"/>
            <w:right w:val="none" w:sz="0" w:space="0" w:color="auto"/>
          </w:divBdr>
        </w:div>
      </w:divsChild>
    </w:div>
    <w:div w:id="952899965">
      <w:bodyDiv w:val="1"/>
      <w:marLeft w:val="0"/>
      <w:marRight w:val="0"/>
      <w:marTop w:val="0"/>
      <w:marBottom w:val="0"/>
      <w:divBdr>
        <w:top w:val="none" w:sz="0" w:space="0" w:color="auto"/>
        <w:left w:val="none" w:sz="0" w:space="0" w:color="auto"/>
        <w:bottom w:val="none" w:sz="0" w:space="0" w:color="auto"/>
        <w:right w:val="none" w:sz="0" w:space="0" w:color="auto"/>
      </w:divBdr>
    </w:div>
    <w:div w:id="972442235">
      <w:bodyDiv w:val="1"/>
      <w:marLeft w:val="0"/>
      <w:marRight w:val="0"/>
      <w:marTop w:val="0"/>
      <w:marBottom w:val="0"/>
      <w:divBdr>
        <w:top w:val="none" w:sz="0" w:space="0" w:color="auto"/>
        <w:left w:val="none" w:sz="0" w:space="0" w:color="auto"/>
        <w:bottom w:val="none" w:sz="0" w:space="0" w:color="auto"/>
        <w:right w:val="none" w:sz="0" w:space="0" w:color="auto"/>
      </w:divBdr>
    </w:div>
    <w:div w:id="975064517">
      <w:bodyDiv w:val="1"/>
      <w:marLeft w:val="0"/>
      <w:marRight w:val="0"/>
      <w:marTop w:val="0"/>
      <w:marBottom w:val="0"/>
      <w:divBdr>
        <w:top w:val="none" w:sz="0" w:space="0" w:color="auto"/>
        <w:left w:val="none" w:sz="0" w:space="0" w:color="auto"/>
        <w:bottom w:val="none" w:sz="0" w:space="0" w:color="auto"/>
        <w:right w:val="none" w:sz="0" w:space="0" w:color="auto"/>
      </w:divBdr>
    </w:div>
    <w:div w:id="1025442441">
      <w:bodyDiv w:val="1"/>
      <w:marLeft w:val="0"/>
      <w:marRight w:val="0"/>
      <w:marTop w:val="0"/>
      <w:marBottom w:val="0"/>
      <w:divBdr>
        <w:top w:val="none" w:sz="0" w:space="0" w:color="auto"/>
        <w:left w:val="none" w:sz="0" w:space="0" w:color="auto"/>
        <w:bottom w:val="none" w:sz="0" w:space="0" w:color="auto"/>
        <w:right w:val="none" w:sz="0" w:space="0" w:color="auto"/>
      </w:divBdr>
    </w:div>
    <w:div w:id="1039016233">
      <w:bodyDiv w:val="1"/>
      <w:marLeft w:val="0"/>
      <w:marRight w:val="0"/>
      <w:marTop w:val="0"/>
      <w:marBottom w:val="0"/>
      <w:divBdr>
        <w:top w:val="none" w:sz="0" w:space="0" w:color="auto"/>
        <w:left w:val="none" w:sz="0" w:space="0" w:color="auto"/>
        <w:bottom w:val="none" w:sz="0" w:space="0" w:color="auto"/>
        <w:right w:val="none" w:sz="0" w:space="0" w:color="auto"/>
      </w:divBdr>
    </w:div>
    <w:div w:id="1070077295">
      <w:bodyDiv w:val="1"/>
      <w:marLeft w:val="0"/>
      <w:marRight w:val="0"/>
      <w:marTop w:val="0"/>
      <w:marBottom w:val="0"/>
      <w:divBdr>
        <w:top w:val="none" w:sz="0" w:space="0" w:color="auto"/>
        <w:left w:val="none" w:sz="0" w:space="0" w:color="auto"/>
        <w:bottom w:val="none" w:sz="0" w:space="0" w:color="auto"/>
        <w:right w:val="none" w:sz="0" w:space="0" w:color="auto"/>
      </w:divBdr>
    </w:div>
    <w:div w:id="1123034018">
      <w:bodyDiv w:val="1"/>
      <w:marLeft w:val="0"/>
      <w:marRight w:val="0"/>
      <w:marTop w:val="0"/>
      <w:marBottom w:val="0"/>
      <w:divBdr>
        <w:top w:val="none" w:sz="0" w:space="0" w:color="auto"/>
        <w:left w:val="none" w:sz="0" w:space="0" w:color="auto"/>
        <w:bottom w:val="none" w:sz="0" w:space="0" w:color="auto"/>
        <w:right w:val="none" w:sz="0" w:space="0" w:color="auto"/>
      </w:divBdr>
    </w:div>
    <w:div w:id="1151562050">
      <w:bodyDiv w:val="1"/>
      <w:marLeft w:val="0"/>
      <w:marRight w:val="0"/>
      <w:marTop w:val="0"/>
      <w:marBottom w:val="0"/>
      <w:divBdr>
        <w:top w:val="none" w:sz="0" w:space="0" w:color="auto"/>
        <w:left w:val="none" w:sz="0" w:space="0" w:color="auto"/>
        <w:bottom w:val="none" w:sz="0" w:space="0" w:color="auto"/>
        <w:right w:val="none" w:sz="0" w:space="0" w:color="auto"/>
      </w:divBdr>
    </w:div>
    <w:div w:id="1175539627">
      <w:bodyDiv w:val="1"/>
      <w:marLeft w:val="0"/>
      <w:marRight w:val="0"/>
      <w:marTop w:val="0"/>
      <w:marBottom w:val="0"/>
      <w:divBdr>
        <w:top w:val="none" w:sz="0" w:space="0" w:color="auto"/>
        <w:left w:val="none" w:sz="0" w:space="0" w:color="auto"/>
        <w:bottom w:val="none" w:sz="0" w:space="0" w:color="auto"/>
        <w:right w:val="none" w:sz="0" w:space="0" w:color="auto"/>
      </w:divBdr>
    </w:div>
    <w:div w:id="1190413910">
      <w:bodyDiv w:val="1"/>
      <w:marLeft w:val="0"/>
      <w:marRight w:val="0"/>
      <w:marTop w:val="0"/>
      <w:marBottom w:val="0"/>
      <w:divBdr>
        <w:top w:val="none" w:sz="0" w:space="0" w:color="auto"/>
        <w:left w:val="none" w:sz="0" w:space="0" w:color="auto"/>
        <w:bottom w:val="none" w:sz="0" w:space="0" w:color="auto"/>
        <w:right w:val="none" w:sz="0" w:space="0" w:color="auto"/>
      </w:divBdr>
      <w:divsChild>
        <w:div w:id="704715999">
          <w:marLeft w:val="360"/>
          <w:marRight w:val="0"/>
          <w:marTop w:val="200"/>
          <w:marBottom w:val="0"/>
          <w:divBdr>
            <w:top w:val="none" w:sz="0" w:space="0" w:color="auto"/>
            <w:left w:val="none" w:sz="0" w:space="0" w:color="auto"/>
            <w:bottom w:val="none" w:sz="0" w:space="0" w:color="auto"/>
            <w:right w:val="none" w:sz="0" w:space="0" w:color="auto"/>
          </w:divBdr>
        </w:div>
        <w:div w:id="775102268">
          <w:marLeft w:val="360"/>
          <w:marRight w:val="0"/>
          <w:marTop w:val="200"/>
          <w:marBottom w:val="0"/>
          <w:divBdr>
            <w:top w:val="none" w:sz="0" w:space="0" w:color="auto"/>
            <w:left w:val="none" w:sz="0" w:space="0" w:color="auto"/>
            <w:bottom w:val="none" w:sz="0" w:space="0" w:color="auto"/>
            <w:right w:val="none" w:sz="0" w:space="0" w:color="auto"/>
          </w:divBdr>
        </w:div>
        <w:div w:id="1088305280">
          <w:marLeft w:val="360"/>
          <w:marRight w:val="0"/>
          <w:marTop w:val="200"/>
          <w:marBottom w:val="0"/>
          <w:divBdr>
            <w:top w:val="none" w:sz="0" w:space="0" w:color="auto"/>
            <w:left w:val="none" w:sz="0" w:space="0" w:color="auto"/>
            <w:bottom w:val="none" w:sz="0" w:space="0" w:color="auto"/>
            <w:right w:val="none" w:sz="0" w:space="0" w:color="auto"/>
          </w:divBdr>
        </w:div>
        <w:div w:id="1604726544">
          <w:marLeft w:val="360"/>
          <w:marRight w:val="0"/>
          <w:marTop w:val="200"/>
          <w:marBottom w:val="0"/>
          <w:divBdr>
            <w:top w:val="none" w:sz="0" w:space="0" w:color="auto"/>
            <w:left w:val="none" w:sz="0" w:space="0" w:color="auto"/>
            <w:bottom w:val="none" w:sz="0" w:space="0" w:color="auto"/>
            <w:right w:val="none" w:sz="0" w:space="0" w:color="auto"/>
          </w:divBdr>
        </w:div>
        <w:div w:id="1875461326">
          <w:marLeft w:val="360"/>
          <w:marRight w:val="0"/>
          <w:marTop w:val="200"/>
          <w:marBottom w:val="0"/>
          <w:divBdr>
            <w:top w:val="none" w:sz="0" w:space="0" w:color="auto"/>
            <w:left w:val="none" w:sz="0" w:space="0" w:color="auto"/>
            <w:bottom w:val="none" w:sz="0" w:space="0" w:color="auto"/>
            <w:right w:val="none" w:sz="0" w:space="0" w:color="auto"/>
          </w:divBdr>
        </w:div>
        <w:div w:id="2048216950">
          <w:marLeft w:val="360"/>
          <w:marRight w:val="0"/>
          <w:marTop w:val="200"/>
          <w:marBottom w:val="0"/>
          <w:divBdr>
            <w:top w:val="none" w:sz="0" w:space="0" w:color="auto"/>
            <w:left w:val="none" w:sz="0" w:space="0" w:color="auto"/>
            <w:bottom w:val="none" w:sz="0" w:space="0" w:color="auto"/>
            <w:right w:val="none" w:sz="0" w:space="0" w:color="auto"/>
          </w:divBdr>
        </w:div>
      </w:divsChild>
    </w:div>
    <w:div w:id="1193030978">
      <w:bodyDiv w:val="1"/>
      <w:marLeft w:val="0"/>
      <w:marRight w:val="0"/>
      <w:marTop w:val="0"/>
      <w:marBottom w:val="0"/>
      <w:divBdr>
        <w:top w:val="none" w:sz="0" w:space="0" w:color="auto"/>
        <w:left w:val="none" w:sz="0" w:space="0" w:color="auto"/>
        <w:bottom w:val="none" w:sz="0" w:space="0" w:color="auto"/>
        <w:right w:val="none" w:sz="0" w:space="0" w:color="auto"/>
      </w:divBdr>
    </w:div>
    <w:div w:id="1232815074">
      <w:bodyDiv w:val="1"/>
      <w:marLeft w:val="0"/>
      <w:marRight w:val="0"/>
      <w:marTop w:val="0"/>
      <w:marBottom w:val="0"/>
      <w:divBdr>
        <w:top w:val="none" w:sz="0" w:space="0" w:color="auto"/>
        <w:left w:val="none" w:sz="0" w:space="0" w:color="auto"/>
        <w:bottom w:val="none" w:sz="0" w:space="0" w:color="auto"/>
        <w:right w:val="none" w:sz="0" w:space="0" w:color="auto"/>
      </w:divBdr>
    </w:div>
    <w:div w:id="1238319832">
      <w:bodyDiv w:val="1"/>
      <w:marLeft w:val="0"/>
      <w:marRight w:val="0"/>
      <w:marTop w:val="0"/>
      <w:marBottom w:val="0"/>
      <w:divBdr>
        <w:top w:val="none" w:sz="0" w:space="0" w:color="auto"/>
        <w:left w:val="none" w:sz="0" w:space="0" w:color="auto"/>
        <w:bottom w:val="none" w:sz="0" w:space="0" w:color="auto"/>
        <w:right w:val="none" w:sz="0" w:space="0" w:color="auto"/>
      </w:divBdr>
    </w:div>
    <w:div w:id="1259560354">
      <w:bodyDiv w:val="1"/>
      <w:marLeft w:val="0"/>
      <w:marRight w:val="0"/>
      <w:marTop w:val="0"/>
      <w:marBottom w:val="0"/>
      <w:divBdr>
        <w:top w:val="none" w:sz="0" w:space="0" w:color="auto"/>
        <w:left w:val="none" w:sz="0" w:space="0" w:color="auto"/>
        <w:bottom w:val="none" w:sz="0" w:space="0" w:color="auto"/>
        <w:right w:val="none" w:sz="0" w:space="0" w:color="auto"/>
      </w:divBdr>
    </w:div>
    <w:div w:id="1305739707">
      <w:bodyDiv w:val="1"/>
      <w:marLeft w:val="0"/>
      <w:marRight w:val="0"/>
      <w:marTop w:val="0"/>
      <w:marBottom w:val="0"/>
      <w:divBdr>
        <w:top w:val="none" w:sz="0" w:space="0" w:color="auto"/>
        <w:left w:val="none" w:sz="0" w:space="0" w:color="auto"/>
        <w:bottom w:val="none" w:sz="0" w:space="0" w:color="auto"/>
        <w:right w:val="none" w:sz="0" w:space="0" w:color="auto"/>
      </w:divBdr>
      <w:divsChild>
        <w:div w:id="146552286">
          <w:marLeft w:val="446"/>
          <w:marRight w:val="0"/>
          <w:marTop w:val="0"/>
          <w:marBottom w:val="0"/>
          <w:divBdr>
            <w:top w:val="none" w:sz="0" w:space="0" w:color="auto"/>
            <w:left w:val="none" w:sz="0" w:space="0" w:color="auto"/>
            <w:bottom w:val="none" w:sz="0" w:space="0" w:color="auto"/>
            <w:right w:val="none" w:sz="0" w:space="0" w:color="auto"/>
          </w:divBdr>
        </w:div>
        <w:div w:id="989751298">
          <w:marLeft w:val="446"/>
          <w:marRight w:val="0"/>
          <w:marTop w:val="0"/>
          <w:marBottom w:val="0"/>
          <w:divBdr>
            <w:top w:val="none" w:sz="0" w:space="0" w:color="auto"/>
            <w:left w:val="none" w:sz="0" w:space="0" w:color="auto"/>
            <w:bottom w:val="none" w:sz="0" w:space="0" w:color="auto"/>
            <w:right w:val="none" w:sz="0" w:space="0" w:color="auto"/>
          </w:divBdr>
        </w:div>
        <w:div w:id="1829976314">
          <w:marLeft w:val="446"/>
          <w:marRight w:val="0"/>
          <w:marTop w:val="0"/>
          <w:marBottom w:val="0"/>
          <w:divBdr>
            <w:top w:val="none" w:sz="0" w:space="0" w:color="auto"/>
            <w:left w:val="none" w:sz="0" w:space="0" w:color="auto"/>
            <w:bottom w:val="none" w:sz="0" w:space="0" w:color="auto"/>
            <w:right w:val="none" w:sz="0" w:space="0" w:color="auto"/>
          </w:divBdr>
        </w:div>
        <w:div w:id="2116172878">
          <w:marLeft w:val="446"/>
          <w:marRight w:val="0"/>
          <w:marTop w:val="0"/>
          <w:marBottom w:val="0"/>
          <w:divBdr>
            <w:top w:val="none" w:sz="0" w:space="0" w:color="auto"/>
            <w:left w:val="none" w:sz="0" w:space="0" w:color="auto"/>
            <w:bottom w:val="none" w:sz="0" w:space="0" w:color="auto"/>
            <w:right w:val="none" w:sz="0" w:space="0" w:color="auto"/>
          </w:divBdr>
        </w:div>
      </w:divsChild>
    </w:div>
    <w:div w:id="1317489688">
      <w:bodyDiv w:val="1"/>
      <w:marLeft w:val="0"/>
      <w:marRight w:val="0"/>
      <w:marTop w:val="0"/>
      <w:marBottom w:val="0"/>
      <w:divBdr>
        <w:top w:val="none" w:sz="0" w:space="0" w:color="auto"/>
        <w:left w:val="none" w:sz="0" w:space="0" w:color="auto"/>
        <w:bottom w:val="none" w:sz="0" w:space="0" w:color="auto"/>
        <w:right w:val="none" w:sz="0" w:space="0" w:color="auto"/>
      </w:divBdr>
      <w:divsChild>
        <w:div w:id="404910840">
          <w:marLeft w:val="446"/>
          <w:marRight w:val="0"/>
          <w:marTop w:val="0"/>
          <w:marBottom w:val="0"/>
          <w:divBdr>
            <w:top w:val="none" w:sz="0" w:space="0" w:color="auto"/>
            <w:left w:val="none" w:sz="0" w:space="0" w:color="auto"/>
            <w:bottom w:val="none" w:sz="0" w:space="0" w:color="auto"/>
            <w:right w:val="none" w:sz="0" w:space="0" w:color="auto"/>
          </w:divBdr>
        </w:div>
        <w:div w:id="432626894">
          <w:marLeft w:val="446"/>
          <w:marRight w:val="0"/>
          <w:marTop w:val="0"/>
          <w:marBottom w:val="0"/>
          <w:divBdr>
            <w:top w:val="none" w:sz="0" w:space="0" w:color="auto"/>
            <w:left w:val="none" w:sz="0" w:space="0" w:color="auto"/>
            <w:bottom w:val="none" w:sz="0" w:space="0" w:color="auto"/>
            <w:right w:val="none" w:sz="0" w:space="0" w:color="auto"/>
          </w:divBdr>
        </w:div>
        <w:div w:id="572159062">
          <w:marLeft w:val="446"/>
          <w:marRight w:val="0"/>
          <w:marTop w:val="0"/>
          <w:marBottom w:val="0"/>
          <w:divBdr>
            <w:top w:val="none" w:sz="0" w:space="0" w:color="auto"/>
            <w:left w:val="none" w:sz="0" w:space="0" w:color="auto"/>
            <w:bottom w:val="none" w:sz="0" w:space="0" w:color="auto"/>
            <w:right w:val="none" w:sz="0" w:space="0" w:color="auto"/>
          </w:divBdr>
        </w:div>
        <w:div w:id="586547654">
          <w:marLeft w:val="446"/>
          <w:marRight w:val="0"/>
          <w:marTop w:val="0"/>
          <w:marBottom w:val="0"/>
          <w:divBdr>
            <w:top w:val="none" w:sz="0" w:space="0" w:color="auto"/>
            <w:left w:val="none" w:sz="0" w:space="0" w:color="auto"/>
            <w:bottom w:val="none" w:sz="0" w:space="0" w:color="auto"/>
            <w:right w:val="none" w:sz="0" w:space="0" w:color="auto"/>
          </w:divBdr>
        </w:div>
        <w:div w:id="766731026">
          <w:marLeft w:val="446"/>
          <w:marRight w:val="0"/>
          <w:marTop w:val="0"/>
          <w:marBottom w:val="0"/>
          <w:divBdr>
            <w:top w:val="none" w:sz="0" w:space="0" w:color="auto"/>
            <w:left w:val="none" w:sz="0" w:space="0" w:color="auto"/>
            <w:bottom w:val="none" w:sz="0" w:space="0" w:color="auto"/>
            <w:right w:val="none" w:sz="0" w:space="0" w:color="auto"/>
          </w:divBdr>
        </w:div>
        <w:div w:id="1146777522">
          <w:marLeft w:val="446"/>
          <w:marRight w:val="0"/>
          <w:marTop w:val="0"/>
          <w:marBottom w:val="0"/>
          <w:divBdr>
            <w:top w:val="none" w:sz="0" w:space="0" w:color="auto"/>
            <w:left w:val="none" w:sz="0" w:space="0" w:color="auto"/>
            <w:bottom w:val="none" w:sz="0" w:space="0" w:color="auto"/>
            <w:right w:val="none" w:sz="0" w:space="0" w:color="auto"/>
          </w:divBdr>
        </w:div>
        <w:div w:id="1757632650">
          <w:marLeft w:val="446"/>
          <w:marRight w:val="0"/>
          <w:marTop w:val="0"/>
          <w:marBottom w:val="0"/>
          <w:divBdr>
            <w:top w:val="none" w:sz="0" w:space="0" w:color="auto"/>
            <w:left w:val="none" w:sz="0" w:space="0" w:color="auto"/>
            <w:bottom w:val="none" w:sz="0" w:space="0" w:color="auto"/>
            <w:right w:val="none" w:sz="0" w:space="0" w:color="auto"/>
          </w:divBdr>
        </w:div>
      </w:divsChild>
    </w:div>
    <w:div w:id="1381006660">
      <w:bodyDiv w:val="1"/>
      <w:marLeft w:val="0"/>
      <w:marRight w:val="0"/>
      <w:marTop w:val="0"/>
      <w:marBottom w:val="0"/>
      <w:divBdr>
        <w:top w:val="none" w:sz="0" w:space="0" w:color="auto"/>
        <w:left w:val="none" w:sz="0" w:space="0" w:color="auto"/>
        <w:bottom w:val="none" w:sz="0" w:space="0" w:color="auto"/>
        <w:right w:val="none" w:sz="0" w:space="0" w:color="auto"/>
      </w:divBdr>
    </w:div>
    <w:div w:id="1401824309">
      <w:bodyDiv w:val="1"/>
      <w:marLeft w:val="0"/>
      <w:marRight w:val="0"/>
      <w:marTop w:val="0"/>
      <w:marBottom w:val="0"/>
      <w:divBdr>
        <w:top w:val="none" w:sz="0" w:space="0" w:color="auto"/>
        <w:left w:val="none" w:sz="0" w:space="0" w:color="auto"/>
        <w:bottom w:val="none" w:sz="0" w:space="0" w:color="auto"/>
        <w:right w:val="none" w:sz="0" w:space="0" w:color="auto"/>
      </w:divBdr>
    </w:div>
    <w:div w:id="1412266642">
      <w:bodyDiv w:val="1"/>
      <w:marLeft w:val="0"/>
      <w:marRight w:val="0"/>
      <w:marTop w:val="0"/>
      <w:marBottom w:val="0"/>
      <w:divBdr>
        <w:top w:val="none" w:sz="0" w:space="0" w:color="auto"/>
        <w:left w:val="none" w:sz="0" w:space="0" w:color="auto"/>
        <w:bottom w:val="none" w:sz="0" w:space="0" w:color="auto"/>
        <w:right w:val="none" w:sz="0" w:space="0" w:color="auto"/>
      </w:divBdr>
    </w:div>
    <w:div w:id="1413774873">
      <w:bodyDiv w:val="1"/>
      <w:marLeft w:val="0"/>
      <w:marRight w:val="0"/>
      <w:marTop w:val="0"/>
      <w:marBottom w:val="0"/>
      <w:divBdr>
        <w:top w:val="none" w:sz="0" w:space="0" w:color="auto"/>
        <w:left w:val="none" w:sz="0" w:space="0" w:color="auto"/>
        <w:bottom w:val="none" w:sz="0" w:space="0" w:color="auto"/>
        <w:right w:val="none" w:sz="0" w:space="0" w:color="auto"/>
      </w:divBdr>
    </w:div>
    <w:div w:id="1433014753">
      <w:bodyDiv w:val="1"/>
      <w:marLeft w:val="0"/>
      <w:marRight w:val="0"/>
      <w:marTop w:val="0"/>
      <w:marBottom w:val="0"/>
      <w:divBdr>
        <w:top w:val="none" w:sz="0" w:space="0" w:color="auto"/>
        <w:left w:val="none" w:sz="0" w:space="0" w:color="auto"/>
        <w:bottom w:val="none" w:sz="0" w:space="0" w:color="auto"/>
        <w:right w:val="none" w:sz="0" w:space="0" w:color="auto"/>
      </w:divBdr>
    </w:div>
    <w:div w:id="1461457488">
      <w:bodyDiv w:val="1"/>
      <w:marLeft w:val="0"/>
      <w:marRight w:val="0"/>
      <w:marTop w:val="0"/>
      <w:marBottom w:val="0"/>
      <w:divBdr>
        <w:top w:val="none" w:sz="0" w:space="0" w:color="auto"/>
        <w:left w:val="none" w:sz="0" w:space="0" w:color="auto"/>
        <w:bottom w:val="none" w:sz="0" w:space="0" w:color="auto"/>
        <w:right w:val="none" w:sz="0" w:space="0" w:color="auto"/>
      </w:divBdr>
    </w:div>
    <w:div w:id="1541742948">
      <w:bodyDiv w:val="1"/>
      <w:marLeft w:val="0"/>
      <w:marRight w:val="0"/>
      <w:marTop w:val="0"/>
      <w:marBottom w:val="0"/>
      <w:divBdr>
        <w:top w:val="none" w:sz="0" w:space="0" w:color="auto"/>
        <w:left w:val="none" w:sz="0" w:space="0" w:color="auto"/>
        <w:bottom w:val="none" w:sz="0" w:space="0" w:color="auto"/>
        <w:right w:val="none" w:sz="0" w:space="0" w:color="auto"/>
      </w:divBdr>
    </w:div>
    <w:div w:id="1585726788">
      <w:bodyDiv w:val="1"/>
      <w:marLeft w:val="0"/>
      <w:marRight w:val="0"/>
      <w:marTop w:val="0"/>
      <w:marBottom w:val="0"/>
      <w:divBdr>
        <w:top w:val="none" w:sz="0" w:space="0" w:color="auto"/>
        <w:left w:val="none" w:sz="0" w:space="0" w:color="auto"/>
        <w:bottom w:val="none" w:sz="0" w:space="0" w:color="auto"/>
        <w:right w:val="none" w:sz="0" w:space="0" w:color="auto"/>
      </w:divBdr>
      <w:divsChild>
        <w:div w:id="1975282611">
          <w:marLeft w:val="0"/>
          <w:marRight w:val="0"/>
          <w:marTop w:val="0"/>
          <w:marBottom w:val="120"/>
          <w:divBdr>
            <w:top w:val="none" w:sz="0" w:space="0" w:color="auto"/>
            <w:left w:val="none" w:sz="0" w:space="0" w:color="auto"/>
            <w:bottom w:val="none" w:sz="0" w:space="0" w:color="auto"/>
            <w:right w:val="none" w:sz="0" w:space="0" w:color="auto"/>
          </w:divBdr>
        </w:div>
      </w:divsChild>
    </w:div>
    <w:div w:id="1613323670">
      <w:bodyDiv w:val="1"/>
      <w:marLeft w:val="0"/>
      <w:marRight w:val="0"/>
      <w:marTop w:val="0"/>
      <w:marBottom w:val="0"/>
      <w:divBdr>
        <w:top w:val="none" w:sz="0" w:space="0" w:color="auto"/>
        <w:left w:val="none" w:sz="0" w:space="0" w:color="auto"/>
        <w:bottom w:val="none" w:sz="0" w:space="0" w:color="auto"/>
        <w:right w:val="none" w:sz="0" w:space="0" w:color="auto"/>
      </w:divBdr>
    </w:div>
    <w:div w:id="1647128060">
      <w:bodyDiv w:val="1"/>
      <w:marLeft w:val="0"/>
      <w:marRight w:val="0"/>
      <w:marTop w:val="0"/>
      <w:marBottom w:val="0"/>
      <w:divBdr>
        <w:top w:val="none" w:sz="0" w:space="0" w:color="auto"/>
        <w:left w:val="none" w:sz="0" w:space="0" w:color="auto"/>
        <w:bottom w:val="none" w:sz="0" w:space="0" w:color="auto"/>
        <w:right w:val="none" w:sz="0" w:space="0" w:color="auto"/>
      </w:divBdr>
      <w:divsChild>
        <w:div w:id="326982587">
          <w:marLeft w:val="446"/>
          <w:marRight w:val="0"/>
          <w:marTop w:val="0"/>
          <w:marBottom w:val="0"/>
          <w:divBdr>
            <w:top w:val="none" w:sz="0" w:space="0" w:color="auto"/>
            <w:left w:val="none" w:sz="0" w:space="0" w:color="auto"/>
            <w:bottom w:val="none" w:sz="0" w:space="0" w:color="auto"/>
            <w:right w:val="none" w:sz="0" w:space="0" w:color="auto"/>
          </w:divBdr>
        </w:div>
        <w:div w:id="488448976">
          <w:marLeft w:val="446"/>
          <w:marRight w:val="0"/>
          <w:marTop w:val="0"/>
          <w:marBottom w:val="0"/>
          <w:divBdr>
            <w:top w:val="none" w:sz="0" w:space="0" w:color="auto"/>
            <w:left w:val="none" w:sz="0" w:space="0" w:color="auto"/>
            <w:bottom w:val="none" w:sz="0" w:space="0" w:color="auto"/>
            <w:right w:val="none" w:sz="0" w:space="0" w:color="auto"/>
          </w:divBdr>
        </w:div>
        <w:div w:id="521238117">
          <w:marLeft w:val="446"/>
          <w:marRight w:val="0"/>
          <w:marTop w:val="0"/>
          <w:marBottom w:val="0"/>
          <w:divBdr>
            <w:top w:val="none" w:sz="0" w:space="0" w:color="auto"/>
            <w:left w:val="none" w:sz="0" w:space="0" w:color="auto"/>
            <w:bottom w:val="none" w:sz="0" w:space="0" w:color="auto"/>
            <w:right w:val="none" w:sz="0" w:space="0" w:color="auto"/>
          </w:divBdr>
        </w:div>
        <w:div w:id="764306872">
          <w:marLeft w:val="446"/>
          <w:marRight w:val="0"/>
          <w:marTop w:val="0"/>
          <w:marBottom w:val="0"/>
          <w:divBdr>
            <w:top w:val="none" w:sz="0" w:space="0" w:color="auto"/>
            <w:left w:val="none" w:sz="0" w:space="0" w:color="auto"/>
            <w:bottom w:val="none" w:sz="0" w:space="0" w:color="auto"/>
            <w:right w:val="none" w:sz="0" w:space="0" w:color="auto"/>
          </w:divBdr>
        </w:div>
        <w:div w:id="776606189">
          <w:marLeft w:val="446"/>
          <w:marRight w:val="0"/>
          <w:marTop w:val="0"/>
          <w:marBottom w:val="0"/>
          <w:divBdr>
            <w:top w:val="none" w:sz="0" w:space="0" w:color="auto"/>
            <w:left w:val="none" w:sz="0" w:space="0" w:color="auto"/>
            <w:bottom w:val="none" w:sz="0" w:space="0" w:color="auto"/>
            <w:right w:val="none" w:sz="0" w:space="0" w:color="auto"/>
          </w:divBdr>
        </w:div>
        <w:div w:id="1318991745">
          <w:marLeft w:val="446"/>
          <w:marRight w:val="0"/>
          <w:marTop w:val="0"/>
          <w:marBottom w:val="0"/>
          <w:divBdr>
            <w:top w:val="none" w:sz="0" w:space="0" w:color="auto"/>
            <w:left w:val="none" w:sz="0" w:space="0" w:color="auto"/>
            <w:bottom w:val="none" w:sz="0" w:space="0" w:color="auto"/>
            <w:right w:val="none" w:sz="0" w:space="0" w:color="auto"/>
          </w:divBdr>
        </w:div>
        <w:div w:id="1386031050">
          <w:marLeft w:val="446"/>
          <w:marRight w:val="0"/>
          <w:marTop w:val="0"/>
          <w:marBottom w:val="0"/>
          <w:divBdr>
            <w:top w:val="none" w:sz="0" w:space="0" w:color="auto"/>
            <w:left w:val="none" w:sz="0" w:space="0" w:color="auto"/>
            <w:bottom w:val="none" w:sz="0" w:space="0" w:color="auto"/>
            <w:right w:val="none" w:sz="0" w:space="0" w:color="auto"/>
          </w:divBdr>
        </w:div>
        <w:div w:id="1493913826">
          <w:marLeft w:val="446"/>
          <w:marRight w:val="0"/>
          <w:marTop w:val="0"/>
          <w:marBottom w:val="0"/>
          <w:divBdr>
            <w:top w:val="none" w:sz="0" w:space="0" w:color="auto"/>
            <w:left w:val="none" w:sz="0" w:space="0" w:color="auto"/>
            <w:bottom w:val="none" w:sz="0" w:space="0" w:color="auto"/>
            <w:right w:val="none" w:sz="0" w:space="0" w:color="auto"/>
          </w:divBdr>
        </w:div>
        <w:div w:id="1516338169">
          <w:marLeft w:val="446"/>
          <w:marRight w:val="0"/>
          <w:marTop w:val="0"/>
          <w:marBottom w:val="0"/>
          <w:divBdr>
            <w:top w:val="none" w:sz="0" w:space="0" w:color="auto"/>
            <w:left w:val="none" w:sz="0" w:space="0" w:color="auto"/>
            <w:bottom w:val="none" w:sz="0" w:space="0" w:color="auto"/>
            <w:right w:val="none" w:sz="0" w:space="0" w:color="auto"/>
          </w:divBdr>
        </w:div>
        <w:div w:id="1596940628">
          <w:marLeft w:val="446"/>
          <w:marRight w:val="0"/>
          <w:marTop w:val="0"/>
          <w:marBottom w:val="0"/>
          <w:divBdr>
            <w:top w:val="none" w:sz="0" w:space="0" w:color="auto"/>
            <w:left w:val="none" w:sz="0" w:space="0" w:color="auto"/>
            <w:bottom w:val="none" w:sz="0" w:space="0" w:color="auto"/>
            <w:right w:val="none" w:sz="0" w:space="0" w:color="auto"/>
          </w:divBdr>
        </w:div>
        <w:div w:id="1738090174">
          <w:marLeft w:val="446"/>
          <w:marRight w:val="0"/>
          <w:marTop w:val="0"/>
          <w:marBottom w:val="0"/>
          <w:divBdr>
            <w:top w:val="none" w:sz="0" w:space="0" w:color="auto"/>
            <w:left w:val="none" w:sz="0" w:space="0" w:color="auto"/>
            <w:bottom w:val="none" w:sz="0" w:space="0" w:color="auto"/>
            <w:right w:val="none" w:sz="0" w:space="0" w:color="auto"/>
          </w:divBdr>
        </w:div>
      </w:divsChild>
    </w:div>
    <w:div w:id="1685932200">
      <w:bodyDiv w:val="1"/>
      <w:marLeft w:val="0"/>
      <w:marRight w:val="0"/>
      <w:marTop w:val="0"/>
      <w:marBottom w:val="0"/>
      <w:divBdr>
        <w:top w:val="none" w:sz="0" w:space="0" w:color="auto"/>
        <w:left w:val="none" w:sz="0" w:space="0" w:color="auto"/>
        <w:bottom w:val="none" w:sz="0" w:space="0" w:color="auto"/>
        <w:right w:val="none" w:sz="0" w:space="0" w:color="auto"/>
      </w:divBdr>
    </w:div>
    <w:div w:id="1827670324">
      <w:bodyDiv w:val="1"/>
      <w:marLeft w:val="0"/>
      <w:marRight w:val="0"/>
      <w:marTop w:val="0"/>
      <w:marBottom w:val="0"/>
      <w:divBdr>
        <w:top w:val="none" w:sz="0" w:space="0" w:color="auto"/>
        <w:left w:val="none" w:sz="0" w:space="0" w:color="auto"/>
        <w:bottom w:val="none" w:sz="0" w:space="0" w:color="auto"/>
        <w:right w:val="none" w:sz="0" w:space="0" w:color="auto"/>
      </w:divBdr>
    </w:div>
    <w:div w:id="1839416229">
      <w:bodyDiv w:val="1"/>
      <w:marLeft w:val="0"/>
      <w:marRight w:val="0"/>
      <w:marTop w:val="0"/>
      <w:marBottom w:val="0"/>
      <w:divBdr>
        <w:top w:val="none" w:sz="0" w:space="0" w:color="auto"/>
        <w:left w:val="none" w:sz="0" w:space="0" w:color="auto"/>
        <w:bottom w:val="none" w:sz="0" w:space="0" w:color="auto"/>
        <w:right w:val="none" w:sz="0" w:space="0" w:color="auto"/>
      </w:divBdr>
    </w:div>
    <w:div w:id="1840537303">
      <w:bodyDiv w:val="1"/>
      <w:marLeft w:val="0"/>
      <w:marRight w:val="0"/>
      <w:marTop w:val="0"/>
      <w:marBottom w:val="0"/>
      <w:divBdr>
        <w:top w:val="none" w:sz="0" w:space="0" w:color="auto"/>
        <w:left w:val="none" w:sz="0" w:space="0" w:color="auto"/>
        <w:bottom w:val="none" w:sz="0" w:space="0" w:color="auto"/>
        <w:right w:val="none" w:sz="0" w:space="0" w:color="auto"/>
      </w:divBdr>
    </w:div>
    <w:div w:id="1847280486">
      <w:bodyDiv w:val="1"/>
      <w:marLeft w:val="0"/>
      <w:marRight w:val="0"/>
      <w:marTop w:val="0"/>
      <w:marBottom w:val="0"/>
      <w:divBdr>
        <w:top w:val="none" w:sz="0" w:space="0" w:color="auto"/>
        <w:left w:val="none" w:sz="0" w:space="0" w:color="auto"/>
        <w:bottom w:val="none" w:sz="0" w:space="0" w:color="auto"/>
        <w:right w:val="none" w:sz="0" w:space="0" w:color="auto"/>
      </w:divBdr>
    </w:div>
    <w:div w:id="1884368113">
      <w:bodyDiv w:val="1"/>
      <w:marLeft w:val="0"/>
      <w:marRight w:val="0"/>
      <w:marTop w:val="0"/>
      <w:marBottom w:val="0"/>
      <w:divBdr>
        <w:top w:val="none" w:sz="0" w:space="0" w:color="auto"/>
        <w:left w:val="none" w:sz="0" w:space="0" w:color="auto"/>
        <w:bottom w:val="none" w:sz="0" w:space="0" w:color="auto"/>
        <w:right w:val="none" w:sz="0" w:space="0" w:color="auto"/>
      </w:divBdr>
    </w:div>
    <w:div w:id="1893495701">
      <w:bodyDiv w:val="1"/>
      <w:marLeft w:val="0"/>
      <w:marRight w:val="0"/>
      <w:marTop w:val="0"/>
      <w:marBottom w:val="0"/>
      <w:divBdr>
        <w:top w:val="none" w:sz="0" w:space="0" w:color="auto"/>
        <w:left w:val="none" w:sz="0" w:space="0" w:color="auto"/>
        <w:bottom w:val="none" w:sz="0" w:space="0" w:color="auto"/>
        <w:right w:val="none" w:sz="0" w:space="0" w:color="auto"/>
      </w:divBdr>
    </w:div>
    <w:div w:id="1899515296">
      <w:bodyDiv w:val="1"/>
      <w:marLeft w:val="0"/>
      <w:marRight w:val="0"/>
      <w:marTop w:val="0"/>
      <w:marBottom w:val="0"/>
      <w:divBdr>
        <w:top w:val="none" w:sz="0" w:space="0" w:color="auto"/>
        <w:left w:val="none" w:sz="0" w:space="0" w:color="auto"/>
        <w:bottom w:val="none" w:sz="0" w:space="0" w:color="auto"/>
        <w:right w:val="none" w:sz="0" w:space="0" w:color="auto"/>
      </w:divBdr>
    </w:div>
    <w:div w:id="1900482648">
      <w:bodyDiv w:val="1"/>
      <w:marLeft w:val="0"/>
      <w:marRight w:val="0"/>
      <w:marTop w:val="0"/>
      <w:marBottom w:val="0"/>
      <w:divBdr>
        <w:top w:val="none" w:sz="0" w:space="0" w:color="auto"/>
        <w:left w:val="none" w:sz="0" w:space="0" w:color="auto"/>
        <w:bottom w:val="none" w:sz="0" w:space="0" w:color="auto"/>
        <w:right w:val="none" w:sz="0" w:space="0" w:color="auto"/>
      </w:divBdr>
    </w:div>
    <w:div w:id="1910378307">
      <w:bodyDiv w:val="1"/>
      <w:marLeft w:val="0"/>
      <w:marRight w:val="0"/>
      <w:marTop w:val="0"/>
      <w:marBottom w:val="0"/>
      <w:divBdr>
        <w:top w:val="none" w:sz="0" w:space="0" w:color="auto"/>
        <w:left w:val="none" w:sz="0" w:space="0" w:color="auto"/>
        <w:bottom w:val="none" w:sz="0" w:space="0" w:color="auto"/>
        <w:right w:val="none" w:sz="0" w:space="0" w:color="auto"/>
      </w:divBdr>
    </w:div>
    <w:div w:id="1948269933">
      <w:bodyDiv w:val="1"/>
      <w:marLeft w:val="0"/>
      <w:marRight w:val="0"/>
      <w:marTop w:val="0"/>
      <w:marBottom w:val="0"/>
      <w:divBdr>
        <w:top w:val="none" w:sz="0" w:space="0" w:color="auto"/>
        <w:left w:val="none" w:sz="0" w:space="0" w:color="auto"/>
        <w:bottom w:val="none" w:sz="0" w:space="0" w:color="auto"/>
        <w:right w:val="none" w:sz="0" w:space="0" w:color="auto"/>
      </w:divBdr>
      <w:divsChild>
        <w:div w:id="205072853">
          <w:marLeft w:val="0"/>
          <w:marRight w:val="0"/>
          <w:marTop w:val="0"/>
          <w:marBottom w:val="0"/>
          <w:divBdr>
            <w:top w:val="none" w:sz="0" w:space="0" w:color="auto"/>
            <w:left w:val="none" w:sz="0" w:space="0" w:color="auto"/>
            <w:bottom w:val="none" w:sz="0" w:space="0" w:color="auto"/>
            <w:right w:val="none" w:sz="0" w:space="0" w:color="auto"/>
          </w:divBdr>
          <w:divsChild>
            <w:div w:id="16583774">
              <w:marLeft w:val="0"/>
              <w:marRight w:val="0"/>
              <w:marTop w:val="0"/>
              <w:marBottom w:val="0"/>
              <w:divBdr>
                <w:top w:val="none" w:sz="0" w:space="0" w:color="auto"/>
                <w:left w:val="none" w:sz="0" w:space="0" w:color="auto"/>
                <w:bottom w:val="none" w:sz="0" w:space="0" w:color="auto"/>
                <w:right w:val="none" w:sz="0" w:space="0" w:color="auto"/>
              </w:divBdr>
              <w:divsChild>
                <w:div w:id="10122211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3768662">
          <w:marLeft w:val="0"/>
          <w:marRight w:val="0"/>
          <w:marTop w:val="0"/>
          <w:marBottom w:val="0"/>
          <w:divBdr>
            <w:top w:val="none" w:sz="0" w:space="0" w:color="auto"/>
            <w:left w:val="none" w:sz="0" w:space="0" w:color="auto"/>
            <w:bottom w:val="none" w:sz="0" w:space="0" w:color="auto"/>
            <w:right w:val="none" w:sz="0" w:space="0" w:color="auto"/>
          </w:divBdr>
          <w:divsChild>
            <w:div w:id="1494490109">
              <w:marLeft w:val="0"/>
              <w:marRight w:val="0"/>
              <w:marTop w:val="0"/>
              <w:marBottom w:val="0"/>
              <w:divBdr>
                <w:top w:val="none" w:sz="0" w:space="0" w:color="auto"/>
                <w:left w:val="none" w:sz="0" w:space="0" w:color="auto"/>
                <w:bottom w:val="none" w:sz="0" w:space="0" w:color="auto"/>
                <w:right w:val="none" w:sz="0" w:space="0" w:color="auto"/>
              </w:divBdr>
              <w:divsChild>
                <w:div w:id="20757387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144930842">
          <w:marLeft w:val="0"/>
          <w:marRight w:val="0"/>
          <w:marTop w:val="0"/>
          <w:marBottom w:val="0"/>
          <w:divBdr>
            <w:top w:val="none" w:sz="0" w:space="0" w:color="auto"/>
            <w:left w:val="none" w:sz="0" w:space="0" w:color="auto"/>
            <w:bottom w:val="none" w:sz="0" w:space="0" w:color="auto"/>
            <w:right w:val="none" w:sz="0" w:space="0" w:color="auto"/>
          </w:divBdr>
          <w:divsChild>
            <w:div w:id="2013412144">
              <w:marLeft w:val="0"/>
              <w:marRight w:val="0"/>
              <w:marTop w:val="0"/>
              <w:marBottom w:val="0"/>
              <w:divBdr>
                <w:top w:val="none" w:sz="0" w:space="0" w:color="auto"/>
                <w:left w:val="none" w:sz="0" w:space="0" w:color="auto"/>
                <w:bottom w:val="none" w:sz="0" w:space="0" w:color="auto"/>
                <w:right w:val="none" w:sz="0" w:space="0" w:color="auto"/>
              </w:divBdr>
              <w:divsChild>
                <w:div w:id="216280232">
                  <w:marLeft w:val="-420"/>
                  <w:marRight w:val="0"/>
                  <w:marTop w:val="0"/>
                  <w:marBottom w:val="0"/>
                  <w:divBdr>
                    <w:top w:val="none" w:sz="0" w:space="0" w:color="auto"/>
                    <w:left w:val="none" w:sz="0" w:space="0" w:color="auto"/>
                    <w:bottom w:val="none" w:sz="0" w:space="0" w:color="auto"/>
                    <w:right w:val="none" w:sz="0" w:space="0" w:color="auto"/>
                  </w:divBdr>
                  <w:divsChild>
                    <w:div w:id="1149636980">
                      <w:marLeft w:val="0"/>
                      <w:marRight w:val="0"/>
                      <w:marTop w:val="0"/>
                      <w:marBottom w:val="0"/>
                      <w:divBdr>
                        <w:top w:val="none" w:sz="0" w:space="0" w:color="auto"/>
                        <w:left w:val="none" w:sz="0" w:space="0" w:color="auto"/>
                        <w:bottom w:val="none" w:sz="0" w:space="0" w:color="auto"/>
                        <w:right w:val="none" w:sz="0" w:space="0" w:color="auto"/>
                      </w:divBdr>
                      <w:divsChild>
                        <w:div w:id="1890412973">
                          <w:marLeft w:val="0"/>
                          <w:marRight w:val="0"/>
                          <w:marTop w:val="0"/>
                          <w:marBottom w:val="0"/>
                          <w:divBdr>
                            <w:top w:val="none" w:sz="0" w:space="0" w:color="auto"/>
                            <w:left w:val="none" w:sz="0" w:space="0" w:color="auto"/>
                            <w:bottom w:val="none" w:sz="0" w:space="0" w:color="auto"/>
                            <w:right w:val="none" w:sz="0" w:space="0" w:color="auto"/>
                          </w:divBdr>
                          <w:divsChild>
                            <w:div w:id="92630827">
                              <w:marLeft w:val="0"/>
                              <w:marRight w:val="0"/>
                              <w:marTop w:val="0"/>
                              <w:marBottom w:val="0"/>
                              <w:divBdr>
                                <w:top w:val="none" w:sz="0" w:space="0" w:color="auto"/>
                                <w:left w:val="none" w:sz="0" w:space="0" w:color="auto"/>
                                <w:bottom w:val="none" w:sz="0" w:space="0" w:color="auto"/>
                                <w:right w:val="none" w:sz="0" w:space="0" w:color="auto"/>
                              </w:divBdr>
                            </w:div>
                            <w:div w:id="20140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772544">
                  <w:marLeft w:val="-420"/>
                  <w:marRight w:val="0"/>
                  <w:marTop w:val="0"/>
                  <w:marBottom w:val="0"/>
                  <w:divBdr>
                    <w:top w:val="none" w:sz="0" w:space="0" w:color="auto"/>
                    <w:left w:val="none" w:sz="0" w:space="0" w:color="auto"/>
                    <w:bottom w:val="none" w:sz="0" w:space="0" w:color="auto"/>
                    <w:right w:val="none" w:sz="0" w:space="0" w:color="auto"/>
                  </w:divBdr>
                  <w:divsChild>
                    <w:div w:id="354308259">
                      <w:marLeft w:val="0"/>
                      <w:marRight w:val="0"/>
                      <w:marTop w:val="0"/>
                      <w:marBottom w:val="0"/>
                      <w:divBdr>
                        <w:top w:val="none" w:sz="0" w:space="0" w:color="auto"/>
                        <w:left w:val="none" w:sz="0" w:space="0" w:color="auto"/>
                        <w:bottom w:val="none" w:sz="0" w:space="0" w:color="auto"/>
                        <w:right w:val="none" w:sz="0" w:space="0" w:color="auto"/>
                      </w:divBdr>
                      <w:divsChild>
                        <w:div w:id="254635086">
                          <w:marLeft w:val="0"/>
                          <w:marRight w:val="0"/>
                          <w:marTop w:val="0"/>
                          <w:marBottom w:val="0"/>
                          <w:divBdr>
                            <w:top w:val="none" w:sz="0" w:space="0" w:color="auto"/>
                            <w:left w:val="none" w:sz="0" w:space="0" w:color="auto"/>
                            <w:bottom w:val="none" w:sz="0" w:space="0" w:color="auto"/>
                            <w:right w:val="none" w:sz="0" w:space="0" w:color="auto"/>
                          </w:divBdr>
                          <w:divsChild>
                            <w:div w:id="428694465">
                              <w:marLeft w:val="0"/>
                              <w:marRight w:val="0"/>
                              <w:marTop w:val="0"/>
                              <w:marBottom w:val="0"/>
                              <w:divBdr>
                                <w:top w:val="none" w:sz="0" w:space="0" w:color="auto"/>
                                <w:left w:val="none" w:sz="0" w:space="0" w:color="auto"/>
                                <w:bottom w:val="none" w:sz="0" w:space="0" w:color="auto"/>
                                <w:right w:val="none" w:sz="0" w:space="0" w:color="auto"/>
                              </w:divBdr>
                            </w:div>
                            <w:div w:id="64559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292872">
                  <w:marLeft w:val="-420"/>
                  <w:marRight w:val="0"/>
                  <w:marTop w:val="0"/>
                  <w:marBottom w:val="0"/>
                  <w:divBdr>
                    <w:top w:val="none" w:sz="0" w:space="0" w:color="auto"/>
                    <w:left w:val="none" w:sz="0" w:space="0" w:color="auto"/>
                    <w:bottom w:val="none" w:sz="0" w:space="0" w:color="auto"/>
                    <w:right w:val="none" w:sz="0" w:space="0" w:color="auto"/>
                  </w:divBdr>
                  <w:divsChild>
                    <w:div w:id="542251244">
                      <w:marLeft w:val="0"/>
                      <w:marRight w:val="0"/>
                      <w:marTop w:val="0"/>
                      <w:marBottom w:val="0"/>
                      <w:divBdr>
                        <w:top w:val="none" w:sz="0" w:space="0" w:color="auto"/>
                        <w:left w:val="none" w:sz="0" w:space="0" w:color="auto"/>
                        <w:bottom w:val="none" w:sz="0" w:space="0" w:color="auto"/>
                        <w:right w:val="none" w:sz="0" w:space="0" w:color="auto"/>
                      </w:divBdr>
                      <w:divsChild>
                        <w:div w:id="33433597">
                          <w:marLeft w:val="0"/>
                          <w:marRight w:val="0"/>
                          <w:marTop w:val="0"/>
                          <w:marBottom w:val="0"/>
                          <w:divBdr>
                            <w:top w:val="none" w:sz="0" w:space="0" w:color="auto"/>
                            <w:left w:val="none" w:sz="0" w:space="0" w:color="auto"/>
                            <w:bottom w:val="none" w:sz="0" w:space="0" w:color="auto"/>
                            <w:right w:val="none" w:sz="0" w:space="0" w:color="auto"/>
                          </w:divBdr>
                          <w:divsChild>
                            <w:div w:id="294340273">
                              <w:marLeft w:val="0"/>
                              <w:marRight w:val="0"/>
                              <w:marTop w:val="0"/>
                              <w:marBottom w:val="0"/>
                              <w:divBdr>
                                <w:top w:val="none" w:sz="0" w:space="0" w:color="auto"/>
                                <w:left w:val="none" w:sz="0" w:space="0" w:color="auto"/>
                                <w:bottom w:val="none" w:sz="0" w:space="0" w:color="auto"/>
                                <w:right w:val="none" w:sz="0" w:space="0" w:color="auto"/>
                              </w:divBdr>
                            </w:div>
                            <w:div w:id="118648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77928">
                  <w:marLeft w:val="-420"/>
                  <w:marRight w:val="0"/>
                  <w:marTop w:val="0"/>
                  <w:marBottom w:val="0"/>
                  <w:divBdr>
                    <w:top w:val="none" w:sz="0" w:space="0" w:color="auto"/>
                    <w:left w:val="none" w:sz="0" w:space="0" w:color="auto"/>
                    <w:bottom w:val="none" w:sz="0" w:space="0" w:color="auto"/>
                    <w:right w:val="none" w:sz="0" w:space="0" w:color="auto"/>
                  </w:divBdr>
                  <w:divsChild>
                    <w:div w:id="287318521">
                      <w:marLeft w:val="0"/>
                      <w:marRight w:val="0"/>
                      <w:marTop w:val="0"/>
                      <w:marBottom w:val="0"/>
                      <w:divBdr>
                        <w:top w:val="none" w:sz="0" w:space="0" w:color="auto"/>
                        <w:left w:val="none" w:sz="0" w:space="0" w:color="auto"/>
                        <w:bottom w:val="none" w:sz="0" w:space="0" w:color="auto"/>
                        <w:right w:val="none" w:sz="0" w:space="0" w:color="auto"/>
                      </w:divBdr>
                      <w:divsChild>
                        <w:div w:id="588537046">
                          <w:marLeft w:val="0"/>
                          <w:marRight w:val="0"/>
                          <w:marTop w:val="0"/>
                          <w:marBottom w:val="0"/>
                          <w:divBdr>
                            <w:top w:val="none" w:sz="0" w:space="0" w:color="auto"/>
                            <w:left w:val="none" w:sz="0" w:space="0" w:color="auto"/>
                            <w:bottom w:val="none" w:sz="0" w:space="0" w:color="auto"/>
                            <w:right w:val="none" w:sz="0" w:space="0" w:color="auto"/>
                          </w:divBdr>
                          <w:divsChild>
                            <w:div w:id="730157130">
                              <w:marLeft w:val="0"/>
                              <w:marRight w:val="0"/>
                              <w:marTop w:val="0"/>
                              <w:marBottom w:val="0"/>
                              <w:divBdr>
                                <w:top w:val="none" w:sz="0" w:space="0" w:color="auto"/>
                                <w:left w:val="none" w:sz="0" w:space="0" w:color="auto"/>
                                <w:bottom w:val="none" w:sz="0" w:space="0" w:color="auto"/>
                                <w:right w:val="none" w:sz="0" w:space="0" w:color="auto"/>
                              </w:divBdr>
                            </w:div>
                            <w:div w:id="143393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252907">
          <w:marLeft w:val="0"/>
          <w:marRight w:val="0"/>
          <w:marTop w:val="0"/>
          <w:marBottom w:val="0"/>
          <w:divBdr>
            <w:top w:val="none" w:sz="0" w:space="0" w:color="auto"/>
            <w:left w:val="none" w:sz="0" w:space="0" w:color="auto"/>
            <w:bottom w:val="none" w:sz="0" w:space="0" w:color="auto"/>
            <w:right w:val="none" w:sz="0" w:space="0" w:color="auto"/>
          </w:divBdr>
          <w:divsChild>
            <w:div w:id="190251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69633">
      <w:bodyDiv w:val="1"/>
      <w:marLeft w:val="0"/>
      <w:marRight w:val="0"/>
      <w:marTop w:val="0"/>
      <w:marBottom w:val="0"/>
      <w:divBdr>
        <w:top w:val="none" w:sz="0" w:space="0" w:color="auto"/>
        <w:left w:val="none" w:sz="0" w:space="0" w:color="auto"/>
        <w:bottom w:val="none" w:sz="0" w:space="0" w:color="auto"/>
        <w:right w:val="none" w:sz="0" w:space="0" w:color="auto"/>
      </w:divBdr>
    </w:div>
    <w:div w:id="2003118256">
      <w:bodyDiv w:val="1"/>
      <w:marLeft w:val="0"/>
      <w:marRight w:val="0"/>
      <w:marTop w:val="0"/>
      <w:marBottom w:val="0"/>
      <w:divBdr>
        <w:top w:val="none" w:sz="0" w:space="0" w:color="auto"/>
        <w:left w:val="none" w:sz="0" w:space="0" w:color="auto"/>
        <w:bottom w:val="none" w:sz="0" w:space="0" w:color="auto"/>
        <w:right w:val="none" w:sz="0" w:space="0" w:color="auto"/>
      </w:divBdr>
      <w:divsChild>
        <w:div w:id="611397485">
          <w:marLeft w:val="475"/>
          <w:marRight w:val="0"/>
          <w:marTop w:val="0"/>
          <w:marBottom w:val="0"/>
          <w:divBdr>
            <w:top w:val="none" w:sz="0" w:space="0" w:color="auto"/>
            <w:left w:val="none" w:sz="0" w:space="0" w:color="auto"/>
            <w:bottom w:val="none" w:sz="0" w:space="0" w:color="auto"/>
            <w:right w:val="none" w:sz="0" w:space="0" w:color="auto"/>
          </w:divBdr>
        </w:div>
        <w:div w:id="961962280">
          <w:marLeft w:val="475"/>
          <w:marRight w:val="0"/>
          <w:marTop w:val="0"/>
          <w:marBottom w:val="0"/>
          <w:divBdr>
            <w:top w:val="none" w:sz="0" w:space="0" w:color="auto"/>
            <w:left w:val="none" w:sz="0" w:space="0" w:color="auto"/>
            <w:bottom w:val="none" w:sz="0" w:space="0" w:color="auto"/>
            <w:right w:val="none" w:sz="0" w:space="0" w:color="auto"/>
          </w:divBdr>
        </w:div>
      </w:divsChild>
    </w:div>
    <w:div w:id="2066761313">
      <w:bodyDiv w:val="1"/>
      <w:marLeft w:val="0"/>
      <w:marRight w:val="0"/>
      <w:marTop w:val="0"/>
      <w:marBottom w:val="0"/>
      <w:divBdr>
        <w:top w:val="none" w:sz="0" w:space="0" w:color="auto"/>
        <w:left w:val="none" w:sz="0" w:space="0" w:color="auto"/>
        <w:bottom w:val="none" w:sz="0" w:space="0" w:color="auto"/>
        <w:right w:val="none" w:sz="0" w:space="0" w:color="auto"/>
      </w:divBdr>
    </w:div>
    <w:div w:id="2088764908">
      <w:bodyDiv w:val="1"/>
      <w:marLeft w:val="0"/>
      <w:marRight w:val="0"/>
      <w:marTop w:val="0"/>
      <w:marBottom w:val="0"/>
      <w:divBdr>
        <w:top w:val="none" w:sz="0" w:space="0" w:color="auto"/>
        <w:left w:val="none" w:sz="0" w:space="0" w:color="auto"/>
        <w:bottom w:val="none" w:sz="0" w:space="0" w:color="auto"/>
        <w:right w:val="none" w:sz="0" w:space="0" w:color="auto"/>
      </w:divBdr>
    </w:div>
    <w:div w:id="2126805050">
      <w:bodyDiv w:val="1"/>
      <w:marLeft w:val="0"/>
      <w:marRight w:val="0"/>
      <w:marTop w:val="0"/>
      <w:marBottom w:val="0"/>
      <w:divBdr>
        <w:top w:val="none" w:sz="0" w:space="0" w:color="auto"/>
        <w:left w:val="none" w:sz="0" w:space="0" w:color="auto"/>
        <w:bottom w:val="none" w:sz="0" w:space="0" w:color="auto"/>
        <w:right w:val="none" w:sz="0" w:space="0" w:color="auto"/>
      </w:divBdr>
    </w:div>
    <w:div w:id="213228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F330CAB5767D479989821EB069CD86" ma:contentTypeVersion="13" ma:contentTypeDescription="Create a new document." ma:contentTypeScope="" ma:versionID="69270c6cfb8abbecbbea6f05d1107d22">
  <xsd:schema xmlns:xsd="http://www.w3.org/2001/XMLSchema" xmlns:xs="http://www.w3.org/2001/XMLSchema" xmlns:p="http://schemas.microsoft.com/office/2006/metadata/properties" xmlns:ns1="http://schemas.microsoft.com/sharepoint/v3" xmlns:ns2="b1526811-2990-4671-82e1-620ee5976c66" targetNamespace="http://schemas.microsoft.com/office/2006/metadata/properties" ma:root="true" ma:fieldsID="c6c7d216b0e619f8943d5187e9ea03dc" ns1:_="" ns2:_="">
    <xsd:import namespace="http://schemas.microsoft.com/sharepoint/v3"/>
    <xsd:import namespace="b1526811-2990-4671-82e1-620ee5976c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526811-2990-4671-82e1-620ee5976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1526811-2990-4671-82e1-620ee5976c6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1359F-2B94-4EA8-8B93-977685E0B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526811-2990-4671-82e1-620ee5976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D5D7E2-9E65-4DA7-B950-1944B351EBF5}">
  <ds:schemaRefs>
    <ds:schemaRef ds:uri="http://schemas.microsoft.com/sharepoint/v3/contenttype/forms"/>
  </ds:schemaRefs>
</ds:datastoreItem>
</file>

<file path=customXml/itemProps3.xml><?xml version="1.0" encoding="utf-8"?>
<ds:datastoreItem xmlns:ds="http://schemas.openxmlformats.org/officeDocument/2006/customXml" ds:itemID="{3A6FEB79-F3A7-41D7-A15E-310B12FD079C}">
  <ds:schemaRefs>
    <ds:schemaRef ds:uri="http://schemas.microsoft.com/office/2006/metadata/properties"/>
    <ds:schemaRef ds:uri="http://schemas.microsoft.com/office/infopath/2007/PartnerControls"/>
    <ds:schemaRef ds:uri="http://schemas.microsoft.com/sharepoint/v3"/>
    <ds:schemaRef ds:uri="b1526811-2990-4671-82e1-620ee5976c66"/>
  </ds:schemaRefs>
</ds:datastoreItem>
</file>

<file path=customXml/itemProps4.xml><?xml version="1.0" encoding="utf-8"?>
<ds:datastoreItem xmlns:ds="http://schemas.openxmlformats.org/officeDocument/2006/customXml" ds:itemID="{F2E1F08E-F0E3-4B1C-9A39-1B89C6824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2183</Words>
  <Characters>11968</Characters>
  <Application>Microsoft Office Word</Application>
  <DocSecurity>0</DocSecurity>
  <Lines>498</Lines>
  <Paragraphs>321</Paragraphs>
  <ScaleCrop>false</ScaleCrop>
  <HeadingPairs>
    <vt:vector size="2" baseType="variant">
      <vt:variant>
        <vt:lpstr>Title</vt:lpstr>
      </vt:variant>
      <vt:variant>
        <vt:i4>1</vt:i4>
      </vt:variant>
    </vt:vector>
  </HeadingPairs>
  <TitlesOfParts>
    <vt:vector size="1" baseType="lpstr">
      <vt:lpstr>Tenants gateway meeting - 15 April 2026</vt:lpstr>
    </vt:vector>
  </TitlesOfParts>
  <Company>Ashfield District Council</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Tenants gateway meeting - 15 April 2026</dc:title>
  <dc:subject/>
  <dc:creator>L.Proud</dc:creator>
  <cp:keywords/>
  <cp:lastModifiedBy>Sharon.Simcox</cp:lastModifiedBy>
  <cp:revision>4</cp:revision>
  <cp:lastPrinted>2026-02-17T21:33:00Z</cp:lastPrinted>
  <dcterms:created xsi:type="dcterms:W3CDTF">2026-08-17T11:41:00Z</dcterms:created>
  <dcterms:modified xsi:type="dcterms:W3CDTF">2026-08-17T15:03:00Z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e39e099a66e4fb85eaffc87df41166b5eeee7e86adf97b72d9f1a2d8de2c3b95</vt:lpwstr>
  </property>
  <property fmtid="{D5CDD505-2E9C-101B-9397-08002B2CF9AE}" pid="4" name="ContentTypeId">
    <vt:lpwstr>0x01010014F330CAB5767D479989821EB069CD86</vt:lpwstr>
  </property>
  <property fmtid="{D5CDD505-2E9C-101B-9397-08002B2CF9AE}" pid="5" name="MediaServiceImageTags">
    <vt:lpwstr/>
  </property>
  <property fmtid="{D5CDD505-2E9C-101B-9397-08002B2CF9AE}" pid="6" name="_AdHocReviewCycleID">
    <vt:i4>1124103140</vt:i4>
  </property>
  <property fmtid="{D5CDD505-2E9C-101B-9397-08002B2CF9AE}" pid="7" name="_EmailSubject">
    <vt:lpwstr>[EXTERNAL]:Web content request - Request reference ADC/2307</vt:lpwstr>
  </property>
  <property fmtid="{D5CDD505-2E9C-101B-9397-08002B2CF9AE}" pid="8" name="_AuthorEmail">
    <vt:lpwstr>Julie.Naylor@ashfield.gov.uk</vt:lpwstr>
  </property>
  <property fmtid="{D5CDD505-2E9C-101B-9397-08002B2CF9AE}" pid="9" name="_AuthorEmailDisplayName">
    <vt:lpwstr>Julie.Naylor</vt:lpwstr>
  </property>
  <property fmtid="{D5CDD505-2E9C-101B-9397-08002B2CF9AE}" pid="10" name="_ReviewingToolsShownOnce">
    <vt:lpwstr/>
  </property>
</Properties>
</file>