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FBB0" w14:textId="464171E7" w:rsidR="009E4A61" w:rsidRPr="00B0479D" w:rsidRDefault="009E4A61" w:rsidP="009E4A61">
      <w:pPr>
        <w:pStyle w:val="Heading1"/>
      </w:pPr>
      <w:r w:rsidRPr="00B0479D">
        <w:t>APPENDIX TWO</w:t>
      </w:r>
    </w:p>
    <w:p w14:paraId="2B01670E" w14:textId="77777777" w:rsidR="009E4A61" w:rsidRPr="00B0479D" w:rsidRDefault="009E4A61" w:rsidP="009E4A61">
      <w:pPr>
        <w:pStyle w:val="Heading1"/>
      </w:pPr>
      <w:r>
        <w:t>HMRC: TAX CHECK CODE</w:t>
      </w:r>
    </w:p>
    <w:p w14:paraId="56E6E3C7" w14:textId="77777777" w:rsidR="009E4A61" w:rsidRDefault="009E4A61" w:rsidP="009E4A61">
      <w:pPr>
        <w:rPr>
          <w:szCs w:val="24"/>
        </w:rPr>
      </w:pPr>
      <w:r w:rsidRPr="000449A2">
        <w:t>Schedule 23 of the Finance Act 2011 (Data Gathering Powers) &amp; Schedule 36 of the Finance Act 2008 (Information &amp; Inspection Powers), grant HMRC powers to obtain relevant information from third parties. This includes Licensing Bodies being required to provide information about licence applications.</w:t>
      </w:r>
    </w:p>
    <w:p w14:paraId="72BD37BC" w14:textId="77777777" w:rsidR="009E4A61" w:rsidRDefault="009E4A61" w:rsidP="009E4A61">
      <w:pPr>
        <w:rPr>
          <w:rFonts w:cs="Arial"/>
          <w:color w:val="202020"/>
          <w:szCs w:val="24"/>
        </w:rPr>
      </w:pPr>
      <w:r>
        <w:rPr>
          <w:rFonts w:cs="Arial"/>
          <w:szCs w:val="24"/>
        </w:rPr>
        <w:t>The Council is obliged by law (</w:t>
      </w:r>
      <w:r w:rsidRPr="00492112">
        <w:rPr>
          <w:rFonts w:cs="Arial"/>
          <w:color w:val="202020"/>
          <w:szCs w:val="24"/>
        </w:rPr>
        <w:t xml:space="preserve">Schedule 33 of </w:t>
      </w:r>
      <w:r>
        <w:rPr>
          <w:rFonts w:cs="Arial"/>
          <w:color w:val="202020"/>
          <w:szCs w:val="24"/>
        </w:rPr>
        <w:t xml:space="preserve">the </w:t>
      </w:r>
      <w:r w:rsidRPr="00492112">
        <w:rPr>
          <w:rFonts w:cs="Arial"/>
          <w:color w:val="202020"/>
          <w:szCs w:val="24"/>
        </w:rPr>
        <w:t>Finance Act 2021)</w:t>
      </w:r>
      <w:r>
        <w:rPr>
          <w:rFonts w:cs="Arial"/>
          <w:color w:val="202020"/>
          <w:szCs w:val="24"/>
        </w:rPr>
        <w:t xml:space="preserve"> to ensure that:</w:t>
      </w:r>
    </w:p>
    <w:p w14:paraId="64F51266" w14:textId="76E6D711" w:rsidR="009E4A61" w:rsidRDefault="009E4A61" w:rsidP="009E4A61">
      <w:pPr>
        <w:numPr>
          <w:ilvl w:val="0"/>
          <w:numId w:val="3"/>
        </w:numPr>
      </w:pPr>
      <w:r w:rsidRPr="00052C99">
        <w:t xml:space="preserve">All persons making a </w:t>
      </w:r>
      <w:r w:rsidRPr="00052C99">
        <w:rPr>
          <w:i/>
          <w:iCs/>
        </w:rPr>
        <w:t>New Licence Application</w:t>
      </w:r>
      <w:r w:rsidRPr="00052C99">
        <w:t xml:space="preserve"> (and have not held a similar licence elsewhere in England or Wales within the last 12 months) are aware of their responsibilities for paying </w:t>
      </w:r>
      <w:proofErr w:type="gramStart"/>
      <w:r w:rsidRPr="00052C99">
        <w:t>tax;</w:t>
      </w:r>
      <w:proofErr w:type="gramEnd"/>
      <w:r w:rsidRPr="00052C99">
        <w:t xml:space="preserve"> </w:t>
      </w:r>
    </w:p>
    <w:p w14:paraId="6F100B28" w14:textId="77777777" w:rsidR="009E4A61" w:rsidRPr="00052C99" w:rsidRDefault="009E4A61" w:rsidP="009E4A61">
      <w:pPr>
        <w:numPr>
          <w:ilvl w:val="0"/>
          <w:numId w:val="3"/>
        </w:numPr>
      </w:pPr>
      <w:r w:rsidRPr="00052C99">
        <w:t xml:space="preserve">All persons making a </w:t>
      </w:r>
      <w:r w:rsidRPr="00052C99">
        <w:rPr>
          <w:i/>
          <w:iCs/>
        </w:rPr>
        <w:t>New Licence Application</w:t>
      </w:r>
      <w:r w:rsidRPr="00052C99">
        <w:t xml:space="preserve"> (but have held a similar licence elsewhere in England or Wales within the last 12 months are registered with HMRC for tax purposes; and </w:t>
      </w:r>
    </w:p>
    <w:p w14:paraId="791DB78C" w14:textId="77777777" w:rsidR="009E4A61" w:rsidRPr="00052C99" w:rsidRDefault="009E4A61" w:rsidP="009E4A61">
      <w:pPr>
        <w:numPr>
          <w:ilvl w:val="0"/>
          <w:numId w:val="3"/>
        </w:numPr>
        <w:rPr>
          <w:rFonts w:cs="Arial"/>
          <w:b/>
          <w:bCs/>
          <w:color w:val="000000"/>
          <w:szCs w:val="24"/>
        </w:rPr>
      </w:pPr>
      <w:r w:rsidRPr="009E4A61">
        <w:t>All persons making a Renewal Licence Application are registered with HMRC for tax purposes</w:t>
      </w:r>
      <w:r w:rsidRPr="00052C99">
        <w:rPr>
          <w:rFonts w:cs="Arial"/>
          <w:b/>
          <w:bCs/>
          <w:color w:val="000000"/>
          <w:szCs w:val="24"/>
        </w:rPr>
        <w:t>.</w:t>
      </w:r>
    </w:p>
    <w:p w14:paraId="10D5A462" w14:textId="6B704E12" w:rsidR="009E4A61" w:rsidRPr="00052C99" w:rsidRDefault="009E4A61" w:rsidP="009E4A61">
      <w:pPr>
        <w:pStyle w:val="Heading2boxed"/>
      </w:pPr>
      <w:r w:rsidRPr="009E4A61">
        <w:t>Type of Application (please tick the appropriate box below):</w:t>
      </w:r>
    </w:p>
    <w:p w14:paraId="4E087B2A" w14:textId="65E6C636" w:rsidR="009E4A61" w:rsidRDefault="009E4A61" w:rsidP="009E4A61">
      <w:sdt>
        <w:sdtPr>
          <w:rPr>
            <w:sz w:val="72"/>
            <w:szCs w:val="72"/>
          </w:rPr>
          <w:alias w:val="New Licence Application (and not held the same licence elsewhere within the last 12 months)"/>
          <w:tag w:val="New Licence Application (and not held the same licence elsewhere within the last 12 months)"/>
          <w:id w:val="1443344426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>
        <w:t>New Licence Application</w:t>
      </w:r>
      <w:r>
        <w:t xml:space="preserve"> </w:t>
      </w:r>
      <w:r>
        <w:t>(and not held the same licence elsewhere within the last 12 months)</w:t>
      </w:r>
      <w:r w:rsidR="00B1092E">
        <w:t xml:space="preserve"> - </w:t>
      </w:r>
      <w:r>
        <w:t xml:space="preserve">Please read the HMRC Tax Guidance found at: </w:t>
      </w:r>
      <w:hyperlink r:id="rId10" w:tooltip="Gudiance - Confirm your tax responsibilities when applying for a taxi, private hire or scrap metal licence - GOV.UK" w:history="1">
        <w:r w:rsidRPr="009E4A61">
          <w:rPr>
            <w:rStyle w:val="Hyperlink"/>
          </w:rPr>
          <w:t>https://www.gov.uk/guidance/confirm-your-tax-responsibilities-when-applying-for-a-taxi-private-hire-or-scrap-metal-licence</w:t>
        </w:r>
      </w:hyperlink>
      <w:r>
        <w:t>, and then complete Section 1 and Section 2 of this form.</w:t>
      </w:r>
    </w:p>
    <w:p w14:paraId="12DDEE98" w14:textId="2513E815" w:rsidR="009E4A61" w:rsidRDefault="009E4A61" w:rsidP="009E4A61">
      <w:sdt>
        <w:sdtPr>
          <w:rPr>
            <w:sz w:val="72"/>
            <w:szCs w:val="72"/>
          </w:rPr>
          <w:alias w:val="New Licence Application (but have held the same licence elsewhere within the last 12 months)"/>
          <w:tag w:val="New Licence Application (but have held the same licence elsewhere within the last 12 months)"/>
          <w:id w:val="82419318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Pr="009E4A61">
        <w:t>New Licence Application (but have held the same licence elsewhere within the last 12 months)</w:t>
      </w:r>
      <w:r w:rsidR="00B1092E">
        <w:t xml:space="preserve"> - </w:t>
      </w:r>
      <w:r w:rsidRPr="009E4A61">
        <w:t>Please complete Section 1, Section 2, and Section 3 of this form</w:t>
      </w:r>
    </w:p>
    <w:p w14:paraId="5EEC63FF" w14:textId="1B6D6236" w:rsidR="00C45B68" w:rsidRDefault="009E4A61" w:rsidP="009E4A61">
      <w:pPr>
        <w:sectPr w:rsidR="00C45B68" w:rsidSect="00C45B68"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83" w:footer="283" w:gutter="0"/>
          <w:cols w:space="708"/>
          <w:titlePg/>
          <w:docGrid w:linePitch="360"/>
        </w:sectPr>
      </w:pPr>
      <w:sdt>
        <w:sdtPr>
          <w:rPr>
            <w:sz w:val="72"/>
            <w:szCs w:val="72"/>
          </w:rPr>
          <w:alias w:val="Renewal Licence Application"/>
          <w:tag w:val="Renewal Licence Application"/>
          <w:id w:val="-1782949293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9E4A61">
            <w:rPr>
              <w:rFonts w:ascii="MS Gothic" w:eastAsia="MS Gothic" w:hAnsi="MS Gothic" w:hint="eastAsia"/>
              <w:sz w:val="72"/>
              <w:szCs w:val="72"/>
            </w:rPr>
            <w:t>☐</w:t>
          </w:r>
        </w:sdtContent>
      </w:sdt>
      <w:r w:rsidRPr="009E4A61">
        <w:t>Renewal Licence Application</w:t>
      </w:r>
      <w:r w:rsidR="00B1092E">
        <w:t xml:space="preserve"> - </w:t>
      </w:r>
      <w:r w:rsidRPr="009E4A61">
        <w:t>Please complete Section 1, Section 2, and Section 3 of this form</w:t>
      </w:r>
    </w:p>
    <w:p w14:paraId="74F1AA51" w14:textId="5C645D5E" w:rsidR="009E4A61" w:rsidRDefault="009E4A61" w:rsidP="009E4A61">
      <w:pPr>
        <w:pStyle w:val="Heading2boxed"/>
      </w:pPr>
      <w:r w:rsidRPr="009E4A61">
        <w:lastRenderedPageBreak/>
        <w:t xml:space="preserve">Section 1: </w:t>
      </w:r>
    </w:p>
    <w:p w14:paraId="7461A94F" w14:textId="115EB4B8" w:rsidR="009E4A61" w:rsidRDefault="009E4A61" w:rsidP="009E4A61">
      <w:r w:rsidRPr="009E4A61">
        <w:t>Please provide the following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9E4A61" w14:paraId="5DC5793C" w14:textId="77777777" w:rsidTr="00011538">
        <w:tc>
          <w:tcPr>
            <w:tcW w:w="4106" w:type="dxa"/>
          </w:tcPr>
          <w:p w14:paraId="1B1AFA94" w14:textId="77777777" w:rsidR="009E4A61" w:rsidRDefault="009E4A61" w:rsidP="00011538">
            <w:r>
              <w:t>Your name:</w:t>
            </w:r>
          </w:p>
        </w:tc>
        <w:tc>
          <w:tcPr>
            <w:tcW w:w="4910" w:type="dxa"/>
            <w:tcBorders>
              <w:bottom w:val="single" w:sz="12" w:space="0" w:color="000000" w:themeColor="text1"/>
            </w:tcBorders>
          </w:tcPr>
          <w:p w14:paraId="750BB902" w14:textId="77777777" w:rsidR="009E4A61" w:rsidRDefault="009E4A61" w:rsidP="00011538"/>
        </w:tc>
      </w:tr>
      <w:tr w:rsidR="009E4A61" w14:paraId="2766C7C5" w14:textId="77777777" w:rsidTr="00011538">
        <w:tc>
          <w:tcPr>
            <w:tcW w:w="4106" w:type="dxa"/>
          </w:tcPr>
          <w:p w14:paraId="7BC8E835" w14:textId="77777777" w:rsidR="009E4A61" w:rsidRDefault="009E4A61" w:rsidP="00011538">
            <w:r>
              <w:t>Your company name:</w:t>
            </w:r>
            <w:r>
              <w:br/>
              <w:t>(if applicable)</w:t>
            </w:r>
          </w:p>
        </w:tc>
        <w:tc>
          <w:tcPr>
            <w:tcW w:w="49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812B4B" w14:textId="77777777" w:rsidR="009E4A61" w:rsidRDefault="009E4A61" w:rsidP="00011538"/>
        </w:tc>
      </w:tr>
      <w:tr w:rsidR="009E4A61" w14:paraId="7FEBE9E1" w14:textId="77777777" w:rsidTr="00011538">
        <w:tc>
          <w:tcPr>
            <w:tcW w:w="4106" w:type="dxa"/>
          </w:tcPr>
          <w:p w14:paraId="2D0A9D25" w14:textId="77777777" w:rsidR="009E4A61" w:rsidRDefault="009E4A61" w:rsidP="00011538">
            <w:r>
              <w:t>Your company registration number:</w:t>
            </w:r>
            <w:r>
              <w:br/>
              <w:t>(if applicable)</w:t>
            </w:r>
          </w:p>
        </w:tc>
        <w:tc>
          <w:tcPr>
            <w:tcW w:w="49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B3B6059" w14:textId="77777777" w:rsidR="009E4A61" w:rsidRDefault="009E4A61" w:rsidP="00011538"/>
        </w:tc>
      </w:tr>
    </w:tbl>
    <w:p w14:paraId="32E9ADC1" w14:textId="4ECDEC8B" w:rsidR="009E4A61" w:rsidRDefault="009E4A61" w:rsidP="009E4A61">
      <w:pPr>
        <w:pStyle w:val="Heading2boxed"/>
      </w:pPr>
      <w:r w:rsidRPr="009E4A61">
        <w:t>Section 2:</w:t>
      </w:r>
    </w:p>
    <w:p w14:paraId="4FDC00C0" w14:textId="5CDE8041" w:rsidR="009E4A61" w:rsidRDefault="009E4A61" w:rsidP="009E4A61">
      <w:r w:rsidRPr="009E4A61">
        <w:t xml:space="preserve">Please sign and date the following </w:t>
      </w:r>
      <w:r>
        <w:t>d</w:t>
      </w:r>
      <w:r w:rsidRPr="009E4A61">
        <w:t>eclaration</w:t>
      </w:r>
      <w:r>
        <w:t>:</w:t>
      </w:r>
    </w:p>
    <w:p w14:paraId="11E6B8D2" w14:textId="7947BAF3" w:rsidR="009E4A61" w:rsidRPr="00593233" w:rsidRDefault="009E4A61" w:rsidP="009E4A61">
      <w:r w:rsidRPr="00593233">
        <w:t>I confirm that I am aware of the content of HMRC Guidance relating to my / our (delete as applicable) tax registration obligations.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9E4A61" w14:paraId="364ABB0F" w14:textId="77777777" w:rsidTr="009E4A61">
        <w:tc>
          <w:tcPr>
            <w:tcW w:w="1696" w:type="dxa"/>
          </w:tcPr>
          <w:p w14:paraId="63FBC7F5" w14:textId="1B9081E8" w:rsidR="009E4A61" w:rsidRDefault="009E4A61" w:rsidP="009E4A61">
            <w:r>
              <w:t>Signature:</w:t>
            </w:r>
          </w:p>
        </w:tc>
        <w:tc>
          <w:tcPr>
            <w:tcW w:w="7320" w:type="dxa"/>
            <w:tcBorders>
              <w:bottom w:val="single" w:sz="12" w:space="0" w:color="000000" w:themeColor="text1"/>
            </w:tcBorders>
          </w:tcPr>
          <w:p w14:paraId="4D32F0BF" w14:textId="77777777" w:rsidR="009E4A61" w:rsidRDefault="009E4A61" w:rsidP="009E4A61"/>
        </w:tc>
      </w:tr>
      <w:tr w:rsidR="009E4A61" w14:paraId="7D986A10" w14:textId="77777777" w:rsidTr="009E4A61">
        <w:tc>
          <w:tcPr>
            <w:tcW w:w="1696" w:type="dxa"/>
          </w:tcPr>
          <w:p w14:paraId="6BF708F6" w14:textId="0B771216" w:rsidR="009E4A61" w:rsidRDefault="009E4A61" w:rsidP="009E4A61">
            <w:r>
              <w:t>Date:</w:t>
            </w:r>
          </w:p>
        </w:tc>
        <w:tc>
          <w:tcPr>
            <w:tcW w:w="73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F1FAF63" w14:textId="77777777" w:rsidR="009E4A61" w:rsidRDefault="009E4A61" w:rsidP="009E4A61"/>
        </w:tc>
      </w:tr>
    </w:tbl>
    <w:p w14:paraId="5B171D36" w14:textId="77777777" w:rsidR="009E4A61" w:rsidRDefault="009E4A61" w:rsidP="009E4A61">
      <w:pPr>
        <w:pStyle w:val="Heading2boxed"/>
      </w:pPr>
      <w:r w:rsidRPr="009E4A61">
        <w:t>Section 3:</w:t>
      </w:r>
    </w:p>
    <w:p w14:paraId="78AA7B9C" w14:textId="1E285881" w:rsidR="009E4A61" w:rsidRDefault="009E4A61" w:rsidP="009E4A61">
      <w:r w:rsidRPr="009E4A61">
        <w:t>Please follow the</w:t>
      </w:r>
      <w:r w:rsidR="00C45B68">
        <w:t>se</w:t>
      </w:r>
      <w:r w:rsidRPr="009E4A61">
        <w:t xml:space="preserve"> instructions to generate a “Tax Check Code”</w:t>
      </w:r>
    </w:p>
    <w:p w14:paraId="3F320731" w14:textId="7D4ABCDC" w:rsidR="00302DC2" w:rsidRDefault="009E4A61" w:rsidP="00C45B68">
      <w:pPr>
        <w:numPr>
          <w:ilvl w:val="0"/>
          <w:numId w:val="4"/>
        </w:numPr>
      </w:pPr>
      <w:r w:rsidRPr="009E4A61">
        <w:t>Use your Government Gateway User ID and Password to access the HMRC Tax Check Service. If you do not have a Government Gateway User ID, you can create one at:</w:t>
      </w:r>
    </w:p>
    <w:p w14:paraId="3CA8DE1D" w14:textId="373C50DD" w:rsidR="00302DC2" w:rsidRDefault="00302DC2" w:rsidP="00B1092E">
      <w:pPr>
        <w:ind w:left="709"/>
        <w:rPr>
          <w:b/>
          <w:bCs/>
        </w:rPr>
      </w:pPr>
      <w:hyperlink r:id="rId14" w:tooltip="HMRC services: sign in or register" w:history="1">
        <w:r w:rsidRPr="00302DC2">
          <w:rPr>
            <w:rStyle w:val="Hyperlink"/>
            <w:b/>
            <w:bCs/>
          </w:rPr>
          <w:t>https://www.gov.uk/log-in-register-hmrc-online-services/register</w:t>
        </w:r>
      </w:hyperlink>
    </w:p>
    <w:p w14:paraId="1FF6FB63" w14:textId="6843EDDE" w:rsidR="00302DC2" w:rsidRDefault="00302DC2" w:rsidP="00C45B68">
      <w:pPr>
        <w:numPr>
          <w:ilvl w:val="0"/>
          <w:numId w:val="4"/>
        </w:numPr>
      </w:pPr>
      <w:r w:rsidRPr="00302DC2">
        <w:t>Complete an HMRC Tax Check, and create a “</w:t>
      </w:r>
      <w:r w:rsidR="00B1092E" w:rsidRPr="00302DC2">
        <w:t>9-character</w:t>
      </w:r>
      <w:r w:rsidRPr="00302DC2">
        <w:t xml:space="preserve"> Tax Check Code”:</w:t>
      </w:r>
    </w:p>
    <w:p w14:paraId="0237019A" w14:textId="5A19C1C9" w:rsidR="00302DC2" w:rsidRDefault="00302DC2" w:rsidP="00B1092E">
      <w:pPr>
        <w:ind w:left="709"/>
        <w:rPr>
          <w:b/>
          <w:bCs/>
        </w:rPr>
      </w:pPr>
      <w:hyperlink r:id="rId15" w:tooltip="Guidance - Complete a tax check for a taxi, private hire or scrap metal licence - GOV.UK" w:history="1">
        <w:r w:rsidRPr="00302DC2">
          <w:rPr>
            <w:rStyle w:val="Hyperlink"/>
            <w:b/>
            <w:bCs/>
          </w:rPr>
          <w:t>https://www.gov.uk/guidance/complete-a-tax-check-for-a-taxi-private-hire-or-scrap-metal-licence</w:t>
        </w:r>
      </w:hyperlink>
    </w:p>
    <w:p w14:paraId="25442BCB" w14:textId="25BDC710" w:rsidR="00302DC2" w:rsidRPr="00E66279" w:rsidRDefault="00302DC2" w:rsidP="00C45B68">
      <w:pPr>
        <w:numPr>
          <w:ilvl w:val="0"/>
          <w:numId w:val="4"/>
        </w:numPr>
      </w:pPr>
      <w:r w:rsidRPr="00E66279">
        <w:t>Enter your “</w:t>
      </w:r>
      <w:r w:rsidR="00B1092E" w:rsidRPr="00E66279">
        <w:t>9-character</w:t>
      </w:r>
      <w:r w:rsidRPr="00E66279">
        <w:t xml:space="preserve"> Tax Check code” in the boxes:</w:t>
      </w:r>
    </w:p>
    <w:tbl>
      <w:tblPr>
        <w:tblStyle w:val="TableGrid"/>
        <w:tblW w:w="0" w:type="auto"/>
        <w:tblInd w:w="68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02DC2" w14:paraId="7DB902E5" w14:textId="77777777" w:rsidTr="00B1092E">
        <w:tc>
          <w:tcPr>
            <w:tcW w:w="1001" w:type="dxa"/>
          </w:tcPr>
          <w:p w14:paraId="2ED2FC92" w14:textId="77777777" w:rsidR="00302DC2" w:rsidRDefault="00302DC2" w:rsidP="009E4A61"/>
        </w:tc>
        <w:tc>
          <w:tcPr>
            <w:tcW w:w="1001" w:type="dxa"/>
          </w:tcPr>
          <w:p w14:paraId="6F3042FB" w14:textId="77777777" w:rsidR="00302DC2" w:rsidRDefault="00302DC2" w:rsidP="009E4A61"/>
        </w:tc>
        <w:tc>
          <w:tcPr>
            <w:tcW w:w="1002" w:type="dxa"/>
          </w:tcPr>
          <w:p w14:paraId="29867E23" w14:textId="77777777" w:rsidR="00302DC2" w:rsidRDefault="00302DC2" w:rsidP="009E4A61"/>
        </w:tc>
        <w:tc>
          <w:tcPr>
            <w:tcW w:w="1002" w:type="dxa"/>
          </w:tcPr>
          <w:p w14:paraId="27A1CE5F" w14:textId="77777777" w:rsidR="00302DC2" w:rsidRDefault="00302DC2" w:rsidP="009E4A61"/>
        </w:tc>
        <w:tc>
          <w:tcPr>
            <w:tcW w:w="1002" w:type="dxa"/>
          </w:tcPr>
          <w:p w14:paraId="0576DB32" w14:textId="77777777" w:rsidR="00302DC2" w:rsidRDefault="00302DC2" w:rsidP="009E4A61"/>
        </w:tc>
        <w:tc>
          <w:tcPr>
            <w:tcW w:w="1002" w:type="dxa"/>
          </w:tcPr>
          <w:p w14:paraId="3BC3C7FC" w14:textId="77777777" w:rsidR="00302DC2" w:rsidRDefault="00302DC2" w:rsidP="009E4A61"/>
        </w:tc>
        <w:tc>
          <w:tcPr>
            <w:tcW w:w="1002" w:type="dxa"/>
          </w:tcPr>
          <w:p w14:paraId="60DBD893" w14:textId="77777777" w:rsidR="00302DC2" w:rsidRDefault="00302DC2" w:rsidP="009E4A61"/>
        </w:tc>
        <w:tc>
          <w:tcPr>
            <w:tcW w:w="1002" w:type="dxa"/>
          </w:tcPr>
          <w:p w14:paraId="6D106AEC" w14:textId="77777777" w:rsidR="00302DC2" w:rsidRDefault="00302DC2" w:rsidP="009E4A61"/>
        </w:tc>
        <w:tc>
          <w:tcPr>
            <w:tcW w:w="1002" w:type="dxa"/>
          </w:tcPr>
          <w:p w14:paraId="29E2D2AD" w14:textId="77777777" w:rsidR="00302DC2" w:rsidRDefault="00302DC2" w:rsidP="009E4A61"/>
        </w:tc>
      </w:tr>
    </w:tbl>
    <w:p w14:paraId="4949EB45" w14:textId="77777777" w:rsidR="00B1092E" w:rsidRDefault="00B1092E" w:rsidP="00302DC2">
      <w:pPr>
        <w:pStyle w:val="Heading2"/>
        <w:sectPr w:rsidR="00B1092E" w:rsidSect="00C45B68">
          <w:pgSz w:w="11906" w:h="16838"/>
          <w:pgMar w:top="720" w:right="720" w:bottom="720" w:left="720" w:header="57" w:footer="283" w:gutter="0"/>
          <w:cols w:space="708"/>
          <w:docGrid w:linePitch="360"/>
        </w:sectPr>
      </w:pPr>
    </w:p>
    <w:p w14:paraId="725E946D" w14:textId="77777777" w:rsidR="00302DC2" w:rsidRDefault="00302DC2" w:rsidP="00302DC2">
      <w:pPr>
        <w:pStyle w:val="Heading2"/>
      </w:pPr>
      <w:r>
        <w:lastRenderedPageBreak/>
        <w:t>NOTE TO ALL APPLICANTS:</w:t>
      </w:r>
    </w:p>
    <w:p w14:paraId="317110A9" w14:textId="77777777" w:rsidR="00302DC2" w:rsidRDefault="00302DC2" w:rsidP="00302DC2">
      <w:r>
        <w:t>•</w:t>
      </w:r>
      <w:r>
        <w:tab/>
        <w:t>No licence application will be processed without this form having been submitted to the Council when you make your licence application.</w:t>
      </w:r>
    </w:p>
    <w:p w14:paraId="5998EEFF" w14:textId="77777777" w:rsidR="00302DC2" w:rsidRDefault="00302DC2" w:rsidP="00302DC2">
      <w:r>
        <w:t>•</w:t>
      </w:r>
      <w:r>
        <w:tab/>
        <w:t>No licence will be granted or renewed without the Council being satisfied that you have undertaken the necessary tax obligations placed on you by HMRC.</w:t>
      </w:r>
    </w:p>
    <w:p w14:paraId="5B15910A" w14:textId="77777777" w:rsidR="00302DC2" w:rsidRDefault="00302DC2" w:rsidP="00302DC2">
      <w:pPr>
        <w:pStyle w:val="Heading2"/>
      </w:pPr>
      <w:r>
        <w:t>FURTHER GUIDANCE</w:t>
      </w:r>
    </w:p>
    <w:p w14:paraId="656A15C1" w14:textId="77777777" w:rsidR="00302DC2" w:rsidRDefault="00302DC2" w:rsidP="00302DC2">
      <w:r>
        <w:t>If you’ve not yet registered yourself / your business to pay tax on earnings from your licensed trade, please check if you need to register as soon as possible:</w:t>
      </w:r>
    </w:p>
    <w:p w14:paraId="31D1873F" w14:textId="77777777" w:rsidR="00302DC2" w:rsidRDefault="00302DC2" w:rsidP="00302DC2">
      <w:r>
        <w:t>•</w:t>
      </w:r>
      <w:r>
        <w:tab/>
        <w:t>if you’re an employee, find information on Pay as you Earn (PAYE):</w:t>
      </w:r>
    </w:p>
    <w:p w14:paraId="4E3E5893" w14:textId="7CBB3778" w:rsidR="00302DC2" w:rsidRPr="00302DC2" w:rsidRDefault="00302DC2" w:rsidP="00B1092E">
      <w:pPr>
        <w:ind w:left="709"/>
        <w:rPr>
          <w:b/>
          <w:bCs/>
        </w:rPr>
      </w:pPr>
      <w:hyperlink r:id="rId16" w:tooltip="Income Tax: introduction - GOV.UK" w:history="1">
        <w:r w:rsidRPr="00302DC2">
          <w:rPr>
            <w:rStyle w:val="Hyperlink"/>
            <w:b/>
            <w:bCs/>
          </w:rPr>
          <w:t>www.gov.uk/income-tax/how-you-pay-income-tax</w:t>
        </w:r>
      </w:hyperlink>
      <w:r w:rsidRPr="00302DC2">
        <w:rPr>
          <w:b/>
          <w:bCs/>
        </w:rPr>
        <w:t xml:space="preserve"> </w:t>
      </w:r>
    </w:p>
    <w:p w14:paraId="48D8CD54" w14:textId="77777777" w:rsidR="00302DC2" w:rsidRDefault="00302DC2" w:rsidP="00302DC2">
      <w:r>
        <w:t>•</w:t>
      </w:r>
      <w:r>
        <w:tab/>
        <w:t>if you’re self-employed, find information on registering for Self-Assessment:</w:t>
      </w:r>
    </w:p>
    <w:p w14:paraId="4049E5C2" w14:textId="22D31E01" w:rsidR="00302DC2" w:rsidRPr="00302DC2" w:rsidRDefault="00302DC2" w:rsidP="00B1092E">
      <w:pPr>
        <w:ind w:left="709"/>
        <w:rPr>
          <w:b/>
          <w:bCs/>
        </w:rPr>
      </w:pPr>
      <w:hyperlink r:id="rId17" w:tooltip="Register for Self Assessment - GOV.UK" w:history="1">
        <w:r w:rsidRPr="00302DC2">
          <w:rPr>
            <w:rStyle w:val="Hyperlink"/>
            <w:b/>
            <w:bCs/>
          </w:rPr>
          <w:t>http://www.gov.uk/register-for-self-assessment</w:t>
        </w:r>
      </w:hyperlink>
    </w:p>
    <w:p w14:paraId="6E001FF0" w14:textId="77777777" w:rsidR="00302DC2" w:rsidRDefault="00302DC2" w:rsidP="00302DC2">
      <w:r>
        <w:t>•</w:t>
      </w:r>
      <w:r>
        <w:tab/>
        <w:t>if you operate through a company, find information on Corporation Tax:</w:t>
      </w:r>
    </w:p>
    <w:p w14:paraId="292C28AB" w14:textId="4CB83F95" w:rsidR="00302DC2" w:rsidRPr="00C45B68" w:rsidRDefault="00C45B68" w:rsidP="00B1092E">
      <w:pPr>
        <w:ind w:left="709"/>
        <w:rPr>
          <w:b/>
          <w:bCs/>
        </w:rPr>
      </w:pPr>
      <w:hyperlink r:id="rId18" w:tooltip="Corporation Tax - GOV.UK" w:history="1">
        <w:r w:rsidR="00302DC2" w:rsidRPr="00C45B68">
          <w:rPr>
            <w:rStyle w:val="Hyperlink"/>
            <w:b/>
            <w:bCs/>
          </w:rPr>
          <w:t>www.gov.uk/corporation-tax</w:t>
        </w:r>
      </w:hyperlink>
    </w:p>
    <w:sectPr w:rsidR="00302DC2" w:rsidRPr="00C45B68" w:rsidSect="00C45B68"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4C0A" w14:textId="77777777" w:rsidR="009E4A61" w:rsidRDefault="009E4A61" w:rsidP="009E4A61">
      <w:pPr>
        <w:spacing w:before="0" w:after="0" w:line="240" w:lineRule="auto"/>
      </w:pPr>
      <w:r>
        <w:separator/>
      </w:r>
    </w:p>
  </w:endnote>
  <w:endnote w:type="continuationSeparator" w:id="0">
    <w:p w14:paraId="3A39EDCE" w14:textId="77777777" w:rsidR="009E4A61" w:rsidRDefault="009E4A61" w:rsidP="009E4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112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FB414" w14:textId="5B3F1580" w:rsidR="00C45B68" w:rsidRDefault="00C45B68" w:rsidP="00C45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77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5C751" w14:textId="7978FEF0" w:rsidR="00C45B68" w:rsidRDefault="00C45B68" w:rsidP="00C45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6F00" w14:textId="77777777" w:rsidR="009E4A61" w:rsidRDefault="009E4A61" w:rsidP="009E4A61">
      <w:pPr>
        <w:spacing w:before="0" w:after="0" w:line="240" w:lineRule="auto"/>
      </w:pPr>
      <w:r>
        <w:separator/>
      </w:r>
    </w:p>
  </w:footnote>
  <w:footnote w:type="continuationSeparator" w:id="0">
    <w:p w14:paraId="5140B69E" w14:textId="77777777" w:rsidR="009E4A61" w:rsidRDefault="009E4A61" w:rsidP="009E4A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B70E" w14:textId="0D21F4C8" w:rsidR="009E4A61" w:rsidRDefault="009E4A61" w:rsidP="009E4A61">
    <w:pPr>
      <w:pStyle w:val="Header"/>
      <w:jc w:val="right"/>
    </w:pPr>
    <w:r>
      <w:rPr>
        <w:noProof/>
      </w:rPr>
      <w:drawing>
        <wp:inline distT="0" distB="0" distL="0" distR="0" wp14:anchorId="6AB85FA4" wp14:editId="3E39FF41">
          <wp:extent cx="1305700" cy="540000"/>
          <wp:effectExtent l="0" t="0" r="8890" b="0"/>
          <wp:docPr id="6" name="Picture 6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7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F64"/>
    <w:multiLevelType w:val="hybridMultilevel"/>
    <w:tmpl w:val="E7287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1BFF"/>
    <w:multiLevelType w:val="hybridMultilevel"/>
    <w:tmpl w:val="675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7CF5"/>
    <w:multiLevelType w:val="hybridMultilevel"/>
    <w:tmpl w:val="4AA6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6B6E"/>
    <w:multiLevelType w:val="hybridMultilevel"/>
    <w:tmpl w:val="42AA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2240">
    <w:abstractNumId w:val="1"/>
  </w:num>
  <w:num w:numId="2" w16cid:durableId="1681542589">
    <w:abstractNumId w:val="0"/>
  </w:num>
  <w:num w:numId="3" w16cid:durableId="670258259">
    <w:abstractNumId w:val="2"/>
  </w:num>
  <w:num w:numId="4" w16cid:durableId="95803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1"/>
    <w:rsid w:val="00302DC2"/>
    <w:rsid w:val="009E4A61"/>
    <w:rsid w:val="00B1092E"/>
    <w:rsid w:val="00C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DEADB"/>
  <w15:chartTrackingRefBased/>
  <w15:docId w15:val="{156B246B-0AA6-45CC-96A5-E2BBF434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61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qFormat/>
    <w:rsid w:val="00B1092E"/>
    <w:pPr>
      <w:keepNext/>
      <w:spacing w:after="120" w:line="240" w:lineRule="auto"/>
      <w:outlineLvl w:val="0"/>
    </w:pPr>
    <w:rPr>
      <w:rFonts w:eastAsia="Times New Roman" w:cs="Times New Roman"/>
      <w:b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B68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61"/>
  </w:style>
  <w:style w:type="paragraph" w:styleId="Footer">
    <w:name w:val="footer"/>
    <w:basedOn w:val="Normal"/>
    <w:link w:val="FooterChar"/>
    <w:uiPriority w:val="99"/>
    <w:unhideWhenUsed/>
    <w:rsid w:val="009E4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61"/>
  </w:style>
  <w:style w:type="character" w:customStyle="1" w:styleId="Heading1Char">
    <w:name w:val="Heading 1 Char"/>
    <w:basedOn w:val="DefaultParagraphFont"/>
    <w:link w:val="Heading1"/>
    <w:rsid w:val="00B1092E"/>
    <w:rPr>
      <w:rFonts w:ascii="Arial" w:eastAsia="Times New Roman" w:hAnsi="Arial" w:cs="Times New Roman"/>
      <w:b/>
      <w:color w:val="000000" w:themeColor="text1"/>
      <w:kern w:val="28"/>
      <w:sz w:val="32"/>
      <w:szCs w:val="20"/>
      <w:lang w:eastAsia="en-GB"/>
    </w:rPr>
  </w:style>
  <w:style w:type="paragraph" w:styleId="BodyText">
    <w:name w:val="Body Text"/>
    <w:basedOn w:val="Normal"/>
    <w:link w:val="BodyTextChar"/>
    <w:rsid w:val="009E4A61"/>
    <w:pPr>
      <w:spacing w:line="240" w:lineRule="auto"/>
    </w:pPr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E4A61"/>
    <w:rPr>
      <w:rFonts w:ascii="Arial" w:eastAsia="Times New Roman" w:hAnsi="Arial" w:cs="Times New Roman"/>
      <w:color w:val="000000" w:themeColor="text1"/>
      <w:szCs w:val="20"/>
      <w:lang w:eastAsia="en-GB"/>
    </w:rPr>
  </w:style>
  <w:style w:type="paragraph" w:customStyle="1" w:styleId="Heading2boxed">
    <w:name w:val="Heading 2 boxed"/>
    <w:basedOn w:val="Heading2"/>
    <w:link w:val="Heading2boxedChar"/>
    <w:qFormat/>
    <w:rsid w:val="00B1092E"/>
    <w:pPr>
      <w:pBdr>
        <w:top w:val="single" w:sz="12" w:space="5" w:color="F2F2F2" w:themeColor="background1" w:themeShade="F2"/>
        <w:bottom w:val="single" w:sz="12" w:space="3" w:color="000000" w:themeColor="text1"/>
      </w:pBdr>
      <w:shd w:val="clear" w:color="auto" w:fill="F2F2F2" w:themeFill="background1" w:themeFillShade="F2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9E4A6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5B68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2boxedChar">
    <w:name w:val="Heading 2 boxed Char"/>
    <w:basedOn w:val="Heading2Char"/>
    <w:link w:val="Heading2boxed"/>
    <w:rsid w:val="00B1092E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F2F2F2" w:themeFill="background1" w:themeFillShade="F2"/>
    </w:rPr>
  </w:style>
  <w:style w:type="character" w:styleId="UnresolvedMention">
    <w:name w:val="Unresolved Mention"/>
    <w:basedOn w:val="DefaultParagraphFont"/>
    <w:uiPriority w:val="99"/>
    <w:semiHidden/>
    <w:unhideWhenUsed/>
    <w:rsid w:val="009E4A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www.gov.uk/corporation-ta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gov.uk/register-for-self-assess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ww.gov.uk/income-tax/how-you-pay-income-ta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gov.uk/guidance/complete-a-tax-check-for-a-taxi-private-hire-or-scrap-metal-licence" TargetMode="External"/><Relationship Id="rId10" Type="http://schemas.openxmlformats.org/officeDocument/2006/relationships/hyperlink" Target="https://www.gov.uk/guidance/confirm-your-tax-responsibilities-when-applying-for-a-taxi-private-hire-or-scrap-metal-lice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log-in-register-hmrc-online-services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5083D9F5-4B51-45EB-B0D2-E6695D08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B25B6-2A01-4AF9-94E3-53E4CF63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33072-E42A-40D9-9AD5-85EFC33751C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65c7180-8096-46be-8663-611465dee428"/>
    <ds:schemaRef ds:uri="http://schemas.microsoft.com/sharepoint/v3"/>
    <ds:schemaRef ds:uri="http://schemas.openxmlformats.org/package/2006/metadata/core-properties"/>
    <ds:schemaRef ds:uri="e402b34e-0bec-4698-9443-e54c1d6c1a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TWO HMRC: TAX CHECK CODE</dc:title>
  <dc:subject/>
  <dc:creator>Sharon.Simcox</dc:creator>
  <cp:keywords/>
  <dc:description/>
  <cp:lastModifiedBy>Sharon.Simcox</cp:lastModifiedBy>
  <cp:revision>1</cp:revision>
  <dcterms:created xsi:type="dcterms:W3CDTF">2023-02-13T10:06:00Z</dcterms:created>
  <dcterms:modified xsi:type="dcterms:W3CDTF">2023-02-13T11:03:00Z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