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DE" w:rsidRPr="007E55DE" w:rsidRDefault="007E55DE" w:rsidP="006207FE">
      <w:pPr>
        <w:spacing w:before="225" w:after="225"/>
        <w:outlineLvl w:val="1"/>
        <w:rPr>
          <w:rFonts w:cs="Arial"/>
          <w:b/>
          <w:bCs/>
          <w:sz w:val="48"/>
          <w:szCs w:val="48"/>
        </w:rPr>
      </w:pPr>
      <w:r w:rsidRPr="007E55DE">
        <w:rPr>
          <w:rFonts w:cs="Arial"/>
          <w:b/>
          <w:bCs/>
          <w:sz w:val="48"/>
          <w:szCs w:val="48"/>
        </w:rPr>
        <w:t>Poll Clerk role description</w:t>
      </w:r>
    </w:p>
    <w:p w:rsidR="006207FE" w:rsidRPr="007E55DE" w:rsidRDefault="006207FE" w:rsidP="006207FE">
      <w:pPr>
        <w:spacing w:before="225" w:after="225"/>
        <w:outlineLvl w:val="1"/>
        <w:rPr>
          <w:rFonts w:cs="Arial"/>
          <w:b/>
          <w:bCs/>
          <w:sz w:val="40"/>
          <w:szCs w:val="40"/>
        </w:rPr>
      </w:pPr>
      <w:r w:rsidRPr="007E55DE">
        <w:rPr>
          <w:rFonts w:cs="Arial"/>
          <w:b/>
          <w:bCs/>
          <w:sz w:val="40"/>
          <w:szCs w:val="40"/>
        </w:rPr>
        <w:t>Job purpose</w:t>
      </w:r>
    </w:p>
    <w:p w:rsidR="006207FE" w:rsidRPr="006207FE" w:rsidRDefault="006207FE" w:rsidP="006207FE">
      <w:pPr>
        <w:spacing w:after="300"/>
        <w:rPr>
          <w:rFonts w:cs="Arial"/>
          <w:sz w:val="24"/>
        </w:rPr>
      </w:pPr>
      <w:r w:rsidRPr="006207FE">
        <w:rPr>
          <w:rFonts w:cs="Arial"/>
          <w:sz w:val="24"/>
        </w:rPr>
        <w:t>To assist and provide support to the Presiding Officer in all aspects of the poll in the polling station including administration.</w:t>
      </w:r>
    </w:p>
    <w:p w:rsidR="006207FE" w:rsidRPr="007E55DE" w:rsidRDefault="006207FE" w:rsidP="006207FE">
      <w:pPr>
        <w:spacing w:before="225" w:after="225"/>
        <w:outlineLvl w:val="1"/>
        <w:rPr>
          <w:rFonts w:cs="Arial"/>
          <w:b/>
          <w:bCs/>
          <w:sz w:val="48"/>
          <w:szCs w:val="48"/>
        </w:rPr>
      </w:pPr>
      <w:r w:rsidRPr="007E55DE">
        <w:rPr>
          <w:rFonts w:cs="Arial"/>
          <w:b/>
          <w:bCs/>
          <w:sz w:val="48"/>
          <w:szCs w:val="48"/>
        </w:rPr>
        <w:t>Duties and responsibilities</w:t>
      </w:r>
    </w:p>
    <w:p w:rsidR="006207FE" w:rsidRPr="007E55DE" w:rsidRDefault="006207FE" w:rsidP="006207FE">
      <w:pPr>
        <w:spacing w:before="300" w:after="150"/>
        <w:outlineLvl w:val="2"/>
        <w:rPr>
          <w:rFonts w:cs="Arial"/>
          <w:sz w:val="40"/>
          <w:szCs w:val="40"/>
        </w:rPr>
      </w:pPr>
      <w:r w:rsidRPr="007E55DE">
        <w:rPr>
          <w:rFonts w:cs="Arial"/>
          <w:sz w:val="40"/>
          <w:szCs w:val="40"/>
        </w:rPr>
        <w:t>Before polling day</w:t>
      </w:r>
    </w:p>
    <w:p w:rsidR="006207FE" w:rsidRPr="006207FE" w:rsidRDefault="006207FE" w:rsidP="006207FE">
      <w:pPr>
        <w:spacing w:after="300"/>
        <w:rPr>
          <w:rFonts w:cs="Arial"/>
          <w:sz w:val="24"/>
        </w:rPr>
      </w:pPr>
      <w:r w:rsidRPr="006207FE">
        <w:rPr>
          <w:rFonts w:cs="Arial"/>
          <w:sz w:val="24"/>
        </w:rPr>
        <w:t>You will:</w:t>
      </w:r>
    </w:p>
    <w:p w:rsidR="006207FE" w:rsidRDefault="006207FE" w:rsidP="006207FE">
      <w:pPr>
        <w:numPr>
          <w:ilvl w:val="0"/>
          <w:numId w:val="1"/>
        </w:numPr>
        <w:spacing w:before="100" w:beforeAutospacing="1" w:after="100" w:afterAutospacing="1"/>
        <w:ind w:left="-150"/>
        <w:rPr>
          <w:rFonts w:cs="Arial"/>
          <w:sz w:val="24"/>
        </w:rPr>
      </w:pPr>
      <w:r w:rsidRPr="006207FE">
        <w:rPr>
          <w:rFonts w:cs="Arial"/>
          <w:sz w:val="24"/>
        </w:rPr>
        <w:t>keep to all instructions from the Returning Officer, Elections Team and Presiding Officer</w:t>
      </w:r>
    </w:p>
    <w:p w:rsidR="007E55DE" w:rsidRPr="006207FE" w:rsidRDefault="007E55DE" w:rsidP="006207FE">
      <w:pPr>
        <w:numPr>
          <w:ilvl w:val="0"/>
          <w:numId w:val="1"/>
        </w:numPr>
        <w:spacing w:before="100" w:beforeAutospacing="1" w:after="100" w:afterAutospacing="1"/>
        <w:ind w:left="-150"/>
        <w:rPr>
          <w:rFonts w:cs="Arial"/>
          <w:sz w:val="24"/>
        </w:rPr>
      </w:pPr>
      <w:r>
        <w:rPr>
          <w:rFonts w:cs="Arial"/>
          <w:sz w:val="24"/>
        </w:rPr>
        <w:t xml:space="preserve">attend a training session </w:t>
      </w:r>
    </w:p>
    <w:p w:rsidR="006207FE" w:rsidRPr="006207FE" w:rsidRDefault="006207FE" w:rsidP="006207FE">
      <w:pPr>
        <w:numPr>
          <w:ilvl w:val="0"/>
          <w:numId w:val="1"/>
        </w:numPr>
        <w:spacing w:before="100" w:beforeAutospacing="1" w:after="100" w:afterAutospacing="1"/>
        <w:ind w:left="-150"/>
        <w:rPr>
          <w:rFonts w:cs="Arial"/>
          <w:sz w:val="24"/>
        </w:rPr>
      </w:pPr>
      <w:r w:rsidRPr="006207FE">
        <w:rPr>
          <w:rFonts w:cs="Arial"/>
          <w:sz w:val="24"/>
        </w:rPr>
        <w:t>make contact with your Presiding Officer to confirm arrangements for the day</w:t>
      </w:r>
    </w:p>
    <w:p w:rsidR="006207FE" w:rsidRPr="006207FE" w:rsidRDefault="006207FE" w:rsidP="006207FE">
      <w:pPr>
        <w:numPr>
          <w:ilvl w:val="0"/>
          <w:numId w:val="1"/>
        </w:numPr>
        <w:spacing w:before="100" w:beforeAutospacing="1" w:after="100" w:afterAutospacing="1"/>
        <w:ind w:left="-150"/>
        <w:rPr>
          <w:rFonts w:cs="Arial"/>
          <w:sz w:val="24"/>
        </w:rPr>
      </w:pPr>
      <w:r w:rsidRPr="006207FE">
        <w:rPr>
          <w:rFonts w:cs="Arial"/>
          <w:sz w:val="24"/>
        </w:rPr>
        <w:t>if you are working as a Poll Clerk for the first time, make sure you have read through the Handbook for Polling Station Staff with regard to conducting the poll on the day</w:t>
      </w:r>
    </w:p>
    <w:p w:rsidR="006207FE" w:rsidRDefault="006207FE" w:rsidP="006207FE">
      <w:pPr>
        <w:numPr>
          <w:ilvl w:val="0"/>
          <w:numId w:val="1"/>
        </w:numPr>
        <w:spacing w:before="100" w:beforeAutospacing="1" w:after="100" w:afterAutospacing="1"/>
        <w:ind w:left="-150"/>
        <w:rPr>
          <w:rFonts w:cs="Arial"/>
          <w:sz w:val="24"/>
        </w:rPr>
      </w:pPr>
      <w:r w:rsidRPr="006207FE">
        <w:rPr>
          <w:rFonts w:cs="Arial"/>
          <w:sz w:val="24"/>
        </w:rPr>
        <w:t>make sure you plan your transport to and from the polling station and have all food and drink needed for the day</w:t>
      </w:r>
    </w:p>
    <w:p w:rsidR="006207FE" w:rsidRPr="007E55DE" w:rsidRDefault="006207FE" w:rsidP="006207FE">
      <w:pPr>
        <w:spacing w:before="300" w:after="150"/>
        <w:outlineLvl w:val="2"/>
        <w:rPr>
          <w:rFonts w:cs="Arial"/>
          <w:sz w:val="40"/>
          <w:szCs w:val="40"/>
        </w:rPr>
      </w:pPr>
      <w:r w:rsidRPr="007E55DE">
        <w:rPr>
          <w:rFonts w:cs="Arial"/>
          <w:sz w:val="40"/>
          <w:szCs w:val="40"/>
        </w:rPr>
        <w:t xml:space="preserve">Election </w:t>
      </w:r>
      <w:proofErr w:type="gramStart"/>
      <w:r w:rsidRPr="007E55DE">
        <w:rPr>
          <w:rFonts w:cs="Arial"/>
          <w:sz w:val="40"/>
          <w:szCs w:val="40"/>
        </w:rPr>
        <w:t>day</w:t>
      </w:r>
      <w:proofErr w:type="gramEnd"/>
    </w:p>
    <w:p w:rsidR="006207FE" w:rsidRPr="006207FE" w:rsidRDefault="006207FE" w:rsidP="006207FE">
      <w:pPr>
        <w:spacing w:after="300"/>
        <w:rPr>
          <w:rFonts w:cs="Arial"/>
          <w:sz w:val="24"/>
        </w:rPr>
      </w:pPr>
      <w:r w:rsidRPr="006207FE">
        <w:rPr>
          <w:rFonts w:cs="Arial"/>
          <w:sz w:val="24"/>
        </w:rPr>
        <w:t xml:space="preserve">On </w:t>
      </w:r>
      <w:proofErr w:type="gramStart"/>
      <w:r w:rsidRPr="006207FE">
        <w:rPr>
          <w:rFonts w:cs="Arial"/>
          <w:sz w:val="24"/>
        </w:rPr>
        <w:t>election day</w:t>
      </w:r>
      <w:proofErr w:type="gramEnd"/>
      <w:r w:rsidRPr="006207FE">
        <w:rPr>
          <w:rFonts w:cs="Arial"/>
          <w:sz w:val="24"/>
        </w:rPr>
        <w:t xml:space="preserve"> you will:</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arrive at the polling station on time to help the Presiding Officer set the polling station up for the day</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set up the polling station as directed by the Presiding Officer</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before 7am make sure you know the process for marking the register and issuing ballot papers, as instructed by your Presiding Officer</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write the elector number on the Corresponding Number List (CNL) against the ballot paper number to be issued</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make sure that electors are only given one ballot paper for each election or poll taking place on election day by checking the ballot paper number against the CNL each time one is issued</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make sure that all electors are treated impartially and with respect</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keep the secrecy of the ballot at all times including no commentary on social media on how busy or quiet the polling station may be</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be polite and professional when dealing with all visitors to the polling station and be impartial at all times</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provide cover for Presiding Officer and other poll clerks when required; all breaks should be taken during quiet periods</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work as a team with other Poll Clerk(s) and your Presiding Officer</w:t>
      </w:r>
    </w:p>
    <w:p w:rsidR="006207FE" w:rsidRPr="006207FE" w:rsidRDefault="006207FE" w:rsidP="006207FE">
      <w:pPr>
        <w:numPr>
          <w:ilvl w:val="0"/>
          <w:numId w:val="2"/>
        </w:numPr>
        <w:spacing w:before="100" w:beforeAutospacing="1" w:after="100" w:afterAutospacing="1"/>
        <w:ind w:left="-150"/>
        <w:rPr>
          <w:rFonts w:cs="Arial"/>
          <w:sz w:val="24"/>
        </w:rPr>
      </w:pPr>
      <w:r w:rsidRPr="006207FE">
        <w:rPr>
          <w:rFonts w:cs="Arial"/>
          <w:sz w:val="24"/>
        </w:rPr>
        <w:t>support the Presiding Officer to make sure that voters can cast their ballot in secret</w:t>
      </w:r>
    </w:p>
    <w:p w:rsidR="006207FE" w:rsidRPr="007E55DE" w:rsidRDefault="006207FE" w:rsidP="006207FE">
      <w:pPr>
        <w:spacing w:before="300" w:after="150"/>
        <w:outlineLvl w:val="2"/>
        <w:rPr>
          <w:rFonts w:cs="Arial"/>
          <w:sz w:val="40"/>
          <w:szCs w:val="40"/>
        </w:rPr>
      </w:pPr>
      <w:r w:rsidRPr="007E55DE">
        <w:rPr>
          <w:rFonts w:cs="Arial"/>
          <w:sz w:val="40"/>
          <w:szCs w:val="40"/>
        </w:rPr>
        <w:lastRenderedPageBreak/>
        <w:t>Close of poll</w:t>
      </w:r>
    </w:p>
    <w:p w:rsidR="006207FE" w:rsidRPr="006207FE" w:rsidRDefault="006207FE" w:rsidP="006207FE">
      <w:pPr>
        <w:spacing w:after="300"/>
        <w:rPr>
          <w:rFonts w:cs="Arial"/>
          <w:sz w:val="24"/>
        </w:rPr>
      </w:pPr>
      <w:r w:rsidRPr="006207FE">
        <w:rPr>
          <w:rFonts w:cs="Arial"/>
          <w:sz w:val="24"/>
        </w:rPr>
        <w:t>At close of poll you will:</w:t>
      </w:r>
    </w:p>
    <w:p w:rsidR="006207FE" w:rsidRPr="006207FE" w:rsidRDefault="006207FE" w:rsidP="006207FE">
      <w:pPr>
        <w:numPr>
          <w:ilvl w:val="0"/>
          <w:numId w:val="3"/>
        </w:numPr>
        <w:spacing w:before="100" w:beforeAutospacing="1" w:after="100" w:afterAutospacing="1"/>
        <w:ind w:left="-150"/>
        <w:rPr>
          <w:rFonts w:cs="Arial"/>
          <w:sz w:val="24"/>
        </w:rPr>
      </w:pPr>
      <w:r w:rsidRPr="006207FE">
        <w:rPr>
          <w:rFonts w:cs="Arial"/>
          <w:sz w:val="24"/>
        </w:rPr>
        <w:t>make sure that any voters in the queue at 10pm are able to receive their ballot papers and cast their vote</w:t>
      </w:r>
    </w:p>
    <w:p w:rsidR="006207FE" w:rsidRPr="006207FE" w:rsidRDefault="006207FE" w:rsidP="006207FE">
      <w:pPr>
        <w:numPr>
          <w:ilvl w:val="0"/>
          <w:numId w:val="3"/>
        </w:numPr>
        <w:spacing w:before="100" w:beforeAutospacing="1" w:after="100" w:afterAutospacing="1"/>
        <w:ind w:left="-150"/>
        <w:rPr>
          <w:rFonts w:cs="Arial"/>
          <w:sz w:val="24"/>
        </w:rPr>
      </w:pPr>
      <w:r w:rsidRPr="006207FE">
        <w:rPr>
          <w:rFonts w:cs="Arial"/>
          <w:sz w:val="24"/>
        </w:rPr>
        <w:t>clear and tidy polling station as required</w:t>
      </w:r>
    </w:p>
    <w:p w:rsidR="006207FE" w:rsidRPr="006207FE" w:rsidRDefault="006207FE" w:rsidP="006207FE">
      <w:pPr>
        <w:numPr>
          <w:ilvl w:val="0"/>
          <w:numId w:val="3"/>
        </w:numPr>
        <w:spacing w:before="100" w:beforeAutospacing="1" w:after="100" w:afterAutospacing="1"/>
        <w:ind w:left="-150"/>
        <w:rPr>
          <w:rFonts w:cs="Arial"/>
          <w:sz w:val="24"/>
        </w:rPr>
      </w:pPr>
      <w:r w:rsidRPr="006207FE">
        <w:rPr>
          <w:rFonts w:cs="Arial"/>
          <w:sz w:val="24"/>
        </w:rPr>
        <w:t xml:space="preserve">support </w:t>
      </w:r>
      <w:r w:rsidR="007E55DE">
        <w:rPr>
          <w:rFonts w:cs="Arial"/>
          <w:sz w:val="24"/>
        </w:rPr>
        <w:t xml:space="preserve">the </w:t>
      </w:r>
      <w:r w:rsidRPr="006207FE">
        <w:rPr>
          <w:rFonts w:cs="Arial"/>
          <w:sz w:val="24"/>
        </w:rPr>
        <w:t>Presiding Officer in checking paperwork where requested</w:t>
      </w:r>
    </w:p>
    <w:p w:rsidR="006207FE" w:rsidRPr="006207FE" w:rsidRDefault="006207FE" w:rsidP="006207FE">
      <w:pPr>
        <w:numPr>
          <w:ilvl w:val="0"/>
          <w:numId w:val="3"/>
        </w:numPr>
        <w:spacing w:before="100" w:beforeAutospacing="1" w:after="100" w:afterAutospacing="1"/>
        <w:ind w:left="-150"/>
        <w:rPr>
          <w:rFonts w:cs="Arial"/>
          <w:sz w:val="24"/>
        </w:rPr>
      </w:pPr>
      <w:r w:rsidRPr="006207FE">
        <w:rPr>
          <w:rFonts w:cs="Arial"/>
          <w:sz w:val="24"/>
        </w:rPr>
        <w:t>stay at the polling station until the Presiding Officer has completed all paperwork, the polling station has been made good and the building has been secured</w:t>
      </w:r>
      <w:bookmarkStart w:id="0" w:name="_GoBack"/>
      <w:bookmarkEnd w:id="0"/>
    </w:p>
    <w:sectPr w:rsidR="006207FE" w:rsidRPr="00620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74FB"/>
    <w:multiLevelType w:val="multilevel"/>
    <w:tmpl w:val="FEB6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4312D"/>
    <w:multiLevelType w:val="multilevel"/>
    <w:tmpl w:val="7CDA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64D46"/>
    <w:multiLevelType w:val="multilevel"/>
    <w:tmpl w:val="5E2C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65739"/>
    <w:multiLevelType w:val="multilevel"/>
    <w:tmpl w:val="DA96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0550C"/>
    <w:multiLevelType w:val="multilevel"/>
    <w:tmpl w:val="F59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56692"/>
    <w:multiLevelType w:val="multilevel"/>
    <w:tmpl w:val="5274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FE"/>
    <w:rsid w:val="005A1035"/>
    <w:rsid w:val="006207FE"/>
    <w:rsid w:val="007E55DE"/>
    <w:rsid w:val="00B20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8B88"/>
  <w15:chartTrackingRefBased/>
  <w15:docId w15:val="{FFE63A33-6E41-417B-A7D9-4E5E18BF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35"/>
    <w:pPr>
      <w:spacing w:after="0" w:line="240" w:lineRule="auto"/>
    </w:pPr>
    <w:rPr>
      <w:rFonts w:ascii="Arial"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9384">
      <w:bodyDiv w:val="1"/>
      <w:marLeft w:val="0"/>
      <w:marRight w:val="0"/>
      <w:marTop w:val="0"/>
      <w:marBottom w:val="0"/>
      <w:divBdr>
        <w:top w:val="none" w:sz="0" w:space="0" w:color="auto"/>
        <w:left w:val="none" w:sz="0" w:space="0" w:color="auto"/>
        <w:bottom w:val="none" w:sz="0" w:space="0" w:color="auto"/>
        <w:right w:val="none" w:sz="0" w:space="0" w:color="auto"/>
      </w:divBdr>
      <w:divsChild>
        <w:div w:id="1598713420">
          <w:marLeft w:val="0"/>
          <w:marRight w:val="0"/>
          <w:marTop w:val="0"/>
          <w:marBottom w:val="600"/>
          <w:divBdr>
            <w:top w:val="none" w:sz="0" w:space="0" w:color="auto"/>
            <w:left w:val="none" w:sz="0" w:space="0" w:color="auto"/>
            <w:bottom w:val="none" w:sz="0" w:space="0" w:color="auto"/>
            <w:right w:val="none" w:sz="0" w:space="0" w:color="auto"/>
          </w:divBdr>
          <w:divsChild>
            <w:div w:id="278293287">
              <w:marLeft w:val="0"/>
              <w:marRight w:val="0"/>
              <w:marTop w:val="0"/>
              <w:marBottom w:val="0"/>
              <w:divBdr>
                <w:top w:val="none" w:sz="0" w:space="0" w:color="auto"/>
                <w:left w:val="none" w:sz="0" w:space="0" w:color="auto"/>
                <w:bottom w:val="none" w:sz="0" w:space="0" w:color="auto"/>
                <w:right w:val="none" w:sz="0" w:space="0" w:color="auto"/>
              </w:divBdr>
              <w:divsChild>
                <w:div w:id="16074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7100">
          <w:marLeft w:val="0"/>
          <w:marRight w:val="0"/>
          <w:marTop w:val="0"/>
          <w:marBottom w:val="0"/>
          <w:divBdr>
            <w:top w:val="none" w:sz="0" w:space="0" w:color="auto"/>
            <w:left w:val="none" w:sz="0" w:space="0" w:color="auto"/>
            <w:bottom w:val="none" w:sz="0" w:space="0" w:color="auto"/>
            <w:right w:val="none" w:sz="0" w:space="0" w:color="auto"/>
          </w:divBdr>
          <w:divsChild>
            <w:div w:id="1697346148">
              <w:marLeft w:val="-225"/>
              <w:marRight w:val="-225"/>
              <w:marTop w:val="0"/>
              <w:marBottom w:val="0"/>
              <w:divBdr>
                <w:top w:val="none" w:sz="0" w:space="0" w:color="auto"/>
                <w:left w:val="none" w:sz="0" w:space="0" w:color="auto"/>
                <w:bottom w:val="none" w:sz="0" w:space="0" w:color="auto"/>
                <w:right w:val="none" w:sz="0" w:space="0" w:color="auto"/>
              </w:divBdr>
              <w:divsChild>
                <w:div w:id="510217838">
                  <w:marLeft w:val="0"/>
                  <w:marRight w:val="0"/>
                  <w:marTop w:val="0"/>
                  <w:marBottom w:val="0"/>
                  <w:divBdr>
                    <w:top w:val="none" w:sz="0" w:space="0" w:color="auto"/>
                    <w:left w:val="none" w:sz="0" w:space="0" w:color="auto"/>
                    <w:bottom w:val="none" w:sz="0" w:space="0" w:color="auto"/>
                    <w:right w:val="none" w:sz="0" w:space="0" w:color="auto"/>
                  </w:divBdr>
                  <w:divsChild>
                    <w:div w:id="343677554">
                      <w:marLeft w:val="0"/>
                      <w:marRight w:val="0"/>
                      <w:marTop w:val="0"/>
                      <w:marBottom w:val="0"/>
                      <w:divBdr>
                        <w:top w:val="none" w:sz="0" w:space="0" w:color="auto"/>
                        <w:left w:val="none" w:sz="0" w:space="0" w:color="auto"/>
                        <w:bottom w:val="none" w:sz="0" w:space="0" w:color="auto"/>
                        <w:right w:val="none" w:sz="0" w:space="0" w:color="auto"/>
                      </w:divBdr>
                      <w:divsChild>
                        <w:div w:id="1684866683">
                          <w:marLeft w:val="0"/>
                          <w:marRight w:val="0"/>
                          <w:marTop w:val="0"/>
                          <w:marBottom w:val="0"/>
                          <w:divBdr>
                            <w:top w:val="none" w:sz="0" w:space="0" w:color="auto"/>
                            <w:left w:val="none" w:sz="0" w:space="0" w:color="auto"/>
                            <w:bottom w:val="none" w:sz="0" w:space="0" w:color="auto"/>
                            <w:right w:val="none" w:sz="0" w:space="0" w:color="auto"/>
                          </w:divBdr>
                          <w:divsChild>
                            <w:div w:id="1192263268">
                              <w:marLeft w:val="0"/>
                              <w:marRight w:val="0"/>
                              <w:marTop w:val="0"/>
                              <w:marBottom w:val="0"/>
                              <w:divBdr>
                                <w:top w:val="none" w:sz="0" w:space="0" w:color="auto"/>
                                <w:left w:val="none" w:sz="0" w:space="0" w:color="auto"/>
                                <w:bottom w:val="none" w:sz="0" w:space="0" w:color="auto"/>
                                <w:right w:val="none" w:sz="0" w:space="0" w:color="auto"/>
                              </w:divBdr>
                              <w:divsChild>
                                <w:div w:id="2027369329">
                                  <w:marLeft w:val="0"/>
                                  <w:marRight w:val="0"/>
                                  <w:marTop w:val="0"/>
                                  <w:marBottom w:val="0"/>
                                  <w:divBdr>
                                    <w:top w:val="none" w:sz="0" w:space="0" w:color="auto"/>
                                    <w:left w:val="none" w:sz="0" w:space="0" w:color="auto"/>
                                    <w:bottom w:val="none" w:sz="0" w:space="0" w:color="auto"/>
                                    <w:right w:val="none" w:sz="0" w:space="0" w:color="auto"/>
                                  </w:divBdr>
                                  <w:divsChild>
                                    <w:div w:id="725765605">
                                      <w:marLeft w:val="0"/>
                                      <w:marRight w:val="0"/>
                                      <w:marTop w:val="0"/>
                                      <w:marBottom w:val="0"/>
                                      <w:divBdr>
                                        <w:top w:val="none" w:sz="0" w:space="0" w:color="auto"/>
                                        <w:left w:val="none" w:sz="0" w:space="0" w:color="auto"/>
                                        <w:bottom w:val="none" w:sz="0" w:space="0" w:color="auto"/>
                                        <w:right w:val="none" w:sz="0" w:space="0" w:color="auto"/>
                                      </w:divBdr>
                                      <w:divsChild>
                                        <w:div w:id="1456826163">
                                          <w:marLeft w:val="0"/>
                                          <w:marRight w:val="0"/>
                                          <w:marTop w:val="0"/>
                                          <w:marBottom w:val="0"/>
                                          <w:divBdr>
                                            <w:top w:val="none" w:sz="0" w:space="0" w:color="auto"/>
                                            <w:left w:val="none" w:sz="0" w:space="0" w:color="auto"/>
                                            <w:bottom w:val="none" w:sz="0" w:space="0" w:color="auto"/>
                                            <w:right w:val="none" w:sz="0" w:space="0" w:color="auto"/>
                                          </w:divBdr>
                                          <w:divsChild>
                                            <w:div w:id="1743332427">
                                              <w:marLeft w:val="0"/>
                                              <w:marRight w:val="0"/>
                                              <w:marTop w:val="0"/>
                                              <w:marBottom w:val="0"/>
                                              <w:divBdr>
                                                <w:top w:val="none" w:sz="0" w:space="0" w:color="auto"/>
                                                <w:left w:val="none" w:sz="0" w:space="0" w:color="auto"/>
                                                <w:bottom w:val="none" w:sz="0" w:space="0" w:color="auto"/>
                                                <w:right w:val="none" w:sz="0" w:space="0" w:color="auto"/>
                                              </w:divBdr>
                                              <w:divsChild>
                                                <w:div w:id="1621916013">
                                                  <w:marLeft w:val="-225"/>
                                                  <w:marRight w:val="-225"/>
                                                  <w:marTop w:val="0"/>
                                                  <w:marBottom w:val="0"/>
                                                  <w:divBdr>
                                                    <w:top w:val="none" w:sz="0" w:space="0" w:color="auto"/>
                                                    <w:left w:val="none" w:sz="0" w:space="0" w:color="auto"/>
                                                    <w:bottom w:val="none" w:sz="0" w:space="0" w:color="auto"/>
                                                    <w:right w:val="none" w:sz="0" w:space="0" w:color="auto"/>
                                                  </w:divBdr>
                                                  <w:divsChild>
                                                    <w:div w:id="209343810">
                                                      <w:marLeft w:val="0"/>
                                                      <w:marRight w:val="0"/>
                                                      <w:marTop w:val="0"/>
                                                      <w:marBottom w:val="0"/>
                                                      <w:divBdr>
                                                        <w:top w:val="none" w:sz="0" w:space="0" w:color="auto"/>
                                                        <w:left w:val="none" w:sz="0" w:space="0" w:color="auto"/>
                                                        <w:bottom w:val="none" w:sz="0" w:space="0" w:color="auto"/>
                                                        <w:right w:val="none" w:sz="0" w:space="0" w:color="auto"/>
                                                      </w:divBdr>
                                                      <w:divsChild>
                                                        <w:div w:id="1555043700">
                                                          <w:marLeft w:val="0"/>
                                                          <w:marRight w:val="0"/>
                                                          <w:marTop w:val="0"/>
                                                          <w:marBottom w:val="0"/>
                                                          <w:divBdr>
                                                            <w:top w:val="none" w:sz="0" w:space="0" w:color="auto"/>
                                                            <w:left w:val="none" w:sz="0" w:space="0" w:color="auto"/>
                                                            <w:bottom w:val="none" w:sz="0" w:space="0" w:color="auto"/>
                                                            <w:right w:val="none" w:sz="0" w:space="0" w:color="auto"/>
                                                          </w:divBdr>
                                                          <w:divsChild>
                                                            <w:div w:id="13800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413971">
                                  <w:marLeft w:val="0"/>
                                  <w:marRight w:val="0"/>
                                  <w:marTop w:val="0"/>
                                  <w:marBottom w:val="0"/>
                                  <w:divBdr>
                                    <w:top w:val="none" w:sz="0" w:space="0" w:color="auto"/>
                                    <w:left w:val="none" w:sz="0" w:space="0" w:color="auto"/>
                                    <w:bottom w:val="none" w:sz="0" w:space="0" w:color="auto"/>
                                    <w:right w:val="none" w:sz="0" w:space="0" w:color="auto"/>
                                  </w:divBdr>
                                  <w:divsChild>
                                    <w:div w:id="249318231">
                                      <w:marLeft w:val="0"/>
                                      <w:marRight w:val="0"/>
                                      <w:marTop w:val="0"/>
                                      <w:marBottom w:val="0"/>
                                      <w:divBdr>
                                        <w:top w:val="none" w:sz="0" w:space="0" w:color="auto"/>
                                        <w:left w:val="none" w:sz="0" w:space="0" w:color="auto"/>
                                        <w:bottom w:val="none" w:sz="0" w:space="0" w:color="auto"/>
                                        <w:right w:val="none" w:sz="0" w:space="0" w:color="auto"/>
                                      </w:divBdr>
                                      <w:divsChild>
                                        <w:div w:id="1605577935">
                                          <w:marLeft w:val="0"/>
                                          <w:marRight w:val="0"/>
                                          <w:marTop w:val="0"/>
                                          <w:marBottom w:val="0"/>
                                          <w:divBdr>
                                            <w:top w:val="none" w:sz="0" w:space="0" w:color="auto"/>
                                            <w:left w:val="none" w:sz="0" w:space="0" w:color="auto"/>
                                            <w:bottom w:val="none" w:sz="0" w:space="0" w:color="auto"/>
                                            <w:right w:val="none" w:sz="0" w:space="0" w:color="auto"/>
                                          </w:divBdr>
                                          <w:divsChild>
                                            <w:div w:id="1826894931">
                                              <w:marLeft w:val="0"/>
                                              <w:marRight w:val="0"/>
                                              <w:marTop w:val="240"/>
                                              <w:marBottom w:val="240"/>
                                              <w:divBdr>
                                                <w:top w:val="none" w:sz="0" w:space="0" w:color="auto"/>
                                                <w:left w:val="none" w:sz="0" w:space="0" w:color="auto"/>
                                                <w:bottom w:val="none" w:sz="0" w:space="0" w:color="auto"/>
                                                <w:right w:val="none" w:sz="0" w:space="0" w:color="auto"/>
                                              </w:divBdr>
                                              <w:divsChild>
                                                <w:div w:id="1368288063">
                                                  <w:marLeft w:val="0"/>
                                                  <w:marRight w:val="0"/>
                                                  <w:marTop w:val="0"/>
                                                  <w:marBottom w:val="0"/>
                                                  <w:divBdr>
                                                    <w:top w:val="none" w:sz="0" w:space="0" w:color="auto"/>
                                                    <w:left w:val="none" w:sz="0" w:space="0" w:color="auto"/>
                                                    <w:bottom w:val="none" w:sz="0" w:space="0" w:color="auto"/>
                                                    <w:right w:val="none" w:sz="0" w:space="0" w:color="auto"/>
                                                  </w:divBdr>
                                                  <w:divsChild>
                                                    <w:div w:id="3944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203916">
          <w:marLeft w:val="0"/>
          <w:marRight w:val="0"/>
          <w:marTop w:val="0"/>
          <w:marBottom w:val="0"/>
          <w:divBdr>
            <w:top w:val="none" w:sz="0" w:space="0" w:color="auto"/>
            <w:left w:val="none" w:sz="0" w:space="0" w:color="auto"/>
            <w:bottom w:val="none" w:sz="0" w:space="0" w:color="auto"/>
            <w:right w:val="none" w:sz="0" w:space="0" w:color="auto"/>
          </w:divBdr>
          <w:divsChild>
            <w:div w:id="16350085">
              <w:marLeft w:val="-225"/>
              <w:marRight w:val="-225"/>
              <w:marTop w:val="0"/>
              <w:marBottom w:val="0"/>
              <w:divBdr>
                <w:top w:val="none" w:sz="0" w:space="0" w:color="auto"/>
                <w:left w:val="none" w:sz="0" w:space="0" w:color="auto"/>
                <w:bottom w:val="none" w:sz="0" w:space="0" w:color="auto"/>
                <w:right w:val="none" w:sz="0" w:space="0" w:color="auto"/>
              </w:divBdr>
              <w:divsChild>
                <w:div w:id="431972009">
                  <w:marLeft w:val="0"/>
                  <w:marRight w:val="0"/>
                  <w:marTop w:val="0"/>
                  <w:marBottom w:val="0"/>
                  <w:divBdr>
                    <w:top w:val="none" w:sz="0" w:space="0" w:color="auto"/>
                    <w:left w:val="none" w:sz="0" w:space="0" w:color="auto"/>
                    <w:bottom w:val="none" w:sz="0" w:space="0" w:color="auto"/>
                    <w:right w:val="none" w:sz="0" w:space="0" w:color="auto"/>
                  </w:divBdr>
                </w:div>
                <w:div w:id="1344823329">
                  <w:marLeft w:val="0"/>
                  <w:marRight w:val="0"/>
                  <w:marTop w:val="0"/>
                  <w:marBottom w:val="0"/>
                  <w:divBdr>
                    <w:top w:val="none" w:sz="0" w:space="0" w:color="auto"/>
                    <w:left w:val="none" w:sz="0" w:space="0" w:color="auto"/>
                    <w:bottom w:val="none" w:sz="0" w:space="0" w:color="auto"/>
                    <w:right w:val="none" w:sz="0" w:space="0" w:color="auto"/>
                  </w:divBdr>
                </w:div>
              </w:divsChild>
            </w:div>
            <w:div w:id="1236234277">
              <w:marLeft w:val="-225"/>
              <w:marRight w:val="-225"/>
              <w:marTop w:val="0"/>
              <w:marBottom w:val="0"/>
              <w:divBdr>
                <w:top w:val="none" w:sz="0" w:space="0" w:color="auto"/>
                <w:left w:val="none" w:sz="0" w:space="0" w:color="auto"/>
                <w:bottom w:val="none" w:sz="0" w:space="0" w:color="auto"/>
                <w:right w:val="none" w:sz="0" w:space="0" w:color="auto"/>
              </w:divBdr>
              <w:divsChild>
                <w:div w:id="11151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C.Benedetti</dc:creator>
  <cp:keywords/>
  <dc:description/>
  <cp:lastModifiedBy>C.Benedetti</cp:lastModifiedBy>
  <cp:revision>2</cp:revision>
  <dcterms:created xsi:type="dcterms:W3CDTF">2020-12-14T15:06:00Z</dcterms:created>
  <dcterms:modified xsi:type="dcterms:W3CDTF">2020-12-15T17:33:00Z</dcterms:modified>
</cp:coreProperties>
</file>