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9733" w14:textId="11A83DA2" w:rsidR="003B469E" w:rsidRPr="0032098D" w:rsidRDefault="00A26CE4" w:rsidP="003B469E">
      <w:pPr>
        <w:pStyle w:val="Heading10"/>
        <w:ind w:left="0" w:firstLine="0"/>
        <w:rPr>
          <w:rFonts w:ascii="Gotham Narrow Book" w:hAnsi="Gotham Narrow Book"/>
          <w:bCs w:val="0"/>
        </w:rPr>
      </w:pPr>
      <w:r w:rsidRPr="0032098D">
        <w:rPr>
          <w:rFonts w:ascii="Gotham Narrow Book" w:hAnsi="Gotham Narrow Book"/>
          <w:bCs w:val="0"/>
          <w:szCs w:val="48"/>
        </w:rPr>
        <w:t xml:space="preserve">Appendix </w:t>
      </w:r>
      <w:r w:rsidR="00347D6E" w:rsidRPr="0032098D">
        <w:rPr>
          <w:rFonts w:ascii="Gotham Narrow Book" w:hAnsi="Gotham Narrow Book"/>
          <w:bCs w:val="0"/>
          <w:szCs w:val="48"/>
        </w:rPr>
        <w:t>B</w:t>
      </w:r>
      <w:r w:rsidR="008D3253" w:rsidRPr="0032098D">
        <w:rPr>
          <w:rFonts w:ascii="Gotham Narrow Book" w:hAnsi="Gotham Narrow Book"/>
          <w:bCs w:val="0"/>
          <w:szCs w:val="48"/>
        </w:rPr>
        <w:t xml:space="preserve">: </w:t>
      </w:r>
      <w:r w:rsidR="00640446">
        <w:rPr>
          <w:rFonts w:ascii="Gotham Narrow Book" w:hAnsi="Gotham Narrow Book"/>
          <w:bCs w:val="0"/>
          <w:szCs w:val="48"/>
        </w:rPr>
        <w:t>Habitat</w:t>
      </w:r>
      <w:r w:rsidR="00FB69AC" w:rsidRPr="0032098D">
        <w:rPr>
          <w:rFonts w:ascii="Gotham Narrow Book" w:hAnsi="Gotham Narrow Book"/>
          <w:bCs w:val="0"/>
          <w:szCs w:val="48"/>
        </w:rPr>
        <w:t xml:space="preserve"> Site Conservation </w:t>
      </w:r>
      <w:r w:rsidR="003B469E" w:rsidRPr="0032098D">
        <w:rPr>
          <w:rFonts w:ascii="Gotham Narrow Book" w:hAnsi="Gotham Narrow Book"/>
          <w:bCs w:val="0"/>
        </w:rPr>
        <w:t>Objectives</w:t>
      </w:r>
      <w:r w:rsidR="00165358">
        <w:rPr>
          <w:rFonts w:ascii="Gotham Narrow Book" w:hAnsi="Gotham Narrow Book"/>
          <w:bCs w:val="0"/>
        </w:rPr>
        <w:t xml:space="preserve">, </w:t>
      </w:r>
      <w:r w:rsidR="00747003" w:rsidRPr="0032098D">
        <w:rPr>
          <w:rFonts w:ascii="Gotham Narrow Book" w:hAnsi="Gotham Narrow Book"/>
          <w:bCs w:val="0"/>
        </w:rPr>
        <w:t xml:space="preserve">Threats and Pressures </w:t>
      </w:r>
    </w:p>
    <w:tbl>
      <w:tblPr>
        <w:tblStyle w:val="TableGrid"/>
        <w:tblW w:w="895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959"/>
      </w:tblGrid>
      <w:tr w:rsidR="005D6EA4" w:rsidRPr="0094418F" w14:paraId="5D2C58BC" w14:textId="77777777" w:rsidTr="00746709">
        <w:tc>
          <w:tcPr>
            <w:tcW w:w="8959" w:type="dxa"/>
            <w:tcBorders>
              <w:bottom w:val="single" w:sz="4" w:space="0" w:color="auto"/>
            </w:tcBorders>
            <w:shd w:val="clear" w:color="auto" w:fill="355C8E"/>
          </w:tcPr>
          <w:p w14:paraId="7F222D2F" w14:textId="4C297834" w:rsidR="005D6EA4" w:rsidRPr="005D6EA4" w:rsidRDefault="005D6EA4" w:rsidP="005D6EA4">
            <w:pPr>
              <w:spacing w:before="60" w:after="60"/>
              <w:ind w:left="360" w:hanging="360"/>
              <w:rPr>
                <w:rFonts w:ascii="Gotham Narrow Medium" w:hAnsi="Gotham Narrow Medium"/>
                <w:color w:val="FFFFFF" w:themeColor="background1"/>
                <w:sz w:val="19"/>
                <w:szCs w:val="19"/>
              </w:rPr>
            </w:pPr>
            <w:r w:rsidRPr="005D6EA4">
              <w:rPr>
                <w:rFonts w:ascii="Gotham Narrow Medium" w:hAnsi="Gotham Narrow Medium"/>
                <w:color w:val="FFFFFF" w:themeColor="background1"/>
              </w:rPr>
              <w:t>Birklands and Bilhaugh SAC</w:t>
            </w:r>
            <w:r w:rsidR="003E69B0" w:rsidRPr="007A0483">
              <w:rPr>
                <w:rStyle w:val="FootnoteReference"/>
                <w:rFonts w:ascii="Gotham Narrow Medium" w:hAnsi="Gotham Narrow Medium"/>
                <w:color w:val="FFFFFF" w:themeColor="background1"/>
              </w:rPr>
              <w:footnoteReference w:id="1"/>
            </w:r>
          </w:p>
        </w:tc>
      </w:tr>
      <w:tr w:rsidR="005D6EA4" w:rsidRPr="0094418F" w14:paraId="495A14C2" w14:textId="77777777" w:rsidTr="00746709">
        <w:tc>
          <w:tcPr>
            <w:tcW w:w="8959" w:type="dxa"/>
            <w:tcBorders>
              <w:top w:val="single" w:sz="4" w:space="0" w:color="auto"/>
              <w:left w:val="single" w:sz="4" w:space="0" w:color="auto"/>
              <w:bottom w:val="single" w:sz="4" w:space="0" w:color="auto"/>
              <w:right w:val="single" w:sz="4" w:space="0" w:color="auto"/>
            </w:tcBorders>
            <w:shd w:val="clear" w:color="auto" w:fill="auto"/>
          </w:tcPr>
          <w:p w14:paraId="470B7C8D" w14:textId="7A2C5FD6" w:rsidR="005D6EA4" w:rsidRPr="000A401F" w:rsidRDefault="005D6EA4" w:rsidP="005D6EA4">
            <w:pPr>
              <w:rPr>
                <w:rFonts w:ascii="Gotham Narrow Medium" w:hAnsi="Gotham Narrow Medium"/>
                <w:color w:val="000000" w:themeColor="text1"/>
                <w:sz w:val="20"/>
                <w:szCs w:val="20"/>
              </w:rPr>
            </w:pPr>
            <w:r w:rsidRPr="000A401F">
              <w:rPr>
                <w:rFonts w:ascii="Gotham Narrow Medium" w:hAnsi="Gotham Narrow Medium"/>
                <w:color w:val="000000" w:themeColor="text1"/>
                <w:sz w:val="20"/>
                <w:szCs w:val="20"/>
              </w:rPr>
              <w:t>Conservation objectives:</w:t>
            </w:r>
          </w:p>
          <w:p w14:paraId="2A105A35" w14:textId="77777777" w:rsidR="005D6EA4" w:rsidRPr="005D6EA4" w:rsidRDefault="005D6EA4" w:rsidP="005D6EA4">
            <w:pPr>
              <w:spacing w:before="60" w:after="60" w:line="288" w:lineRule="auto"/>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Favourable Conservation Status of its Qualifying Features, by maintaining or </w:t>
            </w:r>
            <w:proofErr w:type="gramStart"/>
            <w:r w:rsidRPr="005D6EA4">
              <w:rPr>
                <w:rFonts w:ascii="Gotham Narrow Book" w:hAnsi="Gotham Narrow Book"/>
                <w:color w:val="000000" w:themeColor="text1"/>
                <w:sz w:val="20"/>
                <w:szCs w:val="20"/>
              </w:rPr>
              <w:t>restoring;</w:t>
            </w:r>
            <w:proofErr w:type="gramEnd"/>
            <w:r w:rsidRPr="005D6EA4">
              <w:rPr>
                <w:rFonts w:ascii="Gotham Narrow Book" w:hAnsi="Gotham Narrow Book"/>
                <w:color w:val="000000" w:themeColor="text1"/>
                <w:sz w:val="20"/>
                <w:szCs w:val="20"/>
              </w:rPr>
              <w:t xml:space="preserve"> </w:t>
            </w:r>
          </w:p>
          <w:p w14:paraId="50615B00" w14:textId="77777777" w:rsidR="005D6EA4" w:rsidRPr="005D6EA4" w:rsidRDefault="005D6EA4" w:rsidP="005D6EA4">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The extent and distribution of qualifying natural habitats</w:t>
            </w:r>
          </w:p>
          <w:p w14:paraId="41ECEE3C" w14:textId="77777777" w:rsidR="005D6EA4" w:rsidRPr="005D6EA4" w:rsidRDefault="005D6EA4" w:rsidP="005D6EA4">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structure and function (including typical species) of qualifying natural habitats, and </w:t>
            </w:r>
          </w:p>
          <w:p w14:paraId="397C4877" w14:textId="77777777" w:rsidR="005D6EA4" w:rsidRPr="005D6EA4" w:rsidRDefault="005D6EA4" w:rsidP="005D6EA4">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supporting processes on which qualifying natural habitats </w:t>
            </w:r>
            <w:proofErr w:type="gramStart"/>
            <w:r w:rsidRPr="005D6EA4">
              <w:rPr>
                <w:rFonts w:ascii="Gotham Narrow Book" w:hAnsi="Gotham Narrow Book"/>
                <w:color w:val="000000" w:themeColor="text1"/>
                <w:sz w:val="20"/>
                <w:szCs w:val="20"/>
                <w:lang w:val="en-US"/>
              </w:rPr>
              <w:t>rely</w:t>
            </w:r>
            <w:proofErr w:type="gramEnd"/>
            <w:r w:rsidRPr="005D6EA4">
              <w:rPr>
                <w:rFonts w:ascii="Gotham Narrow Book" w:hAnsi="Gotham Narrow Book"/>
                <w:color w:val="000000" w:themeColor="text1"/>
                <w:sz w:val="20"/>
                <w:szCs w:val="20"/>
                <w:lang w:val="en-US"/>
              </w:rPr>
              <w:t xml:space="preserve"> </w:t>
            </w:r>
          </w:p>
          <w:p w14:paraId="59BFA2D7" w14:textId="7D38908C" w:rsidR="005D6EA4" w:rsidRPr="000A401F" w:rsidRDefault="005D6EA4" w:rsidP="005D6EA4">
            <w:pPr>
              <w:pStyle w:val="LepusBoxBullet"/>
              <w:numPr>
                <w:ilvl w:val="0"/>
                <w:numId w:val="0"/>
              </w:numPr>
              <w:rPr>
                <w:rFonts w:ascii="Gotham Narrow Medium" w:hAnsi="Gotham Narrow Medium"/>
              </w:rPr>
            </w:pPr>
            <w:r w:rsidRPr="000A401F">
              <w:rPr>
                <w:rFonts w:ascii="Gotham Narrow Medium" w:hAnsi="Gotham Narrow Medium"/>
              </w:rPr>
              <w:t xml:space="preserve">Qualifying Features: </w:t>
            </w:r>
          </w:p>
          <w:p w14:paraId="39B2DAB4" w14:textId="77777777" w:rsidR="005D6EA4" w:rsidRPr="005D6EA4" w:rsidRDefault="005D6EA4" w:rsidP="005D6EA4">
            <w:pPr>
              <w:spacing w:before="60" w:after="60"/>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 xml:space="preserve">H9190. Old acidophilous oak woods with </w:t>
            </w:r>
            <w:r w:rsidRPr="005D6EA4">
              <w:rPr>
                <w:rFonts w:ascii="Gotham Narrow Book" w:hAnsi="Gotham Narrow Book"/>
                <w:i/>
                <w:color w:val="000000" w:themeColor="text1"/>
                <w:sz w:val="20"/>
                <w:szCs w:val="20"/>
              </w:rPr>
              <w:t xml:space="preserve">Quercus </w:t>
            </w:r>
            <w:proofErr w:type="spellStart"/>
            <w:r w:rsidRPr="005D6EA4">
              <w:rPr>
                <w:rFonts w:ascii="Gotham Narrow Book" w:hAnsi="Gotham Narrow Book"/>
                <w:i/>
                <w:color w:val="000000" w:themeColor="text1"/>
                <w:sz w:val="20"/>
                <w:szCs w:val="20"/>
              </w:rPr>
              <w:t>robur</w:t>
            </w:r>
            <w:proofErr w:type="spellEnd"/>
            <w:r w:rsidRPr="005D6EA4">
              <w:rPr>
                <w:rFonts w:ascii="Gotham Narrow Book" w:hAnsi="Gotham Narrow Book"/>
                <w:color w:val="000000" w:themeColor="text1"/>
                <w:sz w:val="20"/>
                <w:szCs w:val="20"/>
              </w:rPr>
              <w:t xml:space="preserve"> on sandy plains; Dry oak-dominated woodland </w:t>
            </w:r>
          </w:p>
          <w:p w14:paraId="1B0B7A7B" w14:textId="5CB0D014" w:rsidR="005D6EA4" w:rsidRPr="006F77F1" w:rsidRDefault="005D6EA4" w:rsidP="005D6EA4">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Threats and Pressures at</w:t>
            </w:r>
            <w:r w:rsidR="00640446">
              <w:rPr>
                <w:rFonts w:ascii="Gotham Narrow Medium" w:hAnsi="Gotham Narrow Medium"/>
                <w:color w:val="000000" w:themeColor="text1"/>
                <w:sz w:val="20"/>
                <w:szCs w:val="20"/>
              </w:rPr>
              <w:t xml:space="preserve"> Habitat</w:t>
            </w:r>
            <w:r w:rsidRPr="00153E66">
              <w:rPr>
                <w:rFonts w:ascii="Gotham Narrow Medium" w:hAnsi="Gotham Narrow Medium"/>
                <w:color w:val="000000" w:themeColor="text1"/>
                <w:sz w:val="20"/>
                <w:szCs w:val="20"/>
              </w:rPr>
              <w:t xml:space="preserve"> site which may be affected by </w:t>
            </w:r>
            <w:r w:rsidR="009C39E0">
              <w:rPr>
                <w:rFonts w:ascii="Gotham Narrow Medium" w:hAnsi="Gotham Narrow Medium"/>
                <w:color w:val="000000" w:themeColor="text1"/>
                <w:sz w:val="20"/>
                <w:szCs w:val="20"/>
              </w:rPr>
              <w:t>Local Plan</w:t>
            </w:r>
            <w:r w:rsidR="006F77F1" w:rsidRPr="006F77F1">
              <w:rPr>
                <w:rStyle w:val="FootnoteReference"/>
                <w:rFonts w:ascii="Gotham Narrow Medium" w:hAnsi="Gotham Narrow Medium"/>
                <w:color w:val="000000" w:themeColor="text1"/>
                <w:sz w:val="20"/>
                <w:szCs w:val="20"/>
              </w:rPr>
              <w:footnoteReference w:id="2"/>
            </w:r>
            <w:r w:rsidR="006F77F1"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3"/>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4"/>
            </w:r>
            <w:r w:rsidRPr="006F77F1">
              <w:rPr>
                <w:rFonts w:ascii="Gotham Narrow Medium" w:hAnsi="Gotham Narrow Medium"/>
                <w:color w:val="000000" w:themeColor="text1"/>
                <w:sz w:val="20"/>
                <w:szCs w:val="20"/>
                <w:vertAlign w:val="superscript"/>
              </w:rPr>
              <w:t>:</w:t>
            </w:r>
          </w:p>
          <w:p w14:paraId="51E19F47" w14:textId="1BC64AC0" w:rsidR="005D6EA4" w:rsidRPr="00E24663" w:rsidRDefault="005D6EA4" w:rsidP="005D6EA4">
            <w:pPr>
              <w:pStyle w:val="LepusBoxBullet"/>
              <w:rPr>
                <w:rFonts w:ascii="Gotham Narrow Book" w:hAnsi="Gotham Narrow Book"/>
              </w:rPr>
            </w:pPr>
            <w:r>
              <w:rPr>
                <w:rFonts w:ascii="Gotham Narrow Book" w:hAnsi="Gotham Narrow Book"/>
              </w:rPr>
              <w:t>Air pollution – impact of nitrogen deposition</w:t>
            </w:r>
            <w:r w:rsidR="000112A8">
              <w:rPr>
                <w:rFonts w:ascii="Gotham Narrow Book" w:hAnsi="Gotham Narrow Book"/>
              </w:rPr>
              <w:t xml:space="preserve"> and acidification</w:t>
            </w:r>
            <w:r w:rsidRPr="00E24663">
              <w:rPr>
                <w:rFonts w:ascii="Gotham Narrow Book" w:hAnsi="Gotham Narrow Book"/>
              </w:rPr>
              <w:t xml:space="preserve">; </w:t>
            </w:r>
            <w:r w:rsidR="003E69B0">
              <w:rPr>
                <w:rFonts w:ascii="Gotham Narrow Book" w:hAnsi="Gotham Narrow Book"/>
              </w:rPr>
              <w:t xml:space="preserve">and </w:t>
            </w:r>
          </w:p>
          <w:p w14:paraId="1128127E" w14:textId="647EC96F" w:rsidR="006F77F1" w:rsidRPr="006F77F1" w:rsidRDefault="003E69B0" w:rsidP="006F77F1">
            <w:pPr>
              <w:pStyle w:val="LepusBoxBullet"/>
              <w:rPr>
                <w:rFonts w:ascii="Gotham Narrow Book" w:hAnsi="Gotham Narrow Book"/>
                <w:lang w:val="fr-FR"/>
              </w:rPr>
            </w:pPr>
            <w:r>
              <w:rPr>
                <w:rFonts w:ascii="Gotham Narrow Book" w:hAnsi="Gotham Narrow Book"/>
              </w:rPr>
              <w:t xml:space="preserve">Public access and disturbance. </w:t>
            </w:r>
          </w:p>
        </w:tc>
      </w:tr>
    </w:tbl>
    <w:p w14:paraId="68F27C95" w14:textId="77777777" w:rsidR="009C39E0" w:rsidRDefault="006F77F1">
      <w:r>
        <w:br w:type="page"/>
      </w:r>
    </w:p>
    <w:tbl>
      <w:tblPr>
        <w:tblStyle w:val="TableGrid"/>
        <w:tblW w:w="8959" w:type="dxa"/>
        <w:tblInd w:w="108" w:type="dxa"/>
        <w:tblLook w:val="04A0" w:firstRow="1" w:lastRow="0" w:firstColumn="1" w:lastColumn="0" w:noHBand="0" w:noVBand="1"/>
      </w:tblPr>
      <w:tblGrid>
        <w:gridCol w:w="8959"/>
      </w:tblGrid>
      <w:tr w:rsidR="009C39E0" w:rsidRPr="0094418F" w14:paraId="22B00D13" w14:textId="77777777" w:rsidTr="009C39E0">
        <w:tc>
          <w:tcPr>
            <w:tcW w:w="8959" w:type="dxa"/>
            <w:shd w:val="clear" w:color="auto" w:fill="355C8E"/>
          </w:tcPr>
          <w:p w14:paraId="39A24EA6" w14:textId="57AD5719" w:rsidR="009C39E0" w:rsidRPr="005D6EA4" w:rsidRDefault="009C39E0" w:rsidP="004A1F09">
            <w:pPr>
              <w:spacing w:before="60" w:after="60"/>
              <w:ind w:left="360" w:hanging="360"/>
              <w:rPr>
                <w:rFonts w:ascii="Gotham Narrow Medium" w:hAnsi="Gotham Narrow Medium"/>
                <w:color w:val="FFFFFF" w:themeColor="background1"/>
                <w:sz w:val="19"/>
                <w:szCs w:val="19"/>
              </w:rPr>
            </w:pPr>
            <w:r>
              <w:rPr>
                <w:rFonts w:ascii="Gotham Narrow Medium" w:hAnsi="Gotham Narrow Medium"/>
                <w:color w:val="FFFFFF" w:themeColor="background1"/>
              </w:rPr>
              <w:lastRenderedPageBreak/>
              <w:t>South Pennine Moors</w:t>
            </w:r>
            <w:r w:rsidRPr="005D6EA4">
              <w:rPr>
                <w:rFonts w:ascii="Gotham Narrow Medium" w:hAnsi="Gotham Narrow Medium"/>
                <w:color w:val="FFFFFF" w:themeColor="background1"/>
              </w:rPr>
              <w:t xml:space="preserve"> SAC</w:t>
            </w:r>
            <w:r w:rsidRPr="007A0483">
              <w:rPr>
                <w:rStyle w:val="FootnoteReference"/>
                <w:rFonts w:ascii="Gotham Narrow Medium" w:hAnsi="Gotham Narrow Medium"/>
                <w:color w:val="FFFFFF" w:themeColor="background1"/>
              </w:rPr>
              <w:footnoteReference w:id="5"/>
            </w:r>
          </w:p>
        </w:tc>
      </w:tr>
      <w:tr w:rsidR="009C39E0" w:rsidRPr="0094418F" w14:paraId="2D18DDB9" w14:textId="77777777" w:rsidTr="009C39E0">
        <w:tc>
          <w:tcPr>
            <w:tcW w:w="8959" w:type="dxa"/>
          </w:tcPr>
          <w:p w14:paraId="56F2526A" w14:textId="77777777" w:rsidR="009C39E0" w:rsidRPr="000A401F" w:rsidRDefault="009C39E0" w:rsidP="004A1F09">
            <w:pPr>
              <w:rPr>
                <w:rFonts w:ascii="Gotham Narrow Medium" w:hAnsi="Gotham Narrow Medium"/>
                <w:color w:val="000000" w:themeColor="text1"/>
                <w:sz w:val="20"/>
                <w:szCs w:val="20"/>
              </w:rPr>
            </w:pPr>
            <w:r w:rsidRPr="000A401F">
              <w:rPr>
                <w:rFonts w:ascii="Gotham Narrow Medium" w:hAnsi="Gotham Narrow Medium"/>
                <w:color w:val="000000" w:themeColor="text1"/>
                <w:sz w:val="20"/>
                <w:szCs w:val="20"/>
              </w:rPr>
              <w:t>Conservation objectives:</w:t>
            </w:r>
          </w:p>
          <w:p w14:paraId="29509569" w14:textId="3BB75F8D" w:rsidR="009C39E0" w:rsidRPr="005D6EA4" w:rsidRDefault="00244546" w:rsidP="004A1F09">
            <w:pPr>
              <w:spacing w:before="60" w:after="60" w:line="288" w:lineRule="auto"/>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Favourable Conservation Status of its Qualifying Features, by maintaining or </w:t>
            </w:r>
            <w:proofErr w:type="gramStart"/>
            <w:r w:rsidRPr="00244546">
              <w:rPr>
                <w:rFonts w:ascii="Gotham Narrow Book" w:hAnsi="Gotham Narrow Book"/>
                <w:color w:val="000000" w:themeColor="text1"/>
                <w:sz w:val="20"/>
                <w:szCs w:val="20"/>
              </w:rPr>
              <w:t>restoring</w:t>
            </w:r>
            <w:r w:rsidR="009C39E0" w:rsidRPr="005D6EA4">
              <w:rPr>
                <w:rFonts w:ascii="Gotham Narrow Book" w:hAnsi="Gotham Narrow Book"/>
                <w:color w:val="000000" w:themeColor="text1"/>
                <w:sz w:val="20"/>
                <w:szCs w:val="20"/>
              </w:rPr>
              <w:t>;</w:t>
            </w:r>
            <w:proofErr w:type="gramEnd"/>
            <w:r w:rsidR="009C39E0" w:rsidRPr="005D6EA4">
              <w:rPr>
                <w:rFonts w:ascii="Gotham Narrow Book" w:hAnsi="Gotham Narrow Book"/>
                <w:color w:val="000000" w:themeColor="text1"/>
                <w:sz w:val="20"/>
                <w:szCs w:val="20"/>
              </w:rPr>
              <w:t xml:space="preserve"> </w:t>
            </w:r>
          </w:p>
          <w:p w14:paraId="13809C03" w14:textId="77777777" w:rsidR="009C39E0" w:rsidRPr="005D6EA4" w:rsidRDefault="009C39E0" w:rsidP="004A1F09">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The extent and distribution of qualifying natural habitats</w:t>
            </w:r>
          </w:p>
          <w:p w14:paraId="47EDE1C7" w14:textId="77777777" w:rsidR="009C39E0" w:rsidRPr="005D6EA4" w:rsidRDefault="009C39E0" w:rsidP="004A1F09">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structure and function (including typical species) of qualifying natural habitats, and </w:t>
            </w:r>
          </w:p>
          <w:p w14:paraId="0BFB5C19" w14:textId="77777777" w:rsidR="009C39E0" w:rsidRPr="005D6EA4" w:rsidRDefault="009C39E0" w:rsidP="004A1F09">
            <w:pPr>
              <w:numPr>
                <w:ilvl w:val="0"/>
                <w:numId w:val="12"/>
              </w:numPr>
              <w:spacing w:before="60" w:after="60" w:line="288" w:lineRule="auto"/>
              <w:rPr>
                <w:rFonts w:ascii="Gotham Narrow Book" w:hAnsi="Gotham Narrow Book"/>
                <w:color w:val="000000" w:themeColor="text1"/>
                <w:sz w:val="20"/>
                <w:szCs w:val="20"/>
                <w:lang w:val="en-US"/>
              </w:rPr>
            </w:pPr>
            <w:r w:rsidRPr="005D6EA4">
              <w:rPr>
                <w:rFonts w:ascii="Gotham Narrow Book" w:hAnsi="Gotham Narrow Book"/>
                <w:color w:val="000000" w:themeColor="text1"/>
                <w:sz w:val="20"/>
                <w:szCs w:val="20"/>
                <w:lang w:val="en-US"/>
              </w:rPr>
              <w:t xml:space="preserve">The supporting processes on which qualifying natural habitats </w:t>
            </w:r>
            <w:proofErr w:type="gramStart"/>
            <w:r w:rsidRPr="005D6EA4">
              <w:rPr>
                <w:rFonts w:ascii="Gotham Narrow Book" w:hAnsi="Gotham Narrow Book"/>
                <w:color w:val="000000" w:themeColor="text1"/>
                <w:sz w:val="20"/>
                <w:szCs w:val="20"/>
                <w:lang w:val="en-US"/>
              </w:rPr>
              <w:t>rely</w:t>
            </w:r>
            <w:proofErr w:type="gramEnd"/>
            <w:r w:rsidRPr="005D6EA4">
              <w:rPr>
                <w:rFonts w:ascii="Gotham Narrow Book" w:hAnsi="Gotham Narrow Book"/>
                <w:color w:val="000000" w:themeColor="text1"/>
                <w:sz w:val="20"/>
                <w:szCs w:val="20"/>
                <w:lang w:val="en-US"/>
              </w:rPr>
              <w:t xml:space="preserve"> </w:t>
            </w:r>
          </w:p>
          <w:p w14:paraId="4508E587" w14:textId="77777777" w:rsidR="009C39E0" w:rsidRPr="000A401F" w:rsidRDefault="009C39E0" w:rsidP="004A1F09">
            <w:pPr>
              <w:pStyle w:val="LepusBoxBullet"/>
              <w:numPr>
                <w:ilvl w:val="0"/>
                <w:numId w:val="0"/>
              </w:numPr>
              <w:rPr>
                <w:rFonts w:ascii="Gotham Narrow Medium" w:hAnsi="Gotham Narrow Medium"/>
              </w:rPr>
            </w:pPr>
            <w:r w:rsidRPr="000A401F">
              <w:rPr>
                <w:rFonts w:ascii="Gotham Narrow Medium" w:hAnsi="Gotham Narrow Medium"/>
              </w:rPr>
              <w:t xml:space="preserve">Qualifying Features: </w:t>
            </w:r>
          </w:p>
          <w:p w14:paraId="27DE47B6" w14:textId="77777777"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H4010. Northern Atlantic wet heaths with </w:t>
            </w:r>
            <w:r w:rsidRPr="00244546">
              <w:rPr>
                <w:rFonts w:ascii="Gotham Narrow Book" w:hAnsi="Gotham Narrow Book"/>
                <w:i/>
                <w:iCs/>
                <w:color w:val="000000" w:themeColor="text1"/>
                <w:sz w:val="20"/>
                <w:szCs w:val="20"/>
              </w:rPr>
              <w:t xml:space="preserve">Erica </w:t>
            </w:r>
            <w:proofErr w:type="spellStart"/>
            <w:r w:rsidRPr="00244546">
              <w:rPr>
                <w:rFonts w:ascii="Gotham Narrow Book" w:hAnsi="Gotham Narrow Book"/>
                <w:i/>
                <w:iCs/>
                <w:color w:val="000000" w:themeColor="text1"/>
                <w:sz w:val="20"/>
                <w:szCs w:val="20"/>
              </w:rPr>
              <w:t>tetralix</w:t>
            </w:r>
            <w:proofErr w:type="spellEnd"/>
            <w:r w:rsidRPr="00244546">
              <w:rPr>
                <w:rFonts w:ascii="Gotham Narrow Book" w:hAnsi="Gotham Narrow Book"/>
                <w:color w:val="000000" w:themeColor="text1"/>
                <w:sz w:val="20"/>
                <w:szCs w:val="20"/>
              </w:rPr>
              <w:t xml:space="preserve">; Wet heathland with cross-leaved heath H4030. European dry heaths </w:t>
            </w:r>
          </w:p>
          <w:p w14:paraId="4DBA1166" w14:textId="77777777"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H7130. Blanket bogs* </w:t>
            </w:r>
          </w:p>
          <w:p w14:paraId="3964EFD8" w14:textId="77777777"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 xml:space="preserve">H7140. Transition mires and quaking bogs; Very wet mires often identified by an unstable `quaking` surface </w:t>
            </w:r>
          </w:p>
          <w:p w14:paraId="31D966CC" w14:textId="1CFAFA70" w:rsidR="00244546" w:rsidRDefault="00244546" w:rsidP="004A1F09">
            <w:pPr>
              <w:rPr>
                <w:rFonts w:ascii="Gotham Narrow Book" w:hAnsi="Gotham Narrow Book"/>
                <w:color w:val="000000" w:themeColor="text1"/>
                <w:sz w:val="20"/>
                <w:szCs w:val="20"/>
              </w:rPr>
            </w:pPr>
            <w:r w:rsidRPr="00244546">
              <w:rPr>
                <w:rFonts w:ascii="Gotham Narrow Book" w:hAnsi="Gotham Narrow Book"/>
                <w:color w:val="000000" w:themeColor="text1"/>
                <w:sz w:val="20"/>
                <w:szCs w:val="20"/>
              </w:rPr>
              <w:t>H91A0. Old sessile oak woods with Ilex and Blechnum in the British Isles</w:t>
            </w:r>
          </w:p>
          <w:p w14:paraId="636665D7" w14:textId="77777777" w:rsidR="00244546" w:rsidRDefault="00244546" w:rsidP="004A1F09">
            <w:pPr>
              <w:rPr>
                <w:rFonts w:ascii="Gotham Narrow Book" w:hAnsi="Gotham Narrow Book"/>
                <w:color w:val="000000" w:themeColor="text1"/>
                <w:sz w:val="20"/>
                <w:szCs w:val="20"/>
              </w:rPr>
            </w:pPr>
          </w:p>
          <w:p w14:paraId="7D6055FB" w14:textId="05CD58EE" w:rsidR="009C39E0" w:rsidRPr="006F77F1" w:rsidRDefault="009C39E0" w:rsidP="004A1F09">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Threats and Pressures at</w:t>
            </w:r>
            <w:r>
              <w:rPr>
                <w:rFonts w:ascii="Gotham Narrow Medium" w:hAnsi="Gotham Narrow Medium"/>
                <w:color w:val="000000" w:themeColor="text1"/>
                <w:sz w:val="20"/>
                <w:szCs w:val="20"/>
              </w:rPr>
              <w:t xml:space="preserve"> Habitat</w:t>
            </w:r>
            <w:r w:rsidRPr="00153E66">
              <w:rPr>
                <w:rFonts w:ascii="Gotham Narrow Medium" w:hAnsi="Gotham Narrow Medium"/>
                <w:color w:val="000000" w:themeColor="text1"/>
                <w:sz w:val="20"/>
                <w:szCs w:val="20"/>
              </w:rPr>
              <w:t xml:space="preserve"> site which may be affected by </w:t>
            </w:r>
            <w:r>
              <w:rPr>
                <w:rFonts w:ascii="Gotham Narrow Medium" w:hAnsi="Gotham Narrow Medium"/>
                <w:color w:val="000000" w:themeColor="text1"/>
                <w:sz w:val="20"/>
                <w:szCs w:val="20"/>
              </w:rPr>
              <w:t>Local Plan</w:t>
            </w:r>
            <w:r w:rsidRPr="006F77F1">
              <w:rPr>
                <w:rStyle w:val="FootnoteReference"/>
                <w:rFonts w:ascii="Gotham Narrow Medium" w:hAnsi="Gotham Narrow Medium"/>
                <w:color w:val="000000" w:themeColor="text1"/>
                <w:sz w:val="20"/>
                <w:szCs w:val="20"/>
              </w:rPr>
              <w:footnoteReference w:id="6"/>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7"/>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8"/>
            </w:r>
            <w:r w:rsidRPr="006F77F1">
              <w:rPr>
                <w:rFonts w:ascii="Gotham Narrow Medium" w:hAnsi="Gotham Narrow Medium"/>
                <w:color w:val="000000" w:themeColor="text1"/>
                <w:sz w:val="20"/>
                <w:szCs w:val="20"/>
                <w:vertAlign w:val="superscript"/>
              </w:rPr>
              <w:t>:</w:t>
            </w:r>
          </w:p>
          <w:p w14:paraId="73CF6F40" w14:textId="1876D009" w:rsidR="009C39E0" w:rsidRPr="00E24663" w:rsidRDefault="00244546" w:rsidP="004A1F09">
            <w:pPr>
              <w:pStyle w:val="LepusBoxBullet"/>
              <w:rPr>
                <w:rFonts w:ascii="Gotham Narrow Book" w:hAnsi="Gotham Narrow Book"/>
              </w:rPr>
            </w:pPr>
            <w:r>
              <w:rPr>
                <w:rFonts w:ascii="Gotham Narrow Book" w:hAnsi="Gotham Narrow Book"/>
              </w:rPr>
              <w:t xml:space="preserve">Hydrological </w:t>
            </w:r>
            <w:proofErr w:type="gramStart"/>
            <w:r>
              <w:rPr>
                <w:rFonts w:ascii="Gotham Narrow Book" w:hAnsi="Gotham Narrow Book"/>
              </w:rPr>
              <w:t>change</w:t>
            </w:r>
            <w:r w:rsidR="009C39E0" w:rsidRPr="00E24663">
              <w:rPr>
                <w:rFonts w:ascii="Gotham Narrow Book" w:hAnsi="Gotham Narrow Book"/>
              </w:rPr>
              <w:t>;</w:t>
            </w:r>
            <w:proofErr w:type="gramEnd"/>
            <w:r w:rsidR="009C39E0" w:rsidRPr="00E24663">
              <w:rPr>
                <w:rFonts w:ascii="Gotham Narrow Book" w:hAnsi="Gotham Narrow Book"/>
              </w:rPr>
              <w:t xml:space="preserve"> </w:t>
            </w:r>
          </w:p>
          <w:p w14:paraId="7869A97A" w14:textId="77777777" w:rsidR="009C39E0" w:rsidRPr="00244546" w:rsidRDefault="009C39E0" w:rsidP="004A1F09">
            <w:pPr>
              <w:pStyle w:val="LepusBoxBullet"/>
              <w:rPr>
                <w:rFonts w:ascii="Gotham Narrow Book" w:hAnsi="Gotham Narrow Book"/>
                <w:lang w:val="fr-FR"/>
              </w:rPr>
            </w:pPr>
            <w:r>
              <w:rPr>
                <w:rFonts w:ascii="Gotham Narrow Book" w:hAnsi="Gotham Narrow Book"/>
              </w:rPr>
              <w:t xml:space="preserve">Public access and </w:t>
            </w:r>
            <w:proofErr w:type="gramStart"/>
            <w:r>
              <w:rPr>
                <w:rFonts w:ascii="Gotham Narrow Book" w:hAnsi="Gotham Narrow Book"/>
              </w:rPr>
              <w:t>disturbance</w:t>
            </w:r>
            <w:r w:rsidR="00244546">
              <w:rPr>
                <w:rFonts w:ascii="Gotham Narrow Book" w:hAnsi="Gotham Narrow Book"/>
              </w:rPr>
              <w:t>;</w:t>
            </w:r>
            <w:proofErr w:type="gramEnd"/>
          </w:p>
          <w:p w14:paraId="09A14377" w14:textId="72ED8457" w:rsidR="00244546" w:rsidRDefault="00244546" w:rsidP="004A1F09">
            <w:pPr>
              <w:pStyle w:val="LepusBoxBullet"/>
              <w:rPr>
                <w:rFonts w:ascii="Gotham Narrow Book" w:hAnsi="Gotham Narrow Book"/>
                <w:lang w:val="fr-FR"/>
              </w:rPr>
            </w:pPr>
            <w:r>
              <w:rPr>
                <w:rFonts w:ascii="Gotham Narrow Book" w:hAnsi="Gotham Narrow Book"/>
                <w:lang w:val="fr-FR"/>
              </w:rPr>
              <w:t xml:space="preserve">Air </w:t>
            </w:r>
            <w:proofErr w:type="gramStart"/>
            <w:r>
              <w:rPr>
                <w:rFonts w:ascii="Gotham Narrow Book" w:hAnsi="Gotham Narrow Book"/>
                <w:lang w:val="fr-FR"/>
              </w:rPr>
              <w:t>pollution;</w:t>
            </w:r>
            <w:proofErr w:type="gramEnd"/>
            <w:r>
              <w:rPr>
                <w:rFonts w:ascii="Gotham Narrow Book" w:hAnsi="Gotham Narrow Book"/>
                <w:lang w:val="fr-FR"/>
              </w:rPr>
              <w:t xml:space="preserve"> and </w:t>
            </w:r>
          </w:p>
          <w:p w14:paraId="77EBD35F" w14:textId="311D7C9F" w:rsidR="00244546" w:rsidRPr="006F77F1" w:rsidRDefault="00244546" w:rsidP="004A1F09">
            <w:pPr>
              <w:pStyle w:val="LepusBoxBullet"/>
              <w:rPr>
                <w:rFonts w:ascii="Gotham Narrow Book" w:hAnsi="Gotham Narrow Book"/>
                <w:lang w:val="fr-FR"/>
              </w:rPr>
            </w:pPr>
            <w:r>
              <w:rPr>
                <w:rFonts w:ascii="Gotham Narrow Book" w:hAnsi="Gotham Narrow Book"/>
                <w:lang w:val="fr-FR"/>
              </w:rPr>
              <w:t xml:space="preserve">Planning permission – </w:t>
            </w:r>
            <w:proofErr w:type="spellStart"/>
            <w:r>
              <w:rPr>
                <w:rFonts w:ascii="Gotham Narrow Book" w:hAnsi="Gotham Narrow Book"/>
                <w:lang w:val="fr-FR"/>
              </w:rPr>
              <w:t>general</w:t>
            </w:r>
            <w:proofErr w:type="spellEnd"/>
            <w:r>
              <w:rPr>
                <w:rFonts w:ascii="Gotham Narrow Book" w:hAnsi="Gotham Narrow Book"/>
                <w:lang w:val="fr-FR"/>
              </w:rPr>
              <w:t xml:space="preserve">.  </w:t>
            </w:r>
          </w:p>
        </w:tc>
      </w:tr>
    </w:tbl>
    <w:p w14:paraId="25C2ACB1" w14:textId="77777777" w:rsidR="00244546" w:rsidRDefault="00244546">
      <w:r>
        <w:br w:type="page"/>
      </w:r>
    </w:p>
    <w:tbl>
      <w:tblPr>
        <w:tblStyle w:val="TableGrid"/>
        <w:tblW w:w="8959" w:type="dxa"/>
        <w:tblInd w:w="108" w:type="dxa"/>
        <w:tblLook w:val="04A0" w:firstRow="1" w:lastRow="0" w:firstColumn="1" w:lastColumn="0" w:noHBand="0" w:noVBand="1"/>
      </w:tblPr>
      <w:tblGrid>
        <w:gridCol w:w="8959"/>
      </w:tblGrid>
      <w:tr w:rsidR="00244546" w:rsidRPr="0094418F" w14:paraId="01F6D3F4" w14:textId="77777777" w:rsidTr="00244546">
        <w:tc>
          <w:tcPr>
            <w:tcW w:w="8959" w:type="dxa"/>
            <w:shd w:val="clear" w:color="auto" w:fill="355C8E"/>
          </w:tcPr>
          <w:p w14:paraId="3867D22D" w14:textId="6C4ED840" w:rsidR="00244546" w:rsidRPr="005D6EA4" w:rsidRDefault="00244546" w:rsidP="004A1F09">
            <w:pPr>
              <w:spacing w:before="60" w:after="60"/>
              <w:ind w:left="360" w:hanging="360"/>
              <w:rPr>
                <w:rFonts w:ascii="Gotham Narrow Medium" w:hAnsi="Gotham Narrow Medium"/>
                <w:color w:val="FFFFFF" w:themeColor="background1"/>
                <w:sz w:val="19"/>
                <w:szCs w:val="19"/>
              </w:rPr>
            </w:pPr>
            <w:r>
              <w:rPr>
                <w:rFonts w:ascii="Gotham Narrow Medium" w:hAnsi="Gotham Narrow Medium"/>
                <w:color w:val="FFFFFF" w:themeColor="background1"/>
              </w:rPr>
              <w:lastRenderedPageBreak/>
              <w:t>Peak District Moors (South Pennine Moors Phase 1)</w:t>
            </w:r>
            <w:r w:rsidRPr="005D6EA4">
              <w:rPr>
                <w:rFonts w:ascii="Gotham Narrow Medium" w:hAnsi="Gotham Narrow Medium"/>
                <w:color w:val="FFFFFF" w:themeColor="background1"/>
              </w:rPr>
              <w:t xml:space="preserve"> S</w:t>
            </w:r>
            <w:r>
              <w:rPr>
                <w:rFonts w:ascii="Gotham Narrow Medium" w:hAnsi="Gotham Narrow Medium"/>
                <w:color w:val="FFFFFF" w:themeColor="background1"/>
              </w:rPr>
              <w:t>PA</w:t>
            </w:r>
            <w:r w:rsidRPr="007A0483">
              <w:rPr>
                <w:rStyle w:val="FootnoteReference"/>
                <w:rFonts w:ascii="Gotham Narrow Medium" w:hAnsi="Gotham Narrow Medium"/>
                <w:color w:val="FFFFFF" w:themeColor="background1"/>
              </w:rPr>
              <w:footnoteReference w:id="9"/>
            </w:r>
          </w:p>
        </w:tc>
      </w:tr>
      <w:tr w:rsidR="00244546" w:rsidRPr="0094418F" w14:paraId="286FC491" w14:textId="77777777" w:rsidTr="00244546">
        <w:tc>
          <w:tcPr>
            <w:tcW w:w="8959" w:type="dxa"/>
          </w:tcPr>
          <w:p w14:paraId="752DF5AE" w14:textId="77777777" w:rsidR="00244546" w:rsidRPr="000A401F" w:rsidRDefault="00244546" w:rsidP="004A1F09">
            <w:pPr>
              <w:rPr>
                <w:rFonts w:ascii="Gotham Narrow Medium" w:hAnsi="Gotham Narrow Medium"/>
                <w:color w:val="000000" w:themeColor="text1"/>
                <w:sz w:val="20"/>
                <w:szCs w:val="20"/>
              </w:rPr>
            </w:pPr>
            <w:r w:rsidRPr="000A401F">
              <w:rPr>
                <w:rFonts w:ascii="Gotham Narrow Medium" w:hAnsi="Gotham Narrow Medium"/>
                <w:color w:val="000000" w:themeColor="text1"/>
                <w:sz w:val="20"/>
                <w:szCs w:val="20"/>
              </w:rPr>
              <w:t>Conservation objectives:</w:t>
            </w:r>
          </w:p>
          <w:p w14:paraId="7F36FD56" w14:textId="3E792F1C" w:rsidR="00244546" w:rsidRPr="005D6EA4" w:rsidRDefault="00C719F3" w:rsidP="004A1F09">
            <w:pPr>
              <w:spacing w:before="60" w:after="60" w:line="288" w:lineRule="auto"/>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aims of the Wild Birds Directive, by maintaining or </w:t>
            </w:r>
            <w:proofErr w:type="gramStart"/>
            <w:r w:rsidRPr="00C719F3">
              <w:rPr>
                <w:rFonts w:ascii="Gotham Narrow Book" w:hAnsi="Gotham Narrow Book"/>
                <w:color w:val="000000" w:themeColor="text1"/>
                <w:sz w:val="20"/>
                <w:szCs w:val="20"/>
              </w:rPr>
              <w:t>restoring</w:t>
            </w:r>
            <w:r w:rsidR="00244546" w:rsidRPr="005D6EA4">
              <w:rPr>
                <w:rFonts w:ascii="Gotham Narrow Book" w:hAnsi="Gotham Narrow Book"/>
                <w:color w:val="000000" w:themeColor="text1"/>
                <w:sz w:val="20"/>
                <w:szCs w:val="20"/>
              </w:rPr>
              <w:t>;</w:t>
            </w:r>
            <w:proofErr w:type="gramEnd"/>
            <w:r w:rsidR="00244546" w:rsidRPr="005D6EA4">
              <w:rPr>
                <w:rFonts w:ascii="Gotham Narrow Book" w:hAnsi="Gotham Narrow Book"/>
                <w:color w:val="000000" w:themeColor="text1"/>
                <w:sz w:val="20"/>
                <w:szCs w:val="20"/>
              </w:rPr>
              <w:t xml:space="preserve"> </w:t>
            </w:r>
          </w:p>
          <w:p w14:paraId="57DFC9DC"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extent and distribution of the habitats of the qualifying features </w:t>
            </w:r>
          </w:p>
          <w:p w14:paraId="53970138"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structure and function of the habitats of the qualifying features </w:t>
            </w:r>
          </w:p>
          <w:p w14:paraId="19D51CB8"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supporting processes on which the habitats of the qualifying features rely </w:t>
            </w:r>
          </w:p>
          <w:p w14:paraId="2BB619E0" w14:textId="77777777"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 xml:space="preserve">The population of each of the qualifying features, and, </w:t>
            </w:r>
          </w:p>
          <w:p w14:paraId="0C513E1C" w14:textId="319E9490" w:rsidR="00C719F3" w:rsidRDefault="00C719F3" w:rsidP="00C719F3">
            <w:pPr>
              <w:pStyle w:val="LepusBoxBullet"/>
              <w:numPr>
                <w:ilvl w:val="0"/>
                <w:numId w:val="40"/>
              </w:numPr>
              <w:rPr>
                <w:rFonts w:ascii="Gotham Narrow Book" w:eastAsia="Times New Roman" w:hAnsi="Gotham Narrow Book"/>
                <w:color w:val="000000" w:themeColor="text1"/>
                <w:lang w:val="en-GB"/>
              </w:rPr>
            </w:pPr>
            <w:r w:rsidRPr="00C719F3">
              <w:rPr>
                <w:rFonts w:ascii="Gotham Narrow Book" w:eastAsia="Times New Roman" w:hAnsi="Gotham Narrow Book"/>
                <w:color w:val="000000" w:themeColor="text1"/>
                <w:lang w:val="en-GB"/>
              </w:rPr>
              <w:t>The distribution of the qualifying features within the site.</w:t>
            </w:r>
          </w:p>
          <w:p w14:paraId="410CF999" w14:textId="7DDC6D12" w:rsidR="00244546" w:rsidRPr="000A401F" w:rsidRDefault="00244546" w:rsidP="004A1F09">
            <w:pPr>
              <w:pStyle w:val="LepusBoxBullet"/>
              <w:numPr>
                <w:ilvl w:val="0"/>
                <w:numId w:val="0"/>
              </w:numPr>
              <w:rPr>
                <w:rFonts w:ascii="Gotham Narrow Medium" w:hAnsi="Gotham Narrow Medium"/>
              </w:rPr>
            </w:pPr>
            <w:r w:rsidRPr="000A401F">
              <w:rPr>
                <w:rFonts w:ascii="Gotham Narrow Medium" w:hAnsi="Gotham Narrow Medium"/>
              </w:rPr>
              <w:t xml:space="preserve">Qualifying Features: </w:t>
            </w:r>
          </w:p>
          <w:p w14:paraId="6AAB4F07" w14:textId="77777777" w:rsidR="00C719F3" w:rsidRDefault="00C719F3" w:rsidP="004A1F09">
            <w:pPr>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 xml:space="preserve">098 Falco columbarius; Merlin (Breeding) </w:t>
            </w:r>
          </w:p>
          <w:p w14:paraId="2CD4D71B" w14:textId="77777777" w:rsidR="00C719F3" w:rsidRDefault="00C719F3" w:rsidP="004A1F09">
            <w:pPr>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 xml:space="preserve">A140 </w:t>
            </w:r>
            <w:proofErr w:type="spellStart"/>
            <w:r w:rsidRPr="00C719F3">
              <w:rPr>
                <w:rFonts w:ascii="Gotham Narrow Book" w:hAnsi="Gotham Narrow Book"/>
                <w:color w:val="000000" w:themeColor="text1"/>
                <w:sz w:val="20"/>
                <w:szCs w:val="20"/>
              </w:rPr>
              <w:t>Pluvialis</w:t>
            </w:r>
            <w:proofErr w:type="spellEnd"/>
            <w:r w:rsidRPr="00C719F3">
              <w:rPr>
                <w:rFonts w:ascii="Gotham Narrow Book" w:hAnsi="Gotham Narrow Book"/>
                <w:color w:val="000000" w:themeColor="text1"/>
                <w:sz w:val="20"/>
                <w:szCs w:val="20"/>
              </w:rPr>
              <w:t xml:space="preserve"> </w:t>
            </w:r>
            <w:proofErr w:type="spellStart"/>
            <w:r w:rsidRPr="00C719F3">
              <w:rPr>
                <w:rFonts w:ascii="Gotham Narrow Book" w:hAnsi="Gotham Narrow Book"/>
                <w:color w:val="000000" w:themeColor="text1"/>
                <w:sz w:val="20"/>
                <w:szCs w:val="20"/>
              </w:rPr>
              <w:t>apricaria</w:t>
            </w:r>
            <w:proofErr w:type="spellEnd"/>
            <w:r w:rsidRPr="00C719F3">
              <w:rPr>
                <w:rFonts w:ascii="Gotham Narrow Book" w:hAnsi="Gotham Narrow Book"/>
                <w:color w:val="000000" w:themeColor="text1"/>
                <w:sz w:val="20"/>
                <w:szCs w:val="20"/>
              </w:rPr>
              <w:t xml:space="preserve">; European golden plover (Breeding) </w:t>
            </w:r>
          </w:p>
          <w:p w14:paraId="234A3B05" w14:textId="7C4D0477" w:rsidR="00244546" w:rsidRDefault="00C719F3" w:rsidP="004A1F09">
            <w:pPr>
              <w:rPr>
                <w:rFonts w:ascii="Gotham Narrow Book" w:hAnsi="Gotham Narrow Book"/>
                <w:color w:val="000000" w:themeColor="text1"/>
                <w:sz w:val="20"/>
                <w:szCs w:val="20"/>
              </w:rPr>
            </w:pPr>
            <w:r w:rsidRPr="00C719F3">
              <w:rPr>
                <w:rFonts w:ascii="Gotham Narrow Book" w:hAnsi="Gotham Narrow Book"/>
                <w:color w:val="000000" w:themeColor="text1"/>
                <w:sz w:val="20"/>
                <w:szCs w:val="20"/>
              </w:rPr>
              <w:t xml:space="preserve">A222 </w:t>
            </w:r>
            <w:proofErr w:type="spellStart"/>
            <w:r w:rsidRPr="00C719F3">
              <w:rPr>
                <w:rFonts w:ascii="Gotham Narrow Book" w:hAnsi="Gotham Narrow Book"/>
                <w:color w:val="000000" w:themeColor="text1"/>
                <w:sz w:val="20"/>
                <w:szCs w:val="20"/>
              </w:rPr>
              <w:t>Asio</w:t>
            </w:r>
            <w:proofErr w:type="spellEnd"/>
            <w:r w:rsidRPr="00C719F3">
              <w:rPr>
                <w:rFonts w:ascii="Gotham Narrow Book" w:hAnsi="Gotham Narrow Book"/>
                <w:color w:val="000000" w:themeColor="text1"/>
                <w:sz w:val="20"/>
                <w:szCs w:val="20"/>
              </w:rPr>
              <w:t xml:space="preserve"> </w:t>
            </w:r>
            <w:proofErr w:type="spellStart"/>
            <w:r w:rsidRPr="00C719F3">
              <w:rPr>
                <w:rFonts w:ascii="Gotham Narrow Book" w:hAnsi="Gotham Narrow Book"/>
                <w:color w:val="000000" w:themeColor="text1"/>
                <w:sz w:val="20"/>
                <w:szCs w:val="20"/>
              </w:rPr>
              <w:t>flammeus</w:t>
            </w:r>
            <w:proofErr w:type="spellEnd"/>
            <w:r w:rsidRPr="00C719F3">
              <w:rPr>
                <w:rFonts w:ascii="Gotham Narrow Book" w:hAnsi="Gotham Narrow Book"/>
                <w:color w:val="000000" w:themeColor="text1"/>
                <w:sz w:val="20"/>
                <w:szCs w:val="20"/>
              </w:rPr>
              <w:t>; Short-eared owl (Breeding)</w:t>
            </w:r>
          </w:p>
          <w:p w14:paraId="31B14B62" w14:textId="77777777" w:rsidR="00C719F3" w:rsidRDefault="00C719F3" w:rsidP="004A1F09">
            <w:pPr>
              <w:rPr>
                <w:rFonts w:ascii="Gotham Narrow Book" w:hAnsi="Gotham Narrow Book"/>
                <w:color w:val="000000" w:themeColor="text1"/>
                <w:sz w:val="20"/>
                <w:szCs w:val="20"/>
              </w:rPr>
            </w:pPr>
          </w:p>
          <w:p w14:paraId="71C6FB17" w14:textId="77777777" w:rsidR="00244546" w:rsidRPr="006F77F1" w:rsidRDefault="00244546" w:rsidP="004A1F09">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Threats and Pressures at</w:t>
            </w:r>
            <w:r>
              <w:rPr>
                <w:rFonts w:ascii="Gotham Narrow Medium" w:hAnsi="Gotham Narrow Medium"/>
                <w:color w:val="000000" w:themeColor="text1"/>
                <w:sz w:val="20"/>
                <w:szCs w:val="20"/>
              </w:rPr>
              <w:t xml:space="preserve"> Habitat</w:t>
            </w:r>
            <w:r w:rsidRPr="00153E66">
              <w:rPr>
                <w:rFonts w:ascii="Gotham Narrow Medium" w:hAnsi="Gotham Narrow Medium"/>
                <w:color w:val="000000" w:themeColor="text1"/>
                <w:sz w:val="20"/>
                <w:szCs w:val="20"/>
              </w:rPr>
              <w:t xml:space="preserve"> site which may be affected by </w:t>
            </w:r>
            <w:r>
              <w:rPr>
                <w:rFonts w:ascii="Gotham Narrow Medium" w:hAnsi="Gotham Narrow Medium"/>
                <w:color w:val="000000" w:themeColor="text1"/>
                <w:sz w:val="20"/>
                <w:szCs w:val="20"/>
              </w:rPr>
              <w:t>Local Plan</w:t>
            </w:r>
            <w:r w:rsidRPr="006F77F1">
              <w:rPr>
                <w:rStyle w:val="FootnoteReference"/>
                <w:rFonts w:ascii="Gotham Narrow Medium" w:hAnsi="Gotham Narrow Medium"/>
                <w:color w:val="000000" w:themeColor="text1"/>
                <w:sz w:val="20"/>
                <w:szCs w:val="20"/>
              </w:rPr>
              <w:footnoteReference w:id="10"/>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1"/>
            </w:r>
            <w:r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2"/>
            </w:r>
            <w:r w:rsidRPr="006F77F1">
              <w:rPr>
                <w:rFonts w:ascii="Gotham Narrow Medium" w:hAnsi="Gotham Narrow Medium"/>
                <w:color w:val="000000" w:themeColor="text1"/>
                <w:sz w:val="20"/>
                <w:szCs w:val="20"/>
                <w:vertAlign w:val="superscript"/>
              </w:rPr>
              <w:t>:</w:t>
            </w:r>
          </w:p>
          <w:p w14:paraId="799B9E1C" w14:textId="77777777" w:rsidR="00244546" w:rsidRPr="00E24663" w:rsidRDefault="00244546" w:rsidP="004A1F09">
            <w:pPr>
              <w:pStyle w:val="LepusBoxBullet"/>
              <w:rPr>
                <w:rFonts w:ascii="Gotham Narrow Book" w:hAnsi="Gotham Narrow Book"/>
              </w:rPr>
            </w:pPr>
            <w:r>
              <w:rPr>
                <w:rFonts w:ascii="Gotham Narrow Book" w:hAnsi="Gotham Narrow Book"/>
              </w:rPr>
              <w:t xml:space="preserve">Hydrological </w:t>
            </w:r>
            <w:proofErr w:type="gramStart"/>
            <w:r>
              <w:rPr>
                <w:rFonts w:ascii="Gotham Narrow Book" w:hAnsi="Gotham Narrow Book"/>
              </w:rPr>
              <w:t>change</w:t>
            </w:r>
            <w:r w:rsidRPr="00E24663">
              <w:rPr>
                <w:rFonts w:ascii="Gotham Narrow Book" w:hAnsi="Gotham Narrow Book"/>
              </w:rPr>
              <w:t>;</w:t>
            </w:r>
            <w:proofErr w:type="gramEnd"/>
            <w:r w:rsidRPr="00E24663">
              <w:rPr>
                <w:rFonts w:ascii="Gotham Narrow Book" w:hAnsi="Gotham Narrow Book"/>
              </w:rPr>
              <w:t xml:space="preserve"> </w:t>
            </w:r>
          </w:p>
          <w:p w14:paraId="620D82A5" w14:textId="77777777" w:rsidR="00244546" w:rsidRPr="00244546" w:rsidRDefault="00244546" w:rsidP="004A1F09">
            <w:pPr>
              <w:pStyle w:val="LepusBoxBullet"/>
              <w:rPr>
                <w:rFonts w:ascii="Gotham Narrow Book" w:hAnsi="Gotham Narrow Book"/>
                <w:lang w:val="fr-FR"/>
              </w:rPr>
            </w:pPr>
            <w:r>
              <w:rPr>
                <w:rFonts w:ascii="Gotham Narrow Book" w:hAnsi="Gotham Narrow Book"/>
              </w:rPr>
              <w:t xml:space="preserve">Public access and </w:t>
            </w:r>
            <w:proofErr w:type="gramStart"/>
            <w:r>
              <w:rPr>
                <w:rFonts w:ascii="Gotham Narrow Book" w:hAnsi="Gotham Narrow Book"/>
              </w:rPr>
              <w:t>disturbance;</w:t>
            </w:r>
            <w:proofErr w:type="gramEnd"/>
          </w:p>
          <w:p w14:paraId="3B59D220" w14:textId="77777777" w:rsidR="00244546" w:rsidRDefault="00244546" w:rsidP="004A1F09">
            <w:pPr>
              <w:pStyle w:val="LepusBoxBullet"/>
              <w:rPr>
                <w:rFonts w:ascii="Gotham Narrow Book" w:hAnsi="Gotham Narrow Book"/>
                <w:lang w:val="fr-FR"/>
              </w:rPr>
            </w:pPr>
            <w:r>
              <w:rPr>
                <w:rFonts w:ascii="Gotham Narrow Book" w:hAnsi="Gotham Narrow Book"/>
                <w:lang w:val="fr-FR"/>
              </w:rPr>
              <w:t xml:space="preserve">Air </w:t>
            </w:r>
            <w:proofErr w:type="gramStart"/>
            <w:r>
              <w:rPr>
                <w:rFonts w:ascii="Gotham Narrow Book" w:hAnsi="Gotham Narrow Book"/>
                <w:lang w:val="fr-FR"/>
              </w:rPr>
              <w:t>pollution;</w:t>
            </w:r>
            <w:proofErr w:type="gramEnd"/>
            <w:r>
              <w:rPr>
                <w:rFonts w:ascii="Gotham Narrow Book" w:hAnsi="Gotham Narrow Book"/>
                <w:lang w:val="fr-FR"/>
              </w:rPr>
              <w:t xml:space="preserve"> and </w:t>
            </w:r>
          </w:p>
          <w:p w14:paraId="7FDEFBD3" w14:textId="77777777" w:rsidR="00244546" w:rsidRPr="006F77F1" w:rsidRDefault="00244546" w:rsidP="004A1F09">
            <w:pPr>
              <w:pStyle w:val="LepusBoxBullet"/>
              <w:rPr>
                <w:rFonts w:ascii="Gotham Narrow Book" w:hAnsi="Gotham Narrow Book"/>
                <w:lang w:val="fr-FR"/>
              </w:rPr>
            </w:pPr>
            <w:r>
              <w:rPr>
                <w:rFonts w:ascii="Gotham Narrow Book" w:hAnsi="Gotham Narrow Book"/>
                <w:lang w:val="fr-FR"/>
              </w:rPr>
              <w:t xml:space="preserve">Planning permission – </w:t>
            </w:r>
            <w:proofErr w:type="spellStart"/>
            <w:r>
              <w:rPr>
                <w:rFonts w:ascii="Gotham Narrow Book" w:hAnsi="Gotham Narrow Book"/>
                <w:lang w:val="fr-FR"/>
              </w:rPr>
              <w:t>general</w:t>
            </w:r>
            <w:proofErr w:type="spellEnd"/>
            <w:r>
              <w:rPr>
                <w:rFonts w:ascii="Gotham Narrow Book" w:hAnsi="Gotham Narrow Book"/>
                <w:lang w:val="fr-FR"/>
              </w:rPr>
              <w:t xml:space="preserve">.  </w:t>
            </w:r>
          </w:p>
        </w:tc>
      </w:tr>
    </w:tbl>
    <w:p w14:paraId="17204264" w14:textId="77777777" w:rsidR="00244546" w:rsidRDefault="00244546">
      <w:r>
        <w:br w:type="page"/>
      </w:r>
    </w:p>
    <w:tbl>
      <w:tblPr>
        <w:tblStyle w:val="TableGrid"/>
        <w:tblW w:w="8959" w:type="dxa"/>
        <w:tblInd w:w="108" w:type="dxa"/>
        <w:tblLook w:val="04A0" w:firstRow="1" w:lastRow="0" w:firstColumn="1" w:lastColumn="0" w:noHBand="0" w:noVBand="1"/>
      </w:tblPr>
      <w:tblGrid>
        <w:gridCol w:w="8959"/>
      </w:tblGrid>
      <w:tr w:rsidR="00746709" w:rsidRPr="007A0483" w14:paraId="4C0B6D3C" w14:textId="77777777" w:rsidTr="00244546">
        <w:tc>
          <w:tcPr>
            <w:tcW w:w="8959" w:type="dxa"/>
            <w:tcBorders>
              <w:top w:val="single" w:sz="4" w:space="0" w:color="auto"/>
            </w:tcBorders>
            <w:shd w:val="clear" w:color="auto" w:fill="355C8D"/>
          </w:tcPr>
          <w:p w14:paraId="38559780" w14:textId="62FCCBB8" w:rsidR="00746709" w:rsidRPr="00746709" w:rsidRDefault="00746709" w:rsidP="00B13301">
            <w:pPr>
              <w:rPr>
                <w:rFonts w:ascii="Gotham Narrow Medium" w:hAnsi="Gotham Narrow Medium"/>
                <w:color w:val="FFFFFF" w:themeColor="background1"/>
                <w:sz w:val="20"/>
                <w:szCs w:val="20"/>
              </w:rPr>
            </w:pPr>
            <w:r w:rsidRPr="00746709">
              <w:rPr>
                <w:rFonts w:ascii="Gotham Narrow Medium" w:hAnsi="Gotham Narrow Medium"/>
                <w:color w:val="FFFFFF" w:themeColor="background1"/>
                <w:sz w:val="20"/>
                <w:szCs w:val="20"/>
              </w:rPr>
              <w:lastRenderedPageBreak/>
              <w:t>Humber Estuary SAC</w:t>
            </w:r>
            <w:r w:rsidRPr="00746709">
              <w:rPr>
                <w:rStyle w:val="FootnoteReference"/>
                <w:rFonts w:ascii="Gotham Narrow Medium" w:hAnsi="Gotham Narrow Medium"/>
                <w:color w:val="FFFFFF" w:themeColor="background1"/>
                <w:sz w:val="20"/>
                <w:szCs w:val="20"/>
              </w:rPr>
              <w:footnoteReference w:id="13"/>
            </w:r>
          </w:p>
          <w:p w14:paraId="46A1E643" w14:textId="77777777" w:rsidR="00746709" w:rsidRPr="00746709" w:rsidRDefault="00746709" w:rsidP="00B13301">
            <w:pPr>
              <w:rPr>
                <w:rFonts w:ascii="Gotham Narrow Medium" w:hAnsi="Gotham Narrow Medium"/>
                <w:sz w:val="20"/>
                <w:szCs w:val="20"/>
              </w:rPr>
            </w:pPr>
          </w:p>
        </w:tc>
      </w:tr>
      <w:tr w:rsidR="00746709" w:rsidRPr="005145C6" w14:paraId="4D04368B" w14:textId="77777777" w:rsidTr="00244546">
        <w:tc>
          <w:tcPr>
            <w:tcW w:w="8959" w:type="dxa"/>
          </w:tcPr>
          <w:p w14:paraId="6D6A68EA" w14:textId="77777777" w:rsidR="00746709" w:rsidRPr="00E21E47" w:rsidRDefault="00746709" w:rsidP="00B13301">
            <w:pPr>
              <w:rPr>
                <w:rFonts w:ascii="Gotham Narrow Medium" w:hAnsi="Gotham Narrow Medium"/>
                <w:sz w:val="20"/>
                <w:szCs w:val="20"/>
              </w:rPr>
            </w:pPr>
            <w:r w:rsidRPr="00E21E47">
              <w:rPr>
                <w:rFonts w:ascii="Gotham Narrow Medium" w:hAnsi="Gotham Narrow Medium"/>
                <w:sz w:val="20"/>
                <w:szCs w:val="20"/>
              </w:rPr>
              <w:t>Conservation objectives:</w:t>
            </w:r>
          </w:p>
          <w:p w14:paraId="2647DC36" w14:textId="77777777" w:rsidR="00746709" w:rsidRPr="0094418F" w:rsidRDefault="00746709" w:rsidP="00B13301">
            <w:pPr>
              <w:rPr>
                <w:rFonts w:ascii="Gotham Narrow Book" w:hAnsi="Gotham Narrow Book"/>
                <w:sz w:val="20"/>
                <w:szCs w:val="20"/>
              </w:rPr>
            </w:pPr>
            <w:r w:rsidRPr="0094418F">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Favourable Conservation Status of its Qualifying Features, by maintaining or </w:t>
            </w:r>
            <w:proofErr w:type="gramStart"/>
            <w:r w:rsidRPr="0094418F">
              <w:rPr>
                <w:rFonts w:ascii="Gotham Narrow Book" w:hAnsi="Gotham Narrow Book"/>
                <w:color w:val="000000" w:themeColor="text1"/>
                <w:sz w:val="20"/>
                <w:szCs w:val="20"/>
              </w:rPr>
              <w:t>restoring;</w:t>
            </w:r>
            <w:proofErr w:type="gramEnd"/>
            <w:r w:rsidRPr="0094418F">
              <w:rPr>
                <w:rFonts w:ascii="Gotham Narrow Book" w:hAnsi="Gotham Narrow Book"/>
                <w:color w:val="000000" w:themeColor="text1"/>
                <w:sz w:val="20"/>
                <w:szCs w:val="20"/>
              </w:rPr>
              <w:t xml:space="preserve"> </w:t>
            </w:r>
          </w:p>
          <w:p w14:paraId="2DD7B931"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extent and distribution of qualifying natural habitats and habitats of qualifying </w:t>
            </w:r>
            <w:proofErr w:type="gramStart"/>
            <w:r w:rsidRPr="0094418F">
              <w:rPr>
                <w:rFonts w:ascii="Gotham Narrow Book" w:hAnsi="Gotham Narrow Book"/>
                <w:szCs w:val="20"/>
              </w:rPr>
              <w:t>species;</w:t>
            </w:r>
            <w:proofErr w:type="gramEnd"/>
          </w:p>
          <w:p w14:paraId="47E861C5"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structure and function (including typical species) of qualifying natural </w:t>
            </w:r>
            <w:proofErr w:type="gramStart"/>
            <w:r w:rsidRPr="0094418F">
              <w:rPr>
                <w:rFonts w:ascii="Gotham Narrow Book" w:hAnsi="Gotham Narrow Book"/>
                <w:szCs w:val="20"/>
              </w:rPr>
              <w:t>habitats;</w:t>
            </w:r>
            <w:proofErr w:type="gramEnd"/>
            <w:r w:rsidRPr="0094418F">
              <w:rPr>
                <w:rFonts w:ascii="Gotham Narrow Book" w:hAnsi="Gotham Narrow Book"/>
                <w:szCs w:val="20"/>
              </w:rPr>
              <w:t xml:space="preserve"> </w:t>
            </w:r>
          </w:p>
          <w:p w14:paraId="38FB9BA8"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structure and function of the habitats of qualifying </w:t>
            </w:r>
            <w:proofErr w:type="gramStart"/>
            <w:r w:rsidRPr="0094418F">
              <w:rPr>
                <w:rFonts w:ascii="Gotham Narrow Book" w:hAnsi="Gotham Narrow Book"/>
                <w:szCs w:val="20"/>
              </w:rPr>
              <w:t>species;</w:t>
            </w:r>
            <w:proofErr w:type="gramEnd"/>
            <w:r w:rsidRPr="0094418F">
              <w:rPr>
                <w:rFonts w:ascii="Gotham Narrow Book" w:hAnsi="Gotham Narrow Book"/>
                <w:szCs w:val="20"/>
              </w:rPr>
              <w:t xml:space="preserve"> </w:t>
            </w:r>
          </w:p>
          <w:p w14:paraId="278F54C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supporting processes on which qualifying natural habitats and habitats of qualifying species </w:t>
            </w:r>
            <w:proofErr w:type="gramStart"/>
            <w:r w:rsidRPr="0094418F">
              <w:rPr>
                <w:rFonts w:ascii="Gotham Narrow Book" w:hAnsi="Gotham Narrow Book"/>
                <w:szCs w:val="20"/>
              </w:rPr>
              <w:t>rely;</w:t>
            </w:r>
            <w:proofErr w:type="gramEnd"/>
            <w:r w:rsidRPr="0094418F">
              <w:rPr>
                <w:rFonts w:ascii="Gotham Narrow Book" w:hAnsi="Gotham Narrow Book"/>
                <w:szCs w:val="20"/>
              </w:rPr>
              <w:t xml:space="preserve"> </w:t>
            </w:r>
          </w:p>
          <w:p w14:paraId="40B2FFA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populations of qualifying species; and, </w:t>
            </w:r>
          </w:p>
          <w:p w14:paraId="2E05679B"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distribution of qualifying species within the site. </w:t>
            </w:r>
          </w:p>
          <w:p w14:paraId="20646DEB" w14:textId="77777777" w:rsidR="00746709" w:rsidRPr="00E21E47" w:rsidRDefault="00746709" w:rsidP="00B13301">
            <w:pPr>
              <w:rPr>
                <w:rFonts w:ascii="Gotham Narrow Medium" w:eastAsia="MS Mincho" w:hAnsi="Gotham Narrow Medium" w:cs="MS Mincho"/>
                <w:sz w:val="20"/>
                <w:szCs w:val="20"/>
              </w:rPr>
            </w:pPr>
            <w:r w:rsidRPr="00E21E47">
              <w:rPr>
                <w:rFonts w:ascii="Gotham Narrow Medium" w:hAnsi="Gotham Narrow Medium"/>
                <w:sz w:val="20"/>
                <w:szCs w:val="20"/>
              </w:rPr>
              <w:t xml:space="preserve">Qualifying features: </w:t>
            </w:r>
            <w:r w:rsidRPr="00E21E47">
              <w:rPr>
                <w:rFonts w:ascii="MS Mincho" w:eastAsia="MS Mincho" w:hAnsi="MS Mincho" w:cs="MS Mincho" w:hint="eastAsia"/>
                <w:sz w:val="20"/>
                <w:szCs w:val="20"/>
              </w:rPr>
              <w:t> </w:t>
            </w:r>
          </w:p>
          <w:p w14:paraId="47D98439" w14:textId="7E9E19B9"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H1110. Sandbanks which are slightly covered by sea water all</w:t>
            </w:r>
            <w:r w:rsidR="00B83A90">
              <w:rPr>
                <w:rFonts w:ascii="Gotham Narrow Book" w:hAnsi="Gotham Narrow Book"/>
                <w:color w:val="000000" w:themeColor="text1"/>
                <w:sz w:val="20"/>
                <w:szCs w:val="20"/>
              </w:rPr>
              <w:t xml:space="preserve"> of</w:t>
            </w:r>
            <w:r w:rsidRPr="0094418F">
              <w:rPr>
                <w:rFonts w:ascii="Gotham Narrow Book" w:hAnsi="Gotham Narrow Book"/>
                <w:color w:val="000000" w:themeColor="text1"/>
                <w:sz w:val="20"/>
                <w:szCs w:val="20"/>
              </w:rPr>
              <w:t xml:space="preserve"> the time; Subtidal </w:t>
            </w:r>
            <w:proofErr w:type="gramStart"/>
            <w:r w:rsidRPr="0094418F">
              <w:rPr>
                <w:rFonts w:ascii="Gotham Narrow Book" w:hAnsi="Gotham Narrow Book"/>
                <w:color w:val="000000" w:themeColor="text1"/>
                <w:sz w:val="20"/>
                <w:szCs w:val="20"/>
              </w:rPr>
              <w:t>sandbanks</w:t>
            </w:r>
            <w:proofErr w:type="gramEnd"/>
            <w:r w:rsidRPr="0094418F">
              <w:rPr>
                <w:rFonts w:ascii="Gotham Narrow Book" w:hAnsi="Gotham Narrow Book"/>
                <w:color w:val="000000" w:themeColor="text1"/>
                <w:sz w:val="20"/>
                <w:szCs w:val="20"/>
              </w:rPr>
              <w:t xml:space="preserve"> </w:t>
            </w:r>
          </w:p>
          <w:p w14:paraId="7EB24CDB"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H1130. Estuaries </w:t>
            </w:r>
          </w:p>
          <w:p w14:paraId="193B58B5"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H1140. Mudflats and sandflats not covered by seawater at low tide; Intertidal mudflats and </w:t>
            </w:r>
            <w:proofErr w:type="gramStart"/>
            <w:r w:rsidRPr="0094418F">
              <w:rPr>
                <w:rFonts w:ascii="Gotham Narrow Book" w:hAnsi="Gotham Narrow Book"/>
                <w:color w:val="000000" w:themeColor="text1"/>
                <w:sz w:val="20"/>
                <w:szCs w:val="20"/>
              </w:rPr>
              <w:t>sandflats</w:t>
            </w:r>
            <w:proofErr w:type="gramEnd"/>
            <w:r w:rsidRPr="0094418F">
              <w:rPr>
                <w:rFonts w:ascii="Gotham Narrow Book" w:hAnsi="Gotham Narrow Book"/>
                <w:color w:val="000000" w:themeColor="text1"/>
                <w:sz w:val="20"/>
                <w:szCs w:val="20"/>
              </w:rPr>
              <w:t xml:space="preserve"> </w:t>
            </w:r>
          </w:p>
          <w:p w14:paraId="14C6E801"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H1150. Coastal lagoons* </w:t>
            </w:r>
          </w:p>
          <w:p w14:paraId="2DBF3672"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H1310. Salicornia and other annuals colonising mud and sand; Glasswort and other annuals colonising mud and sand </w:t>
            </w:r>
          </w:p>
          <w:p w14:paraId="1B988337"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H1330. Atlantic salt meadows (</w:t>
            </w:r>
            <w:r w:rsidRPr="00E21E47">
              <w:rPr>
                <w:rFonts w:ascii="Gotham Narrow Book" w:hAnsi="Gotham Narrow Book"/>
                <w:i/>
                <w:iCs/>
                <w:color w:val="000000" w:themeColor="text1"/>
                <w:sz w:val="20"/>
                <w:szCs w:val="20"/>
              </w:rPr>
              <w:t>Glauco-</w:t>
            </w:r>
            <w:proofErr w:type="spellStart"/>
            <w:r w:rsidRPr="00E21E47">
              <w:rPr>
                <w:rFonts w:ascii="Gotham Narrow Book" w:hAnsi="Gotham Narrow Book"/>
                <w:i/>
                <w:iCs/>
                <w:color w:val="000000" w:themeColor="text1"/>
                <w:sz w:val="20"/>
                <w:szCs w:val="20"/>
              </w:rPr>
              <w:t>Puccinellietalia</w:t>
            </w:r>
            <w:proofErr w:type="spellEnd"/>
            <w:r w:rsidRPr="00E21E47">
              <w:rPr>
                <w:rFonts w:ascii="Gotham Narrow Book" w:hAnsi="Gotham Narrow Book"/>
                <w:i/>
                <w:iCs/>
                <w:color w:val="000000" w:themeColor="text1"/>
                <w:sz w:val="20"/>
                <w:szCs w:val="20"/>
              </w:rPr>
              <w:t xml:space="preserve"> </w:t>
            </w:r>
            <w:proofErr w:type="spellStart"/>
            <w:r w:rsidRPr="00E21E47">
              <w:rPr>
                <w:rFonts w:ascii="Gotham Narrow Book" w:hAnsi="Gotham Narrow Book"/>
                <w:i/>
                <w:iCs/>
                <w:color w:val="000000" w:themeColor="text1"/>
                <w:sz w:val="20"/>
                <w:szCs w:val="20"/>
              </w:rPr>
              <w:t>maritimae</w:t>
            </w:r>
            <w:proofErr w:type="spellEnd"/>
            <w:r w:rsidRPr="0094418F">
              <w:rPr>
                <w:rFonts w:ascii="Gotham Narrow Book" w:hAnsi="Gotham Narrow Book"/>
                <w:color w:val="000000" w:themeColor="text1"/>
                <w:sz w:val="20"/>
                <w:szCs w:val="20"/>
              </w:rPr>
              <w:t xml:space="preserve">) H2110. Embryonic shifting dunes </w:t>
            </w:r>
          </w:p>
          <w:p w14:paraId="44EE999D"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H2120. Shifting dunes along the shoreline with </w:t>
            </w:r>
            <w:proofErr w:type="spellStart"/>
            <w:r w:rsidRPr="00E21E47">
              <w:rPr>
                <w:rFonts w:ascii="Gotham Narrow Book" w:hAnsi="Gotham Narrow Book"/>
                <w:i/>
                <w:iCs/>
                <w:color w:val="000000" w:themeColor="text1"/>
                <w:sz w:val="20"/>
                <w:szCs w:val="20"/>
              </w:rPr>
              <w:t>Ammophila</w:t>
            </w:r>
            <w:proofErr w:type="spellEnd"/>
            <w:r w:rsidRPr="00E21E47">
              <w:rPr>
                <w:rFonts w:ascii="Gotham Narrow Book" w:hAnsi="Gotham Narrow Book"/>
                <w:i/>
                <w:iCs/>
                <w:color w:val="000000" w:themeColor="text1"/>
                <w:sz w:val="20"/>
                <w:szCs w:val="20"/>
              </w:rPr>
              <w:t xml:space="preserve"> arenaria</w:t>
            </w:r>
            <w:r w:rsidRPr="0094418F">
              <w:rPr>
                <w:rFonts w:ascii="Gotham Narrow Book" w:hAnsi="Gotham Narrow Book"/>
                <w:color w:val="000000" w:themeColor="text1"/>
                <w:sz w:val="20"/>
                <w:szCs w:val="20"/>
              </w:rPr>
              <w:t xml:space="preserve"> ("white dunes"); Shifting dunes with marram </w:t>
            </w:r>
          </w:p>
          <w:p w14:paraId="10880490"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H2130. Fixed dunes with herbaceous vegetation ("grey dunes"); Dune grassland* H2160. Dunes with </w:t>
            </w:r>
            <w:proofErr w:type="spellStart"/>
            <w:r w:rsidRPr="00E21E47">
              <w:rPr>
                <w:rFonts w:ascii="Gotham Narrow Book" w:hAnsi="Gotham Narrow Book"/>
                <w:i/>
                <w:iCs/>
                <w:color w:val="000000" w:themeColor="text1"/>
                <w:sz w:val="20"/>
                <w:szCs w:val="20"/>
              </w:rPr>
              <w:t>Hippophae</w:t>
            </w:r>
            <w:proofErr w:type="spellEnd"/>
            <w:r w:rsidRPr="00E21E47">
              <w:rPr>
                <w:rFonts w:ascii="Gotham Narrow Book" w:hAnsi="Gotham Narrow Book"/>
                <w:i/>
                <w:iCs/>
                <w:color w:val="000000" w:themeColor="text1"/>
                <w:sz w:val="20"/>
                <w:szCs w:val="20"/>
              </w:rPr>
              <w:t xml:space="preserve"> </w:t>
            </w:r>
            <w:proofErr w:type="spellStart"/>
            <w:r w:rsidRPr="00E21E47">
              <w:rPr>
                <w:rFonts w:ascii="Gotham Narrow Book" w:hAnsi="Gotham Narrow Book"/>
                <w:i/>
                <w:iCs/>
                <w:color w:val="000000" w:themeColor="text1"/>
                <w:sz w:val="20"/>
                <w:szCs w:val="20"/>
              </w:rPr>
              <w:t>rhamnoides</w:t>
            </w:r>
            <w:proofErr w:type="spellEnd"/>
            <w:r w:rsidRPr="0094418F">
              <w:rPr>
                <w:rFonts w:ascii="Gotham Narrow Book" w:hAnsi="Gotham Narrow Book"/>
                <w:color w:val="000000" w:themeColor="text1"/>
                <w:sz w:val="20"/>
                <w:szCs w:val="20"/>
              </w:rPr>
              <w:t>; Dunes with sea-buckthorn</w:t>
            </w:r>
            <w:r w:rsidRPr="0094418F">
              <w:rPr>
                <w:rFonts w:ascii="Gotham Narrow Book" w:hAnsi="Gotham Narrow Book"/>
                <w:color w:val="000000" w:themeColor="text1"/>
                <w:sz w:val="20"/>
                <w:szCs w:val="20"/>
              </w:rPr>
              <w:br/>
              <w:t xml:space="preserve">S1095. </w:t>
            </w:r>
            <w:r w:rsidRPr="00E21E47">
              <w:rPr>
                <w:rFonts w:ascii="Gotham Narrow Book" w:hAnsi="Gotham Narrow Book"/>
                <w:i/>
                <w:iCs/>
                <w:color w:val="000000" w:themeColor="text1"/>
                <w:sz w:val="20"/>
                <w:szCs w:val="20"/>
              </w:rPr>
              <w:t>Petromyzon marinus</w:t>
            </w:r>
            <w:r w:rsidRPr="0094418F">
              <w:rPr>
                <w:rFonts w:ascii="Gotham Narrow Book" w:hAnsi="Gotham Narrow Book"/>
                <w:color w:val="000000" w:themeColor="text1"/>
                <w:sz w:val="20"/>
                <w:szCs w:val="20"/>
              </w:rPr>
              <w:t>; Sea lamprey</w:t>
            </w:r>
            <w:r w:rsidRPr="0094418F">
              <w:rPr>
                <w:rFonts w:ascii="Gotham Narrow Book" w:hAnsi="Gotham Narrow Book"/>
                <w:color w:val="000000" w:themeColor="text1"/>
                <w:sz w:val="20"/>
                <w:szCs w:val="20"/>
              </w:rPr>
              <w:br/>
              <w:t xml:space="preserve">S1099. </w:t>
            </w:r>
            <w:proofErr w:type="spellStart"/>
            <w:r w:rsidRPr="00E21E47">
              <w:rPr>
                <w:rFonts w:ascii="Gotham Narrow Book" w:hAnsi="Gotham Narrow Book"/>
                <w:i/>
                <w:iCs/>
                <w:color w:val="000000" w:themeColor="text1"/>
                <w:sz w:val="20"/>
                <w:szCs w:val="20"/>
              </w:rPr>
              <w:t>Lampetra</w:t>
            </w:r>
            <w:proofErr w:type="spellEnd"/>
            <w:r w:rsidRPr="00E21E47">
              <w:rPr>
                <w:rFonts w:ascii="Gotham Narrow Book" w:hAnsi="Gotham Narrow Book"/>
                <w:i/>
                <w:iCs/>
                <w:color w:val="000000" w:themeColor="text1"/>
                <w:sz w:val="20"/>
                <w:szCs w:val="20"/>
              </w:rPr>
              <w:t xml:space="preserve"> </w:t>
            </w:r>
            <w:proofErr w:type="spellStart"/>
            <w:r w:rsidRPr="00E21E47">
              <w:rPr>
                <w:rFonts w:ascii="Gotham Narrow Book" w:hAnsi="Gotham Narrow Book"/>
                <w:i/>
                <w:iCs/>
                <w:color w:val="000000" w:themeColor="text1"/>
                <w:sz w:val="20"/>
                <w:szCs w:val="20"/>
              </w:rPr>
              <w:t>fluviatilis</w:t>
            </w:r>
            <w:proofErr w:type="spellEnd"/>
            <w:r w:rsidRPr="0094418F">
              <w:rPr>
                <w:rFonts w:ascii="Gotham Narrow Book" w:hAnsi="Gotham Narrow Book"/>
                <w:color w:val="000000" w:themeColor="text1"/>
                <w:sz w:val="20"/>
                <w:szCs w:val="20"/>
              </w:rPr>
              <w:t xml:space="preserve">; River lamprey </w:t>
            </w:r>
          </w:p>
          <w:p w14:paraId="4D23CAB3" w14:textId="77777777" w:rsidR="00746709"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S1364. </w:t>
            </w:r>
            <w:r w:rsidRPr="00E21E47">
              <w:rPr>
                <w:rFonts w:ascii="Gotham Narrow Book" w:hAnsi="Gotham Narrow Book"/>
                <w:i/>
                <w:iCs/>
                <w:color w:val="000000" w:themeColor="text1"/>
                <w:sz w:val="20"/>
                <w:szCs w:val="20"/>
              </w:rPr>
              <w:t xml:space="preserve">Halichoerus </w:t>
            </w:r>
            <w:proofErr w:type="spellStart"/>
            <w:r w:rsidRPr="00E21E47">
              <w:rPr>
                <w:rFonts w:ascii="Gotham Narrow Book" w:hAnsi="Gotham Narrow Book"/>
                <w:i/>
                <w:iCs/>
                <w:color w:val="000000" w:themeColor="text1"/>
                <w:sz w:val="20"/>
                <w:szCs w:val="20"/>
              </w:rPr>
              <w:t>grypus</w:t>
            </w:r>
            <w:proofErr w:type="spellEnd"/>
            <w:r w:rsidRPr="00E21E47">
              <w:rPr>
                <w:rFonts w:ascii="Gotham Narrow Book" w:hAnsi="Gotham Narrow Book"/>
                <w:i/>
                <w:iCs/>
                <w:color w:val="000000" w:themeColor="text1"/>
                <w:sz w:val="20"/>
                <w:szCs w:val="20"/>
              </w:rPr>
              <w:t>;</w:t>
            </w:r>
            <w:r w:rsidRPr="0094418F">
              <w:rPr>
                <w:rFonts w:ascii="Gotham Narrow Book" w:hAnsi="Gotham Narrow Book"/>
                <w:color w:val="000000" w:themeColor="text1"/>
                <w:sz w:val="20"/>
                <w:szCs w:val="20"/>
              </w:rPr>
              <w:t xml:space="preserve"> Grey seal</w:t>
            </w:r>
          </w:p>
          <w:p w14:paraId="71240C51" w14:textId="1F0C3201" w:rsidR="00746709" w:rsidRPr="00153E66" w:rsidRDefault="00746709" w:rsidP="00B13301">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 xml:space="preserve">Threats and Pressures at </w:t>
            </w:r>
            <w:r w:rsidR="00640446">
              <w:rPr>
                <w:rFonts w:ascii="Gotham Narrow Medium" w:hAnsi="Gotham Narrow Medium"/>
                <w:color w:val="000000" w:themeColor="text1"/>
                <w:sz w:val="20"/>
                <w:szCs w:val="20"/>
              </w:rPr>
              <w:t xml:space="preserve">Habitat </w:t>
            </w:r>
            <w:r w:rsidRPr="00153E66">
              <w:rPr>
                <w:rFonts w:ascii="Gotham Narrow Medium" w:hAnsi="Gotham Narrow Medium"/>
                <w:color w:val="000000" w:themeColor="text1"/>
                <w:sz w:val="20"/>
                <w:szCs w:val="20"/>
              </w:rPr>
              <w:t xml:space="preserve">site which may be affected by </w:t>
            </w:r>
            <w:r w:rsidR="00300872">
              <w:rPr>
                <w:rFonts w:ascii="Gotham Narrow Medium" w:hAnsi="Gotham Narrow Medium"/>
                <w:color w:val="000000" w:themeColor="text1"/>
                <w:sz w:val="20"/>
                <w:szCs w:val="20"/>
              </w:rPr>
              <w:t>Local Plan</w:t>
            </w:r>
            <w:r w:rsidR="006F77F1" w:rsidRPr="006F77F1">
              <w:rPr>
                <w:rStyle w:val="FootnoteReference"/>
                <w:rFonts w:ascii="Gotham Narrow Medium" w:hAnsi="Gotham Narrow Medium"/>
                <w:color w:val="000000" w:themeColor="text1"/>
                <w:sz w:val="20"/>
                <w:szCs w:val="20"/>
              </w:rPr>
              <w:footnoteReference w:id="14"/>
            </w:r>
            <w:r w:rsidR="006F77F1"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5"/>
            </w:r>
            <w:r w:rsidRPr="006F77F1">
              <w:rPr>
                <w:rFonts w:ascii="Gotham Narrow Medium" w:hAnsi="Gotham Narrow Medium"/>
                <w:color w:val="000000" w:themeColor="text1"/>
                <w:sz w:val="20"/>
                <w:szCs w:val="20"/>
                <w:vertAlign w:val="superscript"/>
              </w:rPr>
              <w:t>:</w:t>
            </w:r>
          </w:p>
          <w:p w14:paraId="71F7DDC8" w14:textId="07D09EA8" w:rsidR="00746709" w:rsidRPr="00746709" w:rsidRDefault="00746709" w:rsidP="00746709">
            <w:pPr>
              <w:pStyle w:val="LepusBoxBullet"/>
              <w:rPr>
                <w:rFonts w:ascii="Gotham Narrow Book" w:hAnsi="Gotham Narrow Book"/>
              </w:rPr>
            </w:pPr>
            <w:r>
              <w:rPr>
                <w:rFonts w:ascii="Gotham Narrow Book" w:hAnsi="Gotham Narrow Book"/>
              </w:rPr>
              <w:t>Water pollution.</w:t>
            </w:r>
          </w:p>
        </w:tc>
      </w:tr>
    </w:tbl>
    <w:p w14:paraId="2F425BE2" w14:textId="77777777" w:rsidR="006F77F1" w:rsidRDefault="006F77F1">
      <w:r>
        <w:br w:type="page"/>
      </w:r>
    </w:p>
    <w:tbl>
      <w:tblPr>
        <w:tblStyle w:val="TableGrid"/>
        <w:tblW w:w="8959" w:type="dxa"/>
        <w:tblInd w:w="108" w:type="dxa"/>
        <w:tblLook w:val="04A0" w:firstRow="1" w:lastRow="0" w:firstColumn="1" w:lastColumn="0" w:noHBand="0" w:noVBand="1"/>
      </w:tblPr>
      <w:tblGrid>
        <w:gridCol w:w="8959"/>
      </w:tblGrid>
      <w:tr w:rsidR="00746709" w:rsidRPr="007A0483" w14:paraId="5667391E" w14:textId="77777777" w:rsidTr="006F77F1">
        <w:trPr>
          <w:trHeight w:val="446"/>
        </w:trPr>
        <w:tc>
          <w:tcPr>
            <w:tcW w:w="8959" w:type="dxa"/>
            <w:shd w:val="clear" w:color="auto" w:fill="355C8D"/>
          </w:tcPr>
          <w:p w14:paraId="35AD5A1F" w14:textId="1BD4014B" w:rsidR="00746709" w:rsidRPr="00746709" w:rsidRDefault="00746709" w:rsidP="00B13301">
            <w:pPr>
              <w:rPr>
                <w:rFonts w:ascii="Gotham Narrow Medium" w:hAnsi="Gotham Narrow Medium"/>
                <w:color w:val="FFFFFF" w:themeColor="background1"/>
                <w:sz w:val="20"/>
                <w:szCs w:val="20"/>
              </w:rPr>
            </w:pPr>
            <w:r w:rsidRPr="00746709">
              <w:rPr>
                <w:rFonts w:ascii="Gotham Narrow Medium" w:hAnsi="Gotham Narrow Medium"/>
                <w:color w:val="FFFFFF" w:themeColor="background1"/>
                <w:sz w:val="20"/>
                <w:szCs w:val="20"/>
              </w:rPr>
              <w:lastRenderedPageBreak/>
              <w:t>Humber Estuary SPA</w:t>
            </w:r>
            <w:r w:rsidRPr="00746709">
              <w:rPr>
                <w:rStyle w:val="FootnoteReference"/>
                <w:rFonts w:ascii="Gotham Narrow Medium" w:hAnsi="Gotham Narrow Medium"/>
                <w:color w:val="FFFFFF" w:themeColor="background1"/>
                <w:sz w:val="20"/>
                <w:szCs w:val="20"/>
              </w:rPr>
              <w:footnoteReference w:id="16"/>
            </w:r>
          </w:p>
        </w:tc>
      </w:tr>
      <w:tr w:rsidR="00746709" w:rsidRPr="005145C6" w14:paraId="0B0C15D4" w14:textId="77777777" w:rsidTr="00746709">
        <w:tc>
          <w:tcPr>
            <w:tcW w:w="8959" w:type="dxa"/>
          </w:tcPr>
          <w:p w14:paraId="51071647" w14:textId="77777777" w:rsidR="00746709" w:rsidRPr="005145C6" w:rsidRDefault="00746709" w:rsidP="00B13301">
            <w:pPr>
              <w:rPr>
                <w:rFonts w:ascii="Gotham Narrow Medium" w:hAnsi="Gotham Narrow Medium"/>
                <w:sz w:val="20"/>
                <w:szCs w:val="20"/>
              </w:rPr>
            </w:pPr>
            <w:r w:rsidRPr="005145C6">
              <w:rPr>
                <w:rFonts w:ascii="Gotham Narrow Medium" w:hAnsi="Gotham Narrow Medium"/>
                <w:sz w:val="20"/>
                <w:szCs w:val="20"/>
              </w:rPr>
              <w:t>Conservation objectives:</w:t>
            </w:r>
          </w:p>
          <w:p w14:paraId="17EE8E97" w14:textId="77777777" w:rsidR="00746709" w:rsidRPr="0094418F" w:rsidRDefault="00746709" w:rsidP="00B13301">
            <w:pPr>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Ensure that the integrity of the site is maintained or restored as appropriate, and ensure that the site contributes to achieving the aims of the Wild Birds Directive, by maintaining or </w:t>
            </w:r>
            <w:proofErr w:type="gramStart"/>
            <w:r w:rsidRPr="0094418F">
              <w:rPr>
                <w:rFonts w:ascii="Gotham Narrow Book" w:hAnsi="Gotham Narrow Book"/>
                <w:color w:val="000000" w:themeColor="text1"/>
                <w:sz w:val="20"/>
                <w:szCs w:val="20"/>
              </w:rPr>
              <w:t>restoring;</w:t>
            </w:r>
            <w:proofErr w:type="gramEnd"/>
            <w:r w:rsidRPr="0094418F">
              <w:rPr>
                <w:rFonts w:ascii="Gotham Narrow Book" w:hAnsi="Gotham Narrow Book"/>
                <w:color w:val="000000" w:themeColor="text1"/>
                <w:sz w:val="20"/>
                <w:szCs w:val="20"/>
              </w:rPr>
              <w:t xml:space="preserve"> </w:t>
            </w:r>
          </w:p>
          <w:p w14:paraId="35E106CE"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extent and distribution of the habitats of the qualifying </w:t>
            </w:r>
            <w:proofErr w:type="gramStart"/>
            <w:r w:rsidRPr="0094418F">
              <w:rPr>
                <w:rFonts w:ascii="Gotham Narrow Book" w:hAnsi="Gotham Narrow Book"/>
                <w:szCs w:val="20"/>
              </w:rPr>
              <w:t>features;</w:t>
            </w:r>
            <w:proofErr w:type="gramEnd"/>
          </w:p>
          <w:p w14:paraId="14CEDF69"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structure and function of the habitats of the qualifying </w:t>
            </w:r>
            <w:proofErr w:type="gramStart"/>
            <w:r w:rsidRPr="0094418F">
              <w:rPr>
                <w:rFonts w:ascii="Gotham Narrow Book" w:hAnsi="Gotham Narrow Book"/>
                <w:szCs w:val="20"/>
              </w:rPr>
              <w:t>features;</w:t>
            </w:r>
            <w:proofErr w:type="gramEnd"/>
          </w:p>
          <w:p w14:paraId="5F5D791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supporting processes on which the habitats of the qualifying features </w:t>
            </w:r>
            <w:proofErr w:type="gramStart"/>
            <w:r w:rsidRPr="0094418F">
              <w:rPr>
                <w:rFonts w:ascii="Gotham Narrow Book" w:hAnsi="Gotham Narrow Book"/>
                <w:szCs w:val="20"/>
              </w:rPr>
              <w:t>rely;</w:t>
            </w:r>
            <w:proofErr w:type="gramEnd"/>
          </w:p>
          <w:p w14:paraId="1FFA4450"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The population of each of the qualifying features; and</w:t>
            </w:r>
          </w:p>
          <w:p w14:paraId="5F1B814F" w14:textId="77777777" w:rsidR="00746709" w:rsidRPr="0094418F" w:rsidRDefault="00746709" w:rsidP="00B13301">
            <w:pPr>
              <w:pStyle w:val="ListParagraph"/>
              <w:numPr>
                <w:ilvl w:val="0"/>
                <w:numId w:val="19"/>
              </w:numPr>
              <w:spacing w:before="60" w:after="60"/>
              <w:rPr>
                <w:rFonts w:ascii="Gotham Narrow Book" w:hAnsi="Gotham Narrow Book"/>
                <w:szCs w:val="20"/>
              </w:rPr>
            </w:pPr>
            <w:r w:rsidRPr="0094418F">
              <w:rPr>
                <w:rFonts w:ascii="Gotham Narrow Book" w:hAnsi="Gotham Narrow Book"/>
                <w:szCs w:val="20"/>
              </w:rPr>
              <w:t xml:space="preserve">The distribution of the qualifying features within the site. </w:t>
            </w:r>
          </w:p>
          <w:p w14:paraId="3D3CA225" w14:textId="77777777" w:rsidR="00746709" w:rsidRPr="005145C6" w:rsidRDefault="00746709" w:rsidP="00B13301">
            <w:pPr>
              <w:rPr>
                <w:rFonts w:ascii="Gotham Narrow Medium" w:hAnsi="Gotham Narrow Medium"/>
                <w:sz w:val="20"/>
                <w:szCs w:val="20"/>
              </w:rPr>
            </w:pPr>
            <w:r w:rsidRPr="005145C6">
              <w:rPr>
                <w:rFonts w:ascii="Gotham Narrow Medium" w:hAnsi="Gotham Narrow Medium"/>
                <w:sz w:val="20"/>
                <w:szCs w:val="20"/>
              </w:rPr>
              <w:t xml:space="preserve">Qualifying features: </w:t>
            </w:r>
            <w:r w:rsidRPr="005145C6">
              <w:rPr>
                <w:rFonts w:ascii="MS Mincho" w:eastAsia="MS Mincho" w:hAnsi="MS Mincho" w:cs="MS Mincho" w:hint="eastAsia"/>
                <w:sz w:val="20"/>
                <w:szCs w:val="20"/>
              </w:rPr>
              <w:t> </w:t>
            </w:r>
          </w:p>
          <w:p w14:paraId="5A25353D"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A021 </w:t>
            </w:r>
            <w:r w:rsidRPr="005145C6">
              <w:rPr>
                <w:rFonts w:ascii="Gotham Narrow Book" w:hAnsi="Gotham Narrow Book"/>
                <w:i/>
                <w:iCs/>
                <w:color w:val="000000" w:themeColor="text1"/>
                <w:sz w:val="20"/>
                <w:szCs w:val="20"/>
              </w:rPr>
              <w:t>Botaurus stellaris</w:t>
            </w:r>
            <w:r w:rsidRPr="0094418F">
              <w:rPr>
                <w:rFonts w:ascii="Gotham Narrow Book" w:hAnsi="Gotham Narrow Book"/>
                <w:color w:val="000000" w:themeColor="text1"/>
                <w:sz w:val="20"/>
                <w:szCs w:val="20"/>
              </w:rPr>
              <w:t>; Great bittern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w:t>
            </w:r>
          </w:p>
          <w:p w14:paraId="60785028"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A021 </w:t>
            </w:r>
            <w:r w:rsidRPr="005145C6">
              <w:rPr>
                <w:rFonts w:ascii="Gotham Narrow Book" w:hAnsi="Gotham Narrow Book"/>
                <w:i/>
                <w:iCs/>
                <w:color w:val="000000" w:themeColor="text1"/>
                <w:sz w:val="20"/>
                <w:szCs w:val="20"/>
              </w:rPr>
              <w:t>Botaurus stellaris</w:t>
            </w:r>
            <w:r w:rsidRPr="0094418F">
              <w:rPr>
                <w:rFonts w:ascii="Gotham Narrow Book" w:hAnsi="Gotham Narrow Book"/>
                <w:color w:val="000000" w:themeColor="text1"/>
                <w:sz w:val="20"/>
                <w:szCs w:val="20"/>
              </w:rPr>
              <w:t>; Great bittern (Breeding)</w:t>
            </w:r>
            <w:r w:rsidRPr="0094418F">
              <w:rPr>
                <w:rFonts w:ascii="Gotham Narrow Book" w:hAnsi="Gotham Narrow Book"/>
                <w:color w:val="000000" w:themeColor="text1"/>
                <w:sz w:val="20"/>
                <w:szCs w:val="20"/>
              </w:rPr>
              <w:br/>
              <w:t xml:space="preserve">A048 </w:t>
            </w:r>
            <w:proofErr w:type="spellStart"/>
            <w:r w:rsidRPr="005145C6">
              <w:rPr>
                <w:rFonts w:ascii="Gotham Narrow Book" w:hAnsi="Gotham Narrow Book"/>
                <w:i/>
                <w:iCs/>
                <w:color w:val="000000" w:themeColor="text1"/>
                <w:sz w:val="20"/>
                <w:szCs w:val="20"/>
              </w:rPr>
              <w:t>Tadorna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tadorna</w:t>
            </w:r>
            <w:proofErr w:type="spellEnd"/>
            <w:r w:rsidRPr="0094418F">
              <w:rPr>
                <w:rFonts w:ascii="Gotham Narrow Book" w:hAnsi="Gotham Narrow Book"/>
                <w:color w:val="000000" w:themeColor="text1"/>
                <w:sz w:val="20"/>
                <w:szCs w:val="20"/>
              </w:rPr>
              <w:t>; Common shelduck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 xml:space="preserve">) </w:t>
            </w:r>
          </w:p>
          <w:p w14:paraId="02A7F70F"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A081 </w:t>
            </w:r>
            <w:r w:rsidRPr="005145C6">
              <w:rPr>
                <w:rFonts w:ascii="Gotham Narrow Book" w:hAnsi="Gotham Narrow Book"/>
                <w:i/>
                <w:iCs/>
                <w:color w:val="000000" w:themeColor="text1"/>
                <w:sz w:val="20"/>
                <w:szCs w:val="20"/>
              </w:rPr>
              <w:t xml:space="preserve">Circus </w:t>
            </w:r>
            <w:proofErr w:type="spellStart"/>
            <w:r w:rsidRPr="005145C6">
              <w:rPr>
                <w:rFonts w:ascii="Gotham Narrow Book" w:hAnsi="Gotham Narrow Book"/>
                <w:i/>
                <w:iCs/>
                <w:color w:val="000000" w:themeColor="text1"/>
                <w:sz w:val="20"/>
                <w:szCs w:val="20"/>
              </w:rPr>
              <w:t>aeruginosus</w:t>
            </w:r>
            <w:proofErr w:type="spellEnd"/>
            <w:r w:rsidRPr="0094418F">
              <w:rPr>
                <w:rFonts w:ascii="Gotham Narrow Book" w:hAnsi="Gotham Narrow Book"/>
                <w:color w:val="000000" w:themeColor="text1"/>
                <w:sz w:val="20"/>
                <w:szCs w:val="20"/>
              </w:rPr>
              <w:t xml:space="preserve">; Eurasian marsh harrier (Breeding) </w:t>
            </w:r>
          </w:p>
          <w:p w14:paraId="00BDBCD7"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A082 </w:t>
            </w:r>
            <w:r w:rsidRPr="005145C6">
              <w:rPr>
                <w:rFonts w:ascii="Gotham Narrow Book" w:hAnsi="Gotham Narrow Book"/>
                <w:i/>
                <w:iCs/>
                <w:color w:val="000000" w:themeColor="text1"/>
                <w:sz w:val="20"/>
                <w:szCs w:val="20"/>
              </w:rPr>
              <w:t xml:space="preserve">Circus </w:t>
            </w:r>
            <w:proofErr w:type="spellStart"/>
            <w:r w:rsidRPr="005145C6">
              <w:rPr>
                <w:rFonts w:ascii="Gotham Narrow Book" w:hAnsi="Gotham Narrow Book"/>
                <w:i/>
                <w:iCs/>
                <w:color w:val="000000" w:themeColor="text1"/>
                <w:sz w:val="20"/>
                <w:szCs w:val="20"/>
              </w:rPr>
              <w:t>cyaneus</w:t>
            </w:r>
            <w:proofErr w:type="spellEnd"/>
            <w:r w:rsidRPr="0094418F">
              <w:rPr>
                <w:rFonts w:ascii="Gotham Narrow Book" w:hAnsi="Gotham Narrow Book"/>
                <w:color w:val="000000" w:themeColor="text1"/>
                <w:sz w:val="20"/>
                <w:szCs w:val="20"/>
              </w:rPr>
              <w:t>; Hen harrier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 xml:space="preserve">) </w:t>
            </w:r>
          </w:p>
          <w:p w14:paraId="0A02350A"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A132 </w:t>
            </w:r>
            <w:proofErr w:type="spellStart"/>
            <w:r w:rsidRPr="005145C6">
              <w:rPr>
                <w:rFonts w:ascii="Gotham Narrow Book" w:hAnsi="Gotham Narrow Book"/>
                <w:i/>
                <w:iCs/>
                <w:color w:val="000000" w:themeColor="text1"/>
                <w:sz w:val="20"/>
                <w:szCs w:val="20"/>
              </w:rPr>
              <w:t>Recurvirostra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avosetta</w:t>
            </w:r>
            <w:proofErr w:type="spellEnd"/>
            <w:r w:rsidRPr="0094418F">
              <w:rPr>
                <w:rFonts w:ascii="Gotham Narrow Book" w:hAnsi="Gotham Narrow Book"/>
                <w:color w:val="000000" w:themeColor="text1"/>
                <w:sz w:val="20"/>
                <w:szCs w:val="20"/>
              </w:rPr>
              <w:t>; Pied avocet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w:t>
            </w:r>
            <w:r w:rsidRPr="0094418F">
              <w:rPr>
                <w:rFonts w:ascii="Gotham Narrow Book" w:hAnsi="Gotham Narrow Book"/>
                <w:color w:val="000000" w:themeColor="text1"/>
                <w:sz w:val="20"/>
                <w:szCs w:val="20"/>
              </w:rPr>
              <w:br/>
              <w:t xml:space="preserve">A132 </w:t>
            </w:r>
            <w:proofErr w:type="spellStart"/>
            <w:r w:rsidRPr="005145C6">
              <w:rPr>
                <w:rFonts w:ascii="Gotham Narrow Book" w:hAnsi="Gotham Narrow Book"/>
                <w:i/>
                <w:iCs/>
                <w:color w:val="000000" w:themeColor="text1"/>
                <w:sz w:val="20"/>
                <w:szCs w:val="20"/>
              </w:rPr>
              <w:t>Recurvirostra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avosetta</w:t>
            </w:r>
            <w:proofErr w:type="spellEnd"/>
            <w:r w:rsidRPr="0094418F">
              <w:rPr>
                <w:rFonts w:ascii="Gotham Narrow Book" w:hAnsi="Gotham Narrow Book"/>
                <w:color w:val="000000" w:themeColor="text1"/>
                <w:sz w:val="20"/>
                <w:szCs w:val="20"/>
              </w:rPr>
              <w:t>; Pied avocet (Breeding)</w:t>
            </w:r>
            <w:r w:rsidRPr="0094418F">
              <w:rPr>
                <w:rFonts w:ascii="Gotham Narrow Book" w:hAnsi="Gotham Narrow Book"/>
                <w:color w:val="000000" w:themeColor="text1"/>
                <w:sz w:val="20"/>
                <w:szCs w:val="20"/>
              </w:rPr>
              <w:br/>
              <w:t xml:space="preserve">A140 </w:t>
            </w:r>
            <w:proofErr w:type="spellStart"/>
            <w:r w:rsidRPr="005145C6">
              <w:rPr>
                <w:rFonts w:ascii="Gotham Narrow Book" w:hAnsi="Gotham Narrow Book"/>
                <w:i/>
                <w:iCs/>
                <w:color w:val="000000" w:themeColor="text1"/>
                <w:sz w:val="20"/>
                <w:szCs w:val="20"/>
              </w:rPr>
              <w:t>Pluvialis</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apricaria</w:t>
            </w:r>
            <w:proofErr w:type="spellEnd"/>
            <w:r w:rsidRPr="0094418F">
              <w:rPr>
                <w:rFonts w:ascii="Gotham Narrow Book" w:hAnsi="Gotham Narrow Book"/>
                <w:color w:val="000000" w:themeColor="text1"/>
                <w:sz w:val="20"/>
                <w:szCs w:val="20"/>
              </w:rPr>
              <w:t xml:space="preserve">; European golden plover (Non-breeding) </w:t>
            </w:r>
          </w:p>
          <w:p w14:paraId="11B97C33"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A143 </w:t>
            </w:r>
            <w:r w:rsidRPr="005145C6">
              <w:rPr>
                <w:rFonts w:ascii="Gotham Narrow Book" w:hAnsi="Gotham Narrow Book"/>
                <w:i/>
                <w:iCs/>
                <w:color w:val="000000" w:themeColor="text1"/>
                <w:sz w:val="20"/>
                <w:szCs w:val="20"/>
              </w:rPr>
              <w:t xml:space="preserve">Calidris </w:t>
            </w:r>
            <w:proofErr w:type="spellStart"/>
            <w:r w:rsidRPr="005145C6">
              <w:rPr>
                <w:rFonts w:ascii="Gotham Narrow Book" w:hAnsi="Gotham Narrow Book"/>
                <w:i/>
                <w:iCs/>
                <w:color w:val="000000" w:themeColor="text1"/>
                <w:sz w:val="20"/>
                <w:szCs w:val="20"/>
              </w:rPr>
              <w:t>canutus</w:t>
            </w:r>
            <w:proofErr w:type="spellEnd"/>
            <w:r w:rsidRPr="0094418F">
              <w:rPr>
                <w:rFonts w:ascii="Gotham Narrow Book" w:hAnsi="Gotham Narrow Book"/>
                <w:color w:val="000000" w:themeColor="text1"/>
                <w:sz w:val="20"/>
                <w:szCs w:val="20"/>
              </w:rPr>
              <w:t>; Red knot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w:t>
            </w:r>
            <w:r w:rsidRPr="0094418F">
              <w:rPr>
                <w:rFonts w:ascii="Gotham Narrow Book" w:hAnsi="Gotham Narrow Book"/>
                <w:color w:val="000000" w:themeColor="text1"/>
                <w:sz w:val="20"/>
                <w:szCs w:val="20"/>
              </w:rPr>
              <w:br/>
              <w:t xml:space="preserve">A149 </w:t>
            </w:r>
            <w:r w:rsidRPr="005145C6">
              <w:rPr>
                <w:rFonts w:ascii="Gotham Narrow Book" w:hAnsi="Gotham Narrow Book"/>
                <w:i/>
                <w:iCs/>
                <w:color w:val="000000" w:themeColor="text1"/>
                <w:sz w:val="20"/>
                <w:szCs w:val="20"/>
              </w:rPr>
              <w:t xml:space="preserve">Calidris </w:t>
            </w:r>
            <w:proofErr w:type="spellStart"/>
            <w:r w:rsidRPr="005145C6">
              <w:rPr>
                <w:rFonts w:ascii="Gotham Narrow Book" w:hAnsi="Gotham Narrow Book"/>
                <w:i/>
                <w:iCs/>
                <w:color w:val="000000" w:themeColor="text1"/>
                <w:sz w:val="20"/>
                <w:szCs w:val="20"/>
              </w:rPr>
              <w:t>alpina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alpina</w:t>
            </w:r>
            <w:proofErr w:type="spellEnd"/>
            <w:r w:rsidRPr="0094418F">
              <w:rPr>
                <w:rFonts w:ascii="Gotham Narrow Book" w:hAnsi="Gotham Narrow Book"/>
                <w:color w:val="000000" w:themeColor="text1"/>
                <w:sz w:val="20"/>
                <w:szCs w:val="20"/>
              </w:rPr>
              <w:t>; Dunlin (Non-breeding)</w:t>
            </w:r>
            <w:r w:rsidRPr="0094418F">
              <w:rPr>
                <w:rFonts w:ascii="Gotham Narrow Book" w:hAnsi="Gotham Narrow Book"/>
                <w:color w:val="000000" w:themeColor="text1"/>
                <w:sz w:val="20"/>
                <w:szCs w:val="20"/>
              </w:rPr>
              <w:br/>
              <w:t xml:space="preserve">A151 </w:t>
            </w:r>
            <w:r w:rsidRPr="005145C6">
              <w:rPr>
                <w:rFonts w:ascii="Gotham Narrow Book" w:hAnsi="Gotham Narrow Book"/>
                <w:i/>
                <w:iCs/>
                <w:color w:val="000000" w:themeColor="text1"/>
                <w:sz w:val="20"/>
                <w:szCs w:val="20"/>
              </w:rPr>
              <w:t>Philomachus pugnax</w:t>
            </w:r>
            <w:r w:rsidRPr="0094418F">
              <w:rPr>
                <w:rFonts w:ascii="Gotham Narrow Book" w:hAnsi="Gotham Narrow Book"/>
                <w:color w:val="000000" w:themeColor="text1"/>
                <w:sz w:val="20"/>
                <w:szCs w:val="20"/>
              </w:rPr>
              <w:t xml:space="preserve">; Ruff (Non-breeding) </w:t>
            </w:r>
          </w:p>
          <w:p w14:paraId="13DE6064"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A156 </w:t>
            </w:r>
            <w:proofErr w:type="spellStart"/>
            <w:r w:rsidRPr="005145C6">
              <w:rPr>
                <w:rFonts w:ascii="Gotham Narrow Book" w:hAnsi="Gotham Narrow Book"/>
                <w:i/>
                <w:iCs/>
                <w:color w:val="000000" w:themeColor="text1"/>
                <w:sz w:val="20"/>
                <w:szCs w:val="20"/>
              </w:rPr>
              <w:t>Limosa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limosa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islandica</w:t>
            </w:r>
            <w:proofErr w:type="spellEnd"/>
            <w:r w:rsidRPr="0094418F">
              <w:rPr>
                <w:rFonts w:ascii="Gotham Narrow Book" w:hAnsi="Gotham Narrow Book"/>
                <w:color w:val="000000" w:themeColor="text1"/>
                <w:sz w:val="20"/>
                <w:szCs w:val="20"/>
              </w:rPr>
              <w:t>; Black-tailed godwit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 xml:space="preserve">) </w:t>
            </w:r>
          </w:p>
          <w:p w14:paraId="55249A46"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A157 </w:t>
            </w:r>
            <w:proofErr w:type="spellStart"/>
            <w:r w:rsidRPr="005145C6">
              <w:rPr>
                <w:rFonts w:ascii="Gotham Narrow Book" w:hAnsi="Gotham Narrow Book"/>
                <w:i/>
                <w:iCs/>
                <w:color w:val="000000" w:themeColor="text1"/>
                <w:sz w:val="20"/>
                <w:szCs w:val="20"/>
              </w:rPr>
              <w:t>Limosa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lapponica</w:t>
            </w:r>
            <w:proofErr w:type="spellEnd"/>
            <w:r w:rsidRPr="0094418F">
              <w:rPr>
                <w:rFonts w:ascii="Gotham Narrow Book" w:hAnsi="Gotham Narrow Book"/>
                <w:color w:val="000000" w:themeColor="text1"/>
                <w:sz w:val="20"/>
                <w:szCs w:val="20"/>
              </w:rPr>
              <w:t>; Bar-tailed godwit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 xml:space="preserve">) </w:t>
            </w:r>
          </w:p>
          <w:p w14:paraId="783F596E" w14:textId="77777777" w:rsidR="00746709" w:rsidRPr="0094418F"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A162 </w:t>
            </w:r>
            <w:proofErr w:type="spellStart"/>
            <w:r w:rsidRPr="005145C6">
              <w:rPr>
                <w:rFonts w:ascii="Gotham Narrow Book" w:hAnsi="Gotham Narrow Book"/>
                <w:i/>
                <w:iCs/>
                <w:color w:val="000000" w:themeColor="text1"/>
                <w:sz w:val="20"/>
                <w:szCs w:val="20"/>
              </w:rPr>
              <w:t>Tringa</w:t>
            </w:r>
            <w:proofErr w:type="spellEnd"/>
            <w:r w:rsidRPr="005145C6">
              <w:rPr>
                <w:rFonts w:ascii="Gotham Narrow Book" w:hAnsi="Gotham Narrow Book"/>
                <w:i/>
                <w:iCs/>
                <w:color w:val="000000" w:themeColor="text1"/>
                <w:sz w:val="20"/>
                <w:szCs w:val="20"/>
              </w:rPr>
              <w:t xml:space="preserve"> </w:t>
            </w:r>
            <w:proofErr w:type="spellStart"/>
            <w:r w:rsidRPr="005145C6">
              <w:rPr>
                <w:rFonts w:ascii="Gotham Narrow Book" w:hAnsi="Gotham Narrow Book"/>
                <w:i/>
                <w:iCs/>
                <w:color w:val="000000" w:themeColor="text1"/>
                <w:sz w:val="20"/>
                <w:szCs w:val="20"/>
              </w:rPr>
              <w:t>totanus</w:t>
            </w:r>
            <w:proofErr w:type="spellEnd"/>
            <w:r w:rsidRPr="0094418F">
              <w:rPr>
                <w:rFonts w:ascii="Gotham Narrow Book" w:hAnsi="Gotham Narrow Book"/>
                <w:color w:val="000000" w:themeColor="text1"/>
                <w:sz w:val="20"/>
                <w:szCs w:val="20"/>
              </w:rPr>
              <w:t>; Common redshank (</w:t>
            </w:r>
            <w:proofErr w:type="gramStart"/>
            <w:r w:rsidRPr="0094418F">
              <w:rPr>
                <w:rFonts w:ascii="Gotham Narrow Book" w:hAnsi="Gotham Narrow Book"/>
                <w:color w:val="000000" w:themeColor="text1"/>
                <w:sz w:val="20"/>
                <w:szCs w:val="20"/>
              </w:rPr>
              <w:t>Non-breeding</w:t>
            </w:r>
            <w:proofErr w:type="gramEnd"/>
            <w:r w:rsidRPr="0094418F">
              <w:rPr>
                <w:rFonts w:ascii="Gotham Narrow Book" w:hAnsi="Gotham Narrow Book"/>
                <w:color w:val="000000" w:themeColor="text1"/>
                <w:sz w:val="20"/>
                <w:szCs w:val="20"/>
              </w:rPr>
              <w:t xml:space="preserve">) </w:t>
            </w:r>
          </w:p>
          <w:p w14:paraId="3156D9DB" w14:textId="77777777" w:rsidR="00746709" w:rsidRDefault="00746709" w:rsidP="00B13301">
            <w:pPr>
              <w:spacing w:before="60" w:after="60"/>
              <w:rPr>
                <w:rFonts w:ascii="Gotham Narrow Book" w:hAnsi="Gotham Narrow Book"/>
                <w:color w:val="000000" w:themeColor="text1"/>
                <w:sz w:val="20"/>
                <w:szCs w:val="20"/>
              </w:rPr>
            </w:pPr>
            <w:r w:rsidRPr="0094418F">
              <w:rPr>
                <w:rFonts w:ascii="Gotham Narrow Book" w:hAnsi="Gotham Narrow Book"/>
                <w:color w:val="000000" w:themeColor="text1"/>
                <w:sz w:val="20"/>
                <w:szCs w:val="20"/>
              </w:rPr>
              <w:t xml:space="preserve">A195 </w:t>
            </w:r>
            <w:r w:rsidRPr="005145C6">
              <w:rPr>
                <w:rFonts w:ascii="Gotham Narrow Book" w:hAnsi="Gotham Narrow Book"/>
                <w:i/>
                <w:iCs/>
                <w:color w:val="000000" w:themeColor="text1"/>
                <w:sz w:val="20"/>
                <w:szCs w:val="20"/>
              </w:rPr>
              <w:t xml:space="preserve">Sterna </w:t>
            </w:r>
            <w:proofErr w:type="spellStart"/>
            <w:r w:rsidRPr="005145C6">
              <w:rPr>
                <w:rFonts w:ascii="Gotham Narrow Book" w:hAnsi="Gotham Narrow Book"/>
                <w:i/>
                <w:iCs/>
                <w:color w:val="000000" w:themeColor="text1"/>
                <w:sz w:val="20"/>
                <w:szCs w:val="20"/>
              </w:rPr>
              <w:t>albifrons</w:t>
            </w:r>
            <w:proofErr w:type="spellEnd"/>
            <w:r w:rsidRPr="0094418F">
              <w:rPr>
                <w:rFonts w:ascii="Gotham Narrow Book" w:hAnsi="Gotham Narrow Book"/>
                <w:color w:val="000000" w:themeColor="text1"/>
                <w:sz w:val="20"/>
                <w:szCs w:val="20"/>
              </w:rPr>
              <w:t>; Little tern (Breeding)</w:t>
            </w:r>
            <w:r w:rsidRPr="0094418F">
              <w:rPr>
                <w:rFonts w:ascii="Gotham Narrow Book" w:hAnsi="Gotham Narrow Book"/>
                <w:color w:val="000000" w:themeColor="text1"/>
                <w:sz w:val="20"/>
                <w:szCs w:val="20"/>
              </w:rPr>
              <w:br/>
              <w:t xml:space="preserve">Waterbird assemblage </w:t>
            </w:r>
          </w:p>
          <w:p w14:paraId="6BF07B00" w14:textId="1334B10C" w:rsidR="00746709" w:rsidRPr="00153E66" w:rsidRDefault="00746709" w:rsidP="00B13301">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 xml:space="preserve">Threats and Pressures at </w:t>
            </w:r>
            <w:r w:rsidR="00640446">
              <w:rPr>
                <w:rFonts w:ascii="Gotham Narrow Medium" w:hAnsi="Gotham Narrow Medium"/>
                <w:color w:val="000000" w:themeColor="text1"/>
                <w:sz w:val="20"/>
                <w:szCs w:val="20"/>
              </w:rPr>
              <w:t>Habitat</w:t>
            </w:r>
            <w:r w:rsidRPr="00153E66">
              <w:rPr>
                <w:rFonts w:ascii="Gotham Narrow Medium" w:hAnsi="Gotham Narrow Medium"/>
                <w:color w:val="000000" w:themeColor="text1"/>
                <w:sz w:val="20"/>
                <w:szCs w:val="20"/>
              </w:rPr>
              <w:t xml:space="preserve"> site which may be affected by </w:t>
            </w:r>
            <w:r w:rsidR="00300872">
              <w:rPr>
                <w:rFonts w:ascii="Gotham Narrow Medium" w:hAnsi="Gotham Narrow Medium"/>
                <w:color w:val="000000" w:themeColor="text1"/>
                <w:sz w:val="20"/>
                <w:szCs w:val="20"/>
              </w:rPr>
              <w:t>Local Plan</w:t>
            </w:r>
            <w:r w:rsidR="006F77F1" w:rsidRPr="006F77F1">
              <w:rPr>
                <w:rStyle w:val="FootnoteReference"/>
                <w:rFonts w:ascii="Gotham Narrow Medium" w:hAnsi="Gotham Narrow Medium"/>
                <w:color w:val="000000" w:themeColor="text1"/>
                <w:sz w:val="20"/>
                <w:szCs w:val="20"/>
              </w:rPr>
              <w:footnoteReference w:id="17"/>
            </w:r>
            <w:r w:rsidR="006F77F1" w:rsidRPr="006F77F1">
              <w:rPr>
                <w:rFonts w:ascii="Gotham Narrow Medium" w:hAnsi="Gotham Narrow Medium"/>
                <w:color w:val="000000" w:themeColor="text1"/>
                <w:sz w:val="20"/>
                <w:szCs w:val="20"/>
                <w:vertAlign w:val="superscript"/>
              </w:rPr>
              <w:t>,</w:t>
            </w:r>
            <w:r w:rsidRPr="006F77F1">
              <w:rPr>
                <w:rStyle w:val="FootnoteReference"/>
                <w:rFonts w:ascii="Gotham Narrow Medium" w:hAnsi="Gotham Narrow Medium"/>
                <w:color w:val="000000" w:themeColor="text1"/>
                <w:sz w:val="20"/>
                <w:szCs w:val="20"/>
              </w:rPr>
              <w:footnoteReference w:id="18"/>
            </w:r>
            <w:r w:rsidRPr="006F77F1">
              <w:rPr>
                <w:rFonts w:ascii="Gotham Narrow Medium" w:hAnsi="Gotham Narrow Medium"/>
                <w:color w:val="000000" w:themeColor="text1"/>
                <w:sz w:val="20"/>
                <w:szCs w:val="20"/>
                <w:vertAlign w:val="superscript"/>
              </w:rPr>
              <w:t>:</w:t>
            </w:r>
          </w:p>
          <w:p w14:paraId="3E778A94" w14:textId="21D66B55" w:rsidR="00746709" w:rsidRPr="00746709" w:rsidRDefault="00746709" w:rsidP="00746709">
            <w:pPr>
              <w:pStyle w:val="LepusBoxBullet"/>
              <w:rPr>
                <w:rFonts w:ascii="Gotham Narrow Book" w:hAnsi="Gotham Narrow Book"/>
              </w:rPr>
            </w:pPr>
            <w:r>
              <w:rPr>
                <w:rFonts w:ascii="Gotham Narrow Book" w:hAnsi="Gotham Narrow Book"/>
              </w:rPr>
              <w:t>Water pollution.</w:t>
            </w:r>
            <w:r w:rsidRPr="00746709">
              <w:rPr>
                <w:rFonts w:ascii="Gotham Narrow Book" w:hAnsi="Gotham Narrow Book"/>
              </w:rPr>
              <w:t xml:space="preserve"> </w:t>
            </w:r>
          </w:p>
        </w:tc>
      </w:tr>
    </w:tbl>
    <w:p w14:paraId="1AA29A4F" w14:textId="77777777" w:rsidR="006F77F1" w:rsidRDefault="006F77F1">
      <w:r>
        <w:br w:type="page"/>
      </w:r>
    </w:p>
    <w:tbl>
      <w:tblPr>
        <w:tblStyle w:val="TableGrid"/>
        <w:tblW w:w="8959" w:type="dxa"/>
        <w:tblInd w:w="108" w:type="dxa"/>
        <w:tblLook w:val="04A0" w:firstRow="1" w:lastRow="0" w:firstColumn="1" w:lastColumn="0" w:noHBand="0" w:noVBand="1"/>
      </w:tblPr>
      <w:tblGrid>
        <w:gridCol w:w="8959"/>
      </w:tblGrid>
      <w:tr w:rsidR="00746709" w:rsidRPr="007A0483" w14:paraId="35F96E19" w14:textId="77777777" w:rsidTr="00746709">
        <w:tc>
          <w:tcPr>
            <w:tcW w:w="8959" w:type="dxa"/>
            <w:shd w:val="clear" w:color="auto" w:fill="355C8D"/>
          </w:tcPr>
          <w:p w14:paraId="69AE131F" w14:textId="36EC19B2" w:rsidR="00746709" w:rsidRPr="00746709" w:rsidRDefault="00746709" w:rsidP="00B13301">
            <w:pPr>
              <w:rPr>
                <w:rFonts w:ascii="Gotham Narrow Medium" w:hAnsi="Gotham Narrow Medium"/>
                <w:color w:val="F2F2F2" w:themeColor="background1" w:themeShade="F2"/>
                <w:sz w:val="20"/>
                <w:szCs w:val="20"/>
              </w:rPr>
            </w:pPr>
            <w:r w:rsidRPr="00746709">
              <w:rPr>
                <w:rFonts w:ascii="Gotham Narrow Medium" w:hAnsi="Gotham Narrow Medium"/>
                <w:color w:val="F2F2F2" w:themeColor="background1" w:themeShade="F2"/>
                <w:sz w:val="20"/>
                <w:szCs w:val="20"/>
              </w:rPr>
              <w:lastRenderedPageBreak/>
              <w:t xml:space="preserve">Humber Estuary Ramsar </w:t>
            </w:r>
            <w:r w:rsidRPr="00746709">
              <w:rPr>
                <w:rStyle w:val="FootnoteReference"/>
                <w:rFonts w:ascii="Gotham Narrow Medium" w:hAnsi="Gotham Narrow Medium"/>
                <w:color w:val="F2F2F2" w:themeColor="background1" w:themeShade="F2"/>
                <w:sz w:val="20"/>
                <w:szCs w:val="20"/>
              </w:rPr>
              <w:footnoteReference w:id="19"/>
            </w:r>
          </w:p>
          <w:p w14:paraId="56207370" w14:textId="77777777" w:rsidR="00746709" w:rsidRPr="00746709" w:rsidRDefault="00746709" w:rsidP="00B13301">
            <w:pPr>
              <w:rPr>
                <w:rFonts w:ascii="Gotham Narrow Medium" w:hAnsi="Gotham Narrow Medium"/>
                <w:color w:val="F2F2F2" w:themeColor="background1" w:themeShade="F2"/>
                <w:sz w:val="20"/>
                <w:szCs w:val="20"/>
              </w:rPr>
            </w:pPr>
          </w:p>
        </w:tc>
      </w:tr>
      <w:tr w:rsidR="00746709" w:rsidRPr="005145C6" w14:paraId="15660F49" w14:textId="77777777" w:rsidTr="00746709">
        <w:trPr>
          <w:trHeight w:val="1438"/>
        </w:trPr>
        <w:tc>
          <w:tcPr>
            <w:tcW w:w="8959" w:type="dxa"/>
          </w:tcPr>
          <w:p w14:paraId="3D0189D4" w14:textId="23EE6F95" w:rsidR="00746709" w:rsidRPr="000D7270" w:rsidRDefault="00746709" w:rsidP="00B13301">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 xml:space="preserve">Ramsar sites do not have the Conservation Objectives in the same way as SPAs and SACs. Information regarding the designation of Ramsar sites is contained in JNCC Ramsar Information Sheets. Ramsar Criteria are the criteria for identifying Wetlands of International Importance. The relevant criteria and ways in which this site meets the criteria are presented below. </w:t>
            </w:r>
          </w:p>
          <w:p w14:paraId="507E3939" w14:textId="7EB58A85" w:rsidR="00746709" w:rsidRPr="000D7270" w:rsidRDefault="00746709" w:rsidP="000D7270">
            <w:pPr>
              <w:pStyle w:val="LepusBoxBullet"/>
              <w:numPr>
                <w:ilvl w:val="0"/>
                <w:numId w:val="0"/>
              </w:numPr>
              <w:ind w:left="720" w:hanging="360"/>
              <w:rPr>
                <w:rFonts w:ascii="Gotham Narrow Book" w:hAnsi="Gotham Narrow Book"/>
              </w:rPr>
            </w:pPr>
          </w:p>
        </w:tc>
      </w:tr>
    </w:tbl>
    <w:p w14:paraId="0B869423" w14:textId="77777777" w:rsidR="001F35E0" w:rsidRDefault="001F35E0"/>
    <w:tbl>
      <w:tblPr>
        <w:tblStyle w:val="TableGrid"/>
        <w:tblW w:w="8959" w:type="dxa"/>
        <w:tblInd w:w="108" w:type="dxa"/>
        <w:tblLook w:val="04A0" w:firstRow="1" w:lastRow="0" w:firstColumn="1" w:lastColumn="0" w:noHBand="0" w:noVBand="1"/>
      </w:tblPr>
      <w:tblGrid>
        <w:gridCol w:w="1730"/>
        <w:gridCol w:w="7229"/>
      </w:tblGrid>
      <w:tr w:rsidR="000D7270" w:rsidRPr="005145C6" w14:paraId="528C03AD" w14:textId="77777777" w:rsidTr="005A2EC1">
        <w:trPr>
          <w:trHeight w:val="461"/>
        </w:trPr>
        <w:tc>
          <w:tcPr>
            <w:tcW w:w="1730" w:type="dxa"/>
            <w:shd w:val="clear" w:color="auto" w:fill="365F91" w:themeFill="accent1" w:themeFillShade="BF"/>
          </w:tcPr>
          <w:p w14:paraId="01EA6F53" w14:textId="59909237"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FFFFFF" w:themeColor="background1"/>
                <w:sz w:val="20"/>
                <w:szCs w:val="20"/>
              </w:rPr>
              <w:t>Ramsar Criterion</w:t>
            </w:r>
          </w:p>
        </w:tc>
        <w:tc>
          <w:tcPr>
            <w:tcW w:w="7229" w:type="dxa"/>
            <w:shd w:val="clear" w:color="auto" w:fill="365F91" w:themeFill="accent1" w:themeFillShade="BF"/>
          </w:tcPr>
          <w:p w14:paraId="42C31F13" w14:textId="795B22DE"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FFFFFF" w:themeColor="background1"/>
                <w:sz w:val="20"/>
                <w:szCs w:val="20"/>
              </w:rPr>
              <w:t>Justification for the application of each criterion</w:t>
            </w:r>
          </w:p>
        </w:tc>
      </w:tr>
      <w:tr w:rsidR="000D7270" w:rsidRPr="005145C6" w14:paraId="39536979" w14:textId="77777777" w:rsidTr="005A2EC1">
        <w:trPr>
          <w:trHeight w:val="1446"/>
        </w:trPr>
        <w:tc>
          <w:tcPr>
            <w:tcW w:w="1730" w:type="dxa"/>
            <w:shd w:val="clear" w:color="auto" w:fill="92CDDC" w:themeFill="accent5" w:themeFillTint="99"/>
          </w:tcPr>
          <w:p w14:paraId="273B2CAC" w14:textId="562E8DA7"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1</w:t>
            </w:r>
          </w:p>
        </w:tc>
        <w:tc>
          <w:tcPr>
            <w:tcW w:w="7229" w:type="dxa"/>
          </w:tcPr>
          <w:p w14:paraId="5291AAD4" w14:textId="2CE0A5C1"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The site is a representative example of a near-natural estuary with the following component habitats: dune systems and humid dune slacks, estuarine waters, intertidal mud and sand flats, saltmarshes, and coastal brackish/saline lagoons.</w:t>
            </w:r>
            <w:r w:rsidRPr="000D7270">
              <w:rPr>
                <w:rFonts w:ascii="Gotham Narrow Book" w:hAnsi="Gotham Narrow Book"/>
                <w:color w:val="000000" w:themeColor="text1"/>
                <w:sz w:val="20"/>
                <w:szCs w:val="20"/>
              </w:rPr>
              <w:br/>
              <w:t xml:space="preserve">It is a large macro-tidal coastal plain estuary with high suspended sediment loads, which feed a dynamic and rapidly changing system of accreting and eroding intertidal and subtidal mudflats, sandflats, saltmarsh and reedbeds. Examples of both </w:t>
            </w:r>
            <w:proofErr w:type="gramStart"/>
            <w:r w:rsidRPr="000D7270">
              <w:rPr>
                <w:rFonts w:ascii="Gotham Narrow Book" w:hAnsi="Gotham Narrow Book"/>
                <w:color w:val="000000" w:themeColor="text1"/>
                <w:sz w:val="20"/>
                <w:szCs w:val="20"/>
              </w:rPr>
              <w:t>strandline</w:t>
            </w:r>
            <w:proofErr w:type="gramEnd"/>
            <w:r w:rsidRPr="000D7270">
              <w:rPr>
                <w:rFonts w:ascii="Gotham Narrow Book" w:hAnsi="Gotham Narrow Book"/>
                <w:color w:val="000000" w:themeColor="text1"/>
                <w:sz w:val="20"/>
                <w:szCs w:val="20"/>
              </w:rPr>
              <w:t xml:space="preserve">, foredune, mobile, semi-fixed dunes, fixed dunes and dune grassland occur on both banks of the estuary and along the coast. The estuary supports a full range of saline conditions from the open coast to the limit of saline intrusion on the tidal rivers of the Ouse and Trent. Wave exposed sandy shores are found in the outer/open coast areas of the estuary. These change to the more moderately exposed sandy shores and then to sheltered muddy shores within the main body of the estuary and up into the tidal rivers. The lower saltmarsh of the Humber is dominated by common cordgrass </w:t>
            </w:r>
            <w:r w:rsidRPr="000D7270">
              <w:rPr>
                <w:rFonts w:ascii="Gotham Narrow Book" w:hAnsi="Gotham Narrow Book"/>
                <w:i/>
                <w:iCs/>
                <w:color w:val="000000" w:themeColor="text1"/>
                <w:sz w:val="20"/>
                <w:szCs w:val="20"/>
              </w:rPr>
              <w:t xml:space="preserve">Spartina </w:t>
            </w:r>
            <w:proofErr w:type="spellStart"/>
            <w:r w:rsidRPr="000D7270">
              <w:rPr>
                <w:rFonts w:ascii="Gotham Narrow Book" w:hAnsi="Gotham Narrow Book"/>
                <w:i/>
                <w:iCs/>
                <w:color w:val="000000" w:themeColor="text1"/>
                <w:sz w:val="20"/>
                <w:szCs w:val="20"/>
              </w:rPr>
              <w:t>anglica</w:t>
            </w:r>
            <w:proofErr w:type="spellEnd"/>
            <w:r w:rsidRPr="000D7270">
              <w:rPr>
                <w:rFonts w:ascii="Gotham Narrow Book" w:hAnsi="Gotham Narrow Book"/>
                <w:color w:val="000000" w:themeColor="text1"/>
                <w:sz w:val="20"/>
                <w:szCs w:val="20"/>
              </w:rPr>
              <w:t xml:space="preserve"> and annual glasswort </w:t>
            </w:r>
            <w:r w:rsidRPr="000D7270">
              <w:rPr>
                <w:rFonts w:ascii="Gotham Narrow Book" w:hAnsi="Gotham Narrow Book"/>
                <w:i/>
                <w:iCs/>
                <w:color w:val="000000" w:themeColor="text1"/>
                <w:sz w:val="20"/>
                <w:szCs w:val="20"/>
              </w:rPr>
              <w:t>Salicornia</w:t>
            </w:r>
            <w:r w:rsidRPr="000D7270">
              <w:rPr>
                <w:rFonts w:ascii="Gotham Narrow Book" w:hAnsi="Gotham Narrow Book"/>
                <w:color w:val="000000" w:themeColor="text1"/>
                <w:sz w:val="20"/>
                <w:szCs w:val="20"/>
              </w:rPr>
              <w:t xml:space="preserve"> communities. Low to mid marsh communities are mostly represented by sea aster </w:t>
            </w:r>
            <w:proofErr w:type="spellStart"/>
            <w:r w:rsidRPr="000D7270">
              <w:rPr>
                <w:rFonts w:ascii="Gotham Narrow Book" w:hAnsi="Gotham Narrow Book"/>
                <w:i/>
                <w:iCs/>
                <w:color w:val="000000" w:themeColor="text1"/>
                <w:sz w:val="20"/>
                <w:szCs w:val="20"/>
              </w:rPr>
              <w:t>Aster</w:t>
            </w:r>
            <w:proofErr w:type="spellEnd"/>
            <w:r w:rsidRPr="000D7270">
              <w:rPr>
                <w:rFonts w:ascii="Gotham Narrow Book" w:hAnsi="Gotham Narrow Book"/>
                <w:i/>
                <w:iCs/>
                <w:color w:val="000000" w:themeColor="text1"/>
                <w:sz w:val="20"/>
                <w:szCs w:val="20"/>
              </w:rPr>
              <w:t xml:space="preserve"> </w:t>
            </w:r>
            <w:proofErr w:type="spellStart"/>
            <w:r w:rsidRPr="000D7270">
              <w:rPr>
                <w:rFonts w:ascii="Gotham Narrow Book" w:hAnsi="Gotham Narrow Book"/>
                <w:i/>
                <w:iCs/>
                <w:color w:val="000000" w:themeColor="text1"/>
                <w:sz w:val="20"/>
                <w:szCs w:val="20"/>
              </w:rPr>
              <w:t>tripolium</w:t>
            </w:r>
            <w:proofErr w:type="spellEnd"/>
            <w:r w:rsidRPr="000D7270">
              <w:rPr>
                <w:rFonts w:ascii="Gotham Narrow Book" w:hAnsi="Gotham Narrow Book"/>
                <w:color w:val="000000" w:themeColor="text1"/>
                <w:sz w:val="20"/>
                <w:szCs w:val="20"/>
              </w:rPr>
              <w:t xml:space="preserve">, common saltmarsh grass </w:t>
            </w:r>
            <w:proofErr w:type="spellStart"/>
            <w:r w:rsidRPr="000D7270">
              <w:rPr>
                <w:rFonts w:ascii="Gotham Narrow Book" w:hAnsi="Gotham Narrow Book"/>
                <w:i/>
                <w:iCs/>
                <w:color w:val="000000" w:themeColor="text1"/>
                <w:sz w:val="20"/>
                <w:szCs w:val="20"/>
              </w:rPr>
              <w:t>Puccinellia</w:t>
            </w:r>
            <w:proofErr w:type="spellEnd"/>
            <w:r w:rsidRPr="000D7270">
              <w:rPr>
                <w:rFonts w:ascii="Gotham Narrow Book" w:hAnsi="Gotham Narrow Book"/>
                <w:i/>
                <w:iCs/>
                <w:color w:val="000000" w:themeColor="text1"/>
                <w:sz w:val="20"/>
                <w:szCs w:val="20"/>
              </w:rPr>
              <w:t xml:space="preserve"> maritima </w:t>
            </w:r>
            <w:r w:rsidRPr="000D7270">
              <w:rPr>
                <w:rFonts w:ascii="Gotham Narrow Book" w:hAnsi="Gotham Narrow Book"/>
                <w:color w:val="000000" w:themeColor="text1"/>
                <w:sz w:val="20"/>
                <w:szCs w:val="20"/>
              </w:rPr>
              <w:t xml:space="preserve">and sea purslane </w:t>
            </w:r>
            <w:r w:rsidRPr="000D7270">
              <w:rPr>
                <w:rFonts w:ascii="Gotham Narrow Book" w:hAnsi="Gotham Narrow Book"/>
                <w:i/>
                <w:iCs/>
                <w:color w:val="000000" w:themeColor="text1"/>
                <w:sz w:val="20"/>
                <w:szCs w:val="20"/>
              </w:rPr>
              <w:t xml:space="preserve">Atriplex </w:t>
            </w:r>
            <w:proofErr w:type="spellStart"/>
            <w:r w:rsidRPr="000D7270">
              <w:rPr>
                <w:rFonts w:ascii="Gotham Narrow Book" w:hAnsi="Gotham Narrow Book"/>
                <w:i/>
                <w:iCs/>
                <w:color w:val="000000" w:themeColor="text1"/>
                <w:sz w:val="20"/>
                <w:szCs w:val="20"/>
              </w:rPr>
              <w:t>portulacoides</w:t>
            </w:r>
            <w:proofErr w:type="spellEnd"/>
            <w:r w:rsidRPr="000D7270">
              <w:rPr>
                <w:rFonts w:ascii="Gotham Narrow Book" w:hAnsi="Gotham Narrow Book"/>
                <w:color w:val="000000" w:themeColor="text1"/>
                <w:sz w:val="20"/>
                <w:szCs w:val="20"/>
              </w:rPr>
              <w:t xml:space="preserve"> communities. The upper portion of the saltmarsh community is atypical, dominated by sea couch </w:t>
            </w:r>
            <w:proofErr w:type="spellStart"/>
            <w:r w:rsidRPr="000D7270">
              <w:rPr>
                <w:rFonts w:ascii="Gotham Narrow Book" w:hAnsi="Gotham Narrow Book"/>
                <w:i/>
                <w:iCs/>
                <w:color w:val="000000" w:themeColor="text1"/>
                <w:sz w:val="20"/>
                <w:szCs w:val="20"/>
              </w:rPr>
              <w:t>Elytrigia</w:t>
            </w:r>
            <w:proofErr w:type="spellEnd"/>
            <w:r w:rsidRPr="000D7270">
              <w:rPr>
                <w:rFonts w:ascii="Gotham Narrow Book" w:hAnsi="Gotham Narrow Book"/>
                <w:i/>
                <w:iCs/>
                <w:color w:val="000000" w:themeColor="text1"/>
                <w:sz w:val="20"/>
                <w:szCs w:val="20"/>
              </w:rPr>
              <w:t xml:space="preserve"> </w:t>
            </w:r>
            <w:proofErr w:type="spellStart"/>
            <w:r w:rsidRPr="000D7270">
              <w:rPr>
                <w:rFonts w:ascii="Gotham Narrow Book" w:hAnsi="Gotham Narrow Book"/>
                <w:i/>
                <w:iCs/>
                <w:color w:val="000000" w:themeColor="text1"/>
                <w:sz w:val="20"/>
                <w:szCs w:val="20"/>
              </w:rPr>
              <w:t>atherica</w:t>
            </w:r>
            <w:proofErr w:type="spellEnd"/>
            <w:r w:rsidRPr="000D7270">
              <w:rPr>
                <w:rFonts w:ascii="Gotham Narrow Book" w:hAnsi="Gotham Narrow Book"/>
                <w:color w:val="000000" w:themeColor="text1"/>
                <w:sz w:val="20"/>
                <w:szCs w:val="20"/>
              </w:rPr>
              <w:t xml:space="preserve"> (</w:t>
            </w:r>
            <w:r w:rsidRPr="000D7270">
              <w:rPr>
                <w:rFonts w:ascii="Gotham Narrow Book" w:hAnsi="Gotham Narrow Book"/>
                <w:i/>
                <w:iCs/>
                <w:color w:val="000000" w:themeColor="text1"/>
                <w:sz w:val="20"/>
                <w:szCs w:val="20"/>
              </w:rPr>
              <w:t xml:space="preserve">Elymus </w:t>
            </w:r>
            <w:proofErr w:type="spellStart"/>
            <w:r w:rsidRPr="000D7270">
              <w:rPr>
                <w:rFonts w:ascii="Gotham Narrow Book" w:hAnsi="Gotham Narrow Book"/>
                <w:i/>
                <w:iCs/>
                <w:color w:val="000000" w:themeColor="text1"/>
                <w:sz w:val="20"/>
                <w:szCs w:val="20"/>
              </w:rPr>
              <w:t>pycnanthus</w:t>
            </w:r>
            <w:proofErr w:type="spellEnd"/>
            <w:r w:rsidRPr="000D7270">
              <w:rPr>
                <w:rFonts w:ascii="Gotham Narrow Book" w:hAnsi="Gotham Narrow Book"/>
                <w:color w:val="000000" w:themeColor="text1"/>
                <w:sz w:val="20"/>
                <w:szCs w:val="20"/>
              </w:rPr>
              <w:t xml:space="preserve">) saltmarsh community. In the upper reaches of the estuary, the tidal marsh community is dominated by the common reed </w:t>
            </w:r>
            <w:r w:rsidRPr="000D7270">
              <w:rPr>
                <w:rFonts w:ascii="Gotham Narrow Book" w:hAnsi="Gotham Narrow Book"/>
                <w:i/>
                <w:iCs/>
                <w:color w:val="000000" w:themeColor="text1"/>
                <w:sz w:val="20"/>
                <w:szCs w:val="20"/>
              </w:rPr>
              <w:t>Phragmites australis</w:t>
            </w:r>
            <w:r w:rsidRPr="000D7270">
              <w:rPr>
                <w:rFonts w:ascii="Gotham Narrow Book" w:hAnsi="Gotham Narrow Book"/>
                <w:color w:val="000000" w:themeColor="text1"/>
                <w:sz w:val="20"/>
                <w:szCs w:val="20"/>
              </w:rPr>
              <w:t xml:space="preserve"> fen and sea club rush </w:t>
            </w:r>
            <w:proofErr w:type="spellStart"/>
            <w:r w:rsidRPr="000D7270">
              <w:rPr>
                <w:rFonts w:ascii="Gotham Narrow Book" w:hAnsi="Gotham Narrow Book"/>
                <w:i/>
                <w:iCs/>
                <w:color w:val="000000" w:themeColor="text1"/>
                <w:sz w:val="20"/>
                <w:szCs w:val="20"/>
              </w:rPr>
              <w:t>Bolboschoenus</w:t>
            </w:r>
            <w:proofErr w:type="spellEnd"/>
            <w:r w:rsidRPr="000D7270">
              <w:rPr>
                <w:rFonts w:ascii="Gotham Narrow Book" w:hAnsi="Gotham Narrow Book"/>
                <w:i/>
                <w:iCs/>
                <w:color w:val="000000" w:themeColor="text1"/>
                <w:sz w:val="20"/>
                <w:szCs w:val="20"/>
              </w:rPr>
              <w:t xml:space="preserve"> maritimus</w:t>
            </w:r>
            <w:r w:rsidRPr="000D7270">
              <w:rPr>
                <w:rFonts w:ascii="Gotham Narrow Book" w:hAnsi="Gotham Narrow Book"/>
                <w:color w:val="000000" w:themeColor="text1"/>
                <w:sz w:val="20"/>
                <w:szCs w:val="20"/>
              </w:rPr>
              <w:t xml:space="preserve"> swamp with the couch grass </w:t>
            </w:r>
            <w:proofErr w:type="spellStart"/>
            <w:r w:rsidRPr="000D7270">
              <w:rPr>
                <w:rFonts w:ascii="Gotham Narrow Book" w:hAnsi="Gotham Narrow Book"/>
                <w:i/>
                <w:iCs/>
                <w:color w:val="000000" w:themeColor="text1"/>
                <w:sz w:val="20"/>
                <w:szCs w:val="20"/>
              </w:rPr>
              <w:t>Elytrigia</w:t>
            </w:r>
            <w:proofErr w:type="spellEnd"/>
            <w:r w:rsidRPr="000D7270">
              <w:rPr>
                <w:rFonts w:ascii="Gotham Narrow Book" w:hAnsi="Gotham Narrow Book"/>
                <w:i/>
                <w:iCs/>
                <w:color w:val="000000" w:themeColor="text1"/>
                <w:sz w:val="20"/>
                <w:szCs w:val="20"/>
              </w:rPr>
              <w:t xml:space="preserve"> repens (Elymus repens</w:t>
            </w:r>
            <w:r w:rsidRPr="000D7270">
              <w:rPr>
                <w:rFonts w:ascii="Gotham Narrow Book" w:hAnsi="Gotham Narrow Book"/>
                <w:color w:val="000000" w:themeColor="text1"/>
                <w:sz w:val="20"/>
                <w:szCs w:val="20"/>
              </w:rPr>
              <w:t xml:space="preserve">) saltmarsh community. Within the Humber Estuary Ramsar site there are good examples of four of the five physiographic types of saline lagoon. </w:t>
            </w:r>
          </w:p>
        </w:tc>
      </w:tr>
      <w:tr w:rsidR="000D7270" w:rsidRPr="005145C6" w14:paraId="7AD3D93F" w14:textId="77777777" w:rsidTr="005A2EC1">
        <w:trPr>
          <w:trHeight w:val="1446"/>
        </w:trPr>
        <w:tc>
          <w:tcPr>
            <w:tcW w:w="1730" w:type="dxa"/>
            <w:shd w:val="clear" w:color="auto" w:fill="92CDDC" w:themeFill="accent5" w:themeFillTint="99"/>
          </w:tcPr>
          <w:p w14:paraId="7B181F62" w14:textId="52FD3228"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3</w:t>
            </w:r>
          </w:p>
        </w:tc>
        <w:tc>
          <w:tcPr>
            <w:tcW w:w="7229" w:type="dxa"/>
          </w:tcPr>
          <w:p w14:paraId="5002145B" w14:textId="4143A8CB"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 xml:space="preserve">The Humber Estuary Ramsar site supports a breeding colony of grey seals </w:t>
            </w:r>
            <w:r w:rsidRPr="000D7270">
              <w:rPr>
                <w:rFonts w:ascii="Gotham Narrow Book" w:hAnsi="Gotham Narrow Book"/>
                <w:i/>
                <w:iCs/>
                <w:color w:val="000000" w:themeColor="text1"/>
                <w:sz w:val="20"/>
                <w:szCs w:val="20"/>
              </w:rPr>
              <w:t xml:space="preserve">Halichoerus </w:t>
            </w:r>
            <w:proofErr w:type="spellStart"/>
            <w:r w:rsidRPr="000D7270">
              <w:rPr>
                <w:rFonts w:ascii="Gotham Narrow Book" w:hAnsi="Gotham Narrow Book"/>
                <w:i/>
                <w:iCs/>
                <w:color w:val="000000" w:themeColor="text1"/>
                <w:sz w:val="20"/>
                <w:szCs w:val="20"/>
              </w:rPr>
              <w:t>grypus</w:t>
            </w:r>
            <w:proofErr w:type="spellEnd"/>
            <w:r w:rsidRPr="000D7270">
              <w:rPr>
                <w:rFonts w:ascii="Gotham Narrow Book" w:hAnsi="Gotham Narrow Book"/>
                <w:color w:val="000000" w:themeColor="text1"/>
                <w:sz w:val="20"/>
                <w:szCs w:val="20"/>
              </w:rPr>
              <w:t xml:space="preserve"> at Donna Nook. It is the second largest grey seal colony in England and the furthest south regular breeding site on the east coast. The dune slacks at </w:t>
            </w:r>
            <w:proofErr w:type="spellStart"/>
            <w:r w:rsidRPr="000D7270">
              <w:rPr>
                <w:rFonts w:ascii="Gotham Narrow Book" w:hAnsi="Gotham Narrow Book"/>
                <w:color w:val="000000" w:themeColor="text1"/>
                <w:sz w:val="20"/>
                <w:szCs w:val="20"/>
              </w:rPr>
              <w:t>Saltfleetby-Theddlethorpe</w:t>
            </w:r>
            <w:proofErr w:type="spellEnd"/>
            <w:r w:rsidRPr="000D7270">
              <w:rPr>
                <w:rFonts w:ascii="Gotham Narrow Book" w:hAnsi="Gotham Narrow Book"/>
                <w:color w:val="000000" w:themeColor="text1"/>
                <w:sz w:val="20"/>
                <w:szCs w:val="20"/>
              </w:rPr>
              <w:t xml:space="preserve"> on the southern extremity of the Ramsar site are the most north-easterly breeding site in Great Britain of the natterjack toad </w:t>
            </w:r>
            <w:r w:rsidRPr="000D7270">
              <w:rPr>
                <w:rFonts w:ascii="Gotham Narrow Book" w:hAnsi="Gotham Narrow Book"/>
                <w:i/>
                <w:iCs/>
                <w:color w:val="000000" w:themeColor="text1"/>
                <w:sz w:val="20"/>
                <w:szCs w:val="20"/>
              </w:rPr>
              <w:t xml:space="preserve">Bufo </w:t>
            </w:r>
            <w:proofErr w:type="spellStart"/>
            <w:r w:rsidRPr="000D7270">
              <w:rPr>
                <w:rFonts w:ascii="Gotham Narrow Book" w:hAnsi="Gotham Narrow Book"/>
                <w:i/>
                <w:iCs/>
                <w:color w:val="000000" w:themeColor="text1"/>
                <w:sz w:val="20"/>
                <w:szCs w:val="20"/>
              </w:rPr>
              <w:t>calamita</w:t>
            </w:r>
            <w:proofErr w:type="spellEnd"/>
            <w:r w:rsidRPr="000D7270">
              <w:rPr>
                <w:rFonts w:ascii="Gotham Narrow Book" w:hAnsi="Gotham Narrow Book"/>
                <w:i/>
                <w:iCs/>
                <w:color w:val="000000" w:themeColor="text1"/>
                <w:sz w:val="20"/>
                <w:szCs w:val="20"/>
              </w:rPr>
              <w:t>.</w:t>
            </w:r>
            <w:r w:rsidRPr="000D7270">
              <w:rPr>
                <w:rFonts w:ascii="Gotham Narrow Book" w:hAnsi="Gotham Narrow Book"/>
                <w:color w:val="000000" w:themeColor="text1"/>
                <w:sz w:val="20"/>
                <w:szCs w:val="20"/>
              </w:rPr>
              <w:t xml:space="preserve"> </w:t>
            </w:r>
          </w:p>
        </w:tc>
      </w:tr>
      <w:tr w:rsidR="000D7270" w:rsidRPr="005145C6" w14:paraId="047F3E01" w14:textId="77777777" w:rsidTr="005A2EC1">
        <w:trPr>
          <w:trHeight w:val="1027"/>
        </w:trPr>
        <w:tc>
          <w:tcPr>
            <w:tcW w:w="1730" w:type="dxa"/>
            <w:shd w:val="clear" w:color="auto" w:fill="92CDDC" w:themeFill="accent5" w:themeFillTint="99"/>
          </w:tcPr>
          <w:p w14:paraId="567A1759" w14:textId="77777777" w:rsidR="000D7270" w:rsidRPr="000D7270" w:rsidRDefault="000D7270" w:rsidP="000D7270">
            <w:pPr>
              <w:pStyle w:val="LepusBoxBullet"/>
              <w:numPr>
                <w:ilvl w:val="0"/>
                <w:numId w:val="0"/>
              </w:numPr>
              <w:rPr>
                <w:rFonts w:ascii="Gotham Narrow Book" w:hAnsi="Gotham Narrow Book"/>
              </w:rPr>
            </w:pPr>
            <w:r w:rsidRPr="000D7270">
              <w:rPr>
                <w:rFonts w:ascii="Gotham Narrow Book" w:hAnsi="Gotham Narrow Book"/>
              </w:rPr>
              <w:lastRenderedPageBreak/>
              <w:t>5</w:t>
            </w:r>
          </w:p>
          <w:p w14:paraId="1431CAED" w14:textId="77777777" w:rsidR="000D7270" w:rsidRPr="000D7270" w:rsidRDefault="000D7270" w:rsidP="000D7270">
            <w:pPr>
              <w:spacing w:before="60" w:after="60" w:line="288" w:lineRule="auto"/>
              <w:rPr>
                <w:rFonts w:ascii="Gotham Narrow Book" w:hAnsi="Gotham Narrow Book"/>
                <w:color w:val="000000" w:themeColor="text1"/>
                <w:sz w:val="20"/>
                <w:szCs w:val="20"/>
              </w:rPr>
            </w:pPr>
          </w:p>
        </w:tc>
        <w:tc>
          <w:tcPr>
            <w:tcW w:w="7229" w:type="dxa"/>
          </w:tcPr>
          <w:p w14:paraId="2C423F32" w14:textId="5BAF4724"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Assemblages of international importance: 153,934 waterfowl, non-breeding season</w:t>
            </w:r>
            <w:r w:rsidRPr="000D7270">
              <w:rPr>
                <w:rFonts w:ascii="Gotham Narrow Book" w:hAnsi="Gotham Narrow Book"/>
                <w:color w:val="000000" w:themeColor="text1"/>
                <w:sz w:val="20"/>
                <w:szCs w:val="20"/>
              </w:rPr>
              <w:br/>
              <w:t xml:space="preserve">(5 year peak mean 1996/97-2000/2001) </w:t>
            </w:r>
          </w:p>
        </w:tc>
      </w:tr>
      <w:tr w:rsidR="001F35E0" w:rsidRPr="005145C6" w14:paraId="1209294A" w14:textId="77777777" w:rsidTr="00DF06B2">
        <w:trPr>
          <w:trHeight w:val="9274"/>
        </w:trPr>
        <w:tc>
          <w:tcPr>
            <w:tcW w:w="1730" w:type="dxa"/>
            <w:shd w:val="clear" w:color="auto" w:fill="92CDDC" w:themeFill="accent5" w:themeFillTint="99"/>
          </w:tcPr>
          <w:p w14:paraId="392685FE" w14:textId="24DEA3F9" w:rsidR="001F35E0" w:rsidRPr="000D727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6</w:t>
            </w:r>
          </w:p>
        </w:tc>
        <w:tc>
          <w:tcPr>
            <w:tcW w:w="7229" w:type="dxa"/>
          </w:tcPr>
          <w:p w14:paraId="2440FC3E"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Species/populations occurring at levels of international importance.</w:t>
            </w:r>
          </w:p>
          <w:p w14:paraId="7E501487" w14:textId="77777777" w:rsidR="001F35E0" w:rsidRPr="000D727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Qualifying species/populations (as identified at designation):</w:t>
            </w:r>
          </w:p>
          <w:p w14:paraId="613080E5" w14:textId="77777777" w:rsidR="001F35E0" w:rsidRP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Species with peak counts in winter:</w:t>
            </w:r>
          </w:p>
          <w:p w14:paraId="1CCDB06E"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Common shelduck</w:t>
            </w:r>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Tadorna</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tadorna</w:t>
            </w:r>
            <w:proofErr w:type="spellEnd"/>
            <w:r w:rsidRPr="000D7270">
              <w:rPr>
                <w:rFonts w:ascii="Gotham Narrow Book" w:hAnsi="Gotham Narrow Book"/>
                <w:i/>
                <w:iCs/>
                <w:sz w:val="20"/>
                <w:szCs w:val="20"/>
              </w:rPr>
              <w:t xml:space="preserve">, </w:t>
            </w:r>
            <w:r w:rsidRPr="000D7270">
              <w:rPr>
                <w:rFonts w:ascii="Gotham Narrow Book" w:hAnsi="Gotham Narrow Book"/>
                <w:sz w:val="20"/>
                <w:szCs w:val="20"/>
              </w:rPr>
              <w:t>NW Europe</w:t>
            </w:r>
          </w:p>
          <w:p w14:paraId="19F61A45"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4464 individuals, representing an average of 1.5%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115A8649"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Eurasian golden plover, </w:t>
            </w:r>
            <w:proofErr w:type="spellStart"/>
            <w:r w:rsidRPr="000D7270">
              <w:rPr>
                <w:rFonts w:ascii="Gotham Narrow Book" w:hAnsi="Gotham Narrow Book"/>
                <w:i/>
                <w:iCs/>
                <w:sz w:val="20"/>
                <w:szCs w:val="20"/>
              </w:rPr>
              <w:t>Pluvialis</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apricaria</w:t>
            </w:r>
            <w:proofErr w:type="spellEnd"/>
            <w:r w:rsidRPr="000D7270">
              <w:rPr>
                <w:rFonts w:ascii="Gotham Narrow Book" w:hAnsi="Gotham Narrow Book"/>
                <w:i/>
                <w:iCs/>
                <w:sz w:val="20"/>
                <w:szCs w:val="20"/>
              </w:rPr>
              <w:br/>
            </w:r>
            <w:proofErr w:type="spellStart"/>
            <w:r w:rsidRPr="000D7270">
              <w:rPr>
                <w:rFonts w:ascii="Gotham Narrow Book" w:hAnsi="Gotham Narrow Book"/>
                <w:i/>
                <w:iCs/>
                <w:sz w:val="20"/>
                <w:szCs w:val="20"/>
              </w:rPr>
              <w:t>altifrons</w:t>
            </w:r>
            <w:proofErr w:type="spellEnd"/>
            <w:r w:rsidRPr="000D7270">
              <w:rPr>
                <w:rFonts w:ascii="Gotham Narrow Book" w:hAnsi="Gotham Narrow Book"/>
                <w:sz w:val="20"/>
                <w:szCs w:val="20"/>
              </w:rPr>
              <w:t xml:space="preserve"> subspecies, NW Europe, W Continental Europe, NW Africa population</w:t>
            </w:r>
          </w:p>
          <w:p w14:paraId="58DE615B"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30,709 individuals, representing an average of 3.3% of the GB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6649BACB"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Red Knot, </w:t>
            </w:r>
            <w:r w:rsidRPr="000D7270">
              <w:rPr>
                <w:rFonts w:ascii="Gotham Narrow Book" w:hAnsi="Gotham Narrow Book"/>
                <w:i/>
                <w:iCs/>
                <w:sz w:val="20"/>
                <w:szCs w:val="20"/>
              </w:rPr>
              <w:t xml:space="preserve">Calidris </w:t>
            </w:r>
            <w:proofErr w:type="spellStart"/>
            <w:r w:rsidRPr="000D7270">
              <w:rPr>
                <w:rFonts w:ascii="Gotham Narrow Book" w:hAnsi="Gotham Narrow Book"/>
                <w:i/>
                <w:iCs/>
                <w:sz w:val="20"/>
                <w:szCs w:val="20"/>
              </w:rPr>
              <w:t>canutus</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islandica</w:t>
            </w:r>
            <w:proofErr w:type="spellEnd"/>
            <w:r w:rsidRPr="000D7270">
              <w:rPr>
                <w:rFonts w:ascii="Gotham Narrow Book" w:hAnsi="Gotham Narrow Book"/>
                <w:sz w:val="20"/>
                <w:szCs w:val="20"/>
              </w:rPr>
              <w:t xml:space="preserve"> subspecies</w:t>
            </w:r>
          </w:p>
          <w:p w14:paraId="358FFCAD"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28165 individuals, representing an average of 6.3%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6FDD4725"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Dunlin, </w:t>
            </w:r>
            <w:r w:rsidRPr="000D7270">
              <w:rPr>
                <w:rFonts w:ascii="Gotham Narrow Book" w:hAnsi="Gotham Narrow Book"/>
                <w:i/>
                <w:iCs/>
                <w:sz w:val="20"/>
                <w:szCs w:val="20"/>
              </w:rPr>
              <w:t xml:space="preserve">Calidris </w:t>
            </w:r>
            <w:proofErr w:type="spellStart"/>
            <w:r w:rsidRPr="000D7270">
              <w:rPr>
                <w:rFonts w:ascii="Gotham Narrow Book" w:hAnsi="Gotham Narrow Book"/>
                <w:i/>
                <w:iCs/>
                <w:sz w:val="20"/>
                <w:szCs w:val="20"/>
              </w:rPr>
              <w:t>alpina</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alpina</w:t>
            </w:r>
            <w:proofErr w:type="spellEnd"/>
            <w:r w:rsidRPr="000D7270">
              <w:rPr>
                <w:rFonts w:ascii="Gotham Narrow Book" w:hAnsi="Gotham Narrow Book"/>
                <w:sz w:val="20"/>
                <w:szCs w:val="20"/>
              </w:rPr>
              <w:t>, Europe</w:t>
            </w:r>
          </w:p>
          <w:p w14:paraId="16FF4F87"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22222 individuals, representing an average of 1.7%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5B9AB5E6"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 xml:space="preserve">Black-tailed godwit, </w:t>
            </w:r>
            <w:proofErr w:type="spellStart"/>
            <w:r w:rsidRPr="000D7270">
              <w:rPr>
                <w:rFonts w:ascii="Gotham Narrow Book" w:hAnsi="Gotham Narrow Book"/>
                <w:i/>
                <w:iCs/>
                <w:sz w:val="20"/>
                <w:szCs w:val="20"/>
              </w:rPr>
              <w:t>Limosa</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limosa</w:t>
            </w:r>
            <w:proofErr w:type="spellEnd"/>
            <w:r w:rsidRPr="000D7270">
              <w:rPr>
                <w:rFonts w:ascii="Gotham Narrow Book" w:hAnsi="Gotham Narrow Book"/>
                <w:i/>
                <w:iCs/>
                <w:sz w:val="20"/>
                <w:szCs w:val="20"/>
              </w:rPr>
              <w:br/>
            </w:r>
            <w:proofErr w:type="spellStart"/>
            <w:r w:rsidRPr="000D7270">
              <w:rPr>
                <w:rFonts w:ascii="Gotham Narrow Book" w:hAnsi="Gotham Narrow Book"/>
                <w:i/>
                <w:iCs/>
                <w:sz w:val="20"/>
                <w:szCs w:val="20"/>
              </w:rPr>
              <w:t>islandica</w:t>
            </w:r>
            <w:proofErr w:type="spellEnd"/>
            <w:r w:rsidRPr="000D7270">
              <w:rPr>
                <w:rFonts w:ascii="Gotham Narrow Book" w:hAnsi="Gotham Narrow Book"/>
                <w:sz w:val="20"/>
                <w:szCs w:val="20"/>
              </w:rPr>
              <w:t xml:space="preserve"> subspecies</w:t>
            </w:r>
          </w:p>
          <w:p w14:paraId="594119CF"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1,113 individuals, wintering, representing an average of 3.2%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31881190"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Bar-tailed godwit</w:t>
            </w:r>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Limosa</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lapponica</w:t>
            </w:r>
            <w:proofErr w:type="spellEnd"/>
            <w:r w:rsidRPr="000D7270">
              <w:rPr>
                <w:rFonts w:ascii="Gotham Narrow Book" w:hAnsi="Gotham Narrow Book"/>
                <w:i/>
                <w:iCs/>
                <w:sz w:val="20"/>
                <w:szCs w:val="20"/>
              </w:rPr>
              <w:br/>
            </w:r>
            <w:proofErr w:type="spellStart"/>
            <w:r w:rsidRPr="000D7270">
              <w:rPr>
                <w:rFonts w:ascii="Gotham Narrow Book" w:hAnsi="Gotham Narrow Book"/>
                <w:i/>
                <w:iCs/>
                <w:sz w:val="20"/>
                <w:szCs w:val="20"/>
              </w:rPr>
              <w:t>lapponica</w:t>
            </w:r>
            <w:proofErr w:type="spellEnd"/>
            <w:r w:rsidRPr="000D7270">
              <w:rPr>
                <w:rFonts w:ascii="Gotham Narrow Book" w:hAnsi="Gotham Narrow Book"/>
                <w:sz w:val="20"/>
                <w:szCs w:val="20"/>
              </w:rPr>
              <w:t xml:space="preserve"> subspecies</w:t>
            </w:r>
          </w:p>
          <w:p w14:paraId="4C16825A" w14:textId="77777777" w:rsidR="001F35E0" w:rsidRDefault="001F35E0" w:rsidP="000D7270">
            <w:pPr>
              <w:spacing w:before="60" w:after="60" w:line="288" w:lineRule="auto"/>
              <w:rPr>
                <w:rFonts w:ascii="Gotham Narrow Book" w:hAnsi="Gotham Narrow Book"/>
                <w:sz w:val="20"/>
                <w:szCs w:val="20"/>
              </w:rPr>
            </w:pPr>
            <w:r w:rsidRPr="000D7270">
              <w:rPr>
                <w:rFonts w:ascii="Gotham Narrow Book" w:hAnsi="Gotham Narrow Book"/>
                <w:sz w:val="20"/>
                <w:szCs w:val="20"/>
              </w:rPr>
              <w:t>2,752 individuals, wintering, representing an average of 2.3%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1996/7-2000/1)</w:t>
            </w:r>
          </w:p>
          <w:p w14:paraId="169383A6"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 xml:space="preserve">Common redshank, </w:t>
            </w:r>
            <w:proofErr w:type="spellStart"/>
            <w:r w:rsidRPr="000D7270">
              <w:rPr>
                <w:rFonts w:ascii="Gotham Narrow Book" w:hAnsi="Gotham Narrow Book"/>
                <w:i/>
                <w:iCs/>
                <w:sz w:val="20"/>
                <w:szCs w:val="20"/>
              </w:rPr>
              <w:t>Tringa</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totanus</w:t>
            </w:r>
            <w:proofErr w:type="spellEnd"/>
            <w:r w:rsidRPr="000D7270">
              <w:rPr>
                <w:rFonts w:ascii="Gotham Narrow Book" w:hAnsi="Gotham Narrow Book"/>
                <w:i/>
                <w:iCs/>
                <w:sz w:val="20"/>
                <w:szCs w:val="20"/>
              </w:rPr>
              <w:t xml:space="preserve"> </w:t>
            </w:r>
            <w:proofErr w:type="spellStart"/>
            <w:r w:rsidRPr="000D7270">
              <w:rPr>
                <w:rFonts w:ascii="Gotham Narrow Book" w:hAnsi="Gotham Narrow Book"/>
                <w:i/>
                <w:iCs/>
                <w:sz w:val="20"/>
                <w:szCs w:val="20"/>
              </w:rPr>
              <w:t>totanus</w:t>
            </w:r>
            <w:proofErr w:type="spellEnd"/>
          </w:p>
          <w:p w14:paraId="342E3FB0" w14:textId="77777777" w:rsidR="001F35E0" w:rsidRDefault="001F35E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4632 individuals, representing an average of 3.6% of the population (</w:t>
            </w:r>
            <w:proofErr w:type="gramStart"/>
            <w:r w:rsidRPr="000D7270">
              <w:rPr>
                <w:rFonts w:ascii="Gotham Narrow Book" w:hAnsi="Gotham Narrow Book"/>
                <w:sz w:val="20"/>
                <w:szCs w:val="20"/>
              </w:rPr>
              <w:t>5 year</w:t>
            </w:r>
            <w:proofErr w:type="gramEnd"/>
            <w:r w:rsidRPr="000D7270">
              <w:rPr>
                <w:rFonts w:ascii="Gotham Narrow Book" w:hAnsi="Gotham Narrow Book"/>
                <w:sz w:val="20"/>
                <w:szCs w:val="20"/>
              </w:rPr>
              <w:t xml:space="preserve"> peak mean 1996/7- 2000/1)</w:t>
            </w:r>
          </w:p>
          <w:p w14:paraId="207A61DD" w14:textId="6C19ACA7" w:rsidR="001F35E0" w:rsidRPr="000D7270" w:rsidRDefault="001F35E0" w:rsidP="000D7270">
            <w:pPr>
              <w:spacing w:before="60" w:after="60" w:line="288" w:lineRule="auto"/>
              <w:rPr>
                <w:rFonts w:ascii="Gotham Narrow Book" w:hAnsi="Gotham Narrow Book"/>
                <w:color w:val="000000" w:themeColor="text1"/>
                <w:sz w:val="20"/>
                <w:szCs w:val="20"/>
              </w:rPr>
            </w:pPr>
          </w:p>
        </w:tc>
      </w:tr>
      <w:tr w:rsidR="000D7270" w:rsidRPr="005145C6" w14:paraId="7EB28845" w14:textId="77777777" w:rsidTr="005A2EC1">
        <w:trPr>
          <w:trHeight w:val="1104"/>
        </w:trPr>
        <w:tc>
          <w:tcPr>
            <w:tcW w:w="1730" w:type="dxa"/>
            <w:shd w:val="clear" w:color="auto" w:fill="92CDDC" w:themeFill="accent5" w:themeFillTint="99"/>
          </w:tcPr>
          <w:p w14:paraId="5972597E" w14:textId="0C455DDA"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8</w:t>
            </w:r>
          </w:p>
        </w:tc>
        <w:tc>
          <w:tcPr>
            <w:tcW w:w="7229" w:type="dxa"/>
          </w:tcPr>
          <w:p w14:paraId="0481B2BC" w14:textId="2630E6B9" w:rsidR="000D7270" w:rsidRPr="000D7270"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color w:val="000000" w:themeColor="text1"/>
                <w:sz w:val="20"/>
                <w:szCs w:val="20"/>
              </w:rPr>
              <w:t xml:space="preserve">The Humber Estuary acts as an important migration route for both river lamprey </w:t>
            </w:r>
            <w:proofErr w:type="spellStart"/>
            <w:r w:rsidRPr="000D7270">
              <w:rPr>
                <w:rFonts w:ascii="Gotham Narrow Book" w:hAnsi="Gotham Narrow Book"/>
                <w:i/>
                <w:iCs/>
                <w:color w:val="000000" w:themeColor="text1"/>
                <w:sz w:val="20"/>
                <w:szCs w:val="20"/>
              </w:rPr>
              <w:t>Lampetra</w:t>
            </w:r>
            <w:proofErr w:type="spellEnd"/>
            <w:r w:rsidRPr="000D7270">
              <w:rPr>
                <w:rFonts w:ascii="Gotham Narrow Book" w:hAnsi="Gotham Narrow Book"/>
                <w:i/>
                <w:iCs/>
                <w:color w:val="000000" w:themeColor="text1"/>
                <w:sz w:val="20"/>
                <w:szCs w:val="20"/>
              </w:rPr>
              <w:t xml:space="preserve"> </w:t>
            </w:r>
            <w:proofErr w:type="spellStart"/>
            <w:r w:rsidRPr="000D7270">
              <w:rPr>
                <w:rFonts w:ascii="Gotham Narrow Book" w:hAnsi="Gotham Narrow Book"/>
                <w:i/>
                <w:iCs/>
                <w:color w:val="000000" w:themeColor="text1"/>
                <w:sz w:val="20"/>
                <w:szCs w:val="20"/>
              </w:rPr>
              <w:t>fluviatilis</w:t>
            </w:r>
            <w:proofErr w:type="spellEnd"/>
            <w:r w:rsidRPr="000D7270">
              <w:rPr>
                <w:rFonts w:ascii="Gotham Narrow Book" w:hAnsi="Gotham Narrow Book"/>
                <w:color w:val="000000" w:themeColor="text1"/>
                <w:sz w:val="20"/>
                <w:szCs w:val="20"/>
              </w:rPr>
              <w:t xml:space="preserve"> and sea lamprey </w:t>
            </w:r>
            <w:r w:rsidRPr="000D7270">
              <w:rPr>
                <w:rFonts w:ascii="Gotham Narrow Book" w:hAnsi="Gotham Narrow Book"/>
                <w:i/>
                <w:iCs/>
                <w:color w:val="000000" w:themeColor="text1"/>
                <w:sz w:val="20"/>
                <w:szCs w:val="20"/>
              </w:rPr>
              <w:t>Petromyzon marinus</w:t>
            </w:r>
            <w:r w:rsidRPr="000D7270">
              <w:rPr>
                <w:rFonts w:ascii="Gotham Narrow Book" w:hAnsi="Gotham Narrow Book"/>
                <w:color w:val="000000" w:themeColor="text1"/>
                <w:sz w:val="20"/>
                <w:szCs w:val="20"/>
              </w:rPr>
              <w:t xml:space="preserve"> between coastal waters and their spawning areas.</w:t>
            </w:r>
          </w:p>
        </w:tc>
      </w:tr>
    </w:tbl>
    <w:p w14:paraId="6D4E083E" w14:textId="77777777" w:rsidR="001F35E0" w:rsidRDefault="001F35E0"/>
    <w:tbl>
      <w:tblPr>
        <w:tblStyle w:val="TableGrid"/>
        <w:tblW w:w="8959" w:type="dxa"/>
        <w:tblInd w:w="108" w:type="dxa"/>
        <w:tblLook w:val="04A0" w:firstRow="1" w:lastRow="0" w:firstColumn="1" w:lastColumn="0" w:noHBand="0" w:noVBand="1"/>
      </w:tblPr>
      <w:tblGrid>
        <w:gridCol w:w="8959"/>
      </w:tblGrid>
      <w:tr w:rsidR="000D7270" w:rsidRPr="005145C6" w14:paraId="19871D48" w14:textId="77777777" w:rsidTr="00746709">
        <w:trPr>
          <w:trHeight w:val="1438"/>
        </w:trPr>
        <w:tc>
          <w:tcPr>
            <w:tcW w:w="8959" w:type="dxa"/>
          </w:tcPr>
          <w:p w14:paraId="3FC1230B" w14:textId="77777777" w:rsidR="000D7270" w:rsidRPr="000D7270" w:rsidRDefault="000D7270" w:rsidP="000D7270">
            <w:pPr>
              <w:rPr>
                <w:rFonts w:ascii="Gotham Narrow Medium" w:hAnsi="Gotham Narrow Medium"/>
                <w:color w:val="000000" w:themeColor="text1"/>
                <w:sz w:val="20"/>
                <w:szCs w:val="20"/>
              </w:rPr>
            </w:pPr>
            <w:r w:rsidRPr="000D7270">
              <w:rPr>
                <w:rFonts w:ascii="Gotham Narrow Medium" w:hAnsi="Gotham Narrow Medium"/>
                <w:color w:val="000000" w:themeColor="text1"/>
                <w:sz w:val="20"/>
                <w:szCs w:val="20"/>
              </w:rPr>
              <w:t>Threats and Pressures at Habitat site which may be affected by Local Plan:</w:t>
            </w:r>
          </w:p>
          <w:p w14:paraId="57C772AC" w14:textId="6F6A3110" w:rsidR="000D7270" w:rsidRPr="0094418F" w:rsidRDefault="000D7270" w:rsidP="000D7270">
            <w:pPr>
              <w:spacing w:before="60" w:after="60" w:line="288" w:lineRule="auto"/>
              <w:rPr>
                <w:rFonts w:ascii="Gotham Narrow Book" w:hAnsi="Gotham Narrow Book"/>
                <w:color w:val="000000" w:themeColor="text1"/>
                <w:sz w:val="20"/>
                <w:szCs w:val="20"/>
              </w:rPr>
            </w:pPr>
            <w:r w:rsidRPr="000D7270">
              <w:rPr>
                <w:rFonts w:ascii="Gotham Narrow Book" w:hAnsi="Gotham Narrow Book"/>
                <w:sz w:val="20"/>
                <w:szCs w:val="20"/>
              </w:rPr>
              <w:t>Water pollution (domestic sewage).</w:t>
            </w:r>
          </w:p>
        </w:tc>
      </w:tr>
    </w:tbl>
    <w:p w14:paraId="7CB48249" w14:textId="2A5CFB37" w:rsidR="00300914" w:rsidRDefault="006F77F1">
      <w:r>
        <w:br w:type="page"/>
      </w:r>
    </w:p>
    <w:tbl>
      <w:tblPr>
        <w:tblStyle w:val="TableGrid"/>
        <w:tblW w:w="8959" w:type="dxa"/>
        <w:tblInd w:w="10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959"/>
      </w:tblGrid>
      <w:tr w:rsidR="00300914" w:rsidRPr="0094418F" w14:paraId="2B2C1898" w14:textId="77777777" w:rsidTr="00273A4E">
        <w:tc>
          <w:tcPr>
            <w:tcW w:w="8959" w:type="dxa"/>
            <w:tcBorders>
              <w:top w:val="single" w:sz="4" w:space="0" w:color="auto"/>
              <w:left w:val="single" w:sz="4" w:space="0" w:color="auto"/>
              <w:bottom w:val="single" w:sz="4" w:space="0" w:color="auto"/>
              <w:right w:val="single" w:sz="4" w:space="0" w:color="auto"/>
            </w:tcBorders>
            <w:shd w:val="clear" w:color="auto" w:fill="355C8E"/>
          </w:tcPr>
          <w:p w14:paraId="33F723FB" w14:textId="77777777" w:rsidR="00300914" w:rsidRPr="007A0483" w:rsidRDefault="00300914" w:rsidP="00273A4E">
            <w:pPr>
              <w:spacing w:before="60" w:after="60"/>
              <w:ind w:left="360" w:hanging="360"/>
              <w:rPr>
                <w:rFonts w:ascii="Gotham Narrow Medium" w:hAnsi="Gotham Narrow Medium"/>
                <w:color w:val="FFFFFF" w:themeColor="background1"/>
              </w:rPr>
            </w:pPr>
            <w:r w:rsidRPr="005D6EA4">
              <w:rPr>
                <w:rFonts w:ascii="Gotham Narrow Medium" w:hAnsi="Gotham Narrow Medium"/>
                <w:color w:val="FFFFFF" w:themeColor="background1"/>
              </w:rPr>
              <w:lastRenderedPageBreak/>
              <w:t>Sherwood Forest ppSPA</w:t>
            </w:r>
          </w:p>
        </w:tc>
      </w:tr>
      <w:tr w:rsidR="00300914" w:rsidRPr="0094418F" w14:paraId="196CF643" w14:textId="77777777" w:rsidTr="00273A4E">
        <w:tc>
          <w:tcPr>
            <w:tcW w:w="8959" w:type="dxa"/>
            <w:tcBorders>
              <w:top w:val="single" w:sz="4" w:space="0" w:color="auto"/>
              <w:left w:val="single" w:sz="4" w:space="0" w:color="auto"/>
              <w:bottom w:val="single" w:sz="4" w:space="0" w:color="auto"/>
              <w:right w:val="single" w:sz="4" w:space="0" w:color="auto"/>
            </w:tcBorders>
            <w:shd w:val="clear" w:color="auto" w:fill="auto"/>
          </w:tcPr>
          <w:p w14:paraId="55B852D6" w14:textId="77777777" w:rsidR="00300914" w:rsidRPr="005D6EA4" w:rsidRDefault="00300914" w:rsidP="00273A4E">
            <w:pPr>
              <w:spacing w:before="60" w:after="60" w:line="288" w:lineRule="auto"/>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No conclusion has been reached about the possible future classification of parts of Sherwood Forest as a SPA for its breeding bird interest.  Natural England advises</w:t>
            </w:r>
            <w:r w:rsidRPr="005D6EA4">
              <w:rPr>
                <w:rFonts w:ascii="Gotham Narrow Book" w:hAnsi="Gotham Narrow Book"/>
                <w:color w:val="000000" w:themeColor="text1"/>
                <w:sz w:val="20"/>
                <w:szCs w:val="20"/>
                <w:vertAlign w:val="superscript"/>
              </w:rPr>
              <w:footnoteReference w:id="20"/>
            </w:r>
            <w:r w:rsidRPr="005D6EA4">
              <w:rPr>
                <w:rFonts w:ascii="Gotham Narrow Book" w:hAnsi="Gotham Narrow Book"/>
                <w:color w:val="000000" w:themeColor="text1"/>
                <w:sz w:val="20"/>
                <w:szCs w:val="20"/>
              </w:rPr>
              <w:t xml:space="preserve">: </w:t>
            </w:r>
          </w:p>
          <w:p w14:paraId="1B4ED0DC" w14:textId="77777777" w:rsidR="00300914" w:rsidRPr="005D6EA4" w:rsidRDefault="00300914" w:rsidP="00273A4E">
            <w:pPr>
              <w:spacing w:before="60" w:after="60" w:line="288" w:lineRule="auto"/>
              <w:rPr>
                <w:rFonts w:ascii="Gotham Narrow Book" w:hAnsi="Gotham Narrow Book"/>
                <w:i/>
                <w:color w:val="000000" w:themeColor="text1"/>
                <w:sz w:val="20"/>
                <w:szCs w:val="20"/>
              </w:rPr>
            </w:pPr>
            <w:r w:rsidRPr="005D6EA4">
              <w:rPr>
                <w:rFonts w:ascii="Gotham Narrow Book" w:hAnsi="Gotham Narrow Book"/>
                <w:i/>
                <w:color w:val="000000" w:themeColor="text1"/>
                <w:sz w:val="20"/>
                <w:szCs w:val="20"/>
              </w:rPr>
              <w:t xml:space="preserve">“a precautionary approach should be adopted by LPAs which ensures that reasonable and proportionate steps have been taken in order to minimise, as far as possible, any potential adverse effects from development on the breeding populations of nightjar and woodlark in the Sherwood Forest area”. </w:t>
            </w:r>
          </w:p>
          <w:p w14:paraId="39AF37BA" w14:textId="77777777" w:rsidR="00300914" w:rsidRPr="003E69B0" w:rsidRDefault="00300914" w:rsidP="00273A4E">
            <w:pPr>
              <w:rPr>
                <w:rFonts w:ascii="Gotham Narrow Medium" w:hAnsi="Gotham Narrow Medium"/>
                <w:sz w:val="20"/>
                <w:szCs w:val="20"/>
              </w:rPr>
            </w:pPr>
            <w:r>
              <w:rPr>
                <w:rFonts w:ascii="Gotham Narrow Medium" w:hAnsi="Gotham Narrow Medium"/>
                <w:sz w:val="20"/>
                <w:szCs w:val="20"/>
              </w:rPr>
              <w:t>B</w:t>
            </w:r>
            <w:r w:rsidRPr="003E69B0">
              <w:rPr>
                <w:rFonts w:ascii="Gotham Narrow Medium" w:hAnsi="Gotham Narrow Medium"/>
                <w:sz w:val="20"/>
                <w:szCs w:val="20"/>
              </w:rPr>
              <w:t>ird species listed on Annex 1 of the European Wild Birds Directive</w:t>
            </w:r>
            <w:r>
              <w:rPr>
                <w:rFonts w:ascii="Gotham Narrow Medium" w:hAnsi="Gotham Narrow Medium"/>
                <w:sz w:val="20"/>
                <w:szCs w:val="20"/>
              </w:rPr>
              <w:t>:</w:t>
            </w:r>
          </w:p>
          <w:p w14:paraId="11F9B011" w14:textId="77777777" w:rsidR="00300914" w:rsidRPr="005D6EA4" w:rsidRDefault="00300914" w:rsidP="00273A4E">
            <w:pPr>
              <w:spacing w:before="60" w:after="60"/>
              <w:rPr>
                <w:rFonts w:ascii="Gotham Narrow Book" w:hAnsi="Gotham Narrow Book"/>
                <w:color w:val="000000" w:themeColor="text1"/>
                <w:sz w:val="20"/>
                <w:szCs w:val="20"/>
              </w:rPr>
            </w:pPr>
            <w:r w:rsidRPr="005D6EA4">
              <w:rPr>
                <w:rFonts w:ascii="Gotham Narrow Book" w:hAnsi="Gotham Narrow Book"/>
                <w:color w:val="000000" w:themeColor="text1"/>
                <w:sz w:val="20"/>
                <w:szCs w:val="20"/>
              </w:rPr>
              <w:t xml:space="preserve">European nightjar (Breeding) </w:t>
            </w:r>
            <w:r w:rsidRPr="005D6EA4">
              <w:rPr>
                <w:rFonts w:ascii="Gotham Narrow Book" w:hAnsi="Gotham Narrow Book"/>
                <w:i/>
                <w:color w:val="000000" w:themeColor="text1"/>
                <w:sz w:val="20"/>
                <w:szCs w:val="20"/>
              </w:rPr>
              <w:t xml:space="preserve">Caprimulgus europaeus; </w:t>
            </w:r>
            <w:r w:rsidRPr="005D6EA4">
              <w:rPr>
                <w:rFonts w:ascii="Gotham Narrow Book" w:hAnsi="Gotham Narrow Book"/>
                <w:color w:val="000000" w:themeColor="text1"/>
                <w:sz w:val="20"/>
                <w:szCs w:val="20"/>
              </w:rPr>
              <w:t xml:space="preserve">and </w:t>
            </w:r>
          </w:p>
          <w:p w14:paraId="32E43952" w14:textId="77777777" w:rsidR="00300914" w:rsidRDefault="00300914" w:rsidP="00273A4E">
            <w:pPr>
              <w:rPr>
                <w:rFonts w:ascii="Gotham Narrow Book" w:hAnsi="Gotham Narrow Book"/>
                <w:i/>
                <w:color w:val="000000" w:themeColor="text1"/>
                <w:sz w:val="20"/>
                <w:szCs w:val="20"/>
              </w:rPr>
            </w:pPr>
            <w:r w:rsidRPr="005D6EA4">
              <w:rPr>
                <w:rFonts w:ascii="Gotham Narrow Book" w:hAnsi="Gotham Narrow Book"/>
                <w:color w:val="000000" w:themeColor="text1"/>
                <w:sz w:val="20"/>
                <w:szCs w:val="20"/>
              </w:rPr>
              <w:t xml:space="preserve">Woodlark (Breeding) </w:t>
            </w:r>
            <w:proofErr w:type="spellStart"/>
            <w:r w:rsidRPr="005D6EA4">
              <w:rPr>
                <w:rFonts w:ascii="Gotham Narrow Book" w:hAnsi="Gotham Narrow Book"/>
                <w:i/>
                <w:color w:val="000000" w:themeColor="text1"/>
                <w:sz w:val="20"/>
                <w:szCs w:val="20"/>
              </w:rPr>
              <w:t>Lullula</w:t>
            </w:r>
            <w:proofErr w:type="spellEnd"/>
            <w:r w:rsidRPr="005D6EA4">
              <w:rPr>
                <w:rFonts w:ascii="Gotham Narrow Book" w:hAnsi="Gotham Narrow Book"/>
                <w:i/>
                <w:color w:val="000000" w:themeColor="text1"/>
                <w:sz w:val="20"/>
                <w:szCs w:val="20"/>
              </w:rPr>
              <w:t xml:space="preserve"> arborea.</w:t>
            </w:r>
          </w:p>
          <w:p w14:paraId="7877BAA7" w14:textId="77777777" w:rsidR="00300914" w:rsidRDefault="00300914" w:rsidP="00273A4E">
            <w:pPr>
              <w:rPr>
                <w:rFonts w:ascii="Gotham Narrow Medium" w:hAnsi="Gotham Narrow Medium"/>
                <w:i/>
                <w:color w:val="000000" w:themeColor="text1"/>
                <w:sz w:val="20"/>
                <w:szCs w:val="20"/>
              </w:rPr>
            </w:pPr>
          </w:p>
          <w:p w14:paraId="24409DE4" w14:textId="0383F6C2" w:rsidR="00300914" w:rsidRPr="00153E66" w:rsidRDefault="00300914" w:rsidP="00273A4E">
            <w:pPr>
              <w:rPr>
                <w:rFonts w:ascii="Gotham Narrow Medium" w:hAnsi="Gotham Narrow Medium"/>
                <w:color w:val="000000" w:themeColor="text1"/>
                <w:sz w:val="20"/>
                <w:szCs w:val="20"/>
              </w:rPr>
            </w:pPr>
            <w:r w:rsidRPr="00153E66">
              <w:rPr>
                <w:rFonts w:ascii="Gotham Narrow Medium" w:hAnsi="Gotham Narrow Medium"/>
                <w:color w:val="000000" w:themeColor="text1"/>
                <w:sz w:val="20"/>
                <w:szCs w:val="20"/>
              </w:rPr>
              <w:t xml:space="preserve">Threats and Pressures at </w:t>
            </w:r>
            <w:r>
              <w:rPr>
                <w:rFonts w:ascii="Gotham Narrow Medium" w:hAnsi="Gotham Narrow Medium"/>
                <w:color w:val="000000" w:themeColor="text1"/>
                <w:sz w:val="20"/>
                <w:szCs w:val="20"/>
              </w:rPr>
              <w:t xml:space="preserve">the </w:t>
            </w:r>
            <w:r w:rsidRPr="00153E66">
              <w:rPr>
                <w:rFonts w:ascii="Gotham Narrow Medium" w:hAnsi="Gotham Narrow Medium"/>
                <w:color w:val="000000" w:themeColor="text1"/>
                <w:sz w:val="20"/>
                <w:szCs w:val="20"/>
              </w:rPr>
              <w:t xml:space="preserve">site which may be affected by </w:t>
            </w:r>
            <w:r w:rsidR="0089739B">
              <w:rPr>
                <w:rFonts w:ascii="Gotham Narrow Medium" w:hAnsi="Gotham Narrow Medium"/>
                <w:color w:val="000000" w:themeColor="text1"/>
                <w:sz w:val="20"/>
                <w:szCs w:val="20"/>
              </w:rPr>
              <w:t>Local Plan</w:t>
            </w:r>
            <w:r w:rsidRPr="00153E66">
              <w:rPr>
                <w:rFonts w:ascii="Gotham Narrow Medium" w:hAnsi="Gotham Narrow Medium"/>
                <w:color w:val="000000" w:themeColor="text1"/>
                <w:sz w:val="20"/>
                <w:szCs w:val="20"/>
              </w:rPr>
              <w:t>:</w:t>
            </w:r>
          </w:p>
          <w:p w14:paraId="5DF60C2B" w14:textId="77777777" w:rsidR="00300914" w:rsidRPr="003E69B0" w:rsidRDefault="00300914" w:rsidP="00273A4E">
            <w:pPr>
              <w:pStyle w:val="LepusBoxBullet"/>
              <w:rPr>
                <w:rFonts w:ascii="Gotham Narrow Book" w:hAnsi="Gotham Narrow Book"/>
                <w:lang w:val="en-GB"/>
              </w:rPr>
            </w:pPr>
            <w:r>
              <w:rPr>
                <w:rFonts w:ascii="Gotham Narrow Book" w:hAnsi="Gotham Narrow Book"/>
                <w:lang w:val="en-GB"/>
              </w:rPr>
              <w:t>D</w:t>
            </w:r>
            <w:r w:rsidRPr="003E69B0">
              <w:rPr>
                <w:rFonts w:ascii="Gotham Narrow Book" w:hAnsi="Gotham Narrow Book"/>
                <w:lang w:val="en-GB"/>
              </w:rPr>
              <w:t xml:space="preserve">isturbance to breeding birds from people, their pets and </w:t>
            </w:r>
            <w:proofErr w:type="gramStart"/>
            <w:r w:rsidRPr="003E69B0">
              <w:rPr>
                <w:rFonts w:ascii="Gotham Narrow Book" w:hAnsi="Gotham Narrow Book"/>
                <w:lang w:val="en-GB"/>
              </w:rPr>
              <w:t>traffic</w:t>
            </w:r>
            <w:r>
              <w:rPr>
                <w:rFonts w:ascii="Gotham Narrow Book" w:hAnsi="Gotham Narrow Book"/>
                <w:lang w:val="en-GB"/>
              </w:rPr>
              <w:t>;</w:t>
            </w:r>
            <w:proofErr w:type="gramEnd"/>
          </w:p>
          <w:p w14:paraId="433DAD61" w14:textId="77777777" w:rsidR="00300914" w:rsidRPr="003E69B0" w:rsidRDefault="00300914" w:rsidP="00273A4E">
            <w:pPr>
              <w:pStyle w:val="LepusBoxBullet"/>
              <w:rPr>
                <w:rFonts w:ascii="Gotham Narrow Book" w:hAnsi="Gotham Narrow Book"/>
                <w:lang w:val="en-GB"/>
              </w:rPr>
            </w:pPr>
            <w:r>
              <w:rPr>
                <w:rFonts w:ascii="Gotham Narrow Book" w:hAnsi="Gotham Narrow Book"/>
                <w:lang w:val="en-GB"/>
              </w:rPr>
              <w:t>L</w:t>
            </w:r>
            <w:r w:rsidRPr="003E69B0">
              <w:rPr>
                <w:rFonts w:ascii="Gotham Narrow Book" w:hAnsi="Gotham Narrow Book"/>
                <w:lang w:val="en-GB"/>
              </w:rPr>
              <w:t xml:space="preserve">oss, fragmentation and/or damage to breeding and/or feeding </w:t>
            </w:r>
            <w:proofErr w:type="gramStart"/>
            <w:r w:rsidRPr="003E69B0">
              <w:rPr>
                <w:rFonts w:ascii="Gotham Narrow Book" w:hAnsi="Gotham Narrow Book"/>
                <w:lang w:val="en-GB"/>
              </w:rPr>
              <w:t>habitat</w:t>
            </w:r>
            <w:r>
              <w:rPr>
                <w:rFonts w:ascii="Gotham Narrow Book" w:hAnsi="Gotham Narrow Book"/>
                <w:lang w:val="en-GB"/>
              </w:rPr>
              <w:t>;</w:t>
            </w:r>
            <w:proofErr w:type="gramEnd"/>
          </w:p>
          <w:p w14:paraId="30314153" w14:textId="77777777" w:rsidR="00300914" w:rsidRDefault="00300914" w:rsidP="00273A4E">
            <w:pPr>
              <w:pStyle w:val="LepusBoxBullet"/>
              <w:rPr>
                <w:rFonts w:ascii="Gotham Narrow Book" w:hAnsi="Gotham Narrow Book"/>
                <w:lang w:val="en-GB"/>
              </w:rPr>
            </w:pPr>
            <w:r>
              <w:rPr>
                <w:rFonts w:ascii="Gotham Narrow Book" w:hAnsi="Gotham Narrow Book"/>
                <w:lang w:val="en-GB"/>
              </w:rPr>
              <w:t>B</w:t>
            </w:r>
            <w:r w:rsidRPr="003E69B0">
              <w:rPr>
                <w:rFonts w:ascii="Gotham Narrow Book" w:hAnsi="Gotham Narrow Book"/>
                <w:lang w:val="en-GB"/>
              </w:rPr>
              <w:t xml:space="preserve">ird mortality arising from domestic pets and/or predatory mammals and </w:t>
            </w:r>
            <w:proofErr w:type="gramStart"/>
            <w:r w:rsidRPr="003E69B0">
              <w:rPr>
                <w:rFonts w:ascii="Gotham Narrow Book" w:hAnsi="Gotham Narrow Book"/>
                <w:lang w:val="en-GB"/>
              </w:rPr>
              <w:t>birds</w:t>
            </w:r>
            <w:r>
              <w:rPr>
                <w:rFonts w:ascii="Gotham Narrow Book" w:hAnsi="Gotham Narrow Book"/>
                <w:lang w:val="en-GB"/>
              </w:rPr>
              <w:t>;</w:t>
            </w:r>
            <w:proofErr w:type="gramEnd"/>
          </w:p>
          <w:p w14:paraId="6CA3D3E2" w14:textId="77777777" w:rsidR="00300914" w:rsidRPr="003E69B0" w:rsidRDefault="00300914" w:rsidP="00273A4E">
            <w:pPr>
              <w:pStyle w:val="LepusBoxBullet"/>
              <w:rPr>
                <w:rFonts w:ascii="Gotham Narrow Book" w:hAnsi="Gotham Narrow Book"/>
              </w:rPr>
            </w:pPr>
            <w:r>
              <w:rPr>
                <w:rFonts w:ascii="Gotham Narrow Book" w:hAnsi="Gotham Narrow Book"/>
              </w:rPr>
              <w:t>B</w:t>
            </w:r>
            <w:r w:rsidRPr="003E69B0">
              <w:rPr>
                <w:rFonts w:ascii="Gotham Narrow Book" w:hAnsi="Gotham Narrow Book"/>
              </w:rPr>
              <w:t>ird mortality arising from road traffic and/or wind turbines</w:t>
            </w:r>
            <w:r>
              <w:rPr>
                <w:rFonts w:ascii="Gotham Narrow Book" w:hAnsi="Gotham Narrow Book"/>
              </w:rPr>
              <w:t xml:space="preserve">; and </w:t>
            </w:r>
            <w:r w:rsidRPr="003E69B0">
              <w:rPr>
                <w:rFonts w:ascii="Gotham Narrow Book" w:hAnsi="Gotham Narrow Book"/>
                <w:lang w:val="en-GB"/>
              </w:rPr>
              <w:t xml:space="preserve"> </w:t>
            </w:r>
          </w:p>
          <w:p w14:paraId="640470EC" w14:textId="77777777" w:rsidR="00300914" w:rsidRPr="003E69B0" w:rsidRDefault="00300914" w:rsidP="00273A4E">
            <w:pPr>
              <w:pStyle w:val="LepusBoxBullet"/>
              <w:rPr>
                <w:rFonts w:ascii="Gotham Narrow Book" w:hAnsi="Gotham Narrow Book"/>
              </w:rPr>
            </w:pPr>
            <w:r>
              <w:rPr>
                <w:rFonts w:ascii="Gotham Narrow Book" w:hAnsi="Gotham Narrow Book"/>
              </w:rPr>
              <w:t>P</w:t>
            </w:r>
            <w:r w:rsidRPr="003E69B0">
              <w:rPr>
                <w:rFonts w:ascii="Gotham Narrow Book" w:hAnsi="Gotham Narrow Book"/>
              </w:rPr>
              <w:t>ollution and/or nutrient enrichment of breeding habitats</w:t>
            </w:r>
            <w:r>
              <w:rPr>
                <w:rFonts w:ascii="Gotham Narrow Book" w:hAnsi="Gotham Narrow Book"/>
              </w:rPr>
              <w:t>.</w:t>
            </w:r>
          </w:p>
        </w:tc>
      </w:tr>
    </w:tbl>
    <w:p w14:paraId="5A23A21F" w14:textId="77777777" w:rsidR="002463F2" w:rsidRPr="005D6EA4" w:rsidRDefault="002463F2" w:rsidP="00017FC6"/>
    <w:sectPr w:rsidR="002463F2" w:rsidRPr="005D6EA4" w:rsidSect="008B24FE">
      <w:headerReference w:type="even" r:id="rId8"/>
      <w:headerReference w:type="default" r:id="rId9"/>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174D6E" w14:textId="77777777" w:rsidR="00EE2823" w:rsidRDefault="00EE2823" w:rsidP="009E2BA8">
      <w:r>
        <w:separator/>
      </w:r>
    </w:p>
  </w:endnote>
  <w:endnote w:type="continuationSeparator" w:id="0">
    <w:p w14:paraId="368885DA" w14:textId="77777777" w:rsidR="00EE2823" w:rsidRDefault="00EE2823"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E77479" w:rsidRDefault="00E77479"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E77479" w:rsidRDefault="00E77479" w:rsidP="007D2678">
    <w:pPr>
      <w:pStyle w:val="Footer"/>
      <w:ind w:right="360"/>
    </w:pPr>
  </w:p>
  <w:p w14:paraId="11D3F175" w14:textId="77777777" w:rsidR="00E77479" w:rsidRDefault="00E774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5FE54D4E" w:rsidR="00E77479" w:rsidRPr="0094418F" w:rsidRDefault="00347D6E" w:rsidP="007D6EC9">
    <w:pPr>
      <w:pStyle w:val="Footer"/>
      <w:framePr w:wrap="around" w:vAnchor="text" w:hAnchor="margin" w:xAlign="right" w:y="1"/>
      <w:rPr>
        <w:rStyle w:val="PageNumber"/>
        <w:rFonts w:ascii="Gotham Narrow Book" w:hAnsi="Gotham Narrow Book"/>
        <w:sz w:val="16"/>
        <w:szCs w:val="16"/>
      </w:rPr>
    </w:pPr>
    <w:r>
      <w:rPr>
        <w:rStyle w:val="PageNumber"/>
        <w:rFonts w:ascii="Gotham Light" w:hAnsi="Gotham Light"/>
        <w:sz w:val="16"/>
        <w:szCs w:val="16"/>
      </w:rPr>
      <w:t>B</w:t>
    </w:r>
    <w:r w:rsidR="00E77479" w:rsidRPr="009E24F0">
      <w:rPr>
        <w:rStyle w:val="PageNumber"/>
        <w:rFonts w:ascii="Gotham Light" w:hAnsi="Gotham Light"/>
        <w:sz w:val="16"/>
        <w:szCs w:val="16"/>
      </w:rPr>
      <w:fldChar w:fldCharType="begin"/>
    </w:r>
    <w:r w:rsidR="00E77479" w:rsidRPr="009E24F0">
      <w:rPr>
        <w:rStyle w:val="PageNumber"/>
        <w:rFonts w:ascii="Gotham Light" w:hAnsi="Gotham Light"/>
        <w:sz w:val="16"/>
        <w:szCs w:val="16"/>
      </w:rPr>
      <w:instrText xml:space="preserve">PAGE  </w:instrText>
    </w:r>
    <w:r w:rsidR="00E77479" w:rsidRPr="009E24F0">
      <w:rPr>
        <w:rStyle w:val="PageNumber"/>
        <w:rFonts w:ascii="Gotham Light" w:hAnsi="Gotham Light"/>
        <w:sz w:val="16"/>
        <w:szCs w:val="16"/>
      </w:rPr>
      <w:fldChar w:fldCharType="separate"/>
    </w:r>
    <w:r w:rsidR="00E77479" w:rsidRPr="009E24F0">
      <w:rPr>
        <w:rStyle w:val="PageNumber"/>
        <w:rFonts w:ascii="Gotham Light" w:hAnsi="Gotham Light"/>
        <w:noProof/>
        <w:sz w:val="16"/>
        <w:szCs w:val="16"/>
      </w:rPr>
      <w:t>1</w:t>
    </w:r>
    <w:r w:rsidR="00E77479" w:rsidRPr="009E24F0">
      <w:rPr>
        <w:rStyle w:val="PageNumber"/>
        <w:rFonts w:ascii="Gotham Light" w:hAnsi="Gotham Light"/>
        <w:sz w:val="16"/>
        <w:szCs w:val="16"/>
      </w:rPr>
      <w:fldChar w:fldCharType="end"/>
    </w:r>
  </w:p>
  <w:p w14:paraId="5606232C" w14:textId="736FA6D5" w:rsidR="00E77479" w:rsidRPr="0094418F" w:rsidRDefault="00E77479" w:rsidP="009E24F0">
    <w:pPr>
      <w:pStyle w:val="Footer"/>
      <w:tabs>
        <w:tab w:val="clear" w:pos="4513"/>
        <w:tab w:val="clear" w:pos="9026"/>
        <w:tab w:val="left" w:pos="3281"/>
      </w:tabs>
      <w:ind w:right="360"/>
      <w:rPr>
        <w:rFonts w:ascii="Gotham Narrow Book" w:hAnsi="Gotham Narrow Book"/>
        <w:sz w:val="16"/>
        <w:szCs w:val="16"/>
      </w:rPr>
    </w:pPr>
    <w:r w:rsidRPr="0094418F">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12DF4D2B">
              <wp:simplePos x="0" y="0"/>
              <wp:positionH relativeFrom="margin">
                <wp:posOffset>-416</wp:posOffset>
              </wp:positionH>
              <wp:positionV relativeFrom="page">
                <wp:posOffset>9758360</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3FD84AC"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" strokecolor="#5f7799" strokeweight="2pt">
              <w10:wrap anchorx="margin" anchory="page"/>
            </v:line>
          </w:pict>
        </mc:Fallback>
      </mc:AlternateContent>
    </w:r>
    <w:r w:rsidRPr="0094418F">
      <w:rPr>
        <w:rFonts w:ascii="Gotham Narrow Book" w:hAnsi="Gotham Narrow Book" w:cstheme="minorHAnsi"/>
        <w:color w:val="355C8E"/>
        <w:sz w:val="16"/>
        <w:szCs w:val="16"/>
      </w:rPr>
      <w:t>©</w:t>
    </w:r>
    <w:r w:rsidRPr="0094418F">
      <w:rPr>
        <w:rFonts w:ascii="Gotham Narrow Book" w:hAnsi="Gotham Narrow Book"/>
        <w:color w:val="355C8E"/>
        <w:sz w:val="16"/>
        <w:szCs w:val="16"/>
      </w:rPr>
      <w:t xml:space="preserve"> Lepus Consulting</w:t>
    </w:r>
    <w:r w:rsidRPr="0094418F">
      <w:rPr>
        <w:rFonts w:ascii="Gotham Narrow Book" w:hAnsi="Gotham Narrow Book"/>
        <w:sz w:val="16"/>
        <w:szCs w:val="16"/>
      </w:rPr>
      <w:t xml:space="preserve"> for </w:t>
    </w:r>
    <w:r w:rsidR="001559E3">
      <w:rPr>
        <w:rFonts w:ascii="Gotham Narrow Book" w:hAnsi="Gotham Narrow Book"/>
        <w:sz w:val="16"/>
        <w:szCs w:val="16"/>
      </w:rPr>
      <w:t>Ashfield</w:t>
    </w:r>
    <w:r w:rsidR="005D6EA4">
      <w:rPr>
        <w:rFonts w:ascii="Gotham Narrow Book" w:hAnsi="Gotham Narrow Book"/>
        <w:sz w:val="16"/>
        <w:szCs w:val="16"/>
      </w:rPr>
      <w:t xml:space="preserve"> </w:t>
    </w:r>
    <w:r w:rsidR="00300872">
      <w:rPr>
        <w:rFonts w:ascii="Gotham Narrow Book" w:hAnsi="Gotham Narrow Book"/>
        <w:sz w:val="16"/>
        <w:szCs w:val="16"/>
      </w:rPr>
      <w:t xml:space="preserve">District </w:t>
    </w:r>
    <w:r w:rsidR="005D6EA4">
      <w:rPr>
        <w:rFonts w:ascii="Gotham Narrow Book" w:hAnsi="Gotham Narrow Book"/>
        <w:sz w:val="16"/>
        <w:szCs w:val="16"/>
      </w:rPr>
      <w:t xml:space="preserve">Council </w:t>
    </w:r>
    <w:r w:rsidRPr="0094418F">
      <w:rPr>
        <w:rFonts w:ascii="Gotham Narrow Book" w:hAnsi="Gotham Narrow Book"/>
        <w:sz w:val="16"/>
        <w:szCs w:val="16"/>
      </w:rPr>
      <w:t xml:space="preserve"> </w:t>
    </w:r>
  </w:p>
  <w:p w14:paraId="2899B48C" w14:textId="77777777" w:rsidR="00E77479" w:rsidRDefault="00E7747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69A1A9" w14:textId="77777777" w:rsidR="00EE2823" w:rsidRDefault="00EE2823" w:rsidP="009E2BA8">
      <w:r>
        <w:separator/>
      </w:r>
    </w:p>
  </w:footnote>
  <w:footnote w:type="continuationSeparator" w:id="0">
    <w:p w14:paraId="5227B9C3" w14:textId="77777777" w:rsidR="00EE2823" w:rsidRDefault="00EE2823" w:rsidP="009E2BA8">
      <w:r>
        <w:continuationSeparator/>
      </w:r>
    </w:p>
  </w:footnote>
  <w:footnote w:id="1">
    <w:p w14:paraId="6DF537EF" w14:textId="525C3533" w:rsidR="003E69B0" w:rsidRDefault="003E69B0" w:rsidP="003E69B0">
      <w:pPr>
        <w:pStyle w:val="LepusFootnotes"/>
      </w:pPr>
      <w:r>
        <w:rPr>
          <w:rStyle w:val="FootnoteReference"/>
        </w:rPr>
        <w:footnoteRef/>
      </w:r>
      <w:r>
        <w:t xml:space="preserve"> Natural England (2018) Birklands and Bilhaugh SAC Conservation Objectives.  Available at: </w:t>
      </w:r>
      <w:hyperlink r:id="rId1" w:history="1">
        <w:r w:rsidRPr="00081692">
          <w:rPr>
            <w:rStyle w:val="Hyperlink"/>
          </w:rPr>
          <w:t>http://publications.naturalengland.org.uk/file/6070092765069312</w:t>
        </w:r>
      </w:hyperlink>
      <w:r>
        <w:t xml:space="preserve"> [Date Accessed: </w:t>
      </w:r>
      <w:r w:rsidR="00AD164C">
        <w:t>0</w:t>
      </w:r>
      <w:r w:rsidR="00D729CC">
        <w:t>7</w:t>
      </w:r>
      <w:r>
        <w:t>/</w:t>
      </w:r>
      <w:r w:rsidR="00D729CC">
        <w:t>09</w:t>
      </w:r>
      <w:r>
        <w:t>/</w:t>
      </w:r>
      <w:r w:rsidR="00D729CC">
        <w:t>23</w:t>
      </w:r>
      <w:r>
        <w:t>]</w:t>
      </w:r>
    </w:p>
  </w:footnote>
  <w:footnote w:id="2">
    <w:p w14:paraId="16902728" w14:textId="466023D5" w:rsidR="006F77F1" w:rsidRDefault="006F77F1" w:rsidP="006F77F1">
      <w:pPr>
        <w:pStyle w:val="LepusFootnotes"/>
      </w:pPr>
      <w:r>
        <w:rPr>
          <w:rStyle w:val="FootnoteReference"/>
        </w:rPr>
        <w:footnoteRef/>
      </w:r>
      <w:r>
        <w:t xml:space="preserve"> Other threats / pressures identified in the SIP are not considered likely to be influenced by the </w:t>
      </w:r>
      <w:r w:rsidR="009C39E0">
        <w:t>Local Plan</w:t>
      </w:r>
      <w:r>
        <w:t>.</w:t>
      </w:r>
    </w:p>
  </w:footnote>
  <w:footnote w:id="3">
    <w:p w14:paraId="56E72607" w14:textId="4723DB59" w:rsidR="005D6EA4" w:rsidRDefault="005D6EA4" w:rsidP="00E24663">
      <w:pPr>
        <w:pStyle w:val="LepusFootnotes"/>
      </w:pPr>
      <w:r>
        <w:rPr>
          <w:rStyle w:val="FootnoteReference"/>
        </w:rPr>
        <w:footnoteRef/>
      </w:r>
      <w:r>
        <w:t xml:space="preserve"> Natural England (</w:t>
      </w:r>
      <w:r w:rsidR="003E69B0">
        <w:t>2015</w:t>
      </w:r>
      <w:r>
        <w:t xml:space="preserve">) </w:t>
      </w:r>
      <w:r w:rsidR="003E69B0">
        <w:t xml:space="preserve">Birklands and Bilhaugh SAC </w:t>
      </w:r>
      <w:r>
        <w:t xml:space="preserve">SIP. Available at: </w:t>
      </w:r>
      <w:hyperlink r:id="rId2" w:history="1">
        <w:r w:rsidR="003E69B0" w:rsidRPr="00081692">
          <w:rPr>
            <w:rStyle w:val="Hyperlink"/>
          </w:rPr>
          <w:t>http://publications.naturalengland.org.uk/file/5351066822508544</w:t>
        </w:r>
      </w:hyperlink>
      <w:r w:rsidR="003E69B0">
        <w:t xml:space="preserve"> </w:t>
      </w:r>
      <w:r>
        <w:t xml:space="preserve">[Date Accessed: </w:t>
      </w:r>
      <w:r w:rsidR="009C39E0">
        <w:t>0</w:t>
      </w:r>
      <w:r w:rsidR="00D729CC">
        <w:t>7</w:t>
      </w:r>
      <w:r w:rsidR="009C39E0">
        <w:t>/</w:t>
      </w:r>
      <w:r w:rsidR="00D729CC">
        <w:t>09</w:t>
      </w:r>
      <w:r w:rsidR="00AD164C">
        <w:t>/2</w:t>
      </w:r>
      <w:r w:rsidR="00D729CC">
        <w:t>3</w:t>
      </w:r>
      <w:r>
        <w:t>]</w:t>
      </w:r>
    </w:p>
  </w:footnote>
  <w:footnote w:id="4">
    <w:p w14:paraId="7CAAC05E" w14:textId="6BCD3C53" w:rsidR="005D6EA4" w:rsidRDefault="005D6EA4" w:rsidP="00E24663">
      <w:pPr>
        <w:pStyle w:val="LepusFootnotes"/>
      </w:pPr>
      <w:r>
        <w:rPr>
          <w:rStyle w:val="FootnoteReference"/>
        </w:rPr>
        <w:footnoteRef/>
      </w:r>
      <w:r>
        <w:t xml:space="preserve"> Natural England (</w:t>
      </w:r>
      <w:r w:rsidR="003E69B0">
        <w:t>2016</w:t>
      </w:r>
      <w:r>
        <w:t xml:space="preserve">) </w:t>
      </w:r>
      <w:r w:rsidR="003E69B0">
        <w:t xml:space="preserve">Birklands and Bilhaugh SAC </w:t>
      </w:r>
      <w:r>
        <w:t xml:space="preserve">Conservation Objectives Supplementary Advice. Available at: </w:t>
      </w:r>
      <w:hyperlink r:id="rId3" w:history="1">
        <w:r w:rsidR="003E69B0" w:rsidRPr="00081692">
          <w:rPr>
            <w:rStyle w:val="Hyperlink"/>
          </w:rPr>
          <w:t>http://publications.naturalengland.org.uk/file/6318128569516032</w:t>
        </w:r>
      </w:hyperlink>
      <w:r w:rsidR="003E69B0">
        <w:t xml:space="preserve"> </w:t>
      </w:r>
      <w:r>
        <w:t xml:space="preserve">[Date Accessed: </w:t>
      </w:r>
      <w:r w:rsidR="00AD164C">
        <w:t>0</w:t>
      </w:r>
      <w:r w:rsidR="00D729CC">
        <w:t>7</w:t>
      </w:r>
      <w:r w:rsidR="00AD164C">
        <w:t>/</w:t>
      </w:r>
      <w:r w:rsidR="00D729CC">
        <w:t>09</w:t>
      </w:r>
      <w:r w:rsidR="00AD164C">
        <w:t>/2</w:t>
      </w:r>
      <w:r w:rsidR="00D729CC">
        <w:t>3</w:t>
      </w:r>
      <w:r>
        <w:t>]</w:t>
      </w:r>
    </w:p>
  </w:footnote>
  <w:footnote w:id="5">
    <w:p w14:paraId="2DFEBF93" w14:textId="147FAB5E" w:rsidR="009C39E0" w:rsidRDefault="009C39E0" w:rsidP="009C39E0">
      <w:pPr>
        <w:pStyle w:val="LepusFootnotes"/>
      </w:pPr>
      <w:r>
        <w:rPr>
          <w:rStyle w:val="FootnoteReference"/>
        </w:rPr>
        <w:footnoteRef/>
      </w:r>
      <w:r>
        <w:t xml:space="preserve"> Natural England (2018) </w:t>
      </w:r>
      <w:r w:rsidR="00244546">
        <w:t>South Pennine Moors</w:t>
      </w:r>
      <w:r>
        <w:t xml:space="preserve"> SAC Conservation Objectives.  Available at: </w:t>
      </w:r>
      <w:hyperlink r:id="rId4" w:history="1">
        <w:r w:rsidR="00244546" w:rsidRPr="00A50FA6">
          <w:rPr>
            <w:rStyle w:val="Hyperlink"/>
          </w:rPr>
          <w:t>http://publications.naturalengland.org.uk/file/4877034534993920</w:t>
        </w:r>
      </w:hyperlink>
      <w:r w:rsidR="00244546">
        <w:t xml:space="preserve"> </w:t>
      </w:r>
      <w:r>
        <w:t>[Date Accessed: 0</w:t>
      </w:r>
      <w:r w:rsidR="007B3472">
        <w:t>7</w:t>
      </w:r>
      <w:r>
        <w:t>/</w:t>
      </w:r>
      <w:r w:rsidR="007B3472">
        <w:t>09</w:t>
      </w:r>
      <w:r>
        <w:t>/2</w:t>
      </w:r>
      <w:r w:rsidR="007B3472">
        <w:t>3</w:t>
      </w:r>
      <w:r>
        <w:t>]</w:t>
      </w:r>
    </w:p>
  </w:footnote>
  <w:footnote w:id="6">
    <w:p w14:paraId="21083B2D" w14:textId="77777777" w:rsidR="009C39E0" w:rsidRDefault="009C39E0" w:rsidP="009C39E0">
      <w:pPr>
        <w:pStyle w:val="LepusFootnotes"/>
      </w:pPr>
      <w:r>
        <w:rPr>
          <w:rStyle w:val="FootnoteReference"/>
        </w:rPr>
        <w:footnoteRef/>
      </w:r>
      <w:r>
        <w:t xml:space="preserve"> Other threats / pressures identified in the SIP are not considered likely to be influenced by the Local Plan.</w:t>
      </w:r>
    </w:p>
  </w:footnote>
  <w:footnote w:id="7">
    <w:p w14:paraId="53D2FFD8" w14:textId="39942254" w:rsidR="009C39E0" w:rsidRDefault="009C39E0" w:rsidP="009C39E0">
      <w:pPr>
        <w:pStyle w:val="LepusFootnotes"/>
      </w:pPr>
      <w:r>
        <w:rPr>
          <w:rStyle w:val="FootnoteReference"/>
        </w:rPr>
        <w:footnoteRef/>
      </w:r>
      <w:r>
        <w:t xml:space="preserve"> Natural England (2015) </w:t>
      </w:r>
      <w:r w:rsidR="00244546">
        <w:t>South Pennine Moors</w:t>
      </w:r>
      <w:r>
        <w:t xml:space="preserve"> SIP. Available at: </w:t>
      </w:r>
      <w:hyperlink r:id="rId5" w:history="1">
        <w:r w:rsidR="00244546" w:rsidRPr="00A50FA6">
          <w:rPr>
            <w:rStyle w:val="Hyperlink"/>
          </w:rPr>
          <w:t>http://publications.naturalengland.org.uk/file/6518808585961472</w:t>
        </w:r>
      </w:hyperlink>
      <w:r w:rsidR="00244546">
        <w:t xml:space="preserve"> </w:t>
      </w:r>
      <w:r>
        <w:t xml:space="preserve">[Date Accessed: </w:t>
      </w:r>
      <w:r w:rsidR="007B3472">
        <w:t>07</w:t>
      </w:r>
      <w:r>
        <w:t>/</w:t>
      </w:r>
      <w:r w:rsidR="007B3472">
        <w:t>09</w:t>
      </w:r>
      <w:r>
        <w:t>/2</w:t>
      </w:r>
      <w:r w:rsidR="007B3472">
        <w:t>3</w:t>
      </w:r>
      <w:r>
        <w:t>]</w:t>
      </w:r>
    </w:p>
  </w:footnote>
  <w:footnote w:id="8">
    <w:p w14:paraId="60ADDAC8" w14:textId="4BF17757" w:rsidR="009C39E0" w:rsidRDefault="009C39E0" w:rsidP="009C39E0">
      <w:pPr>
        <w:pStyle w:val="LepusFootnotes"/>
      </w:pPr>
      <w:r>
        <w:rPr>
          <w:rStyle w:val="FootnoteReference"/>
        </w:rPr>
        <w:footnoteRef/>
      </w:r>
      <w:r>
        <w:t xml:space="preserve"> Natural England (201</w:t>
      </w:r>
      <w:r w:rsidR="00C719F3">
        <w:t>9</w:t>
      </w:r>
      <w:r>
        <w:t xml:space="preserve">) </w:t>
      </w:r>
      <w:r w:rsidR="00244546">
        <w:t xml:space="preserve">South Pennine Moors SAC </w:t>
      </w:r>
      <w:r>
        <w:t xml:space="preserve">Conservation Objectives Supplementary Advice. Available at: </w:t>
      </w:r>
      <w:hyperlink r:id="rId6" w:history="1">
        <w:r w:rsidR="00244546" w:rsidRPr="00A50FA6">
          <w:rPr>
            <w:rStyle w:val="Hyperlink"/>
          </w:rPr>
          <w:t>http://publications.naturalengland.org.uk/file/5560704069533696</w:t>
        </w:r>
      </w:hyperlink>
      <w:r w:rsidR="00244546">
        <w:t xml:space="preserve"> </w:t>
      </w:r>
      <w:r>
        <w:t>[Date Accessed: 0</w:t>
      </w:r>
      <w:r w:rsidR="007B3472">
        <w:t>7</w:t>
      </w:r>
      <w:r>
        <w:t>/</w:t>
      </w:r>
      <w:r w:rsidR="007B3472">
        <w:t>09</w:t>
      </w:r>
      <w:r>
        <w:t>/2</w:t>
      </w:r>
      <w:r w:rsidR="007B3472">
        <w:t>3</w:t>
      </w:r>
      <w:r>
        <w:t>]</w:t>
      </w:r>
    </w:p>
  </w:footnote>
  <w:footnote w:id="9">
    <w:p w14:paraId="62D4AC57" w14:textId="3FC99713" w:rsidR="00244546" w:rsidRDefault="00244546" w:rsidP="00244546">
      <w:pPr>
        <w:pStyle w:val="LepusFootnotes"/>
      </w:pPr>
      <w:r>
        <w:rPr>
          <w:rStyle w:val="FootnoteReference"/>
        </w:rPr>
        <w:footnoteRef/>
      </w:r>
      <w:r>
        <w:t xml:space="preserve"> Natural England (2018) </w:t>
      </w:r>
      <w:r w:rsidR="00C719F3">
        <w:t>Peak District Moors (South Pennine Moors Phase 1) SPA</w:t>
      </w:r>
      <w:r>
        <w:t xml:space="preserve"> Conservation Objectives.  Available at: </w:t>
      </w:r>
      <w:hyperlink r:id="rId7" w:history="1">
        <w:r w:rsidR="00C719F3" w:rsidRPr="00A50FA6">
          <w:rPr>
            <w:rStyle w:val="Hyperlink"/>
          </w:rPr>
          <w:t>http://publications.naturalengland.org.uk/file/4730802567118848</w:t>
        </w:r>
      </w:hyperlink>
      <w:r w:rsidR="00C719F3">
        <w:t xml:space="preserve"> </w:t>
      </w:r>
      <w:r>
        <w:t>[Date Accessed: 0</w:t>
      </w:r>
      <w:r w:rsidR="007B3472">
        <w:t>7</w:t>
      </w:r>
      <w:r>
        <w:t>/</w:t>
      </w:r>
      <w:r w:rsidR="007B3472">
        <w:t>09</w:t>
      </w:r>
      <w:r>
        <w:t>/2</w:t>
      </w:r>
      <w:r w:rsidR="007B3472">
        <w:t>3</w:t>
      </w:r>
      <w:r>
        <w:t>]</w:t>
      </w:r>
    </w:p>
  </w:footnote>
  <w:footnote w:id="10">
    <w:p w14:paraId="13E47241" w14:textId="77777777" w:rsidR="00244546" w:rsidRDefault="00244546" w:rsidP="00244546">
      <w:pPr>
        <w:pStyle w:val="LepusFootnotes"/>
      </w:pPr>
      <w:r>
        <w:rPr>
          <w:rStyle w:val="FootnoteReference"/>
        </w:rPr>
        <w:footnoteRef/>
      </w:r>
      <w:r>
        <w:t xml:space="preserve"> Other threats / pressures identified in the SIP are not considered likely to be influenced by the Local Plan.</w:t>
      </w:r>
    </w:p>
  </w:footnote>
  <w:footnote w:id="11">
    <w:p w14:paraId="3DFFE9A0" w14:textId="522F9626" w:rsidR="00244546" w:rsidRDefault="00244546" w:rsidP="00244546">
      <w:pPr>
        <w:pStyle w:val="LepusFootnotes"/>
      </w:pPr>
      <w:r>
        <w:rPr>
          <w:rStyle w:val="FootnoteReference"/>
        </w:rPr>
        <w:footnoteRef/>
      </w:r>
      <w:r>
        <w:t xml:space="preserve"> Natural England (2015) South Pennine Moors SIP. Available at: </w:t>
      </w:r>
      <w:hyperlink r:id="rId8" w:history="1">
        <w:r w:rsidRPr="00A50FA6">
          <w:rPr>
            <w:rStyle w:val="Hyperlink"/>
          </w:rPr>
          <w:t>http://publications.naturalengland.org.uk/file/6518808585961472</w:t>
        </w:r>
      </w:hyperlink>
      <w:r>
        <w:t xml:space="preserve"> [Date Accessed: 0</w:t>
      </w:r>
      <w:r w:rsidR="007B3472">
        <w:t>7</w:t>
      </w:r>
      <w:r>
        <w:t>/</w:t>
      </w:r>
      <w:r w:rsidR="007B3472">
        <w:t>09</w:t>
      </w:r>
      <w:r>
        <w:t>/2</w:t>
      </w:r>
      <w:r w:rsidR="007B3472">
        <w:t>3</w:t>
      </w:r>
      <w:r>
        <w:t>]</w:t>
      </w:r>
    </w:p>
  </w:footnote>
  <w:footnote w:id="12">
    <w:p w14:paraId="1DB279F1" w14:textId="4E7BE6A4" w:rsidR="00244546" w:rsidRDefault="00244546" w:rsidP="00244546">
      <w:pPr>
        <w:pStyle w:val="LepusFootnotes"/>
      </w:pPr>
      <w:r>
        <w:rPr>
          <w:rStyle w:val="FootnoteReference"/>
        </w:rPr>
        <w:footnoteRef/>
      </w:r>
      <w:r>
        <w:t xml:space="preserve"> Natural England (201</w:t>
      </w:r>
      <w:r w:rsidR="00C719F3">
        <w:t>9</w:t>
      </w:r>
      <w:r>
        <w:t xml:space="preserve">) </w:t>
      </w:r>
      <w:r w:rsidR="00C719F3">
        <w:t xml:space="preserve">Peak District Moors (South Pennine Moors Phase 1) SPA </w:t>
      </w:r>
      <w:r>
        <w:t xml:space="preserve">Conservation Objectives Supplementary Advice. Available at: </w:t>
      </w:r>
      <w:hyperlink r:id="rId9" w:history="1">
        <w:r w:rsidR="00C719F3" w:rsidRPr="00A50FA6">
          <w:rPr>
            <w:rStyle w:val="Hyperlink"/>
          </w:rPr>
          <w:t>http://publications.naturalengland.org.uk/file/5198073102073856</w:t>
        </w:r>
      </w:hyperlink>
      <w:r w:rsidR="00C719F3">
        <w:t xml:space="preserve"> </w:t>
      </w:r>
      <w:r>
        <w:t>[Date Accessed: 0</w:t>
      </w:r>
      <w:r w:rsidR="007B3472">
        <w:t>7</w:t>
      </w:r>
      <w:r>
        <w:t>/</w:t>
      </w:r>
      <w:r w:rsidR="007B3472">
        <w:t>09</w:t>
      </w:r>
      <w:r>
        <w:t>/2</w:t>
      </w:r>
      <w:r w:rsidR="007B3472">
        <w:t>3</w:t>
      </w:r>
      <w:r>
        <w:t>]</w:t>
      </w:r>
    </w:p>
  </w:footnote>
  <w:footnote w:id="13">
    <w:p w14:paraId="07651341" w14:textId="3E1D0B2A" w:rsidR="00746709" w:rsidRDefault="00746709" w:rsidP="00746709">
      <w:pPr>
        <w:pStyle w:val="LepusFootnotes"/>
      </w:pPr>
      <w:r>
        <w:rPr>
          <w:rStyle w:val="FootnoteReference"/>
        </w:rPr>
        <w:footnoteRef/>
      </w:r>
      <w:r>
        <w:t xml:space="preserve"> Natural England (2018) Humber Estuary SAC Conservation Objectives.  Available at: </w:t>
      </w:r>
      <w:hyperlink r:id="rId10" w:history="1">
        <w:r w:rsidRPr="0001568E">
          <w:rPr>
            <w:rStyle w:val="Hyperlink"/>
          </w:rPr>
          <w:t>http://publications.naturalengland.org.uk/publication/5009545743040512</w:t>
        </w:r>
      </w:hyperlink>
      <w:r>
        <w:t xml:space="preserve"> [Date Accessed: </w:t>
      </w:r>
      <w:r w:rsidR="00AD164C">
        <w:t>0</w:t>
      </w:r>
      <w:r w:rsidR="00C00911">
        <w:t>7</w:t>
      </w:r>
      <w:r w:rsidR="00AD164C">
        <w:t>/</w:t>
      </w:r>
      <w:r w:rsidR="00C00911">
        <w:t>09</w:t>
      </w:r>
      <w:r w:rsidR="00AD164C">
        <w:t>/2</w:t>
      </w:r>
      <w:r w:rsidR="00C00911">
        <w:t>3</w:t>
      </w:r>
      <w:r>
        <w:t>]</w:t>
      </w:r>
    </w:p>
  </w:footnote>
  <w:footnote w:id="14">
    <w:p w14:paraId="5C51F8FD" w14:textId="5842C8E3" w:rsidR="006F77F1" w:rsidRDefault="006F77F1" w:rsidP="006F77F1">
      <w:pPr>
        <w:pStyle w:val="LepusFootnotes"/>
      </w:pPr>
      <w:r>
        <w:rPr>
          <w:rStyle w:val="FootnoteReference"/>
        </w:rPr>
        <w:footnoteRef/>
      </w:r>
      <w:r>
        <w:t xml:space="preserve"> Other threats / pressures identified in the SIP are not considered likely to be influenced by the </w:t>
      </w:r>
      <w:r w:rsidR="00300872">
        <w:t>Local Plan</w:t>
      </w:r>
      <w:r>
        <w:t>.</w:t>
      </w:r>
    </w:p>
  </w:footnote>
  <w:footnote w:id="15">
    <w:p w14:paraId="4BA04CC6" w14:textId="1DFBA94E" w:rsidR="00746709" w:rsidRDefault="00746709" w:rsidP="00746709">
      <w:pPr>
        <w:pStyle w:val="LepusFootnotes"/>
      </w:pPr>
      <w:r>
        <w:rPr>
          <w:rStyle w:val="FootnoteReference"/>
        </w:rPr>
        <w:footnoteRef/>
      </w:r>
      <w:r>
        <w:t xml:space="preserve"> Natural England (2015) Humber Estuary SIP. Available at: </w:t>
      </w:r>
      <w:hyperlink r:id="rId11" w:history="1">
        <w:r w:rsidRPr="001667F8">
          <w:rPr>
            <w:rStyle w:val="Hyperlink"/>
          </w:rPr>
          <w:t>http://publications.naturalengland.org.uk/file/5730884670980096</w:t>
        </w:r>
      </w:hyperlink>
      <w:r>
        <w:t xml:space="preserve"> [Date Accessed: </w:t>
      </w:r>
      <w:r w:rsidR="00AD164C">
        <w:t>0</w:t>
      </w:r>
      <w:r w:rsidR="00C00911">
        <w:t>7</w:t>
      </w:r>
      <w:r w:rsidR="00AD164C">
        <w:t>/</w:t>
      </w:r>
      <w:r w:rsidR="00C00911">
        <w:t>09</w:t>
      </w:r>
      <w:r w:rsidR="00AD164C">
        <w:t>/2</w:t>
      </w:r>
      <w:r w:rsidR="00C00911">
        <w:t>3</w:t>
      </w:r>
      <w:r>
        <w:t>]</w:t>
      </w:r>
    </w:p>
  </w:footnote>
  <w:footnote w:id="16">
    <w:p w14:paraId="5FAE2F8E" w14:textId="406C5D7D" w:rsidR="00746709" w:rsidRDefault="00746709" w:rsidP="00746709">
      <w:pPr>
        <w:pStyle w:val="LepusFootnotes"/>
      </w:pPr>
      <w:r>
        <w:rPr>
          <w:rStyle w:val="FootnoteReference"/>
        </w:rPr>
        <w:footnoteRef/>
      </w:r>
      <w:r>
        <w:t xml:space="preserve"> Natural England (2019) Humber Estuary SPA Conservation Objectives.  Available at: </w:t>
      </w:r>
      <w:hyperlink r:id="rId12" w:history="1">
        <w:r w:rsidRPr="0001568E">
          <w:rPr>
            <w:rStyle w:val="Hyperlink"/>
          </w:rPr>
          <w:t>http://publications.naturalengland.org.uk/publication/5382184353398784</w:t>
        </w:r>
      </w:hyperlink>
      <w:r>
        <w:t xml:space="preserve"> [Date Accessed: </w:t>
      </w:r>
      <w:r w:rsidR="00AD164C">
        <w:t>0</w:t>
      </w:r>
      <w:r w:rsidR="00C00911">
        <w:t>7</w:t>
      </w:r>
      <w:r w:rsidR="00AD164C">
        <w:t>/</w:t>
      </w:r>
      <w:r w:rsidR="00C00911">
        <w:t>09</w:t>
      </w:r>
      <w:r w:rsidR="00AD164C">
        <w:t>/2</w:t>
      </w:r>
      <w:r w:rsidR="00C00911">
        <w:t>3</w:t>
      </w:r>
      <w:r>
        <w:t>]</w:t>
      </w:r>
    </w:p>
  </w:footnote>
  <w:footnote w:id="17">
    <w:p w14:paraId="7AF74EEF" w14:textId="16C9F7A1" w:rsidR="006F77F1" w:rsidRDefault="006F77F1" w:rsidP="006F77F1">
      <w:pPr>
        <w:pStyle w:val="LepusFootnotes"/>
      </w:pPr>
      <w:r>
        <w:rPr>
          <w:rStyle w:val="FootnoteReference"/>
        </w:rPr>
        <w:footnoteRef/>
      </w:r>
      <w:r>
        <w:t xml:space="preserve"> Other threats / pressures identified in the SIP are not considered likely to be influenced by the </w:t>
      </w:r>
      <w:r w:rsidR="00300872">
        <w:t>Local Plan</w:t>
      </w:r>
      <w:r>
        <w:t>.</w:t>
      </w:r>
    </w:p>
  </w:footnote>
  <w:footnote w:id="18">
    <w:p w14:paraId="38633C71" w14:textId="1ABBF458" w:rsidR="00746709" w:rsidRDefault="00746709" w:rsidP="00746709">
      <w:pPr>
        <w:pStyle w:val="LepusFootnotes"/>
      </w:pPr>
      <w:r>
        <w:rPr>
          <w:rStyle w:val="FootnoteReference"/>
        </w:rPr>
        <w:footnoteRef/>
      </w:r>
      <w:r>
        <w:t xml:space="preserve"> Natural England (2015) Humber Estuary SIP. Available at: </w:t>
      </w:r>
      <w:hyperlink r:id="rId13" w:history="1">
        <w:r w:rsidRPr="001667F8">
          <w:rPr>
            <w:rStyle w:val="Hyperlink"/>
          </w:rPr>
          <w:t>http://publications.naturalengland.org.uk/file/5730884670980096</w:t>
        </w:r>
      </w:hyperlink>
      <w:r>
        <w:t xml:space="preserve"> [Date Accessed: </w:t>
      </w:r>
      <w:r w:rsidR="00AD164C">
        <w:t>0</w:t>
      </w:r>
      <w:r w:rsidR="00C00911">
        <w:t>7</w:t>
      </w:r>
      <w:r w:rsidR="00AD164C">
        <w:t>/</w:t>
      </w:r>
      <w:r w:rsidR="00C00911">
        <w:t>09</w:t>
      </w:r>
      <w:r w:rsidR="00AD164C">
        <w:t>/2</w:t>
      </w:r>
      <w:r w:rsidR="00C00911">
        <w:t>3</w:t>
      </w:r>
      <w:r>
        <w:t>]</w:t>
      </w:r>
    </w:p>
  </w:footnote>
  <w:footnote w:id="19">
    <w:p w14:paraId="52129D6E" w14:textId="37D22AD7" w:rsidR="00746709" w:rsidRDefault="00746709" w:rsidP="00746709">
      <w:pPr>
        <w:pStyle w:val="LepusFootnotes"/>
      </w:pPr>
      <w:r>
        <w:rPr>
          <w:rStyle w:val="FootnoteReference"/>
        </w:rPr>
        <w:footnoteRef/>
      </w:r>
      <w:r>
        <w:t xml:space="preserve"> JNCC (2007) Ramsar Information Sheet: Humber Estuary.  Available at: </w:t>
      </w:r>
      <w:hyperlink r:id="rId14" w:history="1">
        <w:r w:rsidRPr="0001568E">
          <w:rPr>
            <w:rStyle w:val="Hyperlink"/>
          </w:rPr>
          <w:t>https://rsis.ramsar.org/RISapp/files/RISrep/GB663RIS.pdf</w:t>
        </w:r>
      </w:hyperlink>
      <w:r>
        <w:t xml:space="preserve"> [Date Accessed: </w:t>
      </w:r>
      <w:r w:rsidR="00AD164C">
        <w:t>0</w:t>
      </w:r>
      <w:r w:rsidR="00C00911">
        <w:t>7</w:t>
      </w:r>
      <w:r w:rsidR="00AD164C">
        <w:t>/</w:t>
      </w:r>
      <w:r w:rsidR="00C00911">
        <w:t>09</w:t>
      </w:r>
      <w:r w:rsidR="00AD164C">
        <w:t>/2</w:t>
      </w:r>
      <w:r w:rsidR="00C00911">
        <w:t>3</w:t>
      </w:r>
      <w:r>
        <w:t>]</w:t>
      </w:r>
    </w:p>
  </w:footnote>
  <w:footnote w:id="20">
    <w:p w14:paraId="04302ABB" w14:textId="563613CA" w:rsidR="00300914" w:rsidRDefault="00300914" w:rsidP="00300914">
      <w:pPr>
        <w:pStyle w:val="LepusFootnotes"/>
      </w:pPr>
      <w:r>
        <w:rPr>
          <w:rStyle w:val="FootnoteReference"/>
        </w:rPr>
        <w:footnoteRef/>
      </w:r>
      <w:r>
        <w:t xml:space="preserve"> Natural England (2014) Advice note to Local Planning Authorities regarding the consideration of likely effects on the breeding population of nightjar and woodlark in the Sherwood Forest region. Available at:</w:t>
      </w:r>
      <w:r w:rsidRPr="003E69B0">
        <w:t xml:space="preserve"> </w:t>
      </w:r>
      <w:hyperlink r:id="rId15" w:history="1">
        <w:r w:rsidRPr="00081692">
          <w:rPr>
            <w:rStyle w:val="Hyperlink"/>
          </w:rPr>
          <w:t>https://www.mansfield.gov.uk/downloads/file/329/natural-england-s-advice-notes-on-the-sherwood-ppspa-2014</w:t>
        </w:r>
      </w:hyperlink>
      <w:r>
        <w:t xml:space="preserve"> [Date Accessed: 0</w:t>
      </w:r>
      <w:r w:rsidR="00C00911">
        <w:t>7</w:t>
      </w:r>
      <w:r>
        <w:t>/</w:t>
      </w:r>
      <w:r w:rsidR="00C00911">
        <w:t>09</w:t>
      </w:r>
      <w:r>
        <w:t>/2</w:t>
      </w:r>
      <w:r w:rsidR="00C00911">
        <w:t>3</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5DE48259" w:rsidR="00E77479" w:rsidRDefault="00000000">
    <w:pPr>
      <w:pStyle w:val="Header"/>
    </w:pPr>
    <w:sdt>
      <w:sdtPr>
        <w:id w:val="171999623"/>
        <w:placeholder>
          <w:docPart w:val="634ACBAC9EED4C47BAA0C43E2CD66524"/>
        </w:placeholder>
        <w:temporary/>
        <w:showingPlcHdr/>
      </w:sdtPr>
      <w:sdtContent>
        <w:r w:rsidR="00E77479">
          <w:t>[Type text]</w:t>
        </w:r>
      </w:sdtContent>
    </w:sdt>
    <w:r w:rsidR="00E77479">
      <w:ptab w:relativeTo="margin" w:alignment="center" w:leader="none"/>
    </w:r>
    <w:sdt>
      <w:sdtPr>
        <w:id w:val="171999624"/>
        <w:placeholder>
          <w:docPart w:val="98E5E8AEF7FFCA40AF36AB71E51EF81F"/>
        </w:placeholder>
        <w:temporary/>
        <w:showingPlcHdr/>
      </w:sdtPr>
      <w:sdtContent>
        <w:r w:rsidR="00E77479">
          <w:t>[Type text]</w:t>
        </w:r>
      </w:sdtContent>
    </w:sdt>
    <w:r w:rsidR="00E77479">
      <w:ptab w:relativeTo="margin" w:alignment="right" w:leader="none"/>
    </w:r>
    <w:sdt>
      <w:sdtPr>
        <w:id w:val="171999625"/>
        <w:placeholder>
          <w:docPart w:val="54D508A1C87ABF47A26F21C41B2E8727"/>
        </w:placeholder>
        <w:temporary/>
        <w:showingPlcHdr/>
      </w:sdtPr>
      <w:sdtContent>
        <w:r w:rsidR="00E77479">
          <w:t>[Type text]</w:t>
        </w:r>
      </w:sdtContent>
    </w:sdt>
  </w:p>
  <w:p w14:paraId="79C32FC6" w14:textId="77777777" w:rsidR="00E77479" w:rsidRDefault="00E7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6F718FB3" w:rsidR="00E77479" w:rsidRPr="0094418F" w:rsidRDefault="001559E3" w:rsidP="00F1138F">
    <w:pPr>
      <w:pStyle w:val="Header"/>
      <w:tabs>
        <w:tab w:val="clear" w:pos="9026"/>
        <w:tab w:val="left" w:pos="7938"/>
        <w:tab w:val="right" w:pos="9072"/>
      </w:tabs>
      <w:spacing w:before="60" w:after="60"/>
      <w:ind w:right="-2"/>
      <w:rPr>
        <w:rFonts w:ascii="Gotham Narrow Book" w:hAnsi="Gotham Narrow Book"/>
        <w:color w:val="355C8E"/>
        <w:sz w:val="16"/>
        <w:szCs w:val="16"/>
      </w:rPr>
    </w:pPr>
    <w:r w:rsidRPr="001110C9">
      <w:rPr>
        <w:rFonts w:ascii="Gotham Narrow Book" w:hAnsi="Gotham Narrow Book"/>
        <w:color w:val="000000" w:themeColor="text1"/>
        <w:sz w:val="16"/>
        <w:szCs w:val="16"/>
      </w:rPr>
      <w:t xml:space="preserve">Ashfield District Council </w:t>
    </w:r>
    <w:r w:rsidR="00FB49CB">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 xml:space="preserve">Local Plan HRA Report            </w:t>
    </w:r>
    <w:r>
      <w:rPr>
        <w:rFonts w:ascii="Gotham Narrow Book" w:hAnsi="Gotham Narrow Book"/>
        <w:color w:val="000000" w:themeColor="text1"/>
        <w:sz w:val="16"/>
        <w:szCs w:val="16"/>
      </w:rPr>
      <w:t xml:space="preserve">                                                              </w:t>
    </w:r>
    <w:r w:rsidR="00CA681C">
      <w:rPr>
        <w:rFonts w:ascii="Gotham Narrow Book" w:hAnsi="Gotham Narrow Book"/>
        <w:color w:val="000000" w:themeColor="text1"/>
        <w:sz w:val="16"/>
        <w:szCs w:val="16"/>
      </w:rPr>
      <w:t>October</w:t>
    </w:r>
    <w:r w:rsidR="009F549C">
      <w:rPr>
        <w:rFonts w:ascii="Gotham Narrow Book" w:hAnsi="Gotham Narrow Book"/>
        <w:color w:val="000000" w:themeColor="text1"/>
        <w:sz w:val="16"/>
        <w:szCs w:val="16"/>
      </w:rPr>
      <w:t xml:space="preserve"> </w:t>
    </w:r>
    <w:r w:rsidR="00E77479" w:rsidRPr="0094418F">
      <w:rPr>
        <w:rFonts w:ascii="Gotham Narrow Book" w:hAnsi="Gotham Narrow Book"/>
        <w:color w:val="000000" w:themeColor="text1"/>
        <w:sz w:val="16"/>
        <w:szCs w:val="16"/>
      </w:rPr>
      <w:t>202</w:t>
    </w:r>
    <w:r w:rsidR="0067648A">
      <w:rPr>
        <w:rFonts w:ascii="Gotham Narrow Book" w:hAnsi="Gotham Narrow Book"/>
        <w:color w:val="000000" w:themeColor="text1"/>
        <w:sz w:val="16"/>
        <w:szCs w:val="16"/>
      </w:rPr>
      <w:t>3</w:t>
    </w:r>
  </w:p>
  <w:p w14:paraId="147D6822" w14:textId="60F44FF3" w:rsidR="00E77479" w:rsidRPr="0094418F" w:rsidRDefault="00E77479" w:rsidP="008D3253">
    <w:pPr>
      <w:pStyle w:val="Header"/>
      <w:tabs>
        <w:tab w:val="clear" w:pos="9026"/>
        <w:tab w:val="left" w:pos="7938"/>
        <w:tab w:val="right" w:pos="9072"/>
      </w:tabs>
      <w:spacing w:before="60" w:after="60"/>
      <w:ind w:right="-2"/>
      <w:rPr>
        <w:rFonts w:ascii="Gotham Narrow Book" w:hAnsi="Gotham Narrow Book"/>
        <w:color w:val="355C9C"/>
        <w:sz w:val="16"/>
        <w:szCs w:val="16"/>
      </w:rPr>
    </w:pPr>
    <w:r w:rsidRPr="0094418F">
      <w:rPr>
        <w:rFonts w:ascii="Gotham Narrow Book" w:hAnsi="Gotham Narrow Book"/>
        <w:color w:val="355C9C"/>
        <w:sz w:val="16"/>
        <w:szCs w:val="16"/>
      </w:rPr>
      <w:fldChar w:fldCharType="begin"/>
    </w:r>
    <w:r w:rsidRPr="0094418F">
      <w:rPr>
        <w:rFonts w:ascii="Gotham Narrow Book" w:hAnsi="Gotham Narrow Book"/>
        <w:color w:val="355C9C"/>
        <w:sz w:val="16"/>
        <w:szCs w:val="16"/>
      </w:rPr>
      <w:instrText xml:space="preserve"> FILENAME </w:instrText>
    </w:r>
    <w:r w:rsidRPr="0094418F">
      <w:rPr>
        <w:rFonts w:ascii="Gotham Narrow Book" w:hAnsi="Gotham Narrow Book"/>
        <w:color w:val="355C9C"/>
        <w:sz w:val="16"/>
        <w:szCs w:val="16"/>
      </w:rPr>
      <w:fldChar w:fldCharType="separate"/>
    </w:r>
    <w:r w:rsidR="000B562A">
      <w:rPr>
        <w:rFonts w:ascii="Gotham Narrow Book" w:hAnsi="Gotham Narrow Book"/>
        <w:noProof/>
        <w:color w:val="355C9C"/>
        <w:sz w:val="16"/>
        <w:szCs w:val="16"/>
      </w:rPr>
      <w:t>LC-849_AshfieldDC_HRA_Appendix B_3_270923VP.docx</w:t>
    </w:r>
    <w:r w:rsidRPr="0094418F">
      <w:rPr>
        <w:rFonts w:ascii="Gotham Narrow Book" w:hAnsi="Gotham Narrow Book"/>
        <w:color w:val="355C9C"/>
        <w:sz w:val="16"/>
        <w:szCs w:val="16"/>
      </w:rPr>
      <w:fldChar w:fldCharType="end"/>
    </w:r>
  </w:p>
  <w:p w14:paraId="32C6B878" w14:textId="67E6468B" w:rsidR="00E77479" w:rsidRDefault="00E77479">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68480" behindDoc="0" locked="0" layoutInCell="1" allowOverlap="1" wp14:anchorId="082D3DE8" wp14:editId="7751A978">
              <wp:simplePos x="0" y="0"/>
              <wp:positionH relativeFrom="margin">
                <wp:posOffset>0</wp:posOffset>
              </wp:positionH>
              <wp:positionV relativeFrom="page">
                <wp:posOffset>820420</wp:posOffset>
              </wp:positionV>
              <wp:extent cx="5760000" cy="0"/>
              <wp:effectExtent l="0" t="12700" r="19050" b="1270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9911CCF" id="Straight Connector 70"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4.6pt" to="453.5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" strokecolor="#5f7799" strokeweight="2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C026FC96"/>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495E72"/>
    <w:multiLevelType w:val="multilevel"/>
    <w:tmpl w:val="0610FA9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70086"/>
    <w:multiLevelType w:val="multilevel"/>
    <w:tmpl w:val="60D41652"/>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27F64EDA"/>
    <w:multiLevelType w:val="multilevel"/>
    <w:tmpl w:val="A08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DF313D"/>
    <w:multiLevelType w:val="multilevel"/>
    <w:tmpl w:val="7168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7574"/>
    <w:multiLevelType w:val="hybridMultilevel"/>
    <w:tmpl w:val="8AFC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309FB"/>
    <w:multiLevelType w:val="hybridMultilevel"/>
    <w:tmpl w:val="821A850E"/>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D2438"/>
    <w:multiLevelType w:val="hybridMultilevel"/>
    <w:tmpl w:val="52086330"/>
    <w:lvl w:ilvl="0" w:tplc="13F4CBFE">
      <w:start w:val="1"/>
      <w:numFmt w:val="bullet"/>
      <w:pStyle w:val="Lepus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377016"/>
    <w:multiLevelType w:val="hybridMultilevel"/>
    <w:tmpl w:val="8E36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669C0"/>
    <w:multiLevelType w:val="multilevel"/>
    <w:tmpl w:val="727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B3747"/>
    <w:multiLevelType w:val="hybridMultilevel"/>
    <w:tmpl w:val="BD4C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33735B"/>
    <w:multiLevelType w:val="multilevel"/>
    <w:tmpl w:val="53B8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D5BE9"/>
    <w:multiLevelType w:val="hybridMultilevel"/>
    <w:tmpl w:val="983C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58DA5A10"/>
    <w:multiLevelType w:val="multilevel"/>
    <w:tmpl w:val="E770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396895"/>
    <w:multiLevelType w:val="hybridMultilevel"/>
    <w:tmpl w:val="CC94D454"/>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A06A7F"/>
    <w:multiLevelType w:val="hybridMultilevel"/>
    <w:tmpl w:val="7F78A79E"/>
    <w:lvl w:ilvl="0" w:tplc="F0CC5CE2">
      <w:start w:val="1"/>
      <w:numFmt w:val="bullet"/>
      <w:pStyle w:val="Boxbullets0"/>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C116B0"/>
    <w:multiLevelType w:val="multilevel"/>
    <w:tmpl w:val="2F8A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361591004">
    <w:abstractNumId w:val="22"/>
  </w:num>
  <w:num w:numId="2" w16cid:durableId="851187198">
    <w:abstractNumId w:val="16"/>
  </w:num>
  <w:num w:numId="3" w16cid:durableId="131874522">
    <w:abstractNumId w:val="4"/>
  </w:num>
  <w:num w:numId="4" w16cid:durableId="1800293026">
    <w:abstractNumId w:val="19"/>
  </w:num>
  <w:num w:numId="5" w16cid:durableId="1965770304">
    <w:abstractNumId w:val="12"/>
  </w:num>
  <w:num w:numId="6" w16cid:durableId="1246649477">
    <w:abstractNumId w:val="25"/>
  </w:num>
  <w:num w:numId="7" w16cid:durableId="1900703312">
    <w:abstractNumId w:val="11"/>
  </w:num>
  <w:num w:numId="8" w16cid:durableId="715156815">
    <w:abstractNumId w:val="23"/>
  </w:num>
  <w:num w:numId="9" w16cid:durableId="1159887710">
    <w:abstractNumId w:val="1"/>
  </w:num>
  <w:num w:numId="10" w16cid:durableId="468938010">
    <w:abstractNumId w:val="27"/>
  </w:num>
  <w:num w:numId="11" w16cid:durableId="1136293354">
    <w:abstractNumId w:val="6"/>
  </w:num>
  <w:num w:numId="12" w16cid:durableId="673070975">
    <w:abstractNumId w:val="0"/>
  </w:num>
  <w:num w:numId="13" w16cid:durableId="977682707">
    <w:abstractNumId w:val="29"/>
  </w:num>
  <w:num w:numId="14" w16cid:durableId="1986276187">
    <w:abstractNumId w:val="21"/>
  </w:num>
  <w:num w:numId="15" w16cid:durableId="425657117">
    <w:abstractNumId w:val="26"/>
  </w:num>
  <w:num w:numId="16" w16cid:durableId="1048728005">
    <w:abstractNumId w:val="10"/>
  </w:num>
  <w:num w:numId="17" w16cid:durableId="711199581">
    <w:abstractNumId w:val="15"/>
  </w:num>
  <w:num w:numId="18" w16cid:durableId="1813517673">
    <w:abstractNumId w:val="8"/>
  </w:num>
  <w:num w:numId="19" w16cid:durableId="1130441451">
    <w:abstractNumId w:val="9"/>
  </w:num>
  <w:num w:numId="20" w16cid:durableId="1462962007">
    <w:abstractNumId w:val="24"/>
  </w:num>
  <w:num w:numId="21" w16cid:durableId="1675716603">
    <w:abstractNumId w:val="0"/>
  </w:num>
  <w:num w:numId="22" w16cid:durableId="1744521021">
    <w:abstractNumId w:val="0"/>
  </w:num>
  <w:num w:numId="23" w16cid:durableId="571087054">
    <w:abstractNumId w:val="0"/>
  </w:num>
  <w:num w:numId="24" w16cid:durableId="1771510902">
    <w:abstractNumId w:val="5"/>
  </w:num>
  <w:num w:numId="25" w16cid:durableId="1591431759">
    <w:abstractNumId w:val="20"/>
  </w:num>
  <w:num w:numId="26" w16cid:durableId="1015114243">
    <w:abstractNumId w:val="0"/>
  </w:num>
  <w:num w:numId="27" w16cid:durableId="1970741840">
    <w:abstractNumId w:val="0"/>
  </w:num>
  <w:num w:numId="28" w16cid:durableId="875777931">
    <w:abstractNumId w:val="0"/>
  </w:num>
  <w:num w:numId="29" w16cid:durableId="562251760">
    <w:abstractNumId w:val="0"/>
  </w:num>
  <w:num w:numId="30" w16cid:durableId="1807044463">
    <w:abstractNumId w:val="28"/>
  </w:num>
  <w:num w:numId="31" w16cid:durableId="1097168017">
    <w:abstractNumId w:val="17"/>
  </w:num>
  <w:num w:numId="32" w16cid:durableId="2103911350">
    <w:abstractNumId w:val="0"/>
  </w:num>
  <w:num w:numId="33" w16cid:durableId="1008407940">
    <w:abstractNumId w:val="0"/>
  </w:num>
  <w:num w:numId="34" w16cid:durableId="2022271905">
    <w:abstractNumId w:val="0"/>
  </w:num>
  <w:num w:numId="35" w16cid:durableId="576137209">
    <w:abstractNumId w:val="2"/>
  </w:num>
  <w:num w:numId="36" w16cid:durableId="1672879132">
    <w:abstractNumId w:val="3"/>
  </w:num>
  <w:num w:numId="37" w16cid:durableId="1744642431">
    <w:abstractNumId w:val="18"/>
  </w:num>
  <w:num w:numId="38" w16cid:durableId="464857774">
    <w:abstractNumId w:val="14"/>
  </w:num>
  <w:num w:numId="39" w16cid:durableId="69471030">
    <w:abstractNumId w:val="7"/>
  </w:num>
  <w:num w:numId="40" w16cid:durableId="186597342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1083E"/>
    <w:rsid w:val="00011063"/>
    <w:rsid w:val="000112A8"/>
    <w:rsid w:val="0001363C"/>
    <w:rsid w:val="00016EC6"/>
    <w:rsid w:val="00017C78"/>
    <w:rsid w:val="00017FC6"/>
    <w:rsid w:val="00022765"/>
    <w:rsid w:val="000256F4"/>
    <w:rsid w:val="00025A5F"/>
    <w:rsid w:val="00025E15"/>
    <w:rsid w:val="00026945"/>
    <w:rsid w:val="00033DB8"/>
    <w:rsid w:val="00033E70"/>
    <w:rsid w:val="000421A4"/>
    <w:rsid w:val="000428E4"/>
    <w:rsid w:val="000442B9"/>
    <w:rsid w:val="000461A8"/>
    <w:rsid w:val="00056C77"/>
    <w:rsid w:val="00057F0C"/>
    <w:rsid w:val="00060B97"/>
    <w:rsid w:val="00062434"/>
    <w:rsid w:val="00062475"/>
    <w:rsid w:val="0006323E"/>
    <w:rsid w:val="000638E1"/>
    <w:rsid w:val="00064D64"/>
    <w:rsid w:val="00065CDC"/>
    <w:rsid w:val="00066181"/>
    <w:rsid w:val="000702A1"/>
    <w:rsid w:val="00071E13"/>
    <w:rsid w:val="00087986"/>
    <w:rsid w:val="0009171A"/>
    <w:rsid w:val="00092D2B"/>
    <w:rsid w:val="00093DE9"/>
    <w:rsid w:val="00096643"/>
    <w:rsid w:val="00097A96"/>
    <w:rsid w:val="00097BE2"/>
    <w:rsid w:val="000A11E7"/>
    <w:rsid w:val="000A401F"/>
    <w:rsid w:val="000A438A"/>
    <w:rsid w:val="000A7857"/>
    <w:rsid w:val="000B5119"/>
    <w:rsid w:val="000B562A"/>
    <w:rsid w:val="000B6936"/>
    <w:rsid w:val="000C42A0"/>
    <w:rsid w:val="000D7270"/>
    <w:rsid w:val="000E2232"/>
    <w:rsid w:val="000F1075"/>
    <w:rsid w:val="000F1527"/>
    <w:rsid w:val="000F15A7"/>
    <w:rsid w:val="000F23C8"/>
    <w:rsid w:val="000F2DBA"/>
    <w:rsid w:val="000F3213"/>
    <w:rsid w:val="000F7226"/>
    <w:rsid w:val="0010351C"/>
    <w:rsid w:val="00103CEC"/>
    <w:rsid w:val="00104CF5"/>
    <w:rsid w:val="00106130"/>
    <w:rsid w:val="001069DF"/>
    <w:rsid w:val="00111D03"/>
    <w:rsid w:val="001154F1"/>
    <w:rsid w:val="001176F2"/>
    <w:rsid w:val="001200E8"/>
    <w:rsid w:val="00120F77"/>
    <w:rsid w:val="00124604"/>
    <w:rsid w:val="001250F4"/>
    <w:rsid w:val="001335F7"/>
    <w:rsid w:val="00133C02"/>
    <w:rsid w:val="00134571"/>
    <w:rsid w:val="0013563A"/>
    <w:rsid w:val="00135BB2"/>
    <w:rsid w:val="0013775A"/>
    <w:rsid w:val="00137DA2"/>
    <w:rsid w:val="00140419"/>
    <w:rsid w:val="00144188"/>
    <w:rsid w:val="00153DC1"/>
    <w:rsid w:val="001559E3"/>
    <w:rsid w:val="00155B5C"/>
    <w:rsid w:val="00161294"/>
    <w:rsid w:val="0016225E"/>
    <w:rsid w:val="0016428E"/>
    <w:rsid w:val="00165358"/>
    <w:rsid w:val="00174A1B"/>
    <w:rsid w:val="00187363"/>
    <w:rsid w:val="001874EE"/>
    <w:rsid w:val="001875FE"/>
    <w:rsid w:val="00187616"/>
    <w:rsid w:val="00194439"/>
    <w:rsid w:val="0019465E"/>
    <w:rsid w:val="001956A6"/>
    <w:rsid w:val="0019733A"/>
    <w:rsid w:val="001A158F"/>
    <w:rsid w:val="001A1921"/>
    <w:rsid w:val="001A2FBF"/>
    <w:rsid w:val="001A608F"/>
    <w:rsid w:val="001B0167"/>
    <w:rsid w:val="001B1DC3"/>
    <w:rsid w:val="001B3B20"/>
    <w:rsid w:val="001B3FCE"/>
    <w:rsid w:val="001B6E69"/>
    <w:rsid w:val="001B7D07"/>
    <w:rsid w:val="001C30BF"/>
    <w:rsid w:val="001D0E56"/>
    <w:rsid w:val="001D1F4E"/>
    <w:rsid w:val="001D5A77"/>
    <w:rsid w:val="001E1438"/>
    <w:rsid w:val="001E579C"/>
    <w:rsid w:val="001F0D6A"/>
    <w:rsid w:val="001F35E0"/>
    <w:rsid w:val="001F3C32"/>
    <w:rsid w:val="001F65D8"/>
    <w:rsid w:val="00200359"/>
    <w:rsid w:val="0020072F"/>
    <w:rsid w:val="00201545"/>
    <w:rsid w:val="00205246"/>
    <w:rsid w:val="00213B28"/>
    <w:rsid w:val="00221994"/>
    <w:rsid w:val="0023170E"/>
    <w:rsid w:val="00232943"/>
    <w:rsid w:val="00234C97"/>
    <w:rsid w:val="00235954"/>
    <w:rsid w:val="002416C8"/>
    <w:rsid w:val="00242584"/>
    <w:rsid w:val="00244546"/>
    <w:rsid w:val="0024624E"/>
    <w:rsid w:val="002463F2"/>
    <w:rsid w:val="00246554"/>
    <w:rsid w:val="00255957"/>
    <w:rsid w:val="00261747"/>
    <w:rsid w:val="002670F0"/>
    <w:rsid w:val="002677BA"/>
    <w:rsid w:val="00270D09"/>
    <w:rsid w:val="00273E1B"/>
    <w:rsid w:val="002778E3"/>
    <w:rsid w:val="00280DC2"/>
    <w:rsid w:val="002829F3"/>
    <w:rsid w:val="00292BFC"/>
    <w:rsid w:val="002A17E1"/>
    <w:rsid w:val="002A210D"/>
    <w:rsid w:val="002A2C6F"/>
    <w:rsid w:val="002A3E76"/>
    <w:rsid w:val="002A4273"/>
    <w:rsid w:val="002A4656"/>
    <w:rsid w:val="002A4E14"/>
    <w:rsid w:val="002A51A7"/>
    <w:rsid w:val="002C072C"/>
    <w:rsid w:val="002C0A95"/>
    <w:rsid w:val="002C25BB"/>
    <w:rsid w:val="002C6E36"/>
    <w:rsid w:val="002C76F7"/>
    <w:rsid w:val="002D36A7"/>
    <w:rsid w:val="002D3A01"/>
    <w:rsid w:val="002D3B72"/>
    <w:rsid w:val="002D4FDD"/>
    <w:rsid w:val="002E04AC"/>
    <w:rsid w:val="002E188E"/>
    <w:rsid w:val="002E18FB"/>
    <w:rsid w:val="002E1E81"/>
    <w:rsid w:val="002E6CFC"/>
    <w:rsid w:val="002F431B"/>
    <w:rsid w:val="00300872"/>
    <w:rsid w:val="00300914"/>
    <w:rsid w:val="00300F94"/>
    <w:rsid w:val="00301D96"/>
    <w:rsid w:val="003020A2"/>
    <w:rsid w:val="003024F1"/>
    <w:rsid w:val="00304C40"/>
    <w:rsid w:val="00310547"/>
    <w:rsid w:val="0031434B"/>
    <w:rsid w:val="0032098D"/>
    <w:rsid w:val="00322D59"/>
    <w:rsid w:val="003279B5"/>
    <w:rsid w:val="00327C4C"/>
    <w:rsid w:val="003314BA"/>
    <w:rsid w:val="00340564"/>
    <w:rsid w:val="003423DD"/>
    <w:rsid w:val="0034447B"/>
    <w:rsid w:val="003474EA"/>
    <w:rsid w:val="00347D57"/>
    <w:rsid w:val="00347D6E"/>
    <w:rsid w:val="00350BC9"/>
    <w:rsid w:val="003538A5"/>
    <w:rsid w:val="003569FA"/>
    <w:rsid w:val="0036314D"/>
    <w:rsid w:val="003655EF"/>
    <w:rsid w:val="00371BB2"/>
    <w:rsid w:val="00373AC8"/>
    <w:rsid w:val="0037428B"/>
    <w:rsid w:val="00375121"/>
    <w:rsid w:val="003761F1"/>
    <w:rsid w:val="00376CEC"/>
    <w:rsid w:val="003811CA"/>
    <w:rsid w:val="003814D1"/>
    <w:rsid w:val="003846FC"/>
    <w:rsid w:val="00387C7E"/>
    <w:rsid w:val="00391120"/>
    <w:rsid w:val="00392B12"/>
    <w:rsid w:val="003977C0"/>
    <w:rsid w:val="0039797B"/>
    <w:rsid w:val="00397E1A"/>
    <w:rsid w:val="00397E6C"/>
    <w:rsid w:val="003A08D5"/>
    <w:rsid w:val="003A4F25"/>
    <w:rsid w:val="003A5CFB"/>
    <w:rsid w:val="003B0039"/>
    <w:rsid w:val="003B0120"/>
    <w:rsid w:val="003B1C40"/>
    <w:rsid w:val="003B2AFA"/>
    <w:rsid w:val="003B469E"/>
    <w:rsid w:val="003B4BBD"/>
    <w:rsid w:val="003B506D"/>
    <w:rsid w:val="003B6797"/>
    <w:rsid w:val="003B7CCE"/>
    <w:rsid w:val="003C207D"/>
    <w:rsid w:val="003C4543"/>
    <w:rsid w:val="003C62FF"/>
    <w:rsid w:val="003D03D2"/>
    <w:rsid w:val="003D0446"/>
    <w:rsid w:val="003D263E"/>
    <w:rsid w:val="003D4D10"/>
    <w:rsid w:val="003D5070"/>
    <w:rsid w:val="003D72F4"/>
    <w:rsid w:val="003D73B7"/>
    <w:rsid w:val="003E130D"/>
    <w:rsid w:val="003E1859"/>
    <w:rsid w:val="003E23AD"/>
    <w:rsid w:val="003E62D4"/>
    <w:rsid w:val="003E69B0"/>
    <w:rsid w:val="003E6E49"/>
    <w:rsid w:val="003F537B"/>
    <w:rsid w:val="003F6470"/>
    <w:rsid w:val="004024EE"/>
    <w:rsid w:val="00405C8C"/>
    <w:rsid w:val="00406B1C"/>
    <w:rsid w:val="00411813"/>
    <w:rsid w:val="00412B1D"/>
    <w:rsid w:val="00413BA6"/>
    <w:rsid w:val="0041463A"/>
    <w:rsid w:val="00417ABF"/>
    <w:rsid w:val="004241B0"/>
    <w:rsid w:val="00432DF1"/>
    <w:rsid w:val="004421B3"/>
    <w:rsid w:val="00442798"/>
    <w:rsid w:val="00450F1D"/>
    <w:rsid w:val="00455237"/>
    <w:rsid w:val="00455946"/>
    <w:rsid w:val="0046252F"/>
    <w:rsid w:val="004632AA"/>
    <w:rsid w:val="0046641B"/>
    <w:rsid w:val="004668F7"/>
    <w:rsid w:val="0047119F"/>
    <w:rsid w:val="00471862"/>
    <w:rsid w:val="00471C56"/>
    <w:rsid w:val="00472BFE"/>
    <w:rsid w:val="004738CA"/>
    <w:rsid w:val="00473C73"/>
    <w:rsid w:val="004768B9"/>
    <w:rsid w:val="00477A97"/>
    <w:rsid w:val="00481639"/>
    <w:rsid w:val="00482FF5"/>
    <w:rsid w:val="00485EDE"/>
    <w:rsid w:val="00487E76"/>
    <w:rsid w:val="00490D7D"/>
    <w:rsid w:val="004918D0"/>
    <w:rsid w:val="0049288D"/>
    <w:rsid w:val="00495F97"/>
    <w:rsid w:val="004A0980"/>
    <w:rsid w:val="004A3402"/>
    <w:rsid w:val="004B1B80"/>
    <w:rsid w:val="004B1DEA"/>
    <w:rsid w:val="004B2CD6"/>
    <w:rsid w:val="004B2F1F"/>
    <w:rsid w:val="004B410B"/>
    <w:rsid w:val="004C0FD1"/>
    <w:rsid w:val="004C4306"/>
    <w:rsid w:val="004C6661"/>
    <w:rsid w:val="004C6673"/>
    <w:rsid w:val="004D1540"/>
    <w:rsid w:val="004D199D"/>
    <w:rsid w:val="004E386A"/>
    <w:rsid w:val="004E6A6A"/>
    <w:rsid w:val="004F0892"/>
    <w:rsid w:val="004F1242"/>
    <w:rsid w:val="004F199B"/>
    <w:rsid w:val="004F38F3"/>
    <w:rsid w:val="004F6621"/>
    <w:rsid w:val="00500FE6"/>
    <w:rsid w:val="00501A81"/>
    <w:rsid w:val="00501D9B"/>
    <w:rsid w:val="00505331"/>
    <w:rsid w:val="00510536"/>
    <w:rsid w:val="00511669"/>
    <w:rsid w:val="00512B97"/>
    <w:rsid w:val="00514167"/>
    <w:rsid w:val="005145C6"/>
    <w:rsid w:val="0051561A"/>
    <w:rsid w:val="0053013C"/>
    <w:rsid w:val="0053020E"/>
    <w:rsid w:val="00530C97"/>
    <w:rsid w:val="00534E54"/>
    <w:rsid w:val="00535B3B"/>
    <w:rsid w:val="00536C60"/>
    <w:rsid w:val="00541648"/>
    <w:rsid w:val="0054623B"/>
    <w:rsid w:val="005503E1"/>
    <w:rsid w:val="00550DB6"/>
    <w:rsid w:val="005576A2"/>
    <w:rsid w:val="00557B3C"/>
    <w:rsid w:val="00561B4C"/>
    <w:rsid w:val="00562C5F"/>
    <w:rsid w:val="005678EB"/>
    <w:rsid w:val="005700CB"/>
    <w:rsid w:val="005707A0"/>
    <w:rsid w:val="00571F1C"/>
    <w:rsid w:val="00574BDD"/>
    <w:rsid w:val="00575942"/>
    <w:rsid w:val="00576430"/>
    <w:rsid w:val="00582F82"/>
    <w:rsid w:val="00584F7C"/>
    <w:rsid w:val="00587D8C"/>
    <w:rsid w:val="00591001"/>
    <w:rsid w:val="0059405B"/>
    <w:rsid w:val="00594692"/>
    <w:rsid w:val="00594A23"/>
    <w:rsid w:val="00597259"/>
    <w:rsid w:val="005A2BC3"/>
    <w:rsid w:val="005A2EC1"/>
    <w:rsid w:val="005A312A"/>
    <w:rsid w:val="005A3808"/>
    <w:rsid w:val="005A4C96"/>
    <w:rsid w:val="005B0786"/>
    <w:rsid w:val="005B222D"/>
    <w:rsid w:val="005B58B9"/>
    <w:rsid w:val="005B5952"/>
    <w:rsid w:val="005C00AB"/>
    <w:rsid w:val="005C298E"/>
    <w:rsid w:val="005C416F"/>
    <w:rsid w:val="005C48AE"/>
    <w:rsid w:val="005C5ABA"/>
    <w:rsid w:val="005C65DB"/>
    <w:rsid w:val="005C7196"/>
    <w:rsid w:val="005D0DEF"/>
    <w:rsid w:val="005D431F"/>
    <w:rsid w:val="005D6EA4"/>
    <w:rsid w:val="005F2DF3"/>
    <w:rsid w:val="005F2EFC"/>
    <w:rsid w:val="005F440E"/>
    <w:rsid w:val="005F6C2A"/>
    <w:rsid w:val="005F7C94"/>
    <w:rsid w:val="00600283"/>
    <w:rsid w:val="00600ED6"/>
    <w:rsid w:val="006040C4"/>
    <w:rsid w:val="006110D9"/>
    <w:rsid w:val="00611110"/>
    <w:rsid w:val="00613CAB"/>
    <w:rsid w:val="00613E77"/>
    <w:rsid w:val="00620727"/>
    <w:rsid w:val="00621CB9"/>
    <w:rsid w:val="00625519"/>
    <w:rsid w:val="006259DC"/>
    <w:rsid w:val="006266C0"/>
    <w:rsid w:val="00626E35"/>
    <w:rsid w:val="006274F2"/>
    <w:rsid w:val="00633A33"/>
    <w:rsid w:val="0063745D"/>
    <w:rsid w:val="00640446"/>
    <w:rsid w:val="006408BB"/>
    <w:rsid w:val="006420C6"/>
    <w:rsid w:val="00643193"/>
    <w:rsid w:val="006434A4"/>
    <w:rsid w:val="0064634A"/>
    <w:rsid w:val="006474EC"/>
    <w:rsid w:val="006516E2"/>
    <w:rsid w:val="00651C83"/>
    <w:rsid w:val="006522A4"/>
    <w:rsid w:val="00653FC8"/>
    <w:rsid w:val="00654039"/>
    <w:rsid w:val="006617DC"/>
    <w:rsid w:val="006667F9"/>
    <w:rsid w:val="00671EC1"/>
    <w:rsid w:val="0067648A"/>
    <w:rsid w:val="00677A32"/>
    <w:rsid w:val="00677A64"/>
    <w:rsid w:val="0068368F"/>
    <w:rsid w:val="00684F2C"/>
    <w:rsid w:val="00685917"/>
    <w:rsid w:val="00690929"/>
    <w:rsid w:val="0069158F"/>
    <w:rsid w:val="00691C6D"/>
    <w:rsid w:val="00692AB5"/>
    <w:rsid w:val="00693640"/>
    <w:rsid w:val="006952EF"/>
    <w:rsid w:val="006969BE"/>
    <w:rsid w:val="006A1791"/>
    <w:rsid w:val="006A6367"/>
    <w:rsid w:val="006B2658"/>
    <w:rsid w:val="006B2794"/>
    <w:rsid w:val="006B3FD7"/>
    <w:rsid w:val="006C2D1E"/>
    <w:rsid w:val="006C4C6C"/>
    <w:rsid w:val="006D1984"/>
    <w:rsid w:val="006D1F87"/>
    <w:rsid w:val="006D40C6"/>
    <w:rsid w:val="006D4618"/>
    <w:rsid w:val="006D5B31"/>
    <w:rsid w:val="006D7B49"/>
    <w:rsid w:val="006E126A"/>
    <w:rsid w:val="006E1AB3"/>
    <w:rsid w:val="006E29A3"/>
    <w:rsid w:val="006E2B31"/>
    <w:rsid w:val="006E32B9"/>
    <w:rsid w:val="006F00D2"/>
    <w:rsid w:val="006F3F4B"/>
    <w:rsid w:val="006F4016"/>
    <w:rsid w:val="006F5E1D"/>
    <w:rsid w:val="006F77F1"/>
    <w:rsid w:val="006F7A9B"/>
    <w:rsid w:val="007004C5"/>
    <w:rsid w:val="00700578"/>
    <w:rsid w:val="007012BB"/>
    <w:rsid w:val="00702E7C"/>
    <w:rsid w:val="00703835"/>
    <w:rsid w:val="00704E60"/>
    <w:rsid w:val="00706E78"/>
    <w:rsid w:val="007078E2"/>
    <w:rsid w:val="00714BC4"/>
    <w:rsid w:val="007206E6"/>
    <w:rsid w:val="00721B23"/>
    <w:rsid w:val="007227CA"/>
    <w:rsid w:val="0072298F"/>
    <w:rsid w:val="00725A16"/>
    <w:rsid w:val="00726207"/>
    <w:rsid w:val="007273F8"/>
    <w:rsid w:val="00730C12"/>
    <w:rsid w:val="00733BBD"/>
    <w:rsid w:val="00735B19"/>
    <w:rsid w:val="00737AC5"/>
    <w:rsid w:val="00737EE1"/>
    <w:rsid w:val="00741669"/>
    <w:rsid w:val="007428CE"/>
    <w:rsid w:val="00742D42"/>
    <w:rsid w:val="00743751"/>
    <w:rsid w:val="00744095"/>
    <w:rsid w:val="0074412E"/>
    <w:rsid w:val="007457E8"/>
    <w:rsid w:val="00746709"/>
    <w:rsid w:val="00747003"/>
    <w:rsid w:val="00754E6F"/>
    <w:rsid w:val="00757179"/>
    <w:rsid w:val="007609EA"/>
    <w:rsid w:val="00761FE1"/>
    <w:rsid w:val="00764941"/>
    <w:rsid w:val="00767015"/>
    <w:rsid w:val="00770714"/>
    <w:rsid w:val="0077384C"/>
    <w:rsid w:val="007800C9"/>
    <w:rsid w:val="00780D83"/>
    <w:rsid w:val="0078304D"/>
    <w:rsid w:val="007843D3"/>
    <w:rsid w:val="00792FD9"/>
    <w:rsid w:val="007A0483"/>
    <w:rsid w:val="007A107B"/>
    <w:rsid w:val="007A25B9"/>
    <w:rsid w:val="007A2D51"/>
    <w:rsid w:val="007A2EAC"/>
    <w:rsid w:val="007A4BAD"/>
    <w:rsid w:val="007A65C7"/>
    <w:rsid w:val="007A6B40"/>
    <w:rsid w:val="007B002D"/>
    <w:rsid w:val="007B10FA"/>
    <w:rsid w:val="007B13E8"/>
    <w:rsid w:val="007B1482"/>
    <w:rsid w:val="007B23BF"/>
    <w:rsid w:val="007B3472"/>
    <w:rsid w:val="007C3C1A"/>
    <w:rsid w:val="007C40EB"/>
    <w:rsid w:val="007C6A67"/>
    <w:rsid w:val="007D04BD"/>
    <w:rsid w:val="007D16E1"/>
    <w:rsid w:val="007D1AE1"/>
    <w:rsid w:val="007D2678"/>
    <w:rsid w:val="007D354B"/>
    <w:rsid w:val="007D4320"/>
    <w:rsid w:val="007D6EC9"/>
    <w:rsid w:val="007E1EDC"/>
    <w:rsid w:val="007E3241"/>
    <w:rsid w:val="007E5F6B"/>
    <w:rsid w:val="007F3F36"/>
    <w:rsid w:val="007F608E"/>
    <w:rsid w:val="007F6F03"/>
    <w:rsid w:val="00801A17"/>
    <w:rsid w:val="00801DF7"/>
    <w:rsid w:val="008028CC"/>
    <w:rsid w:val="0080326C"/>
    <w:rsid w:val="008076DF"/>
    <w:rsid w:val="0081205C"/>
    <w:rsid w:val="00813981"/>
    <w:rsid w:val="008149B1"/>
    <w:rsid w:val="008157FC"/>
    <w:rsid w:val="0081601B"/>
    <w:rsid w:val="008162F0"/>
    <w:rsid w:val="00826C9A"/>
    <w:rsid w:val="008276E6"/>
    <w:rsid w:val="0083048D"/>
    <w:rsid w:val="00830B80"/>
    <w:rsid w:val="0083222B"/>
    <w:rsid w:val="0083347E"/>
    <w:rsid w:val="008342C3"/>
    <w:rsid w:val="0083544E"/>
    <w:rsid w:val="008370E8"/>
    <w:rsid w:val="00837CCA"/>
    <w:rsid w:val="00842916"/>
    <w:rsid w:val="00846CF1"/>
    <w:rsid w:val="00851B37"/>
    <w:rsid w:val="00853128"/>
    <w:rsid w:val="00854D23"/>
    <w:rsid w:val="00855F26"/>
    <w:rsid w:val="008572C2"/>
    <w:rsid w:val="00860288"/>
    <w:rsid w:val="008631A2"/>
    <w:rsid w:val="00864128"/>
    <w:rsid w:val="00866327"/>
    <w:rsid w:val="008827DB"/>
    <w:rsid w:val="00883EAD"/>
    <w:rsid w:val="008861A7"/>
    <w:rsid w:val="0088709B"/>
    <w:rsid w:val="008910A2"/>
    <w:rsid w:val="00894089"/>
    <w:rsid w:val="00895383"/>
    <w:rsid w:val="0089739B"/>
    <w:rsid w:val="008A2605"/>
    <w:rsid w:val="008A3AD2"/>
    <w:rsid w:val="008B0A58"/>
    <w:rsid w:val="008B14C8"/>
    <w:rsid w:val="008B24FE"/>
    <w:rsid w:val="008B390B"/>
    <w:rsid w:val="008C0BB5"/>
    <w:rsid w:val="008C4A8A"/>
    <w:rsid w:val="008C549F"/>
    <w:rsid w:val="008C7166"/>
    <w:rsid w:val="008D2653"/>
    <w:rsid w:val="008D3253"/>
    <w:rsid w:val="008D3F59"/>
    <w:rsid w:val="008D41D7"/>
    <w:rsid w:val="008D5997"/>
    <w:rsid w:val="008E31CD"/>
    <w:rsid w:val="008F5DF3"/>
    <w:rsid w:val="008F603F"/>
    <w:rsid w:val="008F6559"/>
    <w:rsid w:val="008F70E3"/>
    <w:rsid w:val="00903DB3"/>
    <w:rsid w:val="009049F3"/>
    <w:rsid w:val="00904B91"/>
    <w:rsid w:val="0090606A"/>
    <w:rsid w:val="00910672"/>
    <w:rsid w:val="009122E1"/>
    <w:rsid w:val="00916EDD"/>
    <w:rsid w:val="00917193"/>
    <w:rsid w:val="00920625"/>
    <w:rsid w:val="00922E44"/>
    <w:rsid w:val="00926578"/>
    <w:rsid w:val="009269D3"/>
    <w:rsid w:val="0093079D"/>
    <w:rsid w:val="009326D9"/>
    <w:rsid w:val="00932743"/>
    <w:rsid w:val="009328D5"/>
    <w:rsid w:val="00933922"/>
    <w:rsid w:val="00935A55"/>
    <w:rsid w:val="00936BDC"/>
    <w:rsid w:val="00940521"/>
    <w:rsid w:val="00941463"/>
    <w:rsid w:val="0094418F"/>
    <w:rsid w:val="0094487B"/>
    <w:rsid w:val="0095103D"/>
    <w:rsid w:val="0095128F"/>
    <w:rsid w:val="00953B29"/>
    <w:rsid w:val="00955409"/>
    <w:rsid w:val="0096322F"/>
    <w:rsid w:val="00964801"/>
    <w:rsid w:val="009648CF"/>
    <w:rsid w:val="00964FF1"/>
    <w:rsid w:val="00966386"/>
    <w:rsid w:val="00966953"/>
    <w:rsid w:val="00974DD9"/>
    <w:rsid w:val="0097686F"/>
    <w:rsid w:val="009772B9"/>
    <w:rsid w:val="0097764C"/>
    <w:rsid w:val="009827AC"/>
    <w:rsid w:val="00982AF5"/>
    <w:rsid w:val="00982B04"/>
    <w:rsid w:val="00983308"/>
    <w:rsid w:val="00984004"/>
    <w:rsid w:val="00984814"/>
    <w:rsid w:val="00984CA4"/>
    <w:rsid w:val="0098561B"/>
    <w:rsid w:val="009A0BF6"/>
    <w:rsid w:val="009A5440"/>
    <w:rsid w:val="009A6B5C"/>
    <w:rsid w:val="009A755D"/>
    <w:rsid w:val="009B0E54"/>
    <w:rsid w:val="009B1049"/>
    <w:rsid w:val="009B38F4"/>
    <w:rsid w:val="009B4A17"/>
    <w:rsid w:val="009B5EC9"/>
    <w:rsid w:val="009B6FB2"/>
    <w:rsid w:val="009B7E49"/>
    <w:rsid w:val="009C25A8"/>
    <w:rsid w:val="009C2DC6"/>
    <w:rsid w:val="009C358D"/>
    <w:rsid w:val="009C39E0"/>
    <w:rsid w:val="009C7A66"/>
    <w:rsid w:val="009D0643"/>
    <w:rsid w:val="009D41BA"/>
    <w:rsid w:val="009D5A9C"/>
    <w:rsid w:val="009E24F0"/>
    <w:rsid w:val="009E2BA8"/>
    <w:rsid w:val="009E3D1E"/>
    <w:rsid w:val="009E5DFD"/>
    <w:rsid w:val="009E6328"/>
    <w:rsid w:val="009E6A4A"/>
    <w:rsid w:val="009E71AF"/>
    <w:rsid w:val="009F2EBD"/>
    <w:rsid w:val="009F3DDD"/>
    <w:rsid w:val="009F549C"/>
    <w:rsid w:val="009F6945"/>
    <w:rsid w:val="009F7196"/>
    <w:rsid w:val="00A01E6A"/>
    <w:rsid w:val="00A03A27"/>
    <w:rsid w:val="00A06612"/>
    <w:rsid w:val="00A12FFC"/>
    <w:rsid w:val="00A151EE"/>
    <w:rsid w:val="00A16311"/>
    <w:rsid w:val="00A208FA"/>
    <w:rsid w:val="00A22E4A"/>
    <w:rsid w:val="00A26CE4"/>
    <w:rsid w:val="00A41E54"/>
    <w:rsid w:val="00A4314C"/>
    <w:rsid w:val="00A43AB4"/>
    <w:rsid w:val="00A452CC"/>
    <w:rsid w:val="00A456F2"/>
    <w:rsid w:val="00A45BB9"/>
    <w:rsid w:val="00A4607F"/>
    <w:rsid w:val="00A46E2A"/>
    <w:rsid w:val="00A507EB"/>
    <w:rsid w:val="00A52D60"/>
    <w:rsid w:val="00A55474"/>
    <w:rsid w:val="00A573F4"/>
    <w:rsid w:val="00A70076"/>
    <w:rsid w:val="00A70089"/>
    <w:rsid w:val="00A72DA1"/>
    <w:rsid w:val="00A73BEF"/>
    <w:rsid w:val="00A77DF9"/>
    <w:rsid w:val="00A80941"/>
    <w:rsid w:val="00A836EF"/>
    <w:rsid w:val="00A873A9"/>
    <w:rsid w:val="00A92A1A"/>
    <w:rsid w:val="00A937B7"/>
    <w:rsid w:val="00A94C12"/>
    <w:rsid w:val="00A95890"/>
    <w:rsid w:val="00AA1671"/>
    <w:rsid w:val="00AA1872"/>
    <w:rsid w:val="00AA4A04"/>
    <w:rsid w:val="00AA5570"/>
    <w:rsid w:val="00AA5935"/>
    <w:rsid w:val="00AA73D5"/>
    <w:rsid w:val="00AB0AB7"/>
    <w:rsid w:val="00AB1403"/>
    <w:rsid w:val="00AB3672"/>
    <w:rsid w:val="00AB47B9"/>
    <w:rsid w:val="00AC02EC"/>
    <w:rsid w:val="00AC2FCA"/>
    <w:rsid w:val="00AC34AC"/>
    <w:rsid w:val="00AC3ADA"/>
    <w:rsid w:val="00AC4DFA"/>
    <w:rsid w:val="00AC5050"/>
    <w:rsid w:val="00AC5104"/>
    <w:rsid w:val="00AC5469"/>
    <w:rsid w:val="00AC7C4D"/>
    <w:rsid w:val="00AD117E"/>
    <w:rsid w:val="00AD164C"/>
    <w:rsid w:val="00AD38FE"/>
    <w:rsid w:val="00AD52E6"/>
    <w:rsid w:val="00AD58ED"/>
    <w:rsid w:val="00AE2E4C"/>
    <w:rsid w:val="00AE3584"/>
    <w:rsid w:val="00AE63A5"/>
    <w:rsid w:val="00AF02AD"/>
    <w:rsid w:val="00AF1A6B"/>
    <w:rsid w:val="00AF2594"/>
    <w:rsid w:val="00AF65E2"/>
    <w:rsid w:val="00B03392"/>
    <w:rsid w:val="00B03BBE"/>
    <w:rsid w:val="00B04337"/>
    <w:rsid w:val="00B054E3"/>
    <w:rsid w:val="00B10442"/>
    <w:rsid w:val="00B11474"/>
    <w:rsid w:val="00B1209B"/>
    <w:rsid w:val="00B2482C"/>
    <w:rsid w:val="00B2487B"/>
    <w:rsid w:val="00B26302"/>
    <w:rsid w:val="00B26BA4"/>
    <w:rsid w:val="00B30D2C"/>
    <w:rsid w:val="00B46996"/>
    <w:rsid w:val="00B47539"/>
    <w:rsid w:val="00B51640"/>
    <w:rsid w:val="00B54B3D"/>
    <w:rsid w:val="00B56634"/>
    <w:rsid w:val="00B56E79"/>
    <w:rsid w:val="00B56F18"/>
    <w:rsid w:val="00B5700D"/>
    <w:rsid w:val="00B57611"/>
    <w:rsid w:val="00B618BB"/>
    <w:rsid w:val="00B6289A"/>
    <w:rsid w:val="00B734EF"/>
    <w:rsid w:val="00B76DC1"/>
    <w:rsid w:val="00B773A2"/>
    <w:rsid w:val="00B83A90"/>
    <w:rsid w:val="00B84DF3"/>
    <w:rsid w:val="00B84F14"/>
    <w:rsid w:val="00B9152F"/>
    <w:rsid w:val="00B929ED"/>
    <w:rsid w:val="00B942A3"/>
    <w:rsid w:val="00B946A2"/>
    <w:rsid w:val="00B951D0"/>
    <w:rsid w:val="00B95D5B"/>
    <w:rsid w:val="00B967D4"/>
    <w:rsid w:val="00B96D16"/>
    <w:rsid w:val="00B9740C"/>
    <w:rsid w:val="00BA0C84"/>
    <w:rsid w:val="00BA11E4"/>
    <w:rsid w:val="00BA4B88"/>
    <w:rsid w:val="00BA6833"/>
    <w:rsid w:val="00BB174D"/>
    <w:rsid w:val="00BB409A"/>
    <w:rsid w:val="00BB517C"/>
    <w:rsid w:val="00BB730D"/>
    <w:rsid w:val="00BC0054"/>
    <w:rsid w:val="00BC5CC5"/>
    <w:rsid w:val="00BC5CD9"/>
    <w:rsid w:val="00BC6823"/>
    <w:rsid w:val="00BC7B3F"/>
    <w:rsid w:val="00BD01D0"/>
    <w:rsid w:val="00BD2C7D"/>
    <w:rsid w:val="00BD343F"/>
    <w:rsid w:val="00BD7909"/>
    <w:rsid w:val="00BE335B"/>
    <w:rsid w:val="00BE5F49"/>
    <w:rsid w:val="00BF3673"/>
    <w:rsid w:val="00C00911"/>
    <w:rsid w:val="00C03711"/>
    <w:rsid w:val="00C03D15"/>
    <w:rsid w:val="00C11076"/>
    <w:rsid w:val="00C1168B"/>
    <w:rsid w:val="00C127E8"/>
    <w:rsid w:val="00C12B68"/>
    <w:rsid w:val="00C164CB"/>
    <w:rsid w:val="00C27364"/>
    <w:rsid w:val="00C279C6"/>
    <w:rsid w:val="00C353E8"/>
    <w:rsid w:val="00C35DA0"/>
    <w:rsid w:val="00C36823"/>
    <w:rsid w:val="00C373CA"/>
    <w:rsid w:val="00C37796"/>
    <w:rsid w:val="00C3798D"/>
    <w:rsid w:val="00C412DC"/>
    <w:rsid w:val="00C4269F"/>
    <w:rsid w:val="00C45406"/>
    <w:rsid w:val="00C47815"/>
    <w:rsid w:val="00C51489"/>
    <w:rsid w:val="00C51567"/>
    <w:rsid w:val="00C53F52"/>
    <w:rsid w:val="00C55488"/>
    <w:rsid w:val="00C55F63"/>
    <w:rsid w:val="00C57DD6"/>
    <w:rsid w:val="00C57F3B"/>
    <w:rsid w:val="00C61169"/>
    <w:rsid w:val="00C616D0"/>
    <w:rsid w:val="00C62686"/>
    <w:rsid w:val="00C67F80"/>
    <w:rsid w:val="00C719F3"/>
    <w:rsid w:val="00C734C1"/>
    <w:rsid w:val="00C73C02"/>
    <w:rsid w:val="00C73E04"/>
    <w:rsid w:val="00C77BD6"/>
    <w:rsid w:val="00C80F43"/>
    <w:rsid w:val="00C828F5"/>
    <w:rsid w:val="00C8404C"/>
    <w:rsid w:val="00C840ED"/>
    <w:rsid w:val="00C917EB"/>
    <w:rsid w:val="00C9341D"/>
    <w:rsid w:val="00C95486"/>
    <w:rsid w:val="00C95633"/>
    <w:rsid w:val="00C96892"/>
    <w:rsid w:val="00C97FAC"/>
    <w:rsid w:val="00CA1AC6"/>
    <w:rsid w:val="00CA681C"/>
    <w:rsid w:val="00CB23AD"/>
    <w:rsid w:val="00CB4B18"/>
    <w:rsid w:val="00CB7505"/>
    <w:rsid w:val="00CC22D6"/>
    <w:rsid w:val="00CC3553"/>
    <w:rsid w:val="00CC5768"/>
    <w:rsid w:val="00CC5777"/>
    <w:rsid w:val="00CC5F82"/>
    <w:rsid w:val="00CD095C"/>
    <w:rsid w:val="00CD2682"/>
    <w:rsid w:val="00CE3322"/>
    <w:rsid w:val="00CE56B1"/>
    <w:rsid w:val="00CE6E76"/>
    <w:rsid w:val="00CF28D0"/>
    <w:rsid w:val="00CF292D"/>
    <w:rsid w:val="00CF732C"/>
    <w:rsid w:val="00D03013"/>
    <w:rsid w:val="00D03B12"/>
    <w:rsid w:val="00D05898"/>
    <w:rsid w:val="00D06AA7"/>
    <w:rsid w:val="00D07AF3"/>
    <w:rsid w:val="00D122BC"/>
    <w:rsid w:val="00D14B27"/>
    <w:rsid w:val="00D21711"/>
    <w:rsid w:val="00D21D80"/>
    <w:rsid w:val="00D2454F"/>
    <w:rsid w:val="00D25541"/>
    <w:rsid w:val="00D276F7"/>
    <w:rsid w:val="00D30536"/>
    <w:rsid w:val="00D34D21"/>
    <w:rsid w:val="00D35BEB"/>
    <w:rsid w:val="00D373BE"/>
    <w:rsid w:val="00D40460"/>
    <w:rsid w:val="00D41D72"/>
    <w:rsid w:val="00D46344"/>
    <w:rsid w:val="00D478D6"/>
    <w:rsid w:val="00D47E15"/>
    <w:rsid w:val="00D503E7"/>
    <w:rsid w:val="00D50867"/>
    <w:rsid w:val="00D52EC7"/>
    <w:rsid w:val="00D55E7F"/>
    <w:rsid w:val="00D569BE"/>
    <w:rsid w:val="00D63D32"/>
    <w:rsid w:val="00D65EC2"/>
    <w:rsid w:val="00D71C00"/>
    <w:rsid w:val="00D72280"/>
    <w:rsid w:val="00D729CC"/>
    <w:rsid w:val="00D750DC"/>
    <w:rsid w:val="00D75151"/>
    <w:rsid w:val="00D75351"/>
    <w:rsid w:val="00D773E9"/>
    <w:rsid w:val="00D81872"/>
    <w:rsid w:val="00D862F1"/>
    <w:rsid w:val="00D8720C"/>
    <w:rsid w:val="00D87CD3"/>
    <w:rsid w:val="00D90C60"/>
    <w:rsid w:val="00D930A2"/>
    <w:rsid w:val="00D97379"/>
    <w:rsid w:val="00D97BE7"/>
    <w:rsid w:val="00DA33A5"/>
    <w:rsid w:val="00DA45A0"/>
    <w:rsid w:val="00DA663E"/>
    <w:rsid w:val="00DA76BE"/>
    <w:rsid w:val="00DB5E8B"/>
    <w:rsid w:val="00DB625A"/>
    <w:rsid w:val="00DB6A30"/>
    <w:rsid w:val="00DC0C67"/>
    <w:rsid w:val="00DC54D3"/>
    <w:rsid w:val="00DC5CBC"/>
    <w:rsid w:val="00DC7173"/>
    <w:rsid w:val="00DC75AC"/>
    <w:rsid w:val="00DD1AFF"/>
    <w:rsid w:val="00DD4932"/>
    <w:rsid w:val="00DE03A9"/>
    <w:rsid w:val="00DE0979"/>
    <w:rsid w:val="00DE1633"/>
    <w:rsid w:val="00DE3766"/>
    <w:rsid w:val="00DF081C"/>
    <w:rsid w:val="00DF5C1D"/>
    <w:rsid w:val="00E027BB"/>
    <w:rsid w:val="00E047D5"/>
    <w:rsid w:val="00E04CE4"/>
    <w:rsid w:val="00E052EB"/>
    <w:rsid w:val="00E074E8"/>
    <w:rsid w:val="00E07C4F"/>
    <w:rsid w:val="00E10A96"/>
    <w:rsid w:val="00E129C2"/>
    <w:rsid w:val="00E14068"/>
    <w:rsid w:val="00E17D39"/>
    <w:rsid w:val="00E21E47"/>
    <w:rsid w:val="00E2265C"/>
    <w:rsid w:val="00E22F47"/>
    <w:rsid w:val="00E24305"/>
    <w:rsid w:val="00E24663"/>
    <w:rsid w:val="00E26A2E"/>
    <w:rsid w:val="00E35A8E"/>
    <w:rsid w:val="00E41369"/>
    <w:rsid w:val="00E44471"/>
    <w:rsid w:val="00E4618C"/>
    <w:rsid w:val="00E46E9C"/>
    <w:rsid w:val="00E558C8"/>
    <w:rsid w:val="00E5683B"/>
    <w:rsid w:val="00E60BE3"/>
    <w:rsid w:val="00E632A7"/>
    <w:rsid w:val="00E63DA9"/>
    <w:rsid w:val="00E6492D"/>
    <w:rsid w:val="00E64E37"/>
    <w:rsid w:val="00E700C7"/>
    <w:rsid w:val="00E75A22"/>
    <w:rsid w:val="00E77479"/>
    <w:rsid w:val="00E82694"/>
    <w:rsid w:val="00E84CBB"/>
    <w:rsid w:val="00E86A9D"/>
    <w:rsid w:val="00E926DE"/>
    <w:rsid w:val="00E93E16"/>
    <w:rsid w:val="00E9494E"/>
    <w:rsid w:val="00EB2464"/>
    <w:rsid w:val="00EB37DD"/>
    <w:rsid w:val="00EB7B73"/>
    <w:rsid w:val="00EC57CA"/>
    <w:rsid w:val="00EC5F38"/>
    <w:rsid w:val="00ED4815"/>
    <w:rsid w:val="00ED60D2"/>
    <w:rsid w:val="00ED6DEA"/>
    <w:rsid w:val="00ED786E"/>
    <w:rsid w:val="00EE0DA2"/>
    <w:rsid w:val="00EE0E31"/>
    <w:rsid w:val="00EE2823"/>
    <w:rsid w:val="00EE46EF"/>
    <w:rsid w:val="00EE56CA"/>
    <w:rsid w:val="00EE6C0E"/>
    <w:rsid w:val="00EF26FC"/>
    <w:rsid w:val="00EF2E03"/>
    <w:rsid w:val="00EF744C"/>
    <w:rsid w:val="00EF7C19"/>
    <w:rsid w:val="00F00FD9"/>
    <w:rsid w:val="00F037E2"/>
    <w:rsid w:val="00F04BBC"/>
    <w:rsid w:val="00F05451"/>
    <w:rsid w:val="00F07A09"/>
    <w:rsid w:val="00F1138F"/>
    <w:rsid w:val="00F1206B"/>
    <w:rsid w:val="00F22D74"/>
    <w:rsid w:val="00F23CDD"/>
    <w:rsid w:val="00F23F0F"/>
    <w:rsid w:val="00F26957"/>
    <w:rsid w:val="00F26F68"/>
    <w:rsid w:val="00F33C1D"/>
    <w:rsid w:val="00F36B9D"/>
    <w:rsid w:val="00F377C7"/>
    <w:rsid w:val="00F40083"/>
    <w:rsid w:val="00F52B14"/>
    <w:rsid w:val="00F52D16"/>
    <w:rsid w:val="00F5364F"/>
    <w:rsid w:val="00F57F65"/>
    <w:rsid w:val="00F62925"/>
    <w:rsid w:val="00F63C1E"/>
    <w:rsid w:val="00F654DD"/>
    <w:rsid w:val="00F665CB"/>
    <w:rsid w:val="00F66633"/>
    <w:rsid w:val="00F71154"/>
    <w:rsid w:val="00F71984"/>
    <w:rsid w:val="00F732B0"/>
    <w:rsid w:val="00F7563F"/>
    <w:rsid w:val="00F81DD7"/>
    <w:rsid w:val="00F86B7F"/>
    <w:rsid w:val="00F87A1F"/>
    <w:rsid w:val="00F90712"/>
    <w:rsid w:val="00F90FD0"/>
    <w:rsid w:val="00F91FD8"/>
    <w:rsid w:val="00F93F6D"/>
    <w:rsid w:val="00F94FB5"/>
    <w:rsid w:val="00F9572F"/>
    <w:rsid w:val="00FA6EF4"/>
    <w:rsid w:val="00FB29F9"/>
    <w:rsid w:val="00FB49CB"/>
    <w:rsid w:val="00FB4D78"/>
    <w:rsid w:val="00FB69AC"/>
    <w:rsid w:val="00FB6FDA"/>
    <w:rsid w:val="00FC0B95"/>
    <w:rsid w:val="00FC10A4"/>
    <w:rsid w:val="00FC2EA1"/>
    <w:rsid w:val="00FC460E"/>
    <w:rsid w:val="00FC5751"/>
    <w:rsid w:val="00FC5E86"/>
    <w:rsid w:val="00FD0465"/>
    <w:rsid w:val="00FD0A3C"/>
    <w:rsid w:val="00FE7426"/>
    <w:rsid w:val="00FE7D5E"/>
    <w:rsid w:val="00FF3F56"/>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83"/>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eastAsia="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lang w:eastAsia="en-GB"/>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semiHidden/>
    <w:rsid w:val="00941463"/>
    <w:rPr>
      <w:sz w:val="16"/>
      <w:szCs w:val="16"/>
    </w:rPr>
  </w:style>
  <w:style w:type="paragraph" w:styleId="CommentText">
    <w:name w:val="annotation text"/>
    <w:basedOn w:val="Normal"/>
    <w:link w:val="CommentTextChar"/>
    <w:semiHidden/>
    <w:rsid w:val="00941463"/>
    <w:rPr>
      <w:sz w:val="20"/>
      <w:szCs w:val="20"/>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s">
    <w:name w:val="Lepus Footnotes"/>
    <w:basedOn w:val="Normal"/>
    <w:qFormat/>
    <w:rsid w:val="009C25A8"/>
    <w:pPr>
      <w:spacing w:before="100" w:after="100" w:line="288" w:lineRule="auto"/>
    </w:pPr>
    <w:rPr>
      <w:rFonts w:ascii="Gotham XNarrow Light" w:hAnsi="Gotham XNarrow Light"/>
      <w:sz w:val="18"/>
    </w:rPr>
  </w:style>
  <w:style w:type="character" w:styleId="UnresolvedMention">
    <w:name w:val="Unresolved Mention"/>
    <w:basedOn w:val="DefaultParagraphFont"/>
    <w:uiPriority w:val="99"/>
    <w:semiHidden/>
    <w:unhideWhenUsed/>
    <w:rsid w:val="00133C02"/>
    <w:rPr>
      <w:color w:val="605E5C"/>
      <w:shd w:val="clear" w:color="auto" w:fill="E1DFDD"/>
    </w:rPr>
  </w:style>
  <w:style w:type="paragraph" w:styleId="EndnoteText">
    <w:name w:val="endnote text"/>
    <w:basedOn w:val="Normal"/>
    <w:link w:val="EndnoteTextChar"/>
    <w:uiPriority w:val="99"/>
    <w:semiHidden/>
    <w:unhideWhenUsed/>
    <w:rsid w:val="00133C02"/>
    <w:rPr>
      <w:sz w:val="20"/>
      <w:szCs w:val="20"/>
    </w:rPr>
  </w:style>
  <w:style w:type="character" w:customStyle="1" w:styleId="EndnoteTextChar">
    <w:name w:val="Endnote Text Char"/>
    <w:basedOn w:val="DefaultParagraphFont"/>
    <w:link w:val="EndnoteText"/>
    <w:uiPriority w:val="99"/>
    <w:semiHidden/>
    <w:rsid w:val="00133C0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33C02"/>
    <w:rPr>
      <w:vertAlign w:val="superscript"/>
    </w:rPr>
  </w:style>
  <w:style w:type="paragraph" w:styleId="Caption">
    <w:name w:val="caption"/>
    <w:aliases w:val="Lepus Caption"/>
    <w:basedOn w:val="Normal"/>
    <w:next w:val="Normal"/>
    <w:uiPriority w:val="35"/>
    <w:unhideWhenUsed/>
    <w:qFormat/>
    <w:rsid w:val="003B469E"/>
    <w:pPr>
      <w:spacing w:before="100" w:after="100" w:line="288" w:lineRule="auto"/>
      <w:jc w:val="both"/>
    </w:pPr>
    <w:rPr>
      <w:rFonts w:ascii="Gotham Book Italic" w:hAnsi="Gotham Book Italic"/>
      <w:i/>
      <w:iCs/>
      <w:color w:val="355C8E"/>
      <w:sz w:val="18"/>
      <w:szCs w:val="18"/>
      <w:lang w:val="en-US"/>
    </w:rPr>
  </w:style>
  <w:style w:type="paragraph" w:customStyle="1" w:styleId="LepusBoxBullet">
    <w:name w:val="Lepus Box Bullet"/>
    <w:basedOn w:val="Normal"/>
    <w:qFormat/>
    <w:rsid w:val="00A94C12"/>
    <w:pPr>
      <w:numPr>
        <w:numId w:val="16"/>
      </w:numPr>
      <w:tabs>
        <w:tab w:val="left" w:pos="1134"/>
      </w:tabs>
      <w:spacing w:before="60" w:after="60" w:line="288" w:lineRule="auto"/>
    </w:pPr>
    <w:rPr>
      <w:rFonts w:ascii="Gotham Book" w:eastAsia="MS Mincho" w:hAnsi="Gotham Book"/>
      <w:sz w:val="20"/>
      <w:szCs w:val="20"/>
      <w:lang w:val="en-US"/>
    </w:rPr>
  </w:style>
  <w:style w:type="paragraph" w:customStyle="1" w:styleId="Boxbullets0">
    <w:name w:val="Box bullets"/>
    <w:basedOn w:val="NormalWeb"/>
    <w:qFormat/>
    <w:rsid w:val="003B469E"/>
    <w:pPr>
      <w:numPr>
        <w:numId w:val="15"/>
      </w:numPr>
      <w:spacing w:before="80" w:beforeAutospacing="0" w:after="80" w:afterAutospacing="0"/>
    </w:pPr>
    <w:rPr>
      <w:rFonts w:ascii="Gotham-Book" w:eastAsiaTheme="minorHAnsi" w:hAnsi="Gotham-Book"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87">
      <w:bodyDiv w:val="1"/>
      <w:marLeft w:val="0"/>
      <w:marRight w:val="0"/>
      <w:marTop w:val="0"/>
      <w:marBottom w:val="0"/>
      <w:divBdr>
        <w:top w:val="none" w:sz="0" w:space="0" w:color="auto"/>
        <w:left w:val="none" w:sz="0" w:space="0" w:color="auto"/>
        <w:bottom w:val="none" w:sz="0" w:space="0" w:color="auto"/>
        <w:right w:val="none" w:sz="0" w:space="0" w:color="auto"/>
      </w:divBdr>
      <w:divsChild>
        <w:div w:id="564024970">
          <w:marLeft w:val="0"/>
          <w:marRight w:val="0"/>
          <w:marTop w:val="0"/>
          <w:marBottom w:val="0"/>
          <w:divBdr>
            <w:top w:val="none" w:sz="0" w:space="0" w:color="auto"/>
            <w:left w:val="none" w:sz="0" w:space="0" w:color="auto"/>
            <w:bottom w:val="none" w:sz="0" w:space="0" w:color="auto"/>
            <w:right w:val="none" w:sz="0" w:space="0" w:color="auto"/>
          </w:divBdr>
          <w:divsChild>
            <w:div w:id="1824079213">
              <w:marLeft w:val="0"/>
              <w:marRight w:val="0"/>
              <w:marTop w:val="0"/>
              <w:marBottom w:val="0"/>
              <w:divBdr>
                <w:top w:val="none" w:sz="0" w:space="0" w:color="auto"/>
                <w:left w:val="none" w:sz="0" w:space="0" w:color="auto"/>
                <w:bottom w:val="none" w:sz="0" w:space="0" w:color="auto"/>
                <w:right w:val="none" w:sz="0" w:space="0" w:color="auto"/>
              </w:divBdr>
              <w:divsChild>
                <w:div w:id="1477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04">
      <w:bodyDiv w:val="1"/>
      <w:marLeft w:val="0"/>
      <w:marRight w:val="0"/>
      <w:marTop w:val="0"/>
      <w:marBottom w:val="0"/>
      <w:divBdr>
        <w:top w:val="none" w:sz="0" w:space="0" w:color="auto"/>
        <w:left w:val="none" w:sz="0" w:space="0" w:color="auto"/>
        <w:bottom w:val="none" w:sz="0" w:space="0" w:color="auto"/>
        <w:right w:val="none" w:sz="0" w:space="0" w:color="auto"/>
      </w:divBdr>
      <w:divsChild>
        <w:div w:id="2074347140">
          <w:marLeft w:val="0"/>
          <w:marRight w:val="0"/>
          <w:marTop w:val="0"/>
          <w:marBottom w:val="0"/>
          <w:divBdr>
            <w:top w:val="none" w:sz="0" w:space="0" w:color="auto"/>
            <w:left w:val="none" w:sz="0" w:space="0" w:color="auto"/>
            <w:bottom w:val="none" w:sz="0" w:space="0" w:color="auto"/>
            <w:right w:val="none" w:sz="0" w:space="0" w:color="auto"/>
          </w:divBdr>
          <w:divsChild>
            <w:div w:id="107698299">
              <w:marLeft w:val="0"/>
              <w:marRight w:val="0"/>
              <w:marTop w:val="0"/>
              <w:marBottom w:val="0"/>
              <w:divBdr>
                <w:top w:val="none" w:sz="0" w:space="0" w:color="auto"/>
                <w:left w:val="none" w:sz="0" w:space="0" w:color="auto"/>
                <w:bottom w:val="none" w:sz="0" w:space="0" w:color="auto"/>
                <w:right w:val="none" w:sz="0" w:space="0" w:color="auto"/>
              </w:divBdr>
              <w:divsChild>
                <w:div w:id="198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7665">
      <w:bodyDiv w:val="1"/>
      <w:marLeft w:val="0"/>
      <w:marRight w:val="0"/>
      <w:marTop w:val="0"/>
      <w:marBottom w:val="0"/>
      <w:divBdr>
        <w:top w:val="none" w:sz="0" w:space="0" w:color="auto"/>
        <w:left w:val="none" w:sz="0" w:space="0" w:color="auto"/>
        <w:bottom w:val="none" w:sz="0" w:space="0" w:color="auto"/>
        <w:right w:val="none" w:sz="0" w:space="0" w:color="auto"/>
      </w:divBdr>
      <w:divsChild>
        <w:div w:id="1604414405">
          <w:marLeft w:val="0"/>
          <w:marRight w:val="0"/>
          <w:marTop w:val="0"/>
          <w:marBottom w:val="0"/>
          <w:divBdr>
            <w:top w:val="none" w:sz="0" w:space="0" w:color="auto"/>
            <w:left w:val="none" w:sz="0" w:space="0" w:color="auto"/>
            <w:bottom w:val="none" w:sz="0" w:space="0" w:color="auto"/>
            <w:right w:val="none" w:sz="0" w:space="0" w:color="auto"/>
          </w:divBdr>
          <w:divsChild>
            <w:div w:id="984433678">
              <w:marLeft w:val="0"/>
              <w:marRight w:val="0"/>
              <w:marTop w:val="0"/>
              <w:marBottom w:val="0"/>
              <w:divBdr>
                <w:top w:val="none" w:sz="0" w:space="0" w:color="auto"/>
                <w:left w:val="none" w:sz="0" w:space="0" w:color="auto"/>
                <w:bottom w:val="none" w:sz="0" w:space="0" w:color="auto"/>
                <w:right w:val="none" w:sz="0" w:space="0" w:color="auto"/>
              </w:divBdr>
              <w:divsChild>
                <w:div w:id="19369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9319">
      <w:bodyDiv w:val="1"/>
      <w:marLeft w:val="0"/>
      <w:marRight w:val="0"/>
      <w:marTop w:val="0"/>
      <w:marBottom w:val="0"/>
      <w:divBdr>
        <w:top w:val="none" w:sz="0" w:space="0" w:color="auto"/>
        <w:left w:val="none" w:sz="0" w:space="0" w:color="auto"/>
        <w:bottom w:val="none" w:sz="0" w:space="0" w:color="auto"/>
        <w:right w:val="none" w:sz="0" w:space="0" w:color="auto"/>
      </w:divBdr>
    </w:div>
    <w:div w:id="43330182">
      <w:bodyDiv w:val="1"/>
      <w:marLeft w:val="0"/>
      <w:marRight w:val="0"/>
      <w:marTop w:val="0"/>
      <w:marBottom w:val="0"/>
      <w:divBdr>
        <w:top w:val="none" w:sz="0" w:space="0" w:color="auto"/>
        <w:left w:val="none" w:sz="0" w:space="0" w:color="auto"/>
        <w:bottom w:val="none" w:sz="0" w:space="0" w:color="auto"/>
        <w:right w:val="none" w:sz="0" w:space="0" w:color="auto"/>
      </w:divBdr>
    </w:div>
    <w:div w:id="59014496">
      <w:bodyDiv w:val="1"/>
      <w:marLeft w:val="0"/>
      <w:marRight w:val="0"/>
      <w:marTop w:val="0"/>
      <w:marBottom w:val="0"/>
      <w:divBdr>
        <w:top w:val="none" w:sz="0" w:space="0" w:color="auto"/>
        <w:left w:val="none" w:sz="0" w:space="0" w:color="auto"/>
        <w:bottom w:val="none" w:sz="0" w:space="0" w:color="auto"/>
        <w:right w:val="none" w:sz="0" w:space="0" w:color="auto"/>
      </w:divBdr>
      <w:divsChild>
        <w:div w:id="80683944">
          <w:marLeft w:val="0"/>
          <w:marRight w:val="0"/>
          <w:marTop w:val="0"/>
          <w:marBottom w:val="0"/>
          <w:divBdr>
            <w:top w:val="none" w:sz="0" w:space="0" w:color="auto"/>
            <w:left w:val="none" w:sz="0" w:space="0" w:color="auto"/>
            <w:bottom w:val="none" w:sz="0" w:space="0" w:color="auto"/>
            <w:right w:val="none" w:sz="0" w:space="0" w:color="auto"/>
          </w:divBdr>
          <w:divsChild>
            <w:div w:id="1627616224">
              <w:marLeft w:val="0"/>
              <w:marRight w:val="0"/>
              <w:marTop w:val="0"/>
              <w:marBottom w:val="0"/>
              <w:divBdr>
                <w:top w:val="none" w:sz="0" w:space="0" w:color="auto"/>
                <w:left w:val="none" w:sz="0" w:space="0" w:color="auto"/>
                <w:bottom w:val="none" w:sz="0" w:space="0" w:color="auto"/>
                <w:right w:val="none" w:sz="0" w:space="0" w:color="auto"/>
              </w:divBdr>
              <w:divsChild>
                <w:div w:id="548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02189242">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32330451">
      <w:bodyDiv w:val="1"/>
      <w:marLeft w:val="0"/>
      <w:marRight w:val="0"/>
      <w:marTop w:val="0"/>
      <w:marBottom w:val="0"/>
      <w:divBdr>
        <w:top w:val="none" w:sz="0" w:space="0" w:color="auto"/>
        <w:left w:val="none" w:sz="0" w:space="0" w:color="auto"/>
        <w:bottom w:val="none" w:sz="0" w:space="0" w:color="auto"/>
        <w:right w:val="none" w:sz="0" w:space="0" w:color="auto"/>
      </w:divBdr>
    </w:div>
    <w:div w:id="138155331">
      <w:bodyDiv w:val="1"/>
      <w:marLeft w:val="0"/>
      <w:marRight w:val="0"/>
      <w:marTop w:val="0"/>
      <w:marBottom w:val="0"/>
      <w:divBdr>
        <w:top w:val="none" w:sz="0" w:space="0" w:color="auto"/>
        <w:left w:val="none" w:sz="0" w:space="0" w:color="auto"/>
        <w:bottom w:val="none" w:sz="0" w:space="0" w:color="auto"/>
        <w:right w:val="none" w:sz="0" w:space="0" w:color="auto"/>
      </w:divBdr>
      <w:divsChild>
        <w:div w:id="780566474">
          <w:marLeft w:val="0"/>
          <w:marRight w:val="0"/>
          <w:marTop w:val="0"/>
          <w:marBottom w:val="0"/>
          <w:divBdr>
            <w:top w:val="none" w:sz="0" w:space="0" w:color="auto"/>
            <w:left w:val="none" w:sz="0" w:space="0" w:color="auto"/>
            <w:bottom w:val="none" w:sz="0" w:space="0" w:color="auto"/>
            <w:right w:val="none" w:sz="0" w:space="0" w:color="auto"/>
          </w:divBdr>
          <w:divsChild>
            <w:div w:id="1171919384">
              <w:marLeft w:val="0"/>
              <w:marRight w:val="0"/>
              <w:marTop w:val="0"/>
              <w:marBottom w:val="0"/>
              <w:divBdr>
                <w:top w:val="none" w:sz="0" w:space="0" w:color="auto"/>
                <w:left w:val="none" w:sz="0" w:space="0" w:color="auto"/>
                <w:bottom w:val="none" w:sz="0" w:space="0" w:color="auto"/>
                <w:right w:val="none" w:sz="0" w:space="0" w:color="auto"/>
              </w:divBdr>
              <w:divsChild>
                <w:div w:id="16768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276">
      <w:bodyDiv w:val="1"/>
      <w:marLeft w:val="0"/>
      <w:marRight w:val="0"/>
      <w:marTop w:val="0"/>
      <w:marBottom w:val="0"/>
      <w:divBdr>
        <w:top w:val="none" w:sz="0" w:space="0" w:color="auto"/>
        <w:left w:val="none" w:sz="0" w:space="0" w:color="auto"/>
        <w:bottom w:val="none" w:sz="0" w:space="0" w:color="auto"/>
        <w:right w:val="none" w:sz="0" w:space="0" w:color="auto"/>
      </w:divBdr>
    </w:div>
    <w:div w:id="153183660">
      <w:bodyDiv w:val="1"/>
      <w:marLeft w:val="0"/>
      <w:marRight w:val="0"/>
      <w:marTop w:val="0"/>
      <w:marBottom w:val="0"/>
      <w:divBdr>
        <w:top w:val="none" w:sz="0" w:space="0" w:color="auto"/>
        <w:left w:val="none" w:sz="0" w:space="0" w:color="auto"/>
        <w:bottom w:val="none" w:sz="0" w:space="0" w:color="auto"/>
        <w:right w:val="none" w:sz="0" w:space="0" w:color="auto"/>
      </w:divBdr>
      <w:divsChild>
        <w:div w:id="1533881637">
          <w:marLeft w:val="0"/>
          <w:marRight w:val="0"/>
          <w:marTop w:val="0"/>
          <w:marBottom w:val="0"/>
          <w:divBdr>
            <w:top w:val="none" w:sz="0" w:space="0" w:color="auto"/>
            <w:left w:val="none" w:sz="0" w:space="0" w:color="auto"/>
            <w:bottom w:val="none" w:sz="0" w:space="0" w:color="auto"/>
            <w:right w:val="none" w:sz="0" w:space="0" w:color="auto"/>
          </w:divBdr>
          <w:divsChild>
            <w:div w:id="1103719177">
              <w:marLeft w:val="0"/>
              <w:marRight w:val="0"/>
              <w:marTop w:val="0"/>
              <w:marBottom w:val="0"/>
              <w:divBdr>
                <w:top w:val="none" w:sz="0" w:space="0" w:color="auto"/>
                <w:left w:val="none" w:sz="0" w:space="0" w:color="auto"/>
                <w:bottom w:val="none" w:sz="0" w:space="0" w:color="auto"/>
                <w:right w:val="none" w:sz="0" w:space="0" w:color="auto"/>
              </w:divBdr>
              <w:divsChild>
                <w:div w:id="563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100">
      <w:bodyDiv w:val="1"/>
      <w:marLeft w:val="0"/>
      <w:marRight w:val="0"/>
      <w:marTop w:val="0"/>
      <w:marBottom w:val="0"/>
      <w:divBdr>
        <w:top w:val="none" w:sz="0" w:space="0" w:color="auto"/>
        <w:left w:val="none" w:sz="0" w:space="0" w:color="auto"/>
        <w:bottom w:val="none" w:sz="0" w:space="0" w:color="auto"/>
        <w:right w:val="none" w:sz="0" w:space="0" w:color="auto"/>
      </w:divBdr>
      <w:divsChild>
        <w:div w:id="918058890">
          <w:marLeft w:val="0"/>
          <w:marRight w:val="0"/>
          <w:marTop w:val="0"/>
          <w:marBottom w:val="0"/>
          <w:divBdr>
            <w:top w:val="none" w:sz="0" w:space="0" w:color="auto"/>
            <w:left w:val="none" w:sz="0" w:space="0" w:color="auto"/>
            <w:bottom w:val="none" w:sz="0" w:space="0" w:color="auto"/>
            <w:right w:val="none" w:sz="0" w:space="0" w:color="auto"/>
          </w:divBdr>
          <w:divsChild>
            <w:div w:id="97413072">
              <w:marLeft w:val="0"/>
              <w:marRight w:val="0"/>
              <w:marTop w:val="0"/>
              <w:marBottom w:val="0"/>
              <w:divBdr>
                <w:top w:val="none" w:sz="0" w:space="0" w:color="auto"/>
                <w:left w:val="none" w:sz="0" w:space="0" w:color="auto"/>
                <w:bottom w:val="none" w:sz="0" w:space="0" w:color="auto"/>
                <w:right w:val="none" w:sz="0" w:space="0" w:color="auto"/>
              </w:divBdr>
              <w:divsChild>
                <w:div w:id="7654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0101">
      <w:bodyDiv w:val="1"/>
      <w:marLeft w:val="0"/>
      <w:marRight w:val="0"/>
      <w:marTop w:val="0"/>
      <w:marBottom w:val="0"/>
      <w:divBdr>
        <w:top w:val="none" w:sz="0" w:space="0" w:color="auto"/>
        <w:left w:val="none" w:sz="0" w:space="0" w:color="auto"/>
        <w:bottom w:val="none" w:sz="0" w:space="0" w:color="auto"/>
        <w:right w:val="none" w:sz="0" w:space="0" w:color="auto"/>
      </w:divBdr>
    </w:div>
    <w:div w:id="177814514">
      <w:bodyDiv w:val="1"/>
      <w:marLeft w:val="0"/>
      <w:marRight w:val="0"/>
      <w:marTop w:val="0"/>
      <w:marBottom w:val="0"/>
      <w:divBdr>
        <w:top w:val="none" w:sz="0" w:space="0" w:color="auto"/>
        <w:left w:val="none" w:sz="0" w:space="0" w:color="auto"/>
        <w:bottom w:val="none" w:sz="0" w:space="0" w:color="auto"/>
        <w:right w:val="none" w:sz="0" w:space="0" w:color="auto"/>
      </w:divBdr>
      <w:divsChild>
        <w:div w:id="1199390037">
          <w:marLeft w:val="0"/>
          <w:marRight w:val="0"/>
          <w:marTop w:val="0"/>
          <w:marBottom w:val="0"/>
          <w:divBdr>
            <w:top w:val="none" w:sz="0" w:space="0" w:color="auto"/>
            <w:left w:val="none" w:sz="0" w:space="0" w:color="auto"/>
            <w:bottom w:val="none" w:sz="0" w:space="0" w:color="auto"/>
            <w:right w:val="none" w:sz="0" w:space="0" w:color="auto"/>
          </w:divBdr>
          <w:divsChild>
            <w:div w:id="1464884412">
              <w:marLeft w:val="0"/>
              <w:marRight w:val="0"/>
              <w:marTop w:val="0"/>
              <w:marBottom w:val="0"/>
              <w:divBdr>
                <w:top w:val="none" w:sz="0" w:space="0" w:color="auto"/>
                <w:left w:val="none" w:sz="0" w:space="0" w:color="auto"/>
                <w:bottom w:val="none" w:sz="0" w:space="0" w:color="auto"/>
                <w:right w:val="none" w:sz="0" w:space="0" w:color="auto"/>
              </w:divBdr>
              <w:divsChild>
                <w:div w:id="394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44558">
      <w:bodyDiv w:val="1"/>
      <w:marLeft w:val="0"/>
      <w:marRight w:val="0"/>
      <w:marTop w:val="0"/>
      <w:marBottom w:val="0"/>
      <w:divBdr>
        <w:top w:val="none" w:sz="0" w:space="0" w:color="auto"/>
        <w:left w:val="none" w:sz="0" w:space="0" w:color="auto"/>
        <w:bottom w:val="none" w:sz="0" w:space="0" w:color="auto"/>
        <w:right w:val="none" w:sz="0" w:space="0" w:color="auto"/>
      </w:divBdr>
      <w:divsChild>
        <w:div w:id="657534666">
          <w:marLeft w:val="0"/>
          <w:marRight w:val="0"/>
          <w:marTop w:val="0"/>
          <w:marBottom w:val="0"/>
          <w:divBdr>
            <w:top w:val="none" w:sz="0" w:space="0" w:color="auto"/>
            <w:left w:val="none" w:sz="0" w:space="0" w:color="auto"/>
            <w:bottom w:val="none" w:sz="0" w:space="0" w:color="auto"/>
            <w:right w:val="none" w:sz="0" w:space="0" w:color="auto"/>
          </w:divBdr>
          <w:divsChild>
            <w:div w:id="867372928">
              <w:marLeft w:val="0"/>
              <w:marRight w:val="0"/>
              <w:marTop w:val="0"/>
              <w:marBottom w:val="0"/>
              <w:divBdr>
                <w:top w:val="none" w:sz="0" w:space="0" w:color="auto"/>
                <w:left w:val="none" w:sz="0" w:space="0" w:color="auto"/>
                <w:bottom w:val="none" w:sz="0" w:space="0" w:color="auto"/>
                <w:right w:val="none" w:sz="0" w:space="0" w:color="auto"/>
              </w:divBdr>
              <w:divsChild>
                <w:div w:id="17022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7131">
      <w:bodyDiv w:val="1"/>
      <w:marLeft w:val="0"/>
      <w:marRight w:val="0"/>
      <w:marTop w:val="0"/>
      <w:marBottom w:val="0"/>
      <w:divBdr>
        <w:top w:val="none" w:sz="0" w:space="0" w:color="auto"/>
        <w:left w:val="none" w:sz="0" w:space="0" w:color="auto"/>
        <w:bottom w:val="none" w:sz="0" w:space="0" w:color="auto"/>
        <w:right w:val="none" w:sz="0" w:space="0" w:color="auto"/>
      </w:divBdr>
      <w:divsChild>
        <w:div w:id="1414818857">
          <w:marLeft w:val="0"/>
          <w:marRight w:val="0"/>
          <w:marTop w:val="0"/>
          <w:marBottom w:val="0"/>
          <w:divBdr>
            <w:top w:val="none" w:sz="0" w:space="0" w:color="auto"/>
            <w:left w:val="none" w:sz="0" w:space="0" w:color="auto"/>
            <w:bottom w:val="none" w:sz="0" w:space="0" w:color="auto"/>
            <w:right w:val="none" w:sz="0" w:space="0" w:color="auto"/>
          </w:divBdr>
          <w:divsChild>
            <w:div w:id="155196413">
              <w:marLeft w:val="0"/>
              <w:marRight w:val="0"/>
              <w:marTop w:val="0"/>
              <w:marBottom w:val="0"/>
              <w:divBdr>
                <w:top w:val="none" w:sz="0" w:space="0" w:color="auto"/>
                <w:left w:val="none" w:sz="0" w:space="0" w:color="auto"/>
                <w:bottom w:val="none" w:sz="0" w:space="0" w:color="auto"/>
                <w:right w:val="none" w:sz="0" w:space="0" w:color="auto"/>
              </w:divBdr>
              <w:divsChild>
                <w:div w:id="1729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490">
      <w:bodyDiv w:val="1"/>
      <w:marLeft w:val="0"/>
      <w:marRight w:val="0"/>
      <w:marTop w:val="0"/>
      <w:marBottom w:val="0"/>
      <w:divBdr>
        <w:top w:val="none" w:sz="0" w:space="0" w:color="auto"/>
        <w:left w:val="none" w:sz="0" w:space="0" w:color="auto"/>
        <w:bottom w:val="none" w:sz="0" w:space="0" w:color="auto"/>
        <w:right w:val="none" w:sz="0" w:space="0" w:color="auto"/>
      </w:divBdr>
      <w:divsChild>
        <w:div w:id="764692439">
          <w:marLeft w:val="0"/>
          <w:marRight w:val="0"/>
          <w:marTop w:val="0"/>
          <w:marBottom w:val="0"/>
          <w:divBdr>
            <w:top w:val="none" w:sz="0" w:space="0" w:color="auto"/>
            <w:left w:val="none" w:sz="0" w:space="0" w:color="auto"/>
            <w:bottom w:val="none" w:sz="0" w:space="0" w:color="auto"/>
            <w:right w:val="none" w:sz="0" w:space="0" w:color="auto"/>
          </w:divBdr>
          <w:divsChild>
            <w:div w:id="1000431570">
              <w:marLeft w:val="0"/>
              <w:marRight w:val="0"/>
              <w:marTop w:val="0"/>
              <w:marBottom w:val="0"/>
              <w:divBdr>
                <w:top w:val="none" w:sz="0" w:space="0" w:color="auto"/>
                <w:left w:val="none" w:sz="0" w:space="0" w:color="auto"/>
                <w:bottom w:val="none" w:sz="0" w:space="0" w:color="auto"/>
                <w:right w:val="none" w:sz="0" w:space="0" w:color="auto"/>
              </w:divBdr>
              <w:divsChild>
                <w:div w:id="15157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4093">
      <w:bodyDiv w:val="1"/>
      <w:marLeft w:val="0"/>
      <w:marRight w:val="0"/>
      <w:marTop w:val="0"/>
      <w:marBottom w:val="0"/>
      <w:divBdr>
        <w:top w:val="none" w:sz="0" w:space="0" w:color="auto"/>
        <w:left w:val="none" w:sz="0" w:space="0" w:color="auto"/>
        <w:bottom w:val="none" w:sz="0" w:space="0" w:color="auto"/>
        <w:right w:val="none" w:sz="0" w:space="0" w:color="auto"/>
      </w:divBdr>
    </w:div>
    <w:div w:id="259071558">
      <w:bodyDiv w:val="1"/>
      <w:marLeft w:val="0"/>
      <w:marRight w:val="0"/>
      <w:marTop w:val="0"/>
      <w:marBottom w:val="0"/>
      <w:divBdr>
        <w:top w:val="none" w:sz="0" w:space="0" w:color="auto"/>
        <w:left w:val="none" w:sz="0" w:space="0" w:color="auto"/>
        <w:bottom w:val="none" w:sz="0" w:space="0" w:color="auto"/>
        <w:right w:val="none" w:sz="0" w:space="0" w:color="auto"/>
      </w:divBdr>
    </w:div>
    <w:div w:id="260260037">
      <w:bodyDiv w:val="1"/>
      <w:marLeft w:val="0"/>
      <w:marRight w:val="0"/>
      <w:marTop w:val="0"/>
      <w:marBottom w:val="0"/>
      <w:divBdr>
        <w:top w:val="none" w:sz="0" w:space="0" w:color="auto"/>
        <w:left w:val="none" w:sz="0" w:space="0" w:color="auto"/>
        <w:bottom w:val="none" w:sz="0" w:space="0" w:color="auto"/>
        <w:right w:val="none" w:sz="0" w:space="0" w:color="auto"/>
      </w:divBdr>
    </w:div>
    <w:div w:id="264459432">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7">
          <w:marLeft w:val="0"/>
          <w:marRight w:val="0"/>
          <w:marTop w:val="0"/>
          <w:marBottom w:val="0"/>
          <w:divBdr>
            <w:top w:val="none" w:sz="0" w:space="0" w:color="auto"/>
            <w:left w:val="none" w:sz="0" w:space="0" w:color="auto"/>
            <w:bottom w:val="none" w:sz="0" w:space="0" w:color="auto"/>
            <w:right w:val="none" w:sz="0" w:space="0" w:color="auto"/>
          </w:divBdr>
          <w:divsChild>
            <w:div w:id="386077593">
              <w:marLeft w:val="0"/>
              <w:marRight w:val="0"/>
              <w:marTop w:val="0"/>
              <w:marBottom w:val="0"/>
              <w:divBdr>
                <w:top w:val="none" w:sz="0" w:space="0" w:color="auto"/>
                <w:left w:val="none" w:sz="0" w:space="0" w:color="auto"/>
                <w:bottom w:val="none" w:sz="0" w:space="0" w:color="auto"/>
                <w:right w:val="none" w:sz="0" w:space="0" w:color="auto"/>
              </w:divBdr>
              <w:divsChild>
                <w:div w:id="14129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29588">
      <w:bodyDiv w:val="1"/>
      <w:marLeft w:val="0"/>
      <w:marRight w:val="0"/>
      <w:marTop w:val="0"/>
      <w:marBottom w:val="0"/>
      <w:divBdr>
        <w:top w:val="none" w:sz="0" w:space="0" w:color="auto"/>
        <w:left w:val="none" w:sz="0" w:space="0" w:color="auto"/>
        <w:bottom w:val="none" w:sz="0" w:space="0" w:color="auto"/>
        <w:right w:val="none" w:sz="0" w:space="0" w:color="auto"/>
      </w:divBdr>
    </w:div>
    <w:div w:id="376664929">
      <w:bodyDiv w:val="1"/>
      <w:marLeft w:val="0"/>
      <w:marRight w:val="0"/>
      <w:marTop w:val="0"/>
      <w:marBottom w:val="0"/>
      <w:divBdr>
        <w:top w:val="none" w:sz="0" w:space="0" w:color="auto"/>
        <w:left w:val="none" w:sz="0" w:space="0" w:color="auto"/>
        <w:bottom w:val="none" w:sz="0" w:space="0" w:color="auto"/>
        <w:right w:val="none" w:sz="0" w:space="0" w:color="auto"/>
      </w:divBdr>
      <w:divsChild>
        <w:div w:id="1849442049">
          <w:marLeft w:val="0"/>
          <w:marRight w:val="0"/>
          <w:marTop w:val="0"/>
          <w:marBottom w:val="0"/>
          <w:divBdr>
            <w:top w:val="none" w:sz="0" w:space="0" w:color="auto"/>
            <w:left w:val="none" w:sz="0" w:space="0" w:color="auto"/>
            <w:bottom w:val="none" w:sz="0" w:space="0" w:color="auto"/>
            <w:right w:val="none" w:sz="0" w:space="0" w:color="auto"/>
          </w:divBdr>
          <w:divsChild>
            <w:div w:id="1672831803">
              <w:marLeft w:val="0"/>
              <w:marRight w:val="0"/>
              <w:marTop w:val="0"/>
              <w:marBottom w:val="0"/>
              <w:divBdr>
                <w:top w:val="none" w:sz="0" w:space="0" w:color="auto"/>
                <w:left w:val="none" w:sz="0" w:space="0" w:color="auto"/>
                <w:bottom w:val="none" w:sz="0" w:space="0" w:color="auto"/>
                <w:right w:val="none" w:sz="0" w:space="0" w:color="auto"/>
              </w:divBdr>
              <w:divsChild>
                <w:div w:id="2274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00915">
      <w:bodyDiv w:val="1"/>
      <w:marLeft w:val="0"/>
      <w:marRight w:val="0"/>
      <w:marTop w:val="0"/>
      <w:marBottom w:val="0"/>
      <w:divBdr>
        <w:top w:val="none" w:sz="0" w:space="0" w:color="auto"/>
        <w:left w:val="none" w:sz="0" w:space="0" w:color="auto"/>
        <w:bottom w:val="none" w:sz="0" w:space="0" w:color="auto"/>
        <w:right w:val="none" w:sz="0" w:space="0" w:color="auto"/>
      </w:divBdr>
    </w:div>
    <w:div w:id="390004932">
      <w:bodyDiv w:val="1"/>
      <w:marLeft w:val="0"/>
      <w:marRight w:val="0"/>
      <w:marTop w:val="0"/>
      <w:marBottom w:val="0"/>
      <w:divBdr>
        <w:top w:val="none" w:sz="0" w:space="0" w:color="auto"/>
        <w:left w:val="none" w:sz="0" w:space="0" w:color="auto"/>
        <w:bottom w:val="none" w:sz="0" w:space="0" w:color="auto"/>
        <w:right w:val="none" w:sz="0" w:space="0" w:color="auto"/>
      </w:divBdr>
    </w:div>
    <w:div w:id="399523730">
      <w:bodyDiv w:val="1"/>
      <w:marLeft w:val="0"/>
      <w:marRight w:val="0"/>
      <w:marTop w:val="0"/>
      <w:marBottom w:val="0"/>
      <w:divBdr>
        <w:top w:val="none" w:sz="0" w:space="0" w:color="auto"/>
        <w:left w:val="none" w:sz="0" w:space="0" w:color="auto"/>
        <w:bottom w:val="none" w:sz="0" w:space="0" w:color="auto"/>
        <w:right w:val="none" w:sz="0" w:space="0" w:color="auto"/>
      </w:divBdr>
      <w:divsChild>
        <w:div w:id="701905357">
          <w:marLeft w:val="0"/>
          <w:marRight w:val="0"/>
          <w:marTop w:val="0"/>
          <w:marBottom w:val="0"/>
          <w:divBdr>
            <w:top w:val="none" w:sz="0" w:space="0" w:color="auto"/>
            <w:left w:val="none" w:sz="0" w:space="0" w:color="auto"/>
            <w:bottom w:val="none" w:sz="0" w:space="0" w:color="auto"/>
            <w:right w:val="none" w:sz="0" w:space="0" w:color="auto"/>
          </w:divBdr>
          <w:divsChild>
            <w:div w:id="1349482372">
              <w:marLeft w:val="0"/>
              <w:marRight w:val="0"/>
              <w:marTop w:val="0"/>
              <w:marBottom w:val="0"/>
              <w:divBdr>
                <w:top w:val="none" w:sz="0" w:space="0" w:color="auto"/>
                <w:left w:val="none" w:sz="0" w:space="0" w:color="auto"/>
                <w:bottom w:val="none" w:sz="0" w:space="0" w:color="auto"/>
                <w:right w:val="none" w:sz="0" w:space="0" w:color="auto"/>
              </w:divBdr>
              <w:divsChild>
                <w:div w:id="1066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20418">
      <w:bodyDiv w:val="1"/>
      <w:marLeft w:val="0"/>
      <w:marRight w:val="0"/>
      <w:marTop w:val="0"/>
      <w:marBottom w:val="0"/>
      <w:divBdr>
        <w:top w:val="none" w:sz="0" w:space="0" w:color="auto"/>
        <w:left w:val="none" w:sz="0" w:space="0" w:color="auto"/>
        <w:bottom w:val="none" w:sz="0" w:space="0" w:color="auto"/>
        <w:right w:val="none" w:sz="0" w:space="0" w:color="auto"/>
      </w:divBdr>
      <w:divsChild>
        <w:div w:id="1321009293">
          <w:marLeft w:val="0"/>
          <w:marRight w:val="0"/>
          <w:marTop w:val="0"/>
          <w:marBottom w:val="0"/>
          <w:divBdr>
            <w:top w:val="none" w:sz="0" w:space="0" w:color="auto"/>
            <w:left w:val="none" w:sz="0" w:space="0" w:color="auto"/>
            <w:bottom w:val="none" w:sz="0" w:space="0" w:color="auto"/>
            <w:right w:val="none" w:sz="0" w:space="0" w:color="auto"/>
          </w:divBdr>
          <w:divsChild>
            <w:div w:id="310260381">
              <w:marLeft w:val="0"/>
              <w:marRight w:val="0"/>
              <w:marTop w:val="0"/>
              <w:marBottom w:val="0"/>
              <w:divBdr>
                <w:top w:val="none" w:sz="0" w:space="0" w:color="auto"/>
                <w:left w:val="none" w:sz="0" w:space="0" w:color="auto"/>
                <w:bottom w:val="none" w:sz="0" w:space="0" w:color="auto"/>
                <w:right w:val="none" w:sz="0" w:space="0" w:color="auto"/>
              </w:divBdr>
              <w:divsChild>
                <w:div w:id="2168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5374266">
      <w:bodyDiv w:val="1"/>
      <w:marLeft w:val="0"/>
      <w:marRight w:val="0"/>
      <w:marTop w:val="0"/>
      <w:marBottom w:val="0"/>
      <w:divBdr>
        <w:top w:val="none" w:sz="0" w:space="0" w:color="auto"/>
        <w:left w:val="none" w:sz="0" w:space="0" w:color="auto"/>
        <w:bottom w:val="none" w:sz="0" w:space="0" w:color="auto"/>
        <w:right w:val="none" w:sz="0" w:space="0" w:color="auto"/>
      </w:divBdr>
      <w:divsChild>
        <w:div w:id="1481920655">
          <w:marLeft w:val="0"/>
          <w:marRight w:val="0"/>
          <w:marTop w:val="0"/>
          <w:marBottom w:val="0"/>
          <w:divBdr>
            <w:top w:val="none" w:sz="0" w:space="0" w:color="auto"/>
            <w:left w:val="none" w:sz="0" w:space="0" w:color="auto"/>
            <w:bottom w:val="none" w:sz="0" w:space="0" w:color="auto"/>
            <w:right w:val="none" w:sz="0" w:space="0" w:color="auto"/>
          </w:divBdr>
          <w:divsChild>
            <w:div w:id="226113142">
              <w:marLeft w:val="0"/>
              <w:marRight w:val="0"/>
              <w:marTop w:val="0"/>
              <w:marBottom w:val="0"/>
              <w:divBdr>
                <w:top w:val="none" w:sz="0" w:space="0" w:color="auto"/>
                <w:left w:val="none" w:sz="0" w:space="0" w:color="auto"/>
                <w:bottom w:val="none" w:sz="0" w:space="0" w:color="auto"/>
                <w:right w:val="none" w:sz="0" w:space="0" w:color="auto"/>
              </w:divBdr>
              <w:divsChild>
                <w:div w:id="1862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2890">
      <w:bodyDiv w:val="1"/>
      <w:marLeft w:val="0"/>
      <w:marRight w:val="0"/>
      <w:marTop w:val="0"/>
      <w:marBottom w:val="0"/>
      <w:divBdr>
        <w:top w:val="none" w:sz="0" w:space="0" w:color="auto"/>
        <w:left w:val="none" w:sz="0" w:space="0" w:color="auto"/>
        <w:bottom w:val="none" w:sz="0" w:space="0" w:color="auto"/>
        <w:right w:val="none" w:sz="0" w:space="0" w:color="auto"/>
      </w:divBdr>
    </w:div>
    <w:div w:id="476190201">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43641394">
      <w:bodyDiv w:val="1"/>
      <w:marLeft w:val="0"/>
      <w:marRight w:val="0"/>
      <w:marTop w:val="0"/>
      <w:marBottom w:val="0"/>
      <w:divBdr>
        <w:top w:val="none" w:sz="0" w:space="0" w:color="auto"/>
        <w:left w:val="none" w:sz="0" w:space="0" w:color="auto"/>
        <w:bottom w:val="none" w:sz="0" w:space="0" w:color="auto"/>
        <w:right w:val="none" w:sz="0" w:space="0" w:color="auto"/>
      </w:divBdr>
    </w:div>
    <w:div w:id="560823437">
      <w:bodyDiv w:val="1"/>
      <w:marLeft w:val="0"/>
      <w:marRight w:val="0"/>
      <w:marTop w:val="0"/>
      <w:marBottom w:val="0"/>
      <w:divBdr>
        <w:top w:val="none" w:sz="0" w:space="0" w:color="auto"/>
        <w:left w:val="none" w:sz="0" w:space="0" w:color="auto"/>
        <w:bottom w:val="none" w:sz="0" w:space="0" w:color="auto"/>
        <w:right w:val="none" w:sz="0" w:space="0" w:color="auto"/>
      </w:divBdr>
    </w:div>
    <w:div w:id="56579595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92">
          <w:marLeft w:val="0"/>
          <w:marRight w:val="0"/>
          <w:marTop w:val="0"/>
          <w:marBottom w:val="0"/>
          <w:divBdr>
            <w:top w:val="none" w:sz="0" w:space="0" w:color="auto"/>
            <w:left w:val="none" w:sz="0" w:space="0" w:color="auto"/>
            <w:bottom w:val="none" w:sz="0" w:space="0" w:color="auto"/>
            <w:right w:val="none" w:sz="0" w:space="0" w:color="auto"/>
          </w:divBdr>
          <w:divsChild>
            <w:div w:id="114757899">
              <w:marLeft w:val="0"/>
              <w:marRight w:val="0"/>
              <w:marTop w:val="0"/>
              <w:marBottom w:val="0"/>
              <w:divBdr>
                <w:top w:val="none" w:sz="0" w:space="0" w:color="auto"/>
                <w:left w:val="none" w:sz="0" w:space="0" w:color="auto"/>
                <w:bottom w:val="none" w:sz="0" w:space="0" w:color="auto"/>
                <w:right w:val="none" w:sz="0" w:space="0" w:color="auto"/>
              </w:divBdr>
              <w:divsChild>
                <w:div w:id="1540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602029117">
      <w:bodyDiv w:val="1"/>
      <w:marLeft w:val="0"/>
      <w:marRight w:val="0"/>
      <w:marTop w:val="0"/>
      <w:marBottom w:val="0"/>
      <w:divBdr>
        <w:top w:val="none" w:sz="0" w:space="0" w:color="auto"/>
        <w:left w:val="none" w:sz="0" w:space="0" w:color="auto"/>
        <w:bottom w:val="none" w:sz="0" w:space="0" w:color="auto"/>
        <w:right w:val="none" w:sz="0" w:space="0" w:color="auto"/>
      </w:divBdr>
      <w:divsChild>
        <w:div w:id="1606574011">
          <w:marLeft w:val="0"/>
          <w:marRight w:val="0"/>
          <w:marTop w:val="0"/>
          <w:marBottom w:val="0"/>
          <w:divBdr>
            <w:top w:val="none" w:sz="0" w:space="0" w:color="auto"/>
            <w:left w:val="none" w:sz="0" w:space="0" w:color="auto"/>
            <w:bottom w:val="none" w:sz="0" w:space="0" w:color="auto"/>
            <w:right w:val="none" w:sz="0" w:space="0" w:color="auto"/>
          </w:divBdr>
          <w:divsChild>
            <w:div w:id="1966349720">
              <w:marLeft w:val="0"/>
              <w:marRight w:val="0"/>
              <w:marTop w:val="0"/>
              <w:marBottom w:val="0"/>
              <w:divBdr>
                <w:top w:val="none" w:sz="0" w:space="0" w:color="auto"/>
                <w:left w:val="none" w:sz="0" w:space="0" w:color="auto"/>
                <w:bottom w:val="none" w:sz="0" w:space="0" w:color="auto"/>
                <w:right w:val="none" w:sz="0" w:space="0" w:color="auto"/>
              </w:divBdr>
              <w:divsChild>
                <w:div w:id="16074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8806">
      <w:bodyDiv w:val="1"/>
      <w:marLeft w:val="0"/>
      <w:marRight w:val="0"/>
      <w:marTop w:val="0"/>
      <w:marBottom w:val="0"/>
      <w:divBdr>
        <w:top w:val="none" w:sz="0" w:space="0" w:color="auto"/>
        <w:left w:val="none" w:sz="0" w:space="0" w:color="auto"/>
        <w:bottom w:val="none" w:sz="0" w:space="0" w:color="auto"/>
        <w:right w:val="none" w:sz="0" w:space="0" w:color="auto"/>
      </w:divBdr>
      <w:divsChild>
        <w:div w:id="509301590">
          <w:marLeft w:val="0"/>
          <w:marRight w:val="0"/>
          <w:marTop w:val="0"/>
          <w:marBottom w:val="0"/>
          <w:divBdr>
            <w:top w:val="none" w:sz="0" w:space="0" w:color="auto"/>
            <w:left w:val="none" w:sz="0" w:space="0" w:color="auto"/>
            <w:bottom w:val="none" w:sz="0" w:space="0" w:color="auto"/>
            <w:right w:val="none" w:sz="0" w:space="0" w:color="auto"/>
          </w:divBdr>
          <w:divsChild>
            <w:div w:id="1446653068">
              <w:marLeft w:val="0"/>
              <w:marRight w:val="0"/>
              <w:marTop w:val="0"/>
              <w:marBottom w:val="0"/>
              <w:divBdr>
                <w:top w:val="none" w:sz="0" w:space="0" w:color="auto"/>
                <w:left w:val="none" w:sz="0" w:space="0" w:color="auto"/>
                <w:bottom w:val="none" w:sz="0" w:space="0" w:color="auto"/>
                <w:right w:val="none" w:sz="0" w:space="0" w:color="auto"/>
              </w:divBdr>
              <w:divsChild>
                <w:div w:id="16434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9444">
      <w:bodyDiv w:val="1"/>
      <w:marLeft w:val="0"/>
      <w:marRight w:val="0"/>
      <w:marTop w:val="0"/>
      <w:marBottom w:val="0"/>
      <w:divBdr>
        <w:top w:val="none" w:sz="0" w:space="0" w:color="auto"/>
        <w:left w:val="none" w:sz="0" w:space="0" w:color="auto"/>
        <w:bottom w:val="none" w:sz="0" w:space="0" w:color="auto"/>
        <w:right w:val="none" w:sz="0" w:space="0" w:color="auto"/>
      </w:divBdr>
    </w:div>
    <w:div w:id="631786863">
      <w:bodyDiv w:val="1"/>
      <w:marLeft w:val="0"/>
      <w:marRight w:val="0"/>
      <w:marTop w:val="0"/>
      <w:marBottom w:val="0"/>
      <w:divBdr>
        <w:top w:val="none" w:sz="0" w:space="0" w:color="auto"/>
        <w:left w:val="none" w:sz="0" w:space="0" w:color="auto"/>
        <w:bottom w:val="none" w:sz="0" w:space="0" w:color="auto"/>
        <w:right w:val="none" w:sz="0" w:space="0" w:color="auto"/>
      </w:divBdr>
      <w:divsChild>
        <w:div w:id="1632127315">
          <w:marLeft w:val="0"/>
          <w:marRight w:val="0"/>
          <w:marTop w:val="0"/>
          <w:marBottom w:val="0"/>
          <w:divBdr>
            <w:top w:val="none" w:sz="0" w:space="0" w:color="auto"/>
            <w:left w:val="none" w:sz="0" w:space="0" w:color="auto"/>
            <w:bottom w:val="none" w:sz="0" w:space="0" w:color="auto"/>
            <w:right w:val="none" w:sz="0" w:space="0" w:color="auto"/>
          </w:divBdr>
          <w:divsChild>
            <w:div w:id="1094547564">
              <w:marLeft w:val="0"/>
              <w:marRight w:val="0"/>
              <w:marTop w:val="0"/>
              <w:marBottom w:val="0"/>
              <w:divBdr>
                <w:top w:val="none" w:sz="0" w:space="0" w:color="auto"/>
                <w:left w:val="none" w:sz="0" w:space="0" w:color="auto"/>
                <w:bottom w:val="none" w:sz="0" w:space="0" w:color="auto"/>
                <w:right w:val="none" w:sz="0" w:space="0" w:color="auto"/>
              </w:divBdr>
              <w:divsChild>
                <w:div w:id="1481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41">
      <w:bodyDiv w:val="1"/>
      <w:marLeft w:val="0"/>
      <w:marRight w:val="0"/>
      <w:marTop w:val="0"/>
      <w:marBottom w:val="0"/>
      <w:divBdr>
        <w:top w:val="none" w:sz="0" w:space="0" w:color="auto"/>
        <w:left w:val="none" w:sz="0" w:space="0" w:color="auto"/>
        <w:bottom w:val="none" w:sz="0" w:space="0" w:color="auto"/>
        <w:right w:val="none" w:sz="0" w:space="0" w:color="auto"/>
      </w:divBdr>
    </w:div>
    <w:div w:id="649138264">
      <w:bodyDiv w:val="1"/>
      <w:marLeft w:val="0"/>
      <w:marRight w:val="0"/>
      <w:marTop w:val="0"/>
      <w:marBottom w:val="0"/>
      <w:divBdr>
        <w:top w:val="none" w:sz="0" w:space="0" w:color="auto"/>
        <w:left w:val="none" w:sz="0" w:space="0" w:color="auto"/>
        <w:bottom w:val="none" w:sz="0" w:space="0" w:color="auto"/>
        <w:right w:val="none" w:sz="0" w:space="0" w:color="auto"/>
      </w:divBdr>
      <w:divsChild>
        <w:div w:id="3099738">
          <w:marLeft w:val="0"/>
          <w:marRight w:val="0"/>
          <w:marTop w:val="0"/>
          <w:marBottom w:val="0"/>
          <w:divBdr>
            <w:top w:val="none" w:sz="0" w:space="0" w:color="auto"/>
            <w:left w:val="none" w:sz="0" w:space="0" w:color="auto"/>
            <w:bottom w:val="none" w:sz="0" w:space="0" w:color="auto"/>
            <w:right w:val="none" w:sz="0" w:space="0" w:color="auto"/>
          </w:divBdr>
          <w:divsChild>
            <w:div w:id="345718842">
              <w:marLeft w:val="0"/>
              <w:marRight w:val="0"/>
              <w:marTop w:val="0"/>
              <w:marBottom w:val="0"/>
              <w:divBdr>
                <w:top w:val="none" w:sz="0" w:space="0" w:color="auto"/>
                <w:left w:val="none" w:sz="0" w:space="0" w:color="auto"/>
                <w:bottom w:val="none" w:sz="0" w:space="0" w:color="auto"/>
                <w:right w:val="none" w:sz="0" w:space="0" w:color="auto"/>
              </w:divBdr>
              <w:divsChild>
                <w:div w:id="722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828">
      <w:bodyDiv w:val="1"/>
      <w:marLeft w:val="0"/>
      <w:marRight w:val="0"/>
      <w:marTop w:val="0"/>
      <w:marBottom w:val="0"/>
      <w:divBdr>
        <w:top w:val="none" w:sz="0" w:space="0" w:color="auto"/>
        <w:left w:val="none" w:sz="0" w:space="0" w:color="auto"/>
        <w:bottom w:val="none" w:sz="0" w:space="0" w:color="auto"/>
        <w:right w:val="none" w:sz="0" w:space="0" w:color="auto"/>
      </w:divBdr>
      <w:divsChild>
        <w:div w:id="1750152764">
          <w:marLeft w:val="0"/>
          <w:marRight w:val="0"/>
          <w:marTop w:val="0"/>
          <w:marBottom w:val="0"/>
          <w:divBdr>
            <w:top w:val="none" w:sz="0" w:space="0" w:color="auto"/>
            <w:left w:val="none" w:sz="0" w:space="0" w:color="auto"/>
            <w:bottom w:val="none" w:sz="0" w:space="0" w:color="auto"/>
            <w:right w:val="none" w:sz="0" w:space="0" w:color="auto"/>
          </w:divBdr>
          <w:divsChild>
            <w:div w:id="1498036554">
              <w:marLeft w:val="0"/>
              <w:marRight w:val="0"/>
              <w:marTop w:val="0"/>
              <w:marBottom w:val="0"/>
              <w:divBdr>
                <w:top w:val="none" w:sz="0" w:space="0" w:color="auto"/>
                <w:left w:val="none" w:sz="0" w:space="0" w:color="auto"/>
                <w:bottom w:val="none" w:sz="0" w:space="0" w:color="auto"/>
                <w:right w:val="none" w:sz="0" w:space="0" w:color="auto"/>
              </w:divBdr>
              <w:divsChild>
                <w:div w:id="138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4031">
      <w:bodyDiv w:val="1"/>
      <w:marLeft w:val="0"/>
      <w:marRight w:val="0"/>
      <w:marTop w:val="0"/>
      <w:marBottom w:val="0"/>
      <w:divBdr>
        <w:top w:val="none" w:sz="0" w:space="0" w:color="auto"/>
        <w:left w:val="none" w:sz="0" w:space="0" w:color="auto"/>
        <w:bottom w:val="none" w:sz="0" w:space="0" w:color="auto"/>
        <w:right w:val="none" w:sz="0" w:space="0" w:color="auto"/>
      </w:divBdr>
    </w:div>
    <w:div w:id="670525161">
      <w:bodyDiv w:val="1"/>
      <w:marLeft w:val="0"/>
      <w:marRight w:val="0"/>
      <w:marTop w:val="0"/>
      <w:marBottom w:val="0"/>
      <w:divBdr>
        <w:top w:val="none" w:sz="0" w:space="0" w:color="auto"/>
        <w:left w:val="none" w:sz="0" w:space="0" w:color="auto"/>
        <w:bottom w:val="none" w:sz="0" w:space="0" w:color="auto"/>
        <w:right w:val="none" w:sz="0" w:space="0" w:color="auto"/>
      </w:divBdr>
      <w:divsChild>
        <w:div w:id="1199121622">
          <w:marLeft w:val="0"/>
          <w:marRight w:val="0"/>
          <w:marTop w:val="0"/>
          <w:marBottom w:val="0"/>
          <w:divBdr>
            <w:top w:val="none" w:sz="0" w:space="0" w:color="auto"/>
            <w:left w:val="none" w:sz="0" w:space="0" w:color="auto"/>
            <w:bottom w:val="none" w:sz="0" w:space="0" w:color="auto"/>
            <w:right w:val="none" w:sz="0" w:space="0" w:color="auto"/>
          </w:divBdr>
          <w:divsChild>
            <w:div w:id="1811439995">
              <w:marLeft w:val="0"/>
              <w:marRight w:val="0"/>
              <w:marTop w:val="0"/>
              <w:marBottom w:val="0"/>
              <w:divBdr>
                <w:top w:val="none" w:sz="0" w:space="0" w:color="auto"/>
                <w:left w:val="none" w:sz="0" w:space="0" w:color="auto"/>
                <w:bottom w:val="none" w:sz="0" w:space="0" w:color="auto"/>
                <w:right w:val="none" w:sz="0" w:space="0" w:color="auto"/>
              </w:divBdr>
              <w:divsChild>
                <w:div w:id="1347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2089">
      <w:bodyDiv w:val="1"/>
      <w:marLeft w:val="0"/>
      <w:marRight w:val="0"/>
      <w:marTop w:val="0"/>
      <w:marBottom w:val="0"/>
      <w:divBdr>
        <w:top w:val="none" w:sz="0" w:space="0" w:color="auto"/>
        <w:left w:val="none" w:sz="0" w:space="0" w:color="auto"/>
        <w:bottom w:val="none" w:sz="0" w:space="0" w:color="auto"/>
        <w:right w:val="none" w:sz="0" w:space="0" w:color="auto"/>
      </w:divBdr>
    </w:div>
    <w:div w:id="676615255">
      <w:bodyDiv w:val="1"/>
      <w:marLeft w:val="0"/>
      <w:marRight w:val="0"/>
      <w:marTop w:val="0"/>
      <w:marBottom w:val="0"/>
      <w:divBdr>
        <w:top w:val="none" w:sz="0" w:space="0" w:color="auto"/>
        <w:left w:val="none" w:sz="0" w:space="0" w:color="auto"/>
        <w:bottom w:val="none" w:sz="0" w:space="0" w:color="auto"/>
        <w:right w:val="none" w:sz="0" w:space="0" w:color="auto"/>
      </w:divBdr>
      <w:divsChild>
        <w:div w:id="394472165">
          <w:marLeft w:val="0"/>
          <w:marRight w:val="0"/>
          <w:marTop w:val="0"/>
          <w:marBottom w:val="0"/>
          <w:divBdr>
            <w:top w:val="none" w:sz="0" w:space="0" w:color="auto"/>
            <w:left w:val="none" w:sz="0" w:space="0" w:color="auto"/>
            <w:bottom w:val="none" w:sz="0" w:space="0" w:color="auto"/>
            <w:right w:val="none" w:sz="0" w:space="0" w:color="auto"/>
          </w:divBdr>
          <w:divsChild>
            <w:div w:id="914361208">
              <w:marLeft w:val="0"/>
              <w:marRight w:val="0"/>
              <w:marTop w:val="0"/>
              <w:marBottom w:val="0"/>
              <w:divBdr>
                <w:top w:val="none" w:sz="0" w:space="0" w:color="auto"/>
                <w:left w:val="none" w:sz="0" w:space="0" w:color="auto"/>
                <w:bottom w:val="none" w:sz="0" w:space="0" w:color="auto"/>
                <w:right w:val="none" w:sz="0" w:space="0" w:color="auto"/>
              </w:divBdr>
              <w:divsChild>
                <w:div w:id="9465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759">
      <w:bodyDiv w:val="1"/>
      <w:marLeft w:val="0"/>
      <w:marRight w:val="0"/>
      <w:marTop w:val="0"/>
      <w:marBottom w:val="0"/>
      <w:divBdr>
        <w:top w:val="none" w:sz="0" w:space="0" w:color="auto"/>
        <w:left w:val="none" w:sz="0" w:space="0" w:color="auto"/>
        <w:bottom w:val="none" w:sz="0" w:space="0" w:color="auto"/>
        <w:right w:val="none" w:sz="0" w:space="0" w:color="auto"/>
      </w:divBdr>
    </w:div>
    <w:div w:id="709915410">
      <w:bodyDiv w:val="1"/>
      <w:marLeft w:val="0"/>
      <w:marRight w:val="0"/>
      <w:marTop w:val="0"/>
      <w:marBottom w:val="0"/>
      <w:divBdr>
        <w:top w:val="none" w:sz="0" w:space="0" w:color="auto"/>
        <w:left w:val="none" w:sz="0" w:space="0" w:color="auto"/>
        <w:bottom w:val="none" w:sz="0" w:space="0" w:color="auto"/>
        <w:right w:val="none" w:sz="0" w:space="0" w:color="auto"/>
      </w:divBdr>
      <w:divsChild>
        <w:div w:id="1012026865">
          <w:marLeft w:val="0"/>
          <w:marRight w:val="0"/>
          <w:marTop w:val="0"/>
          <w:marBottom w:val="0"/>
          <w:divBdr>
            <w:top w:val="none" w:sz="0" w:space="0" w:color="auto"/>
            <w:left w:val="none" w:sz="0" w:space="0" w:color="auto"/>
            <w:bottom w:val="none" w:sz="0" w:space="0" w:color="auto"/>
            <w:right w:val="none" w:sz="0" w:space="0" w:color="auto"/>
          </w:divBdr>
          <w:divsChild>
            <w:div w:id="1640764569">
              <w:marLeft w:val="0"/>
              <w:marRight w:val="0"/>
              <w:marTop w:val="0"/>
              <w:marBottom w:val="0"/>
              <w:divBdr>
                <w:top w:val="none" w:sz="0" w:space="0" w:color="auto"/>
                <w:left w:val="none" w:sz="0" w:space="0" w:color="auto"/>
                <w:bottom w:val="none" w:sz="0" w:space="0" w:color="auto"/>
                <w:right w:val="none" w:sz="0" w:space="0" w:color="auto"/>
              </w:divBdr>
              <w:divsChild>
                <w:div w:id="12587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227">
      <w:bodyDiv w:val="1"/>
      <w:marLeft w:val="0"/>
      <w:marRight w:val="0"/>
      <w:marTop w:val="0"/>
      <w:marBottom w:val="0"/>
      <w:divBdr>
        <w:top w:val="none" w:sz="0" w:space="0" w:color="auto"/>
        <w:left w:val="none" w:sz="0" w:space="0" w:color="auto"/>
        <w:bottom w:val="none" w:sz="0" w:space="0" w:color="auto"/>
        <w:right w:val="none" w:sz="0" w:space="0" w:color="auto"/>
      </w:divBdr>
      <w:divsChild>
        <w:div w:id="1293251289">
          <w:marLeft w:val="0"/>
          <w:marRight w:val="0"/>
          <w:marTop w:val="0"/>
          <w:marBottom w:val="0"/>
          <w:divBdr>
            <w:top w:val="none" w:sz="0" w:space="0" w:color="auto"/>
            <w:left w:val="none" w:sz="0" w:space="0" w:color="auto"/>
            <w:bottom w:val="none" w:sz="0" w:space="0" w:color="auto"/>
            <w:right w:val="none" w:sz="0" w:space="0" w:color="auto"/>
          </w:divBdr>
          <w:divsChild>
            <w:div w:id="1509910374">
              <w:marLeft w:val="0"/>
              <w:marRight w:val="0"/>
              <w:marTop w:val="0"/>
              <w:marBottom w:val="0"/>
              <w:divBdr>
                <w:top w:val="none" w:sz="0" w:space="0" w:color="auto"/>
                <w:left w:val="none" w:sz="0" w:space="0" w:color="auto"/>
                <w:bottom w:val="none" w:sz="0" w:space="0" w:color="auto"/>
                <w:right w:val="none" w:sz="0" w:space="0" w:color="auto"/>
              </w:divBdr>
              <w:divsChild>
                <w:div w:id="629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8780">
      <w:bodyDiv w:val="1"/>
      <w:marLeft w:val="0"/>
      <w:marRight w:val="0"/>
      <w:marTop w:val="0"/>
      <w:marBottom w:val="0"/>
      <w:divBdr>
        <w:top w:val="none" w:sz="0" w:space="0" w:color="auto"/>
        <w:left w:val="none" w:sz="0" w:space="0" w:color="auto"/>
        <w:bottom w:val="none" w:sz="0" w:space="0" w:color="auto"/>
        <w:right w:val="none" w:sz="0" w:space="0" w:color="auto"/>
      </w:divBdr>
    </w:div>
    <w:div w:id="743800001">
      <w:bodyDiv w:val="1"/>
      <w:marLeft w:val="0"/>
      <w:marRight w:val="0"/>
      <w:marTop w:val="0"/>
      <w:marBottom w:val="0"/>
      <w:divBdr>
        <w:top w:val="none" w:sz="0" w:space="0" w:color="auto"/>
        <w:left w:val="none" w:sz="0" w:space="0" w:color="auto"/>
        <w:bottom w:val="none" w:sz="0" w:space="0" w:color="auto"/>
        <w:right w:val="none" w:sz="0" w:space="0" w:color="auto"/>
      </w:divBdr>
      <w:divsChild>
        <w:div w:id="1747068198">
          <w:marLeft w:val="0"/>
          <w:marRight w:val="0"/>
          <w:marTop w:val="0"/>
          <w:marBottom w:val="0"/>
          <w:divBdr>
            <w:top w:val="none" w:sz="0" w:space="0" w:color="auto"/>
            <w:left w:val="none" w:sz="0" w:space="0" w:color="auto"/>
            <w:bottom w:val="none" w:sz="0" w:space="0" w:color="auto"/>
            <w:right w:val="none" w:sz="0" w:space="0" w:color="auto"/>
          </w:divBdr>
          <w:divsChild>
            <w:div w:id="1266812371">
              <w:marLeft w:val="0"/>
              <w:marRight w:val="0"/>
              <w:marTop w:val="0"/>
              <w:marBottom w:val="0"/>
              <w:divBdr>
                <w:top w:val="none" w:sz="0" w:space="0" w:color="auto"/>
                <w:left w:val="none" w:sz="0" w:space="0" w:color="auto"/>
                <w:bottom w:val="none" w:sz="0" w:space="0" w:color="auto"/>
                <w:right w:val="none" w:sz="0" w:space="0" w:color="auto"/>
              </w:divBdr>
              <w:divsChild>
                <w:div w:id="13424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67891878">
      <w:bodyDiv w:val="1"/>
      <w:marLeft w:val="0"/>
      <w:marRight w:val="0"/>
      <w:marTop w:val="0"/>
      <w:marBottom w:val="0"/>
      <w:divBdr>
        <w:top w:val="none" w:sz="0" w:space="0" w:color="auto"/>
        <w:left w:val="none" w:sz="0" w:space="0" w:color="auto"/>
        <w:bottom w:val="none" w:sz="0" w:space="0" w:color="auto"/>
        <w:right w:val="none" w:sz="0" w:space="0" w:color="auto"/>
      </w:divBdr>
      <w:divsChild>
        <w:div w:id="1682781459">
          <w:marLeft w:val="0"/>
          <w:marRight w:val="0"/>
          <w:marTop w:val="0"/>
          <w:marBottom w:val="0"/>
          <w:divBdr>
            <w:top w:val="none" w:sz="0" w:space="0" w:color="auto"/>
            <w:left w:val="none" w:sz="0" w:space="0" w:color="auto"/>
            <w:bottom w:val="none" w:sz="0" w:space="0" w:color="auto"/>
            <w:right w:val="none" w:sz="0" w:space="0" w:color="auto"/>
          </w:divBdr>
          <w:divsChild>
            <w:div w:id="1828327888">
              <w:marLeft w:val="0"/>
              <w:marRight w:val="0"/>
              <w:marTop w:val="0"/>
              <w:marBottom w:val="0"/>
              <w:divBdr>
                <w:top w:val="none" w:sz="0" w:space="0" w:color="auto"/>
                <w:left w:val="none" w:sz="0" w:space="0" w:color="auto"/>
                <w:bottom w:val="none" w:sz="0" w:space="0" w:color="auto"/>
                <w:right w:val="none" w:sz="0" w:space="0" w:color="auto"/>
              </w:divBdr>
              <w:divsChild>
                <w:div w:id="7682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723">
      <w:bodyDiv w:val="1"/>
      <w:marLeft w:val="0"/>
      <w:marRight w:val="0"/>
      <w:marTop w:val="0"/>
      <w:marBottom w:val="0"/>
      <w:divBdr>
        <w:top w:val="none" w:sz="0" w:space="0" w:color="auto"/>
        <w:left w:val="none" w:sz="0" w:space="0" w:color="auto"/>
        <w:bottom w:val="none" w:sz="0" w:space="0" w:color="auto"/>
        <w:right w:val="none" w:sz="0" w:space="0" w:color="auto"/>
      </w:divBdr>
      <w:divsChild>
        <w:div w:id="867640787">
          <w:marLeft w:val="0"/>
          <w:marRight w:val="0"/>
          <w:marTop w:val="0"/>
          <w:marBottom w:val="0"/>
          <w:divBdr>
            <w:top w:val="none" w:sz="0" w:space="0" w:color="auto"/>
            <w:left w:val="none" w:sz="0" w:space="0" w:color="auto"/>
            <w:bottom w:val="none" w:sz="0" w:space="0" w:color="auto"/>
            <w:right w:val="none" w:sz="0" w:space="0" w:color="auto"/>
          </w:divBdr>
          <w:divsChild>
            <w:div w:id="562520355">
              <w:marLeft w:val="0"/>
              <w:marRight w:val="0"/>
              <w:marTop w:val="0"/>
              <w:marBottom w:val="0"/>
              <w:divBdr>
                <w:top w:val="none" w:sz="0" w:space="0" w:color="auto"/>
                <w:left w:val="none" w:sz="0" w:space="0" w:color="auto"/>
                <w:bottom w:val="none" w:sz="0" w:space="0" w:color="auto"/>
                <w:right w:val="none" w:sz="0" w:space="0" w:color="auto"/>
              </w:divBdr>
              <w:divsChild>
                <w:div w:id="13079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9412">
      <w:bodyDiv w:val="1"/>
      <w:marLeft w:val="0"/>
      <w:marRight w:val="0"/>
      <w:marTop w:val="0"/>
      <w:marBottom w:val="0"/>
      <w:divBdr>
        <w:top w:val="none" w:sz="0" w:space="0" w:color="auto"/>
        <w:left w:val="none" w:sz="0" w:space="0" w:color="auto"/>
        <w:bottom w:val="none" w:sz="0" w:space="0" w:color="auto"/>
        <w:right w:val="none" w:sz="0" w:space="0" w:color="auto"/>
      </w:divBdr>
      <w:divsChild>
        <w:div w:id="154419262">
          <w:marLeft w:val="0"/>
          <w:marRight w:val="0"/>
          <w:marTop w:val="0"/>
          <w:marBottom w:val="0"/>
          <w:divBdr>
            <w:top w:val="none" w:sz="0" w:space="0" w:color="auto"/>
            <w:left w:val="none" w:sz="0" w:space="0" w:color="auto"/>
            <w:bottom w:val="none" w:sz="0" w:space="0" w:color="auto"/>
            <w:right w:val="none" w:sz="0" w:space="0" w:color="auto"/>
          </w:divBdr>
          <w:divsChild>
            <w:div w:id="874999449">
              <w:marLeft w:val="0"/>
              <w:marRight w:val="0"/>
              <w:marTop w:val="0"/>
              <w:marBottom w:val="0"/>
              <w:divBdr>
                <w:top w:val="none" w:sz="0" w:space="0" w:color="auto"/>
                <w:left w:val="none" w:sz="0" w:space="0" w:color="auto"/>
                <w:bottom w:val="none" w:sz="0" w:space="0" w:color="auto"/>
                <w:right w:val="none" w:sz="0" w:space="0" w:color="auto"/>
              </w:divBdr>
              <w:divsChild>
                <w:div w:id="15588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513">
      <w:bodyDiv w:val="1"/>
      <w:marLeft w:val="0"/>
      <w:marRight w:val="0"/>
      <w:marTop w:val="0"/>
      <w:marBottom w:val="0"/>
      <w:divBdr>
        <w:top w:val="none" w:sz="0" w:space="0" w:color="auto"/>
        <w:left w:val="none" w:sz="0" w:space="0" w:color="auto"/>
        <w:bottom w:val="none" w:sz="0" w:space="0" w:color="auto"/>
        <w:right w:val="none" w:sz="0" w:space="0" w:color="auto"/>
      </w:divBdr>
    </w:div>
    <w:div w:id="798304672">
      <w:bodyDiv w:val="1"/>
      <w:marLeft w:val="0"/>
      <w:marRight w:val="0"/>
      <w:marTop w:val="0"/>
      <w:marBottom w:val="0"/>
      <w:divBdr>
        <w:top w:val="none" w:sz="0" w:space="0" w:color="auto"/>
        <w:left w:val="none" w:sz="0" w:space="0" w:color="auto"/>
        <w:bottom w:val="none" w:sz="0" w:space="0" w:color="auto"/>
        <w:right w:val="none" w:sz="0" w:space="0" w:color="auto"/>
      </w:divBdr>
      <w:divsChild>
        <w:div w:id="428623011">
          <w:marLeft w:val="0"/>
          <w:marRight w:val="0"/>
          <w:marTop w:val="0"/>
          <w:marBottom w:val="0"/>
          <w:divBdr>
            <w:top w:val="none" w:sz="0" w:space="0" w:color="auto"/>
            <w:left w:val="none" w:sz="0" w:space="0" w:color="auto"/>
            <w:bottom w:val="none" w:sz="0" w:space="0" w:color="auto"/>
            <w:right w:val="none" w:sz="0" w:space="0" w:color="auto"/>
          </w:divBdr>
          <w:divsChild>
            <w:div w:id="1610044149">
              <w:marLeft w:val="0"/>
              <w:marRight w:val="0"/>
              <w:marTop w:val="0"/>
              <w:marBottom w:val="0"/>
              <w:divBdr>
                <w:top w:val="none" w:sz="0" w:space="0" w:color="auto"/>
                <w:left w:val="none" w:sz="0" w:space="0" w:color="auto"/>
                <w:bottom w:val="none" w:sz="0" w:space="0" w:color="auto"/>
                <w:right w:val="none" w:sz="0" w:space="0" w:color="auto"/>
              </w:divBdr>
              <w:divsChild>
                <w:div w:id="1148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9511">
      <w:bodyDiv w:val="1"/>
      <w:marLeft w:val="0"/>
      <w:marRight w:val="0"/>
      <w:marTop w:val="0"/>
      <w:marBottom w:val="0"/>
      <w:divBdr>
        <w:top w:val="none" w:sz="0" w:space="0" w:color="auto"/>
        <w:left w:val="none" w:sz="0" w:space="0" w:color="auto"/>
        <w:bottom w:val="none" w:sz="0" w:space="0" w:color="auto"/>
        <w:right w:val="none" w:sz="0" w:space="0" w:color="auto"/>
      </w:divBdr>
      <w:divsChild>
        <w:div w:id="1370952903">
          <w:marLeft w:val="0"/>
          <w:marRight w:val="0"/>
          <w:marTop w:val="0"/>
          <w:marBottom w:val="0"/>
          <w:divBdr>
            <w:top w:val="none" w:sz="0" w:space="0" w:color="auto"/>
            <w:left w:val="none" w:sz="0" w:space="0" w:color="auto"/>
            <w:bottom w:val="none" w:sz="0" w:space="0" w:color="auto"/>
            <w:right w:val="none" w:sz="0" w:space="0" w:color="auto"/>
          </w:divBdr>
          <w:divsChild>
            <w:div w:id="200560424">
              <w:marLeft w:val="0"/>
              <w:marRight w:val="0"/>
              <w:marTop w:val="0"/>
              <w:marBottom w:val="0"/>
              <w:divBdr>
                <w:top w:val="none" w:sz="0" w:space="0" w:color="auto"/>
                <w:left w:val="none" w:sz="0" w:space="0" w:color="auto"/>
                <w:bottom w:val="none" w:sz="0" w:space="0" w:color="auto"/>
                <w:right w:val="none" w:sz="0" w:space="0" w:color="auto"/>
              </w:divBdr>
              <w:divsChild>
                <w:div w:id="20202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6086">
      <w:bodyDiv w:val="1"/>
      <w:marLeft w:val="0"/>
      <w:marRight w:val="0"/>
      <w:marTop w:val="0"/>
      <w:marBottom w:val="0"/>
      <w:divBdr>
        <w:top w:val="none" w:sz="0" w:space="0" w:color="auto"/>
        <w:left w:val="none" w:sz="0" w:space="0" w:color="auto"/>
        <w:bottom w:val="none" w:sz="0" w:space="0" w:color="auto"/>
        <w:right w:val="none" w:sz="0" w:space="0" w:color="auto"/>
      </w:divBdr>
    </w:div>
    <w:div w:id="812791698">
      <w:bodyDiv w:val="1"/>
      <w:marLeft w:val="0"/>
      <w:marRight w:val="0"/>
      <w:marTop w:val="0"/>
      <w:marBottom w:val="0"/>
      <w:divBdr>
        <w:top w:val="none" w:sz="0" w:space="0" w:color="auto"/>
        <w:left w:val="none" w:sz="0" w:space="0" w:color="auto"/>
        <w:bottom w:val="none" w:sz="0" w:space="0" w:color="auto"/>
        <w:right w:val="none" w:sz="0" w:space="0" w:color="auto"/>
      </w:divBdr>
    </w:div>
    <w:div w:id="824398077">
      <w:bodyDiv w:val="1"/>
      <w:marLeft w:val="0"/>
      <w:marRight w:val="0"/>
      <w:marTop w:val="0"/>
      <w:marBottom w:val="0"/>
      <w:divBdr>
        <w:top w:val="none" w:sz="0" w:space="0" w:color="auto"/>
        <w:left w:val="none" w:sz="0" w:space="0" w:color="auto"/>
        <w:bottom w:val="none" w:sz="0" w:space="0" w:color="auto"/>
        <w:right w:val="none" w:sz="0" w:space="0" w:color="auto"/>
      </w:divBdr>
    </w:div>
    <w:div w:id="825823937">
      <w:bodyDiv w:val="1"/>
      <w:marLeft w:val="0"/>
      <w:marRight w:val="0"/>
      <w:marTop w:val="0"/>
      <w:marBottom w:val="0"/>
      <w:divBdr>
        <w:top w:val="none" w:sz="0" w:space="0" w:color="auto"/>
        <w:left w:val="none" w:sz="0" w:space="0" w:color="auto"/>
        <w:bottom w:val="none" w:sz="0" w:space="0" w:color="auto"/>
        <w:right w:val="none" w:sz="0" w:space="0" w:color="auto"/>
      </w:divBdr>
      <w:divsChild>
        <w:div w:id="459735869">
          <w:marLeft w:val="0"/>
          <w:marRight w:val="0"/>
          <w:marTop w:val="0"/>
          <w:marBottom w:val="0"/>
          <w:divBdr>
            <w:top w:val="none" w:sz="0" w:space="0" w:color="auto"/>
            <w:left w:val="none" w:sz="0" w:space="0" w:color="auto"/>
            <w:bottom w:val="none" w:sz="0" w:space="0" w:color="auto"/>
            <w:right w:val="none" w:sz="0" w:space="0" w:color="auto"/>
          </w:divBdr>
          <w:divsChild>
            <w:div w:id="538399830">
              <w:marLeft w:val="0"/>
              <w:marRight w:val="0"/>
              <w:marTop w:val="0"/>
              <w:marBottom w:val="0"/>
              <w:divBdr>
                <w:top w:val="none" w:sz="0" w:space="0" w:color="auto"/>
                <w:left w:val="none" w:sz="0" w:space="0" w:color="auto"/>
                <w:bottom w:val="none" w:sz="0" w:space="0" w:color="auto"/>
                <w:right w:val="none" w:sz="0" w:space="0" w:color="auto"/>
              </w:divBdr>
              <w:divsChild>
                <w:div w:id="770468405">
                  <w:marLeft w:val="0"/>
                  <w:marRight w:val="0"/>
                  <w:marTop w:val="0"/>
                  <w:marBottom w:val="0"/>
                  <w:divBdr>
                    <w:top w:val="none" w:sz="0" w:space="0" w:color="auto"/>
                    <w:left w:val="none" w:sz="0" w:space="0" w:color="auto"/>
                    <w:bottom w:val="none" w:sz="0" w:space="0" w:color="auto"/>
                    <w:right w:val="none" w:sz="0" w:space="0" w:color="auto"/>
                  </w:divBdr>
                  <w:divsChild>
                    <w:div w:id="20980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5017">
      <w:bodyDiv w:val="1"/>
      <w:marLeft w:val="0"/>
      <w:marRight w:val="0"/>
      <w:marTop w:val="0"/>
      <w:marBottom w:val="0"/>
      <w:divBdr>
        <w:top w:val="none" w:sz="0" w:space="0" w:color="auto"/>
        <w:left w:val="none" w:sz="0" w:space="0" w:color="auto"/>
        <w:bottom w:val="none" w:sz="0" w:space="0" w:color="auto"/>
        <w:right w:val="none" w:sz="0" w:space="0" w:color="auto"/>
      </w:divBdr>
      <w:divsChild>
        <w:div w:id="259604756">
          <w:marLeft w:val="0"/>
          <w:marRight w:val="0"/>
          <w:marTop w:val="0"/>
          <w:marBottom w:val="0"/>
          <w:divBdr>
            <w:top w:val="none" w:sz="0" w:space="0" w:color="auto"/>
            <w:left w:val="none" w:sz="0" w:space="0" w:color="auto"/>
            <w:bottom w:val="none" w:sz="0" w:space="0" w:color="auto"/>
            <w:right w:val="none" w:sz="0" w:space="0" w:color="auto"/>
          </w:divBdr>
          <w:divsChild>
            <w:div w:id="619646834">
              <w:marLeft w:val="0"/>
              <w:marRight w:val="0"/>
              <w:marTop w:val="0"/>
              <w:marBottom w:val="0"/>
              <w:divBdr>
                <w:top w:val="none" w:sz="0" w:space="0" w:color="auto"/>
                <w:left w:val="none" w:sz="0" w:space="0" w:color="auto"/>
                <w:bottom w:val="none" w:sz="0" w:space="0" w:color="auto"/>
                <w:right w:val="none" w:sz="0" w:space="0" w:color="auto"/>
              </w:divBdr>
              <w:divsChild>
                <w:div w:id="196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9764">
      <w:bodyDiv w:val="1"/>
      <w:marLeft w:val="0"/>
      <w:marRight w:val="0"/>
      <w:marTop w:val="0"/>
      <w:marBottom w:val="0"/>
      <w:divBdr>
        <w:top w:val="none" w:sz="0" w:space="0" w:color="auto"/>
        <w:left w:val="none" w:sz="0" w:space="0" w:color="auto"/>
        <w:bottom w:val="none" w:sz="0" w:space="0" w:color="auto"/>
        <w:right w:val="none" w:sz="0" w:space="0" w:color="auto"/>
      </w:divBdr>
      <w:divsChild>
        <w:div w:id="973372906">
          <w:marLeft w:val="0"/>
          <w:marRight w:val="0"/>
          <w:marTop w:val="0"/>
          <w:marBottom w:val="0"/>
          <w:divBdr>
            <w:top w:val="none" w:sz="0" w:space="0" w:color="auto"/>
            <w:left w:val="none" w:sz="0" w:space="0" w:color="auto"/>
            <w:bottom w:val="none" w:sz="0" w:space="0" w:color="auto"/>
            <w:right w:val="none" w:sz="0" w:space="0" w:color="auto"/>
          </w:divBdr>
          <w:divsChild>
            <w:div w:id="1704284060">
              <w:marLeft w:val="0"/>
              <w:marRight w:val="0"/>
              <w:marTop w:val="0"/>
              <w:marBottom w:val="0"/>
              <w:divBdr>
                <w:top w:val="none" w:sz="0" w:space="0" w:color="auto"/>
                <w:left w:val="none" w:sz="0" w:space="0" w:color="auto"/>
                <w:bottom w:val="none" w:sz="0" w:space="0" w:color="auto"/>
                <w:right w:val="none" w:sz="0" w:space="0" w:color="auto"/>
              </w:divBdr>
              <w:divsChild>
                <w:div w:id="1558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0991">
      <w:bodyDiv w:val="1"/>
      <w:marLeft w:val="0"/>
      <w:marRight w:val="0"/>
      <w:marTop w:val="0"/>
      <w:marBottom w:val="0"/>
      <w:divBdr>
        <w:top w:val="none" w:sz="0" w:space="0" w:color="auto"/>
        <w:left w:val="none" w:sz="0" w:space="0" w:color="auto"/>
        <w:bottom w:val="none" w:sz="0" w:space="0" w:color="auto"/>
        <w:right w:val="none" w:sz="0" w:space="0" w:color="auto"/>
      </w:divBdr>
      <w:divsChild>
        <w:div w:id="214048138">
          <w:marLeft w:val="0"/>
          <w:marRight w:val="0"/>
          <w:marTop w:val="0"/>
          <w:marBottom w:val="0"/>
          <w:divBdr>
            <w:top w:val="none" w:sz="0" w:space="0" w:color="auto"/>
            <w:left w:val="none" w:sz="0" w:space="0" w:color="auto"/>
            <w:bottom w:val="none" w:sz="0" w:space="0" w:color="auto"/>
            <w:right w:val="none" w:sz="0" w:space="0" w:color="auto"/>
          </w:divBdr>
          <w:divsChild>
            <w:div w:id="1626428672">
              <w:marLeft w:val="0"/>
              <w:marRight w:val="0"/>
              <w:marTop w:val="0"/>
              <w:marBottom w:val="0"/>
              <w:divBdr>
                <w:top w:val="none" w:sz="0" w:space="0" w:color="auto"/>
                <w:left w:val="none" w:sz="0" w:space="0" w:color="auto"/>
                <w:bottom w:val="none" w:sz="0" w:space="0" w:color="auto"/>
                <w:right w:val="none" w:sz="0" w:space="0" w:color="auto"/>
              </w:divBdr>
              <w:divsChild>
                <w:div w:id="1518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2558">
      <w:bodyDiv w:val="1"/>
      <w:marLeft w:val="0"/>
      <w:marRight w:val="0"/>
      <w:marTop w:val="0"/>
      <w:marBottom w:val="0"/>
      <w:divBdr>
        <w:top w:val="none" w:sz="0" w:space="0" w:color="auto"/>
        <w:left w:val="none" w:sz="0" w:space="0" w:color="auto"/>
        <w:bottom w:val="none" w:sz="0" w:space="0" w:color="auto"/>
        <w:right w:val="none" w:sz="0" w:space="0" w:color="auto"/>
      </w:divBdr>
    </w:div>
    <w:div w:id="958798128">
      <w:bodyDiv w:val="1"/>
      <w:marLeft w:val="0"/>
      <w:marRight w:val="0"/>
      <w:marTop w:val="0"/>
      <w:marBottom w:val="0"/>
      <w:divBdr>
        <w:top w:val="none" w:sz="0" w:space="0" w:color="auto"/>
        <w:left w:val="none" w:sz="0" w:space="0" w:color="auto"/>
        <w:bottom w:val="none" w:sz="0" w:space="0" w:color="auto"/>
        <w:right w:val="none" w:sz="0" w:space="0" w:color="auto"/>
      </w:divBdr>
      <w:divsChild>
        <w:div w:id="913734646">
          <w:marLeft w:val="0"/>
          <w:marRight w:val="0"/>
          <w:marTop w:val="0"/>
          <w:marBottom w:val="0"/>
          <w:divBdr>
            <w:top w:val="none" w:sz="0" w:space="0" w:color="auto"/>
            <w:left w:val="none" w:sz="0" w:space="0" w:color="auto"/>
            <w:bottom w:val="none" w:sz="0" w:space="0" w:color="auto"/>
            <w:right w:val="none" w:sz="0" w:space="0" w:color="auto"/>
          </w:divBdr>
          <w:divsChild>
            <w:div w:id="925384863">
              <w:marLeft w:val="0"/>
              <w:marRight w:val="0"/>
              <w:marTop w:val="0"/>
              <w:marBottom w:val="0"/>
              <w:divBdr>
                <w:top w:val="none" w:sz="0" w:space="0" w:color="auto"/>
                <w:left w:val="none" w:sz="0" w:space="0" w:color="auto"/>
                <w:bottom w:val="none" w:sz="0" w:space="0" w:color="auto"/>
                <w:right w:val="none" w:sz="0" w:space="0" w:color="auto"/>
              </w:divBdr>
              <w:divsChild>
                <w:div w:id="18905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0500">
      <w:bodyDiv w:val="1"/>
      <w:marLeft w:val="0"/>
      <w:marRight w:val="0"/>
      <w:marTop w:val="0"/>
      <w:marBottom w:val="0"/>
      <w:divBdr>
        <w:top w:val="none" w:sz="0" w:space="0" w:color="auto"/>
        <w:left w:val="none" w:sz="0" w:space="0" w:color="auto"/>
        <w:bottom w:val="none" w:sz="0" w:space="0" w:color="auto"/>
        <w:right w:val="none" w:sz="0" w:space="0" w:color="auto"/>
      </w:divBdr>
      <w:divsChild>
        <w:div w:id="14577263">
          <w:marLeft w:val="0"/>
          <w:marRight w:val="0"/>
          <w:marTop w:val="0"/>
          <w:marBottom w:val="0"/>
          <w:divBdr>
            <w:top w:val="none" w:sz="0" w:space="0" w:color="auto"/>
            <w:left w:val="none" w:sz="0" w:space="0" w:color="auto"/>
            <w:bottom w:val="none" w:sz="0" w:space="0" w:color="auto"/>
            <w:right w:val="none" w:sz="0" w:space="0" w:color="auto"/>
          </w:divBdr>
          <w:divsChild>
            <w:div w:id="29494636">
              <w:marLeft w:val="0"/>
              <w:marRight w:val="0"/>
              <w:marTop w:val="0"/>
              <w:marBottom w:val="0"/>
              <w:divBdr>
                <w:top w:val="none" w:sz="0" w:space="0" w:color="auto"/>
                <w:left w:val="none" w:sz="0" w:space="0" w:color="auto"/>
                <w:bottom w:val="none" w:sz="0" w:space="0" w:color="auto"/>
                <w:right w:val="none" w:sz="0" w:space="0" w:color="auto"/>
              </w:divBdr>
              <w:divsChild>
                <w:div w:id="20787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656">
      <w:bodyDiv w:val="1"/>
      <w:marLeft w:val="0"/>
      <w:marRight w:val="0"/>
      <w:marTop w:val="0"/>
      <w:marBottom w:val="0"/>
      <w:divBdr>
        <w:top w:val="none" w:sz="0" w:space="0" w:color="auto"/>
        <w:left w:val="none" w:sz="0" w:space="0" w:color="auto"/>
        <w:bottom w:val="none" w:sz="0" w:space="0" w:color="auto"/>
        <w:right w:val="none" w:sz="0" w:space="0" w:color="auto"/>
      </w:divBdr>
    </w:div>
    <w:div w:id="999893556">
      <w:bodyDiv w:val="1"/>
      <w:marLeft w:val="0"/>
      <w:marRight w:val="0"/>
      <w:marTop w:val="0"/>
      <w:marBottom w:val="0"/>
      <w:divBdr>
        <w:top w:val="none" w:sz="0" w:space="0" w:color="auto"/>
        <w:left w:val="none" w:sz="0" w:space="0" w:color="auto"/>
        <w:bottom w:val="none" w:sz="0" w:space="0" w:color="auto"/>
        <w:right w:val="none" w:sz="0" w:space="0" w:color="auto"/>
      </w:divBdr>
    </w:div>
    <w:div w:id="1002243079">
      <w:bodyDiv w:val="1"/>
      <w:marLeft w:val="0"/>
      <w:marRight w:val="0"/>
      <w:marTop w:val="0"/>
      <w:marBottom w:val="0"/>
      <w:divBdr>
        <w:top w:val="none" w:sz="0" w:space="0" w:color="auto"/>
        <w:left w:val="none" w:sz="0" w:space="0" w:color="auto"/>
        <w:bottom w:val="none" w:sz="0" w:space="0" w:color="auto"/>
        <w:right w:val="none" w:sz="0" w:space="0" w:color="auto"/>
      </w:divBdr>
    </w:div>
    <w:div w:id="1003362945">
      <w:bodyDiv w:val="1"/>
      <w:marLeft w:val="0"/>
      <w:marRight w:val="0"/>
      <w:marTop w:val="0"/>
      <w:marBottom w:val="0"/>
      <w:divBdr>
        <w:top w:val="none" w:sz="0" w:space="0" w:color="auto"/>
        <w:left w:val="none" w:sz="0" w:space="0" w:color="auto"/>
        <w:bottom w:val="none" w:sz="0" w:space="0" w:color="auto"/>
        <w:right w:val="none" w:sz="0" w:space="0" w:color="auto"/>
      </w:divBdr>
    </w:div>
    <w:div w:id="1014696619">
      <w:bodyDiv w:val="1"/>
      <w:marLeft w:val="0"/>
      <w:marRight w:val="0"/>
      <w:marTop w:val="0"/>
      <w:marBottom w:val="0"/>
      <w:divBdr>
        <w:top w:val="none" w:sz="0" w:space="0" w:color="auto"/>
        <w:left w:val="none" w:sz="0" w:space="0" w:color="auto"/>
        <w:bottom w:val="none" w:sz="0" w:space="0" w:color="auto"/>
        <w:right w:val="none" w:sz="0" w:space="0" w:color="auto"/>
      </w:divBdr>
    </w:div>
    <w:div w:id="1026717625">
      <w:bodyDiv w:val="1"/>
      <w:marLeft w:val="0"/>
      <w:marRight w:val="0"/>
      <w:marTop w:val="0"/>
      <w:marBottom w:val="0"/>
      <w:divBdr>
        <w:top w:val="none" w:sz="0" w:space="0" w:color="auto"/>
        <w:left w:val="none" w:sz="0" w:space="0" w:color="auto"/>
        <w:bottom w:val="none" w:sz="0" w:space="0" w:color="auto"/>
        <w:right w:val="none" w:sz="0" w:space="0" w:color="auto"/>
      </w:divBdr>
      <w:divsChild>
        <w:div w:id="883104531">
          <w:marLeft w:val="0"/>
          <w:marRight w:val="0"/>
          <w:marTop w:val="0"/>
          <w:marBottom w:val="0"/>
          <w:divBdr>
            <w:top w:val="none" w:sz="0" w:space="0" w:color="auto"/>
            <w:left w:val="none" w:sz="0" w:space="0" w:color="auto"/>
            <w:bottom w:val="none" w:sz="0" w:space="0" w:color="auto"/>
            <w:right w:val="none" w:sz="0" w:space="0" w:color="auto"/>
          </w:divBdr>
          <w:divsChild>
            <w:div w:id="1800874151">
              <w:marLeft w:val="0"/>
              <w:marRight w:val="0"/>
              <w:marTop w:val="0"/>
              <w:marBottom w:val="0"/>
              <w:divBdr>
                <w:top w:val="none" w:sz="0" w:space="0" w:color="auto"/>
                <w:left w:val="none" w:sz="0" w:space="0" w:color="auto"/>
                <w:bottom w:val="none" w:sz="0" w:space="0" w:color="auto"/>
                <w:right w:val="none" w:sz="0" w:space="0" w:color="auto"/>
              </w:divBdr>
              <w:divsChild>
                <w:div w:id="8011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80503">
      <w:bodyDiv w:val="1"/>
      <w:marLeft w:val="0"/>
      <w:marRight w:val="0"/>
      <w:marTop w:val="0"/>
      <w:marBottom w:val="0"/>
      <w:divBdr>
        <w:top w:val="none" w:sz="0" w:space="0" w:color="auto"/>
        <w:left w:val="none" w:sz="0" w:space="0" w:color="auto"/>
        <w:bottom w:val="none" w:sz="0" w:space="0" w:color="auto"/>
        <w:right w:val="none" w:sz="0" w:space="0" w:color="auto"/>
      </w:divBdr>
      <w:divsChild>
        <w:div w:id="1107847981">
          <w:marLeft w:val="0"/>
          <w:marRight w:val="0"/>
          <w:marTop w:val="0"/>
          <w:marBottom w:val="0"/>
          <w:divBdr>
            <w:top w:val="none" w:sz="0" w:space="0" w:color="auto"/>
            <w:left w:val="none" w:sz="0" w:space="0" w:color="auto"/>
            <w:bottom w:val="none" w:sz="0" w:space="0" w:color="auto"/>
            <w:right w:val="none" w:sz="0" w:space="0" w:color="auto"/>
          </w:divBdr>
          <w:divsChild>
            <w:div w:id="1546481577">
              <w:marLeft w:val="0"/>
              <w:marRight w:val="0"/>
              <w:marTop w:val="0"/>
              <w:marBottom w:val="0"/>
              <w:divBdr>
                <w:top w:val="none" w:sz="0" w:space="0" w:color="auto"/>
                <w:left w:val="none" w:sz="0" w:space="0" w:color="auto"/>
                <w:bottom w:val="none" w:sz="0" w:space="0" w:color="auto"/>
                <w:right w:val="none" w:sz="0" w:space="0" w:color="auto"/>
              </w:divBdr>
              <w:divsChild>
                <w:div w:id="20175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951">
      <w:bodyDiv w:val="1"/>
      <w:marLeft w:val="0"/>
      <w:marRight w:val="0"/>
      <w:marTop w:val="0"/>
      <w:marBottom w:val="0"/>
      <w:divBdr>
        <w:top w:val="none" w:sz="0" w:space="0" w:color="auto"/>
        <w:left w:val="none" w:sz="0" w:space="0" w:color="auto"/>
        <w:bottom w:val="none" w:sz="0" w:space="0" w:color="auto"/>
        <w:right w:val="none" w:sz="0" w:space="0" w:color="auto"/>
      </w:divBdr>
      <w:divsChild>
        <w:div w:id="564099906">
          <w:marLeft w:val="0"/>
          <w:marRight w:val="0"/>
          <w:marTop w:val="0"/>
          <w:marBottom w:val="0"/>
          <w:divBdr>
            <w:top w:val="none" w:sz="0" w:space="0" w:color="auto"/>
            <w:left w:val="none" w:sz="0" w:space="0" w:color="auto"/>
            <w:bottom w:val="none" w:sz="0" w:space="0" w:color="auto"/>
            <w:right w:val="none" w:sz="0" w:space="0" w:color="auto"/>
          </w:divBdr>
          <w:divsChild>
            <w:div w:id="2090155920">
              <w:marLeft w:val="0"/>
              <w:marRight w:val="0"/>
              <w:marTop w:val="0"/>
              <w:marBottom w:val="0"/>
              <w:divBdr>
                <w:top w:val="none" w:sz="0" w:space="0" w:color="auto"/>
                <w:left w:val="none" w:sz="0" w:space="0" w:color="auto"/>
                <w:bottom w:val="none" w:sz="0" w:space="0" w:color="auto"/>
                <w:right w:val="none" w:sz="0" w:space="0" w:color="auto"/>
              </w:divBdr>
              <w:divsChild>
                <w:div w:id="15563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329">
      <w:bodyDiv w:val="1"/>
      <w:marLeft w:val="0"/>
      <w:marRight w:val="0"/>
      <w:marTop w:val="0"/>
      <w:marBottom w:val="0"/>
      <w:divBdr>
        <w:top w:val="none" w:sz="0" w:space="0" w:color="auto"/>
        <w:left w:val="none" w:sz="0" w:space="0" w:color="auto"/>
        <w:bottom w:val="none" w:sz="0" w:space="0" w:color="auto"/>
        <w:right w:val="none" w:sz="0" w:space="0" w:color="auto"/>
      </w:divBdr>
    </w:div>
    <w:div w:id="1083451761">
      <w:bodyDiv w:val="1"/>
      <w:marLeft w:val="0"/>
      <w:marRight w:val="0"/>
      <w:marTop w:val="0"/>
      <w:marBottom w:val="0"/>
      <w:divBdr>
        <w:top w:val="none" w:sz="0" w:space="0" w:color="auto"/>
        <w:left w:val="none" w:sz="0" w:space="0" w:color="auto"/>
        <w:bottom w:val="none" w:sz="0" w:space="0" w:color="auto"/>
        <w:right w:val="none" w:sz="0" w:space="0" w:color="auto"/>
      </w:divBdr>
    </w:div>
    <w:div w:id="1092623433">
      <w:bodyDiv w:val="1"/>
      <w:marLeft w:val="0"/>
      <w:marRight w:val="0"/>
      <w:marTop w:val="0"/>
      <w:marBottom w:val="0"/>
      <w:divBdr>
        <w:top w:val="none" w:sz="0" w:space="0" w:color="auto"/>
        <w:left w:val="none" w:sz="0" w:space="0" w:color="auto"/>
        <w:bottom w:val="none" w:sz="0" w:space="0" w:color="auto"/>
        <w:right w:val="none" w:sz="0" w:space="0" w:color="auto"/>
      </w:divBdr>
    </w:div>
    <w:div w:id="1130905572">
      <w:bodyDiv w:val="1"/>
      <w:marLeft w:val="0"/>
      <w:marRight w:val="0"/>
      <w:marTop w:val="0"/>
      <w:marBottom w:val="0"/>
      <w:divBdr>
        <w:top w:val="none" w:sz="0" w:space="0" w:color="auto"/>
        <w:left w:val="none" w:sz="0" w:space="0" w:color="auto"/>
        <w:bottom w:val="none" w:sz="0" w:space="0" w:color="auto"/>
        <w:right w:val="none" w:sz="0" w:space="0" w:color="auto"/>
      </w:divBdr>
    </w:div>
    <w:div w:id="1146043453">
      <w:bodyDiv w:val="1"/>
      <w:marLeft w:val="0"/>
      <w:marRight w:val="0"/>
      <w:marTop w:val="0"/>
      <w:marBottom w:val="0"/>
      <w:divBdr>
        <w:top w:val="none" w:sz="0" w:space="0" w:color="auto"/>
        <w:left w:val="none" w:sz="0" w:space="0" w:color="auto"/>
        <w:bottom w:val="none" w:sz="0" w:space="0" w:color="auto"/>
        <w:right w:val="none" w:sz="0" w:space="0" w:color="auto"/>
      </w:divBdr>
      <w:divsChild>
        <w:div w:id="675159067">
          <w:marLeft w:val="0"/>
          <w:marRight w:val="0"/>
          <w:marTop w:val="0"/>
          <w:marBottom w:val="0"/>
          <w:divBdr>
            <w:top w:val="none" w:sz="0" w:space="0" w:color="auto"/>
            <w:left w:val="none" w:sz="0" w:space="0" w:color="auto"/>
            <w:bottom w:val="none" w:sz="0" w:space="0" w:color="auto"/>
            <w:right w:val="none" w:sz="0" w:space="0" w:color="auto"/>
          </w:divBdr>
          <w:divsChild>
            <w:div w:id="953169501">
              <w:marLeft w:val="0"/>
              <w:marRight w:val="0"/>
              <w:marTop w:val="0"/>
              <w:marBottom w:val="0"/>
              <w:divBdr>
                <w:top w:val="none" w:sz="0" w:space="0" w:color="auto"/>
                <w:left w:val="none" w:sz="0" w:space="0" w:color="auto"/>
                <w:bottom w:val="none" w:sz="0" w:space="0" w:color="auto"/>
                <w:right w:val="none" w:sz="0" w:space="0" w:color="auto"/>
              </w:divBdr>
              <w:divsChild>
                <w:div w:id="13233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0670">
      <w:bodyDiv w:val="1"/>
      <w:marLeft w:val="0"/>
      <w:marRight w:val="0"/>
      <w:marTop w:val="0"/>
      <w:marBottom w:val="0"/>
      <w:divBdr>
        <w:top w:val="none" w:sz="0" w:space="0" w:color="auto"/>
        <w:left w:val="none" w:sz="0" w:space="0" w:color="auto"/>
        <w:bottom w:val="none" w:sz="0" w:space="0" w:color="auto"/>
        <w:right w:val="none" w:sz="0" w:space="0" w:color="auto"/>
      </w:divBdr>
      <w:divsChild>
        <w:div w:id="1371145638">
          <w:marLeft w:val="0"/>
          <w:marRight w:val="0"/>
          <w:marTop w:val="0"/>
          <w:marBottom w:val="0"/>
          <w:divBdr>
            <w:top w:val="none" w:sz="0" w:space="0" w:color="auto"/>
            <w:left w:val="none" w:sz="0" w:space="0" w:color="auto"/>
            <w:bottom w:val="none" w:sz="0" w:space="0" w:color="auto"/>
            <w:right w:val="none" w:sz="0" w:space="0" w:color="auto"/>
          </w:divBdr>
          <w:divsChild>
            <w:div w:id="356126316">
              <w:marLeft w:val="0"/>
              <w:marRight w:val="0"/>
              <w:marTop w:val="0"/>
              <w:marBottom w:val="0"/>
              <w:divBdr>
                <w:top w:val="none" w:sz="0" w:space="0" w:color="auto"/>
                <w:left w:val="none" w:sz="0" w:space="0" w:color="auto"/>
                <w:bottom w:val="none" w:sz="0" w:space="0" w:color="auto"/>
                <w:right w:val="none" w:sz="0" w:space="0" w:color="auto"/>
              </w:divBdr>
              <w:divsChild>
                <w:div w:id="1991204451">
                  <w:marLeft w:val="0"/>
                  <w:marRight w:val="0"/>
                  <w:marTop w:val="0"/>
                  <w:marBottom w:val="0"/>
                  <w:divBdr>
                    <w:top w:val="none" w:sz="0" w:space="0" w:color="auto"/>
                    <w:left w:val="none" w:sz="0" w:space="0" w:color="auto"/>
                    <w:bottom w:val="none" w:sz="0" w:space="0" w:color="auto"/>
                    <w:right w:val="none" w:sz="0" w:space="0" w:color="auto"/>
                  </w:divBdr>
                  <w:divsChild>
                    <w:div w:id="1706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3199">
      <w:bodyDiv w:val="1"/>
      <w:marLeft w:val="0"/>
      <w:marRight w:val="0"/>
      <w:marTop w:val="0"/>
      <w:marBottom w:val="0"/>
      <w:divBdr>
        <w:top w:val="none" w:sz="0" w:space="0" w:color="auto"/>
        <w:left w:val="none" w:sz="0" w:space="0" w:color="auto"/>
        <w:bottom w:val="none" w:sz="0" w:space="0" w:color="auto"/>
        <w:right w:val="none" w:sz="0" w:space="0" w:color="auto"/>
      </w:divBdr>
    </w:div>
    <w:div w:id="1167332062">
      <w:bodyDiv w:val="1"/>
      <w:marLeft w:val="0"/>
      <w:marRight w:val="0"/>
      <w:marTop w:val="0"/>
      <w:marBottom w:val="0"/>
      <w:divBdr>
        <w:top w:val="none" w:sz="0" w:space="0" w:color="auto"/>
        <w:left w:val="none" w:sz="0" w:space="0" w:color="auto"/>
        <w:bottom w:val="none" w:sz="0" w:space="0" w:color="auto"/>
        <w:right w:val="none" w:sz="0" w:space="0" w:color="auto"/>
      </w:divBdr>
      <w:divsChild>
        <w:div w:id="2077167082">
          <w:marLeft w:val="0"/>
          <w:marRight w:val="0"/>
          <w:marTop w:val="0"/>
          <w:marBottom w:val="0"/>
          <w:divBdr>
            <w:top w:val="none" w:sz="0" w:space="0" w:color="auto"/>
            <w:left w:val="none" w:sz="0" w:space="0" w:color="auto"/>
            <w:bottom w:val="none" w:sz="0" w:space="0" w:color="auto"/>
            <w:right w:val="none" w:sz="0" w:space="0" w:color="auto"/>
          </w:divBdr>
          <w:divsChild>
            <w:div w:id="1714697179">
              <w:marLeft w:val="0"/>
              <w:marRight w:val="0"/>
              <w:marTop w:val="0"/>
              <w:marBottom w:val="0"/>
              <w:divBdr>
                <w:top w:val="none" w:sz="0" w:space="0" w:color="auto"/>
                <w:left w:val="none" w:sz="0" w:space="0" w:color="auto"/>
                <w:bottom w:val="none" w:sz="0" w:space="0" w:color="auto"/>
                <w:right w:val="none" w:sz="0" w:space="0" w:color="auto"/>
              </w:divBdr>
              <w:divsChild>
                <w:div w:id="11818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15895937">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6921">
      <w:bodyDiv w:val="1"/>
      <w:marLeft w:val="0"/>
      <w:marRight w:val="0"/>
      <w:marTop w:val="0"/>
      <w:marBottom w:val="0"/>
      <w:divBdr>
        <w:top w:val="none" w:sz="0" w:space="0" w:color="auto"/>
        <w:left w:val="none" w:sz="0" w:space="0" w:color="auto"/>
        <w:bottom w:val="none" w:sz="0" w:space="0" w:color="auto"/>
        <w:right w:val="none" w:sz="0" w:space="0" w:color="auto"/>
      </w:divBdr>
    </w:div>
    <w:div w:id="1258562387">
      <w:bodyDiv w:val="1"/>
      <w:marLeft w:val="0"/>
      <w:marRight w:val="0"/>
      <w:marTop w:val="0"/>
      <w:marBottom w:val="0"/>
      <w:divBdr>
        <w:top w:val="none" w:sz="0" w:space="0" w:color="auto"/>
        <w:left w:val="none" w:sz="0" w:space="0" w:color="auto"/>
        <w:bottom w:val="none" w:sz="0" w:space="0" w:color="auto"/>
        <w:right w:val="none" w:sz="0" w:space="0" w:color="auto"/>
      </w:divBdr>
      <w:divsChild>
        <w:div w:id="189728347">
          <w:marLeft w:val="0"/>
          <w:marRight w:val="0"/>
          <w:marTop w:val="0"/>
          <w:marBottom w:val="0"/>
          <w:divBdr>
            <w:top w:val="none" w:sz="0" w:space="0" w:color="auto"/>
            <w:left w:val="none" w:sz="0" w:space="0" w:color="auto"/>
            <w:bottom w:val="none" w:sz="0" w:space="0" w:color="auto"/>
            <w:right w:val="none" w:sz="0" w:space="0" w:color="auto"/>
          </w:divBdr>
          <w:divsChild>
            <w:div w:id="753665532">
              <w:marLeft w:val="0"/>
              <w:marRight w:val="0"/>
              <w:marTop w:val="0"/>
              <w:marBottom w:val="0"/>
              <w:divBdr>
                <w:top w:val="none" w:sz="0" w:space="0" w:color="auto"/>
                <w:left w:val="none" w:sz="0" w:space="0" w:color="auto"/>
                <w:bottom w:val="none" w:sz="0" w:space="0" w:color="auto"/>
                <w:right w:val="none" w:sz="0" w:space="0" w:color="auto"/>
              </w:divBdr>
              <w:divsChild>
                <w:div w:id="15669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8724">
      <w:bodyDiv w:val="1"/>
      <w:marLeft w:val="0"/>
      <w:marRight w:val="0"/>
      <w:marTop w:val="0"/>
      <w:marBottom w:val="0"/>
      <w:divBdr>
        <w:top w:val="none" w:sz="0" w:space="0" w:color="auto"/>
        <w:left w:val="none" w:sz="0" w:space="0" w:color="auto"/>
        <w:bottom w:val="none" w:sz="0" w:space="0" w:color="auto"/>
        <w:right w:val="none" w:sz="0" w:space="0" w:color="auto"/>
      </w:divBdr>
      <w:divsChild>
        <w:div w:id="1941449379">
          <w:marLeft w:val="0"/>
          <w:marRight w:val="0"/>
          <w:marTop w:val="0"/>
          <w:marBottom w:val="0"/>
          <w:divBdr>
            <w:top w:val="none" w:sz="0" w:space="0" w:color="auto"/>
            <w:left w:val="none" w:sz="0" w:space="0" w:color="auto"/>
            <w:bottom w:val="none" w:sz="0" w:space="0" w:color="auto"/>
            <w:right w:val="none" w:sz="0" w:space="0" w:color="auto"/>
          </w:divBdr>
          <w:divsChild>
            <w:div w:id="1993754919">
              <w:marLeft w:val="0"/>
              <w:marRight w:val="0"/>
              <w:marTop w:val="0"/>
              <w:marBottom w:val="0"/>
              <w:divBdr>
                <w:top w:val="none" w:sz="0" w:space="0" w:color="auto"/>
                <w:left w:val="none" w:sz="0" w:space="0" w:color="auto"/>
                <w:bottom w:val="none" w:sz="0" w:space="0" w:color="auto"/>
                <w:right w:val="none" w:sz="0" w:space="0" w:color="auto"/>
              </w:divBdr>
              <w:divsChild>
                <w:div w:id="8914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723">
      <w:bodyDiv w:val="1"/>
      <w:marLeft w:val="0"/>
      <w:marRight w:val="0"/>
      <w:marTop w:val="0"/>
      <w:marBottom w:val="0"/>
      <w:divBdr>
        <w:top w:val="none" w:sz="0" w:space="0" w:color="auto"/>
        <w:left w:val="none" w:sz="0" w:space="0" w:color="auto"/>
        <w:bottom w:val="none" w:sz="0" w:space="0" w:color="auto"/>
        <w:right w:val="none" w:sz="0" w:space="0" w:color="auto"/>
      </w:divBdr>
    </w:div>
    <w:div w:id="1285499282">
      <w:bodyDiv w:val="1"/>
      <w:marLeft w:val="0"/>
      <w:marRight w:val="0"/>
      <w:marTop w:val="0"/>
      <w:marBottom w:val="0"/>
      <w:divBdr>
        <w:top w:val="none" w:sz="0" w:space="0" w:color="auto"/>
        <w:left w:val="none" w:sz="0" w:space="0" w:color="auto"/>
        <w:bottom w:val="none" w:sz="0" w:space="0" w:color="auto"/>
        <w:right w:val="none" w:sz="0" w:space="0" w:color="auto"/>
      </w:divBdr>
    </w:div>
    <w:div w:id="1286811391">
      <w:bodyDiv w:val="1"/>
      <w:marLeft w:val="0"/>
      <w:marRight w:val="0"/>
      <w:marTop w:val="0"/>
      <w:marBottom w:val="0"/>
      <w:divBdr>
        <w:top w:val="none" w:sz="0" w:space="0" w:color="auto"/>
        <w:left w:val="none" w:sz="0" w:space="0" w:color="auto"/>
        <w:bottom w:val="none" w:sz="0" w:space="0" w:color="auto"/>
        <w:right w:val="none" w:sz="0" w:space="0" w:color="auto"/>
      </w:divBdr>
    </w:div>
    <w:div w:id="1294673700">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298487907">
      <w:bodyDiv w:val="1"/>
      <w:marLeft w:val="0"/>
      <w:marRight w:val="0"/>
      <w:marTop w:val="0"/>
      <w:marBottom w:val="0"/>
      <w:divBdr>
        <w:top w:val="none" w:sz="0" w:space="0" w:color="auto"/>
        <w:left w:val="none" w:sz="0" w:space="0" w:color="auto"/>
        <w:bottom w:val="none" w:sz="0" w:space="0" w:color="auto"/>
        <w:right w:val="none" w:sz="0" w:space="0" w:color="auto"/>
      </w:divBdr>
      <w:divsChild>
        <w:div w:id="169369922">
          <w:marLeft w:val="0"/>
          <w:marRight w:val="0"/>
          <w:marTop w:val="0"/>
          <w:marBottom w:val="0"/>
          <w:divBdr>
            <w:top w:val="none" w:sz="0" w:space="0" w:color="auto"/>
            <w:left w:val="none" w:sz="0" w:space="0" w:color="auto"/>
            <w:bottom w:val="none" w:sz="0" w:space="0" w:color="auto"/>
            <w:right w:val="none" w:sz="0" w:space="0" w:color="auto"/>
          </w:divBdr>
          <w:divsChild>
            <w:div w:id="744491192">
              <w:marLeft w:val="0"/>
              <w:marRight w:val="0"/>
              <w:marTop w:val="0"/>
              <w:marBottom w:val="0"/>
              <w:divBdr>
                <w:top w:val="none" w:sz="0" w:space="0" w:color="auto"/>
                <w:left w:val="none" w:sz="0" w:space="0" w:color="auto"/>
                <w:bottom w:val="none" w:sz="0" w:space="0" w:color="auto"/>
                <w:right w:val="none" w:sz="0" w:space="0" w:color="auto"/>
              </w:divBdr>
              <w:divsChild>
                <w:div w:id="43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4095">
      <w:bodyDiv w:val="1"/>
      <w:marLeft w:val="0"/>
      <w:marRight w:val="0"/>
      <w:marTop w:val="0"/>
      <w:marBottom w:val="0"/>
      <w:divBdr>
        <w:top w:val="none" w:sz="0" w:space="0" w:color="auto"/>
        <w:left w:val="none" w:sz="0" w:space="0" w:color="auto"/>
        <w:bottom w:val="none" w:sz="0" w:space="0" w:color="auto"/>
        <w:right w:val="none" w:sz="0" w:space="0" w:color="auto"/>
      </w:divBdr>
    </w:div>
    <w:div w:id="1301887872">
      <w:bodyDiv w:val="1"/>
      <w:marLeft w:val="0"/>
      <w:marRight w:val="0"/>
      <w:marTop w:val="0"/>
      <w:marBottom w:val="0"/>
      <w:divBdr>
        <w:top w:val="none" w:sz="0" w:space="0" w:color="auto"/>
        <w:left w:val="none" w:sz="0" w:space="0" w:color="auto"/>
        <w:bottom w:val="none" w:sz="0" w:space="0" w:color="auto"/>
        <w:right w:val="none" w:sz="0" w:space="0" w:color="auto"/>
      </w:divBdr>
      <w:divsChild>
        <w:div w:id="1457797009">
          <w:marLeft w:val="0"/>
          <w:marRight w:val="0"/>
          <w:marTop w:val="0"/>
          <w:marBottom w:val="0"/>
          <w:divBdr>
            <w:top w:val="none" w:sz="0" w:space="0" w:color="auto"/>
            <w:left w:val="none" w:sz="0" w:space="0" w:color="auto"/>
            <w:bottom w:val="none" w:sz="0" w:space="0" w:color="auto"/>
            <w:right w:val="none" w:sz="0" w:space="0" w:color="auto"/>
          </w:divBdr>
          <w:divsChild>
            <w:div w:id="1400716451">
              <w:marLeft w:val="0"/>
              <w:marRight w:val="0"/>
              <w:marTop w:val="0"/>
              <w:marBottom w:val="0"/>
              <w:divBdr>
                <w:top w:val="none" w:sz="0" w:space="0" w:color="auto"/>
                <w:left w:val="none" w:sz="0" w:space="0" w:color="auto"/>
                <w:bottom w:val="none" w:sz="0" w:space="0" w:color="auto"/>
                <w:right w:val="none" w:sz="0" w:space="0" w:color="auto"/>
              </w:divBdr>
              <w:divsChild>
                <w:div w:id="540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3801">
      <w:bodyDiv w:val="1"/>
      <w:marLeft w:val="0"/>
      <w:marRight w:val="0"/>
      <w:marTop w:val="0"/>
      <w:marBottom w:val="0"/>
      <w:divBdr>
        <w:top w:val="none" w:sz="0" w:space="0" w:color="auto"/>
        <w:left w:val="none" w:sz="0" w:space="0" w:color="auto"/>
        <w:bottom w:val="none" w:sz="0" w:space="0" w:color="auto"/>
        <w:right w:val="none" w:sz="0" w:space="0" w:color="auto"/>
      </w:divBdr>
    </w:div>
    <w:div w:id="1309432996">
      <w:bodyDiv w:val="1"/>
      <w:marLeft w:val="0"/>
      <w:marRight w:val="0"/>
      <w:marTop w:val="0"/>
      <w:marBottom w:val="0"/>
      <w:divBdr>
        <w:top w:val="none" w:sz="0" w:space="0" w:color="auto"/>
        <w:left w:val="none" w:sz="0" w:space="0" w:color="auto"/>
        <w:bottom w:val="none" w:sz="0" w:space="0" w:color="auto"/>
        <w:right w:val="none" w:sz="0" w:space="0" w:color="auto"/>
      </w:divBdr>
      <w:divsChild>
        <w:div w:id="1370760296">
          <w:marLeft w:val="0"/>
          <w:marRight w:val="0"/>
          <w:marTop w:val="0"/>
          <w:marBottom w:val="0"/>
          <w:divBdr>
            <w:top w:val="none" w:sz="0" w:space="0" w:color="auto"/>
            <w:left w:val="none" w:sz="0" w:space="0" w:color="auto"/>
            <w:bottom w:val="none" w:sz="0" w:space="0" w:color="auto"/>
            <w:right w:val="none" w:sz="0" w:space="0" w:color="auto"/>
          </w:divBdr>
          <w:divsChild>
            <w:div w:id="778141076">
              <w:marLeft w:val="0"/>
              <w:marRight w:val="0"/>
              <w:marTop w:val="0"/>
              <w:marBottom w:val="0"/>
              <w:divBdr>
                <w:top w:val="none" w:sz="0" w:space="0" w:color="auto"/>
                <w:left w:val="none" w:sz="0" w:space="0" w:color="auto"/>
                <w:bottom w:val="none" w:sz="0" w:space="0" w:color="auto"/>
                <w:right w:val="none" w:sz="0" w:space="0" w:color="auto"/>
              </w:divBdr>
              <w:divsChild>
                <w:div w:id="20729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1515">
      <w:bodyDiv w:val="1"/>
      <w:marLeft w:val="0"/>
      <w:marRight w:val="0"/>
      <w:marTop w:val="0"/>
      <w:marBottom w:val="0"/>
      <w:divBdr>
        <w:top w:val="none" w:sz="0" w:space="0" w:color="auto"/>
        <w:left w:val="none" w:sz="0" w:space="0" w:color="auto"/>
        <w:bottom w:val="none" w:sz="0" w:space="0" w:color="auto"/>
        <w:right w:val="none" w:sz="0" w:space="0" w:color="auto"/>
      </w:divBdr>
    </w:div>
    <w:div w:id="1322928450">
      <w:bodyDiv w:val="1"/>
      <w:marLeft w:val="0"/>
      <w:marRight w:val="0"/>
      <w:marTop w:val="0"/>
      <w:marBottom w:val="0"/>
      <w:divBdr>
        <w:top w:val="none" w:sz="0" w:space="0" w:color="auto"/>
        <w:left w:val="none" w:sz="0" w:space="0" w:color="auto"/>
        <w:bottom w:val="none" w:sz="0" w:space="0" w:color="auto"/>
        <w:right w:val="none" w:sz="0" w:space="0" w:color="auto"/>
      </w:divBdr>
    </w:div>
    <w:div w:id="1362365428">
      <w:bodyDiv w:val="1"/>
      <w:marLeft w:val="0"/>
      <w:marRight w:val="0"/>
      <w:marTop w:val="0"/>
      <w:marBottom w:val="0"/>
      <w:divBdr>
        <w:top w:val="none" w:sz="0" w:space="0" w:color="auto"/>
        <w:left w:val="none" w:sz="0" w:space="0" w:color="auto"/>
        <w:bottom w:val="none" w:sz="0" w:space="0" w:color="auto"/>
        <w:right w:val="none" w:sz="0" w:space="0" w:color="auto"/>
      </w:divBdr>
    </w:div>
    <w:div w:id="1427535274">
      <w:bodyDiv w:val="1"/>
      <w:marLeft w:val="0"/>
      <w:marRight w:val="0"/>
      <w:marTop w:val="0"/>
      <w:marBottom w:val="0"/>
      <w:divBdr>
        <w:top w:val="none" w:sz="0" w:space="0" w:color="auto"/>
        <w:left w:val="none" w:sz="0" w:space="0" w:color="auto"/>
        <w:bottom w:val="none" w:sz="0" w:space="0" w:color="auto"/>
        <w:right w:val="none" w:sz="0" w:space="0" w:color="auto"/>
      </w:divBdr>
    </w:div>
    <w:div w:id="1441217799">
      <w:bodyDiv w:val="1"/>
      <w:marLeft w:val="0"/>
      <w:marRight w:val="0"/>
      <w:marTop w:val="0"/>
      <w:marBottom w:val="0"/>
      <w:divBdr>
        <w:top w:val="none" w:sz="0" w:space="0" w:color="auto"/>
        <w:left w:val="none" w:sz="0" w:space="0" w:color="auto"/>
        <w:bottom w:val="none" w:sz="0" w:space="0" w:color="auto"/>
        <w:right w:val="none" w:sz="0" w:space="0" w:color="auto"/>
      </w:divBdr>
    </w:div>
    <w:div w:id="1453285703">
      <w:bodyDiv w:val="1"/>
      <w:marLeft w:val="0"/>
      <w:marRight w:val="0"/>
      <w:marTop w:val="0"/>
      <w:marBottom w:val="0"/>
      <w:divBdr>
        <w:top w:val="none" w:sz="0" w:space="0" w:color="auto"/>
        <w:left w:val="none" w:sz="0" w:space="0" w:color="auto"/>
        <w:bottom w:val="none" w:sz="0" w:space="0" w:color="auto"/>
        <w:right w:val="none" w:sz="0" w:space="0" w:color="auto"/>
      </w:divBdr>
    </w:div>
    <w:div w:id="1454593491">
      <w:bodyDiv w:val="1"/>
      <w:marLeft w:val="0"/>
      <w:marRight w:val="0"/>
      <w:marTop w:val="0"/>
      <w:marBottom w:val="0"/>
      <w:divBdr>
        <w:top w:val="none" w:sz="0" w:space="0" w:color="auto"/>
        <w:left w:val="none" w:sz="0" w:space="0" w:color="auto"/>
        <w:bottom w:val="none" w:sz="0" w:space="0" w:color="auto"/>
        <w:right w:val="none" w:sz="0" w:space="0" w:color="auto"/>
      </w:divBdr>
    </w:div>
    <w:div w:id="1471827955">
      <w:bodyDiv w:val="1"/>
      <w:marLeft w:val="0"/>
      <w:marRight w:val="0"/>
      <w:marTop w:val="0"/>
      <w:marBottom w:val="0"/>
      <w:divBdr>
        <w:top w:val="none" w:sz="0" w:space="0" w:color="auto"/>
        <w:left w:val="none" w:sz="0" w:space="0" w:color="auto"/>
        <w:bottom w:val="none" w:sz="0" w:space="0" w:color="auto"/>
        <w:right w:val="none" w:sz="0" w:space="0" w:color="auto"/>
      </w:divBdr>
    </w:div>
    <w:div w:id="1496988871">
      <w:bodyDiv w:val="1"/>
      <w:marLeft w:val="0"/>
      <w:marRight w:val="0"/>
      <w:marTop w:val="0"/>
      <w:marBottom w:val="0"/>
      <w:divBdr>
        <w:top w:val="none" w:sz="0" w:space="0" w:color="auto"/>
        <w:left w:val="none" w:sz="0" w:space="0" w:color="auto"/>
        <w:bottom w:val="none" w:sz="0" w:space="0" w:color="auto"/>
        <w:right w:val="none" w:sz="0" w:space="0" w:color="auto"/>
      </w:divBdr>
    </w:div>
    <w:div w:id="1514997855">
      <w:bodyDiv w:val="1"/>
      <w:marLeft w:val="0"/>
      <w:marRight w:val="0"/>
      <w:marTop w:val="0"/>
      <w:marBottom w:val="0"/>
      <w:divBdr>
        <w:top w:val="none" w:sz="0" w:space="0" w:color="auto"/>
        <w:left w:val="none" w:sz="0" w:space="0" w:color="auto"/>
        <w:bottom w:val="none" w:sz="0" w:space="0" w:color="auto"/>
        <w:right w:val="none" w:sz="0" w:space="0" w:color="auto"/>
      </w:divBdr>
      <w:divsChild>
        <w:div w:id="73286977">
          <w:marLeft w:val="0"/>
          <w:marRight w:val="0"/>
          <w:marTop w:val="0"/>
          <w:marBottom w:val="0"/>
          <w:divBdr>
            <w:top w:val="none" w:sz="0" w:space="0" w:color="auto"/>
            <w:left w:val="none" w:sz="0" w:space="0" w:color="auto"/>
            <w:bottom w:val="none" w:sz="0" w:space="0" w:color="auto"/>
            <w:right w:val="none" w:sz="0" w:space="0" w:color="auto"/>
          </w:divBdr>
          <w:divsChild>
            <w:div w:id="846485173">
              <w:marLeft w:val="0"/>
              <w:marRight w:val="0"/>
              <w:marTop w:val="0"/>
              <w:marBottom w:val="0"/>
              <w:divBdr>
                <w:top w:val="none" w:sz="0" w:space="0" w:color="auto"/>
                <w:left w:val="none" w:sz="0" w:space="0" w:color="auto"/>
                <w:bottom w:val="none" w:sz="0" w:space="0" w:color="auto"/>
                <w:right w:val="none" w:sz="0" w:space="0" w:color="auto"/>
              </w:divBdr>
              <w:divsChild>
                <w:div w:id="15637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0414">
      <w:bodyDiv w:val="1"/>
      <w:marLeft w:val="0"/>
      <w:marRight w:val="0"/>
      <w:marTop w:val="0"/>
      <w:marBottom w:val="0"/>
      <w:divBdr>
        <w:top w:val="none" w:sz="0" w:space="0" w:color="auto"/>
        <w:left w:val="none" w:sz="0" w:space="0" w:color="auto"/>
        <w:bottom w:val="none" w:sz="0" w:space="0" w:color="auto"/>
        <w:right w:val="none" w:sz="0" w:space="0" w:color="auto"/>
      </w:divBdr>
    </w:div>
    <w:div w:id="1545558769">
      <w:bodyDiv w:val="1"/>
      <w:marLeft w:val="0"/>
      <w:marRight w:val="0"/>
      <w:marTop w:val="0"/>
      <w:marBottom w:val="0"/>
      <w:divBdr>
        <w:top w:val="none" w:sz="0" w:space="0" w:color="auto"/>
        <w:left w:val="none" w:sz="0" w:space="0" w:color="auto"/>
        <w:bottom w:val="none" w:sz="0" w:space="0" w:color="auto"/>
        <w:right w:val="none" w:sz="0" w:space="0" w:color="auto"/>
      </w:divBdr>
      <w:divsChild>
        <w:div w:id="292292651">
          <w:marLeft w:val="0"/>
          <w:marRight w:val="0"/>
          <w:marTop w:val="0"/>
          <w:marBottom w:val="0"/>
          <w:divBdr>
            <w:top w:val="none" w:sz="0" w:space="0" w:color="auto"/>
            <w:left w:val="none" w:sz="0" w:space="0" w:color="auto"/>
            <w:bottom w:val="none" w:sz="0" w:space="0" w:color="auto"/>
            <w:right w:val="none" w:sz="0" w:space="0" w:color="auto"/>
          </w:divBdr>
          <w:divsChild>
            <w:div w:id="1221747709">
              <w:marLeft w:val="0"/>
              <w:marRight w:val="0"/>
              <w:marTop w:val="0"/>
              <w:marBottom w:val="0"/>
              <w:divBdr>
                <w:top w:val="none" w:sz="0" w:space="0" w:color="auto"/>
                <w:left w:val="none" w:sz="0" w:space="0" w:color="auto"/>
                <w:bottom w:val="none" w:sz="0" w:space="0" w:color="auto"/>
                <w:right w:val="none" w:sz="0" w:space="0" w:color="auto"/>
              </w:divBdr>
              <w:divsChild>
                <w:div w:id="2032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4905">
      <w:bodyDiv w:val="1"/>
      <w:marLeft w:val="0"/>
      <w:marRight w:val="0"/>
      <w:marTop w:val="0"/>
      <w:marBottom w:val="0"/>
      <w:divBdr>
        <w:top w:val="none" w:sz="0" w:space="0" w:color="auto"/>
        <w:left w:val="none" w:sz="0" w:space="0" w:color="auto"/>
        <w:bottom w:val="none" w:sz="0" w:space="0" w:color="auto"/>
        <w:right w:val="none" w:sz="0" w:space="0" w:color="auto"/>
      </w:divBdr>
    </w:div>
    <w:div w:id="1568032171">
      <w:bodyDiv w:val="1"/>
      <w:marLeft w:val="0"/>
      <w:marRight w:val="0"/>
      <w:marTop w:val="0"/>
      <w:marBottom w:val="0"/>
      <w:divBdr>
        <w:top w:val="none" w:sz="0" w:space="0" w:color="auto"/>
        <w:left w:val="none" w:sz="0" w:space="0" w:color="auto"/>
        <w:bottom w:val="none" w:sz="0" w:space="0" w:color="auto"/>
        <w:right w:val="none" w:sz="0" w:space="0" w:color="auto"/>
      </w:divBdr>
      <w:divsChild>
        <w:div w:id="1686058080">
          <w:marLeft w:val="0"/>
          <w:marRight w:val="0"/>
          <w:marTop w:val="0"/>
          <w:marBottom w:val="0"/>
          <w:divBdr>
            <w:top w:val="none" w:sz="0" w:space="0" w:color="auto"/>
            <w:left w:val="none" w:sz="0" w:space="0" w:color="auto"/>
            <w:bottom w:val="none" w:sz="0" w:space="0" w:color="auto"/>
            <w:right w:val="none" w:sz="0" w:space="0" w:color="auto"/>
          </w:divBdr>
          <w:divsChild>
            <w:div w:id="1069381059">
              <w:marLeft w:val="0"/>
              <w:marRight w:val="0"/>
              <w:marTop w:val="0"/>
              <w:marBottom w:val="0"/>
              <w:divBdr>
                <w:top w:val="none" w:sz="0" w:space="0" w:color="auto"/>
                <w:left w:val="none" w:sz="0" w:space="0" w:color="auto"/>
                <w:bottom w:val="none" w:sz="0" w:space="0" w:color="auto"/>
                <w:right w:val="none" w:sz="0" w:space="0" w:color="auto"/>
              </w:divBdr>
              <w:divsChild>
                <w:div w:id="14644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271">
      <w:bodyDiv w:val="1"/>
      <w:marLeft w:val="0"/>
      <w:marRight w:val="0"/>
      <w:marTop w:val="0"/>
      <w:marBottom w:val="0"/>
      <w:divBdr>
        <w:top w:val="none" w:sz="0" w:space="0" w:color="auto"/>
        <w:left w:val="none" w:sz="0" w:space="0" w:color="auto"/>
        <w:bottom w:val="none" w:sz="0" w:space="0" w:color="auto"/>
        <w:right w:val="none" w:sz="0" w:space="0" w:color="auto"/>
      </w:divBdr>
    </w:div>
    <w:div w:id="1587350068">
      <w:bodyDiv w:val="1"/>
      <w:marLeft w:val="0"/>
      <w:marRight w:val="0"/>
      <w:marTop w:val="0"/>
      <w:marBottom w:val="0"/>
      <w:divBdr>
        <w:top w:val="none" w:sz="0" w:space="0" w:color="auto"/>
        <w:left w:val="none" w:sz="0" w:space="0" w:color="auto"/>
        <w:bottom w:val="none" w:sz="0" w:space="0" w:color="auto"/>
        <w:right w:val="none" w:sz="0" w:space="0" w:color="auto"/>
      </w:divBdr>
      <w:divsChild>
        <w:div w:id="2130926340">
          <w:marLeft w:val="0"/>
          <w:marRight w:val="0"/>
          <w:marTop w:val="0"/>
          <w:marBottom w:val="0"/>
          <w:divBdr>
            <w:top w:val="none" w:sz="0" w:space="0" w:color="auto"/>
            <w:left w:val="none" w:sz="0" w:space="0" w:color="auto"/>
            <w:bottom w:val="none" w:sz="0" w:space="0" w:color="auto"/>
            <w:right w:val="none" w:sz="0" w:space="0" w:color="auto"/>
          </w:divBdr>
          <w:divsChild>
            <w:div w:id="1242829872">
              <w:marLeft w:val="0"/>
              <w:marRight w:val="0"/>
              <w:marTop w:val="0"/>
              <w:marBottom w:val="0"/>
              <w:divBdr>
                <w:top w:val="none" w:sz="0" w:space="0" w:color="auto"/>
                <w:left w:val="none" w:sz="0" w:space="0" w:color="auto"/>
                <w:bottom w:val="none" w:sz="0" w:space="0" w:color="auto"/>
                <w:right w:val="none" w:sz="0" w:space="0" w:color="auto"/>
              </w:divBdr>
              <w:divsChild>
                <w:div w:id="1554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5111">
      <w:bodyDiv w:val="1"/>
      <w:marLeft w:val="0"/>
      <w:marRight w:val="0"/>
      <w:marTop w:val="0"/>
      <w:marBottom w:val="0"/>
      <w:divBdr>
        <w:top w:val="none" w:sz="0" w:space="0" w:color="auto"/>
        <w:left w:val="none" w:sz="0" w:space="0" w:color="auto"/>
        <w:bottom w:val="none" w:sz="0" w:space="0" w:color="auto"/>
        <w:right w:val="none" w:sz="0" w:space="0" w:color="auto"/>
      </w:divBdr>
    </w:div>
    <w:div w:id="1622033064">
      <w:bodyDiv w:val="1"/>
      <w:marLeft w:val="0"/>
      <w:marRight w:val="0"/>
      <w:marTop w:val="0"/>
      <w:marBottom w:val="0"/>
      <w:divBdr>
        <w:top w:val="none" w:sz="0" w:space="0" w:color="auto"/>
        <w:left w:val="none" w:sz="0" w:space="0" w:color="auto"/>
        <w:bottom w:val="none" w:sz="0" w:space="0" w:color="auto"/>
        <w:right w:val="none" w:sz="0" w:space="0" w:color="auto"/>
      </w:divBdr>
      <w:divsChild>
        <w:div w:id="710232405">
          <w:marLeft w:val="0"/>
          <w:marRight w:val="0"/>
          <w:marTop w:val="0"/>
          <w:marBottom w:val="0"/>
          <w:divBdr>
            <w:top w:val="none" w:sz="0" w:space="0" w:color="auto"/>
            <w:left w:val="none" w:sz="0" w:space="0" w:color="auto"/>
            <w:bottom w:val="none" w:sz="0" w:space="0" w:color="auto"/>
            <w:right w:val="none" w:sz="0" w:space="0" w:color="auto"/>
          </w:divBdr>
          <w:divsChild>
            <w:div w:id="1643075791">
              <w:marLeft w:val="0"/>
              <w:marRight w:val="0"/>
              <w:marTop w:val="0"/>
              <w:marBottom w:val="0"/>
              <w:divBdr>
                <w:top w:val="none" w:sz="0" w:space="0" w:color="auto"/>
                <w:left w:val="none" w:sz="0" w:space="0" w:color="auto"/>
                <w:bottom w:val="none" w:sz="0" w:space="0" w:color="auto"/>
                <w:right w:val="none" w:sz="0" w:space="0" w:color="auto"/>
              </w:divBdr>
              <w:divsChild>
                <w:div w:id="9542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2995">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772320">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8359497">
      <w:bodyDiv w:val="1"/>
      <w:marLeft w:val="0"/>
      <w:marRight w:val="0"/>
      <w:marTop w:val="0"/>
      <w:marBottom w:val="0"/>
      <w:divBdr>
        <w:top w:val="none" w:sz="0" w:space="0" w:color="auto"/>
        <w:left w:val="none" w:sz="0" w:space="0" w:color="auto"/>
        <w:bottom w:val="none" w:sz="0" w:space="0" w:color="auto"/>
        <w:right w:val="none" w:sz="0" w:space="0" w:color="auto"/>
      </w:divBdr>
    </w:div>
    <w:div w:id="1671759767">
      <w:bodyDiv w:val="1"/>
      <w:marLeft w:val="0"/>
      <w:marRight w:val="0"/>
      <w:marTop w:val="0"/>
      <w:marBottom w:val="0"/>
      <w:divBdr>
        <w:top w:val="none" w:sz="0" w:space="0" w:color="auto"/>
        <w:left w:val="none" w:sz="0" w:space="0" w:color="auto"/>
        <w:bottom w:val="none" w:sz="0" w:space="0" w:color="auto"/>
        <w:right w:val="none" w:sz="0" w:space="0" w:color="auto"/>
      </w:divBdr>
    </w:div>
    <w:div w:id="1680767590">
      <w:bodyDiv w:val="1"/>
      <w:marLeft w:val="0"/>
      <w:marRight w:val="0"/>
      <w:marTop w:val="0"/>
      <w:marBottom w:val="0"/>
      <w:divBdr>
        <w:top w:val="none" w:sz="0" w:space="0" w:color="auto"/>
        <w:left w:val="none" w:sz="0" w:space="0" w:color="auto"/>
        <w:bottom w:val="none" w:sz="0" w:space="0" w:color="auto"/>
        <w:right w:val="none" w:sz="0" w:space="0" w:color="auto"/>
      </w:divBdr>
      <w:divsChild>
        <w:div w:id="1042023293">
          <w:marLeft w:val="0"/>
          <w:marRight w:val="0"/>
          <w:marTop w:val="0"/>
          <w:marBottom w:val="0"/>
          <w:divBdr>
            <w:top w:val="none" w:sz="0" w:space="0" w:color="auto"/>
            <w:left w:val="none" w:sz="0" w:space="0" w:color="auto"/>
            <w:bottom w:val="none" w:sz="0" w:space="0" w:color="auto"/>
            <w:right w:val="none" w:sz="0" w:space="0" w:color="auto"/>
          </w:divBdr>
          <w:divsChild>
            <w:div w:id="1219586040">
              <w:marLeft w:val="0"/>
              <w:marRight w:val="0"/>
              <w:marTop w:val="0"/>
              <w:marBottom w:val="0"/>
              <w:divBdr>
                <w:top w:val="none" w:sz="0" w:space="0" w:color="auto"/>
                <w:left w:val="none" w:sz="0" w:space="0" w:color="auto"/>
                <w:bottom w:val="none" w:sz="0" w:space="0" w:color="auto"/>
                <w:right w:val="none" w:sz="0" w:space="0" w:color="auto"/>
              </w:divBdr>
              <w:divsChild>
                <w:div w:id="914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988">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20283500">
      <w:bodyDiv w:val="1"/>
      <w:marLeft w:val="0"/>
      <w:marRight w:val="0"/>
      <w:marTop w:val="0"/>
      <w:marBottom w:val="0"/>
      <w:divBdr>
        <w:top w:val="none" w:sz="0" w:space="0" w:color="auto"/>
        <w:left w:val="none" w:sz="0" w:space="0" w:color="auto"/>
        <w:bottom w:val="none" w:sz="0" w:space="0" w:color="auto"/>
        <w:right w:val="none" w:sz="0" w:space="0" w:color="auto"/>
      </w:divBdr>
    </w:div>
    <w:div w:id="1721395528">
      <w:bodyDiv w:val="1"/>
      <w:marLeft w:val="0"/>
      <w:marRight w:val="0"/>
      <w:marTop w:val="0"/>
      <w:marBottom w:val="0"/>
      <w:divBdr>
        <w:top w:val="none" w:sz="0" w:space="0" w:color="auto"/>
        <w:left w:val="none" w:sz="0" w:space="0" w:color="auto"/>
        <w:bottom w:val="none" w:sz="0" w:space="0" w:color="auto"/>
        <w:right w:val="none" w:sz="0" w:space="0" w:color="auto"/>
      </w:divBdr>
      <w:divsChild>
        <w:div w:id="1470122699">
          <w:marLeft w:val="0"/>
          <w:marRight w:val="0"/>
          <w:marTop w:val="0"/>
          <w:marBottom w:val="0"/>
          <w:divBdr>
            <w:top w:val="none" w:sz="0" w:space="0" w:color="auto"/>
            <w:left w:val="none" w:sz="0" w:space="0" w:color="auto"/>
            <w:bottom w:val="none" w:sz="0" w:space="0" w:color="auto"/>
            <w:right w:val="none" w:sz="0" w:space="0" w:color="auto"/>
          </w:divBdr>
          <w:divsChild>
            <w:div w:id="1278487874">
              <w:marLeft w:val="0"/>
              <w:marRight w:val="0"/>
              <w:marTop w:val="0"/>
              <w:marBottom w:val="0"/>
              <w:divBdr>
                <w:top w:val="none" w:sz="0" w:space="0" w:color="auto"/>
                <w:left w:val="none" w:sz="0" w:space="0" w:color="auto"/>
                <w:bottom w:val="none" w:sz="0" w:space="0" w:color="auto"/>
                <w:right w:val="none" w:sz="0" w:space="0" w:color="auto"/>
              </w:divBdr>
              <w:divsChild>
                <w:div w:id="20408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7801">
      <w:bodyDiv w:val="1"/>
      <w:marLeft w:val="0"/>
      <w:marRight w:val="0"/>
      <w:marTop w:val="0"/>
      <w:marBottom w:val="0"/>
      <w:divBdr>
        <w:top w:val="none" w:sz="0" w:space="0" w:color="auto"/>
        <w:left w:val="none" w:sz="0" w:space="0" w:color="auto"/>
        <w:bottom w:val="none" w:sz="0" w:space="0" w:color="auto"/>
        <w:right w:val="none" w:sz="0" w:space="0" w:color="auto"/>
      </w:divBdr>
    </w:div>
    <w:div w:id="1734043885">
      <w:bodyDiv w:val="1"/>
      <w:marLeft w:val="0"/>
      <w:marRight w:val="0"/>
      <w:marTop w:val="0"/>
      <w:marBottom w:val="0"/>
      <w:divBdr>
        <w:top w:val="none" w:sz="0" w:space="0" w:color="auto"/>
        <w:left w:val="none" w:sz="0" w:space="0" w:color="auto"/>
        <w:bottom w:val="none" w:sz="0" w:space="0" w:color="auto"/>
        <w:right w:val="none" w:sz="0" w:space="0" w:color="auto"/>
      </w:divBdr>
    </w:div>
    <w:div w:id="1736774953">
      <w:bodyDiv w:val="1"/>
      <w:marLeft w:val="0"/>
      <w:marRight w:val="0"/>
      <w:marTop w:val="0"/>
      <w:marBottom w:val="0"/>
      <w:divBdr>
        <w:top w:val="none" w:sz="0" w:space="0" w:color="auto"/>
        <w:left w:val="none" w:sz="0" w:space="0" w:color="auto"/>
        <w:bottom w:val="none" w:sz="0" w:space="0" w:color="auto"/>
        <w:right w:val="none" w:sz="0" w:space="0" w:color="auto"/>
      </w:divBdr>
      <w:divsChild>
        <w:div w:id="2036925900">
          <w:marLeft w:val="0"/>
          <w:marRight w:val="0"/>
          <w:marTop w:val="0"/>
          <w:marBottom w:val="0"/>
          <w:divBdr>
            <w:top w:val="none" w:sz="0" w:space="0" w:color="auto"/>
            <w:left w:val="none" w:sz="0" w:space="0" w:color="auto"/>
            <w:bottom w:val="none" w:sz="0" w:space="0" w:color="auto"/>
            <w:right w:val="none" w:sz="0" w:space="0" w:color="auto"/>
          </w:divBdr>
          <w:divsChild>
            <w:div w:id="182212991">
              <w:marLeft w:val="0"/>
              <w:marRight w:val="0"/>
              <w:marTop w:val="0"/>
              <w:marBottom w:val="0"/>
              <w:divBdr>
                <w:top w:val="none" w:sz="0" w:space="0" w:color="auto"/>
                <w:left w:val="none" w:sz="0" w:space="0" w:color="auto"/>
                <w:bottom w:val="none" w:sz="0" w:space="0" w:color="auto"/>
                <w:right w:val="none" w:sz="0" w:space="0" w:color="auto"/>
              </w:divBdr>
              <w:divsChild>
                <w:div w:id="16884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9004">
      <w:bodyDiv w:val="1"/>
      <w:marLeft w:val="0"/>
      <w:marRight w:val="0"/>
      <w:marTop w:val="0"/>
      <w:marBottom w:val="0"/>
      <w:divBdr>
        <w:top w:val="none" w:sz="0" w:space="0" w:color="auto"/>
        <w:left w:val="none" w:sz="0" w:space="0" w:color="auto"/>
        <w:bottom w:val="none" w:sz="0" w:space="0" w:color="auto"/>
        <w:right w:val="none" w:sz="0" w:space="0" w:color="auto"/>
      </w:divBdr>
      <w:divsChild>
        <w:div w:id="614168147">
          <w:marLeft w:val="0"/>
          <w:marRight w:val="0"/>
          <w:marTop w:val="0"/>
          <w:marBottom w:val="0"/>
          <w:divBdr>
            <w:top w:val="none" w:sz="0" w:space="0" w:color="auto"/>
            <w:left w:val="none" w:sz="0" w:space="0" w:color="auto"/>
            <w:bottom w:val="none" w:sz="0" w:space="0" w:color="auto"/>
            <w:right w:val="none" w:sz="0" w:space="0" w:color="auto"/>
          </w:divBdr>
          <w:divsChild>
            <w:div w:id="277682525">
              <w:marLeft w:val="0"/>
              <w:marRight w:val="0"/>
              <w:marTop w:val="0"/>
              <w:marBottom w:val="0"/>
              <w:divBdr>
                <w:top w:val="none" w:sz="0" w:space="0" w:color="auto"/>
                <w:left w:val="none" w:sz="0" w:space="0" w:color="auto"/>
                <w:bottom w:val="none" w:sz="0" w:space="0" w:color="auto"/>
                <w:right w:val="none" w:sz="0" w:space="0" w:color="auto"/>
              </w:divBdr>
              <w:divsChild>
                <w:div w:id="6541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
    <w:div w:id="1759935508">
      <w:bodyDiv w:val="1"/>
      <w:marLeft w:val="0"/>
      <w:marRight w:val="0"/>
      <w:marTop w:val="0"/>
      <w:marBottom w:val="0"/>
      <w:divBdr>
        <w:top w:val="none" w:sz="0" w:space="0" w:color="auto"/>
        <w:left w:val="none" w:sz="0" w:space="0" w:color="auto"/>
        <w:bottom w:val="none" w:sz="0" w:space="0" w:color="auto"/>
        <w:right w:val="none" w:sz="0" w:space="0" w:color="auto"/>
      </w:divBdr>
    </w:div>
    <w:div w:id="1765610267">
      <w:bodyDiv w:val="1"/>
      <w:marLeft w:val="0"/>
      <w:marRight w:val="0"/>
      <w:marTop w:val="0"/>
      <w:marBottom w:val="0"/>
      <w:divBdr>
        <w:top w:val="none" w:sz="0" w:space="0" w:color="auto"/>
        <w:left w:val="none" w:sz="0" w:space="0" w:color="auto"/>
        <w:bottom w:val="none" w:sz="0" w:space="0" w:color="auto"/>
        <w:right w:val="none" w:sz="0" w:space="0" w:color="auto"/>
      </w:divBdr>
      <w:divsChild>
        <w:div w:id="35470807">
          <w:marLeft w:val="0"/>
          <w:marRight w:val="0"/>
          <w:marTop w:val="0"/>
          <w:marBottom w:val="0"/>
          <w:divBdr>
            <w:top w:val="none" w:sz="0" w:space="0" w:color="auto"/>
            <w:left w:val="none" w:sz="0" w:space="0" w:color="auto"/>
            <w:bottom w:val="none" w:sz="0" w:space="0" w:color="auto"/>
            <w:right w:val="none" w:sz="0" w:space="0" w:color="auto"/>
          </w:divBdr>
          <w:divsChild>
            <w:div w:id="2040736701">
              <w:marLeft w:val="0"/>
              <w:marRight w:val="0"/>
              <w:marTop w:val="0"/>
              <w:marBottom w:val="0"/>
              <w:divBdr>
                <w:top w:val="none" w:sz="0" w:space="0" w:color="auto"/>
                <w:left w:val="none" w:sz="0" w:space="0" w:color="auto"/>
                <w:bottom w:val="none" w:sz="0" w:space="0" w:color="auto"/>
                <w:right w:val="none" w:sz="0" w:space="0" w:color="auto"/>
              </w:divBdr>
              <w:divsChild>
                <w:div w:id="1692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1552">
      <w:bodyDiv w:val="1"/>
      <w:marLeft w:val="0"/>
      <w:marRight w:val="0"/>
      <w:marTop w:val="0"/>
      <w:marBottom w:val="0"/>
      <w:divBdr>
        <w:top w:val="none" w:sz="0" w:space="0" w:color="auto"/>
        <w:left w:val="none" w:sz="0" w:space="0" w:color="auto"/>
        <w:bottom w:val="none" w:sz="0" w:space="0" w:color="auto"/>
        <w:right w:val="none" w:sz="0" w:space="0" w:color="auto"/>
      </w:divBdr>
      <w:divsChild>
        <w:div w:id="1592659955">
          <w:marLeft w:val="0"/>
          <w:marRight w:val="0"/>
          <w:marTop w:val="0"/>
          <w:marBottom w:val="0"/>
          <w:divBdr>
            <w:top w:val="none" w:sz="0" w:space="0" w:color="auto"/>
            <w:left w:val="none" w:sz="0" w:space="0" w:color="auto"/>
            <w:bottom w:val="none" w:sz="0" w:space="0" w:color="auto"/>
            <w:right w:val="none" w:sz="0" w:space="0" w:color="auto"/>
          </w:divBdr>
          <w:divsChild>
            <w:div w:id="793904668">
              <w:marLeft w:val="0"/>
              <w:marRight w:val="0"/>
              <w:marTop w:val="0"/>
              <w:marBottom w:val="0"/>
              <w:divBdr>
                <w:top w:val="none" w:sz="0" w:space="0" w:color="auto"/>
                <w:left w:val="none" w:sz="0" w:space="0" w:color="auto"/>
                <w:bottom w:val="none" w:sz="0" w:space="0" w:color="auto"/>
                <w:right w:val="none" w:sz="0" w:space="0" w:color="auto"/>
              </w:divBdr>
              <w:divsChild>
                <w:div w:id="7698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6445">
      <w:bodyDiv w:val="1"/>
      <w:marLeft w:val="0"/>
      <w:marRight w:val="0"/>
      <w:marTop w:val="0"/>
      <w:marBottom w:val="0"/>
      <w:divBdr>
        <w:top w:val="none" w:sz="0" w:space="0" w:color="auto"/>
        <w:left w:val="none" w:sz="0" w:space="0" w:color="auto"/>
        <w:bottom w:val="none" w:sz="0" w:space="0" w:color="auto"/>
        <w:right w:val="none" w:sz="0" w:space="0" w:color="auto"/>
      </w:divBdr>
    </w:div>
    <w:div w:id="1776242243">
      <w:bodyDiv w:val="1"/>
      <w:marLeft w:val="0"/>
      <w:marRight w:val="0"/>
      <w:marTop w:val="0"/>
      <w:marBottom w:val="0"/>
      <w:divBdr>
        <w:top w:val="none" w:sz="0" w:space="0" w:color="auto"/>
        <w:left w:val="none" w:sz="0" w:space="0" w:color="auto"/>
        <w:bottom w:val="none" w:sz="0" w:space="0" w:color="auto"/>
        <w:right w:val="none" w:sz="0" w:space="0" w:color="auto"/>
      </w:divBdr>
      <w:divsChild>
        <w:div w:id="1648507330">
          <w:marLeft w:val="0"/>
          <w:marRight w:val="0"/>
          <w:marTop w:val="0"/>
          <w:marBottom w:val="0"/>
          <w:divBdr>
            <w:top w:val="none" w:sz="0" w:space="0" w:color="auto"/>
            <w:left w:val="none" w:sz="0" w:space="0" w:color="auto"/>
            <w:bottom w:val="none" w:sz="0" w:space="0" w:color="auto"/>
            <w:right w:val="none" w:sz="0" w:space="0" w:color="auto"/>
          </w:divBdr>
          <w:divsChild>
            <w:div w:id="1140926476">
              <w:marLeft w:val="0"/>
              <w:marRight w:val="0"/>
              <w:marTop w:val="0"/>
              <w:marBottom w:val="0"/>
              <w:divBdr>
                <w:top w:val="none" w:sz="0" w:space="0" w:color="auto"/>
                <w:left w:val="none" w:sz="0" w:space="0" w:color="auto"/>
                <w:bottom w:val="none" w:sz="0" w:space="0" w:color="auto"/>
                <w:right w:val="none" w:sz="0" w:space="0" w:color="auto"/>
              </w:divBdr>
              <w:divsChild>
                <w:div w:id="312612470">
                  <w:marLeft w:val="0"/>
                  <w:marRight w:val="0"/>
                  <w:marTop w:val="0"/>
                  <w:marBottom w:val="0"/>
                  <w:divBdr>
                    <w:top w:val="none" w:sz="0" w:space="0" w:color="auto"/>
                    <w:left w:val="none" w:sz="0" w:space="0" w:color="auto"/>
                    <w:bottom w:val="none" w:sz="0" w:space="0" w:color="auto"/>
                    <w:right w:val="none" w:sz="0" w:space="0" w:color="auto"/>
                  </w:divBdr>
                  <w:divsChild>
                    <w:div w:id="10977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9481">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7202">
      <w:bodyDiv w:val="1"/>
      <w:marLeft w:val="0"/>
      <w:marRight w:val="0"/>
      <w:marTop w:val="0"/>
      <w:marBottom w:val="0"/>
      <w:divBdr>
        <w:top w:val="none" w:sz="0" w:space="0" w:color="auto"/>
        <w:left w:val="none" w:sz="0" w:space="0" w:color="auto"/>
        <w:bottom w:val="none" w:sz="0" w:space="0" w:color="auto"/>
        <w:right w:val="none" w:sz="0" w:space="0" w:color="auto"/>
      </w:divBdr>
    </w:div>
    <w:div w:id="1822306655">
      <w:bodyDiv w:val="1"/>
      <w:marLeft w:val="0"/>
      <w:marRight w:val="0"/>
      <w:marTop w:val="0"/>
      <w:marBottom w:val="0"/>
      <w:divBdr>
        <w:top w:val="none" w:sz="0" w:space="0" w:color="auto"/>
        <w:left w:val="none" w:sz="0" w:space="0" w:color="auto"/>
        <w:bottom w:val="none" w:sz="0" w:space="0" w:color="auto"/>
        <w:right w:val="none" w:sz="0" w:space="0" w:color="auto"/>
      </w:divBdr>
    </w:div>
    <w:div w:id="1825464626">
      <w:bodyDiv w:val="1"/>
      <w:marLeft w:val="0"/>
      <w:marRight w:val="0"/>
      <w:marTop w:val="0"/>
      <w:marBottom w:val="0"/>
      <w:divBdr>
        <w:top w:val="none" w:sz="0" w:space="0" w:color="auto"/>
        <w:left w:val="none" w:sz="0" w:space="0" w:color="auto"/>
        <w:bottom w:val="none" w:sz="0" w:space="0" w:color="auto"/>
        <w:right w:val="none" w:sz="0" w:space="0" w:color="auto"/>
      </w:divBdr>
    </w:div>
    <w:div w:id="1833791839">
      <w:bodyDiv w:val="1"/>
      <w:marLeft w:val="0"/>
      <w:marRight w:val="0"/>
      <w:marTop w:val="0"/>
      <w:marBottom w:val="0"/>
      <w:divBdr>
        <w:top w:val="none" w:sz="0" w:space="0" w:color="auto"/>
        <w:left w:val="none" w:sz="0" w:space="0" w:color="auto"/>
        <w:bottom w:val="none" w:sz="0" w:space="0" w:color="auto"/>
        <w:right w:val="none" w:sz="0" w:space="0" w:color="auto"/>
      </w:divBdr>
    </w:div>
    <w:div w:id="1844973424">
      <w:bodyDiv w:val="1"/>
      <w:marLeft w:val="0"/>
      <w:marRight w:val="0"/>
      <w:marTop w:val="0"/>
      <w:marBottom w:val="0"/>
      <w:divBdr>
        <w:top w:val="none" w:sz="0" w:space="0" w:color="auto"/>
        <w:left w:val="none" w:sz="0" w:space="0" w:color="auto"/>
        <w:bottom w:val="none" w:sz="0" w:space="0" w:color="auto"/>
        <w:right w:val="none" w:sz="0" w:space="0" w:color="auto"/>
      </w:divBdr>
      <w:divsChild>
        <w:div w:id="1449735885">
          <w:marLeft w:val="0"/>
          <w:marRight w:val="0"/>
          <w:marTop w:val="0"/>
          <w:marBottom w:val="0"/>
          <w:divBdr>
            <w:top w:val="none" w:sz="0" w:space="0" w:color="auto"/>
            <w:left w:val="none" w:sz="0" w:space="0" w:color="auto"/>
            <w:bottom w:val="none" w:sz="0" w:space="0" w:color="auto"/>
            <w:right w:val="none" w:sz="0" w:space="0" w:color="auto"/>
          </w:divBdr>
          <w:divsChild>
            <w:div w:id="1409571198">
              <w:marLeft w:val="0"/>
              <w:marRight w:val="0"/>
              <w:marTop w:val="0"/>
              <w:marBottom w:val="0"/>
              <w:divBdr>
                <w:top w:val="none" w:sz="0" w:space="0" w:color="auto"/>
                <w:left w:val="none" w:sz="0" w:space="0" w:color="auto"/>
                <w:bottom w:val="none" w:sz="0" w:space="0" w:color="auto"/>
                <w:right w:val="none" w:sz="0" w:space="0" w:color="auto"/>
              </w:divBdr>
              <w:divsChild>
                <w:div w:id="2143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92155527">
      <w:bodyDiv w:val="1"/>
      <w:marLeft w:val="0"/>
      <w:marRight w:val="0"/>
      <w:marTop w:val="0"/>
      <w:marBottom w:val="0"/>
      <w:divBdr>
        <w:top w:val="none" w:sz="0" w:space="0" w:color="auto"/>
        <w:left w:val="none" w:sz="0" w:space="0" w:color="auto"/>
        <w:bottom w:val="none" w:sz="0" w:space="0" w:color="auto"/>
        <w:right w:val="none" w:sz="0" w:space="0" w:color="auto"/>
      </w:divBdr>
      <w:divsChild>
        <w:div w:id="1886141410">
          <w:marLeft w:val="0"/>
          <w:marRight w:val="0"/>
          <w:marTop w:val="0"/>
          <w:marBottom w:val="0"/>
          <w:divBdr>
            <w:top w:val="none" w:sz="0" w:space="0" w:color="auto"/>
            <w:left w:val="none" w:sz="0" w:space="0" w:color="auto"/>
            <w:bottom w:val="none" w:sz="0" w:space="0" w:color="auto"/>
            <w:right w:val="none" w:sz="0" w:space="0" w:color="auto"/>
          </w:divBdr>
          <w:divsChild>
            <w:div w:id="1155609086">
              <w:marLeft w:val="0"/>
              <w:marRight w:val="0"/>
              <w:marTop w:val="0"/>
              <w:marBottom w:val="0"/>
              <w:divBdr>
                <w:top w:val="none" w:sz="0" w:space="0" w:color="auto"/>
                <w:left w:val="none" w:sz="0" w:space="0" w:color="auto"/>
                <w:bottom w:val="none" w:sz="0" w:space="0" w:color="auto"/>
                <w:right w:val="none" w:sz="0" w:space="0" w:color="auto"/>
              </w:divBdr>
              <w:divsChild>
                <w:div w:id="611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665">
      <w:bodyDiv w:val="1"/>
      <w:marLeft w:val="0"/>
      <w:marRight w:val="0"/>
      <w:marTop w:val="0"/>
      <w:marBottom w:val="0"/>
      <w:divBdr>
        <w:top w:val="none" w:sz="0" w:space="0" w:color="auto"/>
        <w:left w:val="none" w:sz="0" w:space="0" w:color="auto"/>
        <w:bottom w:val="none" w:sz="0" w:space="0" w:color="auto"/>
        <w:right w:val="none" w:sz="0" w:space="0" w:color="auto"/>
      </w:divBdr>
      <w:divsChild>
        <w:div w:id="1912420205">
          <w:marLeft w:val="0"/>
          <w:marRight w:val="0"/>
          <w:marTop w:val="0"/>
          <w:marBottom w:val="0"/>
          <w:divBdr>
            <w:top w:val="none" w:sz="0" w:space="0" w:color="auto"/>
            <w:left w:val="none" w:sz="0" w:space="0" w:color="auto"/>
            <w:bottom w:val="none" w:sz="0" w:space="0" w:color="auto"/>
            <w:right w:val="none" w:sz="0" w:space="0" w:color="auto"/>
          </w:divBdr>
          <w:divsChild>
            <w:div w:id="1696618271">
              <w:marLeft w:val="0"/>
              <w:marRight w:val="0"/>
              <w:marTop w:val="0"/>
              <w:marBottom w:val="0"/>
              <w:divBdr>
                <w:top w:val="none" w:sz="0" w:space="0" w:color="auto"/>
                <w:left w:val="none" w:sz="0" w:space="0" w:color="auto"/>
                <w:bottom w:val="none" w:sz="0" w:space="0" w:color="auto"/>
                <w:right w:val="none" w:sz="0" w:space="0" w:color="auto"/>
              </w:divBdr>
              <w:divsChild>
                <w:div w:id="197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699">
      <w:bodyDiv w:val="1"/>
      <w:marLeft w:val="0"/>
      <w:marRight w:val="0"/>
      <w:marTop w:val="0"/>
      <w:marBottom w:val="0"/>
      <w:divBdr>
        <w:top w:val="none" w:sz="0" w:space="0" w:color="auto"/>
        <w:left w:val="none" w:sz="0" w:space="0" w:color="auto"/>
        <w:bottom w:val="none" w:sz="0" w:space="0" w:color="auto"/>
        <w:right w:val="none" w:sz="0" w:space="0" w:color="auto"/>
      </w:divBdr>
    </w:div>
    <w:div w:id="1918319013">
      <w:bodyDiv w:val="1"/>
      <w:marLeft w:val="0"/>
      <w:marRight w:val="0"/>
      <w:marTop w:val="0"/>
      <w:marBottom w:val="0"/>
      <w:divBdr>
        <w:top w:val="none" w:sz="0" w:space="0" w:color="auto"/>
        <w:left w:val="none" w:sz="0" w:space="0" w:color="auto"/>
        <w:bottom w:val="none" w:sz="0" w:space="0" w:color="auto"/>
        <w:right w:val="none" w:sz="0" w:space="0" w:color="auto"/>
      </w:divBdr>
    </w:div>
    <w:div w:id="1948199205">
      <w:bodyDiv w:val="1"/>
      <w:marLeft w:val="0"/>
      <w:marRight w:val="0"/>
      <w:marTop w:val="0"/>
      <w:marBottom w:val="0"/>
      <w:divBdr>
        <w:top w:val="none" w:sz="0" w:space="0" w:color="auto"/>
        <w:left w:val="none" w:sz="0" w:space="0" w:color="auto"/>
        <w:bottom w:val="none" w:sz="0" w:space="0" w:color="auto"/>
        <w:right w:val="none" w:sz="0" w:space="0" w:color="auto"/>
      </w:divBdr>
    </w:div>
    <w:div w:id="1958487681">
      <w:bodyDiv w:val="1"/>
      <w:marLeft w:val="0"/>
      <w:marRight w:val="0"/>
      <w:marTop w:val="0"/>
      <w:marBottom w:val="0"/>
      <w:divBdr>
        <w:top w:val="none" w:sz="0" w:space="0" w:color="auto"/>
        <w:left w:val="none" w:sz="0" w:space="0" w:color="auto"/>
        <w:bottom w:val="none" w:sz="0" w:space="0" w:color="auto"/>
        <w:right w:val="none" w:sz="0" w:space="0" w:color="auto"/>
      </w:divBdr>
      <w:divsChild>
        <w:div w:id="1018047541">
          <w:marLeft w:val="0"/>
          <w:marRight w:val="0"/>
          <w:marTop w:val="0"/>
          <w:marBottom w:val="0"/>
          <w:divBdr>
            <w:top w:val="none" w:sz="0" w:space="0" w:color="auto"/>
            <w:left w:val="none" w:sz="0" w:space="0" w:color="auto"/>
            <w:bottom w:val="none" w:sz="0" w:space="0" w:color="auto"/>
            <w:right w:val="none" w:sz="0" w:space="0" w:color="auto"/>
          </w:divBdr>
          <w:divsChild>
            <w:div w:id="1373842517">
              <w:marLeft w:val="0"/>
              <w:marRight w:val="0"/>
              <w:marTop w:val="0"/>
              <w:marBottom w:val="0"/>
              <w:divBdr>
                <w:top w:val="none" w:sz="0" w:space="0" w:color="auto"/>
                <w:left w:val="none" w:sz="0" w:space="0" w:color="auto"/>
                <w:bottom w:val="none" w:sz="0" w:space="0" w:color="auto"/>
                <w:right w:val="none" w:sz="0" w:space="0" w:color="auto"/>
              </w:divBdr>
              <w:divsChild>
                <w:div w:id="479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2802393">
      <w:bodyDiv w:val="1"/>
      <w:marLeft w:val="0"/>
      <w:marRight w:val="0"/>
      <w:marTop w:val="0"/>
      <w:marBottom w:val="0"/>
      <w:divBdr>
        <w:top w:val="none" w:sz="0" w:space="0" w:color="auto"/>
        <w:left w:val="none" w:sz="0" w:space="0" w:color="auto"/>
        <w:bottom w:val="none" w:sz="0" w:space="0" w:color="auto"/>
        <w:right w:val="none" w:sz="0" w:space="0" w:color="auto"/>
      </w:divBdr>
      <w:divsChild>
        <w:div w:id="323513194">
          <w:marLeft w:val="0"/>
          <w:marRight w:val="0"/>
          <w:marTop w:val="0"/>
          <w:marBottom w:val="0"/>
          <w:divBdr>
            <w:top w:val="none" w:sz="0" w:space="0" w:color="auto"/>
            <w:left w:val="none" w:sz="0" w:space="0" w:color="auto"/>
            <w:bottom w:val="none" w:sz="0" w:space="0" w:color="auto"/>
            <w:right w:val="none" w:sz="0" w:space="0" w:color="auto"/>
          </w:divBdr>
          <w:divsChild>
            <w:div w:id="135295698">
              <w:marLeft w:val="0"/>
              <w:marRight w:val="0"/>
              <w:marTop w:val="0"/>
              <w:marBottom w:val="0"/>
              <w:divBdr>
                <w:top w:val="none" w:sz="0" w:space="0" w:color="auto"/>
                <w:left w:val="none" w:sz="0" w:space="0" w:color="auto"/>
                <w:bottom w:val="none" w:sz="0" w:space="0" w:color="auto"/>
                <w:right w:val="none" w:sz="0" w:space="0" w:color="auto"/>
              </w:divBdr>
              <w:divsChild>
                <w:div w:id="449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sChild>
        <w:div w:id="236398788">
          <w:marLeft w:val="0"/>
          <w:marRight w:val="0"/>
          <w:marTop w:val="0"/>
          <w:marBottom w:val="0"/>
          <w:divBdr>
            <w:top w:val="none" w:sz="0" w:space="0" w:color="auto"/>
            <w:left w:val="none" w:sz="0" w:space="0" w:color="auto"/>
            <w:bottom w:val="none" w:sz="0" w:space="0" w:color="auto"/>
            <w:right w:val="none" w:sz="0" w:space="0" w:color="auto"/>
          </w:divBdr>
          <w:divsChild>
            <w:div w:id="999425722">
              <w:marLeft w:val="0"/>
              <w:marRight w:val="0"/>
              <w:marTop w:val="0"/>
              <w:marBottom w:val="0"/>
              <w:divBdr>
                <w:top w:val="none" w:sz="0" w:space="0" w:color="auto"/>
                <w:left w:val="none" w:sz="0" w:space="0" w:color="auto"/>
                <w:bottom w:val="none" w:sz="0" w:space="0" w:color="auto"/>
                <w:right w:val="none" w:sz="0" w:space="0" w:color="auto"/>
              </w:divBdr>
              <w:divsChild>
                <w:div w:id="624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325">
      <w:bodyDiv w:val="1"/>
      <w:marLeft w:val="0"/>
      <w:marRight w:val="0"/>
      <w:marTop w:val="0"/>
      <w:marBottom w:val="0"/>
      <w:divBdr>
        <w:top w:val="none" w:sz="0" w:space="0" w:color="auto"/>
        <w:left w:val="none" w:sz="0" w:space="0" w:color="auto"/>
        <w:bottom w:val="none" w:sz="0" w:space="0" w:color="auto"/>
        <w:right w:val="none" w:sz="0" w:space="0" w:color="auto"/>
      </w:divBdr>
      <w:divsChild>
        <w:div w:id="1580679446">
          <w:marLeft w:val="0"/>
          <w:marRight w:val="0"/>
          <w:marTop w:val="0"/>
          <w:marBottom w:val="0"/>
          <w:divBdr>
            <w:top w:val="none" w:sz="0" w:space="0" w:color="auto"/>
            <w:left w:val="none" w:sz="0" w:space="0" w:color="auto"/>
            <w:bottom w:val="none" w:sz="0" w:space="0" w:color="auto"/>
            <w:right w:val="none" w:sz="0" w:space="0" w:color="auto"/>
          </w:divBdr>
          <w:divsChild>
            <w:div w:id="715668780">
              <w:marLeft w:val="0"/>
              <w:marRight w:val="0"/>
              <w:marTop w:val="0"/>
              <w:marBottom w:val="0"/>
              <w:divBdr>
                <w:top w:val="none" w:sz="0" w:space="0" w:color="auto"/>
                <w:left w:val="none" w:sz="0" w:space="0" w:color="auto"/>
                <w:bottom w:val="none" w:sz="0" w:space="0" w:color="auto"/>
                <w:right w:val="none" w:sz="0" w:space="0" w:color="auto"/>
              </w:divBdr>
              <w:divsChild>
                <w:div w:id="96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8143">
      <w:bodyDiv w:val="1"/>
      <w:marLeft w:val="0"/>
      <w:marRight w:val="0"/>
      <w:marTop w:val="0"/>
      <w:marBottom w:val="0"/>
      <w:divBdr>
        <w:top w:val="none" w:sz="0" w:space="0" w:color="auto"/>
        <w:left w:val="none" w:sz="0" w:space="0" w:color="auto"/>
        <w:bottom w:val="none" w:sz="0" w:space="0" w:color="auto"/>
        <w:right w:val="none" w:sz="0" w:space="0" w:color="auto"/>
      </w:divBdr>
    </w:div>
    <w:div w:id="2019385822">
      <w:bodyDiv w:val="1"/>
      <w:marLeft w:val="0"/>
      <w:marRight w:val="0"/>
      <w:marTop w:val="0"/>
      <w:marBottom w:val="0"/>
      <w:divBdr>
        <w:top w:val="none" w:sz="0" w:space="0" w:color="auto"/>
        <w:left w:val="none" w:sz="0" w:space="0" w:color="auto"/>
        <w:bottom w:val="none" w:sz="0" w:space="0" w:color="auto"/>
        <w:right w:val="none" w:sz="0" w:space="0" w:color="auto"/>
      </w:divBdr>
      <w:divsChild>
        <w:div w:id="1827699440">
          <w:marLeft w:val="0"/>
          <w:marRight w:val="0"/>
          <w:marTop w:val="0"/>
          <w:marBottom w:val="0"/>
          <w:divBdr>
            <w:top w:val="none" w:sz="0" w:space="0" w:color="auto"/>
            <w:left w:val="none" w:sz="0" w:space="0" w:color="auto"/>
            <w:bottom w:val="none" w:sz="0" w:space="0" w:color="auto"/>
            <w:right w:val="none" w:sz="0" w:space="0" w:color="auto"/>
          </w:divBdr>
          <w:divsChild>
            <w:div w:id="367293541">
              <w:marLeft w:val="0"/>
              <w:marRight w:val="0"/>
              <w:marTop w:val="0"/>
              <w:marBottom w:val="0"/>
              <w:divBdr>
                <w:top w:val="none" w:sz="0" w:space="0" w:color="auto"/>
                <w:left w:val="none" w:sz="0" w:space="0" w:color="auto"/>
                <w:bottom w:val="none" w:sz="0" w:space="0" w:color="auto"/>
                <w:right w:val="none" w:sz="0" w:space="0" w:color="auto"/>
              </w:divBdr>
              <w:divsChild>
                <w:div w:id="895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440">
      <w:bodyDiv w:val="1"/>
      <w:marLeft w:val="0"/>
      <w:marRight w:val="0"/>
      <w:marTop w:val="0"/>
      <w:marBottom w:val="0"/>
      <w:divBdr>
        <w:top w:val="none" w:sz="0" w:space="0" w:color="auto"/>
        <w:left w:val="none" w:sz="0" w:space="0" w:color="auto"/>
        <w:bottom w:val="none" w:sz="0" w:space="0" w:color="auto"/>
        <w:right w:val="none" w:sz="0" w:space="0" w:color="auto"/>
      </w:divBdr>
      <w:divsChild>
        <w:div w:id="18508667">
          <w:marLeft w:val="0"/>
          <w:marRight w:val="0"/>
          <w:marTop w:val="0"/>
          <w:marBottom w:val="0"/>
          <w:divBdr>
            <w:top w:val="none" w:sz="0" w:space="0" w:color="auto"/>
            <w:left w:val="none" w:sz="0" w:space="0" w:color="auto"/>
            <w:bottom w:val="none" w:sz="0" w:space="0" w:color="auto"/>
            <w:right w:val="none" w:sz="0" w:space="0" w:color="auto"/>
          </w:divBdr>
          <w:divsChild>
            <w:div w:id="1092235985">
              <w:marLeft w:val="0"/>
              <w:marRight w:val="0"/>
              <w:marTop w:val="0"/>
              <w:marBottom w:val="0"/>
              <w:divBdr>
                <w:top w:val="none" w:sz="0" w:space="0" w:color="auto"/>
                <w:left w:val="none" w:sz="0" w:space="0" w:color="auto"/>
                <w:bottom w:val="none" w:sz="0" w:space="0" w:color="auto"/>
                <w:right w:val="none" w:sz="0" w:space="0" w:color="auto"/>
              </w:divBdr>
              <w:divsChild>
                <w:div w:id="1881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2468">
      <w:bodyDiv w:val="1"/>
      <w:marLeft w:val="0"/>
      <w:marRight w:val="0"/>
      <w:marTop w:val="0"/>
      <w:marBottom w:val="0"/>
      <w:divBdr>
        <w:top w:val="none" w:sz="0" w:space="0" w:color="auto"/>
        <w:left w:val="none" w:sz="0" w:space="0" w:color="auto"/>
        <w:bottom w:val="none" w:sz="0" w:space="0" w:color="auto"/>
        <w:right w:val="none" w:sz="0" w:space="0" w:color="auto"/>
      </w:divBdr>
    </w:div>
    <w:div w:id="2048753520">
      <w:bodyDiv w:val="1"/>
      <w:marLeft w:val="0"/>
      <w:marRight w:val="0"/>
      <w:marTop w:val="0"/>
      <w:marBottom w:val="0"/>
      <w:divBdr>
        <w:top w:val="none" w:sz="0" w:space="0" w:color="auto"/>
        <w:left w:val="none" w:sz="0" w:space="0" w:color="auto"/>
        <w:bottom w:val="none" w:sz="0" w:space="0" w:color="auto"/>
        <w:right w:val="none" w:sz="0" w:space="0" w:color="auto"/>
      </w:divBdr>
      <w:divsChild>
        <w:div w:id="931400231">
          <w:marLeft w:val="0"/>
          <w:marRight w:val="0"/>
          <w:marTop w:val="0"/>
          <w:marBottom w:val="0"/>
          <w:divBdr>
            <w:top w:val="none" w:sz="0" w:space="0" w:color="auto"/>
            <w:left w:val="none" w:sz="0" w:space="0" w:color="auto"/>
            <w:bottom w:val="none" w:sz="0" w:space="0" w:color="auto"/>
            <w:right w:val="none" w:sz="0" w:space="0" w:color="auto"/>
          </w:divBdr>
          <w:divsChild>
            <w:div w:id="1088311143">
              <w:marLeft w:val="0"/>
              <w:marRight w:val="0"/>
              <w:marTop w:val="0"/>
              <w:marBottom w:val="0"/>
              <w:divBdr>
                <w:top w:val="none" w:sz="0" w:space="0" w:color="auto"/>
                <w:left w:val="none" w:sz="0" w:space="0" w:color="auto"/>
                <w:bottom w:val="none" w:sz="0" w:space="0" w:color="auto"/>
                <w:right w:val="none" w:sz="0" w:space="0" w:color="auto"/>
              </w:divBdr>
              <w:divsChild>
                <w:div w:id="1869484065">
                  <w:marLeft w:val="0"/>
                  <w:marRight w:val="0"/>
                  <w:marTop w:val="0"/>
                  <w:marBottom w:val="0"/>
                  <w:divBdr>
                    <w:top w:val="none" w:sz="0" w:space="0" w:color="auto"/>
                    <w:left w:val="none" w:sz="0" w:space="0" w:color="auto"/>
                    <w:bottom w:val="none" w:sz="0" w:space="0" w:color="auto"/>
                    <w:right w:val="none" w:sz="0" w:space="0" w:color="auto"/>
                  </w:divBdr>
                  <w:divsChild>
                    <w:div w:id="1960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054">
      <w:bodyDiv w:val="1"/>
      <w:marLeft w:val="0"/>
      <w:marRight w:val="0"/>
      <w:marTop w:val="0"/>
      <w:marBottom w:val="0"/>
      <w:divBdr>
        <w:top w:val="none" w:sz="0" w:space="0" w:color="auto"/>
        <w:left w:val="none" w:sz="0" w:space="0" w:color="auto"/>
        <w:bottom w:val="none" w:sz="0" w:space="0" w:color="auto"/>
        <w:right w:val="none" w:sz="0" w:space="0" w:color="auto"/>
      </w:divBdr>
      <w:divsChild>
        <w:div w:id="1309360406">
          <w:marLeft w:val="0"/>
          <w:marRight w:val="0"/>
          <w:marTop w:val="0"/>
          <w:marBottom w:val="0"/>
          <w:divBdr>
            <w:top w:val="none" w:sz="0" w:space="0" w:color="auto"/>
            <w:left w:val="none" w:sz="0" w:space="0" w:color="auto"/>
            <w:bottom w:val="none" w:sz="0" w:space="0" w:color="auto"/>
            <w:right w:val="none" w:sz="0" w:space="0" w:color="auto"/>
          </w:divBdr>
          <w:divsChild>
            <w:div w:id="833451185">
              <w:marLeft w:val="0"/>
              <w:marRight w:val="0"/>
              <w:marTop w:val="0"/>
              <w:marBottom w:val="0"/>
              <w:divBdr>
                <w:top w:val="none" w:sz="0" w:space="0" w:color="auto"/>
                <w:left w:val="none" w:sz="0" w:space="0" w:color="auto"/>
                <w:bottom w:val="none" w:sz="0" w:space="0" w:color="auto"/>
                <w:right w:val="none" w:sz="0" w:space="0" w:color="auto"/>
              </w:divBdr>
              <w:divsChild>
                <w:div w:id="1192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1253">
      <w:bodyDiv w:val="1"/>
      <w:marLeft w:val="0"/>
      <w:marRight w:val="0"/>
      <w:marTop w:val="0"/>
      <w:marBottom w:val="0"/>
      <w:divBdr>
        <w:top w:val="none" w:sz="0" w:space="0" w:color="auto"/>
        <w:left w:val="none" w:sz="0" w:space="0" w:color="auto"/>
        <w:bottom w:val="none" w:sz="0" w:space="0" w:color="auto"/>
        <w:right w:val="none" w:sz="0" w:space="0" w:color="auto"/>
      </w:divBdr>
      <w:divsChild>
        <w:div w:id="1958444130">
          <w:marLeft w:val="0"/>
          <w:marRight w:val="0"/>
          <w:marTop w:val="0"/>
          <w:marBottom w:val="0"/>
          <w:divBdr>
            <w:top w:val="none" w:sz="0" w:space="0" w:color="auto"/>
            <w:left w:val="none" w:sz="0" w:space="0" w:color="auto"/>
            <w:bottom w:val="none" w:sz="0" w:space="0" w:color="auto"/>
            <w:right w:val="none" w:sz="0" w:space="0" w:color="auto"/>
          </w:divBdr>
          <w:divsChild>
            <w:div w:id="1262447620">
              <w:marLeft w:val="0"/>
              <w:marRight w:val="0"/>
              <w:marTop w:val="0"/>
              <w:marBottom w:val="0"/>
              <w:divBdr>
                <w:top w:val="none" w:sz="0" w:space="0" w:color="auto"/>
                <w:left w:val="none" w:sz="0" w:space="0" w:color="auto"/>
                <w:bottom w:val="none" w:sz="0" w:space="0" w:color="auto"/>
                <w:right w:val="none" w:sz="0" w:space="0" w:color="auto"/>
              </w:divBdr>
              <w:divsChild>
                <w:div w:id="1483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6264">
      <w:bodyDiv w:val="1"/>
      <w:marLeft w:val="0"/>
      <w:marRight w:val="0"/>
      <w:marTop w:val="0"/>
      <w:marBottom w:val="0"/>
      <w:divBdr>
        <w:top w:val="none" w:sz="0" w:space="0" w:color="auto"/>
        <w:left w:val="none" w:sz="0" w:space="0" w:color="auto"/>
        <w:bottom w:val="none" w:sz="0" w:space="0" w:color="auto"/>
        <w:right w:val="none" w:sz="0" w:space="0" w:color="auto"/>
      </w:divBdr>
    </w:div>
    <w:div w:id="2104569300">
      <w:bodyDiv w:val="1"/>
      <w:marLeft w:val="0"/>
      <w:marRight w:val="0"/>
      <w:marTop w:val="0"/>
      <w:marBottom w:val="0"/>
      <w:divBdr>
        <w:top w:val="none" w:sz="0" w:space="0" w:color="auto"/>
        <w:left w:val="none" w:sz="0" w:space="0" w:color="auto"/>
        <w:bottom w:val="none" w:sz="0" w:space="0" w:color="auto"/>
        <w:right w:val="none" w:sz="0" w:space="0" w:color="auto"/>
      </w:divBdr>
      <w:divsChild>
        <w:div w:id="1294407812">
          <w:marLeft w:val="0"/>
          <w:marRight w:val="0"/>
          <w:marTop w:val="0"/>
          <w:marBottom w:val="0"/>
          <w:divBdr>
            <w:top w:val="none" w:sz="0" w:space="0" w:color="auto"/>
            <w:left w:val="none" w:sz="0" w:space="0" w:color="auto"/>
            <w:bottom w:val="none" w:sz="0" w:space="0" w:color="auto"/>
            <w:right w:val="none" w:sz="0" w:space="0" w:color="auto"/>
          </w:divBdr>
          <w:divsChild>
            <w:div w:id="45180613">
              <w:marLeft w:val="0"/>
              <w:marRight w:val="0"/>
              <w:marTop w:val="0"/>
              <w:marBottom w:val="0"/>
              <w:divBdr>
                <w:top w:val="none" w:sz="0" w:space="0" w:color="auto"/>
                <w:left w:val="none" w:sz="0" w:space="0" w:color="auto"/>
                <w:bottom w:val="none" w:sz="0" w:space="0" w:color="auto"/>
                <w:right w:val="none" w:sz="0" w:space="0" w:color="auto"/>
              </w:divBdr>
              <w:divsChild>
                <w:div w:id="634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09277951">
      <w:bodyDiv w:val="1"/>
      <w:marLeft w:val="0"/>
      <w:marRight w:val="0"/>
      <w:marTop w:val="0"/>
      <w:marBottom w:val="0"/>
      <w:divBdr>
        <w:top w:val="none" w:sz="0" w:space="0" w:color="auto"/>
        <w:left w:val="none" w:sz="0" w:space="0" w:color="auto"/>
        <w:bottom w:val="none" w:sz="0" w:space="0" w:color="auto"/>
        <w:right w:val="none" w:sz="0" w:space="0" w:color="auto"/>
      </w:divBdr>
    </w:div>
    <w:div w:id="2131625537">
      <w:bodyDiv w:val="1"/>
      <w:marLeft w:val="0"/>
      <w:marRight w:val="0"/>
      <w:marTop w:val="0"/>
      <w:marBottom w:val="0"/>
      <w:divBdr>
        <w:top w:val="none" w:sz="0" w:space="0" w:color="auto"/>
        <w:left w:val="none" w:sz="0" w:space="0" w:color="auto"/>
        <w:bottom w:val="none" w:sz="0" w:space="0" w:color="auto"/>
        <w:right w:val="none" w:sz="0" w:space="0" w:color="auto"/>
      </w:divBdr>
      <w:divsChild>
        <w:div w:id="981689551">
          <w:marLeft w:val="0"/>
          <w:marRight w:val="0"/>
          <w:marTop w:val="0"/>
          <w:marBottom w:val="0"/>
          <w:divBdr>
            <w:top w:val="none" w:sz="0" w:space="0" w:color="auto"/>
            <w:left w:val="none" w:sz="0" w:space="0" w:color="auto"/>
            <w:bottom w:val="none" w:sz="0" w:space="0" w:color="auto"/>
            <w:right w:val="none" w:sz="0" w:space="0" w:color="auto"/>
          </w:divBdr>
          <w:divsChild>
            <w:div w:id="1488865110">
              <w:marLeft w:val="0"/>
              <w:marRight w:val="0"/>
              <w:marTop w:val="0"/>
              <w:marBottom w:val="0"/>
              <w:divBdr>
                <w:top w:val="none" w:sz="0" w:space="0" w:color="auto"/>
                <w:left w:val="none" w:sz="0" w:space="0" w:color="auto"/>
                <w:bottom w:val="none" w:sz="0" w:space="0" w:color="auto"/>
                <w:right w:val="none" w:sz="0" w:space="0" w:color="auto"/>
              </w:divBdr>
              <w:divsChild>
                <w:div w:id="225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8391">
      <w:bodyDiv w:val="1"/>
      <w:marLeft w:val="0"/>
      <w:marRight w:val="0"/>
      <w:marTop w:val="0"/>
      <w:marBottom w:val="0"/>
      <w:divBdr>
        <w:top w:val="none" w:sz="0" w:space="0" w:color="auto"/>
        <w:left w:val="none" w:sz="0" w:space="0" w:color="auto"/>
        <w:bottom w:val="none" w:sz="0" w:space="0" w:color="auto"/>
        <w:right w:val="none" w:sz="0" w:space="0" w:color="auto"/>
      </w:divBdr>
    </w:div>
    <w:div w:id="2138445801">
      <w:bodyDiv w:val="1"/>
      <w:marLeft w:val="0"/>
      <w:marRight w:val="0"/>
      <w:marTop w:val="0"/>
      <w:marBottom w:val="0"/>
      <w:divBdr>
        <w:top w:val="none" w:sz="0" w:space="0" w:color="auto"/>
        <w:left w:val="none" w:sz="0" w:space="0" w:color="auto"/>
        <w:bottom w:val="none" w:sz="0" w:space="0" w:color="auto"/>
        <w:right w:val="none" w:sz="0" w:space="0" w:color="auto"/>
      </w:divBdr>
    </w:div>
    <w:div w:id="2142068616">
      <w:bodyDiv w:val="1"/>
      <w:marLeft w:val="0"/>
      <w:marRight w:val="0"/>
      <w:marTop w:val="0"/>
      <w:marBottom w:val="0"/>
      <w:divBdr>
        <w:top w:val="none" w:sz="0" w:space="0" w:color="auto"/>
        <w:left w:val="none" w:sz="0" w:space="0" w:color="auto"/>
        <w:bottom w:val="none" w:sz="0" w:space="0" w:color="auto"/>
        <w:right w:val="none" w:sz="0" w:space="0" w:color="auto"/>
      </w:divBdr>
      <w:divsChild>
        <w:div w:id="1258323420">
          <w:marLeft w:val="0"/>
          <w:marRight w:val="0"/>
          <w:marTop w:val="0"/>
          <w:marBottom w:val="0"/>
          <w:divBdr>
            <w:top w:val="none" w:sz="0" w:space="0" w:color="auto"/>
            <w:left w:val="none" w:sz="0" w:space="0" w:color="auto"/>
            <w:bottom w:val="none" w:sz="0" w:space="0" w:color="auto"/>
            <w:right w:val="none" w:sz="0" w:space="0" w:color="auto"/>
          </w:divBdr>
          <w:divsChild>
            <w:div w:id="2073309493">
              <w:marLeft w:val="0"/>
              <w:marRight w:val="0"/>
              <w:marTop w:val="0"/>
              <w:marBottom w:val="0"/>
              <w:divBdr>
                <w:top w:val="none" w:sz="0" w:space="0" w:color="auto"/>
                <w:left w:val="none" w:sz="0" w:space="0" w:color="auto"/>
                <w:bottom w:val="none" w:sz="0" w:space="0" w:color="auto"/>
                <w:right w:val="none" w:sz="0" w:space="0" w:color="auto"/>
              </w:divBdr>
              <w:divsChild>
                <w:div w:id="594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naturalengland.org.uk/file/6518808585961472" TargetMode="External"/><Relationship Id="rId13" Type="http://schemas.openxmlformats.org/officeDocument/2006/relationships/hyperlink" Target="http://publications.naturalengland.org.uk/file/5730884670980096" TargetMode="External"/><Relationship Id="rId3" Type="http://schemas.openxmlformats.org/officeDocument/2006/relationships/hyperlink" Target="http://publications.naturalengland.org.uk/file/6318128569516032" TargetMode="External"/><Relationship Id="rId7" Type="http://schemas.openxmlformats.org/officeDocument/2006/relationships/hyperlink" Target="http://publications.naturalengland.org.uk/file/4730802567118848" TargetMode="External"/><Relationship Id="rId12" Type="http://schemas.openxmlformats.org/officeDocument/2006/relationships/hyperlink" Target="http://publications.naturalengland.org.uk/publication/5382184353398784" TargetMode="External"/><Relationship Id="rId2" Type="http://schemas.openxmlformats.org/officeDocument/2006/relationships/hyperlink" Target="http://publications.naturalengland.org.uk/file/5351066822508544" TargetMode="External"/><Relationship Id="rId1" Type="http://schemas.openxmlformats.org/officeDocument/2006/relationships/hyperlink" Target="http://publications.naturalengland.org.uk/file/6070092765069312" TargetMode="External"/><Relationship Id="rId6" Type="http://schemas.openxmlformats.org/officeDocument/2006/relationships/hyperlink" Target="http://publications.naturalengland.org.uk/file/5560704069533696" TargetMode="External"/><Relationship Id="rId11" Type="http://schemas.openxmlformats.org/officeDocument/2006/relationships/hyperlink" Target="http://publications.naturalengland.org.uk/file/5730884670980096" TargetMode="External"/><Relationship Id="rId5" Type="http://schemas.openxmlformats.org/officeDocument/2006/relationships/hyperlink" Target="http://publications.naturalengland.org.uk/file/6518808585961472" TargetMode="External"/><Relationship Id="rId15" Type="http://schemas.openxmlformats.org/officeDocument/2006/relationships/hyperlink" Target="https://www.mansfield.gov.uk/downloads/file/329/natural-england-s-advice-notes-on-the-sherwood-ppspa-2014" TargetMode="External"/><Relationship Id="rId10" Type="http://schemas.openxmlformats.org/officeDocument/2006/relationships/hyperlink" Target="http://publications.naturalengland.org.uk/publication/5009545743040512" TargetMode="External"/><Relationship Id="rId4" Type="http://schemas.openxmlformats.org/officeDocument/2006/relationships/hyperlink" Target="http://publications.naturalengland.org.uk/file/4877034534993920" TargetMode="External"/><Relationship Id="rId9" Type="http://schemas.openxmlformats.org/officeDocument/2006/relationships/hyperlink" Target="http://publications.naturalengland.org.uk/file/5198073102073856" TargetMode="External"/><Relationship Id="rId14" Type="http://schemas.openxmlformats.org/officeDocument/2006/relationships/hyperlink" Target="https://rsis.ramsar.org/RISapp/files/RISrep/GB663RI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Narrow Medium">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21B88"/>
    <w:rsid w:val="00050902"/>
    <w:rsid w:val="000528B8"/>
    <w:rsid w:val="00056BA0"/>
    <w:rsid w:val="0005746D"/>
    <w:rsid w:val="000730DC"/>
    <w:rsid w:val="000B7596"/>
    <w:rsid w:val="001077ED"/>
    <w:rsid w:val="00120065"/>
    <w:rsid w:val="001745F9"/>
    <w:rsid w:val="001E7479"/>
    <w:rsid w:val="00203816"/>
    <w:rsid w:val="00213F59"/>
    <w:rsid w:val="00215E25"/>
    <w:rsid w:val="0023103A"/>
    <w:rsid w:val="00295D4A"/>
    <w:rsid w:val="002C2BBC"/>
    <w:rsid w:val="002D6329"/>
    <w:rsid w:val="002D766A"/>
    <w:rsid w:val="003014D8"/>
    <w:rsid w:val="00341B27"/>
    <w:rsid w:val="00386077"/>
    <w:rsid w:val="0039233F"/>
    <w:rsid w:val="003A2C64"/>
    <w:rsid w:val="003D5D11"/>
    <w:rsid w:val="00412E4E"/>
    <w:rsid w:val="00444E74"/>
    <w:rsid w:val="00457C5D"/>
    <w:rsid w:val="004651B1"/>
    <w:rsid w:val="004676AD"/>
    <w:rsid w:val="004B56F3"/>
    <w:rsid w:val="004C1311"/>
    <w:rsid w:val="004D6397"/>
    <w:rsid w:val="00507B59"/>
    <w:rsid w:val="00551E2F"/>
    <w:rsid w:val="00557530"/>
    <w:rsid w:val="0057494E"/>
    <w:rsid w:val="005A3862"/>
    <w:rsid w:val="005D6F43"/>
    <w:rsid w:val="00607B8D"/>
    <w:rsid w:val="006550DC"/>
    <w:rsid w:val="006612E9"/>
    <w:rsid w:val="00671FA7"/>
    <w:rsid w:val="006D3A89"/>
    <w:rsid w:val="006E73F5"/>
    <w:rsid w:val="00705B5D"/>
    <w:rsid w:val="00710990"/>
    <w:rsid w:val="0075466A"/>
    <w:rsid w:val="007D0694"/>
    <w:rsid w:val="00805861"/>
    <w:rsid w:val="0083639C"/>
    <w:rsid w:val="008D62AC"/>
    <w:rsid w:val="008F08C6"/>
    <w:rsid w:val="009011E2"/>
    <w:rsid w:val="009247DE"/>
    <w:rsid w:val="00952191"/>
    <w:rsid w:val="009703E5"/>
    <w:rsid w:val="009762C6"/>
    <w:rsid w:val="009B4286"/>
    <w:rsid w:val="009E1DEC"/>
    <w:rsid w:val="00A032FB"/>
    <w:rsid w:val="00A331DE"/>
    <w:rsid w:val="00A70341"/>
    <w:rsid w:val="00A87BC3"/>
    <w:rsid w:val="00A9342C"/>
    <w:rsid w:val="00AE302D"/>
    <w:rsid w:val="00B07D12"/>
    <w:rsid w:val="00B14358"/>
    <w:rsid w:val="00B769B6"/>
    <w:rsid w:val="00B926F3"/>
    <w:rsid w:val="00B9473C"/>
    <w:rsid w:val="00BF0471"/>
    <w:rsid w:val="00C04DB9"/>
    <w:rsid w:val="00C10502"/>
    <w:rsid w:val="00C32A4B"/>
    <w:rsid w:val="00C51DB0"/>
    <w:rsid w:val="00C65361"/>
    <w:rsid w:val="00C92F85"/>
    <w:rsid w:val="00D15FC2"/>
    <w:rsid w:val="00D441F0"/>
    <w:rsid w:val="00D71736"/>
    <w:rsid w:val="00D7511D"/>
    <w:rsid w:val="00D807F1"/>
    <w:rsid w:val="00D9236E"/>
    <w:rsid w:val="00DF582D"/>
    <w:rsid w:val="00E069CF"/>
    <w:rsid w:val="00E328B8"/>
    <w:rsid w:val="00E3692C"/>
    <w:rsid w:val="00EB3DF9"/>
    <w:rsid w:val="00ED166F"/>
    <w:rsid w:val="00F24FDF"/>
    <w:rsid w:val="00F43879"/>
    <w:rsid w:val="00F742A4"/>
    <w:rsid w:val="00FC4468"/>
    <w:rsid w:val="00FE15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67AE6-378C-9E4F-9213-646101CD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1731</Words>
  <Characters>9870</Characters>
  <Application>Microsoft Office Word</Application>
  <DocSecurity>2</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11578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Habitat Site Conservation Objectives, Threats and Pressures</dc:title>
  <dc:subject/>
  <dc:creator>Sarah Smith</dc:creator>
  <cp:keywords/>
  <dc:description/>
  <cp:lastModifiedBy>Sharon.Simcox</cp:lastModifiedBy>
  <cp:revision>3</cp:revision>
  <cp:lastPrinted>2023-10-13T09:37:00Z</cp:lastPrinted>
  <dcterms:created xsi:type="dcterms:W3CDTF">2023-11-15T10:22:00Z</dcterms:created>
  <dcterms:modified xsi:type="dcterms:W3CDTF">2023-11-15T12:18:00Z</dcterms:modified>
</cp:coreProperties>
</file>