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197F" w14:textId="77777777" w:rsidR="005A309C" w:rsidRDefault="001F5004">
      <w:pPr>
        <w:pStyle w:val="BodyText"/>
        <w:ind w:left="722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0388DAB" wp14:editId="1CAB4EE1">
            <wp:extent cx="1750336" cy="690086"/>
            <wp:effectExtent l="0" t="0" r="0" b="0"/>
            <wp:docPr id="1" name="image1.png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Ashfield District Council logo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0336" cy="6900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EDEED" w14:textId="77777777" w:rsidR="005A309C" w:rsidRDefault="005A309C">
      <w:pPr>
        <w:pStyle w:val="BodyText"/>
        <w:rPr>
          <w:rFonts w:ascii="Times New Roman"/>
          <w:sz w:val="20"/>
        </w:rPr>
      </w:pPr>
    </w:p>
    <w:p w14:paraId="50CAF001" w14:textId="77777777" w:rsidR="005A309C" w:rsidRDefault="005A309C">
      <w:pPr>
        <w:rPr>
          <w:rFonts w:ascii="Times New Roman"/>
          <w:sz w:val="20"/>
        </w:rPr>
        <w:sectPr w:rsidR="005A309C">
          <w:type w:val="continuous"/>
          <w:pgSz w:w="11910" w:h="16840"/>
          <w:pgMar w:top="940" w:right="740" w:bottom="280" w:left="740" w:header="720" w:footer="720" w:gutter="0"/>
          <w:cols w:space="720"/>
        </w:sectPr>
      </w:pPr>
    </w:p>
    <w:p w14:paraId="14664243" w14:textId="77777777" w:rsidR="005A309C" w:rsidRDefault="005A309C">
      <w:pPr>
        <w:pStyle w:val="BodyText"/>
        <w:rPr>
          <w:rFonts w:ascii="Times New Roman"/>
          <w:sz w:val="40"/>
        </w:rPr>
      </w:pPr>
    </w:p>
    <w:p w14:paraId="3208CD65" w14:textId="77777777" w:rsidR="005A309C" w:rsidRDefault="005A309C">
      <w:pPr>
        <w:pStyle w:val="BodyText"/>
        <w:spacing w:before="5"/>
        <w:rPr>
          <w:rFonts w:ascii="Times New Roman"/>
          <w:sz w:val="44"/>
        </w:rPr>
      </w:pPr>
    </w:p>
    <w:p w14:paraId="16BC795B" w14:textId="77777777" w:rsidR="005A309C" w:rsidRDefault="001F5004" w:rsidP="0080489B">
      <w:pPr>
        <w:pStyle w:val="Sectionheading2"/>
        <w:rPr>
          <w:u w:val="none"/>
        </w:rPr>
      </w:pPr>
      <w:r>
        <w:t>Section</w:t>
      </w:r>
      <w:r>
        <w:rPr>
          <w:spacing w:val="1"/>
        </w:rPr>
        <w:t xml:space="preserve"> </w:t>
      </w:r>
      <w:r>
        <w:t>1</w:t>
      </w:r>
    </w:p>
    <w:p w14:paraId="57884D7B" w14:textId="77777777" w:rsidR="005A309C" w:rsidRDefault="001F5004" w:rsidP="0080489B">
      <w:pPr>
        <w:pStyle w:val="RoleDescriptionheading1"/>
      </w:pPr>
      <w:r>
        <w:br w:type="column"/>
      </w:r>
      <w:r>
        <w:t>VOLUNTEER</w:t>
      </w:r>
      <w:r>
        <w:rPr>
          <w:spacing w:val="-11"/>
        </w:rPr>
        <w:t xml:space="preserve"> </w:t>
      </w:r>
      <w:r>
        <w:t>ROLE</w:t>
      </w:r>
      <w:r>
        <w:rPr>
          <w:spacing w:val="-8"/>
        </w:rPr>
        <w:t xml:space="preserve"> </w:t>
      </w:r>
      <w:r>
        <w:t>DESCRIPTION</w:t>
      </w:r>
    </w:p>
    <w:p w14:paraId="23115515" w14:textId="77777777" w:rsidR="005A309C" w:rsidRDefault="005A309C">
      <w:pPr>
        <w:sectPr w:rsidR="005A309C">
          <w:type w:val="continuous"/>
          <w:pgSz w:w="11910" w:h="16840"/>
          <w:pgMar w:top="940" w:right="740" w:bottom="280" w:left="740" w:header="720" w:footer="720" w:gutter="0"/>
          <w:cols w:num="2" w:space="720" w:equalWidth="0">
            <w:col w:w="1602" w:space="585"/>
            <w:col w:w="8243"/>
          </w:cols>
        </w:sectPr>
      </w:pPr>
    </w:p>
    <w:p w14:paraId="6AF9C198" w14:textId="555BF8D9" w:rsidR="005A309C" w:rsidRDefault="005A309C">
      <w:pPr>
        <w:pStyle w:val="BodyText"/>
        <w:spacing w:before="12"/>
        <w:rPr>
          <w:rFonts w:ascii="Arial Black"/>
          <w:sz w:val="12"/>
        </w:rPr>
      </w:pPr>
    </w:p>
    <w:p w14:paraId="0A84E28D" w14:textId="77777777" w:rsidR="005A309C" w:rsidRDefault="001F5004">
      <w:pPr>
        <w:pStyle w:val="BodyText"/>
        <w:tabs>
          <w:tab w:val="left" w:pos="2632"/>
        </w:tabs>
        <w:spacing w:before="93"/>
        <w:ind w:left="112"/>
      </w:pPr>
      <w:r>
        <w:t>DIVISION:</w:t>
      </w:r>
      <w:r>
        <w:tab/>
        <w:t>Place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Communities</w:t>
      </w:r>
    </w:p>
    <w:p w14:paraId="26F3F84B" w14:textId="77777777" w:rsidR="005A309C" w:rsidRDefault="005A309C">
      <w:pPr>
        <w:pStyle w:val="BodyText"/>
        <w:spacing w:before="11"/>
        <w:rPr>
          <w:sz w:val="23"/>
        </w:rPr>
      </w:pPr>
    </w:p>
    <w:p w14:paraId="78890A24" w14:textId="77777777" w:rsidR="005A309C" w:rsidRDefault="001F5004">
      <w:pPr>
        <w:pStyle w:val="BodyText"/>
        <w:tabs>
          <w:tab w:val="left" w:pos="2663"/>
        </w:tabs>
        <w:ind w:left="112"/>
      </w:pPr>
      <w:r>
        <w:t>SECTION:</w:t>
      </w:r>
      <w:r>
        <w:tab/>
        <w:t>Place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Wellbeing</w:t>
      </w:r>
    </w:p>
    <w:p w14:paraId="3C57106C" w14:textId="77777777" w:rsidR="005A309C" w:rsidRDefault="005A309C">
      <w:pPr>
        <w:pStyle w:val="BodyText"/>
      </w:pPr>
    </w:p>
    <w:p w14:paraId="731DD71F" w14:textId="77777777" w:rsidR="005A309C" w:rsidRDefault="001F5004">
      <w:pPr>
        <w:pStyle w:val="BodyText"/>
        <w:tabs>
          <w:tab w:val="left" w:pos="2663"/>
        </w:tabs>
        <w:ind w:left="112"/>
      </w:pPr>
      <w:r>
        <w:t>POST</w:t>
      </w:r>
      <w:r>
        <w:rPr>
          <w:spacing w:val="-2"/>
        </w:rPr>
        <w:t xml:space="preserve"> </w:t>
      </w:r>
      <w:r>
        <w:t>TITLE:</w:t>
      </w:r>
      <w:r>
        <w:tab/>
        <w:t>Event</w:t>
      </w:r>
      <w:r>
        <w:rPr>
          <w:spacing w:val="-2"/>
        </w:rPr>
        <w:t xml:space="preserve"> </w:t>
      </w:r>
      <w:r>
        <w:t>Support</w:t>
      </w:r>
    </w:p>
    <w:p w14:paraId="5AD2C2EF" w14:textId="77777777" w:rsidR="005A309C" w:rsidRDefault="005A309C">
      <w:pPr>
        <w:pStyle w:val="BodyText"/>
        <w:spacing w:before="1"/>
      </w:pPr>
    </w:p>
    <w:p w14:paraId="628D42A2" w14:textId="77777777" w:rsidR="005A309C" w:rsidRDefault="001F5004">
      <w:pPr>
        <w:pStyle w:val="BodyText"/>
        <w:tabs>
          <w:tab w:val="left" w:pos="2663"/>
        </w:tabs>
        <w:spacing w:line="480" w:lineRule="auto"/>
        <w:ind w:left="112" w:right="4050"/>
      </w:pPr>
      <w:r>
        <w:t>RESPONSIBLE</w:t>
      </w:r>
      <w:r>
        <w:rPr>
          <w:spacing w:val="-3"/>
        </w:rPr>
        <w:t xml:space="preserve"> </w:t>
      </w:r>
      <w:r>
        <w:t>TO:</w:t>
      </w:r>
      <w:r>
        <w:tab/>
        <w:t>ADC Place and Wellbeing Staff</w:t>
      </w:r>
      <w:r>
        <w:rPr>
          <w:spacing w:val="1"/>
        </w:rPr>
        <w:t xml:space="preserve"> </w:t>
      </w:r>
      <w:r>
        <w:t>LOCATION:</w:t>
      </w:r>
      <w:r>
        <w:tab/>
        <w:t>Any</w:t>
      </w:r>
      <w:r>
        <w:rPr>
          <w:spacing w:val="-4"/>
        </w:rPr>
        <w:t xml:space="preserve"> </w:t>
      </w:r>
      <w:r>
        <w:t>location</w:t>
      </w:r>
      <w:r>
        <w:rPr>
          <w:spacing w:val="-2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Ashfield District</w:t>
      </w:r>
    </w:p>
    <w:p w14:paraId="60422BB3" w14:textId="77777777" w:rsidR="005A309C" w:rsidRDefault="001F5004" w:rsidP="0080489B">
      <w:pPr>
        <w:pStyle w:val="Sectionheading2"/>
        <w:rPr>
          <w:u w:val="none"/>
        </w:rPr>
      </w:pPr>
      <w:r>
        <w:t>Section 2</w:t>
      </w:r>
    </w:p>
    <w:p w14:paraId="65934C9D" w14:textId="77777777" w:rsidR="005A309C" w:rsidRDefault="005A309C">
      <w:pPr>
        <w:pStyle w:val="BodyText"/>
        <w:spacing w:before="13"/>
        <w:rPr>
          <w:rFonts w:ascii="Arial Black"/>
          <w:sz w:val="12"/>
        </w:rPr>
      </w:pPr>
    </w:p>
    <w:p w14:paraId="5EEF1407" w14:textId="77777777" w:rsidR="005A309C" w:rsidRDefault="001F5004">
      <w:pPr>
        <w:pStyle w:val="Heading2"/>
        <w:rPr>
          <w:u w:val="none"/>
        </w:rPr>
      </w:pPr>
      <w:r>
        <w:t>OVERALL</w:t>
      </w:r>
      <w:r>
        <w:rPr>
          <w:spacing w:val="-1"/>
        </w:rPr>
        <w:t xml:space="preserve"> </w:t>
      </w:r>
      <w:r>
        <w:t>ROLE</w:t>
      </w:r>
      <w:r>
        <w:rPr>
          <w:spacing w:val="-1"/>
        </w:rPr>
        <w:t xml:space="preserve"> </w:t>
      </w:r>
      <w:r>
        <w:t>PURPOSE</w:t>
      </w:r>
    </w:p>
    <w:p w14:paraId="14E02717" w14:textId="77777777" w:rsidR="005A309C" w:rsidRDefault="005A309C">
      <w:pPr>
        <w:pStyle w:val="BodyText"/>
        <w:rPr>
          <w:b/>
          <w:sz w:val="16"/>
        </w:rPr>
      </w:pPr>
    </w:p>
    <w:p w14:paraId="764848F6" w14:textId="77777777" w:rsidR="005A309C" w:rsidRDefault="001F5004">
      <w:pPr>
        <w:pStyle w:val="BodyText"/>
        <w:spacing w:before="92"/>
        <w:ind w:left="112"/>
      </w:pPr>
      <w:r>
        <w:t>To</w:t>
      </w:r>
      <w:r>
        <w:rPr>
          <w:spacing w:val="44"/>
        </w:rPr>
        <w:t xml:space="preserve"> </w:t>
      </w:r>
      <w:r>
        <w:t>support</w:t>
      </w:r>
      <w:r>
        <w:rPr>
          <w:spacing w:val="43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operations</w:t>
      </w:r>
      <w:r>
        <w:rPr>
          <w:spacing w:val="46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events,</w:t>
      </w:r>
      <w:r>
        <w:rPr>
          <w:spacing w:val="47"/>
        </w:rPr>
        <w:t xml:space="preserve"> </w:t>
      </w:r>
      <w:r>
        <w:t>helping</w:t>
      </w:r>
      <w:r>
        <w:rPr>
          <w:spacing w:val="45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Council</w:t>
      </w:r>
      <w:r>
        <w:rPr>
          <w:spacing w:val="45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deliver</w:t>
      </w:r>
      <w:r>
        <w:rPr>
          <w:spacing w:val="45"/>
        </w:rPr>
        <w:t xml:space="preserve"> </w:t>
      </w:r>
      <w:r>
        <w:t>its</w:t>
      </w:r>
      <w:r>
        <w:rPr>
          <w:spacing w:val="47"/>
        </w:rPr>
        <w:t xml:space="preserve"> </w:t>
      </w:r>
      <w:r>
        <w:t>purpose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providing</w:t>
      </w:r>
      <w:r>
        <w:rPr>
          <w:spacing w:val="-64"/>
        </w:rPr>
        <w:t xml:space="preserve"> </w:t>
      </w:r>
      <w:r>
        <w:t>community</w:t>
      </w:r>
      <w:r>
        <w:rPr>
          <w:spacing w:val="-4"/>
        </w:rPr>
        <w:t xml:space="preserve"> </w:t>
      </w:r>
      <w:r>
        <w:t>events.</w:t>
      </w:r>
    </w:p>
    <w:p w14:paraId="4E23FAA1" w14:textId="77777777" w:rsidR="005A309C" w:rsidRDefault="005A309C">
      <w:pPr>
        <w:pStyle w:val="BodyText"/>
        <w:spacing w:before="1"/>
      </w:pPr>
    </w:p>
    <w:p w14:paraId="5552D6AB" w14:textId="77777777" w:rsidR="005A309C" w:rsidRDefault="001F5004" w:rsidP="0080489B">
      <w:pPr>
        <w:pStyle w:val="Sectionheading2"/>
        <w:rPr>
          <w:u w:val="none"/>
        </w:rPr>
      </w:pPr>
      <w:r>
        <w:t>Section 3</w:t>
      </w:r>
    </w:p>
    <w:p w14:paraId="66023257" w14:textId="77777777" w:rsidR="005A309C" w:rsidRDefault="005A309C">
      <w:pPr>
        <w:pStyle w:val="BodyText"/>
        <w:spacing w:before="13"/>
        <w:rPr>
          <w:rFonts w:ascii="Arial Black"/>
          <w:sz w:val="12"/>
        </w:rPr>
      </w:pPr>
    </w:p>
    <w:p w14:paraId="7D5213BC" w14:textId="77777777" w:rsidR="005A309C" w:rsidRDefault="001F5004">
      <w:pPr>
        <w:pStyle w:val="Heading2"/>
        <w:rPr>
          <w:u w:val="none"/>
        </w:rPr>
      </w:pPr>
      <w:r>
        <w:t>KEY</w:t>
      </w:r>
      <w:r>
        <w:rPr>
          <w:spacing w:val="-4"/>
        </w:rPr>
        <w:t xml:space="preserve"> </w:t>
      </w:r>
      <w:r>
        <w:t>TASKS AND</w:t>
      </w:r>
      <w:r>
        <w:rPr>
          <w:spacing w:val="-2"/>
        </w:rPr>
        <w:t xml:space="preserve"> </w:t>
      </w:r>
      <w:r>
        <w:t>RESPONSIBILITIES</w:t>
      </w:r>
    </w:p>
    <w:p w14:paraId="50CC1539" w14:textId="77777777" w:rsidR="005A309C" w:rsidRDefault="005A309C">
      <w:pPr>
        <w:pStyle w:val="BodyText"/>
        <w:rPr>
          <w:b/>
          <w:sz w:val="16"/>
        </w:rPr>
      </w:pPr>
    </w:p>
    <w:p w14:paraId="40570459" w14:textId="77777777" w:rsidR="005A309C" w:rsidRDefault="001F5004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spacing w:before="92"/>
        <w:ind w:right="107"/>
        <w:rPr>
          <w:sz w:val="24"/>
        </w:rPr>
      </w:pPr>
      <w:r>
        <w:rPr>
          <w:sz w:val="24"/>
        </w:rPr>
        <w:t>To assist Place and Wellbeing staff in a way that supports the Council’s purpose of helping</w:t>
      </w:r>
      <w:r>
        <w:rPr>
          <w:spacing w:val="-64"/>
          <w:sz w:val="24"/>
        </w:rPr>
        <w:t xml:space="preserve"> </w:t>
      </w:r>
      <w:r>
        <w:rPr>
          <w:sz w:val="24"/>
        </w:rPr>
        <w:t>to provide</w:t>
      </w:r>
      <w:r>
        <w:rPr>
          <w:spacing w:val="1"/>
          <w:sz w:val="24"/>
        </w:rPr>
        <w:t xml:space="preserve"> </w:t>
      </w:r>
      <w:r>
        <w:rPr>
          <w:sz w:val="24"/>
        </w:rPr>
        <w:t>safe</w:t>
      </w:r>
      <w:r>
        <w:rPr>
          <w:spacing w:val="-1"/>
          <w:sz w:val="24"/>
        </w:rPr>
        <w:t xml:space="preserve"> </w:t>
      </w:r>
      <w:r>
        <w:rPr>
          <w:sz w:val="24"/>
        </w:rPr>
        <w:t>and accessible</w:t>
      </w:r>
      <w:r>
        <w:rPr>
          <w:spacing w:val="2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events.</w:t>
      </w:r>
    </w:p>
    <w:p w14:paraId="654E9F99" w14:textId="77777777" w:rsidR="005A309C" w:rsidRDefault="005A309C">
      <w:pPr>
        <w:pStyle w:val="BodyText"/>
      </w:pPr>
    </w:p>
    <w:p w14:paraId="144DA58C" w14:textId="77777777" w:rsidR="005A309C" w:rsidRDefault="001F5004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rPr>
          <w:sz w:val="24"/>
        </w:rPr>
      </w:pPr>
      <w:r>
        <w:rPr>
          <w:sz w:val="24"/>
        </w:rPr>
        <w:t>Supporting</w:t>
      </w:r>
      <w:r>
        <w:rPr>
          <w:spacing w:val="-4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cooperation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partner</w:t>
      </w:r>
      <w:r>
        <w:rPr>
          <w:spacing w:val="-2"/>
          <w:sz w:val="24"/>
        </w:rPr>
        <w:t xml:space="preserve"> </w:t>
      </w:r>
      <w:r>
        <w:rPr>
          <w:sz w:val="24"/>
        </w:rPr>
        <w:t>groups.</w:t>
      </w:r>
    </w:p>
    <w:p w14:paraId="01D4B418" w14:textId="77777777" w:rsidR="005A309C" w:rsidRDefault="005A309C">
      <w:pPr>
        <w:pStyle w:val="BodyText"/>
      </w:pPr>
    </w:p>
    <w:p w14:paraId="580DB417" w14:textId="77777777" w:rsidR="005A309C" w:rsidRDefault="001F5004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rPr>
          <w:sz w:val="24"/>
        </w:rPr>
      </w:pP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safety</w:t>
      </w:r>
      <w:r>
        <w:rPr>
          <w:spacing w:val="-1"/>
          <w:sz w:val="24"/>
        </w:rPr>
        <w:t xml:space="preserve"> </w:t>
      </w:r>
      <w:r>
        <w:rPr>
          <w:sz w:val="24"/>
        </w:rPr>
        <w:t>regulations.</w:t>
      </w:r>
    </w:p>
    <w:p w14:paraId="20C2B91E" w14:textId="77777777" w:rsidR="005A309C" w:rsidRDefault="005A309C">
      <w:pPr>
        <w:pStyle w:val="BodyText"/>
      </w:pPr>
    </w:p>
    <w:p w14:paraId="69446772" w14:textId="77777777" w:rsidR="005A309C" w:rsidRDefault="001F5004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rPr>
          <w:sz w:val="24"/>
        </w:rPr>
      </w:pPr>
      <w:r>
        <w:rPr>
          <w:sz w:val="24"/>
        </w:rPr>
        <w:t>Wearing</w:t>
      </w:r>
      <w:r>
        <w:rPr>
          <w:spacing w:val="-5"/>
          <w:sz w:val="24"/>
        </w:rPr>
        <w:t xml:space="preserve"> </w:t>
      </w:r>
      <w:r>
        <w:rPr>
          <w:sz w:val="24"/>
        </w:rPr>
        <w:t>protective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safety</w:t>
      </w:r>
      <w:r>
        <w:rPr>
          <w:spacing w:val="-4"/>
          <w:sz w:val="24"/>
        </w:rPr>
        <w:t xml:space="preserve"> </w:t>
      </w:r>
      <w:r>
        <w:rPr>
          <w:sz w:val="24"/>
        </w:rPr>
        <w:t>equipment</w:t>
      </w:r>
      <w:r>
        <w:rPr>
          <w:spacing w:val="-2"/>
          <w:sz w:val="24"/>
        </w:rPr>
        <w:t xml:space="preserve"> </w:t>
      </w:r>
      <w:r>
        <w:rPr>
          <w:sz w:val="24"/>
        </w:rPr>
        <w:t>when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</w:p>
    <w:p w14:paraId="00417F6C" w14:textId="77777777" w:rsidR="005A309C" w:rsidRDefault="005A309C">
      <w:pPr>
        <w:pStyle w:val="BodyText"/>
      </w:pPr>
    </w:p>
    <w:p w14:paraId="6BC20123" w14:textId="77777777" w:rsidR="005A309C" w:rsidRDefault="001F5004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rPr>
          <w:sz w:val="24"/>
        </w:rPr>
      </w:pPr>
      <w:r>
        <w:rPr>
          <w:sz w:val="24"/>
        </w:rPr>
        <w:t>Participating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training/awareness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assessments/safe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work.</w:t>
      </w:r>
    </w:p>
    <w:p w14:paraId="0CB290AF" w14:textId="77777777" w:rsidR="005A309C" w:rsidRDefault="005A309C">
      <w:pPr>
        <w:pStyle w:val="BodyText"/>
        <w:spacing w:before="1"/>
      </w:pPr>
    </w:p>
    <w:p w14:paraId="396539E7" w14:textId="77777777" w:rsidR="005A309C" w:rsidRDefault="001F5004">
      <w:pPr>
        <w:pStyle w:val="ListParagraph"/>
        <w:numPr>
          <w:ilvl w:val="0"/>
          <w:numId w:val="1"/>
        </w:numPr>
        <w:tabs>
          <w:tab w:val="left" w:pos="678"/>
          <w:tab w:val="left" w:pos="679"/>
        </w:tabs>
        <w:ind w:right="108"/>
        <w:rPr>
          <w:sz w:val="24"/>
        </w:rPr>
      </w:pPr>
      <w:r>
        <w:rPr>
          <w:sz w:val="24"/>
        </w:rPr>
        <w:t>Using</w:t>
      </w:r>
      <w:r>
        <w:rPr>
          <w:spacing w:val="9"/>
          <w:sz w:val="24"/>
        </w:rPr>
        <w:t xml:space="preserve"> </w:t>
      </w:r>
      <w:r>
        <w:rPr>
          <w:sz w:val="24"/>
        </w:rPr>
        <w:t>small</w:t>
      </w:r>
      <w:r>
        <w:rPr>
          <w:spacing w:val="11"/>
          <w:sz w:val="24"/>
        </w:rPr>
        <w:t xml:space="preserve"> </w:t>
      </w:r>
      <w:r>
        <w:rPr>
          <w:sz w:val="24"/>
        </w:rPr>
        <w:t>pieces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equipment</w:t>
      </w:r>
      <w:r>
        <w:rPr>
          <w:spacing w:val="11"/>
          <w:sz w:val="24"/>
        </w:rPr>
        <w:t xml:space="preserve"> </w:t>
      </w:r>
      <w:r>
        <w:rPr>
          <w:sz w:val="24"/>
        </w:rPr>
        <w:t>such</w:t>
      </w:r>
      <w:r>
        <w:rPr>
          <w:spacing w:val="11"/>
          <w:sz w:val="24"/>
        </w:rPr>
        <w:t xml:space="preserve"> </w:t>
      </w:r>
      <w:r>
        <w:rPr>
          <w:sz w:val="24"/>
        </w:rPr>
        <w:t>as</w:t>
      </w:r>
      <w:r>
        <w:rPr>
          <w:spacing w:val="11"/>
          <w:sz w:val="24"/>
        </w:rPr>
        <w:t xml:space="preserve"> </w:t>
      </w:r>
      <w:r>
        <w:rPr>
          <w:sz w:val="24"/>
        </w:rPr>
        <w:t>litter</w:t>
      </w:r>
      <w:r>
        <w:rPr>
          <w:spacing w:val="10"/>
          <w:sz w:val="24"/>
        </w:rPr>
        <w:t xml:space="preserve"> </w:t>
      </w:r>
      <w:r>
        <w:rPr>
          <w:sz w:val="24"/>
        </w:rPr>
        <w:t>pickers,</w:t>
      </w:r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9"/>
          <w:sz w:val="24"/>
        </w:rPr>
        <w:t xml:space="preserve"> </w:t>
      </w:r>
      <w:r>
        <w:rPr>
          <w:sz w:val="24"/>
        </w:rPr>
        <w:t>basic</w:t>
      </w:r>
      <w:r>
        <w:rPr>
          <w:spacing w:val="11"/>
          <w:sz w:val="24"/>
        </w:rPr>
        <w:t xml:space="preserve"> </w:t>
      </w:r>
      <w:r>
        <w:rPr>
          <w:sz w:val="24"/>
        </w:rPr>
        <w:t>sports</w:t>
      </w:r>
      <w:r>
        <w:rPr>
          <w:spacing w:val="10"/>
          <w:sz w:val="24"/>
        </w:rPr>
        <w:t xml:space="preserve"> </w:t>
      </w:r>
      <w:r>
        <w:rPr>
          <w:sz w:val="24"/>
        </w:rPr>
        <w:t>equipment</w:t>
      </w:r>
      <w:r>
        <w:rPr>
          <w:spacing w:val="11"/>
          <w:sz w:val="24"/>
        </w:rPr>
        <w:t xml:space="preserve"> </w:t>
      </w:r>
      <w:r>
        <w:rPr>
          <w:sz w:val="24"/>
        </w:rPr>
        <w:t>(balls,</w:t>
      </w:r>
      <w:r>
        <w:rPr>
          <w:spacing w:val="-63"/>
          <w:sz w:val="24"/>
        </w:rPr>
        <w:t xml:space="preserve"> </w:t>
      </w:r>
      <w:r>
        <w:rPr>
          <w:sz w:val="24"/>
        </w:rPr>
        <w:t>rackets</w:t>
      </w:r>
      <w:r>
        <w:rPr>
          <w:spacing w:val="-1"/>
          <w:sz w:val="24"/>
        </w:rPr>
        <w:t xml:space="preserve"> </w:t>
      </w:r>
      <w:r>
        <w:rPr>
          <w:sz w:val="24"/>
        </w:rPr>
        <w:t>etc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appropriate) and craft</w:t>
      </w:r>
      <w:r>
        <w:rPr>
          <w:spacing w:val="-2"/>
          <w:sz w:val="24"/>
        </w:rPr>
        <w:t xml:space="preserve"> </w:t>
      </w:r>
      <w:r>
        <w:rPr>
          <w:sz w:val="24"/>
        </w:rPr>
        <w:t>materials and</w:t>
      </w:r>
      <w:r>
        <w:rPr>
          <w:spacing w:val="-3"/>
          <w:sz w:val="24"/>
        </w:rPr>
        <w:t xml:space="preserve"> </w:t>
      </w:r>
      <w:r>
        <w:rPr>
          <w:sz w:val="24"/>
        </w:rPr>
        <w:t>resources.</w:t>
      </w:r>
    </w:p>
    <w:p w14:paraId="7B6B32D3" w14:textId="77777777" w:rsidR="005A309C" w:rsidRDefault="005A309C">
      <w:pPr>
        <w:pStyle w:val="BodyText"/>
        <w:rPr>
          <w:sz w:val="26"/>
        </w:rPr>
      </w:pPr>
    </w:p>
    <w:p w14:paraId="5A89B5AC" w14:textId="77777777" w:rsidR="005A309C" w:rsidRDefault="005A309C">
      <w:pPr>
        <w:pStyle w:val="BodyText"/>
        <w:spacing w:before="9"/>
        <w:rPr>
          <w:sz w:val="33"/>
        </w:rPr>
      </w:pPr>
    </w:p>
    <w:p w14:paraId="700B6C69" w14:textId="77777777" w:rsidR="005A309C" w:rsidRDefault="001F5004">
      <w:pPr>
        <w:tabs>
          <w:tab w:val="left" w:pos="5215"/>
        </w:tabs>
        <w:ind w:left="112"/>
        <w:rPr>
          <w:i/>
          <w:sz w:val="20"/>
        </w:rPr>
      </w:pPr>
      <w:r>
        <w:rPr>
          <w:i/>
          <w:sz w:val="20"/>
        </w:rPr>
        <w:t>Draft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Prepared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by: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J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Tattersfield</w:t>
      </w:r>
      <w:proofErr w:type="spellEnd"/>
      <w:r>
        <w:rPr>
          <w:i/>
          <w:sz w:val="20"/>
        </w:rPr>
        <w:tab/>
        <w:t>Post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Holder:</w:t>
      </w:r>
    </w:p>
    <w:p w14:paraId="014AEBB0" w14:textId="77777777" w:rsidR="005A309C" w:rsidRDefault="005A309C">
      <w:pPr>
        <w:pStyle w:val="BodyText"/>
        <w:spacing w:before="1"/>
        <w:rPr>
          <w:i/>
          <w:sz w:val="20"/>
        </w:rPr>
      </w:pPr>
    </w:p>
    <w:p w14:paraId="32407603" w14:textId="77777777" w:rsidR="005A309C" w:rsidRDefault="001F5004">
      <w:pPr>
        <w:tabs>
          <w:tab w:val="left" w:pos="1732"/>
          <w:tab w:val="left" w:pos="5215"/>
        </w:tabs>
        <w:ind w:left="112"/>
        <w:rPr>
          <w:i/>
          <w:sz w:val="20"/>
        </w:rPr>
      </w:pPr>
      <w:r>
        <w:rPr>
          <w:i/>
          <w:sz w:val="20"/>
        </w:rPr>
        <w:t>Approved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by:</w:t>
      </w:r>
      <w:r>
        <w:rPr>
          <w:i/>
          <w:sz w:val="20"/>
        </w:rPr>
        <w:tab/>
        <w:t>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Welch</w:t>
      </w:r>
      <w:r>
        <w:rPr>
          <w:i/>
          <w:sz w:val="20"/>
        </w:rPr>
        <w:tab/>
        <w:t>Date:</w:t>
      </w:r>
      <w:r>
        <w:rPr>
          <w:i/>
          <w:spacing w:val="54"/>
          <w:sz w:val="20"/>
        </w:rPr>
        <w:t xml:space="preserve"> </w:t>
      </w:r>
      <w:r>
        <w:rPr>
          <w:i/>
          <w:sz w:val="20"/>
        </w:rPr>
        <w:t>8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November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2017</w:t>
      </w:r>
    </w:p>
    <w:p w14:paraId="6DFC17F8" w14:textId="77777777" w:rsidR="005A309C" w:rsidRDefault="005A309C">
      <w:pPr>
        <w:pStyle w:val="BodyText"/>
        <w:spacing w:before="3"/>
        <w:rPr>
          <w:i/>
          <w:sz w:val="20"/>
        </w:rPr>
      </w:pPr>
    </w:p>
    <w:p w14:paraId="7B308A5A" w14:textId="77777777" w:rsidR="005A309C" w:rsidRDefault="001F5004">
      <w:pPr>
        <w:ind w:left="112" w:right="182"/>
        <w:rPr>
          <w:sz w:val="20"/>
        </w:rPr>
      </w:pPr>
      <w:r>
        <w:rPr>
          <w:sz w:val="20"/>
        </w:rPr>
        <w:t>Ashfield District Council is working towards Equal Opportunities and welcomes applications from all sections of the</w:t>
      </w:r>
      <w:r>
        <w:rPr>
          <w:spacing w:val="-53"/>
          <w:sz w:val="20"/>
        </w:rPr>
        <w:t xml:space="preserve"> </w:t>
      </w:r>
      <w:r>
        <w:rPr>
          <w:sz w:val="20"/>
        </w:rPr>
        <w:t>Community</w:t>
      </w:r>
    </w:p>
    <w:sectPr w:rsidR="005A309C">
      <w:type w:val="continuous"/>
      <w:pgSz w:w="11910" w:h="16840"/>
      <w:pgMar w:top="94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162325"/>
    <w:multiLevelType w:val="hybridMultilevel"/>
    <w:tmpl w:val="18F82E18"/>
    <w:lvl w:ilvl="0" w:tplc="D32E3F42">
      <w:start w:val="1"/>
      <w:numFmt w:val="decimal"/>
      <w:lvlText w:val="%1."/>
      <w:lvlJc w:val="left"/>
      <w:pPr>
        <w:ind w:left="678" w:hanging="567"/>
        <w:jc w:val="left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GB" w:eastAsia="en-US" w:bidi="ar-SA"/>
      </w:rPr>
    </w:lvl>
    <w:lvl w:ilvl="1" w:tplc="1E483782">
      <w:numFmt w:val="bullet"/>
      <w:lvlText w:val="•"/>
      <w:lvlJc w:val="left"/>
      <w:pPr>
        <w:ind w:left="1654" w:hanging="567"/>
      </w:pPr>
      <w:rPr>
        <w:rFonts w:hint="default"/>
        <w:lang w:val="en-GB" w:eastAsia="en-US" w:bidi="ar-SA"/>
      </w:rPr>
    </w:lvl>
    <w:lvl w:ilvl="2" w:tplc="CD4EE732">
      <w:numFmt w:val="bullet"/>
      <w:lvlText w:val="•"/>
      <w:lvlJc w:val="left"/>
      <w:pPr>
        <w:ind w:left="2629" w:hanging="567"/>
      </w:pPr>
      <w:rPr>
        <w:rFonts w:hint="default"/>
        <w:lang w:val="en-GB" w:eastAsia="en-US" w:bidi="ar-SA"/>
      </w:rPr>
    </w:lvl>
    <w:lvl w:ilvl="3" w:tplc="EC90E690">
      <w:numFmt w:val="bullet"/>
      <w:lvlText w:val="•"/>
      <w:lvlJc w:val="left"/>
      <w:pPr>
        <w:ind w:left="3603" w:hanging="567"/>
      </w:pPr>
      <w:rPr>
        <w:rFonts w:hint="default"/>
        <w:lang w:val="en-GB" w:eastAsia="en-US" w:bidi="ar-SA"/>
      </w:rPr>
    </w:lvl>
    <w:lvl w:ilvl="4" w:tplc="AB185B6E">
      <w:numFmt w:val="bullet"/>
      <w:lvlText w:val="•"/>
      <w:lvlJc w:val="left"/>
      <w:pPr>
        <w:ind w:left="4578" w:hanging="567"/>
      </w:pPr>
      <w:rPr>
        <w:rFonts w:hint="default"/>
        <w:lang w:val="en-GB" w:eastAsia="en-US" w:bidi="ar-SA"/>
      </w:rPr>
    </w:lvl>
    <w:lvl w:ilvl="5" w:tplc="09184F84">
      <w:numFmt w:val="bullet"/>
      <w:lvlText w:val="•"/>
      <w:lvlJc w:val="left"/>
      <w:pPr>
        <w:ind w:left="5553" w:hanging="567"/>
      </w:pPr>
      <w:rPr>
        <w:rFonts w:hint="default"/>
        <w:lang w:val="en-GB" w:eastAsia="en-US" w:bidi="ar-SA"/>
      </w:rPr>
    </w:lvl>
    <w:lvl w:ilvl="6" w:tplc="E8244666">
      <w:numFmt w:val="bullet"/>
      <w:lvlText w:val="•"/>
      <w:lvlJc w:val="left"/>
      <w:pPr>
        <w:ind w:left="6527" w:hanging="567"/>
      </w:pPr>
      <w:rPr>
        <w:rFonts w:hint="default"/>
        <w:lang w:val="en-GB" w:eastAsia="en-US" w:bidi="ar-SA"/>
      </w:rPr>
    </w:lvl>
    <w:lvl w:ilvl="7" w:tplc="4E08223A">
      <w:numFmt w:val="bullet"/>
      <w:lvlText w:val="•"/>
      <w:lvlJc w:val="left"/>
      <w:pPr>
        <w:ind w:left="7502" w:hanging="567"/>
      </w:pPr>
      <w:rPr>
        <w:rFonts w:hint="default"/>
        <w:lang w:val="en-GB" w:eastAsia="en-US" w:bidi="ar-SA"/>
      </w:rPr>
    </w:lvl>
    <w:lvl w:ilvl="8" w:tplc="6A84B33E">
      <w:numFmt w:val="bullet"/>
      <w:lvlText w:val="•"/>
      <w:lvlJc w:val="left"/>
      <w:pPr>
        <w:ind w:left="8477" w:hanging="567"/>
      </w:pPr>
      <w:rPr>
        <w:rFonts w:hint="default"/>
        <w:lang w:val="en-GB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09C"/>
    <w:rsid w:val="001F5004"/>
    <w:rsid w:val="005A309C"/>
    <w:rsid w:val="0080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50763CF"/>
  <w15:docId w15:val="{A42AF774-A519-4C8C-9716-FBFBE41768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link w:val="Heading1Char"/>
    <w:uiPriority w:val="9"/>
    <w:qFormat/>
    <w:pPr>
      <w:ind w:left="112"/>
      <w:outlineLvl w:val="0"/>
    </w:pPr>
    <w:rPr>
      <w:rFonts w:ascii="Arial Black" w:eastAsia="Arial Black" w:hAnsi="Arial Black" w:cs="Arial Black"/>
      <w:sz w:val="28"/>
      <w:szCs w:val="28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92"/>
      <w:ind w:left="112"/>
      <w:outlineLvl w:val="1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45"/>
      <w:ind w:left="111"/>
    </w:pPr>
    <w:rPr>
      <w:rFonts w:ascii="Arial Black" w:eastAsia="Arial Black" w:hAnsi="Arial Black" w:cs="Arial Black"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678" w:hanging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RoleDescriptionheading1">
    <w:name w:val="Role Description heading 1"/>
    <w:basedOn w:val="Heading1"/>
    <w:link w:val="RoleDescriptionheading1Char"/>
    <w:qFormat/>
    <w:rsid w:val="0080489B"/>
    <w:pPr>
      <w:spacing w:before="120" w:after="240"/>
      <w:ind w:left="113"/>
    </w:pPr>
    <w:rPr>
      <w:color w:val="000000" w:themeColor="text1"/>
      <w:u w:val="none"/>
    </w:rPr>
  </w:style>
  <w:style w:type="paragraph" w:customStyle="1" w:styleId="Sectionheading2">
    <w:name w:val="Section heading 2"/>
    <w:basedOn w:val="Heading2"/>
    <w:link w:val="Sectionheading2Char"/>
    <w:qFormat/>
    <w:rsid w:val="0080489B"/>
    <w:pPr>
      <w:spacing w:before="0" w:after="240"/>
      <w:ind w:left="113"/>
    </w:pPr>
    <w:rPr>
      <w:color w:val="000000" w:themeColor="text1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0489B"/>
    <w:rPr>
      <w:rFonts w:ascii="Arial Black" w:eastAsia="Arial Black" w:hAnsi="Arial Black" w:cs="Arial Black"/>
      <w:sz w:val="28"/>
      <w:szCs w:val="28"/>
      <w:u w:val="single" w:color="000000"/>
      <w:lang w:val="en-GB"/>
    </w:rPr>
  </w:style>
  <w:style w:type="character" w:customStyle="1" w:styleId="RoleDescriptionheading1Char">
    <w:name w:val="Role Description heading 1 Char"/>
    <w:basedOn w:val="Heading1Char"/>
    <w:link w:val="RoleDescriptionheading1"/>
    <w:rsid w:val="0080489B"/>
    <w:rPr>
      <w:rFonts w:ascii="Arial Black" w:eastAsia="Arial Black" w:hAnsi="Arial Black" w:cs="Arial Black"/>
      <w:color w:val="000000" w:themeColor="text1"/>
      <w:sz w:val="28"/>
      <w:szCs w:val="28"/>
      <w:u w:val="single" w:color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80489B"/>
    <w:rPr>
      <w:rFonts w:ascii="Arial" w:eastAsia="Arial" w:hAnsi="Arial" w:cs="Arial"/>
      <w:b/>
      <w:bCs/>
      <w:sz w:val="24"/>
      <w:szCs w:val="24"/>
      <w:u w:val="single" w:color="000000"/>
      <w:lang w:val="en-GB"/>
    </w:rPr>
  </w:style>
  <w:style w:type="character" w:customStyle="1" w:styleId="Sectionheading2Char">
    <w:name w:val="Section heading 2 Char"/>
    <w:basedOn w:val="Heading2Char"/>
    <w:link w:val="Sectionheading2"/>
    <w:rsid w:val="0080489B"/>
    <w:rPr>
      <w:rFonts w:ascii="Arial" w:eastAsia="Arial" w:hAnsi="Arial" w:cs="Arial"/>
      <w:b/>
      <w:bCs/>
      <w:color w:val="000000" w:themeColor="text1"/>
      <w:sz w:val="28"/>
      <w:szCs w:val="24"/>
      <w:u w:val="single" w:color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role description - event volunteer Accessible</dc:title>
  <dc:creator>Sharon.Simcox</dc:creator>
  <cp:keywords>Volunteering</cp:keywords>
  <cp:lastModifiedBy>Sharon.Simcox</cp:lastModifiedBy>
  <cp:revision>3</cp:revision>
  <dcterms:created xsi:type="dcterms:W3CDTF">2022-02-21T09:23:00Z</dcterms:created>
  <dcterms:modified xsi:type="dcterms:W3CDTF">2022-02-21T09:23:00Z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2018-08-15T00:00:00Z</vt:filetime>
  </property>
  <property fmtid="{D5CDD505-2E9C-101B-9397-08002B2CF9AE}" pid="3" name="LastSaved">
    <vt:filetime>2022-02-21T00:00:00Z</vt:filetime>
  </property>
</Properties>
</file>