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602" w14:textId="77777777" w:rsidR="00487F94" w:rsidRDefault="00487F94" w:rsidP="00AB2B97">
      <w:pPr>
        <w:pStyle w:val="Heading1"/>
      </w:pPr>
      <w:r>
        <w:t>NOTICE OF POLL &amp; SITUATION OF POLLING STATIONS</w:t>
      </w:r>
    </w:p>
    <w:p w14:paraId="67DE9E7F" w14:textId="77777777" w:rsidR="00487F94" w:rsidRDefault="00487F94">
      <w:pPr>
        <w:tabs>
          <w:tab w:val="left" w:pos="357"/>
        </w:tabs>
        <w:jc w:val="center"/>
        <w:rPr>
          <w:sz w:val="16"/>
        </w:rPr>
      </w:pPr>
    </w:p>
    <w:p w14:paraId="62734AD2" w14:textId="77777777" w:rsidR="00487F94" w:rsidRDefault="00487F9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7C0A4E93" w14:textId="77777777" w:rsidR="00487F94" w:rsidRDefault="00487F94" w:rsidP="00AB2B97">
      <w:pPr>
        <w:pStyle w:val="Heading2"/>
      </w:pPr>
      <w:r>
        <w:t>Election of a District Councillor for</w:t>
      </w:r>
    </w:p>
    <w:p w14:paraId="32755A02" w14:textId="77777777" w:rsidR="00487F94" w:rsidRDefault="00487F94" w:rsidP="00AB2B97">
      <w:pPr>
        <w:pStyle w:val="Heading3"/>
      </w:pPr>
      <w:r>
        <w:t>Stanton Hill &amp; Teversal</w:t>
      </w:r>
    </w:p>
    <w:p w14:paraId="5B0ADB43" w14:textId="77777777" w:rsidR="00487F94" w:rsidRDefault="00487F94" w:rsidP="00AB2B97">
      <w:pPr>
        <w:pStyle w:val="Heading4"/>
      </w:pPr>
      <w:r>
        <w:t>Notice is hereby given that:</w:t>
      </w:r>
    </w:p>
    <w:p w14:paraId="4A8A7FB1" w14:textId="77777777" w:rsidR="00487F94" w:rsidRDefault="00487F94" w:rsidP="00487F9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Stanton Hill &amp; Teversal will be held on Thursday 4 May 2023, between the hours of 7:00 am and 10:00 pm.</w:t>
      </w:r>
    </w:p>
    <w:p w14:paraId="3E5187C9" w14:textId="77777777" w:rsidR="00487F94" w:rsidRDefault="00487F94" w:rsidP="00487F9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58D305BB" w14:textId="77777777" w:rsidR="00487F94" w:rsidRDefault="00487F94" w:rsidP="00487F9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328FBD5D" w14:textId="77777777" w:rsidR="00487F94" w:rsidRDefault="00487F9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87F94" w14:paraId="3FF84588" w14:textId="77777777" w:rsidTr="0064252F">
        <w:tc>
          <w:tcPr>
            <w:tcW w:w="2115" w:type="dxa"/>
          </w:tcPr>
          <w:p w14:paraId="4F6057E0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3E1803F7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3A5D0188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1D10A057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Names of Signatories</w:t>
            </w:r>
          </w:p>
          <w:p w14:paraId="21E3EC98" w14:textId="77777777" w:rsidR="00487F94" w:rsidRPr="00310814" w:rsidRDefault="00487F94" w:rsidP="00310814">
            <w:pPr>
              <w:rPr>
                <w:b/>
                <w:bCs/>
              </w:rPr>
            </w:pPr>
            <w:proofErr w:type="gramStart"/>
            <w:r w:rsidRPr="00310814">
              <w:rPr>
                <w:b/>
                <w:bCs/>
              </w:rPr>
              <w:t>Proposers(</w:t>
            </w:r>
            <w:proofErr w:type="gramEnd"/>
            <w:r w:rsidRPr="00310814">
              <w:rPr>
                <w:b/>
                <w:bCs/>
              </w:rPr>
              <w:t xml:space="preserve">+), Seconders(++) &amp; </w:t>
            </w:r>
            <w:proofErr w:type="spellStart"/>
            <w:r w:rsidRPr="00310814">
              <w:rPr>
                <w:b/>
                <w:bCs/>
              </w:rPr>
              <w:t>Assentors</w:t>
            </w:r>
            <w:proofErr w:type="spellEnd"/>
          </w:p>
        </w:tc>
      </w:tr>
      <w:tr w:rsidR="00487F94" w14:paraId="6FB9E1EA" w14:textId="77777777" w:rsidTr="0064252F">
        <w:tc>
          <w:tcPr>
            <w:tcW w:w="2115" w:type="dxa"/>
          </w:tcPr>
          <w:p w14:paraId="329042BB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HAYWOOD</w:t>
            </w:r>
          </w:p>
          <w:p w14:paraId="7A7D6539" w14:textId="7BF46FD6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Lee</w:t>
            </w:r>
          </w:p>
        </w:tc>
        <w:tc>
          <w:tcPr>
            <w:tcW w:w="2115" w:type="dxa"/>
          </w:tcPr>
          <w:p w14:paraId="37A12715" w14:textId="77777777" w:rsidR="00487F94" w:rsidRDefault="00487F94" w:rsidP="00310814">
            <w:r>
              <w:t xml:space="preserve">3 Welbeck Square, Stanton Hill, Sutton </w:t>
            </w:r>
            <w:proofErr w:type="gramStart"/>
            <w:r>
              <w:t>In</w:t>
            </w:r>
            <w:proofErr w:type="gramEnd"/>
            <w:r>
              <w:t xml:space="preserve"> Ashfield, NG17 3GW</w:t>
            </w:r>
          </w:p>
        </w:tc>
        <w:tc>
          <w:tcPr>
            <w:tcW w:w="2115" w:type="dxa"/>
          </w:tcPr>
          <w:p w14:paraId="3C650F58" w14:textId="77777777" w:rsidR="00487F94" w:rsidRDefault="00487F94" w:rsidP="00310814">
            <w:r>
              <w:t>Labour Party</w:t>
            </w:r>
          </w:p>
        </w:tc>
        <w:tc>
          <w:tcPr>
            <w:tcW w:w="1914" w:type="dxa"/>
          </w:tcPr>
          <w:p w14:paraId="0729C9F8" w14:textId="6AAB6B3A" w:rsidR="00487F94" w:rsidRDefault="00487F94" w:rsidP="00310814">
            <w:r>
              <w:t>Brenda Clarke (+)</w:t>
            </w:r>
          </w:p>
        </w:tc>
        <w:tc>
          <w:tcPr>
            <w:tcW w:w="1914" w:type="dxa"/>
          </w:tcPr>
          <w:p w14:paraId="3A15C1D5" w14:textId="0C03F302" w:rsidR="00487F94" w:rsidRDefault="00487F94" w:rsidP="00310814">
            <w:r>
              <w:t>Kelly</w:t>
            </w:r>
            <w:r w:rsidR="00310814">
              <w:t xml:space="preserve"> </w:t>
            </w:r>
            <w:r>
              <w:t>L Middleton (++)</w:t>
            </w:r>
          </w:p>
        </w:tc>
      </w:tr>
      <w:tr w:rsidR="00487F94" w14:paraId="3633F376" w14:textId="77777777" w:rsidTr="0064252F">
        <w:tc>
          <w:tcPr>
            <w:tcW w:w="2115" w:type="dxa"/>
          </w:tcPr>
          <w:p w14:paraId="491CD088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ROGERSON</w:t>
            </w:r>
          </w:p>
          <w:p w14:paraId="4486E5A0" w14:textId="420604D6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Bill</w:t>
            </w:r>
          </w:p>
        </w:tc>
        <w:tc>
          <w:tcPr>
            <w:tcW w:w="2115" w:type="dxa"/>
          </w:tcPr>
          <w:p w14:paraId="0623FCE0" w14:textId="77777777" w:rsidR="00487F94" w:rsidRDefault="00487F94" w:rsidP="00310814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2DA8D75F" w14:textId="77777777" w:rsidR="00487F94" w:rsidRDefault="00487F94" w:rsidP="00310814">
            <w:r>
              <w:t>Conservatives</w:t>
            </w:r>
          </w:p>
        </w:tc>
        <w:tc>
          <w:tcPr>
            <w:tcW w:w="1914" w:type="dxa"/>
          </w:tcPr>
          <w:p w14:paraId="04F223B0" w14:textId="0165EC2C" w:rsidR="00487F94" w:rsidRDefault="00487F94" w:rsidP="00310814">
            <w:r>
              <w:t>Stuart</w:t>
            </w:r>
            <w:r w:rsidR="00310814">
              <w:t xml:space="preserve"> </w:t>
            </w:r>
            <w:r>
              <w:t>J Mitchell (+)</w:t>
            </w:r>
          </w:p>
        </w:tc>
        <w:tc>
          <w:tcPr>
            <w:tcW w:w="1914" w:type="dxa"/>
          </w:tcPr>
          <w:p w14:paraId="7F0321C8" w14:textId="00BD5BD9" w:rsidR="00487F94" w:rsidRDefault="00487F94" w:rsidP="00310814">
            <w:r>
              <w:t>Karen Mitchell (++)</w:t>
            </w:r>
          </w:p>
        </w:tc>
      </w:tr>
      <w:tr w:rsidR="00487F94" w14:paraId="262EC2D8" w14:textId="77777777" w:rsidTr="0064252F">
        <w:tc>
          <w:tcPr>
            <w:tcW w:w="2115" w:type="dxa"/>
          </w:tcPr>
          <w:p w14:paraId="020FCED0" w14:textId="77777777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SMITH</w:t>
            </w:r>
          </w:p>
          <w:p w14:paraId="76554C4C" w14:textId="251C195F" w:rsidR="00487F94" w:rsidRPr="00310814" w:rsidRDefault="00487F94" w:rsidP="00310814">
            <w:pPr>
              <w:rPr>
                <w:b/>
                <w:bCs/>
              </w:rPr>
            </w:pPr>
            <w:r w:rsidRPr="00310814">
              <w:rPr>
                <w:b/>
                <w:bCs/>
              </w:rPr>
              <w:t>Helen-Ann</w:t>
            </w:r>
          </w:p>
        </w:tc>
        <w:tc>
          <w:tcPr>
            <w:tcW w:w="2115" w:type="dxa"/>
          </w:tcPr>
          <w:p w14:paraId="415D06B5" w14:textId="77777777" w:rsidR="00487F94" w:rsidRDefault="00487F94" w:rsidP="00310814">
            <w:r>
              <w:t xml:space="preserve">120 Brand Lane,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Nottinghamshire, NG17 3GH</w:t>
            </w:r>
          </w:p>
        </w:tc>
        <w:tc>
          <w:tcPr>
            <w:tcW w:w="2115" w:type="dxa"/>
          </w:tcPr>
          <w:p w14:paraId="28D7146A" w14:textId="77777777" w:rsidR="00487F94" w:rsidRDefault="00487F94" w:rsidP="00310814">
            <w:r>
              <w:t>Ashfield Independents Working All Year Round</w:t>
            </w:r>
          </w:p>
        </w:tc>
        <w:tc>
          <w:tcPr>
            <w:tcW w:w="1914" w:type="dxa"/>
          </w:tcPr>
          <w:p w14:paraId="48AC54AD" w14:textId="383BF8BA" w:rsidR="00487F94" w:rsidRDefault="00487F94" w:rsidP="00310814">
            <w:r>
              <w:t xml:space="preserve">Andrae </w:t>
            </w:r>
            <w:proofErr w:type="spellStart"/>
            <w:r>
              <w:t>Murnieks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4E5ECEC2" w14:textId="26D0DD22" w:rsidR="00487F94" w:rsidRDefault="00487F94" w:rsidP="00310814">
            <w:r>
              <w:t>Sharon</w:t>
            </w:r>
            <w:r w:rsidR="00310814">
              <w:t xml:space="preserve"> </w:t>
            </w:r>
            <w:r>
              <w:t xml:space="preserve">J </w:t>
            </w:r>
            <w:proofErr w:type="spellStart"/>
            <w:r>
              <w:t>Murnieks</w:t>
            </w:r>
            <w:proofErr w:type="spellEnd"/>
            <w:r>
              <w:t xml:space="preserve"> (++)</w:t>
            </w:r>
          </w:p>
        </w:tc>
      </w:tr>
    </w:tbl>
    <w:p w14:paraId="6AF58E31" w14:textId="77777777" w:rsidR="00487F94" w:rsidRDefault="00487F94">
      <w:pPr>
        <w:tabs>
          <w:tab w:val="left" w:pos="357"/>
        </w:tabs>
        <w:jc w:val="both"/>
        <w:rPr>
          <w:sz w:val="16"/>
        </w:rPr>
      </w:pPr>
    </w:p>
    <w:p w14:paraId="695CD0B4" w14:textId="77777777" w:rsidR="00487F94" w:rsidRDefault="00487F94" w:rsidP="00487F9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8BF809A" w14:textId="77777777" w:rsidR="00487F94" w:rsidRDefault="00487F9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487F94" w14:paraId="18AAD784" w14:textId="77777777" w:rsidTr="00310814">
        <w:tc>
          <w:tcPr>
            <w:tcW w:w="5098" w:type="dxa"/>
          </w:tcPr>
          <w:p w14:paraId="55B56D69" w14:textId="77777777" w:rsidR="00487F94" w:rsidRDefault="00487F94" w:rsidP="00310814">
            <w:r>
              <w:t>Situation of Polling Station</w:t>
            </w:r>
          </w:p>
        </w:tc>
        <w:tc>
          <w:tcPr>
            <w:tcW w:w="1247" w:type="dxa"/>
          </w:tcPr>
          <w:p w14:paraId="2C332A57" w14:textId="77777777" w:rsidR="00487F94" w:rsidRDefault="00487F94" w:rsidP="00310814">
            <w:r>
              <w:t>Station Number</w:t>
            </w:r>
          </w:p>
        </w:tc>
        <w:tc>
          <w:tcPr>
            <w:tcW w:w="3828" w:type="dxa"/>
          </w:tcPr>
          <w:p w14:paraId="41EC133D" w14:textId="77777777" w:rsidR="00487F94" w:rsidRDefault="00487F94" w:rsidP="00310814">
            <w:r>
              <w:t>Ranges of electoral register numbers of persons entitled to vote thereat</w:t>
            </w:r>
          </w:p>
        </w:tc>
      </w:tr>
      <w:tr w:rsidR="00487F94" w14:paraId="7CE7B525" w14:textId="77777777" w:rsidTr="00310814">
        <w:tc>
          <w:tcPr>
            <w:tcW w:w="5098" w:type="dxa"/>
          </w:tcPr>
          <w:p w14:paraId="6D1A99F3" w14:textId="77777777" w:rsidR="00487F94" w:rsidRDefault="00487F94" w:rsidP="00310814">
            <w:r>
              <w:t>Teversal Visitors Centre, Carnarvon Street, Sutton in Ashfield</w:t>
            </w:r>
          </w:p>
        </w:tc>
        <w:tc>
          <w:tcPr>
            <w:tcW w:w="1247" w:type="dxa"/>
          </w:tcPr>
          <w:p w14:paraId="3090E58E" w14:textId="77777777" w:rsidR="00487F94" w:rsidRDefault="00487F94" w:rsidP="00310814">
            <w:r>
              <w:t xml:space="preserve"> 51 </w:t>
            </w:r>
          </w:p>
        </w:tc>
        <w:tc>
          <w:tcPr>
            <w:tcW w:w="3828" w:type="dxa"/>
          </w:tcPr>
          <w:p w14:paraId="41C3502D" w14:textId="77777777" w:rsidR="00487F94" w:rsidRDefault="00487F94" w:rsidP="00310814">
            <w:r>
              <w:t>SHL1-1 to SHL1-677</w:t>
            </w:r>
          </w:p>
        </w:tc>
      </w:tr>
      <w:tr w:rsidR="00487F94" w14:paraId="5517E29C" w14:textId="77777777" w:rsidTr="00310814">
        <w:tc>
          <w:tcPr>
            <w:tcW w:w="5098" w:type="dxa"/>
          </w:tcPr>
          <w:p w14:paraId="601D54BC" w14:textId="77777777" w:rsidR="00487F94" w:rsidRDefault="00487F94" w:rsidP="00310814">
            <w:r>
              <w:t xml:space="preserve">Brand Court, High Street, Stanton Hill,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604899B8" w14:textId="77777777" w:rsidR="00487F94" w:rsidRDefault="00487F94" w:rsidP="00310814">
            <w:r>
              <w:t xml:space="preserve"> 52 </w:t>
            </w:r>
          </w:p>
        </w:tc>
        <w:tc>
          <w:tcPr>
            <w:tcW w:w="3828" w:type="dxa"/>
          </w:tcPr>
          <w:p w14:paraId="5C3E177C" w14:textId="77777777" w:rsidR="00487F94" w:rsidRDefault="00487F94" w:rsidP="00310814">
            <w:r>
              <w:t>SHL2-1 to SHL2-1913</w:t>
            </w:r>
          </w:p>
        </w:tc>
      </w:tr>
    </w:tbl>
    <w:p w14:paraId="2C3015F1" w14:textId="77777777" w:rsidR="008E16F7" w:rsidRDefault="008E16F7"/>
    <w:sectPr w:rsidR="008E16F7" w:rsidSect="00310814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0AC3" w14:textId="77777777" w:rsidR="00716501" w:rsidRDefault="00716501" w:rsidP="00310814">
      <w:pPr>
        <w:spacing w:after="0" w:line="240" w:lineRule="auto"/>
      </w:pPr>
      <w:r>
        <w:separator/>
      </w:r>
    </w:p>
  </w:endnote>
  <w:endnote w:type="continuationSeparator" w:id="0">
    <w:p w14:paraId="7F270796" w14:textId="77777777" w:rsidR="00716501" w:rsidRDefault="00716501" w:rsidP="0031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10814" w14:paraId="4F8645C0" w14:textId="77777777" w:rsidTr="00D22491">
      <w:tc>
        <w:tcPr>
          <w:tcW w:w="4428" w:type="dxa"/>
        </w:tcPr>
        <w:p w14:paraId="7A83A9C7" w14:textId="77777777" w:rsidR="00310814" w:rsidRPr="00310814" w:rsidRDefault="00310814" w:rsidP="00310814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bookmarkStart w:id="30" w:name="_Hlk133306048"/>
          <w:bookmarkStart w:id="31" w:name="_Hlk133306049"/>
          <w:r w:rsidRPr="00310814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28152DAE" w14:textId="77777777" w:rsidR="00310814" w:rsidRPr="00310814" w:rsidRDefault="00310814" w:rsidP="00310814">
          <w:pPr>
            <w:rPr>
              <w:sz w:val="20"/>
              <w:szCs w:val="20"/>
            </w:rPr>
          </w:pPr>
          <w:r w:rsidRPr="00310814">
            <w:rPr>
              <w:sz w:val="20"/>
              <w:szCs w:val="20"/>
            </w:rPr>
            <w:t>Ruth Dennis</w:t>
          </w:r>
        </w:p>
      </w:tc>
    </w:tr>
    <w:tr w:rsidR="00310814" w14:paraId="78C23CB4" w14:textId="77777777" w:rsidTr="00D22491">
      <w:tc>
        <w:tcPr>
          <w:tcW w:w="4428" w:type="dxa"/>
        </w:tcPr>
        <w:p w14:paraId="6D2EB2E9" w14:textId="77777777" w:rsidR="00310814" w:rsidRPr="00310814" w:rsidRDefault="00310814" w:rsidP="00310814">
          <w:pPr>
            <w:rPr>
              <w:sz w:val="20"/>
              <w:szCs w:val="20"/>
            </w:rPr>
          </w:pPr>
        </w:p>
        <w:p w14:paraId="33927E85" w14:textId="77777777" w:rsidR="00310814" w:rsidRPr="00310814" w:rsidRDefault="00310814" w:rsidP="00310814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160C811F" w14:textId="77777777" w:rsidR="00310814" w:rsidRPr="00310814" w:rsidRDefault="00310814" w:rsidP="00310814">
          <w:pPr>
            <w:rPr>
              <w:sz w:val="20"/>
              <w:szCs w:val="20"/>
            </w:rPr>
          </w:pPr>
          <w:r w:rsidRPr="00310814">
            <w:rPr>
              <w:sz w:val="20"/>
              <w:szCs w:val="20"/>
            </w:rPr>
            <w:t>Returning Officer</w:t>
          </w:r>
        </w:p>
      </w:tc>
    </w:tr>
  </w:tbl>
  <w:p w14:paraId="30E3FBF9" w14:textId="1689F7BA" w:rsidR="00310814" w:rsidRPr="00310814" w:rsidRDefault="00310814" w:rsidP="00310814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50D4" w14:textId="77777777" w:rsidR="00716501" w:rsidRDefault="00716501" w:rsidP="00310814">
      <w:pPr>
        <w:spacing w:after="0" w:line="240" w:lineRule="auto"/>
      </w:pPr>
      <w:r>
        <w:separator/>
      </w:r>
    </w:p>
  </w:footnote>
  <w:footnote w:type="continuationSeparator" w:id="0">
    <w:p w14:paraId="0BE5640A" w14:textId="77777777" w:rsidR="00716501" w:rsidRDefault="00716501" w:rsidP="0031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E996"/>
    <w:multiLevelType w:val="multilevel"/>
    <w:tmpl w:val="4C04C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0961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94"/>
    <w:rsid w:val="00310814"/>
    <w:rsid w:val="00487F94"/>
    <w:rsid w:val="00716501"/>
    <w:rsid w:val="008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B62B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14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487F94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F94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F94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F94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F94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487F94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7F9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87F9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48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7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94"/>
  </w:style>
  <w:style w:type="paragraph" w:styleId="Footer">
    <w:name w:val="footer"/>
    <w:basedOn w:val="Normal"/>
    <w:link w:val="FooterChar"/>
    <w:uiPriority w:val="99"/>
    <w:unhideWhenUsed/>
    <w:rsid w:val="00310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14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Stanton Hill and Teversal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2023-04-25T08:11:00Z</dcterms:modified>
</cp:coreProperties>
</file>