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7D18" w14:textId="77777777" w:rsidR="008E69B6" w:rsidRPr="00E4679B" w:rsidRDefault="008E69B6" w:rsidP="00E4679B">
      <w:pPr>
        <w:pStyle w:val="Heading1"/>
      </w:pPr>
      <w:r w:rsidRPr="00E4679B">
        <mc:AlternateContent>
          <mc:Choice Requires="wps">
            <w:drawing>
              <wp:anchor distT="0" distB="0" distL="0" distR="0" simplePos="0" relativeHeight="251659264" behindDoc="1" locked="0" layoutInCell="1" allowOverlap="1" wp14:anchorId="50E4DA68" wp14:editId="769B9F12">
                <wp:simplePos x="0" y="0"/>
                <wp:positionH relativeFrom="page">
                  <wp:posOffset>370586</wp:posOffset>
                </wp:positionH>
                <wp:positionV relativeFrom="paragraph">
                  <wp:posOffset>136864</wp:posOffset>
                </wp:positionV>
                <wp:extent cx="7371715" cy="1708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71715" cy="170815"/>
                        </a:xfrm>
                        <a:prstGeom prst="rect">
                          <a:avLst/>
                        </a:prstGeom>
                      </wps:spPr>
                      <wps:txbx>
                        <w:txbxContent>
                          <w:p w14:paraId="14C21BE3" w14:textId="77777777" w:rsidR="008E69B6" w:rsidRDefault="008E69B6" w:rsidP="008E69B6">
                            <w:pPr>
                              <w:tabs>
                                <w:tab w:val="left" w:pos="1514"/>
                                <w:tab w:val="left" w:pos="6014"/>
                                <w:tab w:val="left" w:pos="10514"/>
                              </w:tabs>
                              <w:spacing w:line="268" w:lineRule="exact"/>
                              <w:rPr>
                                <w:b/>
                                <w:sz w:val="24"/>
                              </w:rPr>
                            </w:pPr>
                            <w:r>
                              <w:rPr>
                                <w:b/>
                                <w:spacing w:val="-2"/>
                                <w:sz w:val="24"/>
                              </w:rPr>
                              <w:t>Reference</w:t>
                            </w:r>
                            <w:r>
                              <w:rPr>
                                <w:b/>
                                <w:sz w:val="24"/>
                              </w:rPr>
                              <w:tab/>
                            </w:r>
                            <w:r>
                              <w:rPr>
                                <w:b/>
                                <w:spacing w:val="-2"/>
                                <w:sz w:val="24"/>
                              </w:rPr>
                              <w:t>Measure</w:t>
                            </w:r>
                            <w:r>
                              <w:rPr>
                                <w:b/>
                                <w:sz w:val="24"/>
                              </w:rPr>
                              <w:tab/>
                            </w:r>
                            <w:r>
                              <w:rPr>
                                <w:b/>
                                <w:spacing w:val="-2"/>
                                <w:sz w:val="24"/>
                              </w:rPr>
                              <w:t>Requirements</w:t>
                            </w:r>
                            <w:r>
                              <w:rPr>
                                <w:b/>
                                <w:sz w:val="24"/>
                              </w:rPr>
                              <w:tab/>
                            </w:r>
                            <w:r>
                              <w:rPr>
                                <w:b/>
                                <w:spacing w:val="-2"/>
                                <w:sz w:val="24"/>
                              </w:rPr>
                              <w:t>Guidance</w:t>
                            </w:r>
                          </w:p>
                        </w:txbxContent>
                      </wps:txbx>
                      <wps:bodyPr wrap="square" lIns="0" tIns="0" rIns="0" bIns="0" rtlCol="0">
                        <a:noAutofit/>
                      </wps:bodyPr>
                    </wps:wsp>
                  </a:graphicData>
                </a:graphic>
              </wp:anchor>
            </w:drawing>
          </mc:Choice>
          <mc:Fallback>
            <w:pict>
              <v:shapetype w14:anchorId="50E4DA68" id="_x0000_t202" coordsize="21600,21600" o:spt="202" path="m,l,21600r21600,l21600,xe">
                <v:stroke joinstyle="miter"/>
                <v:path gradientshapeok="t" o:connecttype="rect"/>
              </v:shapetype>
              <v:shape id="Textbox 5" o:spid="_x0000_s1026" type="#_x0000_t202" style="position:absolute;margin-left:29.2pt;margin-top:10.8pt;width:580.45pt;height:13.4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" filled="f" stroked="f">
                <v:textbox inset="0,0,0,0">
                  <w:txbxContent>
                    <w:p w14:paraId="14C21BE3" w14:textId="77777777" w:rsidR="008E69B6" w:rsidRDefault="008E69B6" w:rsidP="008E69B6">
                      <w:pPr>
                        <w:tabs>
                          <w:tab w:val="left" w:pos="1514"/>
                          <w:tab w:val="left" w:pos="6014"/>
                          <w:tab w:val="left" w:pos="10514"/>
                        </w:tabs>
                        <w:spacing w:line="268" w:lineRule="exact"/>
                        <w:rPr>
                          <w:b/>
                          <w:sz w:val="24"/>
                        </w:rPr>
                      </w:pPr>
                      <w:r>
                        <w:rPr>
                          <w:b/>
                          <w:spacing w:val="-2"/>
                          <w:sz w:val="24"/>
                        </w:rPr>
                        <w:t>Reference</w:t>
                      </w:r>
                      <w:r>
                        <w:rPr>
                          <w:b/>
                          <w:sz w:val="24"/>
                        </w:rPr>
                        <w:tab/>
                      </w:r>
                      <w:r>
                        <w:rPr>
                          <w:b/>
                          <w:spacing w:val="-2"/>
                          <w:sz w:val="24"/>
                        </w:rPr>
                        <w:t>Measure</w:t>
                      </w:r>
                      <w:r>
                        <w:rPr>
                          <w:b/>
                          <w:sz w:val="24"/>
                        </w:rPr>
                        <w:tab/>
                      </w:r>
                      <w:r>
                        <w:rPr>
                          <w:b/>
                          <w:spacing w:val="-2"/>
                          <w:sz w:val="24"/>
                        </w:rPr>
                        <w:t>Requirements</w:t>
                      </w:r>
                      <w:r>
                        <w:rPr>
                          <w:b/>
                          <w:sz w:val="24"/>
                        </w:rPr>
                        <w:tab/>
                      </w:r>
                      <w:r>
                        <w:rPr>
                          <w:b/>
                          <w:spacing w:val="-2"/>
                          <w:sz w:val="24"/>
                        </w:rPr>
                        <w:t>Guidance</w:t>
                      </w:r>
                    </w:p>
                  </w:txbxContent>
                </v:textbox>
                <w10:wrap anchorx="page"/>
              </v:shape>
            </w:pict>
          </mc:Fallback>
        </mc:AlternateContent>
      </w:r>
      <w:r w:rsidRPr="00E4679B">
        <mc:AlternateContent>
          <mc:Choice Requires="wps">
            <w:drawing>
              <wp:anchor distT="0" distB="0" distL="0" distR="0" simplePos="0" relativeHeight="251660288" behindDoc="1" locked="0" layoutInCell="1" allowOverlap="1" wp14:anchorId="4B3266D5" wp14:editId="679FC56E">
                <wp:simplePos x="0" y="0"/>
                <wp:positionH relativeFrom="page">
                  <wp:posOffset>256286</wp:posOffset>
                </wp:positionH>
                <wp:positionV relativeFrom="paragraph">
                  <wp:posOffset>6350</wp:posOffset>
                </wp:positionV>
                <wp:extent cx="9545955" cy="493395"/>
                <wp:effectExtent l="0" t="0" r="0" b="0"/>
                <wp:wrapNone/>
                <wp:docPr id="6" name="Graphic 6" descr="Ashfield District Council Light TOM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45955" cy="493395"/>
                        </a:xfrm>
                        <a:custGeom>
                          <a:avLst/>
                          <a:gdLst/>
                          <a:ahLst/>
                          <a:cxnLst/>
                          <a:rect l="l" t="t" r="r" b="b"/>
                          <a:pathLst>
                            <a:path w="9545955" h="493395">
                              <a:moveTo>
                                <a:pt x="9545955" y="0"/>
                              </a:moveTo>
                              <a:lnTo>
                                <a:pt x="0" y="0"/>
                              </a:lnTo>
                              <a:lnTo>
                                <a:pt x="0" y="492887"/>
                              </a:lnTo>
                              <a:lnTo>
                                <a:pt x="9545955" y="492887"/>
                              </a:lnTo>
                              <a:lnTo>
                                <a:pt x="954595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727C6E4" id="Graphic 6" o:spid="_x0000_s1026" alt="Ashfield District Council Light TOMs" style="position:absolute;margin-left:20.2pt;margin-top:.5pt;width:751.65pt;height:38.85pt;z-index:-251656192;visibility:visible;mso-wrap-style:square;mso-wrap-distance-left:0;mso-wrap-distance-top:0;mso-wrap-distance-right:0;mso-wrap-distance-bottom:0;mso-position-horizontal:absolute;mso-position-horizontal-relative:page;mso-position-vertical:absolute;mso-position-vertical-relative:text;v-text-anchor:top" coordsize="9545955,49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" path="m9545955,l,,,492887r9545955,l9545955,xe" stroked="f">
                <v:path arrowok="t"/>
                <w10:wrap anchorx="page"/>
              </v:shape>
            </w:pict>
          </mc:Fallback>
        </mc:AlternateContent>
      </w:r>
      <w:r w:rsidRPr="00E4679B">
        <w:t xml:space="preserve">Ashfield District Council Light TOMs </w:t>
      </w:r>
    </w:p>
    <w:p w14:paraId="5947D710" w14:textId="4B56DAFB" w:rsidR="008E69B6" w:rsidRPr="00E4679B" w:rsidRDefault="006E6F6B" w:rsidP="00E4679B">
      <w:pPr>
        <w:pStyle w:val="Heading2"/>
      </w:pPr>
      <w:r w:rsidRPr="00E4679B">
        <w:t>Work: Creating local employment opportunities</w:t>
      </w:r>
    </w:p>
    <w:tbl>
      <w:tblPr>
        <w:tblW w:w="0" w:type="auto"/>
        <w:tblCellSpacing w:w="15" w:type="dxa"/>
        <w:tblInd w:w="148" w:type="dxa"/>
        <w:tblLayout w:type="fixed"/>
        <w:tblCellMar>
          <w:left w:w="0" w:type="dxa"/>
          <w:right w:w="0" w:type="dxa"/>
        </w:tblCellMar>
        <w:tblLook w:val="01E0" w:firstRow="1" w:lastRow="1" w:firstColumn="1" w:lastColumn="1" w:noHBand="0" w:noVBand="0"/>
      </w:tblPr>
      <w:tblGrid>
        <w:gridCol w:w="1549"/>
        <w:gridCol w:w="4495"/>
        <w:gridCol w:w="4495"/>
        <w:gridCol w:w="4510"/>
      </w:tblGrid>
      <w:tr w:rsidR="006E6F6B" w14:paraId="6F106FEA" w14:textId="77777777" w:rsidTr="008C5DA5">
        <w:trPr>
          <w:trHeight w:val="615"/>
          <w:tblCellSpacing w:w="15" w:type="dxa"/>
        </w:trPr>
        <w:tc>
          <w:tcPr>
            <w:tcW w:w="1504" w:type="dxa"/>
            <w:tcBorders>
              <w:left w:val="nil"/>
            </w:tcBorders>
          </w:tcPr>
          <w:p w14:paraId="3AA8B01B" w14:textId="77777777" w:rsidR="006E6F6B" w:rsidRDefault="006E6F6B" w:rsidP="008C5DA5">
            <w:pPr>
              <w:pStyle w:val="TableParagraph"/>
              <w:spacing w:before="171"/>
              <w:ind w:left="16"/>
              <w:jc w:val="center"/>
              <w:rPr>
                <w:b/>
                <w:sz w:val="24"/>
              </w:rPr>
            </w:pPr>
            <w:r>
              <w:rPr>
                <w:b/>
                <w:spacing w:val="-2"/>
                <w:sz w:val="24"/>
              </w:rPr>
              <w:t>Reference</w:t>
            </w:r>
          </w:p>
        </w:tc>
        <w:tc>
          <w:tcPr>
            <w:tcW w:w="4465" w:type="dxa"/>
          </w:tcPr>
          <w:p w14:paraId="7478DEA3" w14:textId="77777777" w:rsidR="006E6F6B" w:rsidRDefault="006E6F6B" w:rsidP="008C5DA5">
            <w:pPr>
              <w:pStyle w:val="TableParagraph"/>
              <w:spacing w:before="171"/>
              <w:rPr>
                <w:b/>
                <w:sz w:val="24"/>
              </w:rPr>
            </w:pPr>
            <w:r>
              <w:rPr>
                <w:b/>
                <w:spacing w:val="-2"/>
                <w:sz w:val="24"/>
              </w:rPr>
              <w:t>Measure</w:t>
            </w:r>
          </w:p>
        </w:tc>
        <w:tc>
          <w:tcPr>
            <w:tcW w:w="4465" w:type="dxa"/>
          </w:tcPr>
          <w:p w14:paraId="5C020375" w14:textId="77777777" w:rsidR="006E6F6B" w:rsidRDefault="006E6F6B" w:rsidP="008C5DA5">
            <w:pPr>
              <w:pStyle w:val="TableParagraph"/>
              <w:spacing w:before="171"/>
              <w:rPr>
                <w:b/>
                <w:sz w:val="24"/>
              </w:rPr>
            </w:pPr>
            <w:r>
              <w:rPr>
                <w:b/>
                <w:spacing w:val="-2"/>
                <w:sz w:val="24"/>
              </w:rPr>
              <w:t>Requirements</w:t>
            </w:r>
          </w:p>
        </w:tc>
        <w:tc>
          <w:tcPr>
            <w:tcW w:w="4465" w:type="dxa"/>
            <w:tcBorders>
              <w:right w:val="nil"/>
            </w:tcBorders>
          </w:tcPr>
          <w:p w14:paraId="544B7D3D" w14:textId="77777777" w:rsidR="006E6F6B" w:rsidRDefault="006E6F6B" w:rsidP="008C5DA5">
            <w:pPr>
              <w:pStyle w:val="TableParagraph"/>
              <w:spacing w:before="171"/>
              <w:rPr>
                <w:b/>
                <w:sz w:val="24"/>
              </w:rPr>
            </w:pPr>
            <w:r>
              <w:rPr>
                <w:b/>
                <w:spacing w:val="-2"/>
                <w:sz w:val="24"/>
              </w:rPr>
              <w:t>Guidance</w:t>
            </w:r>
          </w:p>
        </w:tc>
      </w:tr>
      <w:tr w:rsidR="006E6F6B" w14:paraId="2C626E07" w14:textId="77777777" w:rsidTr="008C5DA5">
        <w:trPr>
          <w:trHeight w:val="4181"/>
          <w:tblCellSpacing w:w="15" w:type="dxa"/>
        </w:trPr>
        <w:tc>
          <w:tcPr>
            <w:tcW w:w="1504" w:type="dxa"/>
            <w:tcBorders>
              <w:left w:val="nil"/>
            </w:tcBorders>
          </w:tcPr>
          <w:p w14:paraId="64A24D48" w14:textId="77777777" w:rsidR="006E6F6B" w:rsidRDefault="006E6F6B" w:rsidP="008C5DA5">
            <w:pPr>
              <w:pStyle w:val="TableParagraph"/>
              <w:ind w:left="180"/>
              <w:rPr>
                <w:b/>
                <w:sz w:val="20"/>
              </w:rPr>
            </w:pPr>
            <w:r>
              <w:rPr>
                <w:b/>
                <w:spacing w:val="-5"/>
                <w:sz w:val="20"/>
              </w:rPr>
              <w:t>NT1</w:t>
            </w:r>
          </w:p>
          <w:p w14:paraId="417BA4F0" w14:textId="77777777" w:rsidR="006E6F6B" w:rsidRDefault="006E6F6B" w:rsidP="008C5DA5">
            <w:pPr>
              <w:pStyle w:val="TableParagraph"/>
              <w:spacing w:before="159"/>
              <w:ind w:left="180"/>
              <w:rPr>
                <w:b/>
                <w:sz w:val="20"/>
              </w:rPr>
            </w:pPr>
            <w:r>
              <w:rPr>
                <w:b/>
                <w:spacing w:val="-2"/>
                <w:sz w:val="20"/>
              </w:rPr>
              <w:t>Units</w:t>
            </w:r>
          </w:p>
          <w:p w14:paraId="3F73669A" w14:textId="77777777" w:rsidR="006E6F6B" w:rsidRDefault="006E6F6B" w:rsidP="008C5DA5">
            <w:pPr>
              <w:pStyle w:val="TableParagraph"/>
              <w:spacing w:before="3" w:line="242" w:lineRule="auto"/>
              <w:ind w:left="180" w:right="383"/>
              <w:rPr>
                <w:sz w:val="20"/>
              </w:rPr>
            </w:pPr>
            <w:r>
              <w:rPr>
                <w:sz w:val="20"/>
              </w:rPr>
              <w:t>no.</w:t>
            </w:r>
            <w:r>
              <w:rPr>
                <w:spacing w:val="-14"/>
                <w:sz w:val="20"/>
              </w:rPr>
              <w:t xml:space="preserve"> </w:t>
            </w:r>
            <w:r>
              <w:rPr>
                <w:sz w:val="20"/>
              </w:rPr>
              <w:t xml:space="preserve">people </w:t>
            </w:r>
            <w:r>
              <w:rPr>
                <w:spacing w:val="-4"/>
                <w:sz w:val="20"/>
              </w:rPr>
              <w:t>FTE</w:t>
            </w:r>
          </w:p>
          <w:p w14:paraId="4933EC80" w14:textId="77777777" w:rsidR="006E6F6B" w:rsidRDefault="006E6F6B" w:rsidP="008C5DA5">
            <w:pPr>
              <w:pStyle w:val="TableParagraph"/>
              <w:spacing w:line="242" w:lineRule="auto"/>
              <w:ind w:left="180" w:right="206"/>
              <w:rPr>
                <w:sz w:val="20"/>
              </w:rPr>
            </w:pPr>
            <w:r>
              <w:rPr>
                <w:b/>
                <w:spacing w:val="-2"/>
                <w:sz w:val="20"/>
              </w:rPr>
              <w:t xml:space="preserve">Proxy </w:t>
            </w:r>
            <w:proofErr w:type="spellStart"/>
            <w:r>
              <w:rPr>
                <w:sz w:val="20"/>
              </w:rPr>
              <w:t>Localised</w:t>
            </w:r>
            <w:proofErr w:type="spellEnd"/>
            <w:r>
              <w:rPr>
                <w:spacing w:val="-14"/>
                <w:sz w:val="20"/>
              </w:rPr>
              <w:t xml:space="preserve"> </w:t>
            </w:r>
            <w:r>
              <w:rPr>
                <w:sz w:val="20"/>
              </w:rPr>
              <w:t xml:space="preserve">by </w:t>
            </w:r>
            <w:r>
              <w:rPr>
                <w:spacing w:val="-2"/>
                <w:sz w:val="20"/>
              </w:rPr>
              <w:t>project</w:t>
            </w:r>
          </w:p>
        </w:tc>
        <w:tc>
          <w:tcPr>
            <w:tcW w:w="4465" w:type="dxa"/>
            <w:shd w:val="clear" w:color="auto" w:fill="E5E5E5"/>
          </w:tcPr>
          <w:p w14:paraId="6804BA12" w14:textId="77777777" w:rsidR="006E6F6B" w:rsidRDefault="006E6F6B" w:rsidP="008C5DA5">
            <w:pPr>
              <w:pStyle w:val="TableParagraph"/>
              <w:spacing w:before="32" w:line="388" w:lineRule="exact"/>
              <w:ind w:right="156"/>
              <w:rPr>
                <w:b/>
                <w:sz w:val="20"/>
              </w:rPr>
            </w:pPr>
            <w:r>
              <w:rPr>
                <w:b/>
                <w:sz w:val="20"/>
              </w:rPr>
              <w:t>Local</w:t>
            </w:r>
            <w:r>
              <w:rPr>
                <w:b/>
                <w:spacing w:val="-9"/>
                <w:sz w:val="20"/>
              </w:rPr>
              <w:t xml:space="preserve"> </w:t>
            </w:r>
            <w:r>
              <w:rPr>
                <w:b/>
                <w:sz w:val="20"/>
              </w:rPr>
              <w:t>people</w:t>
            </w:r>
            <w:r>
              <w:rPr>
                <w:b/>
                <w:spacing w:val="-9"/>
                <w:sz w:val="20"/>
              </w:rPr>
              <w:t xml:space="preserve"> </w:t>
            </w:r>
            <w:r>
              <w:rPr>
                <w:b/>
                <w:sz w:val="20"/>
              </w:rPr>
              <w:t>employed</w:t>
            </w:r>
            <w:r>
              <w:rPr>
                <w:b/>
                <w:spacing w:val="-9"/>
                <w:sz w:val="20"/>
              </w:rPr>
              <w:t xml:space="preserve"> </w:t>
            </w:r>
            <w:r>
              <w:rPr>
                <w:b/>
                <w:sz w:val="20"/>
              </w:rPr>
              <w:t>or</w:t>
            </w:r>
            <w:r>
              <w:rPr>
                <w:b/>
                <w:spacing w:val="-9"/>
                <w:sz w:val="20"/>
              </w:rPr>
              <w:t xml:space="preserve"> </w:t>
            </w:r>
            <w:r>
              <w:rPr>
                <w:b/>
                <w:sz w:val="20"/>
              </w:rPr>
              <w:t xml:space="preserve">retained </w:t>
            </w:r>
            <w:r>
              <w:rPr>
                <w:b/>
                <w:spacing w:val="-2"/>
                <w:sz w:val="20"/>
              </w:rPr>
              <w:t>Definition</w:t>
            </w:r>
          </w:p>
          <w:p w14:paraId="186340FF" w14:textId="77777777" w:rsidR="006E6F6B" w:rsidRDefault="006E6F6B" w:rsidP="008C5DA5">
            <w:pPr>
              <w:pStyle w:val="TableParagraph"/>
              <w:spacing w:before="0" w:line="199" w:lineRule="exact"/>
              <w:rPr>
                <w:sz w:val="20"/>
              </w:rPr>
            </w:pPr>
            <w:r>
              <w:rPr>
                <w:sz w:val="20"/>
              </w:rPr>
              <w:t xml:space="preserve">This Measure covers the employment of </w:t>
            </w:r>
            <w:r>
              <w:rPr>
                <w:spacing w:val="-2"/>
                <w:sz w:val="20"/>
              </w:rPr>
              <w:t>local</w:t>
            </w:r>
          </w:p>
          <w:p w14:paraId="32C1452A" w14:textId="77777777" w:rsidR="006E6F6B" w:rsidRDefault="006E6F6B" w:rsidP="008C5DA5">
            <w:pPr>
              <w:pStyle w:val="TableParagraph"/>
              <w:spacing w:before="3" w:line="242" w:lineRule="auto"/>
              <w:ind w:right="156"/>
              <w:rPr>
                <w:sz w:val="20"/>
              </w:rPr>
            </w:pPr>
            <w:r>
              <w:rPr>
                <w:sz w:val="20"/>
              </w:rPr>
              <w:t>people. Qualifying employees must live in the local area, have an employment contract that reflects the hours they regularly work with a guaranteed</w:t>
            </w:r>
            <w:r>
              <w:rPr>
                <w:spacing w:val="-6"/>
                <w:sz w:val="20"/>
              </w:rPr>
              <w:t xml:space="preserve"> </w:t>
            </w:r>
            <w:r>
              <w:rPr>
                <w:sz w:val="20"/>
              </w:rPr>
              <w:t>minimum</w:t>
            </w:r>
            <w:r>
              <w:rPr>
                <w:spacing w:val="-6"/>
                <w:sz w:val="20"/>
              </w:rPr>
              <w:t xml:space="preserve"> </w:t>
            </w:r>
            <w:r>
              <w:rPr>
                <w:sz w:val="20"/>
              </w:rPr>
              <w:t>working</w:t>
            </w:r>
            <w:r>
              <w:rPr>
                <w:spacing w:val="-6"/>
                <w:sz w:val="20"/>
              </w:rPr>
              <w:t xml:space="preserve"> </w:t>
            </w:r>
            <w:r>
              <w:rPr>
                <w:sz w:val="20"/>
              </w:rPr>
              <w:t>time</w:t>
            </w:r>
            <w:r>
              <w:rPr>
                <w:spacing w:val="-6"/>
                <w:sz w:val="20"/>
              </w:rPr>
              <w:t xml:space="preserve"> </w:t>
            </w:r>
            <w:r>
              <w:rPr>
                <w:sz w:val="20"/>
              </w:rPr>
              <w:t>of</w:t>
            </w:r>
            <w:r>
              <w:rPr>
                <w:spacing w:val="-6"/>
                <w:sz w:val="20"/>
              </w:rPr>
              <w:t xml:space="preserve"> </w:t>
            </w:r>
            <w:r>
              <w:rPr>
                <w:sz w:val="20"/>
              </w:rPr>
              <w:t>16</w:t>
            </w:r>
            <w:r>
              <w:rPr>
                <w:spacing w:val="-6"/>
                <w:sz w:val="20"/>
              </w:rPr>
              <w:t xml:space="preserve"> </w:t>
            </w:r>
            <w:r>
              <w:rPr>
                <w:sz w:val="20"/>
              </w:rPr>
              <w:t>hours per week and at least 4 weeks of notice for shifts in the working pattern. The Full Time Equivalent (FTE) calculation must be derived from the length of the employment contract within the reporting period. The Measure requires a definition of the local area.</w:t>
            </w:r>
          </w:p>
        </w:tc>
        <w:tc>
          <w:tcPr>
            <w:tcW w:w="4465" w:type="dxa"/>
            <w:shd w:val="clear" w:color="auto" w:fill="E5E5E5"/>
          </w:tcPr>
          <w:p w14:paraId="3B871D85" w14:textId="77777777" w:rsidR="006E6F6B" w:rsidRDefault="006E6F6B" w:rsidP="008C5DA5">
            <w:pPr>
              <w:pStyle w:val="TableParagraph"/>
              <w:rPr>
                <w:b/>
                <w:sz w:val="20"/>
              </w:rPr>
            </w:pPr>
            <w:r>
              <w:rPr>
                <w:b/>
                <w:sz w:val="20"/>
              </w:rPr>
              <w:t xml:space="preserve">Target </w:t>
            </w:r>
            <w:r>
              <w:rPr>
                <w:b/>
                <w:spacing w:val="-2"/>
                <w:sz w:val="20"/>
              </w:rPr>
              <w:t>requirements</w:t>
            </w:r>
          </w:p>
          <w:p w14:paraId="4984592C" w14:textId="77777777" w:rsidR="006E6F6B" w:rsidRDefault="006E6F6B" w:rsidP="008C5DA5">
            <w:pPr>
              <w:pStyle w:val="TableParagraph"/>
              <w:spacing w:before="3" w:line="242" w:lineRule="auto"/>
              <w:ind w:right="107"/>
              <w:rPr>
                <w:sz w:val="20"/>
              </w:rPr>
            </w:pPr>
            <w:r>
              <w:rPr>
                <w:sz w:val="20"/>
              </w:rPr>
              <w:t>(1)</w:t>
            </w:r>
            <w:r>
              <w:rPr>
                <w:spacing w:val="-5"/>
                <w:sz w:val="20"/>
              </w:rPr>
              <w:t xml:space="preserve"> </w:t>
            </w:r>
            <w:r>
              <w:rPr>
                <w:sz w:val="20"/>
              </w:rPr>
              <w:t>Forecast</w:t>
            </w:r>
            <w:r>
              <w:rPr>
                <w:spacing w:val="-5"/>
                <w:sz w:val="20"/>
              </w:rPr>
              <w:t xml:space="preserve"> </w:t>
            </w:r>
            <w:r>
              <w:rPr>
                <w:sz w:val="20"/>
              </w:rPr>
              <w:t>number</w:t>
            </w:r>
            <w:r>
              <w:rPr>
                <w:spacing w:val="-5"/>
                <w:sz w:val="20"/>
              </w:rPr>
              <w:t xml:space="preserve"> </w:t>
            </w:r>
            <w:r>
              <w:rPr>
                <w:sz w:val="20"/>
              </w:rPr>
              <w:t>of</w:t>
            </w:r>
            <w:r>
              <w:rPr>
                <w:spacing w:val="-5"/>
                <w:sz w:val="20"/>
              </w:rPr>
              <w:t xml:space="preserve"> </w:t>
            </w:r>
            <w:r>
              <w:rPr>
                <w:sz w:val="20"/>
              </w:rPr>
              <w:t>relevant</w:t>
            </w:r>
            <w:r>
              <w:rPr>
                <w:spacing w:val="-5"/>
                <w:sz w:val="20"/>
              </w:rPr>
              <w:t xml:space="preserve"> </w:t>
            </w:r>
            <w:r>
              <w:rPr>
                <w:sz w:val="20"/>
              </w:rPr>
              <w:t>local</w:t>
            </w:r>
            <w:r>
              <w:rPr>
                <w:spacing w:val="-5"/>
                <w:sz w:val="20"/>
              </w:rPr>
              <w:t xml:space="preserve"> </w:t>
            </w:r>
            <w:r>
              <w:rPr>
                <w:sz w:val="20"/>
              </w:rPr>
              <w:t>people</w:t>
            </w:r>
            <w:r>
              <w:rPr>
                <w:spacing w:val="-5"/>
                <w:sz w:val="20"/>
              </w:rPr>
              <w:t xml:space="preserve"> </w:t>
            </w:r>
            <w:r>
              <w:rPr>
                <w:sz w:val="20"/>
              </w:rPr>
              <w:t>to be employed or retained. (2) Expected employment</w:t>
            </w:r>
            <w:r>
              <w:rPr>
                <w:spacing w:val="-4"/>
                <w:sz w:val="20"/>
              </w:rPr>
              <w:t xml:space="preserve"> </w:t>
            </w:r>
            <w:r>
              <w:rPr>
                <w:sz w:val="20"/>
              </w:rPr>
              <w:t>duration</w:t>
            </w:r>
            <w:r>
              <w:rPr>
                <w:spacing w:val="-4"/>
                <w:sz w:val="20"/>
              </w:rPr>
              <w:t xml:space="preserve"> </w:t>
            </w:r>
            <w:r>
              <w:rPr>
                <w:sz w:val="20"/>
              </w:rPr>
              <w:t>and</w:t>
            </w:r>
            <w:r>
              <w:rPr>
                <w:spacing w:val="-4"/>
                <w:sz w:val="20"/>
              </w:rPr>
              <w:t xml:space="preserve"> </w:t>
            </w:r>
            <w:r>
              <w:rPr>
                <w:sz w:val="20"/>
              </w:rPr>
              <w:t>type</w:t>
            </w:r>
            <w:r>
              <w:rPr>
                <w:spacing w:val="-4"/>
                <w:sz w:val="20"/>
              </w:rPr>
              <w:t xml:space="preserve"> </w:t>
            </w:r>
            <w:r>
              <w:rPr>
                <w:sz w:val="20"/>
              </w:rPr>
              <w:t>(full</w:t>
            </w:r>
            <w:r>
              <w:rPr>
                <w:spacing w:val="-4"/>
                <w:sz w:val="20"/>
              </w:rPr>
              <w:t xml:space="preserve"> </w:t>
            </w:r>
            <w:r>
              <w:rPr>
                <w:sz w:val="20"/>
              </w:rPr>
              <w:t>time</w:t>
            </w:r>
            <w:r>
              <w:rPr>
                <w:spacing w:val="-4"/>
                <w:sz w:val="20"/>
              </w:rPr>
              <w:t xml:space="preserve"> </w:t>
            </w:r>
            <w:r>
              <w:rPr>
                <w:sz w:val="20"/>
              </w:rPr>
              <w:t>or</w:t>
            </w:r>
            <w:r>
              <w:rPr>
                <w:spacing w:val="-4"/>
                <w:sz w:val="20"/>
              </w:rPr>
              <w:t xml:space="preserve"> </w:t>
            </w:r>
            <w:r>
              <w:rPr>
                <w:sz w:val="20"/>
              </w:rPr>
              <w:t xml:space="preserve">part time) per person. (3) Any initiatives or recruitment </w:t>
            </w:r>
            <w:proofErr w:type="spellStart"/>
            <w:r>
              <w:rPr>
                <w:sz w:val="20"/>
              </w:rPr>
              <w:t>programmes</w:t>
            </w:r>
            <w:proofErr w:type="spellEnd"/>
            <w:r>
              <w:rPr>
                <w:sz w:val="20"/>
              </w:rPr>
              <w:t xml:space="preserve"> that will be used to employ local people. (4) Names of any proposed partner </w:t>
            </w:r>
            <w:proofErr w:type="spellStart"/>
            <w:r>
              <w:rPr>
                <w:sz w:val="20"/>
              </w:rPr>
              <w:t>organisations</w:t>
            </w:r>
            <w:proofErr w:type="spellEnd"/>
            <w:r>
              <w:rPr>
                <w:sz w:val="20"/>
              </w:rPr>
              <w:t xml:space="preserve"> if known.</w:t>
            </w:r>
          </w:p>
          <w:p w14:paraId="755DCF5D" w14:textId="77777777" w:rsidR="006E6F6B" w:rsidRDefault="006E6F6B" w:rsidP="008C5DA5">
            <w:pPr>
              <w:pStyle w:val="TableParagraph"/>
              <w:spacing w:before="157"/>
              <w:rPr>
                <w:b/>
                <w:sz w:val="20"/>
              </w:rPr>
            </w:pPr>
            <w:r>
              <w:rPr>
                <w:b/>
                <w:sz w:val="20"/>
              </w:rPr>
              <w:t xml:space="preserve">Evidence </w:t>
            </w:r>
            <w:r>
              <w:rPr>
                <w:b/>
                <w:spacing w:val="-2"/>
                <w:sz w:val="20"/>
              </w:rPr>
              <w:t>required</w:t>
            </w:r>
          </w:p>
          <w:p w14:paraId="2AE90F95" w14:textId="77777777" w:rsidR="006E6F6B" w:rsidRDefault="006E6F6B" w:rsidP="008C5DA5">
            <w:pPr>
              <w:pStyle w:val="TableParagraph"/>
              <w:spacing w:before="3" w:line="242" w:lineRule="auto"/>
              <w:ind w:right="107"/>
              <w:rPr>
                <w:sz w:val="20"/>
              </w:rPr>
            </w:pPr>
            <w:r>
              <w:rPr>
                <w:sz w:val="20"/>
              </w:rPr>
              <w:t xml:space="preserve">(1) </w:t>
            </w:r>
            <w:proofErr w:type="spellStart"/>
            <w:r>
              <w:rPr>
                <w:sz w:val="20"/>
              </w:rPr>
              <w:t>Anonymised</w:t>
            </w:r>
            <w:proofErr w:type="spellEnd"/>
            <w:r>
              <w:rPr>
                <w:sz w:val="20"/>
              </w:rPr>
              <w:t xml:space="preserve"> list of relevant local staff employed or retained with first part of their home postcode and first number of the second part e.g., (SW8 2), (EH42 1), (N1 2) only, and not their names and addresses. (2) Employment</w:t>
            </w:r>
            <w:r>
              <w:rPr>
                <w:spacing w:val="-5"/>
                <w:sz w:val="20"/>
              </w:rPr>
              <w:t xml:space="preserve"> </w:t>
            </w:r>
            <w:r>
              <w:rPr>
                <w:sz w:val="20"/>
              </w:rPr>
              <w:t>duration</w:t>
            </w:r>
            <w:r>
              <w:rPr>
                <w:spacing w:val="-5"/>
                <w:sz w:val="20"/>
              </w:rPr>
              <w:t xml:space="preserve"> </w:t>
            </w:r>
            <w:r>
              <w:rPr>
                <w:sz w:val="20"/>
              </w:rPr>
              <w:t>and</w:t>
            </w:r>
            <w:r>
              <w:rPr>
                <w:spacing w:val="-5"/>
                <w:sz w:val="20"/>
              </w:rPr>
              <w:t xml:space="preserve"> </w:t>
            </w:r>
            <w:r>
              <w:rPr>
                <w:sz w:val="20"/>
              </w:rPr>
              <w:t>type</w:t>
            </w:r>
            <w:r>
              <w:rPr>
                <w:spacing w:val="-5"/>
                <w:sz w:val="20"/>
              </w:rPr>
              <w:t xml:space="preserve"> </w:t>
            </w:r>
            <w:r>
              <w:rPr>
                <w:sz w:val="20"/>
              </w:rPr>
              <w:t>(full</w:t>
            </w:r>
            <w:r>
              <w:rPr>
                <w:spacing w:val="-5"/>
                <w:sz w:val="20"/>
              </w:rPr>
              <w:t xml:space="preserve"> </w:t>
            </w:r>
            <w:r>
              <w:rPr>
                <w:sz w:val="20"/>
              </w:rPr>
              <w:t>time</w:t>
            </w:r>
            <w:r>
              <w:rPr>
                <w:spacing w:val="-5"/>
                <w:sz w:val="20"/>
              </w:rPr>
              <w:t xml:space="preserve"> </w:t>
            </w:r>
            <w:r>
              <w:rPr>
                <w:sz w:val="20"/>
              </w:rPr>
              <w:t>or</w:t>
            </w:r>
            <w:r>
              <w:rPr>
                <w:spacing w:val="-5"/>
                <w:sz w:val="20"/>
              </w:rPr>
              <w:t xml:space="preserve"> </w:t>
            </w:r>
            <w:r>
              <w:rPr>
                <w:sz w:val="20"/>
              </w:rPr>
              <w:t>part time) per person.</w:t>
            </w:r>
          </w:p>
        </w:tc>
        <w:tc>
          <w:tcPr>
            <w:tcW w:w="4465" w:type="dxa"/>
            <w:tcBorders>
              <w:right w:val="nil"/>
            </w:tcBorders>
            <w:shd w:val="clear" w:color="auto" w:fill="E5E5E5"/>
          </w:tcPr>
          <w:p w14:paraId="4A079714" w14:textId="77777777" w:rsidR="006E6F6B" w:rsidRDefault="006E6F6B" w:rsidP="008C5DA5">
            <w:pPr>
              <w:pStyle w:val="TableParagraph"/>
              <w:rPr>
                <w:b/>
                <w:sz w:val="20"/>
              </w:rPr>
            </w:pPr>
            <w:r>
              <w:rPr>
                <w:b/>
                <w:sz w:val="20"/>
              </w:rPr>
              <w:t xml:space="preserve">Unit </w:t>
            </w:r>
            <w:r>
              <w:rPr>
                <w:b/>
                <w:spacing w:val="-2"/>
                <w:sz w:val="20"/>
              </w:rPr>
              <w:t>guidance</w:t>
            </w:r>
          </w:p>
          <w:p w14:paraId="203BACD7" w14:textId="77777777" w:rsidR="006E6F6B" w:rsidRDefault="006E6F6B" w:rsidP="008C5DA5">
            <w:pPr>
              <w:pStyle w:val="TableParagraph"/>
              <w:spacing w:before="3" w:line="242" w:lineRule="auto"/>
              <w:ind w:right="169"/>
              <w:rPr>
                <w:sz w:val="20"/>
              </w:rPr>
            </w:pPr>
            <w:r>
              <w:rPr>
                <w:sz w:val="20"/>
              </w:rPr>
              <w:t>No.</w:t>
            </w:r>
            <w:r>
              <w:rPr>
                <w:spacing w:val="-5"/>
                <w:sz w:val="20"/>
              </w:rPr>
              <w:t xml:space="preserve"> </w:t>
            </w:r>
            <w:r>
              <w:rPr>
                <w:sz w:val="20"/>
              </w:rPr>
              <w:t>people</w:t>
            </w:r>
            <w:r>
              <w:rPr>
                <w:spacing w:val="-5"/>
                <w:sz w:val="20"/>
              </w:rPr>
              <w:t xml:space="preserve"> </w:t>
            </w:r>
            <w:r>
              <w:rPr>
                <w:sz w:val="20"/>
              </w:rPr>
              <w:t>(FTE)</w:t>
            </w:r>
            <w:r>
              <w:rPr>
                <w:spacing w:val="-5"/>
                <w:sz w:val="20"/>
              </w:rPr>
              <w:t xml:space="preserve"> </w:t>
            </w:r>
            <w:r>
              <w:rPr>
                <w:sz w:val="20"/>
              </w:rPr>
              <w:t>*</w:t>
            </w:r>
            <w:r>
              <w:rPr>
                <w:spacing w:val="-5"/>
                <w:sz w:val="20"/>
              </w:rPr>
              <w:t xml:space="preserve"> </w:t>
            </w:r>
            <w:r>
              <w:rPr>
                <w:sz w:val="20"/>
              </w:rPr>
              <w:t>length</w:t>
            </w:r>
            <w:r>
              <w:rPr>
                <w:spacing w:val="-5"/>
                <w:sz w:val="20"/>
              </w:rPr>
              <w:t xml:space="preserve"> </w:t>
            </w:r>
            <w:r>
              <w:rPr>
                <w:sz w:val="20"/>
              </w:rPr>
              <w:t>of</w:t>
            </w:r>
            <w:r>
              <w:rPr>
                <w:spacing w:val="-5"/>
                <w:sz w:val="20"/>
              </w:rPr>
              <w:t xml:space="preserve"> </w:t>
            </w:r>
            <w:r>
              <w:rPr>
                <w:sz w:val="20"/>
              </w:rPr>
              <w:t>contract</w:t>
            </w:r>
            <w:r>
              <w:rPr>
                <w:spacing w:val="-5"/>
                <w:sz w:val="20"/>
              </w:rPr>
              <w:t xml:space="preserve"> </w:t>
            </w:r>
            <w:r>
              <w:rPr>
                <w:sz w:val="20"/>
              </w:rPr>
              <w:t>(in</w:t>
            </w:r>
            <w:r>
              <w:rPr>
                <w:spacing w:val="-5"/>
                <w:sz w:val="20"/>
              </w:rPr>
              <w:t xml:space="preserve"> </w:t>
            </w:r>
            <w:r>
              <w:rPr>
                <w:sz w:val="20"/>
              </w:rPr>
              <w:t>years) where the maximum number of FTE per person per year is 1.0; A full-time equivalent (FTE)</w:t>
            </w:r>
            <w:r>
              <w:rPr>
                <w:spacing w:val="-5"/>
                <w:sz w:val="20"/>
              </w:rPr>
              <w:t xml:space="preserve"> </w:t>
            </w:r>
            <w:r>
              <w:rPr>
                <w:sz w:val="20"/>
              </w:rPr>
              <w:t>of</w:t>
            </w:r>
            <w:r>
              <w:rPr>
                <w:spacing w:val="-5"/>
                <w:sz w:val="20"/>
              </w:rPr>
              <w:t xml:space="preserve"> </w:t>
            </w:r>
            <w:r>
              <w:rPr>
                <w:sz w:val="20"/>
              </w:rPr>
              <w:t>1.0</w:t>
            </w:r>
            <w:r>
              <w:rPr>
                <w:spacing w:val="-5"/>
                <w:sz w:val="20"/>
              </w:rPr>
              <w:t xml:space="preserve"> </w:t>
            </w:r>
            <w:r>
              <w:rPr>
                <w:sz w:val="20"/>
              </w:rPr>
              <w:t>corresponds</w:t>
            </w:r>
            <w:r>
              <w:rPr>
                <w:spacing w:val="-5"/>
                <w:sz w:val="20"/>
              </w:rPr>
              <w:t xml:space="preserve"> </w:t>
            </w:r>
            <w:r>
              <w:rPr>
                <w:sz w:val="20"/>
              </w:rPr>
              <w:t>to</w:t>
            </w:r>
            <w:r>
              <w:rPr>
                <w:spacing w:val="-5"/>
                <w:sz w:val="20"/>
              </w:rPr>
              <w:t xml:space="preserve"> </w:t>
            </w:r>
            <w:r>
              <w:rPr>
                <w:sz w:val="20"/>
              </w:rPr>
              <w:t>having</w:t>
            </w:r>
            <w:r>
              <w:rPr>
                <w:spacing w:val="-5"/>
                <w:sz w:val="20"/>
              </w:rPr>
              <w:t xml:space="preserve"> </w:t>
            </w:r>
            <w:r>
              <w:rPr>
                <w:sz w:val="20"/>
              </w:rPr>
              <w:t>one</w:t>
            </w:r>
            <w:r>
              <w:rPr>
                <w:spacing w:val="-5"/>
                <w:sz w:val="20"/>
              </w:rPr>
              <w:t xml:space="preserve"> </w:t>
            </w:r>
            <w:r>
              <w:rPr>
                <w:sz w:val="20"/>
              </w:rPr>
              <w:t>person employed at least 35 hours per week for a period</w:t>
            </w:r>
            <w:r>
              <w:rPr>
                <w:spacing w:val="-4"/>
                <w:sz w:val="20"/>
              </w:rPr>
              <w:t xml:space="preserve"> </w:t>
            </w:r>
            <w:r>
              <w:rPr>
                <w:sz w:val="20"/>
              </w:rPr>
              <w:t>of</w:t>
            </w:r>
            <w:r>
              <w:rPr>
                <w:spacing w:val="-4"/>
                <w:sz w:val="20"/>
              </w:rPr>
              <w:t xml:space="preserve"> </w:t>
            </w:r>
            <w:r>
              <w:rPr>
                <w:sz w:val="20"/>
              </w:rPr>
              <w:t>12</w:t>
            </w:r>
            <w:r>
              <w:rPr>
                <w:spacing w:val="-4"/>
                <w:sz w:val="20"/>
              </w:rPr>
              <w:t xml:space="preserve"> </w:t>
            </w:r>
            <w:r>
              <w:rPr>
                <w:sz w:val="20"/>
              </w:rPr>
              <w:t>months.</w:t>
            </w:r>
            <w:r>
              <w:rPr>
                <w:spacing w:val="-4"/>
                <w:sz w:val="20"/>
              </w:rPr>
              <w:t xml:space="preserve"> </w:t>
            </w:r>
            <w:r>
              <w:rPr>
                <w:sz w:val="20"/>
              </w:rPr>
              <w:t>If</w:t>
            </w:r>
            <w:r>
              <w:rPr>
                <w:spacing w:val="-4"/>
                <w:sz w:val="20"/>
              </w:rPr>
              <w:t xml:space="preserve"> </w:t>
            </w:r>
            <w:r>
              <w:rPr>
                <w:sz w:val="20"/>
              </w:rPr>
              <w:t>they</w:t>
            </w:r>
            <w:r>
              <w:rPr>
                <w:spacing w:val="-4"/>
                <w:sz w:val="20"/>
              </w:rPr>
              <w:t xml:space="preserve"> </w:t>
            </w:r>
            <w:r>
              <w:rPr>
                <w:sz w:val="20"/>
              </w:rPr>
              <w:t>are</w:t>
            </w:r>
            <w:r>
              <w:rPr>
                <w:spacing w:val="-4"/>
                <w:sz w:val="20"/>
              </w:rPr>
              <w:t xml:space="preserve"> </w:t>
            </w:r>
            <w:r>
              <w:rPr>
                <w:sz w:val="20"/>
              </w:rPr>
              <w:t>employed</w:t>
            </w:r>
            <w:r>
              <w:rPr>
                <w:spacing w:val="-4"/>
                <w:sz w:val="20"/>
              </w:rPr>
              <w:t xml:space="preserve"> </w:t>
            </w:r>
            <w:r>
              <w:rPr>
                <w:sz w:val="20"/>
              </w:rPr>
              <w:t>for</w:t>
            </w:r>
            <w:r>
              <w:rPr>
                <w:spacing w:val="-4"/>
                <w:sz w:val="20"/>
              </w:rPr>
              <w:t xml:space="preserve"> </w:t>
            </w:r>
            <w:r>
              <w:rPr>
                <w:sz w:val="20"/>
              </w:rPr>
              <w:t>a shorter period, the FTE should be calculated</w:t>
            </w:r>
            <w:r>
              <w:rPr>
                <w:spacing w:val="40"/>
                <w:sz w:val="20"/>
              </w:rPr>
              <w:t xml:space="preserve"> </w:t>
            </w:r>
            <w:r>
              <w:rPr>
                <w:sz w:val="20"/>
              </w:rPr>
              <w:t>at a proportional rate.</w:t>
            </w:r>
          </w:p>
        </w:tc>
      </w:tr>
    </w:tbl>
    <w:p w14:paraId="409A63E1" w14:textId="0C779AF4" w:rsidR="006E6F6B" w:rsidRDefault="006E6F6B" w:rsidP="00E4679B">
      <w:pPr>
        <w:pStyle w:val="Heading2"/>
        <w:rPr>
          <w:spacing w:val="-2"/>
        </w:rPr>
      </w:pPr>
      <w:r>
        <w:t xml:space="preserve">Work: Creating equal employment </w:t>
      </w:r>
      <w:r>
        <w:rPr>
          <w:spacing w:val="-2"/>
        </w:rPr>
        <w:t>opportunities</w:t>
      </w:r>
    </w:p>
    <w:tbl>
      <w:tblPr>
        <w:tblW w:w="0" w:type="auto"/>
        <w:tblCellSpacing w:w="15" w:type="dxa"/>
        <w:tblInd w:w="148" w:type="dxa"/>
        <w:tblLayout w:type="fixed"/>
        <w:tblCellMar>
          <w:left w:w="0" w:type="dxa"/>
          <w:right w:w="0" w:type="dxa"/>
        </w:tblCellMar>
        <w:tblLook w:val="01E0" w:firstRow="1" w:lastRow="1" w:firstColumn="1" w:lastColumn="1" w:noHBand="0" w:noVBand="0"/>
      </w:tblPr>
      <w:tblGrid>
        <w:gridCol w:w="1549"/>
        <w:gridCol w:w="4495"/>
        <w:gridCol w:w="4495"/>
        <w:gridCol w:w="4510"/>
      </w:tblGrid>
      <w:tr w:rsidR="006E6F6B" w14:paraId="1C36CD2B" w14:textId="77777777" w:rsidTr="008C5DA5">
        <w:trPr>
          <w:trHeight w:val="615"/>
          <w:tblCellSpacing w:w="15" w:type="dxa"/>
        </w:trPr>
        <w:tc>
          <w:tcPr>
            <w:tcW w:w="1504" w:type="dxa"/>
            <w:tcBorders>
              <w:left w:val="nil"/>
            </w:tcBorders>
          </w:tcPr>
          <w:p w14:paraId="76D2EF28" w14:textId="77777777" w:rsidR="006E6F6B" w:rsidRDefault="006E6F6B" w:rsidP="008C5DA5">
            <w:pPr>
              <w:pStyle w:val="TableParagraph"/>
              <w:spacing w:before="171"/>
              <w:ind w:left="16"/>
              <w:jc w:val="center"/>
              <w:rPr>
                <w:b/>
                <w:sz w:val="24"/>
              </w:rPr>
            </w:pPr>
            <w:r>
              <w:rPr>
                <w:b/>
                <w:spacing w:val="-2"/>
                <w:sz w:val="24"/>
              </w:rPr>
              <w:t>Reference</w:t>
            </w:r>
          </w:p>
        </w:tc>
        <w:tc>
          <w:tcPr>
            <w:tcW w:w="4465" w:type="dxa"/>
          </w:tcPr>
          <w:p w14:paraId="152DD748" w14:textId="77777777" w:rsidR="006E6F6B" w:rsidRDefault="006E6F6B" w:rsidP="008C5DA5">
            <w:pPr>
              <w:pStyle w:val="TableParagraph"/>
              <w:spacing w:before="171"/>
              <w:rPr>
                <w:b/>
                <w:sz w:val="24"/>
              </w:rPr>
            </w:pPr>
            <w:r>
              <w:rPr>
                <w:b/>
                <w:spacing w:val="-2"/>
                <w:sz w:val="24"/>
              </w:rPr>
              <w:t>Measure</w:t>
            </w:r>
          </w:p>
        </w:tc>
        <w:tc>
          <w:tcPr>
            <w:tcW w:w="4465" w:type="dxa"/>
          </w:tcPr>
          <w:p w14:paraId="1AA8A17A" w14:textId="77777777" w:rsidR="006E6F6B" w:rsidRDefault="006E6F6B" w:rsidP="008C5DA5">
            <w:pPr>
              <w:pStyle w:val="TableParagraph"/>
              <w:spacing w:before="171"/>
              <w:rPr>
                <w:b/>
                <w:sz w:val="24"/>
              </w:rPr>
            </w:pPr>
            <w:r>
              <w:rPr>
                <w:b/>
                <w:spacing w:val="-2"/>
                <w:sz w:val="24"/>
              </w:rPr>
              <w:t>Requirements</w:t>
            </w:r>
          </w:p>
        </w:tc>
        <w:tc>
          <w:tcPr>
            <w:tcW w:w="4465" w:type="dxa"/>
            <w:tcBorders>
              <w:right w:val="nil"/>
            </w:tcBorders>
          </w:tcPr>
          <w:p w14:paraId="52478143" w14:textId="77777777" w:rsidR="006E6F6B" w:rsidRDefault="006E6F6B" w:rsidP="008C5DA5">
            <w:pPr>
              <w:pStyle w:val="TableParagraph"/>
              <w:spacing w:before="171"/>
              <w:rPr>
                <w:b/>
                <w:sz w:val="24"/>
              </w:rPr>
            </w:pPr>
            <w:r>
              <w:rPr>
                <w:b/>
                <w:spacing w:val="-2"/>
                <w:sz w:val="24"/>
              </w:rPr>
              <w:t>Guidance</w:t>
            </w:r>
          </w:p>
        </w:tc>
      </w:tr>
      <w:tr w:rsidR="006E6F6B" w14:paraId="622A71EC" w14:textId="77777777" w:rsidTr="008C5DA5">
        <w:trPr>
          <w:trHeight w:val="2068"/>
          <w:tblCellSpacing w:w="15" w:type="dxa"/>
        </w:trPr>
        <w:tc>
          <w:tcPr>
            <w:tcW w:w="1504" w:type="dxa"/>
            <w:tcBorders>
              <w:left w:val="nil"/>
              <w:bottom w:val="nil"/>
            </w:tcBorders>
          </w:tcPr>
          <w:p w14:paraId="7D69BEB0" w14:textId="77777777" w:rsidR="006E6F6B" w:rsidRDefault="006E6F6B" w:rsidP="008C5DA5">
            <w:pPr>
              <w:pStyle w:val="TableParagraph"/>
              <w:ind w:left="180"/>
              <w:rPr>
                <w:b/>
                <w:sz w:val="20"/>
              </w:rPr>
            </w:pPr>
            <w:r>
              <w:rPr>
                <w:b/>
                <w:spacing w:val="-4"/>
                <w:sz w:val="20"/>
              </w:rPr>
              <w:t>NT92</w:t>
            </w:r>
          </w:p>
          <w:p w14:paraId="5CC55E7F" w14:textId="77777777" w:rsidR="006E6F6B" w:rsidRDefault="006E6F6B" w:rsidP="008C5DA5">
            <w:pPr>
              <w:pStyle w:val="TableParagraph"/>
              <w:spacing w:before="158"/>
              <w:ind w:left="180"/>
              <w:rPr>
                <w:b/>
                <w:sz w:val="20"/>
              </w:rPr>
            </w:pPr>
            <w:r>
              <w:rPr>
                <w:b/>
                <w:spacing w:val="-2"/>
                <w:sz w:val="20"/>
              </w:rPr>
              <w:t>Units</w:t>
            </w:r>
          </w:p>
          <w:p w14:paraId="1AC71205" w14:textId="77777777" w:rsidR="006E6F6B" w:rsidRDefault="006E6F6B" w:rsidP="008C5DA5">
            <w:pPr>
              <w:pStyle w:val="TableParagraph"/>
              <w:spacing w:before="4"/>
              <w:ind w:left="180"/>
              <w:rPr>
                <w:sz w:val="20"/>
              </w:rPr>
            </w:pPr>
            <w:r>
              <w:rPr>
                <w:spacing w:val="-10"/>
                <w:sz w:val="20"/>
              </w:rPr>
              <w:t>%</w:t>
            </w:r>
          </w:p>
          <w:p w14:paraId="620B0229" w14:textId="77777777" w:rsidR="006E6F6B" w:rsidRDefault="006E6F6B" w:rsidP="008C5DA5">
            <w:pPr>
              <w:pStyle w:val="TableParagraph"/>
              <w:spacing w:before="157"/>
              <w:ind w:left="180"/>
              <w:rPr>
                <w:b/>
                <w:sz w:val="20"/>
              </w:rPr>
            </w:pPr>
            <w:r>
              <w:rPr>
                <w:b/>
                <w:spacing w:val="-2"/>
                <w:sz w:val="20"/>
              </w:rPr>
              <w:t>Proxy</w:t>
            </w:r>
          </w:p>
          <w:p w14:paraId="5B5ECF83" w14:textId="77777777" w:rsidR="006E6F6B" w:rsidRDefault="006E6F6B" w:rsidP="008C5DA5">
            <w:pPr>
              <w:pStyle w:val="TableParagraph"/>
              <w:spacing w:before="4"/>
              <w:ind w:left="180"/>
              <w:rPr>
                <w:sz w:val="20"/>
              </w:rPr>
            </w:pPr>
            <w:r>
              <w:rPr>
                <w:spacing w:val="-5"/>
                <w:sz w:val="20"/>
              </w:rPr>
              <w:t>£0</w:t>
            </w:r>
          </w:p>
        </w:tc>
        <w:tc>
          <w:tcPr>
            <w:tcW w:w="4465" w:type="dxa"/>
            <w:tcBorders>
              <w:bottom w:val="nil"/>
            </w:tcBorders>
            <w:shd w:val="clear" w:color="auto" w:fill="E5E5E5"/>
          </w:tcPr>
          <w:p w14:paraId="5F4BAEA7" w14:textId="77777777" w:rsidR="006E6F6B" w:rsidRDefault="006E6F6B" w:rsidP="008C5DA5">
            <w:pPr>
              <w:pStyle w:val="TableParagraph"/>
              <w:spacing w:before="32" w:line="388" w:lineRule="exact"/>
              <w:rPr>
                <w:b/>
                <w:sz w:val="20"/>
              </w:rPr>
            </w:pPr>
            <w:r>
              <w:rPr>
                <w:b/>
                <w:sz w:val="20"/>
              </w:rPr>
              <w:t>Proportion</w:t>
            </w:r>
            <w:r>
              <w:rPr>
                <w:b/>
                <w:spacing w:val="-7"/>
                <w:sz w:val="20"/>
              </w:rPr>
              <w:t xml:space="preserve"> </w:t>
            </w:r>
            <w:r>
              <w:rPr>
                <w:b/>
                <w:sz w:val="20"/>
              </w:rPr>
              <w:t>of</w:t>
            </w:r>
            <w:r>
              <w:rPr>
                <w:b/>
                <w:spacing w:val="-7"/>
                <w:sz w:val="20"/>
              </w:rPr>
              <w:t xml:space="preserve"> </w:t>
            </w:r>
            <w:r>
              <w:rPr>
                <w:b/>
                <w:sz w:val="20"/>
              </w:rPr>
              <w:t>employees</w:t>
            </w:r>
            <w:r>
              <w:rPr>
                <w:b/>
                <w:spacing w:val="-7"/>
                <w:sz w:val="20"/>
              </w:rPr>
              <w:t xml:space="preserve"> </w:t>
            </w:r>
            <w:r>
              <w:rPr>
                <w:b/>
                <w:sz w:val="20"/>
              </w:rPr>
              <w:t>who</w:t>
            </w:r>
            <w:r>
              <w:rPr>
                <w:b/>
                <w:spacing w:val="-7"/>
                <w:sz w:val="20"/>
              </w:rPr>
              <w:t xml:space="preserve"> </w:t>
            </w:r>
            <w:r>
              <w:rPr>
                <w:b/>
                <w:sz w:val="20"/>
              </w:rPr>
              <w:t>are</w:t>
            </w:r>
            <w:r>
              <w:rPr>
                <w:b/>
                <w:spacing w:val="-7"/>
                <w:sz w:val="20"/>
              </w:rPr>
              <w:t xml:space="preserve"> </w:t>
            </w:r>
            <w:r>
              <w:rPr>
                <w:b/>
                <w:sz w:val="20"/>
              </w:rPr>
              <w:t xml:space="preserve">women </w:t>
            </w:r>
            <w:r>
              <w:rPr>
                <w:b/>
                <w:spacing w:val="-2"/>
                <w:sz w:val="20"/>
              </w:rPr>
              <w:t>Definition</w:t>
            </w:r>
          </w:p>
          <w:p w14:paraId="7578233E" w14:textId="77777777" w:rsidR="006E6F6B" w:rsidRDefault="006E6F6B" w:rsidP="008C5DA5">
            <w:pPr>
              <w:pStyle w:val="TableParagraph"/>
              <w:spacing w:before="0" w:line="198" w:lineRule="exact"/>
              <w:rPr>
                <w:sz w:val="20"/>
              </w:rPr>
            </w:pPr>
            <w:r>
              <w:rPr>
                <w:sz w:val="20"/>
              </w:rPr>
              <w:t xml:space="preserve">This Measure covers the proportion </w:t>
            </w:r>
            <w:r>
              <w:rPr>
                <w:spacing w:val="-5"/>
                <w:sz w:val="20"/>
              </w:rPr>
              <w:t>of</w:t>
            </w:r>
          </w:p>
          <w:p w14:paraId="1CECF4EA" w14:textId="77777777" w:rsidR="006E6F6B" w:rsidRDefault="006E6F6B" w:rsidP="008C5DA5">
            <w:pPr>
              <w:pStyle w:val="TableParagraph"/>
              <w:spacing w:before="3" w:line="242" w:lineRule="auto"/>
              <w:rPr>
                <w:sz w:val="20"/>
              </w:rPr>
            </w:pPr>
            <w:r>
              <w:rPr>
                <w:sz w:val="20"/>
              </w:rPr>
              <w:t>employees who are women. Qualifying employees</w:t>
            </w:r>
            <w:r>
              <w:rPr>
                <w:spacing w:val="-5"/>
                <w:sz w:val="20"/>
              </w:rPr>
              <w:t xml:space="preserve"> </w:t>
            </w:r>
            <w:r>
              <w:rPr>
                <w:sz w:val="20"/>
              </w:rPr>
              <w:t>(FTE)</w:t>
            </w:r>
            <w:r>
              <w:rPr>
                <w:spacing w:val="-5"/>
                <w:sz w:val="20"/>
              </w:rPr>
              <w:t xml:space="preserve"> </w:t>
            </w:r>
            <w:r>
              <w:rPr>
                <w:sz w:val="20"/>
              </w:rPr>
              <w:t>can</w:t>
            </w:r>
            <w:r>
              <w:rPr>
                <w:spacing w:val="-5"/>
                <w:sz w:val="20"/>
              </w:rPr>
              <w:t xml:space="preserve"> </w:t>
            </w:r>
            <w:r>
              <w:rPr>
                <w:sz w:val="20"/>
              </w:rPr>
              <w:t>be</w:t>
            </w:r>
            <w:r>
              <w:rPr>
                <w:spacing w:val="-5"/>
                <w:sz w:val="20"/>
              </w:rPr>
              <w:t xml:space="preserve"> </w:t>
            </w:r>
            <w:r>
              <w:rPr>
                <w:sz w:val="20"/>
              </w:rPr>
              <w:t>either</w:t>
            </w:r>
            <w:r>
              <w:rPr>
                <w:spacing w:val="-5"/>
                <w:sz w:val="20"/>
              </w:rPr>
              <w:t xml:space="preserve"> </w:t>
            </w:r>
            <w:r>
              <w:rPr>
                <w:sz w:val="20"/>
              </w:rPr>
              <w:t>direct</w:t>
            </w:r>
            <w:r>
              <w:rPr>
                <w:spacing w:val="-5"/>
                <w:sz w:val="20"/>
              </w:rPr>
              <w:t xml:space="preserve"> </w:t>
            </w:r>
            <w:r>
              <w:rPr>
                <w:sz w:val="20"/>
              </w:rPr>
              <w:t>or</w:t>
            </w:r>
            <w:r>
              <w:rPr>
                <w:spacing w:val="-5"/>
                <w:sz w:val="20"/>
              </w:rPr>
              <w:t xml:space="preserve"> </w:t>
            </w:r>
            <w:r>
              <w:rPr>
                <w:sz w:val="20"/>
              </w:rPr>
              <w:t>supply chain employees.</w:t>
            </w:r>
          </w:p>
        </w:tc>
        <w:tc>
          <w:tcPr>
            <w:tcW w:w="4465" w:type="dxa"/>
            <w:tcBorders>
              <w:bottom w:val="nil"/>
            </w:tcBorders>
            <w:shd w:val="clear" w:color="auto" w:fill="E5E5E5"/>
          </w:tcPr>
          <w:p w14:paraId="497C845B" w14:textId="77777777" w:rsidR="006E6F6B" w:rsidRDefault="006E6F6B" w:rsidP="008C5DA5">
            <w:pPr>
              <w:pStyle w:val="TableParagraph"/>
              <w:rPr>
                <w:b/>
                <w:sz w:val="20"/>
              </w:rPr>
            </w:pPr>
            <w:r>
              <w:rPr>
                <w:b/>
                <w:sz w:val="20"/>
              </w:rPr>
              <w:t xml:space="preserve">Target </w:t>
            </w:r>
            <w:r>
              <w:rPr>
                <w:b/>
                <w:spacing w:val="-2"/>
                <w:sz w:val="20"/>
              </w:rPr>
              <w:t>requirements</w:t>
            </w:r>
          </w:p>
          <w:p w14:paraId="48EE7E9C" w14:textId="77777777" w:rsidR="006E6F6B" w:rsidRDefault="006E6F6B" w:rsidP="008C5DA5">
            <w:pPr>
              <w:pStyle w:val="TableParagraph"/>
              <w:spacing w:before="3" w:line="242" w:lineRule="auto"/>
              <w:ind w:right="156"/>
              <w:rPr>
                <w:sz w:val="20"/>
              </w:rPr>
            </w:pPr>
            <w:r>
              <w:rPr>
                <w:sz w:val="20"/>
              </w:rPr>
              <w:t>(1)</w:t>
            </w:r>
            <w:r>
              <w:rPr>
                <w:spacing w:val="-6"/>
                <w:sz w:val="20"/>
              </w:rPr>
              <w:t xml:space="preserve"> </w:t>
            </w:r>
            <w:r>
              <w:rPr>
                <w:sz w:val="20"/>
              </w:rPr>
              <w:t>Forecast</w:t>
            </w:r>
            <w:r>
              <w:rPr>
                <w:spacing w:val="-6"/>
                <w:sz w:val="20"/>
              </w:rPr>
              <w:t xml:space="preserve"> </w:t>
            </w:r>
            <w:r>
              <w:rPr>
                <w:sz w:val="20"/>
              </w:rPr>
              <w:t>proportion</w:t>
            </w:r>
            <w:r>
              <w:rPr>
                <w:spacing w:val="-6"/>
                <w:sz w:val="20"/>
              </w:rPr>
              <w:t xml:space="preserve"> </w:t>
            </w:r>
            <w:r>
              <w:rPr>
                <w:sz w:val="20"/>
              </w:rPr>
              <w:t>of</w:t>
            </w:r>
            <w:r>
              <w:rPr>
                <w:spacing w:val="-6"/>
                <w:sz w:val="20"/>
              </w:rPr>
              <w:t xml:space="preserve"> </w:t>
            </w:r>
            <w:r>
              <w:rPr>
                <w:sz w:val="20"/>
              </w:rPr>
              <w:t>total</w:t>
            </w:r>
            <w:r>
              <w:rPr>
                <w:spacing w:val="-6"/>
                <w:sz w:val="20"/>
              </w:rPr>
              <w:t xml:space="preserve"> </w:t>
            </w:r>
            <w:r>
              <w:rPr>
                <w:sz w:val="20"/>
              </w:rPr>
              <w:t>workforce</w:t>
            </w:r>
            <w:r>
              <w:rPr>
                <w:spacing w:val="-6"/>
                <w:sz w:val="20"/>
              </w:rPr>
              <w:t xml:space="preserve"> </w:t>
            </w:r>
            <w:r>
              <w:rPr>
                <w:sz w:val="20"/>
              </w:rPr>
              <w:t>who are women (including supply chain).</w:t>
            </w:r>
          </w:p>
          <w:p w14:paraId="007C0190" w14:textId="77777777" w:rsidR="006E6F6B" w:rsidRDefault="006E6F6B" w:rsidP="008C5DA5">
            <w:pPr>
              <w:pStyle w:val="TableParagraph"/>
              <w:spacing w:before="156"/>
              <w:rPr>
                <w:b/>
                <w:sz w:val="20"/>
              </w:rPr>
            </w:pPr>
            <w:r>
              <w:rPr>
                <w:b/>
                <w:sz w:val="20"/>
              </w:rPr>
              <w:t xml:space="preserve">Evidence </w:t>
            </w:r>
            <w:r>
              <w:rPr>
                <w:b/>
                <w:spacing w:val="-2"/>
                <w:sz w:val="20"/>
              </w:rPr>
              <w:t>required</w:t>
            </w:r>
          </w:p>
          <w:p w14:paraId="3C9CA18E" w14:textId="77777777" w:rsidR="006E6F6B" w:rsidRDefault="006E6F6B" w:rsidP="006E6F6B">
            <w:pPr>
              <w:pStyle w:val="TableParagraph"/>
              <w:spacing w:before="0" w:line="226" w:lineRule="exact"/>
              <w:rPr>
                <w:sz w:val="20"/>
              </w:rPr>
            </w:pPr>
            <w:r>
              <w:rPr>
                <w:sz w:val="20"/>
              </w:rPr>
              <w:t>(1) Total number of employees in the workforce</w:t>
            </w:r>
            <w:r>
              <w:rPr>
                <w:spacing w:val="-6"/>
                <w:sz w:val="20"/>
              </w:rPr>
              <w:t xml:space="preserve"> </w:t>
            </w:r>
            <w:r>
              <w:rPr>
                <w:sz w:val="20"/>
              </w:rPr>
              <w:t>(in</w:t>
            </w:r>
            <w:r>
              <w:rPr>
                <w:spacing w:val="-6"/>
                <w:sz w:val="20"/>
              </w:rPr>
              <w:t xml:space="preserve"> </w:t>
            </w:r>
            <w:r>
              <w:rPr>
                <w:sz w:val="20"/>
              </w:rPr>
              <w:t>FTE;</w:t>
            </w:r>
            <w:r>
              <w:rPr>
                <w:spacing w:val="-6"/>
                <w:sz w:val="20"/>
              </w:rPr>
              <w:t xml:space="preserve"> </w:t>
            </w:r>
            <w:r>
              <w:rPr>
                <w:sz w:val="20"/>
              </w:rPr>
              <w:t>including</w:t>
            </w:r>
            <w:r>
              <w:rPr>
                <w:spacing w:val="-6"/>
                <w:sz w:val="20"/>
              </w:rPr>
              <w:t xml:space="preserve"> </w:t>
            </w:r>
            <w:r>
              <w:rPr>
                <w:sz w:val="20"/>
              </w:rPr>
              <w:t>supply</w:t>
            </w:r>
            <w:r>
              <w:rPr>
                <w:spacing w:val="-6"/>
                <w:sz w:val="20"/>
              </w:rPr>
              <w:t xml:space="preserve"> </w:t>
            </w:r>
            <w:r>
              <w:rPr>
                <w:sz w:val="20"/>
              </w:rPr>
              <w:t>chain).</w:t>
            </w:r>
            <w:r>
              <w:rPr>
                <w:spacing w:val="-6"/>
                <w:sz w:val="20"/>
              </w:rPr>
              <w:t xml:space="preserve"> </w:t>
            </w:r>
            <w:r>
              <w:rPr>
                <w:sz w:val="20"/>
              </w:rPr>
              <w:t>(2) Number of employees in the workforce who</w:t>
            </w:r>
            <w:r>
              <w:rPr>
                <w:sz w:val="20"/>
              </w:rPr>
              <w:t xml:space="preserve"> </w:t>
            </w:r>
            <w:r>
              <w:rPr>
                <w:sz w:val="20"/>
              </w:rPr>
              <w:t xml:space="preserve">are women (in FTE; including supply </w:t>
            </w:r>
            <w:r>
              <w:rPr>
                <w:spacing w:val="-2"/>
                <w:sz w:val="20"/>
              </w:rPr>
              <w:t>chain).</w:t>
            </w:r>
          </w:p>
          <w:p w14:paraId="3054B174" w14:textId="5FEE8745" w:rsidR="006E6F6B" w:rsidRDefault="006E6F6B" w:rsidP="006E6F6B">
            <w:pPr>
              <w:pStyle w:val="TableParagraph"/>
              <w:spacing w:before="3" w:line="242" w:lineRule="auto"/>
              <w:ind w:right="226"/>
              <w:rPr>
                <w:sz w:val="20"/>
              </w:rPr>
            </w:pPr>
            <w:r>
              <w:rPr>
                <w:sz w:val="20"/>
              </w:rPr>
              <w:t>(3)</w:t>
            </w:r>
            <w:r>
              <w:rPr>
                <w:spacing w:val="-7"/>
                <w:sz w:val="20"/>
              </w:rPr>
              <w:t xml:space="preserve"> </w:t>
            </w:r>
            <w:r>
              <w:rPr>
                <w:sz w:val="20"/>
              </w:rPr>
              <w:t>Copies</w:t>
            </w:r>
            <w:r>
              <w:rPr>
                <w:spacing w:val="-7"/>
                <w:sz w:val="20"/>
              </w:rPr>
              <w:t xml:space="preserve"> </w:t>
            </w:r>
            <w:r>
              <w:rPr>
                <w:sz w:val="20"/>
              </w:rPr>
              <w:t>of</w:t>
            </w:r>
            <w:r>
              <w:rPr>
                <w:spacing w:val="-7"/>
                <w:sz w:val="20"/>
              </w:rPr>
              <w:t xml:space="preserve"> </w:t>
            </w:r>
            <w:proofErr w:type="gramStart"/>
            <w:r>
              <w:rPr>
                <w:sz w:val="20"/>
              </w:rPr>
              <w:t>supporting</w:t>
            </w:r>
            <w:proofErr w:type="gramEnd"/>
            <w:r>
              <w:rPr>
                <w:spacing w:val="-7"/>
                <w:sz w:val="20"/>
              </w:rPr>
              <w:t xml:space="preserve"> </w:t>
            </w:r>
            <w:r>
              <w:rPr>
                <w:sz w:val="20"/>
              </w:rPr>
              <w:t>documentation</w:t>
            </w:r>
            <w:r>
              <w:rPr>
                <w:spacing w:val="-7"/>
                <w:sz w:val="20"/>
              </w:rPr>
              <w:t xml:space="preserve"> </w:t>
            </w:r>
            <w:r>
              <w:rPr>
                <w:sz w:val="20"/>
              </w:rPr>
              <w:t>(e.g., company employment metrics).</w:t>
            </w:r>
          </w:p>
        </w:tc>
        <w:tc>
          <w:tcPr>
            <w:tcW w:w="4465" w:type="dxa"/>
            <w:tcBorders>
              <w:bottom w:val="nil"/>
              <w:right w:val="nil"/>
            </w:tcBorders>
            <w:shd w:val="clear" w:color="auto" w:fill="E5E5E5"/>
          </w:tcPr>
          <w:p w14:paraId="3C287533" w14:textId="77777777" w:rsidR="006E6F6B" w:rsidRDefault="006E6F6B" w:rsidP="008C5DA5">
            <w:pPr>
              <w:pStyle w:val="TableParagraph"/>
              <w:rPr>
                <w:b/>
                <w:sz w:val="20"/>
              </w:rPr>
            </w:pPr>
            <w:r>
              <w:rPr>
                <w:b/>
                <w:sz w:val="20"/>
              </w:rPr>
              <w:t xml:space="preserve">Unit </w:t>
            </w:r>
            <w:r>
              <w:rPr>
                <w:b/>
                <w:spacing w:val="-2"/>
                <w:sz w:val="20"/>
              </w:rPr>
              <w:t>guidance</w:t>
            </w:r>
          </w:p>
          <w:p w14:paraId="7725047F" w14:textId="77777777" w:rsidR="006E6F6B" w:rsidRDefault="006E6F6B" w:rsidP="008C5DA5">
            <w:pPr>
              <w:pStyle w:val="TableParagraph"/>
              <w:spacing w:before="3" w:line="242" w:lineRule="auto"/>
              <w:ind w:right="156"/>
              <w:rPr>
                <w:sz w:val="20"/>
              </w:rPr>
            </w:pPr>
            <w:r>
              <w:rPr>
                <w:sz w:val="20"/>
              </w:rPr>
              <w:t>Gender employment rate; No. women employed</w:t>
            </w:r>
            <w:r>
              <w:rPr>
                <w:spacing w:val="-6"/>
                <w:sz w:val="20"/>
              </w:rPr>
              <w:t xml:space="preserve"> </w:t>
            </w:r>
            <w:r>
              <w:rPr>
                <w:sz w:val="20"/>
              </w:rPr>
              <w:t>(FTE)</w:t>
            </w:r>
            <w:r>
              <w:rPr>
                <w:spacing w:val="-6"/>
                <w:sz w:val="20"/>
              </w:rPr>
              <w:t xml:space="preserve"> </w:t>
            </w:r>
            <w:r>
              <w:rPr>
                <w:sz w:val="20"/>
              </w:rPr>
              <w:t>/</w:t>
            </w:r>
            <w:r>
              <w:rPr>
                <w:spacing w:val="-6"/>
                <w:sz w:val="20"/>
              </w:rPr>
              <w:t xml:space="preserve"> </w:t>
            </w:r>
            <w:r>
              <w:rPr>
                <w:sz w:val="20"/>
              </w:rPr>
              <w:t>Total</w:t>
            </w:r>
            <w:r>
              <w:rPr>
                <w:spacing w:val="-6"/>
                <w:sz w:val="20"/>
              </w:rPr>
              <w:t xml:space="preserve"> </w:t>
            </w:r>
            <w:r>
              <w:rPr>
                <w:sz w:val="20"/>
              </w:rPr>
              <w:t>no.</w:t>
            </w:r>
            <w:r>
              <w:rPr>
                <w:spacing w:val="-6"/>
                <w:sz w:val="20"/>
              </w:rPr>
              <w:t xml:space="preserve"> </w:t>
            </w:r>
            <w:r>
              <w:rPr>
                <w:sz w:val="20"/>
              </w:rPr>
              <w:t>people</w:t>
            </w:r>
            <w:r>
              <w:rPr>
                <w:spacing w:val="-6"/>
                <w:sz w:val="20"/>
              </w:rPr>
              <w:t xml:space="preserve"> </w:t>
            </w:r>
            <w:r>
              <w:rPr>
                <w:sz w:val="20"/>
              </w:rPr>
              <w:t xml:space="preserve">employed </w:t>
            </w:r>
            <w:r>
              <w:rPr>
                <w:spacing w:val="-2"/>
                <w:sz w:val="20"/>
              </w:rPr>
              <w:t>(FTE).</w:t>
            </w:r>
          </w:p>
        </w:tc>
      </w:tr>
    </w:tbl>
    <w:p w14:paraId="4B076C4F" w14:textId="77777777" w:rsidR="006E6F6B" w:rsidRDefault="006E6F6B" w:rsidP="008E69B6">
      <w:pPr>
        <w:spacing w:before="102"/>
        <w:rPr>
          <w:b/>
          <w:sz w:val="20"/>
        </w:rPr>
      </w:pPr>
    </w:p>
    <w:p w14:paraId="0C7A993F" w14:textId="0DF17912" w:rsidR="008E69B6" w:rsidRDefault="006E6F6B" w:rsidP="00E4679B">
      <w:pPr>
        <w:pStyle w:val="Heading2"/>
        <w:rPr>
          <w:sz w:val="15"/>
        </w:rPr>
      </w:pPr>
      <w:r>
        <w:lastRenderedPageBreak/>
        <w:t xml:space="preserve">Work: Providing skills and experience for good </w:t>
      </w:r>
      <w:r>
        <w:rPr>
          <w:spacing w:val="-4"/>
        </w:rPr>
        <w:t>work</w:t>
      </w:r>
    </w:p>
    <w:tbl>
      <w:tblPr>
        <w:tblW w:w="0" w:type="auto"/>
        <w:tblCellSpacing w:w="15" w:type="dxa"/>
        <w:tblInd w:w="133" w:type="dxa"/>
        <w:tblLayout w:type="fixed"/>
        <w:tblCellMar>
          <w:left w:w="0" w:type="dxa"/>
          <w:right w:w="0" w:type="dxa"/>
        </w:tblCellMar>
        <w:tblLook w:val="01E0" w:firstRow="1" w:lastRow="1" w:firstColumn="1" w:lastColumn="1" w:noHBand="0" w:noVBand="0"/>
      </w:tblPr>
      <w:tblGrid>
        <w:gridCol w:w="1548"/>
        <w:gridCol w:w="4496"/>
        <w:gridCol w:w="4496"/>
        <w:gridCol w:w="4509"/>
      </w:tblGrid>
      <w:tr w:rsidR="006E6F6B" w14:paraId="23353E5F" w14:textId="77777777" w:rsidTr="008C5DA5">
        <w:trPr>
          <w:trHeight w:val="615"/>
          <w:tblCellSpacing w:w="15" w:type="dxa"/>
        </w:trPr>
        <w:tc>
          <w:tcPr>
            <w:tcW w:w="1503" w:type="dxa"/>
            <w:tcBorders>
              <w:left w:val="nil"/>
            </w:tcBorders>
          </w:tcPr>
          <w:p w14:paraId="5E89176D" w14:textId="77777777" w:rsidR="006E6F6B" w:rsidRDefault="006E6F6B" w:rsidP="008C5DA5">
            <w:pPr>
              <w:pStyle w:val="TableParagraph"/>
              <w:spacing w:before="171"/>
              <w:ind w:left="17"/>
              <w:jc w:val="center"/>
              <w:rPr>
                <w:b/>
                <w:sz w:val="24"/>
              </w:rPr>
            </w:pPr>
            <w:r>
              <w:rPr>
                <w:b/>
                <w:spacing w:val="-2"/>
                <w:sz w:val="24"/>
              </w:rPr>
              <w:t>Reference</w:t>
            </w:r>
          </w:p>
        </w:tc>
        <w:tc>
          <w:tcPr>
            <w:tcW w:w="4466" w:type="dxa"/>
          </w:tcPr>
          <w:p w14:paraId="4C5489E9" w14:textId="77777777" w:rsidR="006E6F6B" w:rsidRDefault="006E6F6B" w:rsidP="008C5DA5">
            <w:pPr>
              <w:pStyle w:val="TableParagraph"/>
              <w:spacing w:before="171"/>
              <w:ind w:left="165"/>
              <w:rPr>
                <w:b/>
                <w:sz w:val="24"/>
              </w:rPr>
            </w:pPr>
            <w:r>
              <w:rPr>
                <w:b/>
                <w:spacing w:val="-2"/>
                <w:sz w:val="24"/>
              </w:rPr>
              <w:t>Measure</w:t>
            </w:r>
          </w:p>
        </w:tc>
        <w:tc>
          <w:tcPr>
            <w:tcW w:w="4466" w:type="dxa"/>
          </w:tcPr>
          <w:p w14:paraId="623B9D43" w14:textId="77777777" w:rsidR="006E6F6B" w:rsidRDefault="006E6F6B" w:rsidP="008C5DA5">
            <w:pPr>
              <w:pStyle w:val="TableParagraph"/>
              <w:spacing w:before="171"/>
              <w:rPr>
                <w:b/>
                <w:sz w:val="24"/>
              </w:rPr>
            </w:pPr>
            <w:r>
              <w:rPr>
                <w:b/>
                <w:spacing w:val="-2"/>
                <w:sz w:val="24"/>
              </w:rPr>
              <w:t>Requirements</w:t>
            </w:r>
          </w:p>
        </w:tc>
        <w:tc>
          <w:tcPr>
            <w:tcW w:w="4464" w:type="dxa"/>
            <w:tcBorders>
              <w:right w:val="nil"/>
            </w:tcBorders>
          </w:tcPr>
          <w:p w14:paraId="240D0994" w14:textId="77777777" w:rsidR="006E6F6B" w:rsidRDefault="006E6F6B" w:rsidP="008C5DA5">
            <w:pPr>
              <w:pStyle w:val="TableParagraph"/>
              <w:spacing w:before="171"/>
              <w:ind w:left="163"/>
              <w:rPr>
                <w:b/>
                <w:sz w:val="24"/>
              </w:rPr>
            </w:pPr>
            <w:r>
              <w:rPr>
                <w:b/>
                <w:spacing w:val="-2"/>
                <w:sz w:val="24"/>
              </w:rPr>
              <w:t>Guidance</w:t>
            </w:r>
          </w:p>
        </w:tc>
      </w:tr>
      <w:tr w:rsidR="006E6F6B" w14:paraId="22517209" w14:textId="77777777" w:rsidTr="008C5DA5">
        <w:trPr>
          <w:trHeight w:val="3949"/>
          <w:tblCellSpacing w:w="15" w:type="dxa"/>
        </w:trPr>
        <w:tc>
          <w:tcPr>
            <w:tcW w:w="1503" w:type="dxa"/>
            <w:tcBorders>
              <w:left w:val="nil"/>
            </w:tcBorders>
          </w:tcPr>
          <w:p w14:paraId="4CA6808D" w14:textId="77777777" w:rsidR="006E6F6B" w:rsidRDefault="006E6F6B" w:rsidP="008C5DA5">
            <w:pPr>
              <w:pStyle w:val="TableParagraph"/>
              <w:ind w:left="180"/>
              <w:rPr>
                <w:b/>
                <w:sz w:val="20"/>
              </w:rPr>
            </w:pPr>
            <w:r>
              <w:rPr>
                <w:b/>
                <w:spacing w:val="-4"/>
                <w:sz w:val="20"/>
              </w:rPr>
              <w:t>NT10</w:t>
            </w:r>
          </w:p>
          <w:p w14:paraId="2A9E8A59" w14:textId="77777777" w:rsidR="006E6F6B" w:rsidRDefault="006E6F6B" w:rsidP="008C5DA5">
            <w:pPr>
              <w:pStyle w:val="TableParagraph"/>
              <w:spacing w:before="158"/>
              <w:ind w:left="180"/>
              <w:rPr>
                <w:b/>
                <w:sz w:val="20"/>
              </w:rPr>
            </w:pPr>
            <w:r>
              <w:rPr>
                <w:b/>
                <w:spacing w:val="-2"/>
                <w:sz w:val="20"/>
              </w:rPr>
              <w:t>Units</w:t>
            </w:r>
          </w:p>
          <w:p w14:paraId="1F2E4C1B" w14:textId="77777777" w:rsidR="006E6F6B" w:rsidRDefault="006E6F6B" w:rsidP="008C5DA5">
            <w:pPr>
              <w:pStyle w:val="TableParagraph"/>
              <w:spacing w:before="4"/>
              <w:ind w:left="180"/>
              <w:rPr>
                <w:sz w:val="20"/>
              </w:rPr>
            </w:pPr>
            <w:r>
              <w:rPr>
                <w:sz w:val="20"/>
              </w:rPr>
              <w:t xml:space="preserve">no. </w:t>
            </w:r>
            <w:r>
              <w:rPr>
                <w:spacing w:val="-2"/>
                <w:sz w:val="20"/>
              </w:rPr>
              <w:t>weeks</w:t>
            </w:r>
          </w:p>
          <w:p w14:paraId="4E2A5E22" w14:textId="77777777" w:rsidR="006E6F6B" w:rsidRDefault="006E6F6B" w:rsidP="008C5DA5">
            <w:pPr>
              <w:pStyle w:val="TableParagraph"/>
              <w:spacing w:before="157"/>
              <w:ind w:left="180"/>
              <w:rPr>
                <w:b/>
                <w:sz w:val="20"/>
              </w:rPr>
            </w:pPr>
            <w:r>
              <w:rPr>
                <w:b/>
                <w:spacing w:val="-2"/>
                <w:sz w:val="20"/>
              </w:rPr>
              <w:t>Proxy</w:t>
            </w:r>
          </w:p>
          <w:p w14:paraId="4A6A0C47" w14:textId="77777777" w:rsidR="006E6F6B" w:rsidRDefault="006E6F6B" w:rsidP="008C5DA5">
            <w:pPr>
              <w:pStyle w:val="TableParagraph"/>
              <w:spacing w:before="4"/>
              <w:ind w:left="180"/>
              <w:rPr>
                <w:sz w:val="20"/>
              </w:rPr>
            </w:pPr>
            <w:r>
              <w:rPr>
                <w:spacing w:val="-2"/>
                <w:sz w:val="20"/>
              </w:rPr>
              <w:t>£309.73</w:t>
            </w:r>
          </w:p>
        </w:tc>
        <w:tc>
          <w:tcPr>
            <w:tcW w:w="4466" w:type="dxa"/>
            <w:shd w:val="clear" w:color="auto" w:fill="E5E5E5"/>
          </w:tcPr>
          <w:p w14:paraId="6165D609" w14:textId="77777777" w:rsidR="006E6F6B" w:rsidRDefault="006E6F6B" w:rsidP="008C5DA5">
            <w:pPr>
              <w:pStyle w:val="TableParagraph"/>
              <w:spacing w:before="32" w:line="388" w:lineRule="exact"/>
              <w:ind w:left="165" w:right="387"/>
              <w:rPr>
                <w:b/>
                <w:sz w:val="20"/>
              </w:rPr>
            </w:pPr>
            <w:r>
              <w:rPr>
                <w:b/>
                <w:sz w:val="20"/>
              </w:rPr>
              <w:t>Employment</w:t>
            </w:r>
            <w:r>
              <w:rPr>
                <w:b/>
                <w:spacing w:val="-12"/>
                <w:sz w:val="20"/>
              </w:rPr>
              <w:t xml:space="preserve"> </w:t>
            </w:r>
            <w:r>
              <w:rPr>
                <w:b/>
                <w:sz w:val="20"/>
              </w:rPr>
              <w:t>of</w:t>
            </w:r>
            <w:r>
              <w:rPr>
                <w:b/>
                <w:spacing w:val="-12"/>
                <w:sz w:val="20"/>
              </w:rPr>
              <w:t xml:space="preserve"> </w:t>
            </w:r>
            <w:r>
              <w:rPr>
                <w:b/>
                <w:sz w:val="20"/>
              </w:rPr>
              <w:t>new</w:t>
            </w:r>
            <w:r>
              <w:rPr>
                <w:b/>
                <w:spacing w:val="-12"/>
                <w:sz w:val="20"/>
              </w:rPr>
              <w:t xml:space="preserve"> </w:t>
            </w:r>
            <w:r>
              <w:rPr>
                <w:b/>
                <w:sz w:val="20"/>
              </w:rPr>
              <w:t xml:space="preserve">apprentices </w:t>
            </w:r>
            <w:r>
              <w:rPr>
                <w:b/>
                <w:spacing w:val="-2"/>
                <w:sz w:val="20"/>
              </w:rPr>
              <w:t>Definition</w:t>
            </w:r>
          </w:p>
          <w:p w14:paraId="1AD0F3BC" w14:textId="77777777" w:rsidR="006E6F6B" w:rsidRDefault="006E6F6B" w:rsidP="008C5DA5">
            <w:pPr>
              <w:pStyle w:val="TableParagraph"/>
              <w:spacing w:before="0" w:line="199" w:lineRule="exact"/>
              <w:ind w:left="165"/>
              <w:rPr>
                <w:sz w:val="20"/>
              </w:rPr>
            </w:pPr>
            <w:r>
              <w:rPr>
                <w:sz w:val="20"/>
              </w:rPr>
              <w:t xml:space="preserve">This Measure covers the employment of </w:t>
            </w:r>
            <w:r>
              <w:rPr>
                <w:spacing w:val="-5"/>
                <w:sz w:val="20"/>
              </w:rPr>
              <w:t>new</w:t>
            </w:r>
          </w:p>
          <w:p w14:paraId="5D232C51" w14:textId="77777777" w:rsidR="006E6F6B" w:rsidRDefault="006E6F6B" w:rsidP="008C5DA5">
            <w:pPr>
              <w:pStyle w:val="TableParagraph"/>
              <w:spacing w:before="3" w:line="242" w:lineRule="auto"/>
              <w:ind w:left="165" w:right="185"/>
              <w:rPr>
                <w:sz w:val="20"/>
              </w:rPr>
            </w:pPr>
            <w:r>
              <w:rPr>
                <w:sz w:val="20"/>
              </w:rPr>
              <w:t xml:space="preserve">apprentices at level 2 or higher. Qualifying apprenticeships must follow an established path of progression to ensure timely completion and should be supported by the </w:t>
            </w:r>
            <w:proofErr w:type="spellStart"/>
            <w:r>
              <w:rPr>
                <w:sz w:val="20"/>
              </w:rPr>
              <w:t>organisation</w:t>
            </w:r>
            <w:proofErr w:type="spellEnd"/>
            <w:r>
              <w:rPr>
                <w:spacing w:val="-7"/>
                <w:sz w:val="20"/>
              </w:rPr>
              <w:t xml:space="preserve"> </w:t>
            </w:r>
            <w:r>
              <w:rPr>
                <w:sz w:val="20"/>
              </w:rPr>
              <w:t>until</w:t>
            </w:r>
            <w:r>
              <w:rPr>
                <w:spacing w:val="-7"/>
                <w:sz w:val="20"/>
              </w:rPr>
              <w:t xml:space="preserve"> </w:t>
            </w:r>
            <w:r>
              <w:rPr>
                <w:sz w:val="20"/>
              </w:rPr>
              <w:t>complete.</w:t>
            </w:r>
            <w:r>
              <w:rPr>
                <w:spacing w:val="-7"/>
                <w:sz w:val="20"/>
              </w:rPr>
              <w:t xml:space="preserve"> </w:t>
            </w:r>
            <w:r>
              <w:rPr>
                <w:sz w:val="20"/>
              </w:rPr>
              <w:t>This</w:t>
            </w:r>
            <w:r>
              <w:rPr>
                <w:spacing w:val="-7"/>
                <w:sz w:val="20"/>
              </w:rPr>
              <w:t xml:space="preserve"> </w:t>
            </w:r>
            <w:r>
              <w:rPr>
                <w:sz w:val="20"/>
              </w:rPr>
              <w:t>Measure</w:t>
            </w:r>
            <w:r>
              <w:rPr>
                <w:spacing w:val="-7"/>
                <w:sz w:val="20"/>
              </w:rPr>
              <w:t xml:space="preserve"> </w:t>
            </w:r>
            <w:r>
              <w:rPr>
                <w:sz w:val="20"/>
              </w:rPr>
              <w:t xml:space="preserve">can only be used to record opportunities for new employees and not </w:t>
            </w:r>
            <w:proofErr w:type="gramStart"/>
            <w:r>
              <w:rPr>
                <w:sz w:val="20"/>
              </w:rPr>
              <w:t>upskilling</w:t>
            </w:r>
            <w:proofErr w:type="gramEnd"/>
            <w:r>
              <w:rPr>
                <w:sz w:val="20"/>
              </w:rPr>
              <w:t xml:space="preserve"> for existing </w:t>
            </w:r>
            <w:r>
              <w:rPr>
                <w:spacing w:val="-2"/>
                <w:sz w:val="20"/>
              </w:rPr>
              <w:t>employees.</w:t>
            </w:r>
          </w:p>
        </w:tc>
        <w:tc>
          <w:tcPr>
            <w:tcW w:w="4466" w:type="dxa"/>
            <w:shd w:val="clear" w:color="auto" w:fill="E5E5E5"/>
          </w:tcPr>
          <w:p w14:paraId="29680208" w14:textId="77777777" w:rsidR="006E6F6B" w:rsidRDefault="006E6F6B" w:rsidP="008C5DA5">
            <w:pPr>
              <w:pStyle w:val="TableParagraph"/>
              <w:rPr>
                <w:b/>
                <w:sz w:val="20"/>
              </w:rPr>
            </w:pPr>
            <w:r>
              <w:rPr>
                <w:b/>
                <w:sz w:val="20"/>
              </w:rPr>
              <w:t xml:space="preserve">Target </w:t>
            </w:r>
            <w:r>
              <w:rPr>
                <w:b/>
                <w:spacing w:val="-2"/>
                <w:sz w:val="20"/>
              </w:rPr>
              <w:t>requirements</w:t>
            </w:r>
          </w:p>
          <w:p w14:paraId="1622C83F" w14:textId="77777777" w:rsidR="006E6F6B" w:rsidRDefault="006E6F6B" w:rsidP="008C5DA5">
            <w:pPr>
              <w:pStyle w:val="TableParagraph"/>
              <w:spacing w:before="3" w:line="242" w:lineRule="auto"/>
              <w:ind w:right="185"/>
              <w:rPr>
                <w:sz w:val="20"/>
              </w:rPr>
            </w:pPr>
            <w:r>
              <w:rPr>
                <w:sz w:val="20"/>
              </w:rPr>
              <w:t>(1) Forecast number of relevant people (apprentices) to be employed. (2) Expected relevant working time (weeks spent on apprenticeship) per person. (3) Expected qualification level for each apprentice. (4) Name</w:t>
            </w:r>
            <w:r>
              <w:rPr>
                <w:spacing w:val="-6"/>
                <w:sz w:val="20"/>
              </w:rPr>
              <w:t xml:space="preserve"> </w:t>
            </w:r>
            <w:r>
              <w:rPr>
                <w:sz w:val="20"/>
              </w:rPr>
              <w:t>of</w:t>
            </w:r>
            <w:r>
              <w:rPr>
                <w:spacing w:val="-6"/>
                <w:sz w:val="20"/>
              </w:rPr>
              <w:t xml:space="preserve"> </w:t>
            </w:r>
            <w:r>
              <w:rPr>
                <w:sz w:val="20"/>
              </w:rPr>
              <w:t>accredited</w:t>
            </w:r>
            <w:r>
              <w:rPr>
                <w:spacing w:val="-6"/>
                <w:sz w:val="20"/>
              </w:rPr>
              <w:t xml:space="preserve"> </w:t>
            </w:r>
            <w:r>
              <w:rPr>
                <w:sz w:val="20"/>
              </w:rPr>
              <w:t>training</w:t>
            </w:r>
            <w:r>
              <w:rPr>
                <w:spacing w:val="-6"/>
                <w:sz w:val="20"/>
              </w:rPr>
              <w:t xml:space="preserve"> </w:t>
            </w:r>
            <w:r>
              <w:rPr>
                <w:sz w:val="20"/>
              </w:rPr>
              <w:t>provider</w:t>
            </w:r>
            <w:r>
              <w:rPr>
                <w:spacing w:val="-6"/>
                <w:sz w:val="20"/>
              </w:rPr>
              <w:t xml:space="preserve"> </w:t>
            </w:r>
            <w:r>
              <w:rPr>
                <w:sz w:val="20"/>
              </w:rPr>
              <w:t>for</w:t>
            </w:r>
            <w:r>
              <w:rPr>
                <w:spacing w:val="-6"/>
                <w:sz w:val="20"/>
              </w:rPr>
              <w:t xml:space="preserve"> </w:t>
            </w:r>
            <w:r>
              <w:rPr>
                <w:sz w:val="20"/>
              </w:rPr>
              <w:t>each apprentice if known.</w:t>
            </w:r>
          </w:p>
          <w:p w14:paraId="4F68DC79" w14:textId="77777777" w:rsidR="006E6F6B" w:rsidRDefault="006E6F6B" w:rsidP="008C5DA5">
            <w:pPr>
              <w:pStyle w:val="TableParagraph"/>
              <w:spacing w:before="157"/>
              <w:rPr>
                <w:b/>
                <w:sz w:val="20"/>
              </w:rPr>
            </w:pPr>
            <w:r>
              <w:rPr>
                <w:b/>
                <w:sz w:val="20"/>
              </w:rPr>
              <w:t xml:space="preserve">Evidence </w:t>
            </w:r>
            <w:r>
              <w:rPr>
                <w:b/>
                <w:spacing w:val="-2"/>
                <w:sz w:val="20"/>
              </w:rPr>
              <w:t>required</w:t>
            </w:r>
          </w:p>
          <w:p w14:paraId="04DEE1A8" w14:textId="77777777" w:rsidR="006E6F6B" w:rsidRDefault="006E6F6B" w:rsidP="008C5DA5">
            <w:pPr>
              <w:pStyle w:val="TableParagraph"/>
              <w:spacing w:before="3" w:line="242" w:lineRule="auto"/>
              <w:rPr>
                <w:sz w:val="20"/>
              </w:rPr>
            </w:pPr>
            <w:r>
              <w:rPr>
                <w:sz w:val="20"/>
              </w:rPr>
              <w:t xml:space="preserve">(1) </w:t>
            </w:r>
            <w:proofErr w:type="spellStart"/>
            <w:r>
              <w:rPr>
                <w:sz w:val="20"/>
              </w:rPr>
              <w:t>Anonymised</w:t>
            </w:r>
            <w:proofErr w:type="spellEnd"/>
            <w:r>
              <w:rPr>
                <w:sz w:val="20"/>
              </w:rPr>
              <w:t xml:space="preserve"> list of relevant people (apprentices)</w:t>
            </w:r>
            <w:r>
              <w:rPr>
                <w:spacing w:val="-9"/>
                <w:sz w:val="20"/>
              </w:rPr>
              <w:t xml:space="preserve"> </w:t>
            </w:r>
            <w:r>
              <w:rPr>
                <w:sz w:val="20"/>
              </w:rPr>
              <w:t>employed.</w:t>
            </w:r>
            <w:r>
              <w:rPr>
                <w:spacing w:val="-9"/>
                <w:sz w:val="20"/>
              </w:rPr>
              <w:t xml:space="preserve"> </w:t>
            </w:r>
            <w:r>
              <w:rPr>
                <w:sz w:val="20"/>
              </w:rPr>
              <w:t>(2)</w:t>
            </w:r>
            <w:r>
              <w:rPr>
                <w:spacing w:val="-9"/>
                <w:sz w:val="20"/>
              </w:rPr>
              <w:t xml:space="preserve"> </w:t>
            </w:r>
            <w:r>
              <w:rPr>
                <w:sz w:val="20"/>
              </w:rPr>
              <w:t>Relevant</w:t>
            </w:r>
            <w:r>
              <w:rPr>
                <w:spacing w:val="-9"/>
                <w:sz w:val="20"/>
              </w:rPr>
              <w:t xml:space="preserve"> </w:t>
            </w:r>
            <w:r>
              <w:rPr>
                <w:sz w:val="20"/>
              </w:rPr>
              <w:t>working time (weeks spent on apprenticeship) per person. (3) Qualification level for each apprentice. (4) Information on the accredited training provider for each apprentice.</w:t>
            </w:r>
          </w:p>
        </w:tc>
        <w:tc>
          <w:tcPr>
            <w:tcW w:w="4464" w:type="dxa"/>
            <w:tcBorders>
              <w:right w:val="nil"/>
            </w:tcBorders>
            <w:shd w:val="clear" w:color="auto" w:fill="E5E5E5"/>
          </w:tcPr>
          <w:p w14:paraId="75839962" w14:textId="77777777" w:rsidR="006E6F6B" w:rsidRDefault="006E6F6B" w:rsidP="008C5DA5">
            <w:pPr>
              <w:pStyle w:val="TableParagraph"/>
              <w:ind w:left="163"/>
              <w:rPr>
                <w:b/>
                <w:sz w:val="20"/>
              </w:rPr>
            </w:pPr>
            <w:r>
              <w:rPr>
                <w:b/>
                <w:sz w:val="20"/>
              </w:rPr>
              <w:t xml:space="preserve">Unit </w:t>
            </w:r>
            <w:r>
              <w:rPr>
                <w:b/>
                <w:spacing w:val="-2"/>
                <w:sz w:val="20"/>
              </w:rPr>
              <w:t>guidance</w:t>
            </w:r>
          </w:p>
          <w:p w14:paraId="54A03D03" w14:textId="77777777" w:rsidR="006E6F6B" w:rsidRDefault="006E6F6B" w:rsidP="008C5DA5">
            <w:pPr>
              <w:pStyle w:val="TableParagraph"/>
              <w:spacing w:before="3" w:line="242" w:lineRule="auto"/>
              <w:ind w:left="163" w:right="1215"/>
              <w:rPr>
                <w:sz w:val="20"/>
              </w:rPr>
            </w:pPr>
            <w:r>
              <w:rPr>
                <w:sz w:val="20"/>
              </w:rPr>
              <w:t>Employment</w:t>
            </w:r>
            <w:r>
              <w:rPr>
                <w:spacing w:val="-1"/>
                <w:sz w:val="20"/>
              </w:rPr>
              <w:t xml:space="preserve"> </w:t>
            </w:r>
            <w:r>
              <w:rPr>
                <w:sz w:val="20"/>
              </w:rPr>
              <w:t>Weeks;</w:t>
            </w:r>
            <w:r>
              <w:rPr>
                <w:spacing w:val="-1"/>
                <w:sz w:val="20"/>
              </w:rPr>
              <w:t xml:space="preserve"> </w:t>
            </w:r>
            <w:r>
              <w:rPr>
                <w:sz w:val="20"/>
              </w:rPr>
              <w:t>No.</w:t>
            </w:r>
            <w:r>
              <w:rPr>
                <w:spacing w:val="-1"/>
                <w:sz w:val="20"/>
              </w:rPr>
              <w:t xml:space="preserve"> </w:t>
            </w:r>
            <w:r>
              <w:rPr>
                <w:sz w:val="20"/>
              </w:rPr>
              <w:t>weeks</w:t>
            </w:r>
            <w:r>
              <w:rPr>
                <w:spacing w:val="-1"/>
                <w:sz w:val="20"/>
              </w:rPr>
              <w:t xml:space="preserve"> </w:t>
            </w:r>
            <w:r>
              <w:rPr>
                <w:sz w:val="20"/>
              </w:rPr>
              <w:t xml:space="preserve">of apprenticeship training per </w:t>
            </w:r>
            <w:r>
              <w:rPr>
                <w:spacing w:val="-2"/>
                <w:sz w:val="20"/>
              </w:rPr>
              <w:t>person.</w:t>
            </w:r>
          </w:p>
        </w:tc>
      </w:tr>
    </w:tbl>
    <w:p w14:paraId="006A0352" w14:textId="77777777" w:rsidR="00E4679B" w:rsidRDefault="00E4679B" w:rsidP="00E4679B">
      <w:pPr>
        <w:pStyle w:val="Heading2"/>
        <w:sectPr w:rsidR="00E4679B" w:rsidSect="008E69B6">
          <w:headerReference w:type="default" r:id="rId7"/>
          <w:footerReference w:type="default" r:id="rId8"/>
          <w:pgSz w:w="15840" w:h="12240" w:orient="landscape"/>
          <w:pgMar w:top="960" w:right="300" w:bottom="560" w:left="300" w:header="213" w:footer="362" w:gutter="0"/>
          <w:pgNumType w:start="1"/>
          <w:cols w:space="720"/>
        </w:sectPr>
      </w:pPr>
    </w:p>
    <w:p w14:paraId="056E212B" w14:textId="55902EB4" w:rsidR="006E6F6B" w:rsidRDefault="006E6F6B" w:rsidP="00E4679B">
      <w:pPr>
        <w:pStyle w:val="Heading2"/>
        <w:rPr>
          <w:sz w:val="15"/>
        </w:rPr>
      </w:pPr>
      <w:r>
        <w:lastRenderedPageBreak/>
        <w:t xml:space="preserve">Work: Developing skills and experience for future </w:t>
      </w:r>
      <w:r>
        <w:rPr>
          <w:spacing w:val="-4"/>
        </w:rPr>
        <w:t>work</w:t>
      </w:r>
    </w:p>
    <w:tbl>
      <w:tblPr>
        <w:tblW w:w="0" w:type="auto"/>
        <w:tblCellSpacing w:w="15" w:type="dxa"/>
        <w:tblInd w:w="133" w:type="dxa"/>
        <w:tblLayout w:type="fixed"/>
        <w:tblCellMar>
          <w:left w:w="0" w:type="dxa"/>
          <w:right w:w="0" w:type="dxa"/>
        </w:tblCellMar>
        <w:tblLook w:val="01E0" w:firstRow="1" w:lastRow="1" w:firstColumn="1" w:lastColumn="1" w:noHBand="0" w:noVBand="0"/>
      </w:tblPr>
      <w:tblGrid>
        <w:gridCol w:w="1548"/>
        <w:gridCol w:w="4496"/>
        <w:gridCol w:w="4496"/>
        <w:gridCol w:w="4509"/>
      </w:tblGrid>
      <w:tr w:rsidR="006E6F6B" w14:paraId="4BAF35EC" w14:textId="77777777" w:rsidTr="008C5DA5">
        <w:trPr>
          <w:trHeight w:val="615"/>
          <w:tblCellSpacing w:w="15" w:type="dxa"/>
        </w:trPr>
        <w:tc>
          <w:tcPr>
            <w:tcW w:w="1503" w:type="dxa"/>
            <w:tcBorders>
              <w:left w:val="nil"/>
            </w:tcBorders>
          </w:tcPr>
          <w:p w14:paraId="53CC04F5" w14:textId="77777777" w:rsidR="006E6F6B" w:rsidRDefault="006E6F6B" w:rsidP="008C5DA5">
            <w:pPr>
              <w:pStyle w:val="TableParagraph"/>
              <w:spacing w:before="171"/>
              <w:ind w:left="17"/>
              <w:jc w:val="center"/>
              <w:rPr>
                <w:b/>
                <w:sz w:val="24"/>
              </w:rPr>
            </w:pPr>
            <w:r>
              <w:rPr>
                <w:b/>
                <w:spacing w:val="-2"/>
                <w:sz w:val="24"/>
              </w:rPr>
              <w:t>Reference</w:t>
            </w:r>
          </w:p>
        </w:tc>
        <w:tc>
          <w:tcPr>
            <w:tcW w:w="4466" w:type="dxa"/>
          </w:tcPr>
          <w:p w14:paraId="54E71D45" w14:textId="77777777" w:rsidR="006E6F6B" w:rsidRDefault="006E6F6B" w:rsidP="008C5DA5">
            <w:pPr>
              <w:pStyle w:val="TableParagraph"/>
              <w:spacing w:before="171"/>
              <w:ind w:left="165"/>
              <w:rPr>
                <w:b/>
                <w:sz w:val="24"/>
              </w:rPr>
            </w:pPr>
            <w:r>
              <w:rPr>
                <w:b/>
                <w:spacing w:val="-2"/>
                <w:sz w:val="24"/>
              </w:rPr>
              <w:t>Measure</w:t>
            </w:r>
          </w:p>
        </w:tc>
        <w:tc>
          <w:tcPr>
            <w:tcW w:w="4466" w:type="dxa"/>
          </w:tcPr>
          <w:p w14:paraId="415AB9FB" w14:textId="77777777" w:rsidR="006E6F6B" w:rsidRDefault="006E6F6B" w:rsidP="008C5DA5">
            <w:pPr>
              <w:pStyle w:val="TableParagraph"/>
              <w:spacing w:before="171"/>
              <w:rPr>
                <w:b/>
                <w:sz w:val="24"/>
              </w:rPr>
            </w:pPr>
            <w:r>
              <w:rPr>
                <w:b/>
                <w:spacing w:val="-2"/>
                <w:sz w:val="24"/>
              </w:rPr>
              <w:t>Requirements</w:t>
            </w:r>
          </w:p>
        </w:tc>
        <w:tc>
          <w:tcPr>
            <w:tcW w:w="4464" w:type="dxa"/>
            <w:tcBorders>
              <w:right w:val="nil"/>
            </w:tcBorders>
          </w:tcPr>
          <w:p w14:paraId="509DAAD3" w14:textId="77777777" w:rsidR="006E6F6B" w:rsidRDefault="006E6F6B" w:rsidP="008C5DA5">
            <w:pPr>
              <w:pStyle w:val="TableParagraph"/>
              <w:spacing w:before="171"/>
              <w:ind w:left="163"/>
              <w:rPr>
                <w:b/>
                <w:sz w:val="24"/>
              </w:rPr>
            </w:pPr>
            <w:r>
              <w:rPr>
                <w:b/>
                <w:spacing w:val="-2"/>
                <w:sz w:val="24"/>
              </w:rPr>
              <w:t>Guidance</w:t>
            </w:r>
          </w:p>
        </w:tc>
      </w:tr>
      <w:tr w:rsidR="006E6F6B" w14:paraId="5419EA4D" w14:textId="77777777" w:rsidTr="008C5DA5">
        <w:trPr>
          <w:trHeight w:val="2024"/>
          <w:tblCellSpacing w:w="15" w:type="dxa"/>
        </w:trPr>
        <w:tc>
          <w:tcPr>
            <w:tcW w:w="1503" w:type="dxa"/>
            <w:tcBorders>
              <w:left w:val="nil"/>
              <w:bottom w:val="nil"/>
            </w:tcBorders>
          </w:tcPr>
          <w:p w14:paraId="1BB46D56" w14:textId="77777777" w:rsidR="006E6F6B" w:rsidRDefault="006E6F6B" w:rsidP="008C5DA5">
            <w:pPr>
              <w:pStyle w:val="TableParagraph"/>
              <w:ind w:left="180"/>
              <w:rPr>
                <w:b/>
                <w:sz w:val="20"/>
              </w:rPr>
            </w:pPr>
            <w:r>
              <w:rPr>
                <w:b/>
                <w:spacing w:val="-4"/>
                <w:sz w:val="20"/>
              </w:rPr>
              <w:t>NT98</w:t>
            </w:r>
          </w:p>
          <w:p w14:paraId="73D34478" w14:textId="77777777" w:rsidR="006E6F6B" w:rsidRDefault="006E6F6B" w:rsidP="008C5DA5">
            <w:pPr>
              <w:pStyle w:val="TableParagraph"/>
              <w:spacing w:before="158"/>
              <w:ind w:left="180"/>
              <w:rPr>
                <w:b/>
                <w:sz w:val="20"/>
              </w:rPr>
            </w:pPr>
            <w:r>
              <w:rPr>
                <w:b/>
                <w:spacing w:val="-2"/>
                <w:sz w:val="20"/>
              </w:rPr>
              <w:t>Units</w:t>
            </w:r>
          </w:p>
          <w:p w14:paraId="0AF6B3B2" w14:textId="77777777" w:rsidR="006E6F6B" w:rsidRDefault="006E6F6B" w:rsidP="008C5DA5">
            <w:pPr>
              <w:pStyle w:val="TableParagraph"/>
              <w:spacing w:before="4" w:line="242" w:lineRule="auto"/>
              <w:ind w:left="180" w:right="205"/>
              <w:rPr>
                <w:sz w:val="20"/>
              </w:rPr>
            </w:pPr>
            <w:r>
              <w:rPr>
                <w:sz w:val="20"/>
              </w:rPr>
              <w:t>no. staff expert</w:t>
            </w:r>
            <w:r>
              <w:rPr>
                <w:spacing w:val="-14"/>
                <w:sz w:val="20"/>
              </w:rPr>
              <w:t xml:space="preserve"> </w:t>
            </w:r>
            <w:r>
              <w:rPr>
                <w:sz w:val="20"/>
              </w:rPr>
              <w:t>hours</w:t>
            </w:r>
          </w:p>
          <w:p w14:paraId="35587022" w14:textId="77777777" w:rsidR="006E6F6B" w:rsidRDefault="006E6F6B" w:rsidP="008C5DA5">
            <w:pPr>
              <w:pStyle w:val="TableParagraph"/>
              <w:ind w:left="180"/>
              <w:rPr>
                <w:b/>
                <w:sz w:val="20"/>
              </w:rPr>
            </w:pPr>
            <w:r>
              <w:rPr>
                <w:b/>
                <w:spacing w:val="-2"/>
                <w:sz w:val="20"/>
              </w:rPr>
              <w:t>Proxy</w:t>
            </w:r>
          </w:p>
          <w:p w14:paraId="1CD2923C" w14:textId="77777777" w:rsidR="006E6F6B" w:rsidRDefault="006E6F6B" w:rsidP="008C5DA5">
            <w:pPr>
              <w:pStyle w:val="TableParagraph"/>
              <w:spacing w:before="4"/>
              <w:ind w:left="180"/>
              <w:rPr>
                <w:sz w:val="20"/>
              </w:rPr>
            </w:pPr>
            <w:r>
              <w:rPr>
                <w:spacing w:val="-2"/>
                <w:sz w:val="20"/>
              </w:rPr>
              <w:t>£106.34</w:t>
            </w:r>
          </w:p>
        </w:tc>
        <w:tc>
          <w:tcPr>
            <w:tcW w:w="4466" w:type="dxa"/>
            <w:tcBorders>
              <w:bottom w:val="nil"/>
            </w:tcBorders>
            <w:shd w:val="clear" w:color="auto" w:fill="E5E5E5"/>
          </w:tcPr>
          <w:p w14:paraId="5540BF05" w14:textId="77777777" w:rsidR="006E6F6B" w:rsidRDefault="006E6F6B" w:rsidP="008C5DA5">
            <w:pPr>
              <w:pStyle w:val="TableParagraph"/>
              <w:spacing w:line="249" w:lineRule="auto"/>
              <w:ind w:left="165" w:right="185"/>
              <w:rPr>
                <w:b/>
                <w:sz w:val="20"/>
              </w:rPr>
            </w:pPr>
            <w:r>
              <w:rPr>
                <w:b/>
                <w:sz w:val="20"/>
              </w:rPr>
              <w:t>Expert</w:t>
            </w:r>
            <w:r>
              <w:rPr>
                <w:b/>
                <w:spacing w:val="-9"/>
                <w:sz w:val="20"/>
              </w:rPr>
              <w:t xml:space="preserve"> </w:t>
            </w:r>
            <w:r>
              <w:rPr>
                <w:b/>
                <w:sz w:val="20"/>
              </w:rPr>
              <w:t>curriculum</w:t>
            </w:r>
            <w:r>
              <w:rPr>
                <w:b/>
                <w:spacing w:val="-9"/>
                <w:sz w:val="20"/>
              </w:rPr>
              <w:t xml:space="preserve"> </w:t>
            </w:r>
            <w:r>
              <w:rPr>
                <w:b/>
                <w:sz w:val="20"/>
              </w:rPr>
              <w:t>support</w:t>
            </w:r>
            <w:r>
              <w:rPr>
                <w:b/>
                <w:spacing w:val="-9"/>
                <w:sz w:val="20"/>
              </w:rPr>
              <w:t xml:space="preserve"> </w:t>
            </w:r>
            <w:r>
              <w:rPr>
                <w:b/>
                <w:sz w:val="20"/>
              </w:rPr>
              <w:t>for</w:t>
            </w:r>
            <w:r>
              <w:rPr>
                <w:b/>
                <w:spacing w:val="-9"/>
                <w:sz w:val="20"/>
              </w:rPr>
              <w:t xml:space="preserve"> </w:t>
            </w:r>
            <w:r>
              <w:rPr>
                <w:b/>
                <w:sz w:val="20"/>
              </w:rPr>
              <w:t>universities and colleges</w:t>
            </w:r>
          </w:p>
          <w:p w14:paraId="2FECF7A3" w14:textId="77777777" w:rsidR="006E6F6B" w:rsidRDefault="006E6F6B" w:rsidP="008C5DA5">
            <w:pPr>
              <w:pStyle w:val="TableParagraph"/>
              <w:spacing w:before="149"/>
              <w:ind w:left="165"/>
              <w:rPr>
                <w:b/>
                <w:sz w:val="20"/>
              </w:rPr>
            </w:pPr>
            <w:r>
              <w:rPr>
                <w:b/>
                <w:spacing w:val="-2"/>
                <w:sz w:val="20"/>
              </w:rPr>
              <w:t>Definition</w:t>
            </w:r>
          </w:p>
          <w:p w14:paraId="30E4F35F" w14:textId="298AEEDB" w:rsidR="006E6F6B" w:rsidRDefault="006E6F6B" w:rsidP="008C5DA5">
            <w:pPr>
              <w:pStyle w:val="TableParagraph"/>
              <w:spacing w:before="3" w:line="242" w:lineRule="auto"/>
              <w:ind w:left="165"/>
              <w:rPr>
                <w:sz w:val="20"/>
              </w:rPr>
            </w:pPr>
            <w:r>
              <w:rPr>
                <w:sz w:val="20"/>
              </w:rPr>
              <w:t>This Measure covers activities to support the curriculums of higher and further educational institutions through activities delivered by a qualified</w:t>
            </w:r>
            <w:r>
              <w:rPr>
                <w:spacing w:val="-7"/>
                <w:sz w:val="20"/>
              </w:rPr>
              <w:t xml:space="preserve"> </w:t>
            </w:r>
            <w:r>
              <w:rPr>
                <w:sz w:val="20"/>
              </w:rPr>
              <w:t>external</w:t>
            </w:r>
            <w:r>
              <w:rPr>
                <w:spacing w:val="-7"/>
                <w:sz w:val="20"/>
              </w:rPr>
              <w:t xml:space="preserve"> </w:t>
            </w:r>
            <w:r>
              <w:rPr>
                <w:sz w:val="20"/>
              </w:rPr>
              <w:t>expert.</w:t>
            </w:r>
            <w:r>
              <w:rPr>
                <w:spacing w:val="-7"/>
                <w:sz w:val="20"/>
              </w:rPr>
              <w:t xml:space="preserve"> </w:t>
            </w:r>
            <w:r>
              <w:rPr>
                <w:sz w:val="20"/>
              </w:rPr>
              <w:t>Examples</w:t>
            </w:r>
            <w:r>
              <w:rPr>
                <w:spacing w:val="-7"/>
                <w:sz w:val="20"/>
              </w:rPr>
              <w:t xml:space="preserve"> </w:t>
            </w:r>
            <w:r>
              <w:rPr>
                <w:sz w:val="20"/>
              </w:rPr>
              <w:t>are</w:t>
            </w:r>
            <w:r>
              <w:rPr>
                <w:spacing w:val="-7"/>
                <w:sz w:val="20"/>
              </w:rPr>
              <w:t xml:space="preserve"> </w:t>
            </w:r>
            <w:r>
              <w:rPr>
                <w:sz w:val="20"/>
              </w:rPr>
              <w:t>guest</w:t>
            </w:r>
            <w:r>
              <w:rPr>
                <w:sz w:val="20"/>
              </w:rPr>
              <w:t xml:space="preserve"> </w:t>
            </w:r>
            <w:r>
              <w:rPr>
                <w:sz w:val="20"/>
              </w:rPr>
              <w:t>lectures, specialist workshops, and specific industry talks. They can take place virtually as well as onsite. Recorded hours of staff time can only include time spent preparing and conducting</w:t>
            </w:r>
            <w:r>
              <w:rPr>
                <w:spacing w:val="-7"/>
                <w:sz w:val="20"/>
              </w:rPr>
              <w:t xml:space="preserve"> </w:t>
            </w:r>
            <w:r>
              <w:rPr>
                <w:sz w:val="20"/>
              </w:rPr>
              <w:t>the</w:t>
            </w:r>
            <w:r>
              <w:rPr>
                <w:spacing w:val="-7"/>
                <w:sz w:val="20"/>
              </w:rPr>
              <w:t xml:space="preserve"> </w:t>
            </w:r>
            <w:r>
              <w:rPr>
                <w:sz w:val="20"/>
              </w:rPr>
              <w:t>activities.</w:t>
            </w:r>
            <w:r>
              <w:rPr>
                <w:spacing w:val="-7"/>
                <w:sz w:val="20"/>
              </w:rPr>
              <w:t xml:space="preserve"> </w:t>
            </w:r>
            <w:r>
              <w:rPr>
                <w:sz w:val="20"/>
              </w:rPr>
              <w:t>An</w:t>
            </w:r>
            <w:r>
              <w:rPr>
                <w:spacing w:val="-7"/>
                <w:sz w:val="20"/>
              </w:rPr>
              <w:t xml:space="preserve"> </w:t>
            </w:r>
            <w:r>
              <w:rPr>
                <w:sz w:val="20"/>
              </w:rPr>
              <w:t>employee's</w:t>
            </w:r>
            <w:r>
              <w:rPr>
                <w:spacing w:val="-7"/>
                <w:sz w:val="20"/>
              </w:rPr>
              <w:t xml:space="preserve"> </w:t>
            </w:r>
            <w:r>
              <w:rPr>
                <w:sz w:val="20"/>
              </w:rPr>
              <w:t>expert hours can only be recorded if they have been allocated time during paid working hours or time off in lieu.</w:t>
            </w:r>
          </w:p>
        </w:tc>
        <w:tc>
          <w:tcPr>
            <w:tcW w:w="4466" w:type="dxa"/>
            <w:tcBorders>
              <w:bottom w:val="nil"/>
            </w:tcBorders>
            <w:shd w:val="clear" w:color="auto" w:fill="E5E5E5"/>
          </w:tcPr>
          <w:p w14:paraId="5A593E1B" w14:textId="77777777" w:rsidR="006E6F6B" w:rsidRDefault="006E6F6B" w:rsidP="008C5DA5">
            <w:pPr>
              <w:pStyle w:val="TableParagraph"/>
              <w:rPr>
                <w:b/>
                <w:sz w:val="20"/>
              </w:rPr>
            </w:pPr>
            <w:r>
              <w:rPr>
                <w:b/>
                <w:sz w:val="20"/>
              </w:rPr>
              <w:t xml:space="preserve">Target </w:t>
            </w:r>
            <w:r>
              <w:rPr>
                <w:b/>
                <w:spacing w:val="-2"/>
                <w:sz w:val="20"/>
              </w:rPr>
              <w:t>requirements</w:t>
            </w:r>
          </w:p>
          <w:p w14:paraId="18902571" w14:textId="6CF9304C" w:rsidR="006E6F6B" w:rsidRDefault="006E6F6B" w:rsidP="006E6F6B">
            <w:pPr>
              <w:pStyle w:val="TableParagraph"/>
              <w:numPr>
                <w:ilvl w:val="0"/>
                <w:numId w:val="1"/>
              </w:numPr>
              <w:spacing w:before="3" w:line="242" w:lineRule="auto"/>
              <w:ind w:right="130"/>
              <w:rPr>
                <w:spacing w:val="-2"/>
                <w:sz w:val="20"/>
              </w:rPr>
            </w:pPr>
            <w:r>
              <w:rPr>
                <w:sz w:val="20"/>
              </w:rPr>
              <w:t>Forecast</w:t>
            </w:r>
            <w:r>
              <w:rPr>
                <w:spacing w:val="-5"/>
                <w:sz w:val="20"/>
              </w:rPr>
              <w:t xml:space="preserve"> </w:t>
            </w:r>
            <w:r>
              <w:rPr>
                <w:sz w:val="20"/>
              </w:rPr>
              <w:t>number</w:t>
            </w:r>
            <w:r>
              <w:rPr>
                <w:spacing w:val="-5"/>
                <w:sz w:val="20"/>
              </w:rPr>
              <w:t xml:space="preserve"> </w:t>
            </w:r>
            <w:r>
              <w:rPr>
                <w:sz w:val="20"/>
              </w:rPr>
              <w:t>of</w:t>
            </w:r>
            <w:r>
              <w:rPr>
                <w:spacing w:val="-5"/>
                <w:sz w:val="20"/>
              </w:rPr>
              <w:t xml:space="preserve"> </w:t>
            </w:r>
            <w:r>
              <w:rPr>
                <w:sz w:val="20"/>
              </w:rPr>
              <w:t>expert</w:t>
            </w:r>
            <w:r>
              <w:rPr>
                <w:spacing w:val="-5"/>
                <w:sz w:val="20"/>
              </w:rPr>
              <w:t xml:space="preserve"> </w:t>
            </w:r>
            <w:r>
              <w:rPr>
                <w:sz w:val="20"/>
              </w:rPr>
              <w:t>staff</w:t>
            </w:r>
            <w:r>
              <w:rPr>
                <w:spacing w:val="-5"/>
                <w:sz w:val="20"/>
              </w:rPr>
              <w:t xml:space="preserve"> </w:t>
            </w:r>
            <w:r>
              <w:rPr>
                <w:sz w:val="20"/>
              </w:rPr>
              <w:t>hours</w:t>
            </w:r>
            <w:r>
              <w:rPr>
                <w:spacing w:val="-5"/>
                <w:sz w:val="20"/>
              </w:rPr>
              <w:t xml:space="preserve"> </w:t>
            </w:r>
            <w:r>
              <w:rPr>
                <w:sz w:val="20"/>
              </w:rPr>
              <w:t>to</w:t>
            </w:r>
            <w:r>
              <w:rPr>
                <w:spacing w:val="-5"/>
                <w:sz w:val="20"/>
              </w:rPr>
              <w:t xml:space="preserve"> </w:t>
            </w:r>
            <w:r>
              <w:rPr>
                <w:sz w:val="20"/>
              </w:rPr>
              <w:t xml:space="preserve">be spent by employees delivering the sessions and their relevant qualification/role. (2) Description of expected content. (3) Names of any proposed educational establishments if </w:t>
            </w:r>
            <w:r>
              <w:rPr>
                <w:spacing w:val="-2"/>
                <w:sz w:val="20"/>
              </w:rPr>
              <w:t>known.</w:t>
            </w:r>
          </w:p>
          <w:p w14:paraId="2C60BCA6" w14:textId="77777777" w:rsidR="006E6F6B" w:rsidRDefault="006E6F6B" w:rsidP="006E6F6B">
            <w:pPr>
              <w:pStyle w:val="TableParagraph"/>
              <w:spacing w:before="1"/>
              <w:rPr>
                <w:b/>
                <w:sz w:val="20"/>
              </w:rPr>
            </w:pPr>
            <w:r>
              <w:rPr>
                <w:b/>
                <w:sz w:val="20"/>
              </w:rPr>
              <w:t xml:space="preserve">Evidence </w:t>
            </w:r>
            <w:r>
              <w:rPr>
                <w:b/>
                <w:spacing w:val="-2"/>
                <w:sz w:val="20"/>
              </w:rPr>
              <w:t>required</w:t>
            </w:r>
          </w:p>
          <w:p w14:paraId="1631FAE8" w14:textId="77777777" w:rsidR="006E6F6B" w:rsidRDefault="006E6F6B" w:rsidP="006E6F6B">
            <w:pPr>
              <w:pStyle w:val="TableParagraph"/>
              <w:spacing w:before="3" w:line="242" w:lineRule="auto"/>
              <w:ind w:right="232"/>
              <w:rPr>
                <w:sz w:val="20"/>
              </w:rPr>
            </w:pPr>
            <w:r>
              <w:rPr>
                <w:sz w:val="20"/>
              </w:rPr>
              <w:t>(1) Breakdown of expert hours and their relevant qualification/role. (2) Description of the</w:t>
            </w:r>
            <w:r>
              <w:rPr>
                <w:spacing w:val="-5"/>
                <w:sz w:val="20"/>
              </w:rPr>
              <w:t xml:space="preserve"> </w:t>
            </w:r>
            <w:r>
              <w:rPr>
                <w:sz w:val="20"/>
              </w:rPr>
              <w:t>type</w:t>
            </w:r>
            <w:r>
              <w:rPr>
                <w:spacing w:val="-5"/>
                <w:sz w:val="20"/>
              </w:rPr>
              <w:t xml:space="preserve"> </w:t>
            </w:r>
            <w:r>
              <w:rPr>
                <w:sz w:val="20"/>
              </w:rPr>
              <w:t>of</w:t>
            </w:r>
            <w:r>
              <w:rPr>
                <w:spacing w:val="-5"/>
                <w:sz w:val="20"/>
              </w:rPr>
              <w:t xml:space="preserve"> </w:t>
            </w:r>
            <w:r>
              <w:rPr>
                <w:sz w:val="20"/>
              </w:rPr>
              <w:t>expert</w:t>
            </w:r>
            <w:r>
              <w:rPr>
                <w:spacing w:val="-5"/>
                <w:sz w:val="20"/>
              </w:rPr>
              <w:t xml:space="preserve"> </w:t>
            </w:r>
            <w:r>
              <w:rPr>
                <w:sz w:val="20"/>
              </w:rPr>
              <w:t>advice</w:t>
            </w:r>
            <w:r>
              <w:rPr>
                <w:spacing w:val="-5"/>
                <w:sz w:val="20"/>
              </w:rPr>
              <w:t xml:space="preserve"> </w:t>
            </w:r>
            <w:r>
              <w:rPr>
                <w:sz w:val="20"/>
              </w:rPr>
              <w:t>provided.</w:t>
            </w:r>
            <w:r>
              <w:rPr>
                <w:spacing w:val="-5"/>
                <w:sz w:val="20"/>
              </w:rPr>
              <w:t xml:space="preserve"> </w:t>
            </w:r>
            <w:r>
              <w:rPr>
                <w:sz w:val="20"/>
              </w:rPr>
              <w:t>(3)</w:t>
            </w:r>
            <w:r>
              <w:rPr>
                <w:spacing w:val="-5"/>
                <w:sz w:val="20"/>
              </w:rPr>
              <w:t xml:space="preserve"> </w:t>
            </w:r>
            <w:r>
              <w:rPr>
                <w:sz w:val="20"/>
              </w:rPr>
              <w:t xml:space="preserve">Dates, locations and the types of relevant </w:t>
            </w:r>
            <w:r>
              <w:rPr>
                <w:spacing w:val="-2"/>
                <w:sz w:val="20"/>
              </w:rPr>
              <w:t>initiatives.</w:t>
            </w:r>
          </w:p>
          <w:p w14:paraId="2CB06D4C" w14:textId="16735E84" w:rsidR="006E6F6B" w:rsidRDefault="006E6F6B" w:rsidP="006E6F6B">
            <w:pPr>
              <w:pStyle w:val="TableParagraph"/>
              <w:spacing w:before="3" w:line="242" w:lineRule="auto"/>
              <w:ind w:right="130"/>
              <w:rPr>
                <w:sz w:val="20"/>
              </w:rPr>
            </w:pPr>
            <w:r>
              <w:rPr>
                <w:sz w:val="20"/>
              </w:rPr>
              <w:t>(4)</w:t>
            </w:r>
            <w:r>
              <w:rPr>
                <w:spacing w:val="-7"/>
                <w:sz w:val="20"/>
              </w:rPr>
              <w:t xml:space="preserve"> </w:t>
            </w:r>
            <w:r>
              <w:rPr>
                <w:sz w:val="20"/>
              </w:rPr>
              <w:t>Names</w:t>
            </w:r>
            <w:r>
              <w:rPr>
                <w:spacing w:val="-7"/>
                <w:sz w:val="20"/>
              </w:rPr>
              <w:t xml:space="preserve"> </w:t>
            </w:r>
            <w:r>
              <w:rPr>
                <w:sz w:val="20"/>
              </w:rPr>
              <w:t>of</w:t>
            </w:r>
            <w:r>
              <w:rPr>
                <w:spacing w:val="-7"/>
                <w:sz w:val="20"/>
              </w:rPr>
              <w:t xml:space="preserve"> </w:t>
            </w:r>
            <w:r>
              <w:rPr>
                <w:sz w:val="20"/>
              </w:rPr>
              <w:t>partner</w:t>
            </w:r>
            <w:r>
              <w:rPr>
                <w:spacing w:val="-7"/>
                <w:sz w:val="20"/>
              </w:rPr>
              <w:t xml:space="preserve"> </w:t>
            </w:r>
            <w:proofErr w:type="spellStart"/>
            <w:r>
              <w:rPr>
                <w:sz w:val="20"/>
              </w:rPr>
              <w:t>organisations</w:t>
            </w:r>
            <w:proofErr w:type="spellEnd"/>
            <w:r>
              <w:rPr>
                <w:spacing w:val="-7"/>
                <w:sz w:val="20"/>
              </w:rPr>
              <w:t xml:space="preserve"> </w:t>
            </w:r>
            <w:r>
              <w:rPr>
                <w:sz w:val="20"/>
              </w:rPr>
              <w:t xml:space="preserve">where </w:t>
            </w:r>
            <w:r>
              <w:rPr>
                <w:spacing w:val="-2"/>
                <w:sz w:val="20"/>
              </w:rPr>
              <w:t>appropriate.</w:t>
            </w:r>
          </w:p>
        </w:tc>
        <w:tc>
          <w:tcPr>
            <w:tcW w:w="4464" w:type="dxa"/>
            <w:tcBorders>
              <w:bottom w:val="nil"/>
              <w:right w:val="nil"/>
            </w:tcBorders>
            <w:shd w:val="clear" w:color="auto" w:fill="E5E5E5"/>
          </w:tcPr>
          <w:p w14:paraId="075DCE23" w14:textId="77777777" w:rsidR="006E6F6B" w:rsidRDefault="006E6F6B" w:rsidP="008C5DA5">
            <w:pPr>
              <w:pStyle w:val="TableParagraph"/>
              <w:ind w:left="163"/>
              <w:rPr>
                <w:b/>
                <w:sz w:val="20"/>
              </w:rPr>
            </w:pPr>
            <w:r>
              <w:rPr>
                <w:b/>
                <w:sz w:val="20"/>
              </w:rPr>
              <w:t xml:space="preserve">Unit </w:t>
            </w:r>
            <w:r>
              <w:rPr>
                <w:b/>
                <w:spacing w:val="-2"/>
                <w:sz w:val="20"/>
              </w:rPr>
              <w:t>guidance</w:t>
            </w:r>
          </w:p>
          <w:p w14:paraId="34B9B9CE" w14:textId="77777777" w:rsidR="006E6F6B" w:rsidRDefault="006E6F6B" w:rsidP="008C5DA5">
            <w:pPr>
              <w:pStyle w:val="TableParagraph"/>
              <w:spacing w:before="3" w:line="242" w:lineRule="auto"/>
              <w:ind w:left="163" w:right="43"/>
              <w:rPr>
                <w:sz w:val="20"/>
              </w:rPr>
            </w:pPr>
            <w:r>
              <w:rPr>
                <w:sz w:val="20"/>
              </w:rPr>
              <w:t>Expert</w:t>
            </w:r>
            <w:r>
              <w:rPr>
                <w:spacing w:val="-6"/>
                <w:sz w:val="20"/>
              </w:rPr>
              <w:t xml:space="preserve"> </w:t>
            </w:r>
            <w:r>
              <w:rPr>
                <w:sz w:val="20"/>
              </w:rPr>
              <w:t>Hours;</w:t>
            </w:r>
            <w:r>
              <w:rPr>
                <w:spacing w:val="-6"/>
                <w:sz w:val="20"/>
              </w:rPr>
              <w:t xml:space="preserve"> </w:t>
            </w:r>
            <w:r>
              <w:rPr>
                <w:sz w:val="20"/>
              </w:rPr>
              <w:t>No.</w:t>
            </w:r>
            <w:r>
              <w:rPr>
                <w:spacing w:val="-6"/>
                <w:sz w:val="20"/>
              </w:rPr>
              <w:t xml:space="preserve"> </w:t>
            </w:r>
            <w:r>
              <w:rPr>
                <w:sz w:val="20"/>
              </w:rPr>
              <w:t>expert</w:t>
            </w:r>
            <w:r>
              <w:rPr>
                <w:spacing w:val="-6"/>
                <w:sz w:val="20"/>
              </w:rPr>
              <w:t xml:space="preserve"> </w:t>
            </w:r>
            <w:r>
              <w:rPr>
                <w:sz w:val="20"/>
              </w:rPr>
              <w:t>hours</w:t>
            </w:r>
            <w:r>
              <w:rPr>
                <w:spacing w:val="-6"/>
                <w:sz w:val="20"/>
              </w:rPr>
              <w:t xml:space="preserve"> </w:t>
            </w:r>
            <w:r>
              <w:rPr>
                <w:sz w:val="20"/>
              </w:rPr>
              <w:t>per</w:t>
            </w:r>
            <w:r>
              <w:rPr>
                <w:spacing w:val="-6"/>
                <w:sz w:val="20"/>
              </w:rPr>
              <w:t xml:space="preserve"> </w:t>
            </w:r>
            <w:r>
              <w:rPr>
                <w:sz w:val="20"/>
              </w:rPr>
              <w:t>employee per event.</w:t>
            </w:r>
          </w:p>
        </w:tc>
      </w:tr>
      <w:tr w:rsidR="006E6F6B" w14:paraId="13C301D6" w14:textId="77777777" w:rsidTr="006E6F6B">
        <w:trPr>
          <w:trHeight w:val="2024"/>
          <w:tblCellSpacing w:w="15" w:type="dxa"/>
        </w:trPr>
        <w:tc>
          <w:tcPr>
            <w:tcW w:w="1503" w:type="dxa"/>
            <w:tcBorders>
              <w:left w:val="nil"/>
              <w:bottom w:val="nil"/>
            </w:tcBorders>
          </w:tcPr>
          <w:p w14:paraId="733141B9" w14:textId="77777777" w:rsidR="006E6F6B" w:rsidRPr="006E6F6B" w:rsidRDefault="006E6F6B" w:rsidP="008C5DA5">
            <w:pPr>
              <w:pStyle w:val="TableParagraph"/>
              <w:ind w:left="180"/>
              <w:rPr>
                <w:b/>
                <w:spacing w:val="-4"/>
                <w:sz w:val="20"/>
              </w:rPr>
            </w:pPr>
            <w:r>
              <w:rPr>
                <w:b/>
                <w:spacing w:val="-4"/>
                <w:sz w:val="20"/>
              </w:rPr>
              <w:t>NT99</w:t>
            </w:r>
          </w:p>
          <w:p w14:paraId="43B340AE" w14:textId="77777777" w:rsidR="006E6F6B" w:rsidRPr="006E6F6B" w:rsidRDefault="006E6F6B" w:rsidP="006E6F6B">
            <w:pPr>
              <w:pStyle w:val="TableParagraph"/>
              <w:ind w:left="180"/>
              <w:rPr>
                <w:b/>
                <w:spacing w:val="-4"/>
                <w:sz w:val="20"/>
              </w:rPr>
            </w:pPr>
            <w:r w:rsidRPr="006E6F6B">
              <w:rPr>
                <w:b/>
                <w:spacing w:val="-4"/>
                <w:sz w:val="20"/>
              </w:rPr>
              <w:t>Units</w:t>
            </w:r>
          </w:p>
          <w:p w14:paraId="4EC53165" w14:textId="77777777" w:rsidR="006E6F6B" w:rsidRPr="006E6F6B" w:rsidRDefault="006E6F6B" w:rsidP="006E6F6B">
            <w:pPr>
              <w:pStyle w:val="TableParagraph"/>
              <w:ind w:left="180"/>
              <w:rPr>
                <w:b/>
                <w:spacing w:val="-4"/>
                <w:sz w:val="20"/>
              </w:rPr>
            </w:pPr>
            <w:r w:rsidRPr="006E6F6B">
              <w:rPr>
                <w:b/>
                <w:spacing w:val="-4"/>
                <w:sz w:val="20"/>
              </w:rPr>
              <w:t>no. staff volunteering hours</w:t>
            </w:r>
          </w:p>
          <w:p w14:paraId="7E04D5E4" w14:textId="77777777" w:rsidR="006E6F6B" w:rsidRPr="006E6F6B" w:rsidRDefault="006E6F6B" w:rsidP="006E6F6B">
            <w:pPr>
              <w:pStyle w:val="TableParagraph"/>
              <w:ind w:left="180"/>
              <w:rPr>
                <w:b/>
                <w:spacing w:val="-4"/>
                <w:sz w:val="20"/>
              </w:rPr>
            </w:pPr>
            <w:r w:rsidRPr="006E6F6B">
              <w:rPr>
                <w:b/>
                <w:spacing w:val="-4"/>
                <w:sz w:val="20"/>
              </w:rPr>
              <w:t>Proxy</w:t>
            </w:r>
          </w:p>
          <w:p w14:paraId="1A8E82BE" w14:textId="77777777" w:rsidR="006E6F6B" w:rsidRPr="006E6F6B" w:rsidRDefault="006E6F6B" w:rsidP="006E6F6B">
            <w:pPr>
              <w:pStyle w:val="TableParagraph"/>
              <w:ind w:left="180"/>
              <w:rPr>
                <w:b/>
                <w:spacing w:val="-4"/>
                <w:sz w:val="20"/>
              </w:rPr>
            </w:pPr>
            <w:r w:rsidRPr="006E6F6B">
              <w:rPr>
                <w:b/>
                <w:spacing w:val="-4"/>
                <w:sz w:val="20"/>
              </w:rPr>
              <w:t>£17.48</w:t>
            </w:r>
          </w:p>
        </w:tc>
        <w:tc>
          <w:tcPr>
            <w:tcW w:w="4466" w:type="dxa"/>
            <w:tcBorders>
              <w:bottom w:val="nil"/>
            </w:tcBorders>
            <w:shd w:val="clear" w:color="auto" w:fill="E5E5E5"/>
          </w:tcPr>
          <w:p w14:paraId="683A70B0" w14:textId="77777777" w:rsidR="006E6F6B" w:rsidRDefault="006E6F6B" w:rsidP="006E6F6B">
            <w:pPr>
              <w:pStyle w:val="TableParagraph"/>
              <w:spacing w:line="249" w:lineRule="auto"/>
              <w:ind w:left="165" w:right="185"/>
              <w:rPr>
                <w:b/>
                <w:sz w:val="20"/>
              </w:rPr>
            </w:pPr>
            <w:r>
              <w:rPr>
                <w:b/>
                <w:sz w:val="20"/>
              </w:rPr>
              <w:t>Support</w:t>
            </w:r>
            <w:r w:rsidRPr="006E6F6B">
              <w:rPr>
                <w:b/>
                <w:sz w:val="20"/>
              </w:rPr>
              <w:t xml:space="preserve"> </w:t>
            </w:r>
            <w:r>
              <w:rPr>
                <w:b/>
                <w:sz w:val="20"/>
              </w:rPr>
              <w:t>for</w:t>
            </w:r>
            <w:r w:rsidRPr="006E6F6B">
              <w:rPr>
                <w:b/>
                <w:sz w:val="20"/>
              </w:rPr>
              <w:t xml:space="preserve"> </w:t>
            </w:r>
            <w:r>
              <w:rPr>
                <w:b/>
                <w:sz w:val="20"/>
              </w:rPr>
              <w:t>enabling</w:t>
            </w:r>
            <w:r w:rsidRPr="006E6F6B">
              <w:rPr>
                <w:b/>
                <w:sz w:val="20"/>
              </w:rPr>
              <w:t xml:space="preserve"> </w:t>
            </w:r>
            <w:r>
              <w:rPr>
                <w:b/>
                <w:sz w:val="20"/>
              </w:rPr>
              <w:t>visits</w:t>
            </w:r>
            <w:r w:rsidRPr="006E6F6B">
              <w:rPr>
                <w:b/>
                <w:sz w:val="20"/>
              </w:rPr>
              <w:t xml:space="preserve"> </w:t>
            </w:r>
            <w:r>
              <w:rPr>
                <w:b/>
                <w:sz w:val="20"/>
              </w:rPr>
              <w:t>of</w:t>
            </w:r>
            <w:r w:rsidRPr="006E6F6B">
              <w:rPr>
                <w:b/>
                <w:sz w:val="20"/>
              </w:rPr>
              <w:t xml:space="preserve"> </w:t>
            </w:r>
            <w:r>
              <w:rPr>
                <w:b/>
                <w:sz w:val="20"/>
              </w:rPr>
              <w:t xml:space="preserve">school children or </w:t>
            </w:r>
            <w:proofErr w:type="gramStart"/>
            <w:r>
              <w:rPr>
                <w:b/>
                <w:sz w:val="20"/>
              </w:rPr>
              <w:t>local residents</w:t>
            </w:r>
            <w:proofErr w:type="gramEnd"/>
          </w:p>
          <w:p w14:paraId="2501FC96" w14:textId="77777777" w:rsidR="006E6F6B" w:rsidRDefault="006E6F6B" w:rsidP="006E6F6B">
            <w:pPr>
              <w:pStyle w:val="TableParagraph"/>
              <w:spacing w:line="249" w:lineRule="auto"/>
              <w:ind w:left="165" w:right="185"/>
              <w:rPr>
                <w:b/>
                <w:sz w:val="20"/>
              </w:rPr>
            </w:pPr>
            <w:r w:rsidRPr="006E6F6B">
              <w:rPr>
                <w:b/>
                <w:sz w:val="20"/>
              </w:rPr>
              <w:t>Definition</w:t>
            </w:r>
          </w:p>
          <w:p w14:paraId="5843C881" w14:textId="77777777" w:rsidR="006E6F6B" w:rsidRPr="006E6F6B" w:rsidRDefault="006E6F6B" w:rsidP="006E6F6B">
            <w:pPr>
              <w:pStyle w:val="TableParagraph"/>
              <w:spacing w:line="249" w:lineRule="auto"/>
              <w:ind w:left="165" w:right="185"/>
              <w:rPr>
                <w:b/>
                <w:sz w:val="20"/>
              </w:rPr>
            </w:pPr>
            <w:r w:rsidRPr="006E6F6B">
              <w:rPr>
                <w:b/>
                <w:sz w:val="20"/>
              </w:rPr>
              <w:t xml:space="preserve">This Measure covers educational visits to project sites for local school children and residents. Qualifying sessions must be </w:t>
            </w:r>
            <w:proofErr w:type="gramStart"/>
            <w:r w:rsidRPr="006E6F6B">
              <w:rPr>
                <w:b/>
                <w:sz w:val="20"/>
              </w:rPr>
              <w:t>informative, and</w:t>
            </w:r>
            <w:proofErr w:type="gramEnd"/>
            <w:r w:rsidRPr="006E6F6B">
              <w:rPr>
                <w:b/>
                <w:sz w:val="20"/>
              </w:rPr>
              <w:t xml:space="preserve"> </w:t>
            </w:r>
            <w:proofErr w:type="spellStart"/>
            <w:r w:rsidRPr="006E6F6B">
              <w:rPr>
                <w:b/>
                <w:sz w:val="20"/>
              </w:rPr>
              <w:t>organised</w:t>
            </w:r>
            <w:proofErr w:type="spellEnd"/>
            <w:r w:rsidRPr="006E6F6B">
              <w:rPr>
                <w:b/>
                <w:sz w:val="20"/>
              </w:rPr>
              <w:t xml:space="preserve"> in conjunction with the educational institution. Recorded hours of staff time can only include time spent preparing and conducting the activities. An employee's volunteering hours can only be recorded if they have been allocated time during paid working hours or time off in lieu.</w:t>
            </w:r>
          </w:p>
        </w:tc>
        <w:tc>
          <w:tcPr>
            <w:tcW w:w="4466" w:type="dxa"/>
            <w:tcBorders>
              <w:bottom w:val="nil"/>
            </w:tcBorders>
            <w:shd w:val="clear" w:color="auto" w:fill="E5E5E5"/>
          </w:tcPr>
          <w:p w14:paraId="3B6FD7AD" w14:textId="77777777" w:rsidR="006E6F6B" w:rsidRDefault="006E6F6B" w:rsidP="008C5DA5">
            <w:pPr>
              <w:pStyle w:val="TableParagraph"/>
              <w:rPr>
                <w:b/>
                <w:sz w:val="20"/>
              </w:rPr>
            </w:pPr>
            <w:r>
              <w:rPr>
                <w:b/>
                <w:sz w:val="20"/>
              </w:rPr>
              <w:t xml:space="preserve">Target </w:t>
            </w:r>
            <w:r w:rsidRPr="006E6F6B">
              <w:rPr>
                <w:b/>
                <w:sz w:val="20"/>
              </w:rPr>
              <w:t>requirements</w:t>
            </w:r>
          </w:p>
          <w:p w14:paraId="4CB1E761" w14:textId="77777777" w:rsidR="006E6F6B" w:rsidRPr="006E6F6B" w:rsidRDefault="006E6F6B" w:rsidP="006E6F6B">
            <w:pPr>
              <w:pStyle w:val="TableParagraph"/>
              <w:rPr>
                <w:b/>
                <w:sz w:val="20"/>
              </w:rPr>
            </w:pPr>
            <w:r w:rsidRPr="006E6F6B">
              <w:rPr>
                <w:b/>
                <w:sz w:val="20"/>
              </w:rPr>
              <w:t xml:space="preserve">(1) Forecast number of staff hours. (2) Description of the types of activities to be delivered. (3) Names of any proposed partner </w:t>
            </w:r>
            <w:proofErr w:type="spellStart"/>
            <w:r w:rsidRPr="006E6F6B">
              <w:rPr>
                <w:b/>
                <w:sz w:val="20"/>
              </w:rPr>
              <w:t>organisations</w:t>
            </w:r>
            <w:proofErr w:type="spellEnd"/>
            <w:r w:rsidRPr="006E6F6B">
              <w:rPr>
                <w:b/>
                <w:sz w:val="20"/>
              </w:rPr>
              <w:t xml:space="preserve"> if known.</w:t>
            </w:r>
          </w:p>
          <w:p w14:paraId="600664C7" w14:textId="77777777" w:rsidR="006E6F6B" w:rsidRDefault="006E6F6B" w:rsidP="006E6F6B">
            <w:pPr>
              <w:pStyle w:val="TableParagraph"/>
              <w:rPr>
                <w:b/>
                <w:sz w:val="20"/>
              </w:rPr>
            </w:pPr>
            <w:r>
              <w:rPr>
                <w:b/>
                <w:sz w:val="20"/>
              </w:rPr>
              <w:t xml:space="preserve">Evidence </w:t>
            </w:r>
            <w:r w:rsidRPr="006E6F6B">
              <w:rPr>
                <w:b/>
                <w:sz w:val="20"/>
              </w:rPr>
              <w:t>required</w:t>
            </w:r>
          </w:p>
          <w:p w14:paraId="70551FC0" w14:textId="77777777" w:rsidR="006E6F6B" w:rsidRPr="006E6F6B" w:rsidRDefault="006E6F6B" w:rsidP="006E6F6B">
            <w:pPr>
              <w:pStyle w:val="TableParagraph"/>
              <w:rPr>
                <w:b/>
                <w:sz w:val="20"/>
              </w:rPr>
            </w:pPr>
            <w:r w:rsidRPr="006E6F6B">
              <w:rPr>
                <w:b/>
                <w:sz w:val="20"/>
              </w:rPr>
              <w:t xml:space="preserve">(1) Breakdown of hours spent by staff volunteering. (2) Breakdown of visited sites, dates and locations. (3) Names of partner </w:t>
            </w:r>
            <w:proofErr w:type="spellStart"/>
            <w:r w:rsidRPr="006E6F6B">
              <w:rPr>
                <w:b/>
                <w:sz w:val="20"/>
              </w:rPr>
              <w:t>organisations</w:t>
            </w:r>
            <w:proofErr w:type="spellEnd"/>
            <w:r w:rsidRPr="006E6F6B">
              <w:rPr>
                <w:b/>
                <w:sz w:val="20"/>
              </w:rPr>
              <w:t xml:space="preserve"> </w:t>
            </w:r>
            <w:proofErr w:type="gramStart"/>
            <w:r w:rsidRPr="006E6F6B">
              <w:rPr>
                <w:b/>
                <w:sz w:val="20"/>
              </w:rPr>
              <w:t>where</w:t>
            </w:r>
            <w:proofErr w:type="gramEnd"/>
            <w:r w:rsidRPr="006E6F6B">
              <w:rPr>
                <w:b/>
                <w:sz w:val="20"/>
              </w:rPr>
              <w:t xml:space="preserve"> appropriate.</w:t>
            </w:r>
          </w:p>
        </w:tc>
        <w:tc>
          <w:tcPr>
            <w:tcW w:w="4464" w:type="dxa"/>
            <w:tcBorders>
              <w:bottom w:val="nil"/>
              <w:right w:val="nil"/>
            </w:tcBorders>
            <w:shd w:val="clear" w:color="auto" w:fill="E5E5E5"/>
          </w:tcPr>
          <w:p w14:paraId="0CAFF374" w14:textId="77777777" w:rsidR="006E6F6B" w:rsidRDefault="006E6F6B" w:rsidP="006E6F6B">
            <w:pPr>
              <w:pStyle w:val="TableParagraph"/>
              <w:ind w:left="163"/>
              <w:rPr>
                <w:b/>
                <w:sz w:val="20"/>
              </w:rPr>
            </w:pPr>
            <w:r>
              <w:rPr>
                <w:b/>
                <w:sz w:val="20"/>
              </w:rPr>
              <w:t xml:space="preserve">Unit </w:t>
            </w:r>
            <w:r w:rsidRPr="006E6F6B">
              <w:rPr>
                <w:b/>
                <w:sz w:val="20"/>
              </w:rPr>
              <w:t>guidance</w:t>
            </w:r>
          </w:p>
          <w:p w14:paraId="551B4F6E" w14:textId="77777777" w:rsidR="006E6F6B" w:rsidRPr="006E6F6B" w:rsidRDefault="006E6F6B" w:rsidP="006E6F6B">
            <w:pPr>
              <w:pStyle w:val="TableParagraph"/>
              <w:ind w:left="163"/>
              <w:rPr>
                <w:b/>
                <w:sz w:val="20"/>
              </w:rPr>
            </w:pPr>
            <w:r w:rsidRPr="006E6F6B">
              <w:rPr>
                <w:b/>
                <w:sz w:val="20"/>
              </w:rPr>
              <w:t>Volunteering Hours; No. volunteering hours per employee per event.</w:t>
            </w:r>
          </w:p>
        </w:tc>
      </w:tr>
    </w:tbl>
    <w:p w14:paraId="7E0E1D67" w14:textId="77777777" w:rsidR="00E4679B" w:rsidRDefault="00E4679B" w:rsidP="00E4679B">
      <w:pPr>
        <w:pStyle w:val="Heading2"/>
        <w:sectPr w:rsidR="00E4679B" w:rsidSect="008E69B6">
          <w:pgSz w:w="15840" w:h="12240" w:orient="landscape"/>
          <w:pgMar w:top="960" w:right="300" w:bottom="560" w:left="300" w:header="213" w:footer="362" w:gutter="0"/>
          <w:pgNumType w:start="1"/>
          <w:cols w:space="720"/>
        </w:sectPr>
      </w:pPr>
    </w:p>
    <w:p w14:paraId="60A70D76" w14:textId="421A6CBF" w:rsidR="006E6F6B" w:rsidRDefault="006E6F6B" w:rsidP="00E4679B">
      <w:pPr>
        <w:pStyle w:val="Heading2"/>
        <w:rPr>
          <w:sz w:val="15"/>
        </w:rPr>
      </w:pPr>
      <w:r>
        <w:lastRenderedPageBreak/>
        <w:t xml:space="preserve">Economy: Promoting a diverse and resilient business </w:t>
      </w:r>
      <w:r>
        <w:rPr>
          <w:spacing w:val="-2"/>
        </w:rPr>
        <w:t>community</w:t>
      </w:r>
    </w:p>
    <w:tbl>
      <w:tblPr>
        <w:tblW w:w="0" w:type="auto"/>
        <w:tblCellSpacing w:w="15" w:type="dxa"/>
        <w:tblInd w:w="133" w:type="dxa"/>
        <w:tblLayout w:type="fixed"/>
        <w:tblCellMar>
          <w:left w:w="0" w:type="dxa"/>
          <w:right w:w="0" w:type="dxa"/>
        </w:tblCellMar>
        <w:tblLook w:val="01E0" w:firstRow="1" w:lastRow="1" w:firstColumn="1" w:lastColumn="1" w:noHBand="0" w:noVBand="0"/>
      </w:tblPr>
      <w:tblGrid>
        <w:gridCol w:w="1549"/>
        <w:gridCol w:w="4495"/>
        <w:gridCol w:w="4495"/>
        <w:gridCol w:w="4510"/>
      </w:tblGrid>
      <w:tr w:rsidR="006E6F6B" w14:paraId="297D9661" w14:textId="77777777" w:rsidTr="008C5DA5">
        <w:trPr>
          <w:trHeight w:val="615"/>
          <w:tblCellSpacing w:w="15" w:type="dxa"/>
        </w:trPr>
        <w:tc>
          <w:tcPr>
            <w:tcW w:w="1504" w:type="dxa"/>
            <w:tcBorders>
              <w:left w:val="nil"/>
            </w:tcBorders>
          </w:tcPr>
          <w:p w14:paraId="4A6836CC" w14:textId="77777777" w:rsidR="006E6F6B" w:rsidRDefault="006E6F6B" w:rsidP="008C5DA5">
            <w:pPr>
              <w:pStyle w:val="TableParagraph"/>
              <w:spacing w:before="171"/>
              <w:ind w:left="16"/>
              <w:jc w:val="center"/>
              <w:rPr>
                <w:b/>
                <w:sz w:val="24"/>
              </w:rPr>
            </w:pPr>
            <w:r>
              <w:rPr>
                <w:b/>
                <w:spacing w:val="-2"/>
                <w:sz w:val="24"/>
              </w:rPr>
              <w:t>Reference</w:t>
            </w:r>
          </w:p>
        </w:tc>
        <w:tc>
          <w:tcPr>
            <w:tcW w:w="4465" w:type="dxa"/>
          </w:tcPr>
          <w:p w14:paraId="1B0B103F" w14:textId="77777777" w:rsidR="006E6F6B" w:rsidRDefault="006E6F6B" w:rsidP="008C5DA5">
            <w:pPr>
              <w:pStyle w:val="TableParagraph"/>
              <w:spacing w:before="171"/>
              <w:rPr>
                <w:b/>
                <w:sz w:val="24"/>
              </w:rPr>
            </w:pPr>
            <w:r>
              <w:rPr>
                <w:b/>
                <w:spacing w:val="-2"/>
                <w:sz w:val="24"/>
              </w:rPr>
              <w:t>Measure</w:t>
            </w:r>
          </w:p>
        </w:tc>
        <w:tc>
          <w:tcPr>
            <w:tcW w:w="4465" w:type="dxa"/>
          </w:tcPr>
          <w:p w14:paraId="127AF617" w14:textId="77777777" w:rsidR="006E6F6B" w:rsidRDefault="006E6F6B" w:rsidP="008C5DA5">
            <w:pPr>
              <w:pStyle w:val="TableParagraph"/>
              <w:spacing w:before="171"/>
              <w:rPr>
                <w:b/>
                <w:sz w:val="24"/>
              </w:rPr>
            </w:pPr>
            <w:r>
              <w:rPr>
                <w:b/>
                <w:spacing w:val="-2"/>
                <w:sz w:val="24"/>
              </w:rPr>
              <w:t>Requirements</w:t>
            </w:r>
          </w:p>
        </w:tc>
        <w:tc>
          <w:tcPr>
            <w:tcW w:w="4465" w:type="dxa"/>
            <w:tcBorders>
              <w:right w:val="nil"/>
            </w:tcBorders>
          </w:tcPr>
          <w:p w14:paraId="123F827C" w14:textId="77777777" w:rsidR="006E6F6B" w:rsidRDefault="006E6F6B" w:rsidP="008C5DA5">
            <w:pPr>
              <w:pStyle w:val="TableParagraph"/>
              <w:spacing w:before="171"/>
              <w:rPr>
                <w:b/>
                <w:sz w:val="24"/>
              </w:rPr>
            </w:pPr>
            <w:r>
              <w:rPr>
                <w:b/>
                <w:spacing w:val="-2"/>
                <w:sz w:val="24"/>
              </w:rPr>
              <w:t>Guidance</w:t>
            </w:r>
          </w:p>
        </w:tc>
      </w:tr>
      <w:tr w:rsidR="006E6F6B" w14:paraId="0C5BF558" w14:textId="77777777" w:rsidTr="008C5DA5">
        <w:trPr>
          <w:trHeight w:val="2282"/>
          <w:tblCellSpacing w:w="15" w:type="dxa"/>
        </w:trPr>
        <w:tc>
          <w:tcPr>
            <w:tcW w:w="1504" w:type="dxa"/>
            <w:tcBorders>
              <w:left w:val="nil"/>
              <w:bottom w:val="nil"/>
            </w:tcBorders>
          </w:tcPr>
          <w:p w14:paraId="51FEDE14" w14:textId="77777777" w:rsidR="006E6F6B" w:rsidRDefault="006E6F6B" w:rsidP="008C5DA5">
            <w:pPr>
              <w:pStyle w:val="TableParagraph"/>
              <w:ind w:left="180"/>
              <w:rPr>
                <w:b/>
                <w:sz w:val="20"/>
              </w:rPr>
            </w:pPr>
            <w:r>
              <w:rPr>
                <w:b/>
                <w:spacing w:val="-4"/>
                <w:sz w:val="20"/>
              </w:rPr>
              <w:t>NT15</w:t>
            </w:r>
          </w:p>
          <w:p w14:paraId="399A931C" w14:textId="77777777" w:rsidR="006E6F6B" w:rsidRDefault="006E6F6B" w:rsidP="008C5DA5">
            <w:pPr>
              <w:pStyle w:val="TableParagraph"/>
              <w:spacing w:before="158"/>
              <w:ind w:left="180"/>
              <w:rPr>
                <w:b/>
                <w:sz w:val="20"/>
              </w:rPr>
            </w:pPr>
            <w:r>
              <w:rPr>
                <w:b/>
                <w:spacing w:val="-2"/>
                <w:sz w:val="20"/>
              </w:rPr>
              <w:t>Units</w:t>
            </w:r>
          </w:p>
          <w:p w14:paraId="7A0A7DF2" w14:textId="77777777" w:rsidR="006E6F6B" w:rsidRDefault="006E6F6B" w:rsidP="008C5DA5">
            <w:pPr>
              <w:pStyle w:val="TableParagraph"/>
              <w:spacing w:before="4" w:line="242" w:lineRule="auto"/>
              <w:ind w:left="180" w:right="206"/>
              <w:rPr>
                <w:sz w:val="20"/>
              </w:rPr>
            </w:pPr>
            <w:r>
              <w:rPr>
                <w:sz w:val="20"/>
              </w:rPr>
              <w:t>no. staff expert</w:t>
            </w:r>
            <w:r>
              <w:rPr>
                <w:spacing w:val="-14"/>
                <w:sz w:val="20"/>
              </w:rPr>
              <w:t xml:space="preserve"> </w:t>
            </w:r>
            <w:r>
              <w:rPr>
                <w:sz w:val="20"/>
              </w:rPr>
              <w:t>hours</w:t>
            </w:r>
          </w:p>
          <w:p w14:paraId="7F8EB8E0" w14:textId="77777777" w:rsidR="006E6F6B" w:rsidRDefault="006E6F6B" w:rsidP="008C5DA5">
            <w:pPr>
              <w:pStyle w:val="TableParagraph"/>
              <w:ind w:left="180"/>
              <w:rPr>
                <w:b/>
                <w:sz w:val="20"/>
              </w:rPr>
            </w:pPr>
            <w:r>
              <w:rPr>
                <w:b/>
                <w:spacing w:val="-2"/>
                <w:sz w:val="20"/>
              </w:rPr>
              <w:t>Proxy</w:t>
            </w:r>
          </w:p>
          <w:p w14:paraId="21577545" w14:textId="77777777" w:rsidR="006E6F6B" w:rsidRDefault="006E6F6B" w:rsidP="008C5DA5">
            <w:pPr>
              <w:pStyle w:val="TableParagraph"/>
              <w:spacing w:before="4"/>
              <w:ind w:left="180"/>
              <w:rPr>
                <w:sz w:val="20"/>
              </w:rPr>
            </w:pPr>
            <w:r>
              <w:rPr>
                <w:spacing w:val="-2"/>
                <w:sz w:val="20"/>
              </w:rPr>
              <w:t>£106.34</w:t>
            </w:r>
          </w:p>
        </w:tc>
        <w:tc>
          <w:tcPr>
            <w:tcW w:w="4465" w:type="dxa"/>
            <w:tcBorders>
              <w:bottom w:val="nil"/>
            </w:tcBorders>
            <w:shd w:val="clear" w:color="auto" w:fill="E5E5E5"/>
          </w:tcPr>
          <w:p w14:paraId="333A9057" w14:textId="77777777" w:rsidR="006E6F6B" w:rsidRDefault="006E6F6B" w:rsidP="008C5DA5">
            <w:pPr>
              <w:pStyle w:val="TableParagraph"/>
              <w:spacing w:before="32" w:line="388" w:lineRule="exact"/>
              <w:ind w:right="232"/>
              <w:rPr>
                <w:b/>
                <w:sz w:val="20"/>
              </w:rPr>
            </w:pPr>
            <w:r>
              <w:rPr>
                <w:b/>
                <w:sz w:val="20"/>
              </w:rPr>
              <w:t>Expert</w:t>
            </w:r>
            <w:r>
              <w:rPr>
                <w:b/>
                <w:spacing w:val="-7"/>
                <w:sz w:val="20"/>
              </w:rPr>
              <w:t xml:space="preserve"> </w:t>
            </w:r>
            <w:r>
              <w:rPr>
                <w:b/>
                <w:sz w:val="20"/>
              </w:rPr>
              <w:t>support</w:t>
            </w:r>
            <w:r>
              <w:rPr>
                <w:b/>
                <w:spacing w:val="-7"/>
                <w:sz w:val="20"/>
              </w:rPr>
              <w:t xml:space="preserve"> </w:t>
            </w:r>
            <w:r>
              <w:rPr>
                <w:b/>
                <w:sz w:val="20"/>
              </w:rPr>
              <w:t>to</w:t>
            </w:r>
            <w:r>
              <w:rPr>
                <w:b/>
                <w:spacing w:val="-7"/>
                <w:sz w:val="20"/>
              </w:rPr>
              <w:t xml:space="preserve"> </w:t>
            </w:r>
            <w:r>
              <w:rPr>
                <w:b/>
                <w:sz w:val="20"/>
              </w:rPr>
              <w:t>VCSEs</w:t>
            </w:r>
            <w:r>
              <w:rPr>
                <w:b/>
                <w:spacing w:val="-7"/>
                <w:sz w:val="20"/>
              </w:rPr>
              <w:t xml:space="preserve"> </w:t>
            </w:r>
            <w:r>
              <w:rPr>
                <w:b/>
                <w:sz w:val="20"/>
              </w:rPr>
              <w:t>and</w:t>
            </w:r>
            <w:r>
              <w:rPr>
                <w:b/>
                <w:spacing w:val="-7"/>
                <w:sz w:val="20"/>
              </w:rPr>
              <w:t xml:space="preserve"> </w:t>
            </w:r>
            <w:r>
              <w:rPr>
                <w:b/>
                <w:sz w:val="20"/>
              </w:rPr>
              <w:t xml:space="preserve">SMEs </w:t>
            </w:r>
            <w:r>
              <w:rPr>
                <w:b/>
                <w:spacing w:val="-2"/>
                <w:sz w:val="20"/>
              </w:rPr>
              <w:t>Definition</w:t>
            </w:r>
          </w:p>
          <w:p w14:paraId="68C01CE4" w14:textId="77777777" w:rsidR="006E6F6B" w:rsidRDefault="006E6F6B" w:rsidP="008C5DA5">
            <w:pPr>
              <w:pStyle w:val="TableParagraph"/>
              <w:spacing w:before="0" w:line="199" w:lineRule="exact"/>
              <w:rPr>
                <w:sz w:val="20"/>
              </w:rPr>
            </w:pPr>
            <w:r>
              <w:rPr>
                <w:sz w:val="20"/>
              </w:rPr>
              <w:t xml:space="preserve">This Measure covers employees </w:t>
            </w:r>
            <w:r>
              <w:rPr>
                <w:spacing w:val="-2"/>
                <w:sz w:val="20"/>
              </w:rPr>
              <w:t>providing</w:t>
            </w:r>
          </w:p>
          <w:p w14:paraId="2D213504" w14:textId="77777777" w:rsidR="006E6F6B" w:rsidRDefault="006E6F6B" w:rsidP="008C5DA5">
            <w:pPr>
              <w:pStyle w:val="TableParagraph"/>
              <w:spacing w:before="3" w:line="242" w:lineRule="auto"/>
              <w:ind w:right="232"/>
              <w:rPr>
                <w:sz w:val="20"/>
              </w:rPr>
            </w:pPr>
            <w:r>
              <w:rPr>
                <w:sz w:val="20"/>
              </w:rPr>
              <w:t>their</w:t>
            </w:r>
            <w:r>
              <w:rPr>
                <w:spacing w:val="-7"/>
                <w:sz w:val="20"/>
              </w:rPr>
              <w:t xml:space="preserve"> </w:t>
            </w:r>
            <w:r>
              <w:rPr>
                <w:sz w:val="20"/>
              </w:rPr>
              <w:t>expertise</w:t>
            </w:r>
            <w:r>
              <w:rPr>
                <w:spacing w:val="-7"/>
                <w:sz w:val="20"/>
              </w:rPr>
              <w:t xml:space="preserve"> </w:t>
            </w:r>
            <w:r>
              <w:rPr>
                <w:sz w:val="20"/>
              </w:rPr>
              <w:t>to</w:t>
            </w:r>
            <w:r>
              <w:rPr>
                <w:spacing w:val="-7"/>
                <w:sz w:val="20"/>
              </w:rPr>
              <w:t xml:space="preserve"> </w:t>
            </w:r>
            <w:r>
              <w:rPr>
                <w:sz w:val="20"/>
              </w:rPr>
              <w:t>Voluntary,</w:t>
            </w:r>
            <w:r>
              <w:rPr>
                <w:spacing w:val="-7"/>
                <w:sz w:val="20"/>
              </w:rPr>
              <w:t xml:space="preserve"> </w:t>
            </w:r>
            <w:r>
              <w:rPr>
                <w:sz w:val="20"/>
              </w:rPr>
              <w:t>Community</w:t>
            </w:r>
            <w:r>
              <w:rPr>
                <w:spacing w:val="-7"/>
                <w:sz w:val="20"/>
              </w:rPr>
              <w:t xml:space="preserve"> </w:t>
            </w:r>
            <w:r>
              <w:rPr>
                <w:sz w:val="20"/>
              </w:rPr>
              <w:t>and Social Enterprises (VCSEs) or Small and Medium Enterprises (SMEs). Qualifying activities include a range of expert-led sessions offering specialist business advice that builds the capacity of VCSEs and SMEs. Recorded hours of staff time can only include time spent preparing and conducting the activities.</w:t>
            </w:r>
            <w:r>
              <w:rPr>
                <w:spacing w:val="-6"/>
                <w:sz w:val="20"/>
              </w:rPr>
              <w:t xml:space="preserve"> </w:t>
            </w:r>
            <w:r>
              <w:rPr>
                <w:sz w:val="20"/>
              </w:rPr>
              <w:t>An</w:t>
            </w:r>
            <w:r>
              <w:rPr>
                <w:spacing w:val="-6"/>
                <w:sz w:val="20"/>
              </w:rPr>
              <w:t xml:space="preserve"> </w:t>
            </w:r>
            <w:r>
              <w:rPr>
                <w:sz w:val="20"/>
              </w:rPr>
              <w:t>employee's</w:t>
            </w:r>
            <w:r>
              <w:rPr>
                <w:spacing w:val="-6"/>
                <w:sz w:val="20"/>
              </w:rPr>
              <w:t xml:space="preserve"> </w:t>
            </w:r>
            <w:r>
              <w:rPr>
                <w:sz w:val="20"/>
              </w:rPr>
              <w:t>expert</w:t>
            </w:r>
            <w:r>
              <w:rPr>
                <w:spacing w:val="-6"/>
                <w:sz w:val="20"/>
              </w:rPr>
              <w:t xml:space="preserve"> </w:t>
            </w:r>
            <w:r>
              <w:rPr>
                <w:sz w:val="20"/>
              </w:rPr>
              <w:t>hours</w:t>
            </w:r>
            <w:r>
              <w:rPr>
                <w:spacing w:val="-6"/>
                <w:sz w:val="20"/>
              </w:rPr>
              <w:t xml:space="preserve"> </w:t>
            </w:r>
            <w:r>
              <w:rPr>
                <w:sz w:val="20"/>
              </w:rPr>
              <w:t>can</w:t>
            </w:r>
            <w:r>
              <w:rPr>
                <w:spacing w:val="-6"/>
                <w:sz w:val="20"/>
              </w:rPr>
              <w:t xml:space="preserve"> </w:t>
            </w:r>
            <w:r>
              <w:rPr>
                <w:sz w:val="20"/>
              </w:rPr>
              <w:t>only be recorded if they have been allocated time during paid working hours or time off in lieu</w:t>
            </w:r>
          </w:p>
        </w:tc>
        <w:tc>
          <w:tcPr>
            <w:tcW w:w="4465" w:type="dxa"/>
            <w:tcBorders>
              <w:bottom w:val="nil"/>
            </w:tcBorders>
            <w:shd w:val="clear" w:color="auto" w:fill="E5E5E5"/>
          </w:tcPr>
          <w:p w14:paraId="6DFB9A4A" w14:textId="77777777" w:rsidR="006E6F6B" w:rsidRDefault="006E6F6B" w:rsidP="008C5DA5">
            <w:pPr>
              <w:pStyle w:val="TableParagraph"/>
              <w:rPr>
                <w:b/>
                <w:sz w:val="20"/>
              </w:rPr>
            </w:pPr>
            <w:r>
              <w:rPr>
                <w:b/>
                <w:sz w:val="20"/>
              </w:rPr>
              <w:t xml:space="preserve">Target </w:t>
            </w:r>
            <w:r>
              <w:rPr>
                <w:b/>
                <w:spacing w:val="-2"/>
                <w:sz w:val="20"/>
              </w:rPr>
              <w:t>requirements</w:t>
            </w:r>
          </w:p>
          <w:p w14:paraId="685AFFCB" w14:textId="77777777" w:rsidR="006E6F6B" w:rsidRDefault="006E6F6B" w:rsidP="008C5DA5">
            <w:pPr>
              <w:pStyle w:val="TableParagraph"/>
              <w:spacing w:before="3" w:line="242" w:lineRule="auto"/>
              <w:ind w:right="174"/>
              <w:rPr>
                <w:sz w:val="20"/>
              </w:rPr>
            </w:pPr>
            <w:r>
              <w:rPr>
                <w:sz w:val="20"/>
              </w:rPr>
              <w:t>(1) Forecast number of employee hours and their</w:t>
            </w:r>
            <w:r>
              <w:rPr>
                <w:spacing w:val="-9"/>
                <w:sz w:val="20"/>
              </w:rPr>
              <w:t xml:space="preserve"> </w:t>
            </w:r>
            <w:r>
              <w:rPr>
                <w:sz w:val="20"/>
              </w:rPr>
              <w:t>relevant</w:t>
            </w:r>
            <w:r>
              <w:rPr>
                <w:spacing w:val="-9"/>
                <w:sz w:val="20"/>
              </w:rPr>
              <w:t xml:space="preserve"> </w:t>
            </w:r>
            <w:r>
              <w:rPr>
                <w:sz w:val="20"/>
              </w:rPr>
              <w:t>qualification/role.</w:t>
            </w:r>
            <w:r>
              <w:rPr>
                <w:spacing w:val="-9"/>
                <w:sz w:val="20"/>
              </w:rPr>
              <w:t xml:space="preserve"> </w:t>
            </w:r>
            <w:r>
              <w:rPr>
                <w:sz w:val="20"/>
              </w:rPr>
              <w:t>(2)</w:t>
            </w:r>
            <w:r>
              <w:rPr>
                <w:spacing w:val="-9"/>
                <w:sz w:val="20"/>
              </w:rPr>
              <w:t xml:space="preserve"> </w:t>
            </w:r>
            <w:r>
              <w:rPr>
                <w:sz w:val="20"/>
              </w:rPr>
              <w:t xml:space="preserve">Description of the expert support to be provided. (3) Names of </w:t>
            </w:r>
            <w:proofErr w:type="spellStart"/>
            <w:r>
              <w:rPr>
                <w:sz w:val="20"/>
              </w:rPr>
              <w:t>organisations</w:t>
            </w:r>
            <w:proofErr w:type="spellEnd"/>
            <w:r>
              <w:rPr>
                <w:sz w:val="20"/>
              </w:rPr>
              <w:t xml:space="preserve"> to benefit from the advice if known.</w:t>
            </w:r>
          </w:p>
          <w:p w14:paraId="0613F2C7" w14:textId="77777777" w:rsidR="006E6F6B" w:rsidRDefault="006E6F6B" w:rsidP="008C5DA5">
            <w:pPr>
              <w:pStyle w:val="TableParagraph"/>
              <w:spacing w:before="157"/>
              <w:rPr>
                <w:b/>
                <w:spacing w:val="-2"/>
                <w:sz w:val="20"/>
              </w:rPr>
            </w:pPr>
            <w:r>
              <w:rPr>
                <w:b/>
                <w:sz w:val="20"/>
              </w:rPr>
              <w:t xml:space="preserve">Evidence </w:t>
            </w:r>
            <w:r>
              <w:rPr>
                <w:b/>
                <w:spacing w:val="-2"/>
                <w:sz w:val="20"/>
              </w:rPr>
              <w:t>required</w:t>
            </w:r>
          </w:p>
          <w:p w14:paraId="46558293" w14:textId="77777777" w:rsidR="006E6F6B" w:rsidRDefault="006E6F6B" w:rsidP="008C5DA5">
            <w:pPr>
              <w:pStyle w:val="TableParagraph"/>
              <w:spacing w:before="157"/>
              <w:rPr>
                <w:b/>
                <w:sz w:val="20"/>
              </w:rPr>
            </w:pPr>
            <w:r>
              <w:rPr>
                <w:sz w:val="20"/>
              </w:rPr>
              <w:t xml:space="preserve">(1) Breakdown of employee hours and their relevant qualification/role. (2) Description of the expert support provided. (3) Identity of </w:t>
            </w:r>
            <w:proofErr w:type="spellStart"/>
            <w:r>
              <w:rPr>
                <w:sz w:val="20"/>
              </w:rPr>
              <w:t>organisations</w:t>
            </w:r>
            <w:proofErr w:type="spellEnd"/>
            <w:r>
              <w:rPr>
                <w:spacing w:val="-7"/>
                <w:sz w:val="20"/>
              </w:rPr>
              <w:t xml:space="preserve"> </w:t>
            </w:r>
            <w:r>
              <w:rPr>
                <w:sz w:val="20"/>
              </w:rPr>
              <w:t>benefiting</w:t>
            </w:r>
            <w:r>
              <w:rPr>
                <w:spacing w:val="-7"/>
                <w:sz w:val="20"/>
              </w:rPr>
              <w:t xml:space="preserve"> </w:t>
            </w:r>
            <w:r>
              <w:rPr>
                <w:sz w:val="20"/>
              </w:rPr>
              <w:t>from</w:t>
            </w:r>
            <w:r>
              <w:rPr>
                <w:spacing w:val="-7"/>
                <w:sz w:val="20"/>
              </w:rPr>
              <w:t xml:space="preserve"> </w:t>
            </w:r>
            <w:r>
              <w:rPr>
                <w:sz w:val="20"/>
              </w:rPr>
              <w:t>the</w:t>
            </w:r>
            <w:r>
              <w:rPr>
                <w:spacing w:val="-7"/>
                <w:sz w:val="20"/>
              </w:rPr>
              <w:t xml:space="preserve"> </w:t>
            </w:r>
            <w:r>
              <w:rPr>
                <w:sz w:val="20"/>
              </w:rPr>
              <w:t>advice.</w:t>
            </w:r>
            <w:r>
              <w:rPr>
                <w:spacing w:val="-7"/>
                <w:sz w:val="20"/>
              </w:rPr>
              <w:t xml:space="preserve"> </w:t>
            </w:r>
            <w:r>
              <w:rPr>
                <w:sz w:val="20"/>
              </w:rPr>
              <w:t xml:space="preserve">(4) Names of partner </w:t>
            </w:r>
            <w:proofErr w:type="spellStart"/>
            <w:r>
              <w:rPr>
                <w:sz w:val="20"/>
              </w:rPr>
              <w:t>organisations</w:t>
            </w:r>
            <w:proofErr w:type="spellEnd"/>
            <w:r>
              <w:rPr>
                <w:sz w:val="20"/>
              </w:rPr>
              <w:t xml:space="preserve"> where </w:t>
            </w:r>
            <w:r>
              <w:rPr>
                <w:spacing w:val="-2"/>
                <w:sz w:val="20"/>
              </w:rPr>
              <w:t>appropriate.</w:t>
            </w:r>
          </w:p>
        </w:tc>
        <w:tc>
          <w:tcPr>
            <w:tcW w:w="4465" w:type="dxa"/>
            <w:tcBorders>
              <w:bottom w:val="nil"/>
              <w:right w:val="nil"/>
            </w:tcBorders>
            <w:shd w:val="clear" w:color="auto" w:fill="E5E5E5"/>
          </w:tcPr>
          <w:p w14:paraId="597F29C7" w14:textId="77777777" w:rsidR="006E6F6B" w:rsidRDefault="006E6F6B" w:rsidP="008C5DA5">
            <w:pPr>
              <w:pStyle w:val="TableParagraph"/>
              <w:rPr>
                <w:b/>
                <w:sz w:val="20"/>
              </w:rPr>
            </w:pPr>
            <w:r>
              <w:rPr>
                <w:b/>
                <w:sz w:val="20"/>
              </w:rPr>
              <w:t xml:space="preserve">Unit </w:t>
            </w:r>
            <w:r>
              <w:rPr>
                <w:b/>
                <w:spacing w:val="-2"/>
                <w:sz w:val="20"/>
              </w:rPr>
              <w:t>guidance</w:t>
            </w:r>
          </w:p>
          <w:p w14:paraId="7E72921A" w14:textId="77777777" w:rsidR="006E6F6B" w:rsidRDefault="006E6F6B" w:rsidP="008C5DA5">
            <w:pPr>
              <w:pStyle w:val="TableParagraph"/>
              <w:spacing w:before="3" w:line="242" w:lineRule="auto"/>
              <w:ind w:right="232"/>
              <w:rPr>
                <w:sz w:val="20"/>
              </w:rPr>
            </w:pPr>
            <w:r>
              <w:rPr>
                <w:sz w:val="20"/>
              </w:rPr>
              <w:t>Expert</w:t>
            </w:r>
            <w:r>
              <w:rPr>
                <w:spacing w:val="-6"/>
                <w:sz w:val="20"/>
              </w:rPr>
              <w:t xml:space="preserve"> </w:t>
            </w:r>
            <w:r>
              <w:rPr>
                <w:sz w:val="20"/>
              </w:rPr>
              <w:t>Hours;</w:t>
            </w:r>
            <w:r>
              <w:rPr>
                <w:spacing w:val="-6"/>
                <w:sz w:val="20"/>
              </w:rPr>
              <w:t xml:space="preserve"> </w:t>
            </w:r>
            <w:r>
              <w:rPr>
                <w:sz w:val="20"/>
              </w:rPr>
              <w:t>No.</w:t>
            </w:r>
            <w:r>
              <w:rPr>
                <w:spacing w:val="-6"/>
                <w:sz w:val="20"/>
              </w:rPr>
              <w:t xml:space="preserve"> </w:t>
            </w:r>
            <w:r>
              <w:rPr>
                <w:sz w:val="20"/>
              </w:rPr>
              <w:t>expert</w:t>
            </w:r>
            <w:r>
              <w:rPr>
                <w:spacing w:val="-6"/>
                <w:sz w:val="20"/>
              </w:rPr>
              <w:t xml:space="preserve"> </w:t>
            </w:r>
            <w:r>
              <w:rPr>
                <w:sz w:val="20"/>
              </w:rPr>
              <w:t>hours</w:t>
            </w:r>
            <w:r>
              <w:rPr>
                <w:spacing w:val="-6"/>
                <w:sz w:val="20"/>
              </w:rPr>
              <w:t xml:space="preserve"> </w:t>
            </w:r>
            <w:r>
              <w:rPr>
                <w:sz w:val="20"/>
              </w:rPr>
              <w:t>per</w:t>
            </w:r>
            <w:r>
              <w:rPr>
                <w:spacing w:val="-6"/>
                <w:sz w:val="20"/>
              </w:rPr>
              <w:t xml:space="preserve"> </w:t>
            </w:r>
            <w:r>
              <w:rPr>
                <w:sz w:val="20"/>
              </w:rPr>
              <w:t>employee per event.</w:t>
            </w:r>
          </w:p>
        </w:tc>
      </w:tr>
    </w:tbl>
    <w:p w14:paraId="69D81B6A" w14:textId="77777777" w:rsidR="006E6F6B" w:rsidRDefault="006E6F6B" w:rsidP="008E69B6">
      <w:pPr>
        <w:rPr>
          <w:sz w:val="15"/>
        </w:rPr>
      </w:pPr>
    </w:p>
    <w:p w14:paraId="0F573CE2" w14:textId="77777777" w:rsidR="006E6F6B" w:rsidRDefault="006E6F6B" w:rsidP="008E69B6">
      <w:pPr>
        <w:rPr>
          <w:b/>
          <w:sz w:val="24"/>
        </w:rPr>
        <w:sectPr w:rsidR="006E6F6B" w:rsidSect="008E69B6">
          <w:pgSz w:w="15840" w:h="12240" w:orient="landscape"/>
          <w:pgMar w:top="960" w:right="300" w:bottom="560" w:left="300" w:header="213" w:footer="362" w:gutter="0"/>
          <w:pgNumType w:start="1"/>
          <w:cols w:space="720"/>
        </w:sectPr>
      </w:pPr>
    </w:p>
    <w:p w14:paraId="0530F9F2" w14:textId="1DF2D325" w:rsidR="006E6F6B" w:rsidRPr="00E4679B" w:rsidRDefault="006E6F6B" w:rsidP="00E4679B">
      <w:pPr>
        <w:pStyle w:val="Heading2"/>
      </w:pPr>
      <w:r w:rsidRPr="00E4679B">
        <w:lastRenderedPageBreak/>
        <w:t>Economy: Promoting fair work</w:t>
      </w:r>
    </w:p>
    <w:p w14:paraId="43A420D1" w14:textId="77777777" w:rsidR="006E6F6B" w:rsidRDefault="006E6F6B" w:rsidP="008E69B6">
      <w:pPr>
        <w:rPr>
          <w:sz w:val="15"/>
        </w:rPr>
      </w:pPr>
    </w:p>
    <w:tbl>
      <w:tblPr>
        <w:tblW w:w="0" w:type="auto"/>
        <w:tblCellSpacing w:w="15" w:type="dxa"/>
        <w:tblInd w:w="133" w:type="dxa"/>
        <w:tblLayout w:type="fixed"/>
        <w:tblCellMar>
          <w:left w:w="0" w:type="dxa"/>
          <w:right w:w="0" w:type="dxa"/>
        </w:tblCellMar>
        <w:tblLook w:val="01E0" w:firstRow="1" w:lastRow="1" w:firstColumn="1" w:lastColumn="1" w:noHBand="0" w:noVBand="0"/>
      </w:tblPr>
      <w:tblGrid>
        <w:gridCol w:w="1549"/>
        <w:gridCol w:w="4495"/>
        <w:gridCol w:w="4495"/>
        <w:gridCol w:w="4510"/>
      </w:tblGrid>
      <w:tr w:rsidR="006E6F6B" w14:paraId="0A5C603B" w14:textId="77777777" w:rsidTr="008C5DA5">
        <w:trPr>
          <w:trHeight w:val="615"/>
          <w:tblCellSpacing w:w="15" w:type="dxa"/>
        </w:trPr>
        <w:tc>
          <w:tcPr>
            <w:tcW w:w="1504" w:type="dxa"/>
            <w:tcBorders>
              <w:left w:val="nil"/>
            </w:tcBorders>
          </w:tcPr>
          <w:p w14:paraId="30A80492" w14:textId="77777777" w:rsidR="006E6F6B" w:rsidRDefault="006E6F6B" w:rsidP="008C5DA5">
            <w:pPr>
              <w:pStyle w:val="TableParagraph"/>
              <w:spacing w:before="171"/>
              <w:ind w:left="16"/>
              <w:jc w:val="center"/>
              <w:rPr>
                <w:b/>
                <w:sz w:val="24"/>
              </w:rPr>
            </w:pPr>
            <w:r>
              <w:rPr>
                <w:b/>
                <w:spacing w:val="-2"/>
                <w:sz w:val="24"/>
              </w:rPr>
              <w:t>Reference</w:t>
            </w:r>
          </w:p>
        </w:tc>
        <w:tc>
          <w:tcPr>
            <w:tcW w:w="4465" w:type="dxa"/>
          </w:tcPr>
          <w:p w14:paraId="38C42FB4" w14:textId="77777777" w:rsidR="006E6F6B" w:rsidRDefault="006E6F6B" w:rsidP="008C5DA5">
            <w:pPr>
              <w:pStyle w:val="TableParagraph"/>
              <w:spacing w:before="171"/>
              <w:rPr>
                <w:b/>
                <w:sz w:val="24"/>
              </w:rPr>
            </w:pPr>
            <w:r>
              <w:rPr>
                <w:b/>
                <w:spacing w:val="-2"/>
                <w:sz w:val="24"/>
              </w:rPr>
              <w:t>Measure</w:t>
            </w:r>
          </w:p>
        </w:tc>
        <w:tc>
          <w:tcPr>
            <w:tcW w:w="4465" w:type="dxa"/>
          </w:tcPr>
          <w:p w14:paraId="5966DDFC" w14:textId="77777777" w:rsidR="006E6F6B" w:rsidRDefault="006E6F6B" w:rsidP="008C5DA5">
            <w:pPr>
              <w:pStyle w:val="TableParagraph"/>
              <w:spacing w:before="171"/>
              <w:rPr>
                <w:b/>
                <w:sz w:val="24"/>
              </w:rPr>
            </w:pPr>
            <w:r>
              <w:rPr>
                <w:b/>
                <w:spacing w:val="-2"/>
                <w:sz w:val="24"/>
              </w:rPr>
              <w:t>Requirements</w:t>
            </w:r>
          </w:p>
        </w:tc>
        <w:tc>
          <w:tcPr>
            <w:tcW w:w="4465" w:type="dxa"/>
            <w:tcBorders>
              <w:right w:val="nil"/>
            </w:tcBorders>
          </w:tcPr>
          <w:p w14:paraId="5A5F0554" w14:textId="77777777" w:rsidR="006E6F6B" w:rsidRDefault="006E6F6B" w:rsidP="008C5DA5">
            <w:pPr>
              <w:pStyle w:val="TableParagraph"/>
              <w:spacing w:before="171"/>
              <w:rPr>
                <w:b/>
                <w:sz w:val="24"/>
              </w:rPr>
            </w:pPr>
            <w:r>
              <w:rPr>
                <w:b/>
                <w:spacing w:val="-2"/>
                <w:sz w:val="24"/>
              </w:rPr>
              <w:t>Guidance</w:t>
            </w:r>
          </w:p>
        </w:tc>
      </w:tr>
      <w:tr w:rsidR="006E6F6B" w14:paraId="125E2CFC" w14:textId="77777777" w:rsidTr="008C5DA5">
        <w:trPr>
          <w:trHeight w:val="2472"/>
          <w:tblCellSpacing w:w="15" w:type="dxa"/>
        </w:trPr>
        <w:tc>
          <w:tcPr>
            <w:tcW w:w="1504" w:type="dxa"/>
            <w:tcBorders>
              <w:left w:val="nil"/>
            </w:tcBorders>
          </w:tcPr>
          <w:p w14:paraId="14E45C73" w14:textId="77777777" w:rsidR="006E6F6B" w:rsidRDefault="006E6F6B" w:rsidP="008C5DA5">
            <w:pPr>
              <w:pStyle w:val="TableParagraph"/>
              <w:ind w:left="180"/>
              <w:rPr>
                <w:b/>
                <w:sz w:val="20"/>
              </w:rPr>
            </w:pPr>
            <w:r>
              <w:rPr>
                <w:b/>
                <w:spacing w:val="-2"/>
                <w:sz w:val="20"/>
              </w:rPr>
              <w:t>NT107</w:t>
            </w:r>
          </w:p>
          <w:p w14:paraId="17BB7747" w14:textId="77777777" w:rsidR="006E6F6B" w:rsidRDefault="006E6F6B" w:rsidP="008C5DA5">
            <w:pPr>
              <w:pStyle w:val="TableParagraph"/>
              <w:spacing w:before="159"/>
              <w:ind w:left="180"/>
              <w:rPr>
                <w:b/>
                <w:sz w:val="20"/>
              </w:rPr>
            </w:pPr>
            <w:r>
              <w:rPr>
                <w:b/>
                <w:spacing w:val="-2"/>
                <w:sz w:val="20"/>
              </w:rPr>
              <w:t>Units</w:t>
            </w:r>
          </w:p>
          <w:p w14:paraId="0DDBADEC" w14:textId="77777777" w:rsidR="006E6F6B" w:rsidRDefault="006E6F6B" w:rsidP="008C5DA5">
            <w:pPr>
              <w:pStyle w:val="TableParagraph"/>
              <w:spacing w:before="3"/>
              <w:ind w:left="180"/>
              <w:rPr>
                <w:sz w:val="20"/>
              </w:rPr>
            </w:pPr>
            <w:r>
              <w:rPr>
                <w:spacing w:val="-5"/>
                <w:sz w:val="20"/>
              </w:rPr>
              <w:t>Y/N</w:t>
            </w:r>
          </w:p>
          <w:p w14:paraId="3FABE304" w14:textId="77777777" w:rsidR="006E6F6B" w:rsidRDefault="006E6F6B" w:rsidP="008C5DA5">
            <w:pPr>
              <w:pStyle w:val="TableParagraph"/>
              <w:spacing w:before="158"/>
              <w:ind w:left="180"/>
              <w:rPr>
                <w:b/>
                <w:sz w:val="20"/>
              </w:rPr>
            </w:pPr>
            <w:r>
              <w:rPr>
                <w:b/>
                <w:spacing w:val="-2"/>
                <w:sz w:val="20"/>
              </w:rPr>
              <w:t>Proxy</w:t>
            </w:r>
          </w:p>
          <w:p w14:paraId="4030F7B4" w14:textId="77777777" w:rsidR="006E6F6B" w:rsidRDefault="006E6F6B" w:rsidP="008C5DA5">
            <w:pPr>
              <w:pStyle w:val="TableParagraph"/>
              <w:spacing w:before="3"/>
              <w:ind w:left="180"/>
              <w:rPr>
                <w:sz w:val="20"/>
              </w:rPr>
            </w:pPr>
            <w:r>
              <w:rPr>
                <w:spacing w:val="-5"/>
                <w:sz w:val="20"/>
              </w:rPr>
              <w:t>£0</w:t>
            </w:r>
          </w:p>
        </w:tc>
        <w:tc>
          <w:tcPr>
            <w:tcW w:w="4465" w:type="dxa"/>
            <w:shd w:val="clear" w:color="auto" w:fill="E5E5E5"/>
          </w:tcPr>
          <w:p w14:paraId="319B99C5" w14:textId="77777777" w:rsidR="006E6F6B" w:rsidRDefault="006E6F6B" w:rsidP="008C5DA5">
            <w:pPr>
              <w:pStyle w:val="TableParagraph"/>
              <w:spacing w:before="32" w:line="388" w:lineRule="exact"/>
              <w:ind w:right="348"/>
              <w:rPr>
                <w:b/>
                <w:sz w:val="20"/>
              </w:rPr>
            </w:pPr>
            <w:r>
              <w:rPr>
                <w:b/>
                <w:sz w:val="20"/>
              </w:rPr>
              <w:t>Accredited</w:t>
            </w:r>
            <w:r>
              <w:rPr>
                <w:b/>
                <w:spacing w:val="-12"/>
                <w:sz w:val="20"/>
              </w:rPr>
              <w:t xml:space="preserve"> </w:t>
            </w:r>
            <w:r>
              <w:rPr>
                <w:b/>
                <w:sz w:val="20"/>
              </w:rPr>
              <w:t>Living</w:t>
            </w:r>
            <w:r>
              <w:rPr>
                <w:b/>
                <w:spacing w:val="-12"/>
                <w:sz w:val="20"/>
              </w:rPr>
              <w:t xml:space="preserve"> </w:t>
            </w:r>
            <w:r>
              <w:rPr>
                <w:b/>
                <w:sz w:val="20"/>
              </w:rPr>
              <w:t>Wage</w:t>
            </w:r>
            <w:r>
              <w:rPr>
                <w:b/>
                <w:spacing w:val="-12"/>
                <w:sz w:val="20"/>
              </w:rPr>
              <w:t xml:space="preserve"> </w:t>
            </w:r>
            <w:proofErr w:type="gramStart"/>
            <w:r>
              <w:rPr>
                <w:b/>
                <w:sz w:val="20"/>
              </w:rPr>
              <w:t>employer</w:t>
            </w:r>
            <w:proofErr w:type="gramEnd"/>
            <w:r>
              <w:rPr>
                <w:b/>
                <w:sz w:val="20"/>
              </w:rPr>
              <w:t xml:space="preserve"> </w:t>
            </w:r>
            <w:r>
              <w:rPr>
                <w:b/>
                <w:spacing w:val="-2"/>
                <w:sz w:val="20"/>
              </w:rPr>
              <w:t>Definition</w:t>
            </w:r>
          </w:p>
          <w:p w14:paraId="3966EB31" w14:textId="77777777" w:rsidR="006E6F6B" w:rsidRDefault="006E6F6B" w:rsidP="008C5DA5">
            <w:pPr>
              <w:pStyle w:val="TableParagraph"/>
              <w:spacing w:before="0" w:line="199" w:lineRule="exact"/>
              <w:rPr>
                <w:sz w:val="20"/>
              </w:rPr>
            </w:pPr>
            <w:r>
              <w:rPr>
                <w:sz w:val="20"/>
              </w:rPr>
              <w:t xml:space="preserve">This Measure covers the payment of </w:t>
            </w:r>
            <w:r>
              <w:rPr>
                <w:spacing w:val="-10"/>
                <w:sz w:val="20"/>
              </w:rPr>
              <w:t>a</w:t>
            </w:r>
          </w:p>
          <w:p w14:paraId="3C597B5C" w14:textId="77777777" w:rsidR="006E6F6B" w:rsidRDefault="006E6F6B" w:rsidP="008C5DA5">
            <w:pPr>
              <w:pStyle w:val="TableParagraph"/>
              <w:spacing w:before="3" w:line="242" w:lineRule="auto"/>
              <w:ind w:right="348"/>
              <w:rPr>
                <w:sz w:val="20"/>
              </w:rPr>
            </w:pPr>
            <w:r>
              <w:rPr>
                <w:sz w:val="20"/>
              </w:rPr>
              <w:t>relevant</w:t>
            </w:r>
            <w:r>
              <w:rPr>
                <w:spacing w:val="-6"/>
                <w:sz w:val="20"/>
              </w:rPr>
              <w:t xml:space="preserve"> </w:t>
            </w:r>
            <w:r>
              <w:rPr>
                <w:sz w:val="20"/>
              </w:rPr>
              <w:t>Real</w:t>
            </w:r>
            <w:r>
              <w:rPr>
                <w:spacing w:val="-6"/>
                <w:sz w:val="20"/>
              </w:rPr>
              <w:t xml:space="preserve"> </w:t>
            </w:r>
            <w:r>
              <w:rPr>
                <w:sz w:val="20"/>
              </w:rPr>
              <w:t>Living</w:t>
            </w:r>
            <w:r>
              <w:rPr>
                <w:spacing w:val="-6"/>
                <w:sz w:val="20"/>
              </w:rPr>
              <w:t xml:space="preserve"> </w:t>
            </w:r>
            <w:r>
              <w:rPr>
                <w:sz w:val="20"/>
              </w:rPr>
              <w:t>Wage</w:t>
            </w:r>
            <w:r>
              <w:rPr>
                <w:spacing w:val="-6"/>
                <w:sz w:val="20"/>
              </w:rPr>
              <w:t xml:space="preserve"> </w:t>
            </w:r>
            <w:r>
              <w:rPr>
                <w:sz w:val="20"/>
              </w:rPr>
              <w:t>salary</w:t>
            </w:r>
            <w:r>
              <w:rPr>
                <w:spacing w:val="-6"/>
                <w:sz w:val="20"/>
              </w:rPr>
              <w:t xml:space="preserve"> </w:t>
            </w:r>
            <w:r>
              <w:rPr>
                <w:sz w:val="20"/>
              </w:rPr>
              <w:t>(RLW-UK</w:t>
            </w:r>
            <w:r>
              <w:rPr>
                <w:spacing w:val="-6"/>
                <w:sz w:val="20"/>
              </w:rPr>
              <w:t xml:space="preserve"> </w:t>
            </w:r>
            <w:r>
              <w:rPr>
                <w:sz w:val="20"/>
              </w:rPr>
              <w:t>/ RLW-London) to all direct employees.</w:t>
            </w:r>
          </w:p>
          <w:p w14:paraId="4FDE59FA" w14:textId="77777777" w:rsidR="006E6F6B" w:rsidRDefault="006E6F6B" w:rsidP="008C5DA5">
            <w:pPr>
              <w:pStyle w:val="TableParagraph"/>
              <w:spacing w:before="0" w:line="242" w:lineRule="auto"/>
              <w:ind w:right="156"/>
              <w:rPr>
                <w:sz w:val="20"/>
              </w:rPr>
            </w:pPr>
            <w:r>
              <w:rPr>
                <w:sz w:val="20"/>
              </w:rPr>
              <w:t>Accreditation</w:t>
            </w:r>
            <w:r>
              <w:rPr>
                <w:spacing w:val="-6"/>
                <w:sz w:val="20"/>
              </w:rPr>
              <w:t xml:space="preserve"> </w:t>
            </w:r>
            <w:r>
              <w:rPr>
                <w:sz w:val="20"/>
              </w:rPr>
              <w:t>through</w:t>
            </w:r>
            <w:r>
              <w:rPr>
                <w:spacing w:val="-6"/>
                <w:sz w:val="20"/>
              </w:rPr>
              <w:t xml:space="preserve"> </w:t>
            </w:r>
            <w:r>
              <w:rPr>
                <w:sz w:val="20"/>
              </w:rPr>
              <w:t>a</w:t>
            </w:r>
            <w:r>
              <w:rPr>
                <w:spacing w:val="-6"/>
                <w:sz w:val="20"/>
              </w:rPr>
              <w:t xml:space="preserve"> </w:t>
            </w:r>
            <w:r>
              <w:rPr>
                <w:sz w:val="20"/>
              </w:rPr>
              <w:t>provider</w:t>
            </w:r>
            <w:r>
              <w:rPr>
                <w:spacing w:val="-6"/>
                <w:sz w:val="20"/>
              </w:rPr>
              <w:t xml:space="preserve"> </w:t>
            </w:r>
            <w:r>
              <w:rPr>
                <w:sz w:val="20"/>
              </w:rPr>
              <w:t>such</w:t>
            </w:r>
            <w:r>
              <w:rPr>
                <w:spacing w:val="-6"/>
                <w:sz w:val="20"/>
              </w:rPr>
              <w:t xml:space="preserve"> </w:t>
            </w:r>
            <w:r>
              <w:rPr>
                <w:sz w:val="20"/>
              </w:rPr>
              <w:t>as</w:t>
            </w:r>
            <w:r>
              <w:rPr>
                <w:spacing w:val="-6"/>
                <w:sz w:val="20"/>
              </w:rPr>
              <w:t xml:space="preserve"> </w:t>
            </w:r>
            <w:r>
              <w:rPr>
                <w:sz w:val="20"/>
              </w:rPr>
              <w:t xml:space="preserve">the Real Living Wage foundation serves as </w:t>
            </w:r>
            <w:r>
              <w:rPr>
                <w:spacing w:val="-2"/>
                <w:sz w:val="20"/>
              </w:rPr>
              <w:t>evidence.</w:t>
            </w:r>
          </w:p>
        </w:tc>
        <w:tc>
          <w:tcPr>
            <w:tcW w:w="4465" w:type="dxa"/>
            <w:shd w:val="clear" w:color="auto" w:fill="E5E5E5"/>
          </w:tcPr>
          <w:p w14:paraId="202EB8B2" w14:textId="77777777" w:rsidR="006E6F6B" w:rsidRDefault="006E6F6B" w:rsidP="008C5DA5">
            <w:pPr>
              <w:pStyle w:val="TableParagraph"/>
              <w:rPr>
                <w:b/>
                <w:sz w:val="20"/>
              </w:rPr>
            </w:pPr>
            <w:r>
              <w:rPr>
                <w:b/>
                <w:sz w:val="20"/>
              </w:rPr>
              <w:t xml:space="preserve">Target </w:t>
            </w:r>
            <w:r>
              <w:rPr>
                <w:b/>
                <w:spacing w:val="-2"/>
                <w:sz w:val="20"/>
              </w:rPr>
              <w:t>requirements</w:t>
            </w:r>
          </w:p>
          <w:p w14:paraId="3B703538" w14:textId="77777777" w:rsidR="006E6F6B" w:rsidRDefault="006E6F6B" w:rsidP="008C5DA5">
            <w:pPr>
              <w:pStyle w:val="TableParagraph"/>
              <w:spacing w:before="3" w:line="242" w:lineRule="auto"/>
              <w:ind w:right="226"/>
              <w:rPr>
                <w:sz w:val="20"/>
              </w:rPr>
            </w:pPr>
            <w:r>
              <w:rPr>
                <w:sz w:val="20"/>
              </w:rPr>
              <w:t>(1)</w:t>
            </w:r>
            <w:r>
              <w:rPr>
                <w:spacing w:val="-7"/>
                <w:sz w:val="20"/>
              </w:rPr>
              <w:t xml:space="preserve"> </w:t>
            </w:r>
            <w:r>
              <w:rPr>
                <w:sz w:val="20"/>
              </w:rPr>
              <w:t>Description</w:t>
            </w:r>
            <w:r>
              <w:rPr>
                <w:spacing w:val="-7"/>
                <w:sz w:val="20"/>
              </w:rPr>
              <w:t xml:space="preserve"> </w:t>
            </w:r>
            <w:r>
              <w:rPr>
                <w:sz w:val="20"/>
              </w:rPr>
              <w:t>or</w:t>
            </w:r>
            <w:r>
              <w:rPr>
                <w:spacing w:val="-7"/>
                <w:sz w:val="20"/>
              </w:rPr>
              <w:t xml:space="preserve"> </w:t>
            </w:r>
            <w:r>
              <w:rPr>
                <w:sz w:val="20"/>
              </w:rPr>
              <w:t>copy</w:t>
            </w:r>
            <w:r>
              <w:rPr>
                <w:spacing w:val="-7"/>
                <w:sz w:val="20"/>
              </w:rPr>
              <w:t xml:space="preserve"> </w:t>
            </w:r>
            <w:r>
              <w:rPr>
                <w:sz w:val="20"/>
              </w:rPr>
              <w:t>of</w:t>
            </w:r>
            <w:r>
              <w:rPr>
                <w:spacing w:val="-7"/>
                <w:sz w:val="20"/>
              </w:rPr>
              <w:t xml:space="preserve"> </w:t>
            </w:r>
            <w:r>
              <w:rPr>
                <w:sz w:val="20"/>
              </w:rPr>
              <w:t xml:space="preserve">achieved </w:t>
            </w:r>
            <w:r>
              <w:rPr>
                <w:spacing w:val="-2"/>
                <w:sz w:val="20"/>
              </w:rPr>
              <w:t>certification.</w:t>
            </w:r>
          </w:p>
          <w:p w14:paraId="5AB673CB" w14:textId="77777777" w:rsidR="006E6F6B" w:rsidRDefault="006E6F6B" w:rsidP="008C5DA5">
            <w:pPr>
              <w:pStyle w:val="TableParagraph"/>
              <w:spacing w:before="156"/>
              <w:rPr>
                <w:b/>
                <w:sz w:val="20"/>
              </w:rPr>
            </w:pPr>
            <w:r>
              <w:rPr>
                <w:b/>
                <w:sz w:val="20"/>
              </w:rPr>
              <w:t xml:space="preserve">Evidence </w:t>
            </w:r>
            <w:r>
              <w:rPr>
                <w:b/>
                <w:spacing w:val="-2"/>
                <w:sz w:val="20"/>
              </w:rPr>
              <w:t>required</w:t>
            </w:r>
          </w:p>
          <w:p w14:paraId="24851368" w14:textId="77777777" w:rsidR="006E6F6B" w:rsidRDefault="006E6F6B" w:rsidP="008C5DA5">
            <w:pPr>
              <w:pStyle w:val="TableParagraph"/>
              <w:spacing w:before="3" w:line="242" w:lineRule="auto"/>
              <w:ind w:right="226"/>
              <w:rPr>
                <w:sz w:val="20"/>
              </w:rPr>
            </w:pPr>
            <w:r>
              <w:rPr>
                <w:sz w:val="20"/>
              </w:rPr>
              <w:t>(1)</w:t>
            </w:r>
            <w:r>
              <w:rPr>
                <w:spacing w:val="-7"/>
                <w:sz w:val="20"/>
              </w:rPr>
              <w:t xml:space="preserve"> </w:t>
            </w:r>
            <w:r>
              <w:rPr>
                <w:sz w:val="20"/>
              </w:rPr>
              <w:t>Description</w:t>
            </w:r>
            <w:r>
              <w:rPr>
                <w:spacing w:val="-7"/>
                <w:sz w:val="20"/>
              </w:rPr>
              <w:t xml:space="preserve"> </w:t>
            </w:r>
            <w:r>
              <w:rPr>
                <w:sz w:val="20"/>
              </w:rPr>
              <w:t>or</w:t>
            </w:r>
            <w:r>
              <w:rPr>
                <w:spacing w:val="-7"/>
                <w:sz w:val="20"/>
              </w:rPr>
              <w:t xml:space="preserve"> </w:t>
            </w:r>
            <w:r>
              <w:rPr>
                <w:sz w:val="20"/>
              </w:rPr>
              <w:t>copy</w:t>
            </w:r>
            <w:r>
              <w:rPr>
                <w:spacing w:val="-7"/>
                <w:sz w:val="20"/>
              </w:rPr>
              <w:t xml:space="preserve"> </w:t>
            </w:r>
            <w:r>
              <w:rPr>
                <w:sz w:val="20"/>
              </w:rPr>
              <w:t>of</w:t>
            </w:r>
            <w:r>
              <w:rPr>
                <w:spacing w:val="-7"/>
                <w:sz w:val="20"/>
              </w:rPr>
              <w:t xml:space="preserve"> </w:t>
            </w:r>
            <w:r>
              <w:rPr>
                <w:sz w:val="20"/>
              </w:rPr>
              <w:t xml:space="preserve">achieved </w:t>
            </w:r>
            <w:r>
              <w:rPr>
                <w:spacing w:val="-2"/>
                <w:sz w:val="20"/>
              </w:rPr>
              <w:t>certification.</w:t>
            </w:r>
          </w:p>
        </w:tc>
        <w:tc>
          <w:tcPr>
            <w:tcW w:w="4465" w:type="dxa"/>
            <w:tcBorders>
              <w:right w:val="nil"/>
            </w:tcBorders>
            <w:shd w:val="clear" w:color="auto" w:fill="E5E5E5"/>
          </w:tcPr>
          <w:p w14:paraId="20463C66" w14:textId="77777777" w:rsidR="006E6F6B" w:rsidRDefault="006E6F6B" w:rsidP="008C5DA5">
            <w:pPr>
              <w:pStyle w:val="TableParagraph"/>
              <w:rPr>
                <w:b/>
                <w:sz w:val="20"/>
              </w:rPr>
            </w:pPr>
            <w:r>
              <w:rPr>
                <w:b/>
                <w:sz w:val="20"/>
              </w:rPr>
              <w:t xml:space="preserve">Unit </w:t>
            </w:r>
            <w:r>
              <w:rPr>
                <w:b/>
                <w:spacing w:val="-2"/>
                <w:sz w:val="20"/>
              </w:rPr>
              <w:t>guidance</w:t>
            </w:r>
          </w:p>
          <w:p w14:paraId="4187D0B3" w14:textId="77777777" w:rsidR="006E6F6B" w:rsidRDefault="006E6F6B" w:rsidP="008C5DA5">
            <w:pPr>
              <w:pStyle w:val="TableParagraph"/>
              <w:spacing w:before="3"/>
              <w:rPr>
                <w:sz w:val="20"/>
              </w:rPr>
            </w:pPr>
            <w:r>
              <w:rPr>
                <w:sz w:val="20"/>
              </w:rPr>
              <w:t xml:space="preserve">Yes or </w:t>
            </w:r>
            <w:r>
              <w:rPr>
                <w:spacing w:val="-5"/>
                <w:sz w:val="20"/>
              </w:rPr>
              <w:t>No.</w:t>
            </w:r>
          </w:p>
        </w:tc>
      </w:tr>
      <w:tr w:rsidR="006E6F6B" w14:paraId="7527B4FD" w14:textId="77777777" w:rsidTr="008C5DA5">
        <w:trPr>
          <w:trHeight w:val="3407"/>
          <w:tblCellSpacing w:w="15" w:type="dxa"/>
        </w:trPr>
        <w:tc>
          <w:tcPr>
            <w:tcW w:w="1504" w:type="dxa"/>
            <w:tcBorders>
              <w:left w:val="nil"/>
            </w:tcBorders>
          </w:tcPr>
          <w:p w14:paraId="41F07DBD" w14:textId="77777777" w:rsidR="006E6F6B" w:rsidRDefault="006E6F6B" w:rsidP="008C5DA5">
            <w:pPr>
              <w:pStyle w:val="TableParagraph"/>
              <w:ind w:left="180"/>
              <w:rPr>
                <w:b/>
                <w:sz w:val="20"/>
              </w:rPr>
            </w:pPr>
            <w:r>
              <w:rPr>
                <w:b/>
                <w:spacing w:val="-4"/>
                <w:sz w:val="20"/>
              </w:rPr>
              <w:t>NT42</w:t>
            </w:r>
          </w:p>
          <w:p w14:paraId="42148C5C" w14:textId="77777777" w:rsidR="006E6F6B" w:rsidRDefault="006E6F6B" w:rsidP="008C5DA5">
            <w:pPr>
              <w:pStyle w:val="TableParagraph"/>
              <w:spacing w:before="158"/>
              <w:ind w:left="180"/>
              <w:rPr>
                <w:b/>
                <w:sz w:val="20"/>
              </w:rPr>
            </w:pPr>
            <w:r>
              <w:rPr>
                <w:b/>
                <w:spacing w:val="-2"/>
                <w:sz w:val="20"/>
              </w:rPr>
              <w:t>Units</w:t>
            </w:r>
          </w:p>
          <w:p w14:paraId="295970F4" w14:textId="77777777" w:rsidR="006E6F6B" w:rsidRDefault="006E6F6B" w:rsidP="008C5DA5">
            <w:pPr>
              <w:pStyle w:val="TableParagraph"/>
              <w:spacing w:before="4"/>
              <w:ind w:left="180"/>
              <w:rPr>
                <w:sz w:val="20"/>
              </w:rPr>
            </w:pPr>
            <w:r>
              <w:rPr>
                <w:spacing w:val="-10"/>
                <w:sz w:val="20"/>
              </w:rPr>
              <w:t>%</w:t>
            </w:r>
          </w:p>
          <w:p w14:paraId="674EF7B6" w14:textId="77777777" w:rsidR="006E6F6B" w:rsidRDefault="006E6F6B" w:rsidP="008C5DA5">
            <w:pPr>
              <w:pStyle w:val="TableParagraph"/>
              <w:spacing w:before="157"/>
              <w:ind w:left="180"/>
              <w:rPr>
                <w:b/>
                <w:sz w:val="20"/>
              </w:rPr>
            </w:pPr>
            <w:r>
              <w:rPr>
                <w:b/>
                <w:spacing w:val="-2"/>
                <w:sz w:val="20"/>
              </w:rPr>
              <w:t>Proxy</w:t>
            </w:r>
          </w:p>
          <w:p w14:paraId="5B81EE5C" w14:textId="77777777" w:rsidR="006E6F6B" w:rsidRDefault="006E6F6B" w:rsidP="008C5DA5">
            <w:pPr>
              <w:pStyle w:val="TableParagraph"/>
              <w:spacing w:before="4"/>
              <w:ind w:left="180"/>
              <w:rPr>
                <w:sz w:val="20"/>
              </w:rPr>
            </w:pPr>
            <w:r>
              <w:rPr>
                <w:spacing w:val="-5"/>
                <w:sz w:val="20"/>
              </w:rPr>
              <w:t>£0</w:t>
            </w:r>
          </w:p>
        </w:tc>
        <w:tc>
          <w:tcPr>
            <w:tcW w:w="4465" w:type="dxa"/>
            <w:shd w:val="clear" w:color="auto" w:fill="E5E5E5"/>
          </w:tcPr>
          <w:p w14:paraId="22A2392F" w14:textId="77777777" w:rsidR="006E6F6B" w:rsidRDefault="006E6F6B" w:rsidP="008C5DA5">
            <w:pPr>
              <w:pStyle w:val="TableParagraph"/>
              <w:spacing w:line="249" w:lineRule="auto"/>
              <w:ind w:right="156"/>
              <w:rPr>
                <w:b/>
                <w:sz w:val="20"/>
              </w:rPr>
            </w:pPr>
            <w:r>
              <w:rPr>
                <w:b/>
                <w:sz w:val="20"/>
              </w:rPr>
              <w:t>Contractors</w:t>
            </w:r>
            <w:r>
              <w:rPr>
                <w:b/>
                <w:spacing w:val="-6"/>
                <w:sz w:val="20"/>
              </w:rPr>
              <w:t xml:space="preserve"> </w:t>
            </w:r>
            <w:r>
              <w:rPr>
                <w:b/>
                <w:sz w:val="20"/>
              </w:rPr>
              <w:t>in</w:t>
            </w:r>
            <w:r>
              <w:rPr>
                <w:b/>
                <w:spacing w:val="-6"/>
                <w:sz w:val="20"/>
              </w:rPr>
              <w:t xml:space="preserve"> </w:t>
            </w:r>
            <w:r>
              <w:rPr>
                <w:b/>
                <w:sz w:val="20"/>
              </w:rPr>
              <w:t>the</w:t>
            </w:r>
            <w:r>
              <w:rPr>
                <w:b/>
                <w:spacing w:val="-6"/>
                <w:sz w:val="20"/>
              </w:rPr>
              <w:t xml:space="preserve"> </w:t>
            </w:r>
            <w:r>
              <w:rPr>
                <w:b/>
                <w:sz w:val="20"/>
              </w:rPr>
              <w:t>supply</w:t>
            </w:r>
            <w:r>
              <w:rPr>
                <w:b/>
                <w:spacing w:val="-6"/>
                <w:sz w:val="20"/>
              </w:rPr>
              <w:t xml:space="preserve"> </w:t>
            </w:r>
            <w:r>
              <w:rPr>
                <w:b/>
                <w:sz w:val="20"/>
              </w:rPr>
              <w:t>chain</w:t>
            </w:r>
            <w:r>
              <w:rPr>
                <w:b/>
                <w:spacing w:val="-6"/>
                <w:sz w:val="20"/>
              </w:rPr>
              <w:t xml:space="preserve"> </w:t>
            </w:r>
            <w:r>
              <w:rPr>
                <w:b/>
                <w:sz w:val="20"/>
              </w:rPr>
              <w:t>that</w:t>
            </w:r>
            <w:r>
              <w:rPr>
                <w:b/>
                <w:spacing w:val="-6"/>
                <w:sz w:val="20"/>
              </w:rPr>
              <w:t xml:space="preserve"> </w:t>
            </w:r>
            <w:r>
              <w:rPr>
                <w:b/>
                <w:sz w:val="20"/>
              </w:rPr>
              <w:t>are Real Living Wage employers</w:t>
            </w:r>
          </w:p>
          <w:p w14:paraId="447879EB" w14:textId="77777777" w:rsidR="006E6F6B" w:rsidRDefault="006E6F6B" w:rsidP="008C5DA5">
            <w:pPr>
              <w:pStyle w:val="TableParagraph"/>
              <w:spacing w:before="148"/>
              <w:rPr>
                <w:b/>
                <w:sz w:val="20"/>
              </w:rPr>
            </w:pPr>
            <w:r>
              <w:rPr>
                <w:b/>
                <w:spacing w:val="-2"/>
                <w:sz w:val="20"/>
              </w:rPr>
              <w:t>Definition</w:t>
            </w:r>
          </w:p>
          <w:p w14:paraId="5CEA0EE6" w14:textId="77777777" w:rsidR="006E6F6B" w:rsidRDefault="006E6F6B" w:rsidP="008C5DA5">
            <w:pPr>
              <w:pStyle w:val="TableParagraph"/>
              <w:spacing w:before="4" w:line="242" w:lineRule="auto"/>
              <w:ind w:right="148"/>
              <w:rPr>
                <w:sz w:val="20"/>
              </w:rPr>
            </w:pPr>
            <w:r>
              <w:rPr>
                <w:sz w:val="20"/>
              </w:rPr>
              <w:t xml:space="preserve">This Measure covers the proportion of supply chain </w:t>
            </w:r>
            <w:proofErr w:type="spellStart"/>
            <w:r>
              <w:rPr>
                <w:sz w:val="20"/>
              </w:rPr>
              <w:t>organisations</w:t>
            </w:r>
            <w:proofErr w:type="spellEnd"/>
            <w:r>
              <w:rPr>
                <w:sz w:val="20"/>
              </w:rPr>
              <w:t xml:space="preserve"> that are required to pay contracted employees at least the relevant Real</w:t>
            </w:r>
            <w:r>
              <w:rPr>
                <w:spacing w:val="-5"/>
                <w:sz w:val="20"/>
              </w:rPr>
              <w:t xml:space="preserve"> </w:t>
            </w:r>
            <w:r>
              <w:rPr>
                <w:sz w:val="20"/>
              </w:rPr>
              <w:t>Living</w:t>
            </w:r>
            <w:r>
              <w:rPr>
                <w:spacing w:val="-5"/>
                <w:sz w:val="20"/>
              </w:rPr>
              <w:t xml:space="preserve"> </w:t>
            </w:r>
            <w:r>
              <w:rPr>
                <w:sz w:val="20"/>
              </w:rPr>
              <w:t>Wage</w:t>
            </w:r>
            <w:r>
              <w:rPr>
                <w:spacing w:val="-5"/>
                <w:sz w:val="20"/>
              </w:rPr>
              <w:t xml:space="preserve"> </w:t>
            </w:r>
            <w:r>
              <w:rPr>
                <w:sz w:val="20"/>
              </w:rPr>
              <w:t>(RLW)</w:t>
            </w:r>
            <w:r>
              <w:rPr>
                <w:spacing w:val="-5"/>
                <w:sz w:val="20"/>
              </w:rPr>
              <w:t xml:space="preserve"> </w:t>
            </w:r>
            <w:r>
              <w:rPr>
                <w:sz w:val="20"/>
              </w:rPr>
              <w:t>or</w:t>
            </w:r>
            <w:r>
              <w:rPr>
                <w:spacing w:val="-5"/>
                <w:sz w:val="20"/>
              </w:rPr>
              <w:t xml:space="preserve"> </w:t>
            </w:r>
            <w:r>
              <w:rPr>
                <w:sz w:val="20"/>
              </w:rPr>
              <w:t>that</w:t>
            </w:r>
            <w:r>
              <w:rPr>
                <w:spacing w:val="-5"/>
                <w:sz w:val="20"/>
              </w:rPr>
              <w:t xml:space="preserve"> </w:t>
            </w:r>
            <w:r>
              <w:rPr>
                <w:sz w:val="20"/>
              </w:rPr>
              <w:t>are</w:t>
            </w:r>
            <w:r>
              <w:rPr>
                <w:spacing w:val="-5"/>
                <w:sz w:val="20"/>
              </w:rPr>
              <w:t xml:space="preserve"> </w:t>
            </w:r>
            <w:r>
              <w:rPr>
                <w:sz w:val="20"/>
              </w:rPr>
              <w:t xml:space="preserve">accredited Real Living Wage </w:t>
            </w:r>
            <w:proofErr w:type="gramStart"/>
            <w:r>
              <w:rPr>
                <w:sz w:val="20"/>
              </w:rPr>
              <w:t>employers</w:t>
            </w:r>
            <w:proofErr w:type="gramEnd"/>
            <w:r>
              <w:rPr>
                <w:sz w:val="20"/>
              </w:rPr>
              <w:t>. Qualifying members of staff are those whose hourly wages are equal to or above the UK RLW set by the Living Wage Foundation, or the London RLW rate.</w:t>
            </w:r>
          </w:p>
        </w:tc>
        <w:tc>
          <w:tcPr>
            <w:tcW w:w="4465" w:type="dxa"/>
            <w:shd w:val="clear" w:color="auto" w:fill="E5E5E5"/>
          </w:tcPr>
          <w:p w14:paraId="1A4A884A" w14:textId="77777777" w:rsidR="006E6F6B" w:rsidRDefault="006E6F6B" w:rsidP="008C5DA5">
            <w:pPr>
              <w:pStyle w:val="TableParagraph"/>
              <w:rPr>
                <w:b/>
                <w:sz w:val="20"/>
              </w:rPr>
            </w:pPr>
            <w:r>
              <w:rPr>
                <w:b/>
                <w:sz w:val="20"/>
              </w:rPr>
              <w:t xml:space="preserve">Target </w:t>
            </w:r>
            <w:r>
              <w:rPr>
                <w:b/>
                <w:spacing w:val="-2"/>
                <w:sz w:val="20"/>
              </w:rPr>
              <w:t>requirements</w:t>
            </w:r>
          </w:p>
          <w:p w14:paraId="385B4697" w14:textId="77777777" w:rsidR="006E6F6B" w:rsidRDefault="006E6F6B" w:rsidP="008C5DA5">
            <w:pPr>
              <w:pStyle w:val="TableParagraph"/>
              <w:spacing w:before="3" w:line="242" w:lineRule="auto"/>
              <w:ind w:right="156"/>
              <w:rPr>
                <w:sz w:val="20"/>
              </w:rPr>
            </w:pPr>
            <w:r>
              <w:rPr>
                <w:sz w:val="20"/>
              </w:rPr>
              <w:t>(1)</w:t>
            </w:r>
            <w:r>
              <w:rPr>
                <w:spacing w:val="-5"/>
                <w:sz w:val="20"/>
              </w:rPr>
              <w:t xml:space="preserve"> </w:t>
            </w:r>
            <w:r>
              <w:rPr>
                <w:sz w:val="20"/>
              </w:rPr>
              <w:t>Forecast</w:t>
            </w:r>
            <w:r>
              <w:rPr>
                <w:spacing w:val="-5"/>
                <w:sz w:val="20"/>
              </w:rPr>
              <w:t xml:space="preserve"> </w:t>
            </w:r>
            <w:r>
              <w:rPr>
                <w:sz w:val="20"/>
              </w:rPr>
              <w:t>total</w:t>
            </w:r>
            <w:r>
              <w:rPr>
                <w:spacing w:val="-5"/>
                <w:sz w:val="20"/>
              </w:rPr>
              <w:t xml:space="preserve"> </w:t>
            </w:r>
            <w:r>
              <w:rPr>
                <w:sz w:val="20"/>
              </w:rPr>
              <w:t>number</w:t>
            </w:r>
            <w:r>
              <w:rPr>
                <w:spacing w:val="-5"/>
                <w:sz w:val="20"/>
              </w:rPr>
              <w:t xml:space="preserve"> </w:t>
            </w:r>
            <w:r>
              <w:rPr>
                <w:sz w:val="20"/>
              </w:rPr>
              <w:t>of</w:t>
            </w:r>
            <w:r>
              <w:rPr>
                <w:spacing w:val="-5"/>
                <w:sz w:val="20"/>
              </w:rPr>
              <w:t xml:space="preserve"> </w:t>
            </w:r>
            <w:r>
              <w:rPr>
                <w:sz w:val="20"/>
              </w:rPr>
              <w:t>contractors</w:t>
            </w:r>
            <w:r>
              <w:rPr>
                <w:spacing w:val="-5"/>
                <w:sz w:val="20"/>
              </w:rPr>
              <w:t xml:space="preserve"> </w:t>
            </w:r>
            <w:r>
              <w:rPr>
                <w:sz w:val="20"/>
              </w:rPr>
              <w:t>in</w:t>
            </w:r>
            <w:r>
              <w:rPr>
                <w:spacing w:val="-5"/>
                <w:sz w:val="20"/>
              </w:rPr>
              <w:t xml:space="preserve"> </w:t>
            </w:r>
            <w:r>
              <w:rPr>
                <w:sz w:val="20"/>
              </w:rPr>
              <w:t xml:space="preserve">the supply chain. (2) Forecast number of contractors in the supply chain that are Real Living Wage </w:t>
            </w:r>
            <w:proofErr w:type="gramStart"/>
            <w:r>
              <w:rPr>
                <w:sz w:val="20"/>
              </w:rPr>
              <w:t>employers</w:t>
            </w:r>
            <w:proofErr w:type="gramEnd"/>
            <w:r>
              <w:rPr>
                <w:sz w:val="20"/>
              </w:rPr>
              <w:t>.</w:t>
            </w:r>
          </w:p>
          <w:p w14:paraId="20AFE22E" w14:textId="77777777" w:rsidR="006E6F6B" w:rsidRDefault="006E6F6B" w:rsidP="008C5DA5">
            <w:pPr>
              <w:pStyle w:val="TableParagraph"/>
              <w:spacing w:before="156"/>
              <w:rPr>
                <w:b/>
                <w:sz w:val="20"/>
              </w:rPr>
            </w:pPr>
            <w:r>
              <w:rPr>
                <w:b/>
                <w:sz w:val="20"/>
              </w:rPr>
              <w:t xml:space="preserve">Evidence </w:t>
            </w:r>
            <w:r>
              <w:rPr>
                <w:b/>
                <w:spacing w:val="-2"/>
                <w:sz w:val="20"/>
              </w:rPr>
              <w:t>required</w:t>
            </w:r>
          </w:p>
          <w:p w14:paraId="1684B197" w14:textId="77777777" w:rsidR="006E6F6B" w:rsidRDefault="006E6F6B" w:rsidP="008C5DA5">
            <w:pPr>
              <w:pStyle w:val="TableParagraph"/>
              <w:spacing w:before="3" w:line="242" w:lineRule="auto"/>
              <w:rPr>
                <w:sz w:val="20"/>
              </w:rPr>
            </w:pPr>
            <w:r>
              <w:rPr>
                <w:sz w:val="20"/>
              </w:rPr>
              <w:t>(1) Total number of contractors in the supply chain. (2) Number of contractors in the supply chain</w:t>
            </w:r>
            <w:r>
              <w:rPr>
                <w:spacing w:val="-5"/>
                <w:sz w:val="20"/>
              </w:rPr>
              <w:t xml:space="preserve"> </w:t>
            </w:r>
            <w:r>
              <w:rPr>
                <w:sz w:val="20"/>
              </w:rPr>
              <w:t>required</w:t>
            </w:r>
            <w:r>
              <w:rPr>
                <w:spacing w:val="-5"/>
                <w:sz w:val="20"/>
              </w:rPr>
              <w:t xml:space="preserve"> </w:t>
            </w:r>
            <w:r>
              <w:rPr>
                <w:sz w:val="20"/>
              </w:rPr>
              <w:t>to</w:t>
            </w:r>
            <w:r>
              <w:rPr>
                <w:spacing w:val="-5"/>
                <w:sz w:val="20"/>
              </w:rPr>
              <w:t xml:space="preserve"> </w:t>
            </w:r>
            <w:r>
              <w:rPr>
                <w:sz w:val="20"/>
              </w:rPr>
              <w:t>pay</w:t>
            </w:r>
            <w:r>
              <w:rPr>
                <w:spacing w:val="-5"/>
                <w:sz w:val="20"/>
              </w:rPr>
              <w:t xml:space="preserve"> </w:t>
            </w:r>
            <w:r>
              <w:rPr>
                <w:sz w:val="20"/>
              </w:rPr>
              <w:t>Real</w:t>
            </w:r>
            <w:r>
              <w:rPr>
                <w:spacing w:val="-5"/>
                <w:sz w:val="20"/>
              </w:rPr>
              <w:t xml:space="preserve"> </w:t>
            </w:r>
            <w:r>
              <w:rPr>
                <w:sz w:val="20"/>
              </w:rPr>
              <w:t>Living</w:t>
            </w:r>
            <w:r>
              <w:rPr>
                <w:spacing w:val="-5"/>
                <w:sz w:val="20"/>
              </w:rPr>
              <w:t xml:space="preserve"> </w:t>
            </w:r>
            <w:r>
              <w:rPr>
                <w:sz w:val="20"/>
              </w:rPr>
              <w:t>Wage</w:t>
            </w:r>
            <w:r>
              <w:rPr>
                <w:spacing w:val="-5"/>
                <w:sz w:val="20"/>
              </w:rPr>
              <w:t xml:space="preserve"> </w:t>
            </w:r>
            <w:r>
              <w:rPr>
                <w:sz w:val="20"/>
              </w:rPr>
              <w:t>or</w:t>
            </w:r>
            <w:r>
              <w:rPr>
                <w:spacing w:val="-5"/>
                <w:sz w:val="20"/>
              </w:rPr>
              <w:t xml:space="preserve"> </w:t>
            </w:r>
            <w:r>
              <w:rPr>
                <w:sz w:val="20"/>
              </w:rPr>
              <w:t>who are certified Real Living Wage employers.</w:t>
            </w:r>
          </w:p>
        </w:tc>
        <w:tc>
          <w:tcPr>
            <w:tcW w:w="4465" w:type="dxa"/>
            <w:tcBorders>
              <w:right w:val="nil"/>
            </w:tcBorders>
            <w:shd w:val="clear" w:color="auto" w:fill="E5E5E5"/>
          </w:tcPr>
          <w:p w14:paraId="7B9DAE24" w14:textId="77777777" w:rsidR="006E6F6B" w:rsidRDefault="006E6F6B" w:rsidP="008C5DA5">
            <w:pPr>
              <w:pStyle w:val="TableParagraph"/>
              <w:rPr>
                <w:b/>
                <w:sz w:val="20"/>
              </w:rPr>
            </w:pPr>
            <w:r>
              <w:rPr>
                <w:b/>
                <w:sz w:val="20"/>
              </w:rPr>
              <w:t xml:space="preserve">Unit </w:t>
            </w:r>
            <w:r>
              <w:rPr>
                <w:b/>
                <w:spacing w:val="-2"/>
                <w:sz w:val="20"/>
              </w:rPr>
              <w:t>guidance</w:t>
            </w:r>
          </w:p>
          <w:p w14:paraId="6B2E956F" w14:textId="77777777" w:rsidR="006E6F6B" w:rsidRDefault="006E6F6B" w:rsidP="008C5DA5">
            <w:pPr>
              <w:pStyle w:val="TableParagraph"/>
              <w:spacing w:before="3" w:line="242" w:lineRule="auto"/>
              <w:rPr>
                <w:sz w:val="20"/>
              </w:rPr>
            </w:pPr>
            <w:r>
              <w:rPr>
                <w:sz w:val="20"/>
              </w:rPr>
              <w:t>Suppliers</w:t>
            </w:r>
            <w:r>
              <w:rPr>
                <w:spacing w:val="-6"/>
                <w:sz w:val="20"/>
              </w:rPr>
              <w:t xml:space="preserve"> </w:t>
            </w:r>
            <w:r>
              <w:rPr>
                <w:sz w:val="20"/>
              </w:rPr>
              <w:t>Real</w:t>
            </w:r>
            <w:r>
              <w:rPr>
                <w:spacing w:val="-6"/>
                <w:sz w:val="20"/>
              </w:rPr>
              <w:t xml:space="preserve"> </w:t>
            </w:r>
            <w:r>
              <w:rPr>
                <w:sz w:val="20"/>
              </w:rPr>
              <w:t>Living</w:t>
            </w:r>
            <w:r>
              <w:rPr>
                <w:spacing w:val="-6"/>
                <w:sz w:val="20"/>
              </w:rPr>
              <w:t xml:space="preserve"> </w:t>
            </w:r>
            <w:r>
              <w:rPr>
                <w:sz w:val="20"/>
              </w:rPr>
              <w:t>Wage</w:t>
            </w:r>
            <w:r>
              <w:rPr>
                <w:spacing w:val="-6"/>
                <w:sz w:val="20"/>
              </w:rPr>
              <w:t xml:space="preserve"> </w:t>
            </w:r>
            <w:r>
              <w:rPr>
                <w:sz w:val="20"/>
              </w:rPr>
              <w:t>rate;</w:t>
            </w:r>
            <w:r>
              <w:rPr>
                <w:spacing w:val="-6"/>
                <w:sz w:val="20"/>
              </w:rPr>
              <w:t xml:space="preserve"> </w:t>
            </w:r>
            <w:r>
              <w:rPr>
                <w:sz w:val="20"/>
              </w:rPr>
              <w:t>No.</w:t>
            </w:r>
            <w:r>
              <w:rPr>
                <w:spacing w:val="-6"/>
                <w:sz w:val="20"/>
              </w:rPr>
              <w:t xml:space="preserve"> </w:t>
            </w:r>
            <w:r>
              <w:rPr>
                <w:sz w:val="20"/>
              </w:rPr>
              <w:t xml:space="preserve">suppliers paying relevant Real Living Wage / Total no. </w:t>
            </w:r>
            <w:r>
              <w:rPr>
                <w:spacing w:val="-2"/>
                <w:sz w:val="20"/>
              </w:rPr>
              <w:t>suppliers.</w:t>
            </w:r>
          </w:p>
        </w:tc>
      </w:tr>
    </w:tbl>
    <w:p w14:paraId="3228B7F3" w14:textId="77777777" w:rsidR="006E6F6B" w:rsidRDefault="006E6F6B" w:rsidP="008E69B6">
      <w:pPr>
        <w:rPr>
          <w:sz w:val="15"/>
        </w:rPr>
      </w:pPr>
    </w:p>
    <w:p w14:paraId="3AACC75A" w14:textId="77777777" w:rsidR="006E6F6B" w:rsidRDefault="006E6F6B" w:rsidP="008E69B6">
      <w:pPr>
        <w:rPr>
          <w:b/>
          <w:sz w:val="24"/>
        </w:rPr>
        <w:sectPr w:rsidR="006E6F6B" w:rsidSect="008E69B6">
          <w:pgSz w:w="15840" w:h="12240" w:orient="landscape"/>
          <w:pgMar w:top="960" w:right="300" w:bottom="560" w:left="300" w:header="213" w:footer="362" w:gutter="0"/>
          <w:pgNumType w:start="1"/>
          <w:cols w:space="720"/>
        </w:sectPr>
      </w:pPr>
    </w:p>
    <w:p w14:paraId="5F89E326" w14:textId="5366DBB3" w:rsidR="006E6F6B" w:rsidRDefault="006E6F6B" w:rsidP="00E4679B">
      <w:pPr>
        <w:pStyle w:val="Heading2"/>
        <w:rPr>
          <w:sz w:val="15"/>
        </w:rPr>
      </w:pPr>
      <w:r>
        <w:lastRenderedPageBreak/>
        <w:t xml:space="preserve">Community: Building resilient </w:t>
      </w:r>
      <w:r>
        <w:rPr>
          <w:spacing w:val="-2"/>
        </w:rPr>
        <w:t>communities</w:t>
      </w:r>
    </w:p>
    <w:tbl>
      <w:tblPr>
        <w:tblW w:w="0" w:type="auto"/>
        <w:tblInd w:w="11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1517"/>
        <w:gridCol w:w="4496"/>
        <w:gridCol w:w="4496"/>
        <w:gridCol w:w="4477"/>
      </w:tblGrid>
      <w:tr w:rsidR="006E6F6B" w14:paraId="3F2104CE" w14:textId="77777777" w:rsidTr="008C5DA5">
        <w:trPr>
          <w:trHeight w:val="615"/>
        </w:trPr>
        <w:tc>
          <w:tcPr>
            <w:tcW w:w="1517" w:type="dxa"/>
            <w:tcBorders>
              <w:left w:val="nil"/>
            </w:tcBorders>
          </w:tcPr>
          <w:p w14:paraId="4C62EB24" w14:textId="77777777" w:rsidR="006E6F6B" w:rsidRDefault="006E6F6B" w:rsidP="008C5DA5">
            <w:pPr>
              <w:pStyle w:val="TableParagraph"/>
              <w:spacing w:before="171"/>
              <w:ind w:left="18"/>
              <w:jc w:val="center"/>
              <w:rPr>
                <w:b/>
                <w:sz w:val="24"/>
              </w:rPr>
            </w:pPr>
            <w:r>
              <w:rPr>
                <w:b/>
                <w:spacing w:val="-2"/>
                <w:sz w:val="24"/>
              </w:rPr>
              <w:t>Reference</w:t>
            </w:r>
          </w:p>
        </w:tc>
        <w:tc>
          <w:tcPr>
            <w:tcW w:w="4496" w:type="dxa"/>
          </w:tcPr>
          <w:p w14:paraId="09E39C46" w14:textId="77777777" w:rsidR="006E6F6B" w:rsidRDefault="006E6F6B" w:rsidP="008C5DA5">
            <w:pPr>
              <w:pStyle w:val="TableParagraph"/>
              <w:spacing w:before="171"/>
              <w:ind w:left="166"/>
              <w:rPr>
                <w:b/>
                <w:sz w:val="24"/>
              </w:rPr>
            </w:pPr>
            <w:r>
              <w:rPr>
                <w:b/>
                <w:spacing w:val="-2"/>
                <w:sz w:val="24"/>
              </w:rPr>
              <w:t>Measure</w:t>
            </w:r>
          </w:p>
        </w:tc>
        <w:tc>
          <w:tcPr>
            <w:tcW w:w="4496" w:type="dxa"/>
          </w:tcPr>
          <w:p w14:paraId="7BEED4E3" w14:textId="77777777" w:rsidR="006E6F6B" w:rsidRDefault="006E6F6B" w:rsidP="008C5DA5">
            <w:pPr>
              <w:pStyle w:val="TableParagraph"/>
              <w:spacing w:before="171"/>
              <w:ind w:left="165"/>
              <w:rPr>
                <w:b/>
                <w:sz w:val="24"/>
              </w:rPr>
            </w:pPr>
            <w:r>
              <w:rPr>
                <w:b/>
                <w:spacing w:val="-2"/>
                <w:sz w:val="24"/>
              </w:rPr>
              <w:t>Requirements</w:t>
            </w:r>
          </w:p>
        </w:tc>
        <w:tc>
          <w:tcPr>
            <w:tcW w:w="4477" w:type="dxa"/>
            <w:tcBorders>
              <w:right w:val="nil"/>
            </w:tcBorders>
          </w:tcPr>
          <w:p w14:paraId="1469EFCB" w14:textId="77777777" w:rsidR="006E6F6B" w:rsidRDefault="006E6F6B" w:rsidP="008C5DA5">
            <w:pPr>
              <w:pStyle w:val="TableParagraph"/>
              <w:spacing w:before="171"/>
              <w:rPr>
                <w:b/>
                <w:sz w:val="24"/>
              </w:rPr>
            </w:pPr>
            <w:r>
              <w:rPr>
                <w:b/>
                <w:spacing w:val="-2"/>
                <w:sz w:val="24"/>
              </w:rPr>
              <w:t>Guidance</w:t>
            </w:r>
          </w:p>
        </w:tc>
      </w:tr>
      <w:tr w:rsidR="006E6F6B" w14:paraId="4AF88255" w14:textId="77777777" w:rsidTr="008C5DA5">
        <w:trPr>
          <w:trHeight w:val="4338"/>
        </w:trPr>
        <w:tc>
          <w:tcPr>
            <w:tcW w:w="1517" w:type="dxa"/>
            <w:tcBorders>
              <w:left w:val="nil"/>
            </w:tcBorders>
          </w:tcPr>
          <w:p w14:paraId="70C2264E" w14:textId="77777777" w:rsidR="006E6F6B" w:rsidRDefault="006E6F6B" w:rsidP="008C5DA5">
            <w:pPr>
              <w:pStyle w:val="TableParagraph"/>
              <w:ind w:left="180"/>
              <w:rPr>
                <w:b/>
                <w:sz w:val="20"/>
              </w:rPr>
            </w:pPr>
            <w:r>
              <w:rPr>
                <w:b/>
                <w:spacing w:val="-4"/>
                <w:sz w:val="20"/>
              </w:rPr>
              <w:t>NT24</w:t>
            </w:r>
          </w:p>
          <w:p w14:paraId="63446583" w14:textId="77777777" w:rsidR="006E6F6B" w:rsidRDefault="006E6F6B" w:rsidP="008C5DA5">
            <w:pPr>
              <w:pStyle w:val="TableParagraph"/>
              <w:spacing w:before="158"/>
              <w:ind w:left="180"/>
              <w:rPr>
                <w:b/>
                <w:sz w:val="20"/>
              </w:rPr>
            </w:pPr>
            <w:r>
              <w:rPr>
                <w:b/>
                <w:spacing w:val="-2"/>
                <w:sz w:val="20"/>
              </w:rPr>
              <w:t>Units</w:t>
            </w:r>
          </w:p>
          <w:p w14:paraId="51F73113" w14:textId="77777777" w:rsidR="006E6F6B" w:rsidRDefault="006E6F6B" w:rsidP="008C5DA5">
            <w:pPr>
              <w:pStyle w:val="TableParagraph"/>
              <w:spacing w:before="4" w:line="242" w:lineRule="auto"/>
              <w:ind w:left="180" w:right="171"/>
              <w:rPr>
                <w:sz w:val="20"/>
              </w:rPr>
            </w:pPr>
            <w:r>
              <w:rPr>
                <w:sz w:val="20"/>
              </w:rPr>
              <w:t>£</w:t>
            </w:r>
            <w:r>
              <w:rPr>
                <w:spacing w:val="-14"/>
                <w:sz w:val="20"/>
              </w:rPr>
              <w:t xml:space="preserve"> </w:t>
            </w:r>
            <w:r>
              <w:rPr>
                <w:sz w:val="20"/>
              </w:rPr>
              <w:t xml:space="preserve">invested inc. time, </w:t>
            </w:r>
            <w:r>
              <w:rPr>
                <w:spacing w:val="-2"/>
                <w:sz w:val="20"/>
              </w:rPr>
              <w:t xml:space="preserve">materials, equipment </w:t>
            </w:r>
            <w:proofErr w:type="spellStart"/>
            <w:r>
              <w:rPr>
                <w:spacing w:val="-4"/>
                <w:sz w:val="20"/>
              </w:rPr>
              <w:t>etc</w:t>
            </w:r>
            <w:proofErr w:type="spellEnd"/>
          </w:p>
          <w:p w14:paraId="1322819E" w14:textId="77777777" w:rsidR="006E6F6B" w:rsidRDefault="006E6F6B" w:rsidP="008C5DA5">
            <w:pPr>
              <w:pStyle w:val="TableParagraph"/>
              <w:spacing w:before="156"/>
              <w:ind w:left="180"/>
              <w:rPr>
                <w:b/>
                <w:sz w:val="20"/>
              </w:rPr>
            </w:pPr>
            <w:r>
              <w:rPr>
                <w:b/>
                <w:spacing w:val="-2"/>
                <w:sz w:val="20"/>
              </w:rPr>
              <w:t>Proxy</w:t>
            </w:r>
          </w:p>
          <w:p w14:paraId="2DD34A77" w14:textId="77777777" w:rsidR="006E6F6B" w:rsidRDefault="006E6F6B" w:rsidP="008C5DA5">
            <w:pPr>
              <w:pStyle w:val="TableParagraph"/>
              <w:spacing w:before="3"/>
              <w:ind w:left="180"/>
              <w:rPr>
                <w:sz w:val="20"/>
              </w:rPr>
            </w:pPr>
            <w:r>
              <w:rPr>
                <w:spacing w:val="-5"/>
                <w:sz w:val="20"/>
              </w:rPr>
              <w:t>£1</w:t>
            </w:r>
          </w:p>
        </w:tc>
        <w:tc>
          <w:tcPr>
            <w:tcW w:w="4496" w:type="dxa"/>
            <w:shd w:val="clear" w:color="auto" w:fill="E5E5E5"/>
          </w:tcPr>
          <w:p w14:paraId="1DDC7653" w14:textId="77777777" w:rsidR="006E6F6B" w:rsidRDefault="006E6F6B" w:rsidP="008C5DA5">
            <w:pPr>
              <w:pStyle w:val="TableParagraph"/>
              <w:spacing w:line="249" w:lineRule="auto"/>
              <w:ind w:left="166"/>
              <w:rPr>
                <w:b/>
                <w:sz w:val="20"/>
              </w:rPr>
            </w:pPr>
            <w:r>
              <w:rPr>
                <w:b/>
                <w:sz w:val="20"/>
              </w:rPr>
              <w:t>Support</w:t>
            </w:r>
            <w:r>
              <w:rPr>
                <w:b/>
                <w:spacing w:val="-7"/>
                <w:sz w:val="20"/>
              </w:rPr>
              <w:t xml:space="preserve"> </w:t>
            </w:r>
            <w:r>
              <w:rPr>
                <w:b/>
                <w:sz w:val="20"/>
              </w:rPr>
              <w:t>for</w:t>
            </w:r>
            <w:r>
              <w:rPr>
                <w:b/>
                <w:spacing w:val="-7"/>
                <w:sz w:val="20"/>
              </w:rPr>
              <w:t xml:space="preserve"> </w:t>
            </w:r>
            <w:r>
              <w:rPr>
                <w:b/>
                <w:sz w:val="20"/>
              </w:rPr>
              <w:t>community</w:t>
            </w:r>
            <w:r>
              <w:rPr>
                <w:b/>
                <w:spacing w:val="-7"/>
                <w:sz w:val="20"/>
              </w:rPr>
              <w:t xml:space="preserve"> </w:t>
            </w:r>
            <w:r>
              <w:rPr>
                <w:b/>
                <w:sz w:val="20"/>
              </w:rPr>
              <w:t>initiatives</w:t>
            </w:r>
            <w:r>
              <w:rPr>
                <w:b/>
                <w:spacing w:val="-7"/>
                <w:sz w:val="20"/>
              </w:rPr>
              <w:t xml:space="preserve"> </w:t>
            </w:r>
            <w:r>
              <w:rPr>
                <w:b/>
                <w:sz w:val="20"/>
              </w:rPr>
              <w:t>to</w:t>
            </w:r>
            <w:r>
              <w:rPr>
                <w:b/>
                <w:spacing w:val="-7"/>
                <w:sz w:val="20"/>
              </w:rPr>
              <w:t xml:space="preserve"> </w:t>
            </w:r>
            <w:r>
              <w:rPr>
                <w:b/>
                <w:sz w:val="20"/>
              </w:rPr>
              <w:t xml:space="preserve">reduce </w:t>
            </w:r>
            <w:r>
              <w:rPr>
                <w:b/>
                <w:spacing w:val="-2"/>
                <w:sz w:val="20"/>
              </w:rPr>
              <w:t>crime</w:t>
            </w:r>
          </w:p>
          <w:p w14:paraId="2DB3FF62" w14:textId="77777777" w:rsidR="006E6F6B" w:rsidRDefault="006E6F6B" w:rsidP="008C5DA5">
            <w:pPr>
              <w:pStyle w:val="TableParagraph"/>
              <w:spacing w:before="149"/>
              <w:ind w:left="166"/>
              <w:rPr>
                <w:b/>
                <w:sz w:val="20"/>
              </w:rPr>
            </w:pPr>
            <w:r>
              <w:rPr>
                <w:b/>
                <w:spacing w:val="-2"/>
                <w:sz w:val="20"/>
              </w:rPr>
              <w:t>Definition</w:t>
            </w:r>
          </w:p>
          <w:p w14:paraId="6D59130A" w14:textId="77777777" w:rsidR="006E6F6B" w:rsidRDefault="006E6F6B" w:rsidP="008C5DA5">
            <w:pPr>
              <w:pStyle w:val="TableParagraph"/>
              <w:spacing w:before="3" w:line="242" w:lineRule="auto"/>
              <w:ind w:left="166" w:right="130"/>
              <w:rPr>
                <w:sz w:val="20"/>
              </w:rPr>
            </w:pPr>
            <w:r>
              <w:rPr>
                <w:sz w:val="20"/>
              </w:rPr>
              <w:t>This Measure covers support for community crime</w:t>
            </w:r>
            <w:r>
              <w:rPr>
                <w:spacing w:val="-7"/>
                <w:sz w:val="20"/>
              </w:rPr>
              <w:t xml:space="preserve"> </w:t>
            </w:r>
            <w:r>
              <w:rPr>
                <w:sz w:val="20"/>
              </w:rPr>
              <w:t>reduction</w:t>
            </w:r>
            <w:r>
              <w:rPr>
                <w:spacing w:val="-7"/>
                <w:sz w:val="20"/>
              </w:rPr>
              <w:t xml:space="preserve"> </w:t>
            </w:r>
            <w:r>
              <w:rPr>
                <w:sz w:val="20"/>
              </w:rPr>
              <w:t>and</w:t>
            </w:r>
            <w:r>
              <w:rPr>
                <w:spacing w:val="-7"/>
                <w:sz w:val="20"/>
              </w:rPr>
              <w:t xml:space="preserve"> </w:t>
            </w:r>
            <w:r>
              <w:rPr>
                <w:sz w:val="20"/>
              </w:rPr>
              <w:t>improved</w:t>
            </w:r>
            <w:r>
              <w:rPr>
                <w:spacing w:val="-7"/>
                <w:sz w:val="20"/>
              </w:rPr>
              <w:t xml:space="preserve"> </w:t>
            </w:r>
            <w:r>
              <w:rPr>
                <w:sz w:val="20"/>
              </w:rPr>
              <w:t>safety</w:t>
            </w:r>
            <w:r>
              <w:rPr>
                <w:spacing w:val="-7"/>
                <w:sz w:val="20"/>
              </w:rPr>
              <w:t xml:space="preserve"> </w:t>
            </w:r>
            <w:r>
              <w:rPr>
                <w:sz w:val="20"/>
              </w:rPr>
              <w:t xml:space="preserve">initiatives. Qualifying activities include a range of collaborative initiatives aimed at improving community safety and the fear and perception of crime in the community, such as support for local youth groups, initiatives to make public spaces safer, etc., and can be run in partnership with a VCSE or as part of a company </w:t>
            </w:r>
            <w:proofErr w:type="spellStart"/>
            <w:r>
              <w:rPr>
                <w:sz w:val="20"/>
              </w:rPr>
              <w:t>programme</w:t>
            </w:r>
            <w:proofErr w:type="spellEnd"/>
            <w:r>
              <w:rPr>
                <w:sz w:val="20"/>
              </w:rPr>
              <w:t>. Recorded hours of staff time</w:t>
            </w:r>
            <w:r>
              <w:rPr>
                <w:spacing w:val="-2"/>
                <w:sz w:val="20"/>
              </w:rPr>
              <w:t xml:space="preserve"> </w:t>
            </w:r>
            <w:r>
              <w:rPr>
                <w:sz w:val="20"/>
              </w:rPr>
              <w:t>can</w:t>
            </w:r>
            <w:r>
              <w:rPr>
                <w:spacing w:val="-2"/>
                <w:sz w:val="20"/>
              </w:rPr>
              <w:t xml:space="preserve"> </w:t>
            </w:r>
            <w:r>
              <w:rPr>
                <w:sz w:val="20"/>
              </w:rPr>
              <w:t>only</w:t>
            </w:r>
            <w:r>
              <w:rPr>
                <w:spacing w:val="-2"/>
                <w:sz w:val="20"/>
              </w:rPr>
              <w:t xml:space="preserve"> </w:t>
            </w:r>
            <w:r>
              <w:rPr>
                <w:sz w:val="20"/>
              </w:rPr>
              <w:t>include</w:t>
            </w:r>
            <w:r>
              <w:rPr>
                <w:spacing w:val="-2"/>
                <w:sz w:val="20"/>
              </w:rPr>
              <w:t xml:space="preserve"> </w:t>
            </w:r>
            <w:r>
              <w:rPr>
                <w:sz w:val="20"/>
              </w:rPr>
              <w:t>time</w:t>
            </w:r>
            <w:r>
              <w:rPr>
                <w:spacing w:val="-2"/>
                <w:sz w:val="20"/>
              </w:rPr>
              <w:t xml:space="preserve"> </w:t>
            </w:r>
            <w:r>
              <w:rPr>
                <w:sz w:val="20"/>
              </w:rPr>
              <w:t>spent</w:t>
            </w:r>
            <w:r>
              <w:rPr>
                <w:spacing w:val="-2"/>
                <w:sz w:val="20"/>
              </w:rPr>
              <w:t xml:space="preserve"> </w:t>
            </w:r>
            <w:r>
              <w:rPr>
                <w:sz w:val="20"/>
              </w:rPr>
              <w:t>preparing</w:t>
            </w:r>
            <w:r>
              <w:rPr>
                <w:spacing w:val="-2"/>
                <w:sz w:val="20"/>
              </w:rPr>
              <w:t xml:space="preserve"> </w:t>
            </w:r>
            <w:r>
              <w:rPr>
                <w:sz w:val="20"/>
              </w:rPr>
              <w:t>and conducting the activities. Each of the types of support</w:t>
            </w:r>
            <w:r>
              <w:rPr>
                <w:spacing w:val="-5"/>
                <w:sz w:val="20"/>
              </w:rPr>
              <w:t xml:space="preserve"> </w:t>
            </w:r>
            <w:r>
              <w:rPr>
                <w:sz w:val="20"/>
              </w:rPr>
              <w:t>offered</w:t>
            </w:r>
            <w:r>
              <w:rPr>
                <w:spacing w:val="-5"/>
                <w:sz w:val="20"/>
              </w:rPr>
              <w:t xml:space="preserve"> </w:t>
            </w:r>
            <w:r>
              <w:rPr>
                <w:sz w:val="20"/>
              </w:rPr>
              <w:t>should</w:t>
            </w:r>
            <w:r>
              <w:rPr>
                <w:spacing w:val="-5"/>
                <w:sz w:val="20"/>
              </w:rPr>
              <w:t xml:space="preserve"> </w:t>
            </w:r>
            <w:r>
              <w:rPr>
                <w:sz w:val="20"/>
              </w:rPr>
              <w:t>be</w:t>
            </w:r>
            <w:r>
              <w:rPr>
                <w:spacing w:val="-5"/>
                <w:sz w:val="20"/>
              </w:rPr>
              <w:t xml:space="preserve"> </w:t>
            </w:r>
            <w:r>
              <w:rPr>
                <w:sz w:val="20"/>
              </w:rPr>
              <w:t>recorded</w:t>
            </w:r>
            <w:r>
              <w:rPr>
                <w:spacing w:val="-5"/>
                <w:sz w:val="20"/>
              </w:rPr>
              <w:t xml:space="preserve"> </w:t>
            </w:r>
            <w:r>
              <w:rPr>
                <w:sz w:val="20"/>
              </w:rPr>
              <w:t>separately.</w:t>
            </w:r>
          </w:p>
        </w:tc>
        <w:tc>
          <w:tcPr>
            <w:tcW w:w="4496" w:type="dxa"/>
            <w:shd w:val="clear" w:color="auto" w:fill="E5E5E5"/>
          </w:tcPr>
          <w:p w14:paraId="0D3C4891" w14:textId="77777777" w:rsidR="006E6F6B" w:rsidRDefault="006E6F6B" w:rsidP="008C5DA5">
            <w:pPr>
              <w:pStyle w:val="TableParagraph"/>
              <w:ind w:left="165"/>
              <w:rPr>
                <w:b/>
                <w:sz w:val="20"/>
              </w:rPr>
            </w:pPr>
            <w:r>
              <w:rPr>
                <w:b/>
                <w:sz w:val="20"/>
              </w:rPr>
              <w:t xml:space="preserve">Target </w:t>
            </w:r>
            <w:r>
              <w:rPr>
                <w:b/>
                <w:spacing w:val="-2"/>
                <w:sz w:val="20"/>
              </w:rPr>
              <w:t>requirements</w:t>
            </w:r>
          </w:p>
          <w:p w14:paraId="5CB8A5BC" w14:textId="77777777" w:rsidR="006E6F6B" w:rsidRDefault="006E6F6B" w:rsidP="008C5DA5">
            <w:pPr>
              <w:pStyle w:val="TableParagraph"/>
              <w:spacing w:before="3" w:line="242" w:lineRule="auto"/>
              <w:ind w:left="165"/>
              <w:rPr>
                <w:sz w:val="20"/>
              </w:rPr>
            </w:pPr>
            <w:r>
              <w:rPr>
                <w:sz w:val="20"/>
              </w:rPr>
              <w:t>(1) Forecast resources to be invested. (2) Description</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types</w:t>
            </w:r>
            <w:r>
              <w:rPr>
                <w:spacing w:val="-6"/>
                <w:sz w:val="20"/>
              </w:rPr>
              <w:t xml:space="preserve"> </w:t>
            </w:r>
            <w:r>
              <w:rPr>
                <w:sz w:val="20"/>
              </w:rPr>
              <w:t>of</w:t>
            </w:r>
            <w:r>
              <w:rPr>
                <w:spacing w:val="-6"/>
                <w:sz w:val="20"/>
              </w:rPr>
              <w:t xml:space="preserve"> </w:t>
            </w:r>
            <w:r>
              <w:rPr>
                <w:sz w:val="20"/>
              </w:rPr>
              <w:t>initiatives</w:t>
            </w:r>
            <w:r>
              <w:rPr>
                <w:spacing w:val="-6"/>
                <w:sz w:val="20"/>
              </w:rPr>
              <w:t xml:space="preserve"> </w:t>
            </w:r>
            <w:r>
              <w:rPr>
                <w:sz w:val="20"/>
              </w:rPr>
              <w:t>planned.</w:t>
            </w:r>
          </w:p>
          <w:p w14:paraId="32BB0CF1" w14:textId="77777777" w:rsidR="006E6F6B" w:rsidRDefault="006E6F6B" w:rsidP="008C5DA5">
            <w:pPr>
              <w:pStyle w:val="TableParagraph"/>
              <w:spacing w:before="1" w:line="242" w:lineRule="auto"/>
              <w:ind w:left="165" w:right="387"/>
              <w:rPr>
                <w:sz w:val="20"/>
              </w:rPr>
            </w:pPr>
            <w:r>
              <w:rPr>
                <w:sz w:val="20"/>
              </w:rPr>
              <w:t>(3)</w:t>
            </w:r>
            <w:r>
              <w:rPr>
                <w:spacing w:val="-7"/>
                <w:sz w:val="20"/>
              </w:rPr>
              <w:t xml:space="preserve"> </w:t>
            </w:r>
            <w:r>
              <w:rPr>
                <w:sz w:val="20"/>
              </w:rPr>
              <w:t>Names</w:t>
            </w:r>
            <w:r>
              <w:rPr>
                <w:spacing w:val="-7"/>
                <w:sz w:val="20"/>
              </w:rPr>
              <w:t xml:space="preserve"> </w:t>
            </w:r>
            <w:r>
              <w:rPr>
                <w:sz w:val="20"/>
              </w:rPr>
              <w:t>of</w:t>
            </w:r>
            <w:r>
              <w:rPr>
                <w:spacing w:val="-7"/>
                <w:sz w:val="20"/>
              </w:rPr>
              <w:t xml:space="preserve"> </w:t>
            </w:r>
            <w:r>
              <w:rPr>
                <w:sz w:val="20"/>
              </w:rPr>
              <w:t>any</w:t>
            </w:r>
            <w:r>
              <w:rPr>
                <w:spacing w:val="-7"/>
                <w:sz w:val="20"/>
              </w:rPr>
              <w:t xml:space="preserve"> </w:t>
            </w:r>
            <w:r>
              <w:rPr>
                <w:sz w:val="20"/>
              </w:rPr>
              <w:t>proposed</w:t>
            </w:r>
            <w:r>
              <w:rPr>
                <w:spacing w:val="-7"/>
                <w:sz w:val="20"/>
              </w:rPr>
              <w:t xml:space="preserve"> </w:t>
            </w:r>
            <w:r>
              <w:rPr>
                <w:sz w:val="20"/>
              </w:rPr>
              <w:t xml:space="preserve">partner </w:t>
            </w:r>
            <w:proofErr w:type="spellStart"/>
            <w:r>
              <w:rPr>
                <w:sz w:val="20"/>
              </w:rPr>
              <w:t>organisations</w:t>
            </w:r>
            <w:proofErr w:type="spellEnd"/>
            <w:r>
              <w:rPr>
                <w:sz w:val="20"/>
              </w:rPr>
              <w:t xml:space="preserve"> if known.</w:t>
            </w:r>
          </w:p>
          <w:p w14:paraId="4CEC45C1" w14:textId="77777777" w:rsidR="006E6F6B" w:rsidRDefault="006E6F6B" w:rsidP="008C5DA5">
            <w:pPr>
              <w:pStyle w:val="TableParagraph"/>
              <w:ind w:left="165"/>
              <w:rPr>
                <w:b/>
                <w:sz w:val="20"/>
              </w:rPr>
            </w:pPr>
            <w:r>
              <w:rPr>
                <w:b/>
                <w:sz w:val="20"/>
              </w:rPr>
              <w:t xml:space="preserve">Evidence </w:t>
            </w:r>
            <w:r>
              <w:rPr>
                <w:b/>
                <w:spacing w:val="-2"/>
                <w:sz w:val="20"/>
              </w:rPr>
              <w:t>required</w:t>
            </w:r>
          </w:p>
          <w:p w14:paraId="1F3CCC8A" w14:textId="77777777" w:rsidR="006E6F6B" w:rsidRDefault="006E6F6B" w:rsidP="008C5DA5">
            <w:pPr>
              <w:pStyle w:val="TableParagraph"/>
              <w:spacing w:before="4" w:line="242" w:lineRule="auto"/>
              <w:ind w:left="165" w:right="185"/>
              <w:rPr>
                <w:sz w:val="20"/>
              </w:rPr>
            </w:pPr>
            <w:r>
              <w:rPr>
                <w:sz w:val="20"/>
              </w:rPr>
              <w:t>(1) Details and breakdown of resources invested for relevant initiatives. (2) Dates, locations</w:t>
            </w:r>
            <w:r>
              <w:rPr>
                <w:spacing w:val="-5"/>
                <w:sz w:val="20"/>
              </w:rPr>
              <w:t xml:space="preserve"> </w:t>
            </w:r>
            <w:r>
              <w:rPr>
                <w:sz w:val="20"/>
              </w:rPr>
              <w:t>and</w:t>
            </w:r>
            <w:r>
              <w:rPr>
                <w:spacing w:val="-5"/>
                <w:sz w:val="20"/>
              </w:rPr>
              <w:t xml:space="preserve"> </w:t>
            </w:r>
            <w:r>
              <w:rPr>
                <w:sz w:val="20"/>
              </w:rPr>
              <w:t>types</w:t>
            </w:r>
            <w:r>
              <w:rPr>
                <w:spacing w:val="-5"/>
                <w:sz w:val="20"/>
              </w:rPr>
              <w:t xml:space="preserve"> </w:t>
            </w:r>
            <w:r>
              <w:rPr>
                <w:sz w:val="20"/>
              </w:rPr>
              <w:t>of</w:t>
            </w:r>
            <w:r>
              <w:rPr>
                <w:spacing w:val="-5"/>
                <w:sz w:val="20"/>
              </w:rPr>
              <w:t xml:space="preserve"> </w:t>
            </w:r>
            <w:r>
              <w:rPr>
                <w:sz w:val="20"/>
              </w:rPr>
              <w:t>initiatives.</w:t>
            </w:r>
            <w:r>
              <w:rPr>
                <w:spacing w:val="-5"/>
                <w:sz w:val="20"/>
              </w:rPr>
              <w:t xml:space="preserve"> </w:t>
            </w:r>
            <w:r>
              <w:rPr>
                <w:sz w:val="20"/>
              </w:rPr>
              <w:t>(3)</w:t>
            </w:r>
            <w:r>
              <w:rPr>
                <w:spacing w:val="-5"/>
                <w:sz w:val="20"/>
              </w:rPr>
              <w:t xml:space="preserve"> </w:t>
            </w:r>
            <w:r>
              <w:rPr>
                <w:sz w:val="20"/>
              </w:rPr>
              <w:t>Names</w:t>
            </w:r>
            <w:r>
              <w:rPr>
                <w:spacing w:val="-5"/>
                <w:sz w:val="20"/>
              </w:rPr>
              <w:t xml:space="preserve"> </w:t>
            </w:r>
            <w:r>
              <w:rPr>
                <w:sz w:val="20"/>
              </w:rPr>
              <w:t xml:space="preserve">of partner </w:t>
            </w:r>
            <w:proofErr w:type="spellStart"/>
            <w:r>
              <w:rPr>
                <w:sz w:val="20"/>
              </w:rPr>
              <w:t>organisations</w:t>
            </w:r>
            <w:proofErr w:type="spellEnd"/>
            <w:r>
              <w:rPr>
                <w:sz w:val="20"/>
              </w:rPr>
              <w:t xml:space="preserve"> </w:t>
            </w:r>
            <w:proofErr w:type="gramStart"/>
            <w:r>
              <w:rPr>
                <w:sz w:val="20"/>
              </w:rPr>
              <w:t>where</w:t>
            </w:r>
            <w:proofErr w:type="gramEnd"/>
            <w:r>
              <w:rPr>
                <w:sz w:val="20"/>
              </w:rPr>
              <w:t xml:space="preserve"> appropriate.</w:t>
            </w:r>
          </w:p>
        </w:tc>
        <w:tc>
          <w:tcPr>
            <w:tcW w:w="4477" w:type="dxa"/>
            <w:tcBorders>
              <w:right w:val="nil"/>
            </w:tcBorders>
            <w:shd w:val="clear" w:color="auto" w:fill="E5E5E5"/>
          </w:tcPr>
          <w:p w14:paraId="7A7F9249" w14:textId="77777777" w:rsidR="006E6F6B" w:rsidRDefault="006E6F6B" w:rsidP="008C5DA5">
            <w:pPr>
              <w:pStyle w:val="TableParagraph"/>
              <w:rPr>
                <w:b/>
                <w:sz w:val="20"/>
              </w:rPr>
            </w:pPr>
            <w:r>
              <w:rPr>
                <w:b/>
                <w:sz w:val="20"/>
              </w:rPr>
              <w:t xml:space="preserve">Unit </w:t>
            </w:r>
            <w:r>
              <w:rPr>
                <w:b/>
                <w:spacing w:val="-2"/>
                <w:sz w:val="20"/>
              </w:rPr>
              <w:t>guidance</w:t>
            </w:r>
          </w:p>
          <w:p w14:paraId="0B1BF7A7" w14:textId="77777777" w:rsidR="006E6F6B" w:rsidRDefault="006E6F6B" w:rsidP="008C5DA5">
            <w:pPr>
              <w:pStyle w:val="TableParagraph"/>
              <w:spacing w:before="3" w:line="242" w:lineRule="auto"/>
              <w:rPr>
                <w:sz w:val="20"/>
              </w:rPr>
            </w:pPr>
            <w:r>
              <w:rPr>
                <w:sz w:val="20"/>
              </w:rPr>
              <w:t>Total resources invested; Including cash, equipment,</w:t>
            </w:r>
            <w:r>
              <w:rPr>
                <w:spacing w:val="-6"/>
                <w:sz w:val="20"/>
              </w:rPr>
              <w:t xml:space="preserve"> </w:t>
            </w:r>
            <w:r>
              <w:rPr>
                <w:sz w:val="20"/>
              </w:rPr>
              <w:t>use</w:t>
            </w:r>
            <w:r>
              <w:rPr>
                <w:spacing w:val="-6"/>
                <w:sz w:val="20"/>
              </w:rPr>
              <w:t xml:space="preserve"> </w:t>
            </w:r>
            <w:r>
              <w:rPr>
                <w:sz w:val="20"/>
              </w:rPr>
              <w:t>of</w:t>
            </w:r>
            <w:r>
              <w:rPr>
                <w:spacing w:val="-6"/>
                <w:sz w:val="20"/>
              </w:rPr>
              <w:t xml:space="preserve"> </w:t>
            </w:r>
            <w:r>
              <w:rPr>
                <w:sz w:val="20"/>
              </w:rPr>
              <w:t>assets</w:t>
            </w:r>
            <w:r>
              <w:rPr>
                <w:spacing w:val="-6"/>
                <w:sz w:val="20"/>
              </w:rPr>
              <w:t xml:space="preserve"> </w:t>
            </w:r>
            <w:r>
              <w:rPr>
                <w:sz w:val="20"/>
              </w:rPr>
              <w:t>(e.g.,</w:t>
            </w:r>
            <w:r>
              <w:rPr>
                <w:spacing w:val="-6"/>
                <w:sz w:val="20"/>
              </w:rPr>
              <w:t xml:space="preserve"> </w:t>
            </w:r>
            <w:r>
              <w:rPr>
                <w:sz w:val="20"/>
              </w:rPr>
              <w:t>space)</w:t>
            </w:r>
            <w:r>
              <w:rPr>
                <w:spacing w:val="-6"/>
                <w:sz w:val="20"/>
              </w:rPr>
              <w:t xml:space="preserve"> </w:t>
            </w:r>
            <w:r>
              <w:rPr>
                <w:sz w:val="20"/>
              </w:rPr>
              <w:t>and employee time (valued at the prevailing volunteering or expert hours rate).</w:t>
            </w:r>
          </w:p>
        </w:tc>
      </w:tr>
    </w:tbl>
    <w:p w14:paraId="7E8AF698" w14:textId="77777777" w:rsidR="00E4679B" w:rsidRDefault="00E4679B" w:rsidP="00E4679B">
      <w:pPr>
        <w:pStyle w:val="Heading2"/>
        <w:sectPr w:rsidR="00E4679B" w:rsidSect="008E69B6">
          <w:headerReference w:type="default" r:id="rId9"/>
          <w:footerReference w:type="default" r:id="rId10"/>
          <w:pgSz w:w="15840" w:h="12240" w:orient="landscape"/>
          <w:pgMar w:top="1134" w:right="301" w:bottom="862" w:left="301" w:header="454" w:footer="663" w:gutter="0"/>
          <w:cols w:space="720"/>
          <w:docGrid w:linePitch="299"/>
        </w:sectPr>
      </w:pPr>
    </w:p>
    <w:p w14:paraId="2C6F6257" w14:textId="0A01E5DA" w:rsidR="006E6F6B" w:rsidRDefault="006E6F6B" w:rsidP="00E4679B">
      <w:pPr>
        <w:pStyle w:val="Heading2"/>
        <w:rPr>
          <w:spacing w:val="-2"/>
        </w:rPr>
      </w:pPr>
      <w:r>
        <w:lastRenderedPageBreak/>
        <w:t xml:space="preserve">Community: Building community </w:t>
      </w:r>
      <w:r>
        <w:rPr>
          <w:spacing w:val="-2"/>
        </w:rPr>
        <w:t>wellbeing</w:t>
      </w:r>
    </w:p>
    <w:tbl>
      <w:tblPr>
        <w:tblW w:w="0" w:type="auto"/>
        <w:tblInd w:w="11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1517"/>
        <w:gridCol w:w="4496"/>
        <w:gridCol w:w="4496"/>
        <w:gridCol w:w="4477"/>
      </w:tblGrid>
      <w:tr w:rsidR="006E6F6B" w14:paraId="321E9DDD" w14:textId="77777777" w:rsidTr="008C5DA5">
        <w:trPr>
          <w:trHeight w:val="615"/>
        </w:trPr>
        <w:tc>
          <w:tcPr>
            <w:tcW w:w="1517" w:type="dxa"/>
            <w:tcBorders>
              <w:left w:val="nil"/>
            </w:tcBorders>
          </w:tcPr>
          <w:p w14:paraId="7772A403" w14:textId="77777777" w:rsidR="006E6F6B" w:rsidRDefault="006E6F6B" w:rsidP="008C5DA5">
            <w:pPr>
              <w:pStyle w:val="TableParagraph"/>
              <w:spacing w:before="171"/>
              <w:ind w:left="18"/>
              <w:jc w:val="center"/>
              <w:rPr>
                <w:b/>
                <w:sz w:val="24"/>
              </w:rPr>
            </w:pPr>
            <w:r>
              <w:rPr>
                <w:b/>
                <w:spacing w:val="-2"/>
                <w:sz w:val="24"/>
              </w:rPr>
              <w:t>Reference</w:t>
            </w:r>
          </w:p>
        </w:tc>
        <w:tc>
          <w:tcPr>
            <w:tcW w:w="4496" w:type="dxa"/>
          </w:tcPr>
          <w:p w14:paraId="040AF9F5" w14:textId="77777777" w:rsidR="006E6F6B" w:rsidRDefault="006E6F6B" w:rsidP="008C5DA5">
            <w:pPr>
              <w:pStyle w:val="TableParagraph"/>
              <w:spacing w:before="171"/>
              <w:ind w:left="166"/>
              <w:rPr>
                <w:b/>
                <w:sz w:val="24"/>
              </w:rPr>
            </w:pPr>
            <w:r>
              <w:rPr>
                <w:b/>
                <w:spacing w:val="-2"/>
                <w:sz w:val="24"/>
              </w:rPr>
              <w:t>Measure</w:t>
            </w:r>
          </w:p>
        </w:tc>
        <w:tc>
          <w:tcPr>
            <w:tcW w:w="4496" w:type="dxa"/>
          </w:tcPr>
          <w:p w14:paraId="3423F104" w14:textId="77777777" w:rsidR="006E6F6B" w:rsidRDefault="006E6F6B" w:rsidP="008C5DA5">
            <w:pPr>
              <w:pStyle w:val="TableParagraph"/>
              <w:spacing w:before="171"/>
              <w:ind w:left="165"/>
              <w:rPr>
                <w:b/>
                <w:sz w:val="24"/>
              </w:rPr>
            </w:pPr>
            <w:r>
              <w:rPr>
                <w:b/>
                <w:spacing w:val="-2"/>
                <w:sz w:val="24"/>
              </w:rPr>
              <w:t>Requirements</w:t>
            </w:r>
          </w:p>
        </w:tc>
        <w:tc>
          <w:tcPr>
            <w:tcW w:w="4477" w:type="dxa"/>
            <w:tcBorders>
              <w:right w:val="nil"/>
            </w:tcBorders>
          </w:tcPr>
          <w:p w14:paraId="61E1E517" w14:textId="77777777" w:rsidR="006E6F6B" w:rsidRDefault="006E6F6B" w:rsidP="008C5DA5">
            <w:pPr>
              <w:pStyle w:val="TableParagraph"/>
              <w:spacing w:before="171"/>
              <w:rPr>
                <w:b/>
                <w:sz w:val="24"/>
              </w:rPr>
            </w:pPr>
            <w:r>
              <w:rPr>
                <w:b/>
                <w:spacing w:val="-2"/>
                <w:sz w:val="24"/>
              </w:rPr>
              <w:t>Guidance</w:t>
            </w:r>
          </w:p>
        </w:tc>
      </w:tr>
      <w:tr w:rsidR="006E6F6B" w14:paraId="2F67F202" w14:textId="77777777" w:rsidTr="008C5DA5">
        <w:trPr>
          <w:trHeight w:val="2991"/>
        </w:trPr>
        <w:tc>
          <w:tcPr>
            <w:tcW w:w="1517" w:type="dxa"/>
            <w:tcBorders>
              <w:left w:val="nil"/>
              <w:bottom w:val="nil"/>
            </w:tcBorders>
          </w:tcPr>
          <w:p w14:paraId="5B9B0073" w14:textId="77777777" w:rsidR="006E6F6B" w:rsidRDefault="006E6F6B" w:rsidP="008C5DA5">
            <w:pPr>
              <w:pStyle w:val="TableParagraph"/>
              <w:ind w:left="180"/>
              <w:rPr>
                <w:b/>
                <w:sz w:val="20"/>
              </w:rPr>
            </w:pPr>
            <w:r>
              <w:rPr>
                <w:b/>
                <w:spacing w:val="-4"/>
                <w:sz w:val="20"/>
              </w:rPr>
              <w:t>NT26</w:t>
            </w:r>
          </w:p>
          <w:p w14:paraId="646D1B75" w14:textId="77777777" w:rsidR="006E6F6B" w:rsidRDefault="006E6F6B" w:rsidP="008C5DA5">
            <w:pPr>
              <w:pStyle w:val="TableParagraph"/>
              <w:spacing w:before="158"/>
              <w:ind w:left="180"/>
              <w:rPr>
                <w:b/>
                <w:sz w:val="20"/>
              </w:rPr>
            </w:pPr>
            <w:r>
              <w:rPr>
                <w:b/>
                <w:spacing w:val="-2"/>
                <w:sz w:val="20"/>
              </w:rPr>
              <w:t>Units</w:t>
            </w:r>
          </w:p>
          <w:p w14:paraId="48C355FC" w14:textId="77777777" w:rsidR="006E6F6B" w:rsidRDefault="006E6F6B" w:rsidP="008C5DA5">
            <w:pPr>
              <w:pStyle w:val="TableParagraph"/>
              <w:spacing w:before="4" w:line="242" w:lineRule="auto"/>
              <w:ind w:left="180" w:right="171"/>
              <w:rPr>
                <w:sz w:val="20"/>
              </w:rPr>
            </w:pPr>
            <w:r>
              <w:rPr>
                <w:sz w:val="20"/>
              </w:rPr>
              <w:t>£</w:t>
            </w:r>
            <w:r>
              <w:rPr>
                <w:spacing w:val="-14"/>
                <w:sz w:val="20"/>
              </w:rPr>
              <w:t xml:space="preserve"> </w:t>
            </w:r>
            <w:r>
              <w:rPr>
                <w:sz w:val="20"/>
              </w:rPr>
              <w:t xml:space="preserve">invested inc. time, </w:t>
            </w:r>
            <w:r>
              <w:rPr>
                <w:spacing w:val="-2"/>
                <w:sz w:val="20"/>
              </w:rPr>
              <w:t xml:space="preserve">materials, equipment </w:t>
            </w:r>
            <w:proofErr w:type="spellStart"/>
            <w:r>
              <w:rPr>
                <w:spacing w:val="-4"/>
                <w:sz w:val="20"/>
              </w:rPr>
              <w:t>etc</w:t>
            </w:r>
            <w:proofErr w:type="spellEnd"/>
          </w:p>
          <w:p w14:paraId="08C66F67" w14:textId="77777777" w:rsidR="006E6F6B" w:rsidRDefault="006E6F6B" w:rsidP="008C5DA5">
            <w:pPr>
              <w:pStyle w:val="TableParagraph"/>
              <w:spacing w:before="156"/>
              <w:ind w:left="180"/>
              <w:rPr>
                <w:b/>
                <w:sz w:val="20"/>
              </w:rPr>
            </w:pPr>
            <w:r>
              <w:rPr>
                <w:b/>
                <w:spacing w:val="-2"/>
                <w:sz w:val="20"/>
              </w:rPr>
              <w:t>Proxy</w:t>
            </w:r>
          </w:p>
          <w:p w14:paraId="3FAC8781" w14:textId="77777777" w:rsidR="006E6F6B" w:rsidRDefault="006E6F6B" w:rsidP="008C5DA5">
            <w:pPr>
              <w:pStyle w:val="TableParagraph"/>
              <w:spacing w:before="3"/>
              <w:ind w:left="180"/>
              <w:rPr>
                <w:sz w:val="20"/>
              </w:rPr>
            </w:pPr>
            <w:r>
              <w:rPr>
                <w:spacing w:val="-5"/>
                <w:sz w:val="20"/>
              </w:rPr>
              <w:t>£1</w:t>
            </w:r>
          </w:p>
        </w:tc>
        <w:tc>
          <w:tcPr>
            <w:tcW w:w="4496" w:type="dxa"/>
            <w:tcBorders>
              <w:bottom w:val="nil"/>
            </w:tcBorders>
            <w:shd w:val="clear" w:color="auto" w:fill="E5E5E5"/>
          </w:tcPr>
          <w:p w14:paraId="58D72578" w14:textId="77777777" w:rsidR="006E6F6B" w:rsidRDefault="006E6F6B" w:rsidP="008C5DA5">
            <w:pPr>
              <w:pStyle w:val="TableParagraph"/>
              <w:spacing w:line="249" w:lineRule="auto"/>
              <w:ind w:left="166"/>
              <w:rPr>
                <w:b/>
                <w:sz w:val="20"/>
              </w:rPr>
            </w:pPr>
            <w:r>
              <w:rPr>
                <w:b/>
                <w:sz w:val="20"/>
              </w:rPr>
              <w:t>Support</w:t>
            </w:r>
            <w:r>
              <w:rPr>
                <w:b/>
                <w:spacing w:val="-7"/>
                <w:sz w:val="20"/>
              </w:rPr>
              <w:t xml:space="preserve"> </w:t>
            </w:r>
            <w:r>
              <w:rPr>
                <w:b/>
                <w:sz w:val="20"/>
              </w:rPr>
              <w:t>for</w:t>
            </w:r>
            <w:r>
              <w:rPr>
                <w:b/>
                <w:spacing w:val="-7"/>
                <w:sz w:val="20"/>
              </w:rPr>
              <w:t xml:space="preserve"> </w:t>
            </w:r>
            <w:r>
              <w:rPr>
                <w:b/>
                <w:sz w:val="20"/>
              </w:rPr>
              <w:t>community</w:t>
            </w:r>
            <w:r>
              <w:rPr>
                <w:b/>
                <w:spacing w:val="-7"/>
                <w:sz w:val="20"/>
              </w:rPr>
              <w:t xml:space="preserve"> </w:t>
            </w:r>
            <w:r>
              <w:rPr>
                <w:b/>
                <w:sz w:val="20"/>
              </w:rPr>
              <w:t>health</w:t>
            </w:r>
            <w:r>
              <w:rPr>
                <w:b/>
                <w:spacing w:val="-7"/>
                <w:sz w:val="20"/>
              </w:rPr>
              <w:t xml:space="preserve"> </w:t>
            </w:r>
            <w:r>
              <w:rPr>
                <w:b/>
                <w:sz w:val="20"/>
              </w:rPr>
              <w:t>or</w:t>
            </w:r>
            <w:r>
              <w:rPr>
                <w:b/>
                <w:spacing w:val="-7"/>
                <w:sz w:val="20"/>
              </w:rPr>
              <w:t xml:space="preserve"> </w:t>
            </w:r>
            <w:r>
              <w:rPr>
                <w:b/>
                <w:sz w:val="20"/>
              </w:rPr>
              <w:t xml:space="preserve">wellbeing </w:t>
            </w:r>
            <w:r>
              <w:rPr>
                <w:b/>
                <w:spacing w:val="-2"/>
                <w:sz w:val="20"/>
              </w:rPr>
              <w:t>interventions</w:t>
            </w:r>
          </w:p>
          <w:p w14:paraId="50C562FB" w14:textId="77777777" w:rsidR="006E6F6B" w:rsidRDefault="006E6F6B" w:rsidP="008C5DA5">
            <w:pPr>
              <w:pStyle w:val="TableParagraph"/>
              <w:spacing w:before="148"/>
              <w:ind w:left="166"/>
              <w:rPr>
                <w:b/>
                <w:sz w:val="20"/>
              </w:rPr>
            </w:pPr>
            <w:r>
              <w:rPr>
                <w:b/>
                <w:spacing w:val="-2"/>
                <w:sz w:val="20"/>
              </w:rPr>
              <w:t>Definition</w:t>
            </w:r>
          </w:p>
          <w:p w14:paraId="3F7310B9" w14:textId="77777777" w:rsidR="006E6F6B" w:rsidRDefault="006E6F6B" w:rsidP="008C5DA5">
            <w:pPr>
              <w:pStyle w:val="TableParagraph"/>
              <w:spacing w:before="4" w:line="242" w:lineRule="auto"/>
              <w:ind w:left="166"/>
              <w:rPr>
                <w:sz w:val="20"/>
              </w:rPr>
            </w:pPr>
            <w:r>
              <w:rPr>
                <w:sz w:val="20"/>
              </w:rPr>
              <w:t xml:space="preserve">This Measure covers support for a range of initiatives aimed at promoting and increasing health and wellbeing in a community such as fitness </w:t>
            </w:r>
            <w:proofErr w:type="spellStart"/>
            <w:r>
              <w:rPr>
                <w:sz w:val="20"/>
              </w:rPr>
              <w:t>programmes</w:t>
            </w:r>
            <w:proofErr w:type="spellEnd"/>
            <w:r>
              <w:rPr>
                <w:sz w:val="20"/>
              </w:rPr>
              <w:t>, nutrition support and smoking, alcohol, and drug abuse reduction initiatives,</w:t>
            </w:r>
            <w:r>
              <w:rPr>
                <w:spacing w:val="-5"/>
                <w:sz w:val="20"/>
              </w:rPr>
              <w:t xml:space="preserve"> </w:t>
            </w:r>
            <w:r>
              <w:rPr>
                <w:sz w:val="20"/>
              </w:rPr>
              <w:t>etc.</w:t>
            </w:r>
            <w:r>
              <w:rPr>
                <w:spacing w:val="-5"/>
                <w:sz w:val="20"/>
              </w:rPr>
              <w:t xml:space="preserve"> </w:t>
            </w:r>
            <w:r>
              <w:rPr>
                <w:sz w:val="20"/>
              </w:rPr>
              <w:t>These</w:t>
            </w:r>
            <w:r>
              <w:rPr>
                <w:spacing w:val="-5"/>
                <w:sz w:val="20"/>
              </w:rPr>
              <w:t xml:space="preserve"> </w:t>
            </w:r>
            <w:r>
              <w:rPr>
                <w:sz w:val="20"/>
              </w:rPr>
              <w:t>can</w:t>
            </w:r>
            <w:r>
              <w:rPr>
                <w:spacing w:val="-5"/>
                <w:sz w:val="20"/>
              </w:rPr>
              <w:t xml:space="preserve"> </w:t>
            </w:r>
            <w:r>
              <w:rPr>
                <w:sz w:val="20"/>
              </w:rPr>
              <w:t>be</w:t>
            </w:r>
            <w:r>
              <w:rPr>
                <w:spacing w:val="-5"/>
                <w:sz w:val="20"/>
              </w:rPr>
              <w:t xml:space="preserve"> </w:t>
            </w:r>
            <w:r>
              <w:rPr>
                <w:sz w:val="20"/>
              </w:rPr>
              <w:t>run</w:t>
            </w:r>
            <w:r>
              <w:rPr>
                <w:spacing w:val="-5"/>
                <w:sz w:val="20"/>
              </w:rPr>
              <w:t xml:space="preserve"> </w:t>
            </w:r>
            <w:r>
              <w:rPr>
                <w:sz w:val="20"/>
              </w:rPr>
              <w:t>in</w:t>
            </w:r>
            <w:r>
              <w:rPr>
                <w:spacing w:val="-5"/>
                <w:sz w:val="20"/>
              </w:rPr>
              <w:t xml:space="preserve"> </w:t>
            </w:r>
            <w:r>
              <w:rPr>
                <w:sz w:val="20"/>
              </w:rPr>
              <w:t xml:space="preserve">partnership with a VCSE or as part of a company </w:t>
            </w:r>
            <w:proofErr w:type="spellStart"/>
            <w:r>
              <w:rPr>
                <w:sz w:val="20"/>
              </w:rPr>
              <w:t>programme</w:t>
            </w:r>
            <w:proofErr w:type="spellEnd"/>
            <w:r>
              <w:rPr>
                <w:sz w:val="20"/>
              </w:rPr>
              <w:t>. Recorded hours of staff time can only include time spent preparing and conducting the activities. Each of the types of support</w:t>
            </w:r>
            <w:r>
              <w:rPr>
                <w:spacing w:val="-7"/>
                <w:sz w:val="20"/>
              </w:rPr>
              <w:t xml:space="preserve"> </w:t>
            </w:r>
            <w:r>
              <w:rPr>
                <w:sz w:val="20"/>
              </w:rPr>
              <w:t>offered</w:t>
            </w:r>
            <w:r>
              <w:rPr>
                <w:spacing w:val="-7"/>
                <w:sz w:val="20"/>
              </w:rPr>
              <w:t xml:space="preserve"> </w:t>
            </w:r>
            <w:r>
              <w:rPr>
                <w:sz w:val="20"/>
              </w:rPr>
              <w:t>should</w:t>
            </w:r>
            <w:r>
              <w:rPr>
                <w:spacing w:val="-7"/>
                <w:sz w:val="20"/>
              </w:rPr>
              <w:t xml:space="preserve"> </w:t>
            </w:r>
            <w:r>
              <w:rPr>
                <w:sz w:val="20"/>
              </w:rPr>
              <w:t>be</w:t>
            </w:r>
            <w:r>
              <w:rPr>
                <w:spacing w:val="-7"/>
                <w:sz w:val="20"/>
              </w:rPr>
              <w:t xml:space="preserve"> </w:t>
            </w:r>
            <w:r>
              <w:rPr>
                <w:sz w:val="20"/>
              </w:rPr>
              <w:t>recorded</w:t>
            </w:r>
            <w:r>
              <w:rPr>
                <w:spacing w:val="-7"/>
                <w:sz w:val="20"/>
              </w:rPr>
              <w:t xml:space="preserve"> </w:t>
            </w:r>
            <w:r>
              <w:rPr>
                <w:sz w:val="20"/>
              </w:rPr>
              <w:t>separately</w:t>
            </w:r>
          </w:p>
        </w:tc>
        <w:tc>
          <w:tcPr>
            <w:tcW w:w="4496" w:type="dxa"/>
            <w:tcBorders>
              <w:bottom w:val="nil"/>
            </w:tcBorders>
            <w:shd w:val="clear" w:color="auto" w:fill="E5E5E5"/>
          </w:tcPr>
          <w:p w14:paraId="3C55655F" w14:textId="77777777" w:rsidR="006E6F6B" w:rsidRDefault="006E6F6B" w:rsidP="008C5DA5">
            <w:pPr>
              <w:pStyle w:val="TableParagraph"/>
              <w:ind w:left="165"/>
              <w:rPr>
                <w:b/>
                <w:sz w:val="20"/>
              </w:rPr>
            </w:pPr>
            <w:r>
              <w:rPr>
                <w:b/>
                <w:sz w:val="20"/>
              </w:rPr>
              <w:t xml:space="preserve">Target </w:t>
            </w:r>
            <w:r>
              <w:rPr>
                <w:b/>
                <w:spacing w:val="-2"/>
                <w:sz w:val="20"/>
              </w:rPr>
              <w:t>requirements</w:t>
            </w:r>
          </w:p>
          <w:p w14:paraId="331EB106" w14:textId="77777777" w:rsidR="006E6F6B" w:rsidRDefault="006E6F6B" w:rsidP="008C5DA5">
            <w:pPr>
              <w:pStyle w:val="TableParagraph"/>
              <w:spacing w:before="3" w:line="242" w:lineRule="auto"/>
              <w:ind w:left="165"/>
              <w:rPr>
                <w:sz w:val="20"/>
              </w:rPr>
            </w:pPr>
            <w:r>
              <w:rPr>
                <w:sz w:val="20"/>
              </w:rPr>
              <w:t>(1) Forecast resources to be invested. (2) Description</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types</w:t>
            </w:r>
            <w:r>
              <w:rPr>
                <w:spacing w:val="-6"/>
                <w:sz w:val="20"/>
              </w:rPr>
              <w:t xml:space="preserve"> </w:t>
            </w:r>
            <w:r>
              <w:rPr>
                <w:sz w:val="20"/>
              </w:rPr>
              <w:t>of</w:t>
            </w:r>
            <w:r>
              <w:rPr>
                <w:spacing w:val="-6"/>
                <w:sz w:val="20"/>
              </w:rPr>
              <w:t xml:space="preserve"> </w:t>
            </w:r>
            <w:r>
              <w:rPr>
                <w:sz w:val="20"/>
              </w:rPr>
              <w:t>initiatives</w:t>
            </w:r>
            <w:r>
              <w:rPr>
                <w:spacing w:val="-6"/>
                <w:sz w:val="20"/>
              </w:rPr>
              <w:t xml:space="preserve"> </w:t>
            </w:r>
            <w:r>
              <w:rPr>
                <w:sz w:val="20"/>
              </w:rPr>
              <w:t>planned.</w:t>
            </w:r>
          </w:p>
          <w:p w14:paraId="3B79FFE8" w14:textId="77777777" w:rsidR="006E6F6B" w:rsidRDefault="006E6F6B" w:rsidP="008C5DA5">
            <w:pPr>
              <w:pStyle w:val="TableParagraph"/>
              <w:spacing w:before="1" w:line="242" w:lineRule="auto"/>
              <w:ind w:left="165" w:right="387"/>
              <w:rPr>
                <w:sz w:val="20"/>
              </w:rPr>
            </w:pPr>
            <w:r>
              <w:rPr>
                <w:sz w:val="20"/>
              </w:rPr>
              <w:t>(3)</w:t>
            </w:r>
            <w:r>
              <w:rPr>
                <w:spacing w:val="-7"/>
                <w:sz w:val="20"/>
              </w:rPr>
              <w:t xml:space="preserve"> </w:t>
            </w:r>
            <w:r>
              <w:rPr>
                <w:sz w:val="20"/>
              </w:rPr>
              <w:t>Names</w:t>
            </w:r>
            <w:r>
              <w:rPr>
                <w:spacing w:val="-7"/>
                <w:sz w:val="20"/>
              </w:rPr>
              <w:t xml:space="preserve"> </w:t>
            </w:r>
            <w:r>
              <w:rPr>
                <w:sz w:val="20"/>
              </w:rPr>
              <w:t>of</w:t>
            </w:r>
            <w:r>
              <w:rPr>
                <w:spacing w:val="-7"/>
                <w:sz w:val="20"/>
              </w:rPr>
              <w:t xml:space="preserve"> </w:t>
            </w:r>
            <w:r>
              <w:rPr>
                <w:sz w:val="20"/>
              </w:rPr>
              <w:t>any</w:t>
            </w:r>
            <w:r>
              <w:rPr>
                <w:spacing w:val="-7"/>
                <w:sz w:val="20"/>
              </w:rPr>
              <w:t xml:space="preserve"> </w:t>
            </w:r>
            <w:r>
              <w:rPr>
                <w:sz w:val="20"/>
              </w:rPr>
              <w:t>proposed</w:t>
            </w:r>
            <w:r>
              <w:rPr>
                <w:spacing w:val="-7"/>
                <w:sz w:val="20"/>
              </w:rPr>
              <w:t xml:space="preserve"> </w:t>
            </w:r>
            <w:r>
              <w:rPr>
                <w:sz w:val="20"/>
              </w:rPr>
              <w:t xml:space="preserve">partner </w:t>
            </w:r>
            <w:proofErr w:type="spellStart"/>
            <w:r>
              <w:rPr>
                <w:sz w:val="20"/>
              </w:rPr>
              <w:t>organisations</w:t>
            </w:r>
            <w:proofErr w:type="spellEnd"/>
            <w:r>
              <w:rPr>
                <w:sz w:val="20"/>
              </w:rPr>
              <w:t xml:space="preserve"> if known.</w:t>
            </w:r>
          </w:p>
          <w:p w14:paraId="525B411F" w14:textId="77777777" w:rsidR="006E6F6B" w:rsidRDefault="006E6F6B" w:rsidP="008C5DA5">
            <w:pPr>
              <w:pStyle w:val="TableParagraph"/>
              <w:ind w:left="165"/>
              <w:rPr>
                <w:b/>
                <w:sz w:val="20"/>
              </w:rPr>
            </w:pPr>
            <w:r>
              <w:rPr>
                <w:b/>
                <w:sz w:val="20"/>
              </w:rPr>
              <w:t xml:space="preserve">Evidence </w:t>
            </w:r>
            <w:r>
              <w:rPr>
                <w:b/>
                <w:spacing w:val="-2"/>
                <w:sz w:val="20"/>
              </w:rPr>
              <w:t>required</w:t>
            </w:r>
          </w:p>
          <w:p w14:paraId="11DE13F0" w14:textId="77777777" w:rsidR="006E6F6B" w:rsidRDefault="006E6F6B" w:rsidP="008C5DA5">
            <w:pPr>
              <w:pStyle w:val="TableParagraph"/>
              <w:spacing w:before="3" w:line="242" w:lineRule="auto"/>
              <w:ind w:left="165" w:right="185"/>
              <w:rPr>
                <w:sz w:val="20"/>
              </w:rPr>
            </w:pPr>
            <w:r>
              <w:rPr>
                <w:sz w:val="20"/>
              </w:rPr>
              <w:t>(1) Details and breakdown of resources invested for relevant initiatives. (2) Dates, locations</w:t>
            </w:r>
            <w:r>
              <w:rPr>
                <w:spacing w:val="-5"/>
                <w:sz w:val="20"/>
              </w:rPr>
              <w:t xml:space="preserve"> </w:t>
            </w:r>
            <w:r>
              <w:rPr>
                <w:sz w:val="20"/>
              </w:rPr>
              <w:t>and</w:t>
            </w:r>
            <w:r>
              <w:rPr>
                <w:spacing w:val="-5"/>
                <w:sz w:val="20"/>
              </w:rPr>
              <w:t xml:space="preserve"> </w:t>
            </w:r>
            <w:r>
              <w:rPr>
                <w:sz w:val="20"/>
              </w:rPr>
              <w:t>types</w:t>
            </w:r>
            <w:r>
              <w:rPr>
                <w:spacing w:val="-5"/>
                <w:sz w:val="20"/>
              </w:rPr>
              <w:t xml:space="preserve"> </w:t>
            </w:r>
            <w:r>
              <w:rPr>
                <w:sz w:val="20"/>
              </w:rPr>
              <w:t>of</w:t>
            </w:r>
            <w:r>
              <w:rPr>
                <w:spacing w:val="-5"/>
                <w:sz w:val="20"/>
              </w:rPr>
              <w:t xml:space="preserve"> </w:t>
            </w:r>
            <w:r>
              <w:rPr>
                <w:sz w:val="20"/>
              </w:rPr>
              <w:t>initiatives.</w:t>
            </w:r>
            <w:r>
              <w:rPr>
                <w:spacing w:val="-5"/>
                <w:sz w:val="20"/>
              </w:rPr>
              <w:t xml:space="preserve"> </w:t>
            </w:r>
            <w:r>
              <w:rPr>
                <w:sz w:val="20"/>
              </w:rPr>
              <w:t>(3)</w:t>
            </w:r>
            <w:r>
              <w:rPr>
                <w:spacing w:val="-5"/>
                <w:sz w:val="20"/>
              </w:rPr>
              <w:t xml:space="preserve"> </w:t>
            </w:r>
            <w:r>
              <w:rPr>
                <w:sz w:val="20"/>
              </w:rPr>
              <w:t>Names</w:t>
            </w:r>
            <w:r>
              <w:rPr>
                <w:spacing w:val="-5"/>
                <w:sz w:val="20"/>
              </w:rPr>
              <w:t xml:space="preserve"> </w:t>
            </w:r>
            <w:r>
              <w:rPr>
                <w:sz w:val="20"/>
              </w:rPr>
              <w:t xml:space="preserve">of partner </w:t>
            </w:r>
            <w:proofErr w:type="spellStart"/>
            <w:r>
              <w:rPr>
                <w:sz w:val="20"/>
              </w:rPr>
              <w:t>organisations</w:t>
            </w:r>
            <w:proofErr w:type="spellEnd"/>
            <w:r>
              <w:rPr>
                <w:sz w:val="20"/>
              </w:rPr>
              <w:t xml:space="preserve"> </w:t>
            </w:r>
            <w:proofErr w:type="gramStart"/>
            <w:r>
              <w:rPr>
                <w:sz w:val="20"/>
              </w:rPr>
              <w:t>where</w:t>
            </w:r>
            <w:proofErr w:type="gramEnd"/>
            <w:r>
              <w:rPr>
                <w:sz w:val="20"/>
              </w:rPr>
              <w:t xml:space="preserve"> appropriate.</w:t>
            </w:r>
          </w:p>
        </w:tc>
        <w:tc>
          <w:tcPr>
            <w:tcW w:w="4477" w:type="dxa"/>
            <w:tcBorders>
              <w:bottom w:val="nil"/>
              <w:right w:val="nil"/>
            </w:tcBorders>
            <w:shd w:val="clear" w:color="auto" w:fill="E5E5E5"/>
          </w:tcPr>
          <w:p w14:paraId="0FAF9138" w14:textId="77777777" w:rsidR="006E6F6B" w:rsidRDefault="006E6F6B" w:rsidP="008C5DA5">
            <w:pPr>
              <w:pStyle w:val="TableParagraph"/>
              <w:rPr>
                <w:b/>
                <w:sz w:val="20"/>
              </w:rPr>
            </w:pPr>
            <w:r>
              <w:rPr>
                <w:b/>
                <w:sz w:val="20"/>
              </w:rPr>
              <w:t xml:space="preserve">Unit </w:t>
            </w:r>
            <w:r>
              <w:rPr>
                <w:b/>
                <w:spacing w:val="-2"/>
                <w:sz w:val="20"/>
              </w:rPr>
              <w:t>guidance</w:t>
            </w:r>
          </w:p>
          <w:p w14:paraId="5D62B934" w14:textId="77777777" w:rsidR="006E6F6B" w:rsidRDefault="006E6F6B" w:rsidP="008C5DA5">
            <w:pPr>
              <w:pStyle w:val="TableParagraph"/>
              <w:spacing w:before="3" w:line="242" w:lineRule="auto"/>
              <w:rPr>
                <w:sz w:val="20"/>
              </w:rPr>
            </w:pPr>
            <w:r>
              <w:rPr>
                <w:sz w:val="20"/>
              </w:rPr>
              <w:t>Total resources invested; Including cash, equipment,</w:t>
            </w:r>
            <w:r>
              <w:rPr>
                <w:spacing w:val="-6"/>
                <w:sz w:val="20"/>
              </w:rPr>
              <w:t xml:space="preserve"> </w:t>
            </w:r>
            <w:r>
              <w:rPr>
                <w:sz w:val="20"/>
              </w:rPr>
              <w:t>use</w:t>
            </w:r>
            <w:r>
              <w:rPr>
                <w:spacing w:val="-6"/>
                <w:sz w:val="20"/>
              </w:rPr>
              <w:t xml:space="preserve"> </w:t>
            </w:r>
            <w:r>
              <w:rPr>
                <w:sz w:val="20"/>
              </w:rPr>
              <w:t>of</w:t>
            </w:r>
            <w:r>
              <w:rPr>
                <w:spacing w:val="-6"/>
                <w:sz w:val="20"/>
              </w:rPr>
              <w:t xml:space="preserve"> </w:t>
            </w:r>
            <w:r>
              <w:rPr>
                <w:sz w:val="20"/>
              </w:rPr>
              <w:t>assets</w:t>
            </w:r>
            <w:r>
              <w:rPr>
                <w:spacing w:val="-6"/>
                <w:sz w:val="20"/>
              </w:rPr>
              <w:t xml:space="preserve"> </w:t>
            </w:r>
            <w:r>
              <w:rPr>
                <w:sz w:val="20"/>
              </w:rPr>
              <w:t>(e.g.,</w:t>
            </w:r>
            <w:r>
              <w:rPr>
                <w:spacing w:val="-6"/>
                <w:sz w:val="20"/>
              </w:rPr>
              <w:t xml:space="preserve"> </w:t>
            </w:r>
            <w:r>
              <w:rPr>
                <w:sz w:val="20"/>
              </w:rPr>
              <w:t>space)</w:t>
            </w:r>
            <w:r>
              <w:rPr>
                <w:spacing w:val="-6"/>
                <w:sz w:val="20"/>
              </w:rPr>
              <w:t xml:space="preserve"> </w:t>
            </w:r>
            <w:r>
              <w:rPr>
                <w:sz w:val="20"/>
              </w:rPr>
              <w:t>and employee time (valued at the prevailing volunteering or expert hours rate).</w:t>
            </w:r>
          </w:p>
        </w:tc>
      </w:tr>
    </w:tbl>
    <w:p w14:paraId="34232F50" w14:textId="77777777" w:rsidR="00E4679B" w:rsidRDefault="00E4679B" w:rsidP="00E4679B">
      <w:pPr>
        <w:pStyle w:val="Heading2"/>
        <w:sectPr w:rsidR="00E4679B" w:rsidSect="008E69B6">
          <w:pgSz w:w="15840" w:h="12240" w:orient="landscape"/>
          <w:pgMar w:top="1134" w:right="301" w:bottom="862" w:left="301" w:header="454" w:footer="663" w:gutter="0"/>
          <w:cols w:space="720"/>
          <w:docGrid w:linePitch="299"/>
        </w:sectPr>
      </w:pPr>
    </w:p>
    <w:p w14:paraId="16496D8E" w14:textId="1F5849C7" w:rsidR="006E6F6B" w:rsidRDefault="006E6F6B" w:rsidP="00E4679B">
      <w:pPr>
        <w:pStyle w:val="Heading2"/>
        <w:rPr>
          <w:spacing w:val="-2"/>
        </w:rPr>
      </w:pPr>
      <w:r>
        <w:lastRenderedPageBreak/>
        <w:t xml:space="preserve">Planet: Protecting and restoring biodiversity and </w:t>
      </w:r>
      <w:r>
        <w:rPr>
          <w:spacing w:val="-2"/>
        </w:rPr>
        <w:t>ecosystems</w:t>
      </w:r>
    </w:p>
    <w:tbl>
      <w:tblPr>
        <w:tblW w:w="0" w:type="auto"/>
        <w:tblCellSpacing w:w="15" w:type="dxa"/>
        <w:tblInd w:w="133" w:type="dxa"/>
        <w:tblLayout w:type="fixed"/>
        <w:tblCellMar>
          <w:left w:w="0" w:type="dxa"/>
          <w:right w:w="0" w:type="dxa"/>
        </w:tblCellMar>
        <w:tblLook w:val="01E0" w:firstRow="1" w:lastRow="1" w:firstColumn="1" w:lastColumn="1" w:noHBand="0" w:noVBand="0"/>
      </w:tblPr>
      <w:tblGrid>
        <w:gridCol w:w="1548"/>
        <w:gridCol w:w="4496"/>
        <w:gridCol w:w="4496"/>
        <w:gridCol w:w="4509"/>
      </w:tblGrid>
      <w:tr w:rsidR="006E6F6B" w14:paraId="788A399A" w14:textId="77777777" w:rsidTr="008C5DA5">
        <w:trPr>
          <w:trHeight w:val="615"/>
          <w:tblCellSpacing w:w="15" w:type="dxa"/>
        </w:trPr>
        <w:tc>
          <w:tcPr>
            <w:tcW w:w="1503" w:type="dxa"/>
            <w:tcBorders>
              <w:left w:val="nil"/>
            </w:tcBorders>
          </w:tcPr>
          <w:p w14:paraId="065EC012" w14:textId="77777777" w:rsidR="006E6F6B" w:rsidRDefault="006E6F6B" w:rsidP="008C5DA5">
            <w:pPr>
              <w:pStyle w:val="TableParagraph"/>
              <w:spacing w:before="171"/>
              <w:ind w:left="17"/>
              <w:jc w:val="center"/>
              <w:rPr>
                <w:b/>
                <w:sz w:val="24"/>
              </w:rPr>
            </w:pPr>
            <w:r>
              <w:rPr>
                <w:b/>
                <w:spacing w:val="-2"/>
                <w:sz w:val="24"/>
              </w:rPr>
              <w:t>Reference</w:t>
            </w:r>
          </w:p>
        </w:tc>
        <w:tc>
          <w:tcPr>
            <w:tcW w:w="4466" w:type="dxa"/>
          </w:tcPr>
          <w:p w14:paraId="7BFB2018" w14:textId="77777777" w:rsidR="006E6F6B" w:rsidRDefault="006E6F6B" w:rsidP="008C5DA5">
            <w:pPr>
              <w:pStyle w:val="TableParagraph"/>
              <w:spacing w:before="171"/>
              <w:ind w:left="165"/>
              <w:rPr>
                <w:b/>
                <w:sz w:val="24"/>
              </w:rPr>
            </w:pPr>
            <w:r>
              <w:rPr>
                <w:b/>
                <w:spacing w:val="-2"/>
                <w:sz w:val="24"/>
              </w:rPr>
              <w:t>Measure</w:t>
            </w:r>
          </w:p>
        </w:tc>
        <w:tc>
          <w:tcPr>
            <w:tcW w:w="4466" w:type="dxa"/>
          </w:tcPr>
          <w:p w14:paraId="6C0B2357" w14:textId="77777777" w:rsidR="006E6F6B" w:rsidRDefault="006E6F6B" w:rsidP="008C5DA5">
            <w:pPr>
              <w:pStyle w:val="TableParagraph"/>
              <w:spacing w:before="171"/>
              <w:rPr>
                <w:b/>
                <w:sz w:val="24"/>
              </w:rPr>
            </w:pPr>
            <w:r>
              <w:rPr>
                <w:b/>
                <w:spacing w:val="-2"/>
                <w:sz w:val="24"/>
              </w:rPr>
              <w:t>Requirements</w:t>
            </w:r>
          </w:p>
        </w:tc>
        <w:tc>
          <w:tcPr>
            <w:tcW w:w="4464" w:type="dxa"/>
            <w:tcBorders>
              <w:right w:val="nil"/>
            </w:tcBorders>
          </w:tcPr>
          <w:p w14:paraId="0257ACBB" w14:textId="77777777" w:rsidR="006E6F6B" w:rsidRDefault="006E6F6B" w:rsidP="008C5DA5">
            <w:pPr>
              <w:pStyle w:val="TableParagraph"/>
              <w:spacing w:before="171"/>
              <w:ind w:left="163"/>
              <w:rPr>
                <w:b/>
                <w:sz w:val="24"/>
              </w:rPr>
            </w:pPr>
            <w:r>
              <w:rPr>
                <w:b/>
                <w:spacing w:val="-2"/>
                <w:sz w:val="24"/>
              </w:rPr>
              <w:t>Guidance</w:t>
            </w:r>
          </w:p>
        </w:tc>
      </w:tr>
      <w:tr w:rsidR="006E6F6B" w14:paraId="304C2EE0" w14:textId="77777777" w:rsidTr="008C5DA5">
        <w:trPr>
          <w:trHeight w:val="4105"/>
          <w:tblCellSpacing w:w="15" w:type="dxa"/>
        </w:trPr>
        <w:tc>
          <w:tcPr>
            <w:tcW w:w="1503" w:type="dxa"/>
            <w:tcBorders>
              <w:left w:val="nil"/>
            </w:tcBorders>
          </w:tcPr>
          <w:p w14:paraId="69D0C793" w14:textId="77777777" w:rsidR="006E6F6B" w:rsidRDefault="006E6F6B" w:rsidP="008C5DA5">
            <w:pPr>
              <w:pStyle w:val="TableParagraph"/>
              <w:ind w:left="180"/>
              <w:rPr>
                <w:b/>
                <w:sz w:val="20"/>
              </w:rPr>
            </w:pPr>
            <w:r>
              <w:rPr>
                <w:b/>
                <w:spacing w:val="-2"/>
                <w:sz w:val="20"/>
              </w:rPr>
              <w:t>NT118</w:t>
            </w:r>
          </w:p>
          <w:p w14:paraId="09854246" w14:textId="77777777" w:rsidR="006E6F6B" w:rsidRDefault="006E6F6B" w:rsidP="008C5DA5">
            <w:pPr>
              <w:pStyle w:val="TableParagraph"/>
              <w:spacing w:before="158"/>
              <w:ind w:left="180"/>
              <w:rPr>
                <w:b/>
                <w:sz w:val="20"/>
              </w:rPr>
            </w:pPr>
            <w:r>
              <w:rPr>
                <w:b/>
                <w:spacing w:val="-2"/>
                <w:sz w:val="20"/>
              </w:rPr>
              <w:t>Units</w:t>
            </w:r>
          </w:p>
          <w:p w14:paraId="584C322C" w14:textId="77777777" w:rsidR="006E6F6B" w:rsidRDefault="006E6F6B" w:rsidP="008C5DA5">
            <w:pPr>
              <w:pStyle w:val="TableParagraph"/>
              <w:spacing w:before="4" w:line="242" w:lineRule="auto"/>
              <w:ind w:left="180" w:right="205"/>
              <w:rPr>
                <w:sz w:val="20"/>
              </w:rPr>
            </w:pPr>
            <w:r>
              <w:rPr>
                <w:sz w:val="20"/>
              </w:rPr>
              <w:t>£</w:t>
            </w:r>
            <w:r>
              <w:rPr>
                <w:spacing w:val="-14"/>
                <w:sz w:val="20"/>
              </w:rPr>
              <w:t xml:space="preserve"> </w:t>
            </w:r>
            <w:r>
              <w:rPr>
                <w:sz w:val="20"/>
              </w:rPr>
              <w:t xml:space="preserve">invested inc. time, </w:t>
            </w:r>
            <w:r>
              <w:rPr>
                <w:spacing w:val="-2"/>
                <w:sz w:val="20"/>
              </w:rPr>
              <w:t xml:space="preserve">materials, equipment </w:t>
            </w:r>
            <w:proofErr w:type="spellStart"/>
            <w:r>
              <w:rPr>
                <w:spacing w:val="-4"/>
                <w:sz w:val="20"/>
              </w:rPr>
              <w:t>etc</w:t>
            </w:r>
            <w:proofErr w:type="spellEnd"/>
          </w:p>
          <w:p w14:paraId="7E2DAB68" w14:textId="77777777" w:rsidR="006E6F6B" w:rsidRDefault="006E6F6B" w:rsidP="008C5DA5">
            <w:pPr>
              <w:pStyle w:val="TableParagraph"/>
              <w:spacing w:before="156"/>
              <w:ind w:left="180"/>
              <w:rPr>
                <w:b/>
                <w:sz w:val="20"/>
              </w:rPr>
            </w:pPr>
            <w:r>
              <w:rPr>
                <w:b/>
                <w:spacing w:val="-2"/>
                <w:sz w:val="20"/>
              </w:rPr>
              <w:t>Proxy</w:t>
            </w:r>
          </w:p>
          <w:p w14:paraId="3915A46D" w14:textId="77777777" w:rsidR="006E6F6B" w:rsidRDefault="006E6F6B" w:rsidP="008C5DA5">
            <w:pPr>
              <w:pStyle w:val="TableParagraph"/>
              <w:spacing w:before="3"/>
              <w:ind w:left="180"/>
              <w:rPr>
                <w:sz w:val="20"/>
              </w:rPr>
            </w:pPr>
            <w:r>
              <w:rPr>
                <w:spacing w:val="-5"/>
                <w:sz w:val="20"/>
              </w:rPr>
              <w:t>£1</w:t>
            </w:r>
          </w:p>
        </w:tc>
        <w:tc>
          <w:tcPr>
            <w:tcW w:w="4466" w:type="dxa"/>
            <w:shd w:val="clear" w:color="auto" w:fill="E5E5E5"/>
          </w:tcPr>
          <w:p w14:paraId="0E51B5F4" w14:textId="77777777" w:rsidR="006E6F6B" w:rsidRDefault="006E6F6B" w:rsidP="008C5DA5">
            <w:pPr>
              <w:pStyle w:val="TableParagraph"/>
              <w:spacing w:line="249" w:lineRule="auto"/>
              <w:ind w:left="165"/>
              <w:rPr>
                <w:b/>
                <w:sz w:val="20"/>
              </w:rPr>
            </w:pPr>
            <w:r>
              <w:rPr>
                <w:b/>
                <w:sz w:val="20"/>
              </w:rPr>
              <w:t>Support</w:t>
            </w:r>
            <w:r>
              <w:rPr>
                <w:b/>
                <w:spacing w:val="-9"/>
                <w:sz w:val="20"/>
              </w:rPr>
              <w:t xml:space="preserve"> </w:t>
            </w:r>
            <w:r>
              <w:rPr>
                <w:b/>
                <w:sz w:val="20"/>
              </w:rPr>
              <w:t>for</w:t>
            </w:r>
            <w:r>
              <w:rPr>
                <w:b/>
                <w:spacing w:val="-9"/>
                <w:sz w:val="20"/>
              </w:rPr>
              <w:t xml:space="preserve"> </w:t>
            </w:r>
            <w:r>
              <w:rPr>
                <w:b/>
                <w:sz w:val="20"/>
              </w:rPr>
              <w:t>sustainable</w:t>
            </w:r>
            <w:r>
              <w:rPr>
                <w:b/>
                <w:spacing w:val="-9"/>
                <w:sz w:val="20"/>
              </w:rPr>
              <w:t xml:space="preserve"> </w:t>
            </w:r>
            <w:r>
              <w:rPr>
                <w:b/>
                <w:sz w:val="20"/>
              </w:rPr>
              <w:t>reforestation</w:t>
            </w:r>
            <w:r>
              <w:rPr>
                <w:b/>
                <w:spacing w:val="-9"/>
                <w:sz w:val="20"/>
              </w:rPr>
              <w:t xml:space="preserve"> </w:t>
            </w:r>
            <w:r>
              <w:rPr>
                <w:b/>
                <w:sz w:val="20"/>
              </w:rPr>
              <w:t>or afforestation projects</w:t>
            </w:r>
          </w:p>
          <w:p w14:paraId="6FBE08A3" w14:textId="77777777" w:rsidR="006E6F6B" w:rsidRDefault="006E6F6B" w:rsidP="008C5DA5">
            <w:pPr>
              <w:pStyle w:val="TableParagraph"/>
              <w:spacing w:before="149"/>
              <w:ind w:left="165"/>
              <w:rPr>
                <w:b/>
                <w:sz w:val="20"/>
              </w:rPr>
            </w:pPr>
            <w:r>
              <w:rPr>
                <w:b/>
                <w:spacing w:val="-2"/>
                <w:sz w:val="20"/>
              </w:rPr>
              <w:t>Definition</w:t>
            </w:r>
          </w:p>
          <w:p w14:paraId="685E3B7D" w14:textId="77777777" w:rsidR="006E6F6B" w:rsidRDefault="006E6F6B" w:rsidP="008C5DA5">
            <w:pPr>
              <w:pStyle w:val="TableParagraph"/>
              <w:spacing w:before="3" w:line="242" w:lineRule="auto"/>
              <w:ind w:left="165"/>
              <w:rPr>
                <w:sz w:val="20"/>
              </w:rPr>
            </w:pPr>
            <w:r>
              <w:rPr>
                <w:sz w:val="20"/>
              </w:rPr>
              <w:t>This</w:t>
            </w:r>
            <w:r>
              <w:rPr>
                <w:spacing w:val="-5"/>
                <w:sz w:val="20"/>
              </w:rPr>
              <w:t xml:space="preserve"> </w:t>
            </w:r>
            <w:r>
              <w:rPr>
                <w:sz w:val="20"/>
              </w:rPr>
              <w:t>Measure</w:t>
            </w:r>
            <w:r>
              <w:rPr>
                <w:spacing w:val="-5"/>
                <w:sz w:val="20"/>
              </w:rPr>
              <w:t xml:space="preserve"> </w:t>
            </w:r>
            <w:r>
              <w:rPr>
                <w:sz w:val="20"/>
              </w:rPr>
              <w:t>covers</w:t>
            </w:r>
            <w:r>
              <w:rPr>
                <w:spacing w:val="-5"/>
                <w:sz w:val="20"/>
              </w:rPr>
              <w:t xml:space="preserve"> </w:t>
            </w:r>
            <w:r>
              <w:rPr>
                <w:sz w:val="20"/>
              </w:rPr>
              <w:t>support</w:t>
            </w:r>
            <w:r>
              <w:rPr>
                <w:spacing w:val="-5"/>
                <w:sz w:val="20"/>
              </w:rPr>
              <w:t xml:space="preserve"> </w:t>
            </w:r>
            <w:r>
              <w:rPr>
                <w:sz w:val="20"/>
              </w:rPr>
              <w:t>for</w:t>
            </w:r>
            <w:r>
              <w:rPr>
                <w:spacing w:val="-5"/>
                <w:sz w:val="20"/>
              </w:rPr>
              <w:t xml:space="preserve"> </w:t>
            </w:r>
            <w:r>
              <w:rPr>
                <w:sz w:val="20"/>
              </w:rPr>
              <w:t>a</w:t>
            </w:r>
            <w:r>
              <w:rPr>
                <w:spacing w:val="-5"/>
                <w:sz w:val="20"/>
              </w:rPr>
              <w:t xml:space="preserve"> </w:t>
            </w:r>
            <w:r>
              <w:rPr>
                <w:sz w:val="20"/>
              </w:rPr>
              <w:t>range</w:t>
            </w:r>
            <w:r>
              <w:rPr>
                <w:spacing w:val="-5"/>
                <w:sz w:val="20"/>
              </w:rPr>
              <w:t xml:space="preserve"> </w:t>
            </w:r>
            <w:r>
              <w:rPr>
                <w:sz w:val="20"/>
              </w:rPr>
              <w:t>of reforestation or afforestation initiatives.</w:t>
            </w:r>
          </w:p>
          <w:p w14:paraId="021D285E" w14:textId="77777777" w:rsidR="006E6F6B" w:rsidRDefault="006E6F6B" w:rsidP="008C5DA5">
            <w:pPr>
              <w:pStyle w:val="TableParagraph"/>
              <w:spacing w:before="0" w:line="242" w:lineRule="auto"/>
              <w:ind w:left="165" w:right="185"/>
              <w:rPr>
                <w:sz w:val="20"/>
              </w:rPr>
            </w:pPr>
            <w:r>
              <w:rPr>
                <w:sz w:val="20"/>
              </w:rPr>
              <w:t>Supported initiatives must be expertly designed</w:t>
            </w:r>
            <w:r>
              <w:rPr>
                <w:spacing w:val="-6"/>
                <w:sz w:val="20"/>
              </w:rPr>
              <w:t xml:space="preserve"> </w:t>
            </w:r>
            <w:r>
              <w:rPr>
                <w:sz w:val="20"/>
              </w:rPr>
              <w:t>and</w:t>
            </w:r>
            <w:r>
              <w:rPr>
                <w:spacing w:val="-6"/>
                <w:sz w:val="20"/>
              </w:rPr>
              <w:t xml:space="preserve"> </w:t>
            </w:r>
            <w:proofErr w:type="gramStart"/>
            <w:r>
              <w:rPr>
                <w:sz w:val="20"/>
              </w:rPr>
              <w:t>take</w:t>
            </w:r>
            <w:r>
              <w:rPr>
                <w:spacing w:val="-6"/>
                <w:sz w:val="20"/>
              </w:rPr>
              <w:t xml:space="preserve"> </w:t>
            </w:r>
            <w:r>
              <w:rPr>
                <w:sz w:val="20"/>
              </w:rPr>
              <w:t>into</w:t>
            </w:r>
            <w:r>
              <w:rPr>
                <w:spacing w:val="-6"/>
                <w:sz w:val="20"/>
              </w:rPr>
              <w:t xml:space="preserve"> </w:t>
            </w:r>
            <w:r>
              <w:rPr>
                <w:sz w:val="20"/>
              </w:rPr>
              <w:t>account</w:t>
            </w:r>
            <w:proofErr w:type="gramEnd"/>
            <w:r>
              <w:rPr>
                <w:sz w:val="20"/>
              </w:rPr>
              <w:t>,</w:t>
            </w:r>
            <w:r>
              <w:rPr>
                <w:spacing w:val="-6"/>
                <w:sz w:val="20"/>
              </w:rPr>
              <w:t xml:space="preserve"> </w:t>
            </w:r>
            <w:r>
              <w:rPr>
                <w:sz w:val="20"/>
              </w:rPr>
              <w:t>placement</w:t>
            </w:r>
            <w:r>
              <w:rPr>
                <w:spacing w:val="-6"/>
                <w:sz w:val="20"/>
              </w:rPr>
              <w:t xml:space="preserve"> </w:t>
            </w:r>
            <w:r>
              <w:rPr>
                <w:sz w:val="20"/>
              </w:rPr>
              <w:t>on different</w:t>
            </w:r>
            <w:r>
              <w:rPr>
                <w:spacing w:val="-4"/>
                <w:sz w:val="20"/>
              </w:rPr>
              <w:t xml:space="preserve"> </w:t>
            </w:r>
            <w:r>
              <w:rPr>
                <w:sz w:val="20"/>
              </w:rPr>
              <w:t>types</w:t>
            </w:r>
            <w:r>
              <w:rPr>
                <w:spacing w:val="-4"/>
                <w:sz w:val="20"/>
              </w:rPr>
              <w:t xml:space="preserve"> </w:t>
            </w:r>
            <w:r>
              <w:rPr>
                <w:sz w:val="20"/>
              </w:rPr>
              <w:t>of</w:t>
            </w:r>
            <w:r>
              <w:rPr>
                <w:spacing w:val="-4"/>
                <w:sz w:val="20"/>
              </w:rPr>
              <w:t xml:space="preserve"> </w:t>
            </w:r>
            <w:r>
              <w:rPr>
                <w:sz w:val="20"/>
              </w:rPr>
              <w:t>land,</w:t>
            </w:r>
            <w:r>
              <w:rPr>
                <w:spacing w:val="-4"/>
                <w:sz w:val="20"/>
              </w:rPr>
              <w:t xml:space="preserve"> </w:t>
            </w:r>
            <w:r>
              <w:rPr>
                <w:sz w:val="20"/>
              </w:rPr>
              <w:t>alternative</w:t>
            </w:r>
            <w:r>
              <w:rPr>
                <w:spacing w:val="-4"/>
                <w:sz w:val="20"/>
              </w:rPr>
              <w:t xml:space="preserve"> </w:t>
            </w:r>
            <w:r>
              <w:rPr>
                <w:sz w:val="20"/>
              </w:rPr>
              <w:t>use,</w:t>
            </w:r>
            <w:r>
              <w:rPr>
                <w:spacing w:val="-4"/>
                <w:sz w:val="20"/>
              </w:rPr>
              <w:t xml:space="preserve"> </w:t>
            </w:r>
            <w:r>
              <w:rPr>
                <w:sz w:val="20"/>
              </w:rPr>
              <w:t xml:space="preserve">climate change effects, biodiversity implications, etc., and can be run in partnership with a VCSE or as part of a company </w:t>
            </w:r>
            <w:proofErr w:type="spellStart"/>
            <w:r>
              <w:rPr>
                <w:sz w:val="20"/>
              </w:rPr>
              <w:t>programme</w:t>
            </w:r>
            <w:proofErr w:type="spellEnd"/>
            <w:r>
              <w:rPr>
                <w:sz w:val="20"/>
              </w:rPr>
              <w:t>. Recorded hours</w:t>
            </w:r>
            <w:r>
              <w:rPr>
                <w:spacing w:val="-2"/>
                <w:sz w:val="20"/>
              </w:rPr>
              <w:t xml:space="preserve"> </w:t>
            </w:r>
            <w:r>
              <w:rPr>
                <w:sz w:val="20"/>
              </w:rPr>
              <w:t>of</w:t>
            </w:r>
            <w:r>
              <w:rPr>
                <w:spacing w:val="-2"/>
                <w:sz w:val="20"/>
              </w:rPr>
              <w:t xml:space="preserve"> </w:t>
            </w:r>
            <w:r>
              <w:rPr>
                <w:sz w:val="20"/>
              </w:rPr>
              <w:t>staff</w:t>
            </w:r>
            <w:r>
              <w:rPr>
                <w:spacing w:val="-2"/>
                <w:sz w:val="20"/>
              </w:rPr>
              <w:t xml:space="preserve"> </w:t>
            </w:r>
            <w:r>
              <w:rPr>
                <w:sz w:val="20"/>
              </w:rPr>
              <w:t>time</w:t>
            </w:r>
            <w:r>
              <w:rPr>
                <w:spacing w:val="-2"/>
                <w:sz w:val="20"/>
              </w:rPr>
              <w:t xml:space="preserve"> </w:t>
            </w:r>
            <w:r>
              <w:rPr>
                <w:sz w:val="20"/>
              </w:rPr>
              <w:t>can</w:t>
            </w:r>
            <w:r>
              <w:rPr>
                <w:spacing w:val="-2"/>
                <w:sz w:val="20"/>
              </w:rPr>
              <w:t xml:space="preserve"> </w:t>
            </w:r>
            <w:r>
              <w:rPr>
                <w:sz w:val="20"/>
              </w:rPr>
              <w:t>only</w:t>
            </w:r>
            <w:r>
              <w:rPr>
                <w:spacing w:val="-2"/>
                <w:sz w:val="20"/>
              </w:rPr>
              <w:t xml:space="preserve"> </w:t>
            </w:r>
            <w:r>
              <w:rPr>
                <w:sz w:val="20"/>
              </w:rPr>
              <w:t>include</w:t>
            </w:r>
            <w:r>
              <w:rPr>
                <w:spacing w:val="-2"/>
                <w:sz w:val="20"/>
              </w:rPr>
              <w:t xml:space="preserve"> </w:t>
            </w:r>
            <w:r>
              <w:rPr>
                <w:sz w:val="20"/>
              </w:rPr>
              <w:t>time</w:t>
            </w:r>
            <w:r>
              <w:rPr>
                <w:spacing w:val="-2"/>
                <w:sz w:val="20"/>
              </w:rPr>
              <w:t xml:space="preserve"> </w:t>
            </w:r>
            <w:r>
              <w:rPr>
                <w:sz w:val="20"/>
              </w:rPr>
              <w:t>spent preparing and conducting the activities. Each of the types of support offered should be recorded separately.</w:t>
            </w:r>
          </w:p>
        </w:tc>
        <w:tc>
          <w:tcPr>
            <w:tcW w:w="4466" w:type="dxa"/>
            <w:shd w:val="clear" w:color="auto" w:fill="E5E5E5"/>
          </w:tcPr>
          <w:p w14:paraId="33A25E96" w14:textId="77777777" w:rsidR="006E6F6B" w:rsidRDefault="006E6F6B" w:rsidP="008C5DA5">
            <w:pPr>
              <w:pStyle w:val="TableParagraph"/>
              <w:rPr>
                <w:b/>
                <w:sz w:val="20"/>
              </w:rPr>
            </w:pPr>
            <w:r>
              <w:rPr>
                <w:b/>
                <w:sz w:val="20"/>
              </w:rPr>
              <w:t xml:space="preserve">Target </w:t>
            </w:r>
            <w:r>
              <w:rPr>
                <w:b/>
                <w:spacing w:val="-2"/>
                <w:sz w:val="20"/>
              </w:rPr>
              <w:t>requirements</w:t>
            </w:r>
          </w:p>
          <w:p w14:paraId="7713826C" w14:textId="77777777" w:rsidR="006E6F6B" w:rsidRDefault="006E6F6B" w:rsidP="008C5DA5">
            <w:pPr>
              <w:pStyle w:val="TableParagraph"/>
              <w:spacing w:before="3" w:line="242" w:lineRule="auto"/>
              <w:rPr>
                <w:sz w:val="20"/>
              </w:rPr>
            </w:pPr>
            <w:r>
              <w:rPr>
                <w:sz w:val="20"/>
              </w:rPr>
              <w:t>(1) Forecast resources to be invested. (2) Description</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types</w:t>
            </w:r>
            <w:r>
              <w:rPr>
                <w:spacing w:val="-6"/>
                <w:sz w:val="20"/>
              </w:rPr>
              <w:t xml:space="preserve"> </w:t>
            </w:r>
            <w:r>
              <w:rPr>
                <w:sz w:val="20"/>
              </w:rPr>
              <w:t>of</w:t>
            </w:r>
            <w:r>
              <w:rPr>
                <w:spacing w:val="-6"/>
                <w:sz w:val="20"/>
              </w:rPr>
              <w:t xml:space="preserve"> </w:t>
            </w:r>
            <w:r>
              <w:rPr>
                <w:sz w:val="20"/>
              </w:rPr>
              <w:t>initiatives</w:t>
            </w:r>
            <w:r>
              <w:rPr>
                <w:spacing w:val="-6"/>
                <w:sz w:val="20"/>
              </w:rPr>
              <w:t xml:space="preserve"> </w:t>
            </w:r>
            <w:r>
              <w:rPr>
                <w:sz w:val="20"/>
              </w:rPr>
              <w:t>planned.</w:t>
            </w:r>
          </w:p>
          <w:p w14:paraId="427F6996" w14:textId="77777777" w:rsidR="006E6F6B" w:rsidRDefault="006E6F6B" w:rsidP="008C5DA5">
            <w:pPr>
              <w:pStyle w:val="TableParagraph"/>
              <w:spacing w:before="1" w:line="242" w:lineRule="auto"/>
              <w:ind w:right="387"/>
              <w:rPr>
                <w:sz w:val="20"/>
              </w:rPr>
            </w:pPr>
            <w:r>
              <w:rPr>
                <w:sz w:val="20"/>
              </w:rPr>
              <w:t>(3)</w:t>
            </w:r>
            <w:r>
              <w:rPr>
                <w:spacing w:val="-7"/>
                <w:sz w:val="20"/>
              </w:rPr>
              <w:t xml:space="preserve"> </w:t>
            </w:r>
            <w:r>
              <w:rPr>
                <w:sz w:val="20"/>
              </w:rPr>
              <w:t>Names</w:t>
            </w:r>
            <w:r>
              <w:rPr>
                <w:spacing w:val="-7"/>
                <w:sz w:val="20"/>
              </w:rPr>
              <w:t xml:space="preserve"> </w:t>
            </w:r>
            <w:r>
              <w:rPr>
                <w:sz w:val="20"/>
              </w:rPr>
              <w:t>of</w:t>
            </w:r>
            <w:r>
              <w:rPr>
                <w:spacing w:val="-7"/>
                <w:sz w:val="20"/>
              </w:rPr>
              <w:t xml:space="preserve"> </w:t>
            </w:r>
            <w:r>
              <w:rPr>
                <w:sz w:val="20"/>
              </w:rPr>
              <w:t>any</w:t>
            </w:r>
            <w:r>
              <w:rPr>
                <w:spacing w:val="-7"/>
                <w:sz w:val="20"/>
              </w:rPr>
              <w:t xml:space="preserve"> </w:t>
            </w:r>
            <w:r>
              <w:rPr>
                <w:sz w:val="20"/>
              </w:rPr>
              <w:t>proposed</w:t>
            </w:r>
            <w:r>
              <w:rPr>
                <w:spacing w:val="-7"/>
                <w:sz w:val="20"/>
              </w:rPr>
              <w:t xml:space="preserve"> </w:t>
            </w:r>
            <w:r>
              <w:rPr>
                <w:sz w:val="20"/>
              </w:rPr>
              <w:t xml:space="preserve">partner </w:t>
            </w:r>
            <w:proofErr w:type="spellStart"/>
            <w:r>
              <w:rPr>
                <w:sz w:val="20"/>
              </w:rPr>
              <w:t>organisations</w:t>
            </w:r>
            <w:proofErr w:type="spellEnd"/>
            <w:r>
              <w:rPr>
                <w:sz w:val="20"/>
              </w:rPr>
              <w:t xml:space="preserve"> if known.</w:t>
            </w:r>
          </w:p>
          <w:p w14:paraId="2D027F2D" w14:textId="77777777" w:rsidR="006E6F6B" w:rsidRDefault="006E6F6B" w:rsidP="008C5DA5">
            <w:pPr>
              <w:pStyle w:val="TableParagraph"/>
              <w:rPr>
                <w:b/>
                <w:sz w:val="20"/>
              </w:rPr>
            </w:pPr>
            <w:r>
              <w:rPr>
                <w:b/>
                <w:sz w:val="20"/>
              </w:rPr>
              <w:t xml:space="preserve">Evidence </w:t>
            </w:r>
            <w:r>
              <w:rPr>
                <w:b/>
                <w:spacing w:val="-2"/>
                <w:sz w:val="20"/>
              </w:rPr>
              <w:t>required</w:t>
            </w:r>
          </w:p>
          <w:p w14:paraId="53D5B976" w14:textId="77777777" w:rsidR="006E6F6B" w:rsidRDefault="006E6F6B" w:rsidP="008C5DA5">
            <w:pPr>
              <w:pStyle w:val="TableParagraph"/>
              <w:spacing w:before="4" w:line="242" w:lineRule="auto"/>
              <w:ind w:right="185"/>
              <w:rPr>
                <w:sz w:val="20"/>
              </w:rPr>
            </w:pPr>
            <w:r>
              <w:rPr>
                <w:sz w:val="20"/>
              </w:rPr>
              <w:t>(1) Details and breakdown of resources invested for relevant initiatives. (2) Dates, locations</w:t>
            </w:r>
            <w:r>
              <w:rPr>
                <w:spacing w:val="-5"/>
                <w:sz w:val="20"/>
              </w:rPr>
              <w:t xml:space="preserve"> </w:t>
            </w:r>
            <w:r>
              <w:rPr>
                <w:sz w:val="20"/>
              </w:rPr>
              <w:t>and</w:t>
            </w:r>
            <w:r>
              <w:rPr>
                <w:spacing w:val="-5"/>
                <w:sz w:val="20"/>
              </w:rPr>
              <w:t xml:space="preserve"> </w:t>
            </w:r>
            <w:r>
              <w:rPr>
                <w:sz w:val="20"/>
              </w:rPr>
              <w:t>types</w:t>
            </w:r>
            <w:r>
              <w:rPr>
                <w:spacing w:val="-5"/>
                <w:sz w:val="20"/>
              </w:rPr>
              <w:t xml:space="preserve"> </w:t>
            </w:r>
            <w:r>
              <w:rPr>
                <w:sz w:val="20"/>
              </w:rPr>
              <w:t>of</w:t>
            </w:r>
            <w:r>
              <w:rPr>
                <w:spacing w:val="-5"/>
                <w:sz w:val="20"/>
              </w:rPr>
              <w:t xml:space="preserve"> </w:t>
            </w:r>
            <w:r>
              <w:rPr>
                <w:sz w:val="20"/>
              </w:rPr>
              <w:t>initiatives.</w:t>
            </w:r>
            <w:r>
              <w:rPr>
                <w:spacing w:val="-5"/>
                <w:sz w:val="20"/>
              </w:rPr>
              <w:t xml:space="preserve"> </w:t>
            </w:r>
            <w:r>
              <w:rPr>
                <w:sz w:val="20"/>
              </w:rPr>
              <w:t>(3)</w:t>
            </w:r>
            <w:r>
              <w:rPr>
                <w:spacing w:val="-5"/>
                <w:sz w:val="20"/>
              </w:rPr>
              <w:t xml:space="preserve"> </w:t>
            </w:r>
            <w:r>
              <w:rPr>
                <w:sz w:val="20"/>
              </w:rPr>
              <w:t>Names</w:t>
            </w:r>
            <w:r>
              <w:rPr>
                <w:spacing w:val="-5"/>
                <w:sz w:val="20"/>
              </w:rPr>
              <w:t xml:space="preserve"> </w:t>
            </w:r>
            <w:r>
              <w:rPr>
                <w:sz w:val="20"/>
              </w:rPr>
              <w:t xml:space="preserve">of partner </w:t>
            </w:r>
            <w:proofErr w:type="spellStart"/>
            <w:r>
              <w:rPr>
                <w:sz w:val="20"/>
              </w:rPr>
              <w:t>organisations</w:t>
            </w:r>
            <w:proofErr w:type="spellEnd"/>
            <w:r>
              <w:rPr>
                <w:sz w:val="20"/>
              </w:rPr>
              <w:t xml:space="preserve"> </w:t>
            </w:r>
            <w:proofErr w:type="gramStart"/>
            <w:r>
              <w:rPr>
                <w:sz w:val="20"/>
              </w:rPr>
              <w:t>where</w:t>
            </w:r>
            <w:proofErr w:type="gramEnd"/>
            <w:r>
              <w:rPr>
                <w:sz w:val="20"/>
              </w:rPr>
              <w:t xml:space="preserve"> appropriate.</w:t>
            </w:r>
          </w:p>
        </w:tc>
        <w:tc>
          <w:tcPr>
            <w:tcW w:w="4464" w:type="dxa"/>
            <w:tcBorders>
              <w:right w:val="nil"/>
            </w:tcBorders>
            <w:shd w:val="clear" w:color="auto" w:fill="E5E5E5"/>
          </w:tcPr>
          <w:p w14:paraId="4938D515" w14:textId="77777777" w:rsidR="006E6F6B" w:rsidRDefault="006E6F6B" w:rsidP="008C5DA5">
            <w:pPr>
              <w:pStyle w:val="TableParagraph"/>
              <w:ind w:left="163"/>
              <w:rPr>
                <w:b/>
                <w:sz w:val="20"/>
              </w:rPr>
            </w:pPr>
            <w:r>
              <w:rPr>
                <w:b/>
                <w:sz w:val="20"/>
              </w:rPr>
              <w:t xml:space="preserve">Unit </w:t>
            </w:r>
            <w:r>
              <w:rPr>
                <w:b/>
                <w:spacing w:val="-2"/>
                <w:sz w:val="20"/>
              </w:rPr>
              <w:t>guidance</w:t>
            </w:r>
          </w:p>
          <w:p w14:paraId="24537214" w14:textId="77777777" w:rsidR="006E6F6B" w:rsidRDefault="006E6F6B" w:rsidP="008C5DA5">
            <w:pPr>
              <w:pStyle w:val="TableParagraph"/>
              <w:spacing w:before="3" w:line="242" w:lineRule="auto"/>
              <w:ind w:left="163"/>
              <w:rPr>
                <w:sz w:val="20"/>
              </w:rPr>
            </w:pPr>
            <w:r>
              <w:rPr>
                <w:sz w:val="20"/>
              </w:rPr>
              <w:t>Total resources invested; Including cash, equipment,</w:t>
            </w:r>
            <w:r>
              <w:rPr>
                <w:spacing w:val="-6"/>
                <w:sz w:val="20"/>
              </w:rPr>
              <w:t xml:space="preserve"> </w:t>
            </w:r>
            <w:r>
              <w:rPr>
                <w:sz w:val="20"/>
              </w:rPr>
              <w:t>use</w:t>
            </w:r>
            <w:r>
              <w:rPr>
                <w:spacing w:val="-6"/>
                <w:sz w:val="20"/>
              </w:rPr>
              <w:t xml:space="preserve"> </w:t>
            </w:r>
            <w:r>
              <w:rPr>
                <w:sz w:val="20"/>
              </w:rPr>
              <w:t>of</w:t>
            </w:r>
            <w:r>
              <w:rPr>
                <w:spacing w:val="-6"/>
                <w:sz w:val="20"/>
              </w:rPr>
              <w:t xml:space="preserve"> </w:t>
            </w:r>
            <w:r>
              <w:rPr>
                <w:sz w:val="20"/>
              </w:rPr>
              <w:t>assets</w:t>
            </w:r>
            <w:r>
              <w:rPr>
                <w:spacing w:val="-6"/>
                <w:sz w:val="20"/>
              </w:rPr>
              <w:t xml:space="preserve"> </w:t>
            </w:r>
            <w:r>
              <w:rPr>
                <w:sz w:val="20"/>
              </w:rPr>
              <w:t>(e.g.,</w:t>
            </w:r>
            <w:r>
              <w:rPr>
                <w:spacing w:val="-6"/>
                <w:sz w:val="20"/>
              </w:rPr>
              <w:t xml:space="preserve"> </w:t>
            </w:r>
            <w:r>
              <w:rPr>
                <w:sz w:val="20"/>
              </w:rPr>
              <w:t>space)</w:t>
            </w:r>
            <w:r>
              <w:rPr>
                <w:spacing w:val="-6"/>
                <w:sz w:val="20"/>
              </w:rPr>
              <w:t xml:space="preserve"> </w:t>
            </w:r>
            <w:r>
              <w:rPr>
                <w:sz w:val="20"/>
              </w:rPr>
              <w:t>and employee time (valued at the prevailing volunteering or expert hours rate).</w:t>
            </w:r>
          </w:p>
        </w:tc>
      </w:tr>
    </w:tbl>
    <w:p w14:paraId="2C073859" w14:textId="77777777" w:rsidR="00E4679B" w:rsidRDefault="00E4679B" w:rsidP="00E4679B">
      <w:pPr>
        <w:pStyle w:val="Heading2"/>
        <w:sectPr w:rsidR="00E4679B" w:rsidSect="008E69B6">
          <w:pgSz w:w="15840" w:h="12240" w:orient="landscape"/>
          <w:pgMar w:top="1134" w:right="301" w:bottom="862" w:left="301" w:header="454" w:footer="663" w:gutter="0"/>
          <w:cols w:space="720"/>
          <w:docGrid w:linePitch="299"/>
        </w:sectPr>
      </w:pPr>
    </w:p>
    <w:p w14:paraId="7059D23D" w14:textId="2C096B66" w:rsidR="006E6F6B" w:rsidRPr="00E4679B" w:rsidRDefault="006E6F6B" w:rsidP="00E4679B">
      <w:pPr>
        <w:pStyle w:val="Heading2"/>
        <w:rPr>
          <w:spacing w:val="-2"/>
        </w:rPr>
      </w:pPr>
      <w:r>
        <w:lastRenderedPageBreak/>
        <w:t xml:space="preserve">Planet: Managing waste </w:t>
      </w:r>
      <w:r>
        <w:rPr>
          <w:spacing w:val="-2"/>
        </w:rPr>
        <w:t>sustainably</w:t>
      </w:r>
    </w:p>
    <w:tbl>
      <w:tblPr>
        <w:tblW w:w="0" w:type="auto"/>
        <w:tblCellSpacing w:w="15" w:type="dxa"/>
        <w:tblInd w:w="148" w:type="dxa"/>
        <w:tblLayout w:type="fixed"/>
        <w:tblCellMar>
          <w:left w:w="0" w:type="dxa"/>
          <w:right w:w="0" w:type="dxa"/>
        </w:tblCellMar>
        <w:tblLook w:val="01E0" w:firstRow="1" w:lastRow="1" w:firstColumn="1" w:lastColumn="1" w:noHBand="0" w:noVBand="0"/>
      </w:tblPr>
      <w:tblGrid>
        <w:gridCol w:w="1548"/>
        <w:gridCol w:w="4496"/>
        <w:gridCol w:w="4496"/>
        <w:gridCol w:w="4509"/>
      </w:tblGrid>
      <w:tr w:rsidR="006E6F6B" w14:paraId="5E82A2A4" w14:textId="77777777" w:rsidTr="008C5DA5">
        <w:trPr>
          <w:trHeight w:val="615"/>
          <w:tblCellSpacing w:w="15" w:type="dxa"/>
        </w:trPr>
        <w:tc>
          <w:tcPr>
            <w:tcW w:w="1503" w:type="dxa"/>
            <w:tcBorders>
              <w:left w:val="nil"/>
            </w:tcBorders>
          </w:tcPr>
          <w:p w14:paraId="081FEC83" w14:textId="77777777" w:rsidR="006E6F6B" w:rsidRDefault="006E6F6B" w:rsidP="008C5DA5">
            <w:pPr>
              <w:pStyle w:val="TableParagraph"/>
              <w:spacing w:before="171"/>
              <w:ind w:left="17"/>
              <w:jc w:val="center"/>
              <w:rPr>
                <w:b/>
                <w:sz w:val="24"/>
              </w:rPr>
            </w:pPr>
            <w:r>
              <w:rPr>
                <w:b/>
                <w:spacing w:val="-2"/>
                <w:sz w:val="24"/>
              </w:rPr>
              <w:t>Reference</w:t>
            </w:r>
          </w:p>
        </w:tc>
        <w:tc>
          <w:tcPr>
            <w:tcW w:w="4466" w:type="dxa"/>
          </w:tcPr>
          <w:p w14:paraId="4BC11556" w14:textId="77777777" w:rsidR="006E6F6B" w:rsidRDefault="006E6F6B" w:rsidP="008C5DA5">
            <w:pPr>
              <w:pStyle w:val="TableParagraph"/>
              <w:spacing w:before="171"/>
              <w:ind w:left="165"/>
              <w:rPr>
                <w:b/>
                <w:sz w:val="24"/>
              </w:rPr>
            </w:pPr>
            <w:r>
              <w:rPr>
                <w:b/>
                <w:spacing w:val="-2"/>
                <w:sz w:val="24"/>
              </w:rPr>
              <w:t>Measure</w:t>
            </w:r>
          </w:p>
        </w:tc>
        <w:tc>
          <w:tcPr>
            <w:tcW w:w="4466" w:type="dxa"/>
          </w:tcPr>
          <w:p w14:paraId="495C6EFA" w14:textId="77777777" w:rsidR="006E6F6B" w:rsidRDefault="006E6F6B" w:rsidP="008C5DA5">
            <w:pPr>
              <w:pStyle w:val="TableParagraph"/>
              <w:spacing w:before="171"/>
              <w:rPr>
                <w:b/>
                <w:sz w:val="24"/>
              </w:rPr>
            </w:pPr>
            <w:r>
              <w:rPr>
                <w:b/>
                <w:spacing w:val="-2"/>
                <w:sz w:val="24"/>
              </w:rPr>
              <w:t>Requirements</w:t>
            </w:r>
          </w:p>
        </w:tc>
        <w:tc>
          <w:tcPr>
            <w:tcW w:w="4464" w:type="dxa"/>
            <w:tcBorders>
              <w:right w:val="nil"/>
            </w:tcBorders>
          </w:tcPr>
          <w:p w14:paraId="7A1A502C" w14:textId="77777777" w:rsidR="006E6F6B" w:rsidRDefault="006E6F6B" w:rsidP="008C5DA5">
            <w:pPr>
              <w:pStyle w:val="TableParagraph"/>
              <w:spacing w:before="171"/>
              <w:ind w:left="163"/>
              <w:rPr>
                <w:b/>
                <w:sz w:val="24"/>
              </w:rPr>
            </w:pPr>
            <w:r>
              <w:rPr>
                <w:b/>
                <w:spacing w:val="-2"/>
                <w:sz w:val="24"/>
              </w:rPr>
              <w:t>Guidance</w:t>
            </w:r>
          </w:p>
        </w:tc>
      </w:tr>
      <w:tr w:rsidR="006E6F6B" w14:paraId="21427825" w14:textId="77777777" w:rsidTr="008C5DA5">
        <w:trPr>
          <w:trHeight w:val="1718"/>
          <w:tblCellSpacing w:w="15" w:type="dxa"/>
        </w:trPr>
        <w:tc>
          <w:tcPr>
            <w:tcW w:w="1503" w:type="dxa"/>
            <w:tcBorders>
              <w:left w:val="nil"/>
              <w:bottom w:val="nil"/>
            </w:tcBorders>
          </w:tcPr>
          <w:p w14:paraId="54A654C1" w14:textId="77777777" w:rsidR="006E6F6B" w:rsidRDefault="006E6F6B" w:rsidP="008C5DA5">
            <w:pPr>
              <w:pStyle w:val="TableParagraph"/>
              <w:ind w:left="180"/>
              <w:rPr>
                <w:b/>
                <w:sz w:val="20"/>
              </w:rPr>
            </w:pPr>
            <w:r>
              <w:rPr>
                <w:b/>
                <w:spacing w:val="-4"/>
                <w:sz w:val="20"/>
              </w:rPr>
              <w:t>NT72</w:t>
            </w:r>
          </w:p>
          <w:p w14:paraId="0C0E4E87" w14:textId="77777777" w:rsidR="006E6F6B" w:rsidRDefault="006E6F6B" w:rsidP="008C5DA5">
            <w:pPr>
              <w:pStyle w:val="TableParagraph"/>
              <w:spacing w:before="158"/>
              <w:ind w:left="180"/>
              <w:rPr>
                <w:b/>
                <w:sz w:val="20"/>
              </w:rPr>
            </w:pPr>
            <w:r>
              <w:rPr>
                <w:b/>
                <w:spacing w:val="-2"/>
                <w:sz w:val="20"/>
              </w:rPr>
              <w:t>Units</w:t>
            </w:r>
          </w:p>
          <w:p w14:paraId="1BE73F6D" w14:textId="77777777" w:rsidR="006E6F6B" w:rsidRDefault="006E6F6B" w:rsidP="008C5DA5">
            <w:pPr>
              <w:pStyle w:val="TableParagraph"/>
              <w:spacing w:before="4"/>
              <w:ind w:left="180"/>
              <w:rPr>
                <w:sz w:val="20"/>
              </w:rPr>
            </w:pPr>
            <w:proofErr w:type="spellStart"/>
            <w:r>
              <w:rPr>
                <w:spacing w:val="-2"/>
                <w:sz w:val="20"/>
              </w:rPr>
              <w:t>tonnes</w:t>
            </w:r>
            <w:proofErr w:type="spellEnd"/>
          </w:p>
          <w:p w14:paraId="1178FCC9" w14:textId="77777777" w:rsidR="006E6F6B" w:rsidRDefault="006E6F6B" w:rsidP="008C5DA5">
            <w:pPr>
              <w:pStyle w:val="TableParagraph"/>
              <w:spacing w:before="157"/>
              <w:ind w:left="180"/>
              <w:rPr>
                <w:b/>
                <w:sz w:val="20"/>
              </w:rPr>
            </w:pPr>
            <w:r>
              <w:rPr>
                <w:b/>
                <w:spacing w:val="-2"/>
                <w:sz w:val="20"/>
              </w:rPr>
              <w:t>Proxy</w:t>
            </w:r>
          </w:p>
          <w:p w14:paraId="698669BB" w14:textId="77777777" w:rsidR="006E6F6B" w:rsidRDefault="006E6F6B" w:rsidP="008C5DA5">
            <w:pPr>
              <w:pStyle w:val="TableParagraph"/>
              <w:spacing w:before="4"/>
              <w:ind w:left="180"/>
              <w:rPr>
                <w:sz w:val="20"/>
              </w:rPr>
            </w:pPr>
            <w:r>
              <w:rPr>
                <w:spacing w:val="-2"/>
                <w:sz w:val="20"/>
              </w:rPr>
              <w:t>£102.10</w:t>
            </w:r>
          </w:p>
        </w:tc>
        <w:tc>
          <w:tcPr>
            <w:tcW w:w="4466" w:type="dxa"/>
            <w:tcBorders>
              <w:bottom w:val="nil"/>
            </w:tcBorders>
            <w:shd w:val="clear" w:color="auto" w:fill="E5E5E5"/>
          </w:tcPr>
          <w:p w14:paraId="64932C68" w14:textId="77777777" w:rsidR="006E6F6B" w:rsidRDefault="006E6F6B" w:rsidP="008C5DA5">
            <w:pPr>
              <w:pStyle w:val="TableParagraph"/>
              <w:spacing w:line="249" w:lineRule="auto"/>
              <w:ind w:left="165"/>
              <w:rPr>
                <w:b/>
                <w:sz w:val="20"/>
              </w:rPr>
            </w:pPr>
            <w:r>
              <w:rPr>
                <w:b/>
                <w:sz w:val="20"/>
              </w:rPr>
              <w:t>Hard-to-recycle</w:t>
            </w:r>
            <w:r>
              <w:rPr>
                <w:b/>
                <w:spacing w:val="-12"/>
                <w:sz w:val="20"/>
              </w:rPr>
              <w:t xml:space="preserve"> </w:t>
            </w:r>
            <w:r>
              <w:rPr>
                <w:b/>
                <w:sz w:val="20"/>
              </w:rPr>
              <w:t>waste</w:t>
            </w:r>
            <w:r>
              <w:rPr>
                <w:b/>
                <w:spacing w:val="-12"/>
                <w:sz w:val="20"/>
              </w:rPr>
              <w:t xml:space="preserve"> </w:t>
            </w:r>
            <w:r>
              <w:rPr>
                <w:b/>
                <w:sz w:val="20"/>
              </w:rPr>
              <w:t>diverted</w:t>
            </w:r>
            <w:r>
              <w:rPr>
                <w:b/>
                <w:spacing w:val="-12"/>
                <w:sz w:val="20"/>
              </w:rPr>
              <w:t xml:space="preserve"> </w:t>
            </w:r>
            <w:r>
              <w:rPr>
                <w:b/>
                <w:sz w:val="20"/>
              </w:rPr>
              <w:t xml:space="preserve">from </w:t>
            </w:r>
            <w:r>
              <w:rPr>
                <w:b/>
                <w:spacing w:val="-2"/>
                <w:sz w:val="20"/>
              </w:rPr>
              <w:t>landfill/incineration</w:t>
            </w:r>
          </w:p>
          <w:p w14:paraId="7D1B8D2F" w14:textId="77777777" w:rsidR="006E6F6B" w:rsidRDefault="006E6F6B" w:rsidP="008C5DA5">
            <w:pPr>
              <w:pStyle w:val="TableParagraph"/>
              <w:spacing w:before="149"/>
              <w:ind w:left="165"/>
              <w:rPr>
                <w:b/>
                <w:sz w:val="20"/>
              </w:rPr>
            </w:pPr>
            <w:r>
              <w:rPr>
                <w:b/>
                <w:spacing w:val="-2"/>
                <w:sz w:val="20"/>
              </w:rPr>
              <w:t>Definition</w:t>
            </w:r>
          </w:p>
          <w:p w14:paraId="25044A7F" w14:textId="77777777" w:rsidR="006E6F6B" w:rsidRDefault="006E6F6B" w:rsidP="008C5DA5">
            <w:pPr>
              <w:pStyle w:val="TableParagraph"/>
              <w:spacing w:before="0" w:line="230" w:lineRule="atLeast"/>
              <w:ind w:left="165"/>
              <w:rPr>
                <w:sz w:val="20"/>
              </w:rPr>
            </w:pPr>
            <w:r>
              <w:rPr>
                <w:sz w:val="20"/>
              </w:rPr>
              <w:t>This</w:t>
            </w:r>
            <w:r>
              <w:rPr>
                <w:spacing w:val="-5"/>
                <w:sz w:val="20"/>
              </w:rPr>
              <w:t xml:space="preserve"> </w:t>
            </w:r>
            <w:r>
              <w:rPr>
                <w:sz w:val="20"/>
              </w:rPr>
              <w:t>Measure</w:t>
            </w:r>
            <w:r>
              <w:rPr>
                <w:spacing w:val="-5"/>
                <w:sz w:val="20"/>
              </w:rPr>
              <w:t xml:space="preserve"> </w:t>
            </w:r>
            <w:r>
              <w:rPr>
                <w:sz w:val="20"/>
              </w:rPr>
              <w:t>covers</w:t>
            </w:r>
            <w:r>
              <w:rPr>
                <w:spacing w:val="-5"/>
                <w:sz w:val="20"/>
              </w:rPr>
              <w:t xml:space="preserve"> </w:t>
            </w:r>
            <w:r>
              <w:rPr>
                <w:sz w:val="20"/>
              </w:rPr>
              <w:t>a</w:t>
            </w:r>
            <w:r>
              <w:rPr>
                <w:spacing w:val="-5"/>
                <w:sz w:val="20"/>
              </w:rPr>
              <w:t xml:space="preserve"> </w:t>
            </w:r>
            <w:r>
              <w:rPr>
                <w:sz w:val="20"/>
              </w:rPr>
              <w:t>range</w:t>
            </w:r>
            <w:r>
              <w:rPr>
                <w:spacing w:val="-5"/>
                <w:sz w:val="20"/>
              </w:rPr>
              <w:t xml:space="preserve"> </w:t>
            </w:r>
            <w:r>
              <w:rPr>
                <w:sz w:val="20"/>
              </w:rPr>
              <w:t>of</w:t>
            </w:r>
            <w:r>
              <w:rPr>
                <w:spacing w:val="-5"/>
                <w:sz w:val="20"/>
              </w:rPr>
              <w:t xml:space="preserve"> </w:t>
            </w:r>
            <w:r>
              <w:rPr>
                <w:sz w:val="20"/>
              </w:rPr>
              <w:t>initiatives</w:t>
            </w:r>
            <w:r>
              <w:rPr>
                <w:spacing w:val="-5"/>
                <w:sz w:val="20"/>
              </w:rPr>
              <w:t xml:space="preserve"> </w:t>
            </w:r>
            <w:r>
              <w:rPr>
                <w:sz w:val="20"/>
              </w:rPr>
              <w:t xml:space="preserve">that create solutions for recycling hard-to-recycle items to divert these from landfills or incinerators. Examples of partners are </w:t>
            </w:r>
            <w:proofErr w:type="spellStart"/>
            <w:r>
              <w:rPr>
                <w:sz w:val="20"/>
              </w:rPr>
              <w:t>ProCycle</w:t>
            </w:r>
            <w:proofErr w:type="spellEnd"/>
            <w:r>
              <w:rPr>
                <w:sz w:val="20"/>
              </w:rPr>
              <w:t>,</w:t>
            </w:r>
            <w:r>
              <w:rPr>
                <w:spacing w:val="-6"/>
                <w:sz w:val="20"/>
              </w:rPr>
              <w:t xml:space="preserve"> </w:t>
            </w:r>
            <w:proofErr w:type="spellStart"/>
            <w:r>
              <w:rPr>
                <w:sz w:val="20"/>
              </w:rPr>
              <w:t>Terracycle</w:t>
            </w:r>
            <w:proofErr w:type="spellEnd"/>
            <w:r>
              <w:rPr>
                <w:sz w:val="20"/>
              </w:rPr>
              <w:t>,</w:t>
            </w:r>
            <w:r>
              <w:rPr>
                <w:spacing w:val="-6"/>
                <w:sz w:val="20"/>
              </w:rPr>
              <w:t xml:space="preserve"> </w:t>
            </w:r>
            <w:r>
              <w:rPr>
                <w:sz w:val="20"/>
              </w:rPr>
              <w:t>etc.</w:t>
            </w:r>
            <w:r>
              <w:rPr>
                <w:spacing w:val="-6"/>
                <w:sz w:val="20"/>
              </w:rPr>
              <w:t xml:space="preserve"> </w:t>
            </w:r>
            <w:r>
              <w:rPr>
                <w:sz w:val="20"/>
              </w:rPr>
              <w:t>Examples</w:t>
            </w:r>
            <w:r>
              <w:rPr>
                <w:spacing w:val="-6"/>
                <w:sz w:val="20"/>
              </w:rPr>
              <w:t xml:space="preserve"> </w:t>
            </w:r>
            <w:r>
              <w:rPr>
                <w:sz w:val="20"/>
              </w:rPr>
              <w:t>of</w:t>
            </w:r>
            <w:r>
              <w:rPr>
                <w:spacing w:val="-6"/>
                <w:sz w:val="20"/>
              </w:rPr>
              <w:t xml:space="preserve"> </w:t>
            </w:r>
            <w:r>
              <w:rPr>
                <w:sz w:val="20"/>
              </w:rPr>
              <w:t>hard</w:t>
            </w:r>
            <w:r>
              <w:rPr>
                <w:spacing w:val="-6"/>
                <w:sz w:val="20"/>
              </w:rPr>
              <w:t xml:space="preserve"> </w:t>
            </w:r>
            <w:r>
              <w:rPr>
                <w:sz w:val="20"/>
              </w:rPr>
              <w:t>to recycle waste are UPVC window frames, mattresses, various plastics and certain items made from wood and metal.</w:t>
            </w:r>
          </w:p>
        </w:tc>
        <w:tc>
          <w:tcPr>
            <w:tcW w:w="4466" w:type="dxa"/>
            <w:tcBorders>
              <w:bottom w:val="nil"/>
            </w:tcBorders>
            <w:shd w:val="clear" w:color="auto" w:fill="E5E5E5"/>
          </w:tcPr>
          <w:p w14:paraId="30AABEE2" w14:textId="77777777" w:rsidR="006E6F6B" w:rsidRDefault="006E6F6B" w:rsidP="008C5DA5">
            <w:pPr>
              <w:pStyle w:val="TableParagraph"/>
              <w:rPr>
                <w:b/>
                <w:sz w:val="20"/>
              </w:rPr>
            </w:pPr>
            <w:r>
              <w:rPr>
                <w:b/>
                <w:sz w:val="20"/>
              </w:rPr>
              <w:t xml:space="preserve">Target </w:t>
            </w:r>
            <w:r>
              <w:rPr>
                <w:b/>
                <w:spacing w:val="-2"/>
                <w:sz w:val="20"/>
              </w:rPr>
              <w:t>requirements</w:t>
            </w:r>
          </w:p>
          <w:p w14:paraId="2169A84A" w14:textId="77777777" w:rsidR="006E6F6B" w:rsidRDefault="006E6F6B" w:rsidP="008C5DA5">
            <w:pPr>
              <w:pStyle w:val="TableParagraph"/>
              <w:spacing w:before="0" w:line="242" w:lineRule="auto"/>
              <w:ind w:left="148" w:right="257"/>
              <w:rPr>
                <w:sz w:val="20"/>
              </w:rPr>
            </w:pPr>
            <w:r>
              <w:rPr>
                <w:sz w:val="20"/>
              </w:rPr>
              <w:t>(1)</w:t>
            </w:r>
            <w:r>
              <w:rPr>
                <w:spacing w:val="-5"/>
                <w:sz w:val="20"/>
              </w:rPr>
              <w:t xml:space="preserve"> </w:t>
            </w:r>
            <w:r>
              <w:rPr>
                <w:sz w:val="20"/>
              </w:rPr>
              <w:t>Description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waste</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recycled</w:t>
            </w:r>
            <w:r>
              <w:rPr>
                <w:spacing w:val="-5"/>
                <w:sz w:val="20"/>
              </w:rPr>
              <w:t xml:space="preserve"> </w:t>
            </w:r>
            <w:r>
              <w:rPr>
                <w:sz w:val="20"/>
              </w:rPr>
              <w:t xml:space="preserve">and the expected recycling challenges. (2) Description of the dedicated recycling </w:t>
            </w:r>
            <w:proofErr w:type="spellStart"/>
            <w:r>
              <w:rPr>
                <w:sz w:val="20"/>
              </w:rPr>
              <w:t>programme</w:t>
            </w:r>
            <w:proofErr w:type="spellEnd"/>
            <w:r>
              <w:rPr>
                <w:sz w:val="20"/>
              </w:rPr>
              <w:t xml:space="preserve"> to be undertaken. (3) Forecast total amount (in </w:t>
            </w:r>
            <w:proofErr w:type="spellStart"/>
            <w:r>
              <w:rPr>
                <w:sz w:val="20"/>
              </w:rPr>
              <w:t>tonnes</w:t>
            </w:r>
            <w:proofErr w:type="spellEnd"/>
            <w:r>
              <w:rPr>
                <w:sz w:val="20"/>
              </w:rPr>
              <w:t>) of hard-to-recycle waste</w:t>
            </w:r>
            <w:r>
              <w:rPr>
                <w:spacing w:val="-6"/>
                <w:sz w:val="20"/>
              </w:rPr>
              <w:t xml:space="preserve"> </w:t>
            </w:r>
            <w:r>
              <w:rPr>
                <w:sz w:val="20"/>
              </w:rPr>
              <w:t>to</w:t>
            </w:r>
            <w:r>
              <w:rPr>
                <w:spacing w:val="-6"/>
                <w:sz w:val="20"/>
              </w:rPr>
              <w:t xml:space="preserve"> </w:t>
            </w:r>
            <w:r>
              <w:rPr>
                <w:sz w:val="20"/>
              </w:rPr>
              <w:t>be</w:t>
            </w:r>
            <w:r>
              <w:rPr>
                <w:spacing w:val="-6"/>
                <w:sz w:val="20"/>
              </w:rPr>
              <w:t xml:space="preserve"> </w:t>
            </w:r>
            <w:r>
              <w:rPr>
                <w:sz w:val="20"/>
              </w:rPr>
              <w:t>generated.</w:t>
            </w:r>
            <w:r>
              <w:rPr>
                <w:spacing w:val="-6"/>
                <w:sz w:val="20"/>
              </w:rPr>
              <w:t xml:space="preserve"> </w:t>
            </w:r>
            <w:r>
              <w:rPr>
                <w:sz w:val="20"/>
              </w:rPr>
              <w:t>(4)</w:t>
            </w:r>
            <w:r>
              <w:rPr>
                <w:spacing w:val="-6"/>
                <w:sz w:val="20"/>
              </w:rPr>
              <w:t xml:space="preserve"> </w:t>
            </w:r>
            <w:r>
              <w:rPr>
                <w:sz w:val="20"/>
              </w:rPr>
              <w:t>Forecast</w:t>
            </w:r>
            <w:r>
              <w:rPr>
                <w:spacing w:val="-6"/>
                <w:sz w:val="20"/>
              </w:rPr>
              <w:t xml:space="preserve"> </w:t>
            </w:r>
            <w:r>
              <w:rPr>
                <w:sz w:val="20"/>
              </w:rPr>
              <w:t xml:space="preserve">amount (in </w:t>
            </w:r>
            <w:proofErr w:type="spellStart"/>
            <w:r>
              <w:rPr>
                <w:sz w:val="20"/>
              </w:rPr>
              <w:t>tonnes</w:t>
            </w:r>
            <w:proofErr w:type="spellEnd"/>
            <w:r>
              <w:rPr>
                <w:sz w:val="20"/>
              </w:rPr>
              <w:t xml:space="preserve">) of hard-to-recycle waste to be diverted from landfill. (5) Names of any proposed partner </w:t>
            </w:r>
            <w:proofErr w:type="spellStart"/>
            <w:r>
              <w:rPr>
                <w:sz w:val="20"/>
              </w:rPr>
              <w:t>organisations</w:t>
            </w:r>
            <w:proofErr w:type="spellEnd"/>
            <w:r>
              <w:rPr>
                <w:sz w:val="20"/>
              </w:rPr>
              <w:t xml:space="preserve"> if known.</w:t>
            </w:r>
          </w:p>
          <w:p w14:paraId="6D69DD98" w14:textId="77777777" w:rsidR="006E6F6B" w:rsidRDefault="006E6F6B" w:rsidP="008C5DA5">
            <w:pPr>
              <w:pStyle w:val="TableParagraph"/>
              <w:spacing w:before="152"/>
              <w:ind w:left="148"/>
              <w:rPr>
                <w:b/>
                <w:sz w:val="20"/>
              </w:rPr>
            </w:pPr>
            <w:r>
              <w:rPr>
                <w:b/>
                <w:sz w:val="20"/>
              </w:rPr>
              <w:t xml:space="preserve">Evidence </w:t>
            </w:r>
            <w:r>
              <w:rPr>
                <w:b/>
                <w:spacing w:val="-2"/>
                <w:sz w:val="20"/>
              </w:rPr>
              <w:t>required</w:t>
            </w:r>
          </w:p>
          <w:p w14:paraId="116711B3" w14:textId="77777777" w:rsidR="006E6F6B" w:rsidRDefault="006E6F6B" w:rsidP="008C5DA5">
            <w:pPr>
              <w:pStyle w:val="TableParagraph"/>
              <w:spacing w:before="3" w:line="242" w:lineRule="auto"/>
              <w:ind w:left="148" w:right="110"/>
              <w:rPr>
                <w:sz w:val="20"/>
              </w:rPr>
            </w:pPr>
            <w:r>
              <w:rPr>
                <w:sz w:val="20"/>
              </w:rPr>
              <w:t>(1) Description of the type of waste recycled and</w:t>
            </w:r>
            <w:r>
              <w:rPr>
                <w:spacing w:val="-6"/>
                <w:sz w:val="20"/>
              </w:rPr>
              <w:t xml:space="preserve"> </w:t>
            </w:r>
            <w:r>
              <w:rPr>
                <w:sz w:val="20"/>
              </w:rPr>
              <w:t>the</w:t>
            </w:r>
            <w:r>
              <w:rPr>
                <w:spacing w:val="-6"/>
                <w:sz w:val="20"/>
              </w:rPr>
              <w:t xml:space="preserve"> </w:t>
            </w:r>
            <w:r>
              <w:rPr>
                <w:sz w:val="20"/>
              </w:rPr>
              <w:t>recycling</w:t>
            </w:r>
            <w:r>
              <w:rPr>
                <w:spacing w:val="-6"/>
                <w:sz w:val="20"/>
              </w:rPr>
              <w:t xml:space="preserve"> </w:t>
            </w:r>
            <w:r>
              <w:rPr>
                <w:sz w:val="20"/>
              </w:rPr>
              <w:t>challenges.</w:t>
            </w:r>
            <w:r>
              <w:rPr>
                <w:spacing w:val="-6"/>
                <w:sz w:val="20"/>
              </w:rPr>
              <w:t xml:space="preserve"> </w:t>
            </w:r>
            <w:r>
              <w:rPr>
                <w:sz w:val="20"/>
              </w:rPr>
              <w:t>(2)</w:t>
            </w:r>
            <w:r>
              <w:rPr>
                <w:spacing w:val="-6"/>
                <w:sz w:val="20"/>
              </w:rPr>
              <w:t xml:space="preserve"> </w:t>
            </w:r>
            <w:r>
              <w:rPr>
                <w:sz w:val="20"/>
              </w:rPr>
              <w:t>Description</w:t>
            </w:r>
            <w:r>
              <w:rPr>
                <w:spacing w:val="-6"/>
                <w:sz w:val="20"/>
              </w:rPr>
              <w:t xml:space="preserve"> </w:t>
            </w:r>
            <w:r>
              <w:rPr>
                <w:sz w:val="20"/>
              </w:rPr>
              <w:t xml:space="preserve">of the dedicated recycling </w:t>
            </w:r>
            <w:proofErr w:type="spellStart"/>
            <w:r>
              <w:rPr>
                <w:sz w:val="20"/>
              </w:rPr>
              <w:t>programme</w:t>
            </w:r>
            <w:proofErr w:type="spellEnd"/>
            <w:r>
              <w:rPr>
                <w:sz w:val="20"/>
              </w:rPr>
              <w:t xml:space="preserve">. (3) Total amount (in </w:t>
            </w:r>
            <w:proofErr w:type="spellStart"/>
            <w:r>
              <w:rPr>
                <w:sz w:val="20"/>
              </w:rPr>
              <w:t>tonnes</w:t>
            </w:r>
            <w:proofErr w:type="spellEnd"/>
            <w:r>
              <w:rPr>
                <w:sz w:val="20"/>
              </w:rPr>
              <w:t xml:space="preserve">) of hard-to-recycle waste generated. (4) Amount (in </w:t>
            </w:r>
            <w:proofErr w:type="spellStart"/>
            <w:r>
              <w:rPr>
                <w:sz w:val="20"/>
              </w:rPr>
              <w:t>tonnes</w:t>
            </w:r>
            <w:proofErr w:type="spellEnd"/>
            <w:r>
              <w:rPr>
                <w:sz w:val="20"/>
              </w:rPr>
              <w:t>) of</w:t>
            </w:r>
          </w:p>
          <w:p w14:paraId="3A1EAEB5" w14:textId="77777777" w:rsidR="006E6F6B" w:rsidRDefault="006E6F6B" w:rsidP="008C5DA5">
            <w:pPr>
              <w:pStyle w:val="TableParagraph"/>
              <w:spacing w:before="3" w:line="242" w:lineRule="auto"/>
              <w:ind w:right="171"/>
              <w:rPr>
                <w:sz w:val="20"/>
              </w:rPr>
            </w:pPr>
            <w:r>
              <w:rPr>
                <w:sz w:val="20"/>
              </w:rPr>
              <w:t>hard-to-recycle</w:t>
            </w:r>
            <w:r>
              <w:rPr>
                <w:spacing w:val="-7"/>
                <w:sz w:val="20"/>
              </w:rPr>
              <w:t xml:space="preserve"> </w:t>
            </w:r>
            <w:r>
              <w:rPr>
                <w:sz w:val="20"/>
              </w:rPr>
              <w:t>waste</w:t>
            </w:r>
            <w:r>
              <w:rPr>
                <w:spacing w:val="-7"/>
                <w:sz w:val="20"/>
              </w:rPr>
              <w:t xml:space="preserve"> </w:t>
            </w:r>
            <w:proofErr w:type="gramStart"/>
            <w:r>
              <w:rPr>
                <w:sz w:val="20"/>
              </w:rPr>
              <w:t>diverted</w:t>
            </w:r>
            <w:proofErr w:type="gramEnd"/>
            <w:r>
              <w:rPr>
                <w:spacing w:val="-7"/>
                <w:sz w:val="20"/>
              </w:rPr>
              <w:t xml:space="preserve"> </w:t>
            </w:r>
            <w:r>
              <w:rPr>
                <w:sz w:val="20"/>
              </w:rPr>
              <w:t>from</w:t>
            </w:r>
            <w:r>
              <w:rPr>
                <w:spacing w:val="-7"/>
                <w:sz w:val="20"/>
              </w:rPr>
              <w:t xml:space="preserve"> </w:t>
            </w:r>
            <w:proofErr w:type="gramStart"/>
            <w:r>
              <w:rPr>
                <w:sz w:val="20"/>
              </w:rPr>
              <w:t>landfill</w:t>
            </w:r>
            <w:proofErr w:type="gramEnd"/>
            <w:r>
              <w:rPr>
                <w:sz w:val="20"/>
              </w:rPr>
              <w:t>.</w:t>
            </w:r>
            <w:r>
              <w:rPr>
                <w:spacing w:val="-7"/>
                <w:sz w:val="20"/>
              </w:rPr>
              <w:t xml:space="preserve"> </w:t>
            </w:r>
            <w:r>
              <w:rPr>
                <w:sz w:val="20"/>
              </w:rPr>
              <w:t xml:space="preserve">(5) Names of partner </w:t>
            </w:r>
            <w:proofErr w:type="spellStart"/>
            <w:r>
              <w:rPr>
                <w:sz w:val="20"/>
              </w:rPr>
              <w:t>organisations</w:t>
            </w:r>
            <w:proofErr w:type="spellEnd"/>
            <w:r>
              <w:rPr>
                <w:sz w:val="20"/>
              </w:rPr>
              <w:t xml:space="preserve"> where </w:t>
            </w:r>
            <w:r>
              <w:rPr>
                <w:spacing w:val="-2"/>
                <w:sz w:val="20"/>
              </w:rPr>
              <w:t>appropriate.</w:t>
            </w:r>
          </w:p>
        </w:tc>
        <w:tc>
          <w:tcPr>
            <w:tcW w:w="4464" w:type="dxa"/>
            <w:tcBorders>
              <w:bottom w:val="nil"/>
              <w:right w:val="nil"/>
            </w:tcBorders>
            <w:shd w:val="clear" w:color="auto" w:fill="E5E5E5"/>
          </w:tcPr>
          <w:p w14:paraId="462135D0" w14:textId="77777777" w:rsidR="006E6F6B" w:rsidRDefault="006E6F6B" w:rsidP="008C5DA5">
            <w:pPr>
              <w:pStyle w:val="TableParagraph"/>
              <w:ind w:left="163"/>
              <w:rPr>
                <w:b/>
                <w:sz w:val="20"/>
              </w:rPr>
            </w:pPr>
            <w:r>
              <w:rPr>
                <w:b/>
                <w:sz w:val="20"/>
              </w:rPr>
              <w:t xml:space="preserve">Unit </w:t>
            </w:r>
            <w:r>
              <w:rPr>
                <w:b/>
                <w:spacing w:val="-2"/>
                <w:sz w:val="20"/>
              </w:rPr>
              <w:t>guidance</w:t>
            </w:r>
          </w:p>
          <w:p w14:paraId="031A4129" w14:textId="77777777" w:rsidR="006E6F6B" w:rsidRDefault="006E6F6B" w:rsidP="008C5DA5">
            <w:pPr>
              <w:pStyle w:val="TableParagraph"/>
              <w:spacing w:before="3"/>
              <w:ind w:left="163"/>
              <w:rPr>
                <w:sz w:val="20"/>
              </w:rPr>
            </w:pPr>
            <w:proofErr w:type="spellStart"/>
            <w:r>
              <w:rPr>
                <w:sz w:val="20"/>
              </w:rPr>
              <w:t>Tonnes</w:t>
            </w:r>
            <w:proofErr w:type="spellEnd"/>
            <w:r>
              <w:rPr>
                <w:sz w:val="20"/>
              </w:rPr>
              <w:t xml:space="preserve"> of hard-to-recycle waste </w:t>
            </w:r>
            <w:r>
              <w:rPr>
                <w:spacing w:val="-2"/>
                <w:sz w:val="20"/>
              </w:rPr>
              <w:t>diverted.</w:t>
            </w:r>
          </w:p>
        </w:tc>
      </w:tr>
    </w:tbl>
    <w:p w14:paraId="5EABD791" w14:textId="77777777" w:rsidR="00585905" w:rsidRDefault="00585905"/>
    <w:sectPr w:rsidR="00585905" w:rsidSect="008E69B6">
      <w:pgSz w:w="15840" w:h="12240" w:orient="landscape"/>
      <w:pgMar w:top="1134" w:right="301" w:bottom="862" w:left="301" w:header="454" w:footer="66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50B3D" w14:textId="77777777" w:rsidR="0076484B" w:rsidRDefault="0076484B" w:rsidP="008E69B6">
      <w:r>
        <w:separator/>
      </w:r>
    </w:p>
  </w:endnote>
  <w:endnote w:type="continuationSeparator" w:id="0">
    <w:p w14:paraId="418269CE" w14:textId="77777777" w:rsidR="0076484B" w:rsidRDefault="0076484B" w:rsidP="008E6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A778" w14:textId="77777777" w:rsidR="00000000" w:rsidRDefault="00000000">
    <w:pPr>
      <w:pStyle w:val="BodyText"/>
      <w:spacing w:line="14" w:lineRule="auto"/>
      <w:rPr>
        <w:b w:val="0"/>
        <w:sz w:val="20"/>
      </w:rPr>
    </w:pPr>
    <w:r>
      <w:rPr>
        <w:noProof/>
      </w:rPr>
      <mc:AlternateContent>
        <mc:Choice Requires="wps">
          <w:drawing>
            <wp:anchor distT="0" distB="0" distL="0" distR="0" simplePos="0" relativeHeight="251660288" behindDoc="1" locked="0" layoutInCell="1" allowOverlap="1" wp14:anchorId="5A7BF9FA" wp14:editId="6131DC23">
              <wp:simplePos x="0" y="0"/>
              <wp:positionH relativeFrom="page">
                <wp:posOffset>262636</wp:posOffset>
              </wp:positionH>
              <wp:positionV relativeFrom="page">
                <wp:posOffset>7234828</wp:posOffset>
              </wp:positionV>
              <wp:extent cx="2884805" cy="264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4805" cy="264160"/>
                      </a:xfrm>
                      <a:prstGeom prst="rect">
                        <a:avLst/>
                      </a:prstGeom>
                    </wps:spPr>
                    <wps:txbx>
                      <w:txbxContent>
                        <w:p w14:paraId="7765F4CF" w14:textId="77777777" w:rsidR="00000000" w:rsidRDefault="00000000">
                          <w:pPr>
                            <w:pStyle w:val="BodyText"/>
                            <w:spacing w:before="19"/>
                            <w:ind w:left="20"/>
                          </w:pPr>
                          <w:r>
                            <w:t>Lite_Ashfield</w:t>
                          </w:r>
                          <w:r>
                            <w:rPr>
                              <w:spacing w:val="22"/>
                            </w:rPr>
                            <w:t xml:space="preserve"> </w:t>
                          </w:r>
                          <w:r>
                            <w:t>District</w:t>
                          </w:r>
                          <w:r>
                            <w:rPr>
                              <w:spacing w:val="22"/>
                            </w:rPr>
                            <w:t xml:space="preserve"> </w:t>
                          </w:r>
                          <w:proofErr w:type="spellStart"/>
                          <w:r>
                            <w:t>Council_UK</w:t>
                          </w:r>
                          <w:proofErr w:type="spellEnd"/>
                          <w:r>
                            <w:rPr>
                              <w:spacing w:val="22"/>
                            </w:rPr>
                            <w:t xml:space="preserve"> </w:t>
                          </w:r>
                          <w:r>
                            <w:t>TOM</w:t>
                          </w:r>
                          <w:r>
                            <w:rPr>
                              <w:spacing w:val="22"/>
                            </w:rPr>
                            <w:t xml:space="preserve"> </w:t>
                          </w:r>
                          <w:r>
                            <w:rPr>
                              <w:spacing w:val="-2"/>
                            </w:rPr>
                            <w:t>System_20250326</w:t>
                          </w:r>
                        </w:p>
                        <w:p w14:paraId="1D6D9FF7" w14:textId="77777777" w:rsidR="00000000" w:rsidRDefault="00000000">
                          <w:pPr>
                            <w:spacing w:before="7"/>
                            <w:ind w:left="20"/>
                            <w:rPr>
                              <w:sz w:val="16"/>
                            </w:rPr>
                          </w:pPr>
                          <w:r>
                            <w:rPr>
                              <w:w w:val="105"/>
                              <w:sz w:val="16"/>
                            </w:rPr>
                            <w:t>Generated:</w:t>
                          </w:r>
                          <w:r>
                            <w:rPr>
                              <w:spacing w:val="-11"/>
                              <w:w w:val="105"/>
                              <w:sz w:val="16"/>
                            </w:rPr>
                            <w:t xml:space="preserve"> </w:t>
                          </w:r>
                          <w:r>
                            <w:rPr>
                              <w:w w:val="105"/>
                              <w:sz w:val="16"/>
                            </w:rPr>
                            <w:t>26</w:t>
                          </w:r>
                          <w:r>
                            <w:rPr>
                              <w:spacing w:val="-12"/>
                              <w:w w:val="105"/>
                              <w:sz w:val="16"/>
                            </w:rPr>
                            <w:t xml:space="preserve"> </w:t>
                          </w:r>
                          <w:proofErr w:type="gramStart"/>
                          <w:r>
                            <w:rPr>
                              <w:w w:val="105"/>
                              <w:sz w:val="16"/>
                            </w:rPr>
                            <w:t>March,</w:t>
                          </w:r>
                          <w:proofErr w:type="gramEnd"/>
                          <w:r>
                            <w:rPr>
                              <w:spacing w:val="-11"/>
                              <w:w w:val="105"/>
                              <w:sz w:val="16"/>
                            </w:rPr>
                            <w:t xml:space="preserve"> </w:t>
                          </w:r>
                          <w:r>
                            <w:rPr>
                              <w:spacing w:val="-4"/>
                              <w:w w:val="105"/>
                              <w:sz w:val="16"/>
                            </w:rPr>
                            <w:t>2025</w:t>
                          </w:r>
                        </w:p>
                      </w:txbxContent>
                    </wps:txbx>
                    <wps:bodyPr wrap="square" lIns="0" tIns="0" rIns="0" bIns="0" rtlCol="0">
                      <a:noAutofit/>
                    </wps:bodyPr>
                  </wps:wsp>
                </a:graphicData>
              </a:graphic>
            </wp:anchor>
          </w:drawing>
        </mc:Choice>
        <mc:Fallback>
          <w:pict>
            <v:shapetype w14:anchorId="5A7BF9FA" id="_x0000_t202" coordsize="21600,21600" o:spt="202" path="m,l,21600r21600,l21600,xe">
              <v:stroke joinstyle="miter"/>
              <v:path gradientshapeok="t" o:connecttype="rect"/>
            </v:shapetype>
            <v:shape id="Textbox 3" o:spid="_x0000_s1027" type="#_x0000_t202" style="position:absolute;margin-left:20.7pt;margin-top:569.65pt;width:227.15pt;height:20.8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" filled="f" stroked="f">
              <v:textbox inset="0,0,0,0">
                <w:txbxContent>
                  <w:p w14:paraId="7765F4CF" w14:textId="77777777" w:rsidR="00000000" w:rsidRDefault="00000000">
                    <w:pPr>
                      <w:pStyle w:val="BodyText"/>
                      <w:spacing w:before="19"/>
                      <w:ind w:left="20"/>
                    </w:pPr>
                    <w:r>
                      <w:t>Lite_Ashfield</w:t>
                    </w:r>
                    <w:r>
                      <w:rPr>
                        <w:spacing w:val="22"/>
                      </w:rPr>
                      <w:t xml:space="preserve"> </w:t>
                    </w:r>
                    <w:r>
                      <w:t>District</w:t>
                    </w:r>
                    <w:r>
                      <w:rPr>
                        <w:spacing w:val="22"/>
                      </w:rPr>
                      <w:t xml:space="preserve"> </w:t>
                    </w:r>
                    <w:proofErr w:type="spellStart"/>
                    <w:r>
                      <w:t>Council_UK</w:t>
                    </w:r>
                    <w:proofErr w:type="spellEnd"/>
                    <w:r>
                      <w:rPr>
                        <w:spacing w:val="22"/>
                      </w:rPr>
                      <w:t xml:space="preserve"> </w:t>
                    </w:r>
                    <w:r>
                      <w:t>TOM</w:t>
                    </w:r>
                    <w:r>
                      <w:rPr>
                        <w:spacing w:val="22"/>
                      </w:rPr>
                      <w:t xml:space="preserve"> </w:t>
                    </w:r>
                    <w:r>
                      <w:rPr>
                        <w:spacing w:val="-2"/>
                      </w:rPr>
                      <w:t>System_20250326</w:t>
                    </w:r>
                  </w:p>
                  <w:p w14:paraId="1D6D9FF7" w14:textId="77777777" w:rsidR="00000000" w:rsidRDefault="00000000">
                    <w:pPr>
                      <w:spacing w:before="7"/>
                      <w:ind w:left="20"/>
                      <w:rPr>
                        <w:sz w:val="16"/>
                      </w:rPr>
                    </w:pPr>
                    <w:r>
                      <w:rPr>
                        <w:w w:val="105"/>
                        <w:sz w:val="16"/>
                      </w:rPr>
                      <w:t>Generated:</w:t>
                    </w:r>
                    <w:r>
                      <w:rPr>
                        <w:spacing w:val="-11"/>
                        <w:w w:val="105"/>
                        <w:sz w:val="16"/>
                      </w:rPr>
                      <w:t xml:space="preserve"> </w:t>
                    </w:r>
                    <w:r>
                      <w:rPr>
                        <w:w w:val="105"/>
                        <w:sz w:val="16"/>
                      </w:rPr>
                      <w:t>26</w:t>
                    </w:r>
                    <w:r>
                      <w:rPr>
                        <w:spacing w:val="-12"/>
                        <w:w w:val="105"/>
                        <w:sz w:val="16"/>
                      </w:rPr>
                      <w:t xml:space="preserve"> </w:t>
                    </w:r>
                    <w:proofErr w:type="gramStart"/>
                    <w:r>
                      <w:rPr>
                        <w:w w:val="105"/>
                        <w:sz w:val="16"/>
                      </w:rPr>
                      <w:t>March,</w:t>
                    </w:r>
                    <w:proofErr w:type="gramEnd"/>
                    <w:r>
                      <w:rPr>
                        <w:spacing w:val="-11"/>
                        <w:w w:val="105"/>
                        <w:sz w:val="16"/>
                      </w:rPr>
                      <w:t xml:space="preserve"> </w:t>
                    </w:r>
                    <w:r>
                      <w:rPr>
                        <w:spacing w:val="-4"/>
                        <w:w w:val="105"/>
                        <w:sz w:val="16"/>
                      </w:rPr>
                      <w:t>2025</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50D70F45" wp14:editId="65719AC3">
              <wp:simplePos x="0" y="0"/>
              <wp:positionH relativeFrom="page">
                <wp:posOffset>9232772</wp:posOffset>
              </wp:positionH>
              <wp:positionV relativeFrom="page">
                <wp:posOffset>7341507</wp:posOffset>
              </wp:positionV>
              <wp:extent cx="563245" cy="1428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245" cy="142875"/>
                      </a:xfrm>
                      <a:prstGeom prst="rect">
                        <a:avLst/>
                      </a:prstGeom>
                    </wps:spPr>
                    <wps:txbx>
                      <w:txbxContent>
                        <w:p w14:paraId="07335B65" w14:textId="77777777" w:rsidR="00000000" w:rsidRDefault="00000000">
                          <w:pPr>
                            <w:spacing w:before="19"/>
                            <w:ind w:left="20"/>
                            <w:rPr>
                              <w:sz w:val="16"/>
                            </w:rPr>
                          </w:pPr>
                          <w:r>
                            <w:rPr>
                              <w:w w:val="105"/>
                              <w:sz w:val="16"/>
                            </w:rPr>
                            <w:t>Page</w:t>
                          </w:r>
                          <w:r>
                            <w:rPr>
                              <w:spacing w:val="-5"/>
                              <w:w w:val="105"/>
                              <w:sz w:val="16"/>
                            </w:rPr>
                            <w:t xml:space="preserve"> </w:t>
                          </w:r>
                          <w:r>
                            <w:rPr>
                              <w:w w:val="105"/>
                              <w:sz w:val="16"/>
                            </w:rPr>
                            <w:fldChar w:fldCharType="begin"/>
                          </w:r>
                          <w:r>
                            <w:rPr>
                              <w:w w:val="105"/>
                              <w:sz w:val="16"/>
                            </w:rPr>
                            <w:instrText xml:space="preserve"> PAGE </w:instrText>
                          </w:r>
                          <w:r>
                            <w:rPr>
                              <w:w w:val="105"/>
                              <w:sz w:val="16"/>
                            </w:rPr>
                            <w:fldChar w:fldCharType="separate"/>
                          </w:r>
                          <w:r>
                            <w:rPr>
                              <w:w w:val="105"/>
                              <w:sz w:val="16"/>
                            </w:rPr>
                            <w:t>1</w:t>
                          </w:r>
                          <w:r>
                            <w:rPr>
                              <w:w w:val="105"/>
                              <w:sz w:val="16"/>
                            </w:rPr>
                            <w:fldChar w:fldCharType="end"/>
                          </w:r>
                          <w:r>
                            <w:rPr>
                              <w:spacing w:val="-5"/>
                              <w:w w:val="105"/>
                              <w:sz w:val="16"/>
                            </w:rPr>
                            <w:t xml:space="preserve"> </w:t>
                          </w:r>
                          <w:r>
                            <w:rPr>
                              <w:w w:val="105"/>
                              <w:sz w:val="16"/>
                            </w:rPr>
                            <w:t>of</w:t>
                          </w:r>
                          <w:r>
                            <w:rPr>
                              <w:spacing w:val="-4"/>
                              <w:w w:val="105"/>
                              <w:sz w:val="16"/>
                            </w:rPr>
                            <w:t xml:space="preserve"> </w:t>
                          </w:r>
                          <w:r>
                            <w:rPr>
                              <w:spacing w:val="-10"/>
                              <w:w w:val="105"/>
                              <w:sz w:val="16"/>
                            </w:rPr>
                            <w:fldChar w:fldCharType="begin"/>
                          </w:r>
                          <w:r>
                            <w:rPr>
                              <w:spacing w:val="-10"/>
                              <w:w w:val="105"/>
                              <w:sz w:val="16"/>
                            </w:rPr>
                            <w:instrText xml:space="preserve"> NUMPAGES </w:instrText>
                          </w:r>
                          <w:r>
                            <w:rPr>
                              <w:spacing w:val="-10"/>
                              <w:w w:val="105"/>
                              <w:sz w:val="16"/>
                            </w:rPr>
                            <w:fldChar w:fldCharType="separate"/>
                          </w:r>
                          <w:r>
                            <w:rPr>
                              <w:spacing w:val="-10"/>
                              <w:w w:val="105"/>
                              <w:sz w:val="16"/>
                            </w:rPr>
                            <w:t>7</w:t>
                          </w:r>
                          <w:r>
                            <w:rPr>
                              <w:spacing w:val="-10"/>
                              <w:w w:val="105"/>
                              <w:sz w:val="16"/>
                            </w:rPr>
                            <w:fldChar w:fldCharType="end"/>
                          </w:r>
                        </w:p>
                      </w:txbxContent>
                    </wps:txbx>
                    <wps:bodyPr wrap="square" lIns="0" tIns="0" rIns="0" bIns="0" rtlCol="0">
                      <a:noAutofit/>
                    </wps:bodyPr>
                  </wps:wsp>
                </a:graphicData>
              </a:graphic>
            </wp:anchor>
          </w:drawing>
        </mc:Choice>
        <mc:Fallback>
          <w:pict>
            <v:shape w14:anchorId="50D70F45" id="Textbox 4" o:spid="_x0000_s1028" type="#_x0000_t202" style="position:absolute;margin-left:727pt;margin-top:578.05pt;width:44.35pt;height:11.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" filled="f" stroked="f">
              <v:textbox inset="0,0,0,0">
                <w:txbxContent>
                  <w:p w14:paraId="07335B65" w14:textId="77777777" w:rsidR="00000000" w:rsidRDefault="00000000">
                    <w:pPr>
                      <w:spacing w:before="19"/>
                      <w:ind w:left="20"/>
                      <w:rPr>
                        <w:sz w:val="16"/>
                      </w:rPr>
                    </w:pPr>
                    <w:r>
                      <w:rPr>
                        <w:w w:val="105"/>
                        <w:sz w:val="16"/>
                      </w:rPr>
                      <w:t>Page</w:t>
                    </w:r>
                    <w:r>
                      <w:rPr>
                        <w:spacing w:val="-5"/>
                        <w:w w:val="105"/>
                        <w:sz w:val="16"/>
                      </w:rPr>
                      <w:t xml:space="preserve"> </w:t>
                    </w:r>
                    <w:r>
                      <w:rPr>
                        <w:w w:val="105"/>
                        <w:sz w:val="16"/>
                      </w:rPr>
                      <w:fldChar w:fldCharType="begin"/>
                    </w:r>
                    <w:r>
                      <w:rPr>
                        <w:w w:val="105"/>
                        <w:sz w:val="16"/>
                      </w:rPr>
                      <w:instrText xml:space="preserve"> PAGE </w:instrText>
                    </w:r>
                    <w:r>
                      <w:rPr>
                        <w:w w:val="105"/>
                        <w:sz w:val="16"/>
                      </w:rPr>
                      <w:fldChar w:fldCharType="separate"/>
                    </w:r>
                    <w:r>
                      <w:rPr>
                        <w:w w:val="105"/>
                        <w:sz w:val="16"/>
                      </w:rPr>
                      <w:t>1</w:t>
                    </w:r>
                    <w:r>
                      <w:rPr>
                        <w:w w:val="105"/>
                        <w:sz w:val="16"/>
                      </w:rPr>
                      <w:fldChar w:fldCharType="end"/>
                    </w:r>
                    <w:r>
                      <w:rPr>
                        <w:spacing w:val="-5"/>
                        <w:w w:val="105"/>
                        <w:sz w:val="16"/>
                      </w:rPr>
                      <w:t xml:space="preserve"> </w:t>
                    </w:r>
                    <w:r>
                      <w:rPr>
                        <w:w w:val="105"/>
                        <w:sz w:val="16"/>
                      </w:rPr>
                      <w:t>of</w:t>
                    </w:r>
                    <w:r>
                      <w:rPr>
                        <w:spacing w:val="-4"/>
                        <w:w w:val="105"/>
                        <w:sz w:val="16"/>
                      </w:rPr>
                      <w:t xml:space="preserve"> </w:t>
                    </w:r>
                    <w:r>
                      <w:rPr>
                        <w:spacing w:val="-10"/>
                        <w:w w:val="105"/>
                        <w:sz w:val="16"/>
                      </w:rPr>
                      <w:fldChar w:fldCharType="begin"/>
                    </w:r>
                    <w:r>
                      <w:rPr>
                        <w:spacing w:val="-10"/>
                        <w:w w:val="105"/>
                        <w:sz w:val="16"/>
                      </w:rPr>
                      <w:instrText xml:space="preserve"> NUMPAGES </w:instrText>
                    </w:r>
                    <w:r>
                      <w:rPr>
                        <w:spacing w:val="-10"/>
                        <w:w w:val="105"/>
                        <w:sz w:val="16"/>
                      </w:rPr>
                      <w:fldChar w:fldCharType="separate"/>
                    </w:r>
                    <w:r>
                      <w:rPr>
                        <w:spacing w:val="-10"/>
                        <w:w w:val="105"/>
                        <w:sz w:val="16"/>
                      </w:rPr>
                      <w:t>7</w:t>
                    </w:r>
                    <w:r>
                      <w:rPr>
                        <w:spacing w:val="-10"/>
                        <w:w w:val="10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E401" w14:textId="77777777" w:rsidR="00000000" w:rsidRDefault="00000000">
    <w:pPr>
      <w:pStyle w:val="BodyText"/>
      <w:spacing w:line="14" w:lineRule="auto"/>
      <w:rPr>
        <w:b w:val="0"/>
        <w:sz w:val="20"/>
      </w:rPr>
    </w:pPr>
    <w:r>
      <w:rPr>
        <w:noProof/>
      </w:rPr>
      <mc:AlternateContent>
        <mc:Choice Requires="wps">
          <w:drawing>
            <wp:anchor distT="0" distB="0" distL="0" distR="0" simplePos="0" relativeHeight="251664384" behindDoc="1" locked="0" layoutInCell="1" allowOverlap="1" wp14:anchorId="0AE33047" wp14:editId="48BFD6EE">
              <wp:simplePos x="0" y="0"/>
              <wp:positionH relativeFrom="page">
                <wp:posOffset>275336</wp:posOffset>
              </wp:positionH>
              <wp:positionV relativeFrom="page">
                <wp:posOffset>7174230</wp:posOffset>
              </wp:positionV>
              <wp:extent cx="1428750" cy="28575"/>
              <wp:effectExtent l="0" t="0" r="0" b="0"/>
              <wp:wrapNone/>
              <wp:docPr id="10" name="Graphic 10"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0" cy="28575"/>
                      </a:xfrm>
                      <a:custGeom>
                        <a:avLst/>
                        <a:gdLst/>
                        <a:ahLst/>
                        <a:cxnLst/>
                        <a:rect l="l" t="t" r="r" b="b"/>
                        <a:pathLst>
                          <a:path w="1428750" h="28575">
                            <a:moveTo>
                              <a:pt x="1428750" y="0"/>
                            </a:moveTo>
                            <a:lnTo>
                              <a:pt x="0" y="0"/>
                            </a:lnTo>
                            <a:lnTo>
                              <a:pt x="0" y="28575"/>
                            </a:lnTo>
                            <a:lnTo>
                              <a:pt x="1428750" y="28575"/>
                            </a:lnTo>
                            <a:lnTo>
                              <a:pt x="14287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5924BB" id="Graphic 10" o:spid="_x0000_s1026" alt="Decorative line" style="position:absolute;margin-left:21.7pt;margin-top:564.9pt;width:112.5pt;height:2.25pt;z-index:-251652096;visibility:visible;mso-wrap-style:square;mso-wrap-distance-left:0;mso-wrap-distance-top:0;mso-wrap-distance-right:0;mso-wrap-distance-bottom:0;mso-position-horizontal:absolute;mso-position-horizontal-relative:page;mso-position-vertical:absolute;mso-position-vertical-relative:page;v-text-anchor:top" coordsize="142875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" path="m1428750,l,,,28575r1428750,l1428750,xe" fillcolor="black" stroked="f">
              <v:path arrowok="t"/>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02A538B7" wp14:editId="177D6633">
              <wp:simplePos x="0" y="0"/>
              <wp:positionH relativeFrom="page">
                <wp:posOffset>262636</wp:posOffset>
              </wp:positionH>
              <wp:positionV relativeFrom="page">
                <wp:posOffset>7234828</wp:posOffset>
              </wp:positionV>
              <wp:extent cx="2884805" cy="26416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4805" cy="264160"/>
                      </a:xfrm>
                      <a:prstGeom prst="rect">
                        <a:avLst/>
                      </a:prstGeom>
                    </wps:spPr>
                    <wps:txbx>
                      <w:txbxContent>
                        <w:p w14:paraId="0E865C80" w14:textId="77777777" w:rsidR="00000000" w:rsidRDefault="00000000">
                          <w:pPr>
                            <w:pStyle w:val="BodyText"/>
                            <w:spacing w:before="19"/>
                            <w:ind w:left="20"/>
                          </w:pPr>
                          <w:r>
                            <w:t>Lite_Ashfield</w:t>
                          </w:r>
                          <w:r>
                            <w:rPr>
                              <w:spacing w:val="22"/>
                            </w:rPr>
                            <w:t xml:space="preserve"> </w:t>
                          </w:r>
                          <w:r>
                            <w:t>District</w:t>
                          </w:r>
                          <w:r>
                            <w:rPr>
                              <w:spacing w:val="22"/>
                            </w:rPr>
                            <w:t xml:space="preserve"> </w:t>
                          </w:r>
                          <w:proofErr w:type="spellStart"/>
                          <w:r>
                            <w:t>Council_UK</w:t>
                          </w:r>
                          <w:proofErr w:type="spellEnd"/>
                          <w:r>
                            <w:rPr>
                              <w:spacing w:val="22"/>
                            </w:rPr>
                            <w:t xml:space="preserve"> </w:t>
                          </w:r>
                          <w:r>
                            <w:t>TOM</w:t>
                          </w:r>
                          <w:r>
                            <w:rPr>
                              <w:spacing w:val="22"/>
                            </w:rPr>
                            <w:t xml:space="preserve"> </w:t>
                          </w:r>
                          <w:r>
                            <w:rPr>
                              <w:spacing w:val="-2"/>
                            </w:rPr>
                            <w:t>System_20250326</w:t>
                          </w:r>
                        </w:p>
                        <w:p w14:paraId="53975684" w14:textId="77777777" w:rsidR="00000000" w:rsidRDefault="00000000">
                          <w:pPr>
                            <w:spacing w:before="7"/>
                            <w:ind w:left="20"/>
                            <w:rPr>
                              <w:sz w:val="16"/>
                            </w:rPr>
                          </w:pPr>
                          <w:r>
                            <w:rPr>
                              <w:w w:val="105"/>
                              <w:sz w:val="16"/>
                            </w:rPr>
                            <w:t>Generated:</w:t>
                          </w:r>
                          <w:r>
                            <w:rPr>
                              <w:spacing w:val="-11"/>
                              <w:w w:val="105"/>
                              <w:sz w:val="16"/>
                            </w:rPr>
                            <w:t xml:space="preserve"> </w:t>
                          </w:r>
                          <w:r>
                            <w:rPr>
                              <w:w w:val="105"/>
                              <w:sz w:val="16"/>
                            </w:rPr>
                            <w:t>26</w:t>
                          </w:r>
                          <w:r>
                            <w:rPr>
                              <w:spacing w:val="-12"/>
                              <w:w w:val="105"/>
                              <w:sz w:val="16"/>
                            </w:rPr>
                            <w:t xml:space="preserve"> </w:t>
                          </w:r>
                          <w:proofErr w:type="gramStart"/>
                          <w:r>
                            <w:rPr>
                              <w:w w:val="105"/>
                              <w:sz w:val="16"/>
                            </w:rPr>
                            <w:t>March,</w:t>
                          </w:r>
                          <w:proofErr w:type="gramEnd"/>
                          <w:r>
                            <w:rPr>
                              <w:spacing w:val="-11"/>
                              <w:w w:val="105"/>
                              <w:sz w:val="16"/>
                            </w:rPr>
                            <w:t xml:space="preserve"> </w:t>
                          </w:r>
                          <w:r>
                            <w:rPr>
                              <w:spacing w:val="-4"/>
                              <w:w w:val="105"/>
                              <w:sz w:val="16"/>
                            </w:rPr>
                            <w:t>2025</w:t>
                          </w:r>
                        </w:p>
                      </w:txbxContent>
                    </wps:txbx>
                    <wps:bodyPr wrap="square" lIns="0" tIns="0" rIns="0" bIns="0" rtlCol="0">
                      <a:noAutofit/>
                    </wps:bodyPr>
                  </wps:wsp>
                </a:graphicData>
              </a:graphic>
            </wp:anchor>
          </w:drawing>
        </mc:Choice>
        <mc:Fallback>
          <w:pict>
            <v:shapetype w14:anchorId="02A538B7" id="_x0000_t202" coordsize="21600,21600" o:spt="202" path="m,l,21600r21600,l21600,xe">
              <v:stroke joinstyle="miter"/>
              <v:path gradientshapeok="t" o:connecttype="rect"/>
            </v:shapetype>
            <v:shape id="Textbox 11" o:spid="_x0000_s1030" type="#_x0000_t202" style="position:absolute;margin-left:20.7pt;margin-top:569.65pt;width:227.15pt;height:20.8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" filled="f" stroked="f">
              <v:textbox inset="0,0,0,0">
                <w:txbxContent>
                  <w:p w14:paraId="0E865C80" w14:textId="77777777" w:rsidR="00000000" w:rsidRDefault="00000000">
                    <w:pPr>
                      <w:pStyle w:val="BodyText"/>
                      <w:spacing w:before="19"/>
                      <w:ind w:left="20"/>
                    </w:pPr>
                    <w:r>
                      <w:t>Lite_Ashfield</w:t>
                    </w:r>
                    <w:r>
                      <w:rPr>
                        <w:spacing w:val="22"/>
                      </w:rPr>
                      <w:t xml:space="preserve"> </w:t>
                    </w:r>
                    <w:r>
                      <w:t>District</w:t>
                    </w:r>
                    <w:r>
                      <w:rPr>
                        <w:spacing w:val="22"/>
                      </w:rPr>
                      <w:t xml:space="preserve"> </w:t>
                    </w:r>
                    <w:proofErr w:type="spellStart"/>
                    <w:r>
                      <w:t>Council_UK</w:t>
                    </w:r>
                    <w:proofErr w:type="spellEnd"/>
                    <w:r>
                      <w:rPr>
                        <w:spacing w:val="22"/>
                      </w:rPr>
                      <w:t xml:space="preserve"> </w:t>
                    </w:r>
                    <w:r>
                      <w:t>TOM</w:t>
                    </w:r>
                    <w:r>
                      <w:rPr>
                        <w:spacing w:val="22"/>
                      </w:rPr>
                      <w:t xml:space="preserve"> </w:t>
                    </w:r>
                    <w:r>
                      <w:rPr>
                        <w:spacing w:val="-2"/>
                      </w:rPr>
                      <w:t>System_20250326</w:t>
                    </w:r>
                  </w:p>
                  <w:p w14:paraId="53975684" w14:textId="77777777" w:rsidR="00000000" w:rsidRDefault="00000000">
                    <w:pPr>
                      <w:spacing w:before="7"/>
                      <w:ind w:left="20"/>
                      <w:rPr>
                        <w:sz w:val="16"/>
                      </w:rPr>
                    </w:pPr>
                    <w:r>
                      <w:rPr>
                        <w:w w:val="105"/>
                        <w:sz w:val="16"/>
                      </w:rPr>
                      <w:t>Generated:</w:t>
                    </w:r>
                    <w:r>
                      <w:rPr>
                        <w:spacing w:val="-11"/>
                        <w:w w:val="105"/>
                        <w:sz w:val="16"/>
                      </w:rPr>
                      <w:t xml:space="preserve"> </w:t>
                    </w:r>
                    <w:r>
                      <w:rPr>
                        <w:w w:val="105"/>
                        <w:sz w:val="16"/>
                      </w:rPr>
                      <w:t>26</w:t>
                    </w:r>
                    <w:r>
                      <w:rPr>
                        <w:spacing w:val="-12"/>
                        <w:w w:val="105"/>
                        <w:sz w:val="16"/>
                      </w:rPr>
                      <w:t xml:space="preserve"> </w:t>
                    </w:r>
                    <w:proofErr w:type="gramStart"/>
                    <w:r>
                      <w:rPr>
                        <w:w w:val="105"/>
                        <w:sz w:val="16"/>
                      </w:rPr>
                      <w:t>March,</w:t>
                    </w:r>
                    <w:proofErr w:type="gramEnd"/>
                    <w:r>
                      <w:rPr>
                        <w:spacing w:val="-11"/>
                        <w:w w:val="105"/>
                        <w:sz w:val="16"/>
                      </w:rPr>
                      <w:t xml:space="preserve"> </w:t>
                    </w:r>
                    <w:r>
                      <w:rPr>
                        <w:spacing w:val="-4"/>
                        <w:w w:val="105"/>
                        <w:sz w:val="16"/>
                      </w:rPr>
                      <w:t>2025</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40C68254" wp14:editId="1A82AC28">
              <wp:simplePos x="0" y="0"/>
              <wp:positionH relativeFrom="page">
                <wp:posOffset>9232772</wp:posOffset>
              </wp:positionH>
              <wp:positionV relativeFrom="page">
                <wp:posOffset>7341507</wp:posOffset>
              </wp:positionV>
              <wp:extent cx="563245" cy="1428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245" cy="142875"/>
                      </a:xfrm>
                      <a:prstGeom prst="rect">
                        <a:avLst/>
                      </a:prstGeom>
                    </wps:spPr>
                    <wps:txbx>
                      <w:txbxContent>
                        <w:p w14:paraId="57137FB3" w14:textId="77777777" w:rsidR="00000000" w:rsidRDefault="00000000">
                          <w:pPr>
                            <w:spacing w:before="19"/>
                            <w:ind w:left="20"/>
                            <w:rPr>
                              <w:sz w:val="16"/>
                            </w:rPr>
                          </w:pPr>
                          <w:r>
                            <w:rPr>
                              <w:w w:val="105"/>
                              <w:sz w:val="16"/>
                            </w:rPr>
                            <w:t>Page</w:t>
                          </w:r>
                          <w:r>
                            <w:rPr>
                              <w:spacing w:val="-5"/>
                              <w:w w:val="105"/>
                              <w:sz w:val="16"/>
                            </w:rPr>
                            <w:t xml:space="preserve"> </w:t>
                          </w:r>
                          <w:r>
                            <w:rPr>
                              <w:w w:val="105"/>
                              <w:sz w:val="16"/>
                            </w:rPr>
                            <w:fldChar w:fldCharType="begin"/>
                          </w:r>
                          <w:r>
                            <w:rPr>
                              <w:w w:val="105"/>
                              <w:sz w:val="16"/>
                            </w:rPr>
                            <w:instrText xml:space="preserve"> PAGE </w:instrText>
                          </w:r>
                          <w:r>
                            <w:rPr>
                              <w:w w:val="105"/>
                              <w:sz w:val="16"/>
                            </w:rPr>
                            <w:fldChar w:fldCharType="separate"/>
                          </w:r>
                          <w:r>
                            <w:rPr>
                              <w:w w:val="105"/>
                              <w:sz w:val="16"/>
                            </w:rPr>
                            <w:t>2</w:t>
                          </w:r>
                          <w:r>
                            <w:rPr>
                              <w:w w:val="105"/>
                              <w:sz w:val="16"/>
                            </w:rPr>
                            <w:fldChar w:fldCharType="end"/>
                          </w:r>
                          <w:r>
                            <w:rPr>
                              <w:spacing w:val="-5"/>
                              <w:w w:val="105"/>
                              <w:sz w:val="16"/>
                            </w:rPr>
                            <w:t xml:space="preserve"> </w:t>
                          </w:r>
                          <w:r>
                            <w:rPr>
                              <w:w w:val="105"/>
                              <w:sz w:val="16"/>
                            </w:rPr>
                            <w:t>of</w:t>
                          </w:r>
                          <w:r>
                            <w:rPr>
                              <w:spacing w:val="-4"/>
                              <w:w w:val="105"/>
                              <w:sz w:val="16"/>
                            </w:rPr>
                            <w:t xml:space="preserve"> </w:t>
                          </w:r>
                          <w:r>
                            <w:rPr>
                              <w:spacing w:val="-10"/>
                              <w:w w:val="105"/>
                              <w:sz w:val="16"/>
                            </w:rPr>
                            <w:fldChar w:fldCharType="begin"/>
                          </w:r>
                          <w:r>
                            <w:rPr>
                              <w:spacing w:val="-10"/>
                              <w:w w:val="105"/>
                              <w:sz w:val="16"/>
                            </w:rPr>
                            <w:instrText xml:space="preserve"> NUMPAGES </w:instrText>
                          </w:r>
                          <w:r>
                            <w:rPr>
                              <w:spacing w:val="-10"/>
                              <w:w w:val="105"/>
                              <w:sz w:val="16"/>
                            </w:rPr>
                            <w:fldChar w:fldCharType="separate"/>
                          </w:r>
                          <w:r>
                            <w:rPr>
                              <w:spacing w:val="-10"/>
                              <w:w w:val="105"/>
                              <w:sz w:val="16"/>
                            </w:rPr>
                            <w:t>7</w:t>
                          </w:r>
                          <w:r>
                            <w:rPr>
                              <w:spacing w:val="-10"/>
                              <w:w w:val="105"/>
                              <w:sz w:val="16"/>
                            </w:rPr>
                            <w:fldChar w:fldCharType="end"/>
                          </w:r>
                        </w:p>
                      </w:txbxContent>
                    </wps:txbx>
                    <wps:bodyPr wrap="square" lIns="0" tIns="0" rIns="0" bIns="0" rtlCol="0">
                      <a:noAutofit/>
                    </wps:bodyPr>
                  </wps:wsp>
                </a:graphicData>
              </a:graphic>
            </wp:anchor>
          </w:drawing>
        </mc:Choice>
        <mc:Fallback>
          <w:pict>
            <v:shape w14:anchorId="40C68254" id="Textbox 12" o:spid="_x0000_s1031" type="#_x0000_t202" style="position:absolute;margin-left:727pt;margin-top:578.05pt;width:44.35pt;height:11.2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" filled="f" stroked="f">
              <v:textbox inset="0,0,0,0">
                <w:txbxContent>
                  <w:p w14:paraId="57137FB3" w14:textId="77777777" w:rsidR="00000000" w:rsidRDefault="00000000">
                    <w:pPr>
                      <w:spacing w:before="19"/>
                      <w:ind w:left="20"/>
                      <w:rPr>
                        <w:sz w:val="16"/>
                      </w:rPr>
                    </w:pPr>
                    <w:r>
                      <w:rPr>
                        <w:w w:val="105"/>
                        <w:sz w:val="16"/>
                      </w:rPr>
                      <w:t>Page</w:t>
                    </w:r>
                    <w:r>
                      <w:rPr>
                        <w:spacing w:val="-5"/>
                        <w:w w:val="105"/>
                        <w:sz w:val="16"/>
                      </w:rPr>
                      <w:t xml:space="preserve"> </w:t>
                    </w:r>
                    <w:r>
                      <w:rPr>
                        <w:w w:val="105"/>
                        <w:sz w:val="16"/>
                      </w:rPr>
                      <w:fldChar w:fldCharType="begin"/>
                    </w:r>
                    <w:r>
                      <w:rPr>
                        <w:w w:val="105"/>
                        <w:sz w:val="16"/>
                      </w:rPr>
                      <w:instrText xml:space="preserve"> PAGE </w:instrText>
                    </w:r>
                    <w:r>
                      <w:rPr>
                        <w:w w:val="105"/>
                        <w:sz w:val="16"/>
                      </w:rPr>
                      <w:fldChar w:fldCharType="separate"/>
                    </w:r>
                    <w:r>
                      <w:rPr>
                        <w:w w:val="105"/>
                        <w:sz w:val="16"/>
                      </w:rPr>
                      <w:t>2</w:t>
                    </w:r>
                    <w:r>
                      <w:rPr>
                        <w:w w:val="105"/>
                        <w:sz w:val="16"/>
                      </w:rPr>
                      <w:fldChar w:fldCharType="end"/>
                    </w:r>
                    <w:r>
                      <w:rPr>
                        <w:spacing w:val="-5"/>
                        <w:w w:val="105"/>
                        <w:sz w:val="16"/>
                      </w:rPr>
                      <w:t xml:space="preserve"> </w:t>
                    </w:r>
                    <w:r>
                      <w:rPr>
                        <w:w w:val="105"/>
                        <w:sz w:val="16"/>
                      </w:rPr>
                      <w:t>of</w:t>
                    </w:r>
                    <w:r>
                      <w:rPr>
                        <w:spacing w:val="-4"/>
                        <w:w w:val="105"/>
                        <w:sz w:val="16"/>
                      </w:rPr>
                      <w:t xml:space="preserve"> </w:t>
                    </w:r>
                    <w:r>
                      <w:rPr>
                        <w:spacing w:val="-10"/>
                        <w:w w:val="105"/>
                        <w:sz w:val="16"/>
                      </w:rPr>
                      <w:fldChar w:fldCharType="begin"/>
                    </w:r>
                    <w:r>
                      <w:rPr>
                        <w:spacing w:val="-10"/>
                        <w:w w:val="105"/>
                        <w:sz w:val="16"/>
                      </w:rPr>
                      <w:instrText xml:space="preserve"> NUMPAGES </w:instrText>
                    </w:r>
                    <w:r>
                      <w:rPr>
                        <w:spacing w:val="-10"/>
                        <w:w w:val="105"/>
                        <w:sz w:val="16"/>
                      </w:rPr>
                      <w:fldChar w:fldCharType="separate"/>
                    </w:r>
                    <w:r>
                      <w:rPr>
                        <w:spacing w:val="-10"/>
                        <w:w w:val="105"/>
                        <w:sz w:val="16"/>
                      </w:rPr>
                      <w:t>7</w:t>
                    </w:r>
                    <w:r>
                      <w:rPr>
                        <w:spacing w:val="-10"/>
                        <w:w w:val="10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C3133" w14:textId="77777777" w:rsidR="0076484B" w:rsidRDefault="0076484B" w:rsidP="008E69B6">
      <w:r>
        <w:separator/>
      </w:r>
    </w:p>
  </w:footnote>
  <w:footnote w:type="continuationSeparator" w:id="0">
    <w:p w14:paraId="0FA27583" w14:textId="77777777" w:rsidR="0076484B" w:rsidRDefault="0076484B" w:rsidP="008E6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D55BC" w14:textId="77777777" w:rsidR="00000000" w:rsidRDefault="00000000">
    <w:pPr>
      <w:pStyle w:val="BodyText"/>
      <w:spacing w:line="14" w:lineRule="auto"/>
      <w:rPr>
        <w:b w:val="0"/>
        <w:sz w:val="20"/>
      </w:rPr>
    </w:pPr>
    <w:r>
      <w:rPr>
        <w:noProof/>
      </w:rPr>
      <w:drawing>
        <wp:anchor distT="0" distB="0" distL="0" distR="0" simplePos="0" relativeHeight="251659264" behindDoc="1" locked="0" layoutInCell="1" allowOverlap="1" wp14:anchorId="2F4AF670" wp14:editId="69DCE64D">
          <wp:simplePos x="0" y="0"/>
          <wp:positionH relativeFrom="page">
            <wp:posOffset>410339</wp:posOffset>
          </wp:positionH>
          <wp:positionV relativeFrom="page">
            <wp:posOffset>135035</wp:posOffset>
          </wp:positionV>
          <wp:extent cx="809112" cy="206178"/>
          <wp:effectExtent l="0" t="0" r="0" b="0"/>
          <wp:wrapNone/>
          <wp:docPr id="1" name="Image 1" descr="This shows a file title stating Lite TOMs for Ashfiel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his shows a file title stating Lite TOMs for Ashfield"/>
                  <pic:cNvPicPr/>
                </pic:nvPicPr>
                <pic:blipFill>
                  <a:blip r:embed="rId1" cstate="print"/>
                  <a:stretch>
                    <a:fillRect/>
                  </a:stretch>
                </pic:blipFill>
                <pic:spPr>
                  <a:xfrm>
                    <a:off x="0" y="0"/>
                    <a:ext cx="809112" cy="20617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5683" w14:textId="252918AA" w:rsidR="00000000" w:rsidRDefault="008E69B6" w:rsidP="008E69B6">
    <w:r>
      <w:rPr>
        <w:noProof/>
      </w:rPr>
      <w:drawing>
        <wp:inline distT="0" distB="0" distL="0" distR="0" wp14:anchorId="2CD4F493" wp14:editId="3D662DFE">
          <wp:extent cx="809112" cy="206178"/>
          <wp:effectExtent l="0" t="0" r="0" b="3810"/>
          <wp:docPr id="1102844840" name="Image 8" descr="Social value porta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2844840" name="Image 8" descr="Social value portal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9112" cy="206178"/>
                  </a:xfrm>
                  <a:prstGeom prst="rect">
                    <a:avLst/>
                  </a:prstGeom>
                </pic:spPr>
              </pic:pic>
            </a:graphicData>
          </a:graphic>
        </wp:inline>
      </w:drawing>
    </w:r>
  </w:p>
  <w:p w14:paraId="10476D55" w14:textId="2FC3B95B" w:rsidR="008E69B6" w:rsidRDefault="008E69B6" w:rsidP="008E69B6">
    <w:pPr>
      <w:rPr>
        <w:b/>
        <w:sz w:val="20"/>
      </w:rPr>
    </w:pPr>
    <w:r>
      <w:rPr>
        <w:noProof/>
      </w:rPr>
      <mc:AlternateContent>
        <mc:Choice Requires="wps">
          <w:drawing>
            <wp:inline distT="0" distB="0" distL="0" distR="0" wp14:anchorId="02AAABFB" wp14:editId="68948071">
              <wp:extent cx="1428750" cy="28575"/>
              <wp:effectExtent l="0" t="0" r="0" b="9525"/>
              <wp:docPr id="1843296080"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0" cy="28575"/>
                      </a:xfrm>
                      <a:custGeom>
                        <a:avLst/>
                        <a:gdLst/>
                        <a:ahLst/>
                        <a:cxnLst/>
                        <a:rect l="l" t="t" r="r" b="b"/>
                        <a:pathLst>
                          <a:path w="1428750" h="28575">
                            <a:moveTo>
                              <a:pt x="1428750" y="0"/>
                            </a:moveTo>
                            <a:lnTo>
                              <a:pt x="0" y="0"/>
                            </a:lnTo>
                            <a:lnTo>
                              <a:pt x="0" y="28575"/>
                            </a:lnTo>
                            <a:lnTo>
                              <a:pt x="1428750" y="28575"/>
                            </a:lnTo>
                            <a:lnTo>
                              <a:pt x="1428750" y="0"/>
                            </a:lnTo>
                            <a:close/>
                          </a:path>
                        </a:pathLst>
                      </a:custGeom>
                      <a:solidFill>
                        <a:srgbClr val="000000"/>
                      </a:solidFill>
                    </wps:spPr>
                    <wps:txbx>
                      <w:txbxContent>
                        <w:p w14:paraId="5E19693C" w14:textId="77777777" w:rsidR="008E69B6" w:rsidRDefault="008E69B6" w:rsidP="008E69B6">
                          <w:pPr>
                            <w:jc w:val="center"/>
                          </w:pPr>
                        </w:p>
                        <w:p w14:paraId="0FE71956" w14:textId="77777777" w:rsidR="008E69B6" w:rsidRDefault="008E69B6" w:rsidP="008E69B6">
                          <w:pPr>
                            <w:jc w:val="center"/>
                          </w:pPr>
                        </w:p>
                      </w:txbxContent>
                    </wps:txbx>
                    <wps:bodyPr wrap="square" lIns="0" tIns="0" rIns="0" bIns="0" rtlCol="0">
                      <a:prstTxWarp prst="textNoShape">
                        <a:avLst/>
                      </a:prstTxWarp>
                      <a:noAutofit/>
                    </wps:bodyPr>
                  </wps:wsp>
                </a:graphicData>
              </a:graphic>
            </wp:inline>
          </w:drawing>
        </mc:Choice>
        <mc:Fallback>
          <w:pict>
            <v:shape w14:anchorId="02AAABFB" id="Graphic 9" o:spid="_x0000_s1029" alt="&quot;&quot;" style="width:112.5pt;height:2.25pt;visibility:visible;mso-wrap-style:square;mso-left-percent:-10001;mso-top-percent:-10001;mso-position-horizontal:absolute;mso-position-horizontal-relative:char;mso-position-vertical:absolute;mso-position-vertical-relative:line;mso-left-percent:-10001;mso-top-percent:-10001;v-text-anchor:top" coordsize="1428750,28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" adj="-11796480,,5400" path="m1428750,l,,,28575r1428750,l1428750,xe" fillcolor="black" stroked="f">
              <v:stroke joinstyle="miter"/>
              <v:formulas/>
              <v:path arrowok="t" o:connecttype="custom" textboxrect="0,0,1428750,28575"/>
              <v:textbox inset="0,0,0,0">
                <w:txbxContent>
                  <w:p w14:paraId="5E19693C" w14:textId="77777777" w:rsidR="008E69B6" w:rsidRDefault="008E69B6" w:rsidP="008E69B6">
                    <w:pPr>
                      <w:jc w:val="center"/>
                    </w:pPr>
                  </w:p>
                  <w:p w14:paraId="0FE71956" w14:textId="77777777" w:rsidR="008E69B6" w:rsidRDefault="008E69B6" w:rsidP="008E69B6">
                    <w:pPr>
                      <w:jc w:val="center"/>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E6726"/>
    <w:multiLevelType w:val="hybridMultilevel"/>
    <w:tmpl w:val="7840C486"/>
    <w:lvl w:ilvl="0" w:tplc="40FC6A5A">
      <w:start w:val="1"/>
      <w:numFmt w:val="decimal"/>
      <w:lvlText w:val="(%1)"/>
      <w:lvlJc w:val="left"/>
      <w:pPr>
        <w:ind w:left="524" w:hanging="360"/>
      </w:pPr>
      <w:rPr>
        <w:rFonts w:hint="default"/>
      </w:rPr>
    </w:lvl>
    <w:lvl w:ilvl="1" w:tplc="08090019" w:tentative="1">
      <w:start w:val="1"/>
      <w:numFmt w:val="lowerLetter"/>
      <w:lvlText w:val="%2."/>
      <w:lvlJc w:val="left"/>
      <w:pPr>
        <w:ind w:left="1244" w:hanging="360"/>
      </w:pPr>
    </w:lvl>
    <w:lvl w:ilvl="2" w:tplc="0809001B" w:tentative="1">
      <w:start w:val="1"/>
      <w:numFmt w:val="lowerRoman"/>
      <w:lvlText w:val="%3."/>
      <w:lvlJc w:val="right"/>
      <w:pPr>
        <w:ind w:left="1964" w:hanging="180"/>
      </w:pPr>
    </w:lvl>
    <w:lvl w:ilvl="3" w:tplc="0809000F" w:tentative="1">
      <w:start w:val="1"/>
      <w:numFmt w:val="decimal"/>
      <w:lvlText w:val="%4."/>
      <w:lvlJc w:val="left"/>
      <w:pPr>
        <w:ind w:left="2684" w:hanging="360"/>
      </w:pPr>
    </w:lvl>
    <w:lvl w:ilvl="4" w:tplc="08090019" w:tentative="1">
      <w:start w:val="1"/>
      <w:numFmt w:val="lowerLetter"/>
      <w:lvlText w:val="%5."/>
      <w:lvlJc w:val="left"/>
      <w:pPr>
        <w:ind w:left="3404" w:hanging="360"/>
      </w:pPr>
    </w:lvl>
    <w:lvl w:ilvl="5" w:tplc="0809001B" w:tentative="1">
      <w:start w:val="1"/>
      <w:numFmt w:val="lowerRoman"/>
      <w:lvlText w:val="%6."/>
      <w:lvlJc w:val="right"/>
      <w:pPr>
        <w:ind w:left="4124" w:hanging="180"/>
      </w:pPr>
    </w:lvl>
    <w:lvl w:ilvl="6" w:tplc="0809000F" w:tentative="1">
      <w:start w:val="1"/>
      <w:numFmt w:val="decimal"/>
      <w:lvlText w:val="%7."/>
      <w:lvlJc w:val="left"/>
      <w:pPr>
        <w:ind w:left="4844" w:hanging="360"/>
      </w:pPr>
    </w:lvl>
    <w:lvl w:ilvl="7" w:tplc="08090019" w:tentative="1">
      <w:start w:val="1"/>
      <w:numFmt w:val="lowerLetter"/>
      <w:lvlText w:val="%8."/>
      <w:lvlJc w:val="left"/>
      <w:pPr>
        <w:ind w:left="5564" w:hanging="360"/>
      </w:pPr>
    </w:lvl>
    <w:lvl w:ilvl="8" w:tplc="0809001B" w:tentative="1">
      <w:start w:val="1"/>
      <w:numFmt w:val="lowerRoman"/>
      <w:lvlText w:val="%9."/>
      <w:lvlJc w:val="right"/>
      <w:pPr>
        <w:ind w:left="6284" w:hanging="180"/>
      </w:pPr>
    </w:lvl>
  </w:abstractNum>
  <w:num w:numId="1" w16cid:durableId="1460147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B6"/>
    <w:rsid w:val="00451CE3"/>
    <w:rsid w:val="00585905"/>
    <w:rsid w:val="006E4E46"/>
    <w:rsid w:val="006E6F6B"/>
    <w:rsid w:val="0076484B"/>
    <w:rsid w:val="008B4E48"/>
    <w:rsid w:val="008E69B6"/>
    <w:rsid w:val="00AD2A3D"/>
    <w:rsid w:val="00C253EB"/>
    <w:rsid w:val="00E4679B"/>
    <w:rsid w:val="00F32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2DB2B"/>
  <w15:chartTrackingRefBased/>
  <w15:docId w15:val="{A8C31853-45E0-4210-8DB1-3A1384637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9B6"/>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Title"/>
    <w:next w:val="Normal"/>
    <w:link w:val="Heading1Char"/>
    <w:uiPriority w:val="9"/>
    <w:qFormat/>
    <w:rsid w:val="00E4679B"/>
    <w:pPr>
      <w:outlineLvl w:val="0"/>
    </w:pPr>
    <w:rPr>
      <w:noProof/>
    </w:rPr>
  </w:style>
  <w:style w:type="paragraph" w:styleId="Heading2">
    <w:name w:val="heading 2"/>
    <w:basedOn w:val="Normal"/>
    <w:next w:val="Normal"/>
    <w:link w:val="Heading2Char"/>
    <w:uiPriority w:val="9"/>
    <w:unhideWhenUsed/>
    <w:qFormat/>
    <w:rsid w:val="00E4679B"/>
    <w:pPr>
      <w:spacing w:before="120" w:after="120" w:line="360" w:lineRule="auto"/>
      <w:outlineLvl w:val="1"/>
    </w:pPr>
    <w:rPr>
      <w:b/>
      <w:sz w:val="24"/>
    </w:rPr>
  </w:style>
  <w:style w:type="paragraph" w:styleId="Heading3">
    <w:name w:val="heading 3"/>
    <w:basedOn w:val="Normal"/>
    <w:next w:val="Normal"/>
    <w:link w:val="Heading3Char"/>
    <w:uiPriority w:val="9"/>
    <w:semiHidden/>
    <w:unhideWhenUsed/>
    <w:qFormat/>
    <w:rsid w:val="008E69B6"/>
    <w:pPr>
      <w:keepNext/>
      <w:keepLines/>
      <w:widowControl/>
      <w:autoSpaceDE/>
      <w:autoSpaceDN/>
      <w:spacing w:before="160" w:after="80" w:line="288" w:lineRule="auto"/>
      <w:outlineLvl w:val="2"/>
    </w:pPr>
    <w:rPr>
      <w:rFonts w:asciiTheme="minorHAnsi" w:eastAsiaTheme="majorEastAsia" w:hAnsiTheme="minorHAnsi"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8E69B6"/>
    <w:pPr>
      <w:keepNext/>
      <w:keepLines/>
      <w:widowControl/>
      <w:autoSpaceDE/>
      <w:autoSpaceDN/>
      <w:spacing w:before="80" w:after="40" w:line="288" w:lineRule="auto"/>
      <w:outlineLvl w:val="3"/>
    </w:pPr>
    <w:rPr>
      <w:rFonts w:asciiTheme="minorHAnsi" w:eastAsiaTheme="majorEastAsia" w:hAnsiTheme="minorHAnsi" w:cstheme="majorBidi"/>
      <w:i/>
      <w:iCs/>
      <w:color w:val="0F4761" w:themeColor="accent1" w:themeShade="BF"/>
      <w:sz w:val="24"/>
      <w:lang w:val="en-GB"/>
    </w:rPr>
  </w:style>
  <w:style w:type="paragraph" w:styleId="Heading5">
    <w:name w:val="heading 5"/>
    <w:basedOn w:val="Normal"/>
    <w:next w:val="Normal"/>
    <w:link w:val="Heading5Char"/>
    <w:uiPriority w:val="9"/>
    <w:semiHidden/>
    <w:unhideWhenUsed/>
    <w:qFormat/>
    <w:rsid w:val="008E69B6"/>
    <w:pPr>
      <w:keepNext/>
      <w:keepLines/>
      <w:widowControl/>
      <w:autoSpaceDE/>
      <w:autoSpaceDN/>
      <w:spacing w:before="80" w:after="40" w:line="288" w:lineRule="auto"/>
      <w:outlineLvl w:val="4"/>
    </w:pPr>
    <w:rPr>
      <w:rFonts w:asciiTheme="minorHAnsi" w:eastAsiaTheme="majorEastAsia" w:hAnsiTheme="minorHAnsi" w:cstheme="majorBidi"/>
      <w:color w:val="0F4761" w:themeColor="accent1" w:themeShade="BF"/>
      <w:sz w:val="24"/>
      <w:lang w:val="en-GB"/>
    </w:rPr>
  </w:style>
  <w:style w:type="paragraph" w:styleId="Heading6">
    <w:name w:val="heading 6"/>
    <w:basedOn w:val="Normal"/>
    <w:next w:val="Normal"/>
    <w:link w:val="Heading6Char"/>
    <w:uiPriority w:val="9"/>
    <w:semiHidden/>
    <w:unhideWhenUsed/>
    <w:qFormat/>
    <w:rsid w:val="008E69B6"/>
    <w:pPr>
      <w:keepNext/>
      <w:keepLines/>
      <w:widowControl/>
      <w:autoSpaceDE/>
      <w:autoSpaceDN/>
      <w:spacing w:before="40" w:line="288" w:lineRule="auto"/>
      <w:outlineLvl w:val="5"/>
    </w:pPr>
    <w:rPr>
      <w:rFonts w:asciiTheme="minorHAnsi" w:eastAsiaTheme="majorEastAsia" w:hAnsiTheme="minorHAnsi" w:cstheme="majorBidi"/>
      <w:i/>
      <w:iCs/>
      <w:color w:val="595959" w:themeColor="text1" w:themeTint="A6"/>
      <w:sz w:val="24"/>
      <w:lang w:val="en-GB"/>
    </w:rPr>
  </w:style>
  <w:style w:type="paragraph" w:styleId="Heading7">
    <w:name w:val="heading 7"/>
    <w:basedOn w:val="Normal"/>
    <w:next w:val="Normal"/>
    <w:link w:val="Heading7Char"/>
    <w:uiPriority w:val="9"/>
    <w:semiHidden/>
    <w:unhideWhenUsed/>
    <w:qFormat/>
    <w:rsid w:val="008E69B6"/>
    <w:pPr>
      <w:keepNext/>
      <w:keepLines/>
      <w:widowControl/>
      <w:autoSpaceDE/>
      <w:autoSpaceDN/>
      <w:spacing w:before="40" w:line="288" w:lineRule="auto"/>
      <w:outlineLvl w:val="6"/>
    </w:pPr>
    <w:rPr>
      <w:rFonts w:asciiTheme="minorHAnsi" w:eastAsiaTheme="majorEastAsia" w:hAnsiTheme="minorHAnsi" w:cstheme="majorBidi"/>
      <w:color w:val="595959" w:themeColor="text1" w:themeTint="A6"/>
      <w:sz w:val="24"/>
      <w:lang w:val="en-GB"/>
    </w:rPr>
  </w:style>
  <w:style w:type="paragraph" w:styleId="Heading8">
    <w:name w:val="heading 8"/>
    <w:basedOn w:val="Normal"/>
    <w:next w:val="Normal"/>
    <w:link w:val="Heading8Char"/>
    <w:uiPriority w:val="9"/>
    <w:semiHidden/>
    <w:unhideWhenUsed/>
    <w:qFormat/>
    <w:rsid w:val="008E69B6"/>
    <w:pPr>
      <w:keepNext/>
      <w:keepLines/>
      <w:widowControl/>
      <w:autoSpaceDE/>
      <w:autoSpaceDN/>
      <w:spacing w:line="288" w:lineRule="auto"/>
      <w:outlineLvl w:val="7"/>
    </w:pPr>
    <w:rPr>
      <w:rFonts w:asciiTheme="minorHAnsi" w:eastAsiaTheme="majorEastAsia" w:hAnsiTheme="minorHAnsi" w:cstheme="majorBidi"/>
      <w:i/>
      <w:iCs/>
      <w:color w:val="272727" w:themeColor="text1" w:themeTint="D8"/>
      <w:sz w:val="24"/>
      <w:lang w:val="en-GB"/>
    </w:rPr>
  </w:style>
  <w:style w:type="paragraph" w:styleId="Heading9">
    <w:name w:val="heading 9"/>
    <w:basedOn w:val="Normal"/>
    <w:next w:val="Normal"/>
    <w:link w:val="Heading9Char"/>
    <w:uiPriority w:val="9"/>
    <w:semiHidden/>
    <w:unhideWhenUsed/>
    <w:qFormat/>
    <w:rsid w:val="008E69B6"/>
    <w:pPr>
      <w:keepNext/>
      <w:keepLines/>
      <w:widowControl/>
      <w:autoSpaceDE/>
      <w:autoSpaceDN/>
      <w:spacing w:line="288" w:lineRule="auto"/>
      <w:outlineLvl w:val="8"/>
    </w:pPr>
    <w:rPr>
      <w:rFonts w:asciiTheme="minorHAnsi" w:eastAsiaTheme="majorEastAsia" w:hAnsiTheme="minorHAnsi" w:cstheme="majorBidi"/>
      <w:color w:val="272727" w:themeColor="text1" w:themeTint="D8"/>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B4E48"/>
    <w:pPr>
      <w:widowControl/>
      <w:autoSpaceDE/>
      <w:autoSpaceDN/>
      <w:spacing w:before="120" w:after="120" w:line="288" w:lineRule="auto"/>
      <w:ind w:left="720"/>
      <w:contextualSpacing/>
    </w:pPr>
    <w:rPr>
      <w:rFonts w:eastAsia="Calibri" w:cs="Times New Roman"/>
      <w:sz w:val="24"/>
      <w:szCs w:val="20"/>
      <w:lang w:val="en-GB"/>
    </w:rPr>
  </w:style>
  <w:style w:type="paragraph" w:styleId="BodyTextIndent">
    <w:name w:val="Body Text Indent"/>
    <w:basedOn w:val="Normal"/>
    <w:link w:val="BodyTextIndentChar"/>
    <w:rsid w:val="00C253EB"/>
    <w:pPr>
      <w:widowControl/>
      <w:autoSpaceDE/>
      <w:autoSpaceDN/>
      <w:spacing w:before="120" w:after="240" w:line="288" w:lineRule="auto"/>
      <w:ind w:left="720"/>
    </w:pPr>
    <w:rPr>
      <w:rFonts w:eastAsia="Times New Roman" w:cs="Times New Roman"/>
      <w:sz w:val="24"/>
      <w:szCs w:val="20"/>
      <w:lang w:val="en-GB"/>
    </w:rPr>
  </w:style>
  <w:style w:type="character" w:customStyle="1" w:styleId="BodyTextIndentChar">
    <w:name w:val="Body Text Indent Char"/>
    <w:basedOn w:val="DefaultParagraphFont"/>
    <w:link w:val="BodyTextIndent"/>
    <w:rsid w:val="00C253EB"/>
    <w:rPr>
      <w:rFonts w:ascii="Arial" w:eastAsia="Times New Roman" w:hAnsi="Arial" w:cs="Times New Roman"/>
      <w:kern w:val="0"/>
      <w:sz w:val="24"/>
      <w:szCs w:val="20"/>
      <w14:ligatures w14:val="none"/>
    </w:rPr>
  </w:style>
  <w:style w:type="character" w:customStyle="1" w:styleId="Heading1Char">
    <w:name w:val="Heading 1 Char"/>
    <w:basedOn w:val="DefaultParagraphFont"/>
    <w:link w:val="Heading1"/>
    <w:uiPriority w:val="9"/>
    <w:rsid w:val="00E4679B"/>
    <w:rPr>
      <w:rFonts w:asciiTheme="majorHAnsi" w:eastAsiaTheme="majorEastAsia" w:hAnsiTheme="majorHAnsi" w:cstheme="majorBidi"/>
      <w:noProof/>
      <w:spacing w:val="-10"/>
      <w:kern w:val="28"/>
      <w:sz w:val="56"/>
      <w:szCs w:val="56"/>
      <w14:ligatures w14:val="none"/>
    </w:rPr>
  </w:style>
  <w:style w:type="character" w:customStyle="1" w:styleId="Heading2Char">
    <w:name w:val="Heading 2 Char"/>
    <w:basedOn w:val="DefaultParagraphFont"/>
    <w:link w:val="Heading2"/>
    <w:uiPriority w:val="9"/>
    <w:rsid w:val="00E4679B"/>
    <w:rPr>
      <w:rFonts w:ascii="Arial" w:eastAsia="Arial" w:hAnsi="Arial" w:cs="Arial"/>
      <w:b/>
      <w:kern w:val="0"/>
      <w:sz w:val="24"/>
      <w:lang w:val="en-US"/>
      <w14:ligatures w14:val="none"/>
    </w:rPr>
  </w:style>
  <w:style w:type="character" w:customStyle="1" w:styleId="Heading3Char">
    <w:name w:val="Heading 3 Char"/>
    <w:basedOn w:val="DefaultParagraphFont"/>
    <w:link w:val="Heading3"/>
    <w:uiPriority w:val="9"/>
    <w:semiHidden/>
    <w:rsid w:val="008E69B6"/>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8E69B6"/>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8E69B6"/>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8E69B6"/>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8E69B6"/>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8E69B6"/>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8E69B6"/>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8E69B6"/>
    <w:pPr>
      <w:widowControl/>
      <w:autoSpaceDE/>
      <w:autoSpaceDN/>
      <w:spacing w:after="80"/>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8E69B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E69B6"/>
    <w:pPr>
      <w:widowControl/>
      <w:numPr>
        <w:ilvl w:val="1"/>
      </w:numPr>
      <w:autoSpaceDE/>
      <w:autoSpaceDN/>
      <w:spacing w:before="120" w:after="160" w:line="288" w:lineRule="auto"/>
    </w:pPr>
    <w:rPr>
      <w:rFonts w:asciiTheme="minorHAnsi" w:eastAsiaTheme="majorEastAsia" w:hAnsiTheme="minorHAnsi"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8E69B6"/>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E69B6"/>
    <w:pPr>
      <w:widowControl/>
      <w:autoSpaceDE/>
      <w:autoSpaceDN/>
      <w:spacing w:before="160" w:after="160" w:line="288" w:lineRule="auto"/>
      <w:jc w:val="center"/>
    </w:pPr>
    <w:rPr>
      <w:rFonts w:eastAsiaTheme="minorHAnsi" w:cstheme="minorBidi"/>
      <w:i/>
      <w:iCs/>
      <w:color w:val="404040" w:themeColor="text1" w:themeTint="BF"/>
      <w:sz w:val="24"/>
      <w:lang w:val="en-GB"/>
    </w:rPr>
  </w:style>
  <w:style w:type="character" w:customStyle="1" w:styleId="QuoteChar">
    <w:name w:val="Quote Char"/>
    <w:basedOn w:val="DefaultParagraphFont"/>
    <w:link w:val="Quote"/>
    <w:uiPriority w:val="29"/>
    <w:rsid w:val="008E69B6"/>
    <w:rPr>
      <w:rFonts w:ascii="Arial" w:hAnsi="Arial"/>
      <w:i/>
      <w:iCs/>
      <w:color w:val="404040" w:themeColor="text1" w:themeTint="BF"/>
      <w:kern w:val="0"/>
      <w:sz w:val="24"/>
      <w14:ligatures w14:val="none"/>
    </w:rPr>
  </w:style>
  <w:style w:type="character" w:styleId="IntenseEmphasis">
    <w:name w:val="Intense Emphasis"/>
    <w:basedOn w:val="DefaultParagraphFont"/>
    <w:uiPriority w:val="21"/>
    <w:qFormat/>
    <w:rsid w:val="008E69B6"/>
    <w:rPr>
      <w:i/>
      <w:iCs/>
      <w:color w:val="0F4761" w:themeColor="accent1" w:themeShade="BF"/>
    </w:rPr>
  </w:style>
  <w:style w:type="paragraph" w:styleId="IntenseQuote">
    <w:name w:val="Intense Quote"/>
    <w:basedOn w:val="Normal"/>
    <w:next w:val="Normal"/>
    <w:link w:val="IntenseQuoteChar"/>
    <w:uiPriority w:val="30"/>
    <w:qFormat/>
    <w:rsid w:val="008E69B6"/>
    <w:pPr>
      <w:widowControl/>
      <w:pBdr>
        <w:top w:val="single" w:sz="4" w:space="10" w:color="0F4761" w:themeColor="accent1" w:themeShade="BF"/>
        <w:bottom w:val="single" w:sz="4" w:space="10" w:color="0F4761" w:themeColor="accent1" w:themeShade="BF"/>
      </w:pBdr>
      <w:autoSpaceDE/>
      <w:autoSpaceDN/>
      <w:spacing w:before="360" w:after="360" w:line="288" w:lineRule="auto"/>
      <w:ind w:left="864" w:right="864"/>
      <w:jc w:val="center"/>
    </w:pPr>
    <w:rPr>
      <w:rFonts w:eastAsiaTheme="minorHAnsi" w:cstheme="minorBidi"/>
      <w:i/>
      <w:iCs/>
      <w:color w:val="0F4761" w:themeColor="accent1" w:themeShade="BF"/>
      <w:sz w:val="24"/>
      <w:lang w:val="en-GB"/>
    </w:rPr>
  </w:style>
  <w:style w:type="character" w:customStyle="1" w:styleId="IntenseQuoteChar">
    <w:name w:val="Intense Quote Char"/>
    <w:basedOn w:val="DefaultParagraphFont"/>
    <w:link w:val="IntenseQuote"/>
    <w:uiPriority w:val="30"/>
    <w:rsid w:val="008E69B6"/>
    <w:rPr>
      <w:rFonts w:ascii="Arial" w:hAnsi="Arial"/>
      <w:i/>
      <w:iCs/>
      <w:color w:val="0F4761" w:themeColor="accent1" w:themeShade="BF"/>
      <w:kern w:val="0"/>
      <w:sz w:val="24"/>
      <w14:ligatures w14:val="none"/>
    </w:rPr>
  </w:style>
  <w:style w:type="character" w:styleId="IntenseReference">
    <w:name w:val="Intense Reference"/>
    <w:basedOn w:val="DefaultParagraphFont"/>
    <w:uiPriority w:val="32"/>
    <w:qFormat/>
    <w:rsid w:val="008E69B6"/>
    <w:rPr>
      <w:b/>
      <w:bCs/>
      <w:smallCaps/>
      <w:color w:val="0F4761" w:themeColor="accent1" w:themeShade="BF"/>
      <w:spacing w:val="5"/>
    </w:rPr>
  </w:style>
  <w:style w:type="paragraph" w:styleId="BodyText">
    <w:name w:val="Body Text"/>
    <w:basedOn w:val="Normal"/>
    <w:link w:val="BodyTextChar"/>
    <w:uiPriority w:val="1"/>
    <w:qFormat/>
    <w:rsid w:val="008E69B6"/>
    <w:rPr>
      <w:b/>
      <w:bCs/>
      <w:sz w:val="16"/>
      <w:szCs w:val="16"/>
    </w:rPr>
  </w:style>
  <w:style w:type="character" w:customStyle="1" w:styleId="BodyTextChar">
    <w:name w:val="Body Text Char"/>
    <w:basedOn w:val="DefaultParagraphFont"/>
    <w:link w:val="BodyText"/>
    <w:uiPriority w:val="1"/>
    <w:rsid w:val="008E69B6"/>
    <w:rPr>
      <w:rFonts w:ascii="Arial" w:eastAsia="Arial" w:hAnsi="Arial" w:cs="Arial"/>
      <w:b/>
      <w:bCs/>
      <w:kern w:val="0"/>
      <w:sz w:val="16"/>
      <w:szCs w:val="16"/>
      <w:lang w:val="en-US"/>
      <w14:ligatures w14:val="none"/>
    </w:rPr>
  </w:style>
  <w:style w:type="paragraph" w:customStyle="1" w:styleId="TableParagraph">
    <w:name w:val="Table Paragraph"/>
    <w:basedOn w:val="Normal"/>
    <w:uiPriority w:val="1"/>
    <w:qFormat/>
    <w:rsid w:val="008E69B6"/>
    <w:pPr>
      <w:spacing w:before="155"/>
      <w:ind w:left="164"/>
    </w:pPr>
  </w:style>
  <w:style w:type="paragraph" w:styleId="Header">
    <w:name w:val="header"/>
    <w:basedOn w:val="Normal"/>
    <w:link w:val="HeaderChar"/>
    <w:uiPriority w:val="99"/>
    <w:unhideWhenUsed/>
    <w:rsid w:val="008E69B6"/>
    <w:pPr>
      <w:tabs>
        <w:tab w:val="center" w:pos="4513"/>
        <w:tab w:val="right" w:pos="9026"/>
      </w:tabs>
    </w:pPr>
  </w:style>
  <w:style w:type="character" w:customStyle="1" w:styleId="HeaderChar">
    <w:name w:val="Header Char"/>
    <w:basedOn w:val="DefaultParagraphFont"/>
    <w:link w:val="Header"/>
    <w:uiPriority w:val="99"/>
    <w:rsid w:val="008E69B6"/>
    <w:rPr>
      <w:rFonts w:ascii="Arial" w:eastAsia="Arial" w:hAnsi="Arial" w:cs="Arial"/>
      <w:kern w:val="0"/>
      <w:lang w:val="en-US"/>
      <w14:ligatures w14:val="none"/>
    </w:rPr>
  </w:style>
  <w:style w:type="paragraph" w:styleId="Footer">
    <w:name w:val="footer"/>
    <w:basedOn w:val="Normal"/>
    <w:link w:val="FooterChar"/>
    <w:uiPriority w:val="99"/>
    <w:unhideWhenUsed/>
    <w:rsid w:val="008E69B6"/>
    <w:pPr>
      <w:tabs>
        <w:tab w:val="center" w:pos="4513"/>
        <w:tab w:val="right" w:pos="9026"/>
      </w:tabs>
    </w:pPr>
  </w:style>
  <w:style w:type="character" w:customStyle="1" w:styleId="FooterChar">
    <w:name w:val="Footer Char"/>
    <w:basedOn w:val="DefaultParagraphFont"/>
    <w:link w:val="Footer"/>
    <w:uiPriority w:val="99"/>
    <w:rsid w:val="008E69B6"/>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2027</Words>
  <Characters>11763</Characters>
  <Application>Microsoft Office Word</Application>
  <DocSecurity>0</DocSecurity>
  <Lines>534</Lines>
  <Paragraphs>293</Paragraphs>
  <ScaleCrop>false</ScaleCrop>
  <HeadingPairs>
    <vt:vector size="2" baseType="variant">
      <vt:variant>
        <vt:lpstr>Title</vt:lpstr>
      </vt:variant>
      <vt:variant>
        <vt:i4>1</vt:i4>
      </vt:variant>
    </vt:vector>
  </HeadingPairs>
  <TitlesOfParts>
    <vt:vector size="1" baseType="lpstr">
      <vt:lpstr/>
    </vt:vector>
  </TitlesOfParts>
  <Company>Ashfield District Council</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Ashfield District Council Light TOMs</dc:title>
  <dc:subject/>
  <dc:creator>Sharon.Simcox</dc:creator>
  <cp:keywords/>
  <dc:description/>
  <cp:lastModifiedBy>Sharon.Simcox</cp:lastModifiedBy>
  <cp:revision>1</cp:revision>
  <dcterms:created xsi:type="dcterms:W3CDTF">2026-05-22T12:40:00Z</dcterms:created>
  <dcterms:modified xsi:type="dcterms:W3CDTF">2026-05-22T13:09:00Z</dcterms:modified>
</cp:coreProperties>
</file>