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BA12" w14:textId="1B5C0130" w:rsidR="00B214AD" w:rsidRPr="00151DEB" w:rsidRDefault="00B214AD" w:rsidP="00A853B3">
      <w:pPr>
        <w:pStyle w:val="Heading1"/>
        <w:jc w:val="center"/>
      </w:pPr>
      <w:r w:rsidRPr="00151DEB">
        <w:t>Schedule of Street Naming and Numbering Charges</w:t>
      </w:r>
    </w:p>
    <w:p w14:paraId="4E459514" w14:textId="0B21FF1A" w:rsidR="00B214AD" w:rsidRPr="00961CDD" w:rsidRDefault="00B214AD" w:rsidP="00961CDD">
      <w:pPr>
        <w:pStyle w:val="Heading2"/>
      </w:pPr>
      <w:r w:rsidRPr="00B214AD">
        <w:t>Existing Addresses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6799"/>
        <w:gridCol w:w="2829"/>
      </w:tblGrid>
      <w:tr w:rsidR="00FD31B5" w:rsidRPr="008A0591" w14:paraId="0CAEFB96" w14:textId="77217B9E" w:rsidTr="00CE75A9">
        <w:tc>
          <w:tcPr>
            <w:tcW w:w="3531" w:type="pct"/>
          </w:tcPr>
          <w:p w14:paraId="5E750FAF" w14:textId="77777777" w:rsidR="00FD31B5" w:rsidRPr="008A0591" w:rsidRDefault="00FD31B5" w:rsidP="009559B7">
            <w:pPr>
              <w:ind w:left="0"/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469" w:type="pct"/>
          </w:tcPr>
          <w:p w14:paraId="5A905508" w14:textId="2E6D6442" w:rsidR="00FD31B5" w:rsidRPr="009559B7" w:rsidRDefault="00FD31B5" w:rsidP="00D3282D">
            <w:pPr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</w:t>
            </w:r>
            <w:r w:rsidR="00A853B3">
              <w:rPr>
                <w:rFonts w:cs="Arial"/>
                <w:b/>
                <w:szCs w:val="24"/>
              </w:rPr>
              <w:t>202</w:t>
            </w:r>
            <w:r w:rsidR="0062330B">
              <w:rPr>
                <w:rFonts w:cs="Arial"/>
                <w:b/>
                <w:szCs w:val="24"/>
              </w:rPr>
              <w:t>5</w:t>
            </w:r>
          </w:p>
        </w:tc>
      </w:tr>
      <w:tr w:rsidR="00FD31B5" w:rsidRPr="008A0591" w14:paraId="6F6B84C6" w14:textId="366F00A2" w:rsidTr="009F30C3">
        <w:tc>
          <w:tcPr>
            <w:tcW w:w="3531" w:type="pct"/>
            <w:vAlign w:val="center"/>
          </w:tcPr>
          <w:p w14:paraId="1C47A604" w14:textId="77777777" w:rsidR="00FD31B5" w:rsidRPr="008A0591" w:rsidRDefault="00FD31B5" w:rsidP="009F30C3">
            <w:pPr>
              <w:ind w:left="0"/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</w:p>
          <w:p w14:paraId="5BD4915D" w14:textId="61B59F2A" w:rsidR="00FD31B5" w:rsidRPr="008A0591" w:rsidRDefault="00FD31B5" w:rsidP="009F30C3">
            <w:pPr>
              <w:ind w:left="0"/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469" w:type="pct"/>
          </w:tcPr>
          <w:p w14:paraId="5B780EB5" w14:textId="6CAC6A2C" w:rsidR="00FD31B5" w:rsidRPr="009559B7" w:rsidRDefault="00FD31B5" w:rsidP="00D3282D">
            <w:pPr>
              <w:spacing w:before="360" w:after="120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</w:t>
            </w:r>
            <w:r w:rsidR="00473DBC">
              <w:rPr>
                <w:rFonts w:cs="Arial"/>
                <w:szCs w:val="24"/>
              </w:rPr>
              <w:t>30</w:t>
            </w:r>
            <w:r w:rsidR="000D6C41">
              <w:rPr>
                <w:rFonts w:cs="Arial"/>
                <w:szCs w:val="24"/>
              </w:rPr>
              <w:t>.</w:t>
            </w:r>
            <w:r w:rsidR="00473DBC">
              <w:rPr>
                <w:rFonts w:cs="Arial"/>
                <w:szCs w:val="24"/>
              </w:rPr>
              <w:t>00</w:t>
            </w:r>
          </w:p>
        </w:tc>
      </w:tr>
      <w:tr w:rsidR="00FD31B5" w:rsidRPr="008A0591" w14:paraId="76CEA334" w14:textId="1F67F665" w:rsidTr="009F30C3">
        <w:tc>
          <w:tcPr>
            <w:tcW w:w="3531" w:type="pct"/>
            <w:vAlign w:val="center"/>
          </w:tcPr>
          <w:p w14:paraId="605F51B9" w14:textId="7940F5DC" w:rsidR="00FD31B5" w:rsidRPr="008A0591" w:rsidRDefault="00FD31B5" w:rsidP="009F30C3">
            <w:pPr>
              <w:ind w:left="0"/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469" w:type="pct"/>
            <w:vAlign w:val="center"/>
          </w:tcPr>
          <w:p w14:paraId="72644DA4" w14:textId="5238FDD6" w:rsidR="00FD31B5" w:rsidRPr="009559B7" w:rsidRDefault="00FD31B5" w:rsidP="00D3282D">
            <w:pPr>
              <w:spacing w:after="120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</w:t>
            </w:r>
            <w:r w:rsidR="00473DBC">
              <w:rPr>
                <w:rFonts w:cs="Arial"/>
                <w:szCs w:val="24"/>
              </w:rPr>
              <w:t>30</w:t>
            </w:r>
            <w:r w:rsidR="000D6C41">
              <w:rPr>
                <w:rFonts w:cs="Arial"/>
                <w:szCs w:val="24"/>
              </w:rPr>
              <w:t>.</w:t>
            </w:r>
            <w:r w:rsidR="00473DBC">
              <w:rPr>
                <w:rFonts w:cs="Arial"/>
                <w:szCs w:val="24"/>
              </w:rPr>
              <w:t>00</w:t>
            </w:r>
            <w:r>
              <w:rPr>
                <w:rFonts w:cs="Arial"/>
                <w:szCs w:val="24"/>
              </w:rPr>
              <w:t xml:space="preserve"> per plot requiring re-numbering</w:t>
            </w:r>
          </w:p>
        </w:tc>
      </w:tr>
      <w:tr w:rsidR="00FD31B5" w:rsidRPr="008A0591" w14:paraId="47A75D34" w14:textId="3FB51D1F" w:rsidTr="009F30C3">
        <w:tc>
          <w:tcPr>
            <w:tcW w:w="3531" w:type="pct"/>
            <w:vAlign w:val="center"/>
          </w:tcPr>
          <w:p w14:paraId="63B965AE" w14:textId="21BB2705" w:rsidR="00FD31B5" w:rsidRPr="008A0591" w:rsidRDefault="00FD31B5" w:rsidP="009F30C3">
            <w:pPr>
              <w:ind w:left="0"/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Rename of Street </w:t>
            </w:r>
            <w:proofErr w:type="gramStart"/>
            <w:r w:rsidRPr="008A0591">
              <w:rPr>
                <w:rFonts w:cs="Arial"/>
                <w:szCs w:val="24"/>
              </w:rPr>
              <w:t>where</w:t>
            </w:r>
            <w:proofErr w:type="gramEnd"/>
            <w:r w:rsidRPr="008A0591">
              <w:rPr>
                <w:rFonts w:cs="Arial"/>
                <w:szCs w:val="24"/>
              </w:rPr>
              <w:t xml:space="preserve"> requested by residents including notification</w:t>
            </w:r>
          </w:p>
        </w:tc>
        <w:tc>
          <w:tcPr>
            <w:tcW w:w="1469" w:type="pct"/>
            <w:vAlign w:val="center"/>
          </w:tcPr>
          <w:p w14:paraId="222B100C" w14:textId="051A5DCE" w:rsidR="00FD31B5" w:rsidRPr="009559B7" w:rsidRDefault="00FD31B5" w:rsidP="00D3282D">
            <w:pPr>
              <w:spacing w:after="120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</w:t>
            </w:r>
            <w:r w:rsidR="00473DBC">
              <w:rPr>
                <w:rFonts w:cs="Arial"/>
                <w:szCs w:val="24"/>
              </w:rPr>
              <w:t>415</w:t>
            </w:r>
            <w:r w:rsidR="004839CA">
              <w:rPr>
                <w:rFonts w:cs="Arial"/>
                <w:szCs w:val="24"/>
              </w:rPr>
              <w:t>.</w:t>
            </w:r>
            <w:r w:rsidR="00473DBC">
              <w:rPr>
                <w:rFonts w:cs="Arial"/>
                <w:szCs w:val="24"/>
              </w:rPr>
              <w:t>00</w:t>
            </w:r>
            <w:r>
              <w:rPr>
                <w:rFonts w:cs="Arial"/>
                <w:szCs w:val="24"/>
              </w:rPr>
              <w:t xml:space="preserve"> plus £1</w:t>
            </w:r>
            <w:r w:rsidR="00473DBC">
              <w:rPr>
                <w:rFonts w:cs="Arial"/>
                <w:szCs w:val="24"/>
              </w:rPr>
              <w:t>3</w:t>
            </w:r>
            <w:r w:rsidR="00AF668E">
              <w:rPr>
                <w:rFonts w:cs="Arial"/>
                <w:szCs w:val="24"/>
              </w:rPr>
              <w:t>5</w:t>
            </w:r>
            <w:r w:rsidR="000D6C41">
              <w:rPr>
                <w:rFonts w:cs="Arial"/>
                <w:szCs w:val="24"/>
              </w:rPr>
              <w:t>.</w:t>
            </w:r>
            <w:r w:rsidR="00473DBC">
              <w:rPr>
                <w:rFonts w:cs="Arial"/>
                <w:szCs w:val="24"/>
              </w:rPr>
              <w:t>00</w:t>
            </w:r>
            <w:r>
              <w:rPr>
                <w:rFonts w:cs="Arial"/>
                <w:szCs w:val="24"/>
              </w:rPr>
              <w:t xml:space="preserve"> per property</w:t>
            </w:r>
          </w:p>
        </w:tc>
      </w:tr>
    </w:tbl>
    <w:p w14:paraId="422D6B0D" w14:textId="5C51C9F4" w:rsidR="00B214AD" w:rsidRPr="003A4FD6" w:rsidRDefault="00B214AD" w:rsidP="003A4FD6">
      <w:pPr>
        <w:pStyle w:val="Heading2"/>
      </w:pPr>
      <w:r w:rsidRPr="00B214AD">
        <w:t>New Addresses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6799"/>
        <w:gridCol w:w="2829"/>
      </w:tblGrid>
      <w:tr w:rsidR="00FD31B5" w:rsidRPr="008A0591" w14:paraId="1F783755" w14:textId="3CB96509" w:rsidTr="00CE75A9">
        <w:tc>
          <w:tcPr>
            <w:tcW w:w="3531" w:type="pct"/>
          </w:tcPr>
          <w:p w14:paraId="6370AE08" w14:textId="77777777" w:rsidR="00FD31B5" w:rsidRPr="008A0591" w:rsidRDefault="00FD31B5" w:rsidP="009559B7">
            <w:pPr>
              <w:ind w:left="0"/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469" w:type="pct"/>
          </w:tcPr>
          <w:p w14:paraId="2F65DD84" w14:textId="18B35464" w:rsidR="00FD31B5" w:rsidRPr="009559B7" w:rsidRDefault="00FD31B5" w:rsidP="009559B7">
            <w:pPr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</w:t>
            </w:r>
            <w:r w:rsidR="00D3282D">
              <w:rPr>
                <w:rFonts w:cs="Arial"/>
                <w:b/>
                <w:szCs w:val="24"/>
              </w:rPr>
              <w:t>5</w:t>
            </w:r>
          </w:p>
        </w:tc>
      </w:tr>
      <w:tr w:rsidR="00FD31B5" w:rsidRPr="008A0591" w14:paraId="5966A96B" w14:textId="0E38FE62" w:rsidTr="00CE75A9">
        <w:tc>
          <w:tcPr>
            <w:tcW w:w="3531" w:type="pct"/>
          </w:tcPr>
          <w:p w14:paraId="0843FD04" w14:textId="72EB733B" w:rsidR="00FD31B5" w:rsidRPr="008A0591" w:rsidRDefault="00FD31B5" w:rsidP="009559B7">
            <w:pPr>
              <w:ind w:left="0"/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469" w:type="pct"/>
          </w:tcPr>
          <w:p w14:paraId="3B83A4F5" w14:textId="5FA50723" w:rsidR="00FD31B5" w:rsidRPr="009559B7" w:rsidRDefault="00FD31B5" w:rsidP="003F5575">
            <w:r>
              <w:t>No charge</w:t>
            </w:r>
          </w:p>
        </w:tc>
      </w:tr>
      <w:tr w:rsidR="00FD31B5" w:rsidRPr="008A0591" w14:paraId="6C2DE03B" w14:textId="71EDEDD6" w:rsidTr="00CE75A9">
        <w:tc>
          <w:tcPr>
            <w:tcW w:w="3531" w:type="pct"/>
          </w:tcPr>
          <w:p w14:paraId="09F12BF4" w14:textId="6FEB1A98" w:rsidR="00FD31B5" w:rsidRPr="008A0591" w:rsidRDefault="00FD31B5" w:rsidP="009559B7">
            <w:pPr>
              <w:ind w:left="0"/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469" w:type="pct"/>
          </w:tcPr>
          <w:p w14:paraId="4FCA1EBB" w14:textId="6029791F" w:rsidR="00FD31B5" w:rsidRPr="009559B7" w:rsidRDefault="00FD31B5" w:rsidP="001911BA">
            <w:pPr>
              <w:spacing w:after="120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</w:t>
            </w:r>
            <w:r w:rsidR="00AF668E">
              <w:rPr>
                <w:rFonts w:cs="Arial"/>
                <w:szCs w:val="24"/>
              </w:rPr>
              <w:t>85</w:t>
            </w:r>
            <w:r w:rsidR="006004E5">
              <w:rPr>
                <w:rFonts w:cs="Arial"/>
                <w:szCs w:val="24"/>
              </w:rPr>
              <w:t>.</w:t>
            </w:r>
            <w:r w:rsidR="00AF668E">
              <w:rPr>
                <w:rFonts w:cs="Arial"/>
                <w:szCs w:val="24"/>
              </w:rPr>
              <w:t>00</w:t>
            </w:r>
            <w:r>
              <w:rPr>
                <w:rFonts w:cs="Arial"/>
                <w:szCs w:val="24"/>
              </w:rPr>
              <w:t xml:space="preserve"> per plot</w:t>
            </w:r>
          </w:p>
        </w:tc>
      </w:tr>
      <w:tr w:rsidR="00FD31B5" w:rsidRPr="008A0591" w14:paraId="676BE217" w14:textId="7A8C1146" w:rsidTr="00CE75A9">
        <w:tc>
          <w:tcPr>
            <w:tcW w:w="3531" w:type="pct"/>
          </w:tcPr>
          <w:p w14:paraId="402A4BDF" w14:textId="2C924B9D" w:rsidR="00FD31B5" w:rsidRPr="008A0591" w:rsidRDefault="00FD31B5" w:rsidP="009559B7">
            <w:pPr>
              <w:ind w:left="0"/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469" w:type="pct"/>
          </w:tcPr>
          <w:p w14:paraId="6A7F9B1F" w14:textId="13D25DC1" w:rsidR="00FD31B5" w:rsidRPr="009559B7" w:rsidRDefault="00FD31B5" w:rsidP="009559B7">
            <w:pPr>
              <w:spacing w:before="120" w:after="120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</w:t>
            </w:r>
            <w:r w:rsidR="00AF668E">
              <w:rPr>
                <w:rFonts w:cs="Arial"/>
                <w:szCs w:val="24"/>
              </w:rPr>
              <w:t>85</w:t>
            </w:r>
            <w:r w:rsidR="006004E5">
              <w:rPr>
                <w:rFonts w:cs="Arial"/>
                <w:szCs w:val="24"/>
              </w:rPr>
              <w:t>.</w:t>
            </w:r>
            <w:r w:rsidR="00AF668E">
              <w:rPr>
                <w:rFonts w:cs="Arial"/>
                <w:szCs w:val="24"/>
              </w:rPr>
              <w:t>00</w:t>
            </w:r>
            <w:r>
              <w:rPr>
                <w:rFonts w:cs="Arial"/>
                <w:szCs w:val="24"/>
              </w:rPr>
              <w:t xml:space="preserve"> per plot for first 11 then £</w:t>
            </w:r>
            <w:r w:rsidR="0045201C">
              <w:rPr>
                <w:rFonts w:cs="Arial"/>
                <w:szCs w:val="24"/>
              </w:rPr>
              <w:t>50</w:t>
            </w:r>
            <w:r w:rsidR="006004E5">
              <w:rPr>
                <w:rFonts w:cs="Arial"/>
                <w:szCs w:val="24"/>
              </w:rPr>
              <w:t>.</w:t>
            </w:r>
            <w:r w:rsidR="0045201C">
              <w:rPr>
                <w:rFonts w:cs="Arial"/>
                <w:szCs w:val="24"/>
              </w:rPr>
              <w:t>00</w:t>
            </w:r>
            <w:r>
              <w:rPr>
                <w:rFonts w:cs="Arial"/>
                <w:szCs w:val="24"/>
              </w:rPr>
              <w:t xml:space="preserve"> for each additional plot thereafter</w:t>
            </w:r>
          </w:p>
        </w:tc>
      </w:tr>
      <w:tr w:rsidR="00FD31B5" w:rsidRPr="008A0591" w14:paraId="563D778B" w14:textId="38CB46CB" w:rsidTr="00CE75A9">
        <w:tc>
          <w:tcPr>
            <w:tcW w:w="3531" w:type="pct"/>
          </w:tcPr>
          <w:p w14:paraId="7E2D1F15" w14:textId="704552D3" w:rsidR="00FD31B5" w:rsidRPr="008A0591" w:rsidRDefault="00FD31B5" w:rsidP="009559B7">
            <w:pPr>
              <w:ind w:left="0"/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charge, where this includes naming of a street</w:t>
            </w:r>
          </w:p>
        </w:tc>
        <w:tc>
          <w:tcPr>
            <w:tcW w:w="1469" w:type="pct"/>
          </w:tcPr>
          <w:p w14:paraId="6967A593" w14:textId="5DB224B0" w:rsidR="00FD31B5" w:rsidRPr="009559B7" w:rsidRDefault="00FD31B5" w:rsidP="001911BA">
            <w:pPr>
              <w:spacing w:after="120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</w:t>
            </w:r>
            <w:r w:rsidR="0045201C">
              <w:rPr>
                <w:rFonts w:cs="Arial"/>
                <w:szCs w:val="24"/>
              </w:rPr>
              <w:t>55</w:t>
            </w:r>
            <w:r w:rsidR="000D6C41">
              <w:rPr>
                <w:rFonts w:cs="Arial"/>
                <w:szCs w:val="24"/>
              </w:rPr>
              <w:t>.</w:t>
            </w:r>
            <w:r w:rsidR="0045201C">
              <w:rPr>
                <w:rFonts w:cs="Arial"/>
                <w:szCs w:val="24"/>
              </w:rPr>
              <w:t>00</w:t>
            </w:r>
            <w:r>
              <w:rPr>
                <w:rFonts w:cs="Arial"/>
                <w:szCs w:val="24"/>
              </w:rPr>
              <w:t xml:space="preserve"> per street</w:t>
            </w:r>
          </w:p>
        </w:tc>
      </w:tr>
      <w:tr w:rsidR="00FD31B5" w:rsidRPr="008A0591" w14:paraId="5879FEF5" w14:textId="4BD5540C" w:rsidTr="00CE75A9">
        <w:tc>
          <w:tcPr>
            <w:tcW w:w="3531" w:type="pct"/>
          </w:tcPr>
          <w:p w14:paraId="258D49D4" w14:textId="43CD68C7" w:rsidR="00FD31B5" w:rsidRPr="008A0591" w:rsidRDefault="00FD31B5" w:rsidP="009559B7">
            <w:pPr>
              <w:ind w:left="0"/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(e.g. block of flats)</w:t>
            </w:r>
          </w:p>
        </w:tc>
        <w:tc>
          <w:tcPr>
            <w:tcW w:w="1469" w:type="pct"/>
          </w:tcPr>
          <w:p w14:paraId="52062268" w14:textId="3D8C1B7F" w:rsidR="00FD31B5" w:rsidRPr="009559B7" w:rsidRDefault="00FD31B5" w:rsidP="001911BA">
            <w:pPr>
              <w:spacing w:after="120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</w:t>
            </w:r>
            <w:r w:rsidR="0045201C">
              <w:rPr>
                <w:rFonts w:cs="Arial"/>
                <w:szCs w:val="24"/>
              </w:rPr>
              <w:t>55</w:t>
            </w:r>
            <w:r w:rsidR="000D6C41">
              <w:rPr>
                <w:rFonts w:cs="Arial"/>
                <w:szCs w:val="24"/>
              </w:rPr>
              <w:t>.</w:t>
            </w:r>
            <w:r w:rsidR="0045201C">
              <w:rPr>
                <w:rFonts w:cs="Arial"/>
                <w:szCs w:val="24"/>
              </w:rPr>
              <w:t>00</w:t>
            </w:r>
            <w:r>
              <w:rPr>
                <w:rFonts w:cs="Arial"/>
                <w:szCs w:val="24"/>
              </w:rPr>
              <w:t xml:space="preserve"> per block</w:t>
            </w:r>
          </w:p>
        </w:tc>
      </w:tr>
    </w:tbl>
    <w:p w14:paraId="5D85C4B2" w14:textId="77777777" w:rsidR="00B214AD" w:rsidRDefault="00B214AD" w:rsidP="007E304A">
      <w:pPr>
        <w:pStyle w:val="Heading2"/>
      </w:pPr>
      <w:r>
        <w:rPr>
          <w:szCs w:val="24"/>
        </w:rPr>
        <w:br w:type="page"/>
      </w:r>
      <w:r w:rsidRPr="00B214AD">
        <w:lastRenderedPageBreak/>
        <w:t>Organisations the Council inform of new or changed addresses</w:t>
      </w:r>
    </w:p>
    <w:p w14:paraId="6FD7C152" w14:textId="77777777" w:rsidR="00EE4BDF" w:rsidRPr="00EE4BDF" w:rsidRDefault="00EE4BDF" w:rsidP="00151DEB">
      <w:pPr>
        <w:ind w:left="0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 xml:space="preserve">(only </w:t>
      </w:r>
      <w:r w:rsidRPr="00EE4BDF">
        <w:rPr>
          <w:rFonts w:cs="Arial"/>
          <w:b/>
          <w:i/>
          <w:color w:val="000000"/>
          <w:szCs w:val="24"/>
        </w:rPr>
        <w:t>when the notification service is requested)</w:t>
      </w:r>
    </w:p>
    <w:p w14:paraId="43204CC4" w14:textId="77777777" w:rsidR="00B214AD" w:rsidRPr="00B214AD" w:rsidRDefault="00B214AD" w:rsidP="00151DEB">
      <w:pPr>
        <w:ind w:left="0"/>
        <w:rPr>
          <w:rFonts w:cs="Arial"/>
          <w:b/>
          <w:color w:val="000000"/>
          <w:szCs w:val="22"/>
        </w:rPr>
      </w:pPr>
    </w:p>
    <w:p w14:paraId="492DDD49" w14:textId="77777777" w:rsidR="00151DEB" w:rsidRDefault="00151DEB" w:rsidP="00151DEB">
      <w:pPr>
        <w:ind w:left="0"/>
        <w:rPr>
          <w:rFonts w:cs="Arial"/>
          <w:color w:val="000000"/>
          <w:szCs w:val="24"/>
          <w:u w:val="single"/>
        </w:rPr>
        <w:sectPr w:rsidR="00151DEB" w:rsidSect="00AE181B">
          <w:headerReference w:type="first" r:id="rId10"/>
          <w:footerReference w:type="first" r:id="rId11"/>
          <w:pgSz w:w="11906" w:h="16838" w:code="9"/>
          <w:pgMar w:top="1418" w:right="1134" w:bottom="567" w:left="1134" w:header="425" w:footer="397" w:gutter="0"/>
          <w:cols w:space="720"/>
          <w:titlePg/>
        </w:sectPr>
      </w:pPr>
    </w:p>
    <w:p w14:paraId="7F8F0A70" w14:textId="77777777" w:rsidR="00B214AD" w:rsidRPr="00B214AD" w:rsidRDefault="00B214AD" w:rsidP="00151DEB">
      <w:pPr>
        <w:spacing w:line="360" w:lineRule="auto"/>
        <w:ind w:left="0"/>
        <w:rPr>
          <w:rFonts w:cs="Arial"/>
          <w:color w:val="000000"/>
          <w:szCs w:val="24"/>
          <w:u w:val="single"/>
        </w:rPr>
      </w:pPr>
      <w:r w:rsidRPr="00151DEB">
        <w:rPr>
          <w:rFonts w:cs="Arial"/>
          <w:szCs w:val="24"/>
          <w:u w:val="single"/>
        </w:rPr>
        <w:t>Externally</w:t>
      </w:r>
      <w:r w:rsidRPr="00B214AD">
        <w:rPr>
          <w:rFonts w:cs="Arial"/>
          <w:color w:val="000000"/>
          <w:szCs w:val="24"/>
          <w:u w:val="single"/>
        </w:rPr>
        <w:t>;</w:t>
      </w:r>
    </w:p>
    <w:p w14:paraId="3337F35F" w14:textId="4DD91998" w:rsidR="00B214AD" w:rsidRDefault="00B214AD" w:rsidP="00151DEB">
      <w:pPr>
        <w:spacing w:line="360" w:lineRule="auto"/>
        <w:ind w:left="0"/>
        <w:rPr>
          <w:rFonts w:cs="Arial"/>
          <w:szCs w:val="24"/>
        </w:rPr>
      </w:pPr>
      <w:r w:rsidRPr="00B214AD">
        <w:rPr>
          <w:rFonts w:cs="Arial"/>
          <w:szCs w:val="24"/>
        </w:rPr>
        <w:t>Royal Mail Address Development Team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Police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Fire and Rescue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East Midlands Ambulance Service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County Council LSG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Valuation Office Agency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Land Registry Nottingham Office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Central Networks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Severn Trent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British Telecom</w:t>
      </w:r>
      <w:r w:rsidR="003F1230">
        <w:rPr>
          <w:rFonts w:cs="Arial"/>
          <w:szCs w:val="24"/>
        </w:rPr>
        <w:br/>
      </w:r>
      <w:r w:rsidRPr="00B214AD">
        <w:rPr>
          <w:rFonts w:cs="Arial"/>
          <w:szCs w:val="24"/>
        </w:rPr>
        <w:t>NLPG Hub</w:t>
      </w:r>
    </w:p>
    <w:p w14:paraId="47068B5B" w14:textId="77777777" w:rsidR="00B214AD" w:rsidRPr="00151DEB" w:rsidRDefault="00B214AD" w:rsidP="00151DEB">
      <w:pPr>
        <w:spacing w:line="360" w:lineRule="auto"/>
        <w:ind w:left="284"/>
        <w:rPr>
          <w:rFonts w:cs="Arial"/>
          <w:szCs w:val="24"/>
        </w:rPr>
      </w:pPr>
      <w:proofErr w:type="gramStart"/>
      <w:r w:rsidRPr="00151DEB">
        <w:rPr>
          <w:rFonts w:cs="Arial"/>
          <w:szCs w:val="24"/>
          <w:u w:val="single"/>
        </w:rPr>
        <w:t>Internally</w:t>
      </w:r>
      <w:r w:rsidRPr="00151DEB">
        <w:rPr>
          <w:rFonts w:cs="Arial"/>
          <w:szCs w:val="24"/>
        </w:rPr>
        <w:t>;</w:t>
      </w:r>
      <w:proofErr w:type="gramEnd"/>
    </w:p>
    <w:p w14:paraId="28D886B7" w14:textId="5C69F909" w:rsidR="00151DEB" w:rsidRPr="00151DEB" w:rsidRDefault="00B214AD" w:rsidP="00BA7E91">
      <w:pPr>
        <w:spacing w:line="360" w:lineRule="auto"/>
        <w:ind w:left="284"/>
        <w:rPr>
          <w:rFonts w:cs="Arial"/>
          <w:szCs w:val="24"/>
        </w:rPr>
      </w:pPr>
      <w:r w:rsidRPr="00151DEB">
        <w:rPr>
          <w:rFonts w:cs="Arial"/>
          <w:szCs w:val="24"/>
        </w:rPr>
        <w:t>LLPG Custodian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Land Charges Section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Council Tax Billing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Development Control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Building Control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Elections Officer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Waste Management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Highways Services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Legal Section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Environmental Health</w:t>
      </w:r>
      <w:r w:rsidR="00BA7E91">
        <w:rPr>
          <w:rFonts w:cs="Arial"/>
          <w:szCs w:val="24"/>
        </w:rPr>
        <w:br/>
      </w:r>
      <w:r w:rsidRPr="00151DEB">
        <w:rPr>
          <w:rFonts w:cs="Arial"/>
          <w:szCs w:val="24"/>
        </w:rPr>
        <w:t>Customer Services</w:t>
      </w:r>
    </w:p>
    <w:p w14:paraId="15B4E184" w14:textId="77777777" w:rsidR="00151DEB" w:rsidRPr="00151DEB" w:rsidRDefault="00151DEB" w:rsidP="00151DEB">
      <w:pPr>
        <w:spacing w:line="360" w:lineRule="auto"/>
        <w:ind w:left="0"/>
        <w:rPr>
          <w:rFonts w:cs="Arial"/>
          <w:szCs w:val="24"/>
        </w:rPr>
        <w:sectPr w:rsidR="00151DEB" w:rsidRPr="00151DEB" w:rsidSect="00151DEB">
          <w:type w:val="continuous"/>
          <w:pgSz w:w="11906" w:h="16838" w:code="9"/>
          <w:pgMar w:top="1440" w:right="1134" w:bottom="567" w:left="1134" w:header="425" w:footer="397" w:gutter="0"/>
          <w:cols w:num="2" w:space="720" w:equalWidth="0">
            <w:col w:w="4459" w:space="720"/>
            <w:col w:w="4459"/>
          </w:cols>
          <w:titlePg/>
        </w:sectPr>
      </w:pPr>
    </w:p>
    <w:p w14:paraId="573C3FEC" w14:textId="77777777" w:rsidR="00B214AD" w:rsidRDefault="00B214AD" w:rsidP="00151DEB">
      <w:pPr>
        <w:tabs>
          <w:tab w:val="left" w:pos="851"/>
          <w:tab w:val="left" w:pos="1418"/>
          <w:tab w:val="left" w:pos="3544"/>
        </w:tabs>
        <w:ind w:left="0"/>
        <w:jc w:val="both"/>
        <w:rPr>
          <w:rFonts w:cs="Arial"/>
          <w:color w:val="000000"/>
          <w:szCs w:val="24"/>
        </w:rPr>
      </w:pPr>
      <w:r w:rsidRPr="00B214AD">
        <w:rPr>
          <w:rFonts w:cs="Arial"/>
          <w:color w:val="000000"/>
          <w:szCs w:val="24"/>
        </w:rPr>
        <w:t>No charge will be levied against these bodies for receiving the postal address information.</w:t>
      </w:r>
    </w:p>
    <w:p w14:paraId="3EC6C367" w14:textId="2A6A401E" w:rsidR="00B214AD" w:rsidRPr="00BA7E91" w:rsidRDefault="00F80100" w:rsidP="00BA7E91">
      <w:pPr>
        <w:tabs>
          <w:tab w:val="left" w:pos="851"/>
          <w:tab w:val="left" w:pos="1418"/>
          <w:tab w:val="left" w:pos="3544"/>
        </w:tabs>
        <w:ind w:left="0"/>
        <w:jc w:val="both"/>
        <w:rPr>
          <w:rStyle w:val="Heading2Char"/>
        </w:rPr>
      </w:pPr>
      <w:r>
        <w:rPr>
          <w:rFonts w:cs="Arial"/>
          <w:color w:val="000000"/>
          <w:szCs w:val="24"/>
        </w:rPr>
        <w:t>________________________________________________________________________</w:t>
      </w:r>
      <w:r w:rsidR="00B214AD" w:rsidRPr="00BA7E91">
        <w:rPr>
          <w:rStyle w:val="Heading2Char"/>
        </w:rPr>
        <w:t>Terms and Conditions:</w:t>
      </w:r>
    </w:p>
    <w:p w14:paraId="6A431D7B" w14:textId="77777777" w:rsidR="00B214AD" w:rsidRPr="00B214AD" w:rsidRDefault="00B214AD" w:rsidP="00282559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requests must be completed on the appropriate form which is available via email request or the ADC website.</w:t>
      </w:r>
    </w:p>
    <w:p w14:paraId="2BCEFA6F" w14:textId="77777777" w:rsidR="00B214AD" w:rsidRPr="00B214AD" w:rsidRDefault="00B214AD" w:rsidP="00282559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fees must be paid prior to notification being sent.</w:t>
      </w:r>
    </w:p>
    <w:p w14:paraId="3E6A4CBD" w14:textId="77777777" w:rsidR="00B214AD" w:rsidRPr="00B214AD" w:rsidRDefault="00B214AD" w:rsidP="00282559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Should the requestor only wish to be issued with new street names and numbers, this service is provided free of charge.</w:t>
      </w:r>
    </w:p>
    <w:p w14:paraId="0F0ED564" w14:textId="77777777" w:rsidR="00B214AD" w:rsidRPr="00B214AD" w:rsidRDefault="00B214AD" w:rsidP="00282559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Postal codes remain the responsibility of Royal Mail.</w:t>
      </w:r>
    </w:p>
    <w:p w14:paraId="471D11ED" w14:textId="77777777" w:rsidR="00B214AD" w:rsidRPr="00B214AD" w:rsidRDefault="00B214AD" w:rsidP="00282559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Ashfield District Council can only issue street naming and numbering schemes contained within the district boundary.</w:t>
      </w:r>
    </w:p>
    <w:p w14:paraId="41459E91" w14:textId="77777777" w:rsidR="00B214AD" w:rsidRPr="00B214AD" w:rsidRDefault="00B214AD" w:rsidP="00282559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 xml:space="preserve">All street naming and numbering schemes will be issued in accordance with the </w:t>
      </w:r>
      <w:smartTag w:uri="urn:schemas-microsoft-com:office:smarttags" w:element="Street">
        <w:smartTag w:uri="urn:schemas-microsoft-com:office:smarttags" w:element="address">
          <w:r w:rsidRPr="00B214AD">
            <w:rPr>
              <w:rFonts w:cs="Arial"/>
              <w:szCs w:val="24"/>
            </w:rPr>
            <w:t>ADC street</w:t>
          </w:r>
        </w:smartTag>
      </w:smartTag>
      <w:r w:rsidRPr="00B214AD">
        <w:rPr>
          <w:rFonts w:cs="Arial"/>
          <w:szCs w:val="24"/>
        </w:rPr>
        <w:t xml:space="preserve"> naming and numbering policy.</w:t>
      </w:r>
    </w:p>
    <w:p w14:paraId="26E108FA" w14:textId="77777777" w:rsidR="00B214AD" w:rsidRPr="00B214AD" w:rsidRDefault="00B214AD" w:rsidP="00282559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Any queries or complaints should be directed to:</w:t>
      </w:r>
    </w:p>
    <w:p w14:paraId="069D24DE" w14:textId="77777777" w:rsidR="00D06533" w:rsidRDefault="000636A6" w:rsidP="00D06533">
      <w:pPr>
        <w:ind w:left="2160"/>
        <w:rPr>
          <w:rFonts w:cs="Arial"/>
          <w:szCs w:val="24"/>
        </w:rPr>
      </w:pPr>
      <w:r>
        <w:rPr>
          <w:rFonts w:cs="Arial"/>
          <w:szCs w:val="24"/>
        </w:rPr>
        <w:t>Corporate Information</w:t>
      </w:r>
      <w:r w:rsidR="00B214AD" w:rsidRPr="00B214A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Analyst</w:t>
      </w:r>
      <w:r w:rsidR="00D06533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Ashfield District Council</w:t>
      </w:r>
      <w:r w:rsidR="00D06533">
        <w:rPr>
          <w:rFonts w:cs="Arial"/>
          <w:szCs w:val="24"/>
        </w:rPr>
        <w:br/>
      </w:r>
      <w:proofErr w:type="spellStart"/>
      <w:r w:rsidR="00B214AD" w:rsidRPr="00B214AD">
        <w:rPr>
          <w:rFonts w:cs="Arial"/>
          <w:szCs w:val="24"/>
        </w:rPr>
        <w:t>Council</w:t>
      </w:r>
      <w:proofErr w:type="spellEnd"/>
      <w:r w:rsidR="00B214AD" w:rsidRPr="00B214AD">
        <w:rPr>
          <w:rFonts w:cs="Arial"/>
          <w:szCs w:val="24"/>
        </w:rPr>
        <w:t xml:space="preserve"> Offices</w:t>
      </w:r>
      <w:r w:rsidR="00D06533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Urban Road</w:t>
      </w:r>
      <w:r w:rsidR="00D06533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Kirkby</w:t>
      </w:r>
      <w:r>
        <w:rPr>
          <w:rFonts w:cs="Arial"/>
          <w:szCs w:val="24"/>
        </w:rPr>
        <w:t xml:space="preserve"> i</w:t>
      </w:r>
      <w:r w:rsidR="00B214AD" w:rsidRPr="00B214AD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</w:t>
      </w:r>
      <w:r w:rsidR="00B214AD" w:rsidRPr="00B214AD">
        <w:rPr>
          <w:rFonts w:cs="Arial"/>
          <w:szCs w:val="24"/>
        </w:rPr>
        <w:t>Ashfield</w:t>
      </w:r>
      <w:r w:rsidR="00D06533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Nottinghamshire</w:t>
      </w:r>
      <w:r w:rsidR="00D06533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NG17 8DA</w:t>
      </w:r>
    </w:p>
    <w:p w14:paraId="2EA502D1" w14:textId="1AD20882" w:rsidR="00B214AD" w:rsidRPr="00B214AD" w:rsidRDefault="00B214AD" w:rsidP="00D06533">
      <w:pPr>
        <w:ind w:left="2160"/>
        <w:rPr>
          <w:rFonts w:cs="Arial"/>
          <w:szCs w:val="24"/>
        </w:rPr>
      </w:pPr>
      <w:r w:rsidRPr="00B214AD">
        <w:rPr>
          <w:rFonts w:cs="Arial"/>
          <w:szCs w:val="24"/>
        </w:rPr>
        <w:t>Tel</w:t>
      </w:r>
      <w:r w:rsidR="00CE75A9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B214AD" w:rsidRPr="00B214AD" w:rsidSect="00151DEB">
      <w:type w:val="continuous"/>
      <w:pgSz w:w="11906" w:h="16838" w:code="9"/>
      <w:pgMar w:top="1134" w:right="1134" w:bottom="567" w:left="1134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4B64" w14:textId="77777777" w:rsidR="00064410" w:rsidRDefault="00064410">
      <w:r>
        <w:separator/>
      </w:r>
    </w:p>
  </w:endnote>
  <w:endnote w:type="continuationSeparator" w:id="0">
    <w:p w14:paraId="303948D2" w14:textId="77777777" w:rsidR="00064410" w:rsidRDefault="0006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DA699" w14:textId="77777777" w:rsidR="00A26BA0" w:rsidRDefault="00A26BA0" w:rsidP="00A26BA0">
    <w:pPr>
      <w:pStyle w:val="Footer"/>
      <w:ind w:left="-851" w:right="-852"/>
      <w:jc w:val="center"/>
      <w:rPr>
        <w:rFonts w:cs="Arial"/>
        <w:b/>
        <w:szCs w:val="24"/>
      </w:rPr>
    </w:pPr>
    <w:r w:rsidRPr="00CC54F9">
      <w:rPr>
        <w:rFonts w:cs="Arial"/>
        <w:szCs w:val="24"/>
      </w:rPr>
      <w:t xml:space="preserve">If reasonable adjustments are needed to fully engage with the Authority - contact </w:t>
    </w:r>
    <w:r w:rsidRPr="00CC54F9">
      <w:rPr>
        <w:rFonts w:cs="Arial"/>
        <w:b/>
        <w:szCs w:val="24"/>
      </w:rPr>
      <w:t>01623 450000</w:t>
    </w:r>
  </w:p>
  <w:p w14:paraId="42FD1725" w14:textId="77777777" w:rsidR="00FA72C6" w:rsidRDefault="00FA72C6" w:rsidP="00FA72C6">
    <w:pPr>
      <w:pStyle w:val="Footer"/>
      <w:ind w:left="-709" w:right="-285"/>
      <w:jc w:val="center"/>
      <w:rPr>
        <w:rFonts w:cs="Arial"/>
        <w:b/>
        <w:sz w:val="16"/>
      </w:rPr>
    </w:pPr>
  </w:p>
  <w:p w14:paraId="026DBEF0" w14:textId="14220C9E" w:rsidR="00FA72C6" w:rsidRDefault="00A34B94" w:rsidP="00FA72C6">
    <w:pPr>
      <w:pStyle w:val="Footer"/>
      <w:ind w:left="-709" w:right="-285"/>
      <w:jc w:val="center"/>
      <w:rPr>
        <w:rFonts w:cs="Arial"/>
        <w:sz w:val="16"/>
      </w:rPr>
    </w:pPr>
    <w:proofErr w:type="gramStart"/>
    <w:r>
      <w:rPr>
        <w:rFonts w:cs="Arial"/>
        <w:b/>
        <w:sz w:val="16"/>
      </w:rPr>
      <w:t>T.HODGKINSON</w:t>
    </w:r>
    <w:proofErr w:type="gramEnd"/>
    <w:r w:rsidR="00FA72C6">
      <w:rPr>
        <w:rFonts w:cs="Arial"/>
        <w:b/>
        <w:sz w:val="16"/>
      </w:rPr>
      <w:t xml:space="preserve">, </w:t>
    </w:r>
    <w:r w:rsidR="00FA72C6">
      <w:rPr>
        <w:rFonts w:cs="Arial"/>
        <w:sz w:val="16"/>
      </w:rPr>
      <w:t>Chief Executive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57AA" w14:textId="77777777" w:rsidR="00064410" w:rsidRDefault="00064410">
      <w:r>
        <w:separator/>
      </w:r>
    </w:p>
  </w:footnote>
  <w:footnote w:type="continuationSeparator" w:id="0">
    <w:p w14:paraId="47710BD0" w14:textId="77777777" w:rsidR="00064410" w:rsidRDefault="0006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DFA6" w14:textId="77777777" w:rsidR="00B82C61" w:rsidRPr="00930169" w:rsidRDefault="00B22684" w:rsidP="00B82C61">
    <w:pPr>
      <w:pStyle w:val="Header"/>
      <w:tabs>
        <w:tab w:val="clear" w:pos="4153"/>
        <w:tab w:val="clear" w:pos="8306"/>
        <w:tab w:val="left" w:pos="5103"/>
      </w:tabs>
      <w:ind w:left="0"/>
      <w:rPr>
        <w:rFonts w:cs="Arial"/>
        <w:b/>
        <w:sz w:val="36"/>
        <w:szCs w:val="28"/>
      </w:rPr>
    </w:pPr>
    <w:r>
      <w:rPr>
        <w:rFonts w:cs="Arial"/>
        <w:b/>
        <w:noProof/>
        <w:sz w:val="36"/>
        <w:szCs w:val="28"/>
      </w:rPr>
      <w:drawing>
        <wp:anchor distT="0" distB="0" distL="114300" distR="114300" simplePos="0" relativeHeight="251658240" behindDoc="1" locked="0" layoutInCell="1" allowOverlap="1" wp14:anchorId="4084B05C" wp14:editId="382FB488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61" w:rsidRPr="00930169">
      <w:rPr>
        <w:rFonts w:cs="Arial"/>
        <w:b/>
        <w:sz w:val="36"/>
        <w:szCs w:val="28"/>
      </w:rPr>
      <w:t>ASHFIELD DISTRICT COUNCIL</w:t>
    </w:r>
  </w:p>
  <w:p w14:paraId="2BD991B0" w14:textId="77777777" w:rsidR="00B82C61" w:rsidRPr="00A923D7" w:rsidRDefault="00B22684" w:rsidP="00FE43C9">
    <w:pPr>
      <w:pStyle w:val="Headertext"/>
    </w:pPr>
    <w:r>
      <w:t>Urban Road</w:t>
    </w:r>
  </w:p>
  <w:p w14:paraId="54B6D11F" w14:textId="77777777" w:rsidR="00B82C61" w:rsidRPr="00A923D7" w:rsidRDefault="00B22684" w:rsidP="00FE43C9">
    <w:pPr>
      <w:pStyle w:val="Headertext"/>
    </w:pPr>
    <w:r>
      <w:t xml:space="preserve">Kirkby </w:t>
    </w:r>
    <w:r w:rsidR="00B82C61">
      <w:t>i</w:t>
    </w:r>
    <w:r>
      <w:t>n Ashfield</w:t>
    </w:r>
  </w:p>
  <w:p w14:paraId="04817758" w14:textId="70109B61" w:rsidR="00B82C61" w:rsidRPr="00A923D7" w:rsidRDefault="00B82C61" w:rsidP="00FE43C9">
    <w:pPr>
      <w:pStyle w:val="Headertext"/>
    </w:pPr>
    <w:r w:rsidRPr="00A923D7">
      <w:t>Nottingham</w:t>
    </w:r>
    <w:r w:rsidR="00904FC8">
      <w:t xml:space="preserve"> </w:t>
    </w:r>
  </w:p>
  <w:p w14:paraId="6A63ED0B" w14:textId="77777777" w:rsidR="00904FC8" w:rsidRDefault="00B82C61" w:rsidP="00FE43C9">
    <w:pPr>
      <w:pStyle w:val="Headertext"/>
    </w:pPr>
    <w:r w:rsidRPr="00A923D7">
      <w:rPr>
        <w:caps/>
      </w:rPr>
      <w:t>Ng17 8da</w:t>
    </w:r>
    <w:r w:rsidR="00904FC8">
      <w:t xml:space="preserve"> </w:t>
    </w:r>
  </w:p>
  <w:p w14:paraId="2D67E915" w14:textId="77777777" w:rsidR="00904FC8" w:rsidRDefault="00904FC8" w:rsidP="00FE43C9">
    <w:pPr>
      <w:pStyle w:val="Headertext"/>
    </w:pPr>
    <w:r w:rsidRPr="00A923D7">
      <w:t>Tel</w:t>
    </w:r>
    <w:r>
      <w:t>ephone</w:t>
    </w:r>
    <w:r w:rsidRPr="00A923D7">
      <w:t>: 01623 45</w:t>
    </w:r>
    <w:r>
      <w:t>7281</w:t>
    </w:r>
  </w:p>
  <w:p w14:paraId="75CC1FB7" w14:textId="3AFD95C8" w:rsidR="00B82C61" w:rsidRPr="00A923D7" w:rsidRDefault="00B82C61" w:rsidP="00FE43C9">
    <w:pPr>
      <w:pStyle w:val="Headertext"/>
    </w:pPr>
    <w:r>
      <w:t>www.ashfield.gov.uk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2EAA"/>
    <w:multiLevelType w:val="hybridMultilevel"/>
    <w:tmpl w:val="0BD8C83E"/>
    <w:lvl w:ilvl="0" w:tplc="110C5866">
      <w:start w:val="1"/>
      <w:numFmt w:val="decimal"/>
      <w:lvlText w:val="%1."/>
      <w:lvlJc w:val="left"/>
      <w:pPr>
        <w:tabs>
          <w:tab w:val="num" w:pos="1080"/>
        </w:tabs>
        <w:ind w:left="1080" w:hanging="5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94492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B"/>
    <w:rsid w:val="000069F0"/>
    <w:rsid w:val="000424C4"/>
    <w:rsid w:val="00053FE6"/>
    <w:rsid w:val="000636A6"/>
    <w:rsid w:val="00064410"/>
    <w:rsid w:val="0006613E"/>
    <w:rsid w:val="000D29C9"/>
    <w:rsid w:val="000D6C41"/>
    <w:rsid w:val="001361C9"/>
    <w:rsid w:val="00151DEB"/>
    <w:rsid w:val="001831F2"/>
    <w:rsid w:val="001911BA"/>
    <w:rsid w:val="001C2824"/>
    <w:rsid w:val="001C3B20"/>
    <w:rsid w:val="001E4A10"/>
    <w:rsid w:val="00220CEC"/>
    <w:rsid w:val="00282559"/>
    <w:rsid w:val="002958A5"/>
    <w:rsid w:val="00297E6F"/>
    <w:rsid w:val="002E28C7"/>
    <w:rsid w:val="002F327B"/>
    <w:rsid w:val="00322799"/>
    <w:rsid w:val="00332AD1"/>
    <w:rsid w:val="00336A3A"/>
    <w:rsid w:val="0034312A"/>
    <w:rsid w:val="003510AF"/>
    <w:rsid w:val="003717BF"/>
    <w:rsid w:val="00374B8C"/>
    <w:rsid w:val="003A4FD6"/>
    <w:rsid w:val="003C7247"/>
    <w:rsid w:val="003E6664"/>
    <w:rsid w:val="003F1230"/>
    <w:rsid w:val="003F5575"/>
    <w:rsid w:val="0045201C"/>
    <w:rsid w:val="00473DBC"/>
    <w:rsid w:val="004839CA"/>
    <w:rsid w:val="004931D1"/>
    <w:rsid w:val="004A14D9"/>
    <w:rsid w:val="004B470C"/>
    <w:rsid w:val="004E2BDD"/>
    <w:rsid w:val="00500D9B"/>
    <w:rsid w:val="005179E7"/>
    <w:rsid w:val="005251B9"/>
    <w:rsid w:val="005419AC"/>
    <w:rsid w:val="00564571"/>
    <w:rsid w:val="005810CE"/>
    <w:rsid w:val="005D336B"/>
    <w:rsid w:val="006004E5"/>
    <w:rsid w:val="00614C2B"/>
    <w:rsid w:val="00614EAC"/>
    <w:rsid w:val="0062330B"/>
    <w:rsid w:val="0064372A"/>
    <w:rsid w:val="006908D6"/>
    <w:rsid w:val="006A39F8"/>
    <w:rsid w:val="006B489F"/>
    <w:rsid w:val="006C3DEF"/>
    <w:rsid w:val="006D784E"/>
    <w:rsid w:val="006E3023"/>
    <w:rsid w:val="00717EFC"/>
    <w:rsid w:val="0073513B"/>
    <w:rsid w:val="007573BC"/>
    <w:rsid w:val="007E304A"/>
    <w:rsid w:val="007F75DA"/>
    <w:rsid w:val="00845902"/>
    <w:rsid w:val="00891557"/>
    <w:rsid w:val="00897AF0"/>
    <w:rsid w:val="008A0591"/>
    <w:rsid w:val="00904FC8"/>
    <w:rsid w:val="00921E14"/>
    <w:rsid w:val="009559B7"/>
    <w:rsid w:val="00961CDD"/>
    <w:rsid w:val="0098755F"/>
    <w:rsid w:val="009F30C3"/>
    <w:rsid w:val="00A04D45"/>
    <w:rsid w:val="00A04F3C"/>
    <w:rsid w:val="00A25011"/>
    <w:rsid w:val="00A26BA0"/>
    <w:rsid w:val="00A34B94"/>
    <w:rsid w:val="00A81B85"/>
    <w:rsid w:val="00A853B3"/>
    <w:rsid w:val="00A94322"/>
    <w:rsid w:val="00AB52D1"/>
    <w:rsid w:val="00AD6DFD"/>
    <w:rsid w:val="00AE181B"/>
    <w:rsid w:val="00AF42D5"/>
    <w:rsid w:val="00AF668E"/>
    <w:rsid w:val="00B214AD"/>
    <w:rsid w:val="00B22684"/>
    <w:rsid w:val="00B44B1A"/>
    <w:rsid w:val="00B52811"/>
    <w:rsid w:val="00B542B7"/>
    <w:rsid w:val="00B70A9A"/>
    <w:rsid w:val="00B82C61"/>
    <w:rsid w:val="00BA7E91"/>
    <w:rsid w:val="00C05C55"/>
    <w:rsid w:val="00C420AD"/>
    <w:rsid w:val="00C54572"/>
    <w:rsid w:val="00C71C8E"/>
    <w:rsid w:val="00C92A46"/>
    <w:rsid w:val="00CB1E15"/>
    <w:rsid w:val="00CC40C1"/>
    <w:rsid w:val="00CE53C6"/>
    <w:rsid w:val="00CE6480"/>
    <w:rsid w:val="00CE75A9"/>
    <w:rsid w:val="00CF2B92"/>
    <w:rsid w:val="00CF46B4"/>
    <w:rsid w:val="00D06533"/>
    <w:rsid w:val="00D23789"/>
    <w:rsid w:val="00D3282D"/>
    <w:rsid w:val="00DC765C"/>
    <w:rsid w:val="00E231DC"/>
    <w:rsid w:val="00E33EB0"/>
    <w:rsid w:val="00E36AA6"/>
    <w:rsid w:val="00E52861"/>
    <w:rsid w:val="00EE3759"/>
    <w:rsid w:val="00EE4BDF"/>
    <w:rsid w:val="00F063E0"/>
    <w:rsid w:val="00F25406"/>
    <w:rsid w:val="00F547A9"/>
    <w:rsid w:val="00F7451D"/>
    <w:rsid w:val="00F80100"/>
    <w:rsid w:val="00F915D8"/>
    <w:rsid w:val="00FA6BF3"/>
    <w:rsid w:val="00FA72C6"/>
    <w:rsid w:val="00FD31B5"/>
    <w:rsid w:val="00FD394A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73BFABF"/>
  <w15:docId w15:val="{8C723AD5-44A8-496F-BECC-DE114136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575"/>
    <w:pPr>
      <w:spacing w:before="240" w:after="240"/>
      <w:ind w:left="567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3A4FD6"/>
    <w:pPr>
      <w:keepNext/>
      <w:ind w:left="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E304A"/>
    <w:pPr>
      <w:keepNext/>
      <w:keepLines/>
      <w:ind w:left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rsid w:val="00EE3759"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rsid w:val="00EE3759"/>
    <w:pPr>
      <w:tabs>
        <w:tab w:val="left" w:pos="567"/>
        <w:tab w:val="center" w:pos="8505"/>
      </w:tabs>
      <w:ind w:left="0"/>
    </w:pPr>
    <w:rPr>
      <w:b/>
    </w:rPr>
  </w:style>
  <w:style w:type="paragraph" w:customStyle="1" w:styleId="centre">
    <w:name w:val="centre"/>
    <w:basedOn w:val="Normal"/>
    <w:rsid w:val="00EE3759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rsid w:val="00EE3759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rsid w:val="00EE3759"/>
    <w:pPr>
      <w:tabs>
        <w:tab w:val="left" w:pos="1134"/>
      </w:tabs>
    </w:pPr>
  </w:style>
  <w:style w:type="paragraph" w:customStyle="1" w:styleId="twocolumns">
    <w:name w:val="twocolumns"/>
    <w:basedOn w:val="Normal"/>
    <w:rsid w:val="00EE3759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rsid w:val="00EE3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E375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E3759"/>
    <w:pPr>
      <w:ind w:left="0"/>
    </w:pPr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table" w:styleId="TableGrid">
    <w:name w:val="Table Grid"/>
    <w:basedOn w:val="TableNormal"/>
    <w:rsid w:val="00B2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A72C6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5D3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33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E304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7E304A"/>
    <w:rPr>
      <w:sz w:val="24"/>
    </w:rPr>
  </w:style>
  <w:style w:type="paragraph" w:customStyle="1" w:styleId="Headertext">
    <w:name w:val="Header text"/>
    <w:basedOn w:val="Header"/>
    <w:link w:val="HeadertextChar"/>
    <w:qFormat/>
    <w:rsid w:val="00904FC8"/>
    <w:pPr>
      <w:tabs>
        <w:tab w:val="clear" w:pos="4153"/>
        <w:tab w:val="clear" w:pos="8306"/>
        <w:tab w:val="left" w:pos="5103"/>
      </w:tabs>
      <w:ind w:left="0"/>
      <w:contextualSpacing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FE43C9"/>
    <w:rPr>
      <w:rFonts w:ascii="Arial" w:hAnsi="Arial"/>
      <w:color w:val="000000" w:themeColor="text1"/>
      <w:sz w:val="24"/>
    </w:rPr>
  </w:style>
  <w:style w:type="character" w:customStyle="1" w:styleId="HeadertextChar">
    <w:name w:val="Header text Char"/>
    <w:basedOn w:val="HeaderChar"/>
    <w:link w:val="Headertext"/>
    <w:rsid w:val="00904FC8"/>
    <w:rPr>
      <w:rFonts w:ascii="Arial" w:hAnsi="Arial" w:cs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ab3d05-956a-482c-877f-bd5d9c0fe27c">
      <Terms xmlns="http://schemas.microsoft.com/office/infopath/2007/PartnerControls"/>
    </lcf76f155ced4ddcb4097134ff3c332f>
    <TaxCatchAll xmlns="a5093f38-c748-4e11-b486-8098cd22ec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E95692C00D49B01CDD164B53B94A" ma:contentTypeVersion="17" ma:contentTypeDescription="Create a new document." ma:contentTypeScope="" ma:versionID="120907925be32e240f334ad7093c5c04">
  <xsd:schema xmlns:xsd="http://www.w3.org/2001/XMLSchema" xmlns:xs="http://www.w3.org/2001/XMLSchema" xmlns:p="http://schemas.microsoft.com/office/2006/metadata/properties" xmlns:ns1="http://schemas.microsoft.com/sharepoint/v3" xmlns:ns2="a5ab3d05-956a-482c-877f-bd5d9c0fe27c" xmlns:ns3="a5093f38-c748-4e11-b486-8098cd22ec9d" targetNamespace="http://schemas.microsoft.com/office/2006/metadata/properties" ma:root="true" ma:fieldsID="9b796a2e58cabbcd2c1e5b1f9f7337c0" ns1:_="" ns2:_="" ns3:_="">
    <xsd:import namespace="http://schemas.microsoft.com/sharepoint/v3"/>
    <xsd:import namespace="a5ab3d05-956a-482c-877f-bd5d9c0fe27c"/>
    <xsd:import namespace="a5093f38-c748-4e11-b486-8098cd22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d05-956a-482c-877f-bd5d9c0fe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3f38-c748-4e11-b486-8098cd22ec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9ffb57-df8e-4890-9fa8-b30f7fe17ef2}" ma:internalName="TaxCatchAll" ma:showField="CatchAllData" ma:web="a5093f38-c748-4e11-b486-8098cd22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0B828-06FF-43FC-A74B-6BED48959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1D5EA-17CD-4BEC-96FD-80A87EE3FAB5}">
  <ds:schemaRefs>
    <ds:schemaRef ds:uri="http://purl.org/dc/terms/"/>
    <ds:schemaRef ds:uri="http://schemas.microsoft.com/office/2006/documentManagement/types"/>
    <ds:schemaRef ds:uri="http://purl.org/dc/dcmitype/"/>
    <ds:schemaRef ds:uri="a5ab3d05-956a-482c-877f-bd5d9c0fe27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5093f38-c748-4e11-b486-8098cd22ec9d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431CFD-72BD-4CD7-84A9-75A637BB2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b3d05-956a-482c-877f-bd5d9c0fe27c"/>
    <ds:schemaRef ds:uri="a5093f38-c748-4e11-b486-8098cd22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ADC</Company>
  <LinksUpToDate>false</LinksUpToDate>
  <CharactersWithSpaces>2495</CharactersWithSpaces>
  <SharedDoc>false</SharedDoc>
  <HLinks>
    <vt:vector size="6" baseType="variant">
      <vt:variant>
        <vt:i4>105</vt:i4>
      </vt:variant>
      <vt:variant>
        <vt:i4>0</vt:i4>
      </vt:variant>
      <vt:variant>
        <vt:i4>0</vt:i4>
      </vt:variant>
      <vt:variant>
        <vt:i4>5</vt:i4>
      </vt:variant>
      <vt:variant>
        <vt:lpwstr>mailto:3005SN&amp;N@ashfield-dc.gov.uk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Street Naming and Numbering Charges</dc:title>
  <dc:creator>Nock</dc:creator>
  <cp:lastModifiedBy>Alison.Anderson</cp:lastModifiedBy>
  <cp:revision>7</cp:revision>
  <cp:lastPrinted>2022-01-31T09:10:00Z</cp:lastPrinted>
  <dcterms:created xsi:type="dcterms:W3CDTF">2024-02-02T12:19:00Z</dcterms:created>
  <dcterms:modified xsi:type="dcterms:W3CDTF">2025-03-17T09:58:00Z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0x010100C773E95692C00D49B01CDD164B53B94A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