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293F0" w14:textId="77777777" w:rsidR="001C500A" w:rsidRDefault="001C500A" w:rsidP="000E3679">
      <w:pPr>
        <w:autoSpaceDE w:val="0"/>
        <w:autoSpaceDN w:val="0"/>
        <w:adjustRightInd w:val="0"/>
        <w:spacing w:after="0" w:line="240" w:lineRule="auto"/>
        <w:jc w:val="center"/>
        <w:rPr>
          <w:rFonts w:ascii="Helvetica-Bold" w:hAnsi="Helvetica-Bold" w:cs="Helvetica-Bold"/>
          <w:b/>
          <w:bCs/>
          <w:color w:val="000000"/>
          <w:szCs w:val="24"/>
        </w:rPr>
      </w:pPr>
      <w:r>
        <w:rPr>
          <w:rFonts w:cs="Arial"/>
          <w:noProof/>
          <w:lang w:eastAsia="en-GB"/>
        </w:rPr>
        <w:drawing>
          <wp:inline distT="0" distB="0" distL="0" distR="0" wp14:anchorId="712BC330" wp14:editId="62A00AB3">
            <wp:extent cx="2150031" cy="892810"/>
            <wp:effectExtent l="0" t="0" r="3175" b="254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pic:nvPicPr>
                  <pic:blipFill>
                    <a:blip r:embed="rId6">
                      <a:extLst>
                        <a:ext uri="{28A0092B-C50C-407E-A947-70E740481C1C}">
                          <a14:useLocalDpi xmlns:a14="http://schemas.microsoft.com/office/drawing/2010/main" val="0"/>
                        </a:ext>
                      </a:extLst>
                    </a:blip>
                    <a:stretch>
                      <a:fillRect/>
                    </a:stretch>
                  </pic:blipFill>
                  <pic:spPr>
                    <a:xfrm>
                      <a:off x="0" y="0"/>
                      <a:ext cx="2150031" cy="892810"/>
                    </a:xfrm>
                    <a:prstGeom prst="rect">
                      <a:avLst/>
                    </a:prstGeom>
                  </pic:spPr>
                </pic:pic>
              </a:graphicData>
            </a:graphic>
          </wp:inline>
        </w:drawing>
      </w:r>
    </w:p>
    <w:p w14:paraId="6AE255FF" w14:textId="77777777" w:rsidR="001C500A" w:rsidRDefault="001C500A" w:rsidP="001C500A">
      <w:pPr>
        <w:autoSpaceDE w:val="0"/>
        <w:autoSpaceDN w:val="0"/>
        <w:adjustRightInd w:val="0"/>
        <w:spacing w:after="0" w:line="240" w:lineRule="auto"/>
        <w:rPr>
          <w:rFonts w:ascii="Helvetica-Bold" w:hAnsi="Helvetica-Bold" w:cs="Helvetica-Bold"/>
          <w:b/>
          <w:bCs/>
          <w:color w:val="000000"/>
          <w:szCs w:val="24"/>
        </w:rPr>
      </w:pPr>
    </w:p>
    <w:p w14:paraId="3FA9669B" w14:textId="77777777" w:rsidR="002D12AD" w:rsidRPr="00256505" w:rsidRDefault="002D12AD" w:rsidP="000E3679">
      <w:pPr>
        <w:pStyle w:val="Heading1"/>
      </w:pPr>
      <w:r w:rsidRPr="00256505">
        <w:t xml:space="preserve">CONSULTATION STATEMENT </w:t>
      </w:r>
    </w:p>
    <w:p w14:paraId="7766C0A2" w14:textId="77777777" w:rsidR="001C500A" w:rsidRPr="00256505" w:rsidRDefault="001C500A" w:rsidP="000E3679">
      <w:pPr>
        <w:pStyle w:val="Heading1"/>
      </w:pPr>
      <w:r w:rsidRPr="00256505">
        <w:t>Guide for Converting Shops to Residential</w:t>
      </w:r>
    </w:p>
    <w:p w14:paraId="3BF90149" w14:textId="77777777" w:rsidR="001C500A" w:rsidRDefault="001C500A" w:rsidP="000E3679">
      <w:pPr>
        <w:pStyle w:val="Heading1"/>
      </w:pPr>
      <w:r w:rsidRPr="00256505">
        <w:t>Supplementary Planning Document</w:t>
      </w:r>
    </w:p>
    <w:p w14:paraId="24DA5307" w14:textId="77777777" w:rsidR="001C500A" w:rsidRPr="00E378D3" w:rsidRDefault="001C500A" w:rsidP="000E3679">
      <w:pPr>
        <w:pStyle w:val="Heading2"/>
        <w:rPr>
          <w:b w:val="0"/>
        </w:rPr>
      </w:pPr>
      <w:r w:rsidRPr="00E378D3">
        <w:t>Town and Country Planning (Local Planning) (England) Regulations 2012</w:t>
      </w:r>
    </w:p>
    <w:p w14:paraId="09718C20" w14:textId="77777777" w:rsidR="002D12AD" w:rsidRPr="00E378D3" w:rsidRDefault="001C500A" w:rsidP="000E3679">
      <w:pPr>
        <w:pStyle w:val="Heading2"/>
        <w:rPr>
          <w:b w:val="0"/>
        </w:rPr>
      </w:pPr>
      <w:r w:rsidRPr="00E378D3">
        <w:t>Regulation 12, 13</w:t>
      </w:r>
      <w:r w:rsidR="00532DEB">
        <w:t>, 14</w:t>
      </w:r>
      <w:r w:rsidRPr="00E378D3">
        <w:t xml:space="preserve"> and 35 – C</w:t>
      </w:r>
      <w:r w:rsidR="002D12AD" w:rsidRPr="00E378D3">
        <w:t>onsultation Statement</w:t>
      </w:r>
      <w:r w:rsidRPr="00E378D3">
        <w:t xml:space="preserve"> </w:t>
      </w:r>
    </w:p>
    <w:p w14:paraId="641953E8" w14:textId="77777777" w:rsidR="001C500A" w:rsidRPr="00E378D3" w:rsidRDefault="002D12AD" w:rsidP="000E3679">
      <w:pPr>
        <w:pStyle w:val="Heading2"/>
        <w:rPr>
          <w:b w:val="0"/>
        </w:rPr>
      </w:pPr>
      <w:r w:rsidRPr="00E378D3">
        <w:t>R</w:t>
      </w:r>
      <w:r w:rsidR="001C500A" w:rsidRPr="00E378D3">
        <w:t>egarding</w:t>
      </w:r>
      <w:r w:rsidRPr="00E378D3">
        <w:t xml:space="preserve"> </w:t>
      </w:r>
      <w:r w:rsidR="001C500A" w:rsidRPr="00E378D3">
        <w:t>Supplementary Planning Document</w:t>
      </w:r>
    </w:p>
    <w:p w14:paraId="45FD90C9" w14:textId="77777777" w:rsidR="00256505" w:rsidRPr="00E378D3" w:rsidRDefault="00256505" w:rsidP="000E3679">
      <w:pPr>
        <w:pStyle w:val="Heading2"/>
        <w:rPr>
          <w:b w:val="0"/>
        </w:rPr>
      </w:pPr>
      <w:r w:rsidRPr="00E378D3">
        <w:t>January 2019</w:t>
      </w:r>
    </w:p>
    <w:p w14:paraId="070F4D0F" w14:textId="77777777" w:rsidR="00094C90" w:rsidRPr="00354308" w:rsidRDefault="00094C90" w:rsidP="000E3679">
      <w:pPr>
        <w:pStyle w:val="LeftalignedHeading2"/>
      </w:pPr>
      <w:r w:rsidRPr="00354308">
        <w:t>Introduction</w:t>
      </w:r>
    </w:p>
    <w:p w14:paraId="744693A9" w14:textId="77777777" w:rsidR="00094C90" w:rsidRPr="00354308" w:rsidRDefault="00094C90" w:rsidP="00094C90">
      <w:pPr>
        <w:rPr>
          <w:rFonts w:cs="Arial"/>
          <w:szCs w:val="24"/>
        </w:rPr>
      </w:pPr>
      <w:r w:rsidRPr="00354308">
        <w:rPr>
          <w:rFonts w:cs="Arial"/>
          <w:szCs w:val="24"/>
        </w:rPr>
        <w:t>The purpose of the S</w:t>
      </w:r>
      <w:r w:rsidR="007B4E6E">
        <w:rPr>
          <w:rFonts w:cs="Arial"/>
          <w:szCs w:val="24"/>
        </w:rPr>
        <w:t>upplementary Planning Document (S</w:t>
      </w:r>
      <w:r w:rsidRPr="00354308">
        <w:rPr>
          <w:rFonts w:cs="Arial"/>
          <w:szCs w:val="24"/>
        </w:rPr>
        <w:t>PD</w:t>
      </w:r>
      <w:r w:rsidR="007B4E6E">
        <w:rPr>
          <w:rFonts w:cs="Arial"/>
          <w:szCs w:val="24"/>
        </w:rPr>
        <w:t>)</w:t>
      </w:r>
      <w:r w:rsidRPr="00354308">
        <w:rPr>
          <w:rFonts w:cs="Arial"/>
          <w:szCs w:val="24"/>
        </w:rPr>
        <w:t xml:space="preserve"> is to set out, where the conversion of a shop to a home is acceptable in policy terms, and the Council’s approach to ensuring high quality design is achieved.  It will help applicants understand where this change of use may be appropriate and where it will not.  It will also highlight the issues that the Planning and Building Control teams look for when considering applications. It is a District wide policy document</w:t>
      </w:r>
      <w:r w:rsidR="00354308">
        <w:rPr>
          <w:rFonts w:cs="Arial"/>
          <w:szCs w:val="24"/>
        </w:rPr>
        <w:t xml:space="preserve">, </w:t>
      </w:r>
      <w:r w:rsidRPr="00354308">
        <w:rPr>
          <w:rFonts w:cs="Arial"/>
          <w:szCs w:val="24"/>
        </w:rPr>
        <w:t>consistent with the National Planning Policy Framework</w:t>
      </w:r>
      <w:r w:rsidR="00354308">
        <w:rPr>
          <w:rFonts w:cs="Arial"/>
          <w:szCs w:val="24"/>
        </w:rPr>
        <w:t xml:space="preserve"> 2018</w:t>
      </w:r>
      <w:r w:rsidRPr="00354308">
        <w:rPr>
          <w:rFonts w:cs="Arial"/>
          <w:szCs w:val="24"/>
        </w:rPr>
        <w:t>.</w:t>
      </w:r>
    </w:p>
    <w:p w14:paraId="529BA71D" w14:textId="77777777" w:rsidR="00094C90" w:rsidRPr="00354308" w:rsidRDefault="00094C90" w:rsidP="00094C90">
      <w:pPr>
        <w:pStyle w:val="NormalWeb"/>
        <w:ind w:right="-188"/>
        <w:rPr>
          <w:lang w:val="en"/>
        </w:rPr>
      </w:pPr>
      <w:r w:rsidRPr="00354308">
        <w:rPr>
          <w:lang w:val="en"/>
        </w:rPr>
        <w:t xml:space="preserve">Upon adoption, the SPD will be taken into account as a material consideration in the </w:t>
      </w:r>
      <w:r w:rsidR="00354308">
        <w:rPr>
          <w:lang w:val="en"/>
        </w:rPr>
        <w:t xml:space="preserve">decision making </w:t>
      </w:r>
      <w:r w:rsidRPr="00354308">
        <w:rPr>
          <w:lang w:val="en"/>
        </w:rPr>
        <w:t>process.</w:t>
      </w:r>
    </w:p>
    <w:p w14:paraId="3866F2F4" w14:textId="77777777" w:rsidR="00094C90" w:rsidRPr="00354308" w:rsidRDefault="00094C90" w:rsidP="00094C90">
      <w:pPr>
        <w:rPr>
          <w:rFonts w:cs="Arial"/>
          <w:szCs w:val="24"/>
        </w:rPr>
      </w:pPr>
      <w:r w:rsidRPr="00354308">
        <w:rPr>
          <w:rFonts w:cs="Arial"/>
          <w:szCs w:val="24"/>
        </w:rPr>
        <w:t xml:space="preserve">This statement </w:t>
      </w:r>
      <w:r w:rsidR="00354308">
        <w:rPr>
          <w:rFonts w:cs="Arial"/>
          <w:szCs w:val="24"/>
        </w:rPr>
        <w:t>represents</w:t>
      </w:r>
      <w:r w:rsidRPr="00354308">
        <w:rPr>
          <w:rFonts w:cs="Arial"/>
          <w:szCs w:val="24"/>
        </w:rPr>
        <w:t xml:space="preserve"> the ‘Consultation Statement’ for the SPD as required by the Town &amp; Country Planning (Local Planning) (England) Regulations 2012.  </w:t>
      </w:r>
    </w:p>
    <w:p w14:paraId="6083584D" w14:textId="77777777" w:rsidR="00094C90" w:rsidRPr="00354308" w:rsidRDefault="00094C90" w:rsidP="00094C90">
      <w:pPr>
        <w:pStyle w:val="Default"/>
        <w:spacing w:after="200" w:line="276" w:lineRule="auto"/>
        <w:rPr>
          <w:color w:val="auto"/>
        </w:rPr>
      </w:pPr>
      <w:r w:rsidRPr="00354308">
        <w:rPr>
          <w:color w:val="auto"/>
        </w:rPr>
        <w:t>This statement sets out details of the consultation that has taken place</w:t>
      </w:r>
      <w:r w:rsidR="007B4E6E">
        <w:rPr>
          <w:color w:val="auto"/>
        </w:rPr>
        <w:t xml:space="preserve">. </w:t>
      </w:r>
      <w:r w:rsidRPr="00354308">
        <w:rPr>
          <w:color w:val="auto"/>
        </w:rPr>
        <w:t xml:space="preserve">It sets out the details of how, when and with whom the consultation with interested parties and organisations took place and how this </w:t>
      </w:r>
      <w:r w:rsidR="007B4E6E">
        <w:rPr>
          <w:color w:val="auto"/>
        </w:rPr>
        <w:t xml:space="preserve">has </w:t>
      </w:r>
      <w:r w:rsidRPr="00354308">
        <w:rPr>
          <w:color w:val="auto"/>
        </w:rPr>
        <w:t xml:space="preserve">informed the SPD. </w:t>
      </w:r>
    </w:p>
    <w:p w14:paraId="791CC8DE" w14:textId="77777777" w:rsidR="00094C90" w:rsidRPr="00354308" w:rsidRDefault="00094C90" w:rsidP="000E3679">
      <w:pPr>
        <w:pStyle w:val="LeftalignedHeading2"/>
      </w:pPr>
      <w:r w:rsidRPr="00354308">
        <w:t>Consultation Regulations</w:t>
      </w:r>
    </w:p>
    <w:p w14:paraId="6052F458" w14:textId="77777777" w:rsidR="00094C90" w:rsidRPr="00354308" w:rsidRDefault="00094C90" w:rsidP="00094C90">
      <w:pPr>
        <w:rPr>
          <w:rFonts w:cs="Arial"/>
          <w:szCs w:val="24"/>
        </w:rPr>
      </w:pPr>
      <w:r w:rsidRPr="00354308">
        <w:rPr>
          <w:rFonts w:cs="Arial"/>
          <w:szCs w:val="24"/>
        </w:rPr>
        <w:t>The SPD is produced in accordance with the Town and Country Planning (Local Planning) (England) Regulations 2012. The relevant regulations relating to the consultation process are explained below.</w:t>
      </w:r>
    </w:p>
    <w:p w14:paraId="6974AC02" w14:textId="77777777" w:rsidR="00094C90" w:rsidRPr="00354308" w:rsidRDefault="00094C90" w:rsidP="00213A79">
      <w:pPr>
        <w:pStyle w:val="ListParagraph"/>
        <w:numPr>
          <w:ilvl w:val="0"/>
          <w:numId w:val="9"/>
        </w:numPr>
        <w:rPr>
          <w:rFonts w:cs="Arial"/>
          <w:szCs w:val="24"/>
        </w:rPr>
      </w:pPr>
      <w:r w:rsidRPr="00354308">
        <w:rPr>
          <w:rFonts w:cs="Arial"/>
          <w:i/>
          <w:szCs w:val="24"/>
        </w:rPr>
        <w:lastRenderedPageBreak/>
        <w:t>Regulation 12 (a)</w:t>
      </w:r>
      <w:r w:rsidRPr="00354308">
        <w:rPr>
          <w:rFonts w:cs="Arial"/>
          <w:szCs w:val="24"/>
        </w:rPr>
        <w:t xml:space="preserve"> requires the Council to produce a consultation statement before adoption of the SPD, this must set out who has been consulted, a summary of the issues raised, and how these issues were incorporated in to the SPD</w:t>
      </w:r>
      <w:r w:rsidR="00213A79" w:rsidRPr="00354308">
        <w:rPr>
          <w:rFonts w:cs="Arial"/>
          <w:szCs w:val="24"/>
        </w:rPr>
        <w:t>.</w:t>
      </w:r>
    </w:p>
    <w:p w14:paraId="2899EA07" w14:textId="77777777" w:rsidR="00256505" w:rsidRPr="00256505" w:rsidRDefault="00094C90" w:rsidP="00256505">
      <w:pPr>
        <w:pStyle w:val="ListParagraph"/>
        <w:numPr>
          <w:ilvl w:val="0"/>
          <w:numId w:val="9"/>
        </w:numPr>
        <w:rPr>
          <w:rFonts w:cs="Arial"/>
          <w:szCs w:val="24"/>
        </w:rPr>
      </w:pPr>
      <w:r w:rsidRPr="00354308">
        <w:rPr>
          <w:rFonts w:cs="Arial"/>
          <w:i/>
          <w:szCs w:val="24"/>
        </w:rPr>
        <w:t>Regulation 12 (b)</w:t>
      </w:r>
      <w:r w:rsidRPr="00354308">
        <w:rPr>
          <w:rFonts w:cs="Arial"/>
          <w:szCs w:val="24"/>
        </w:rPr>
        <w:t xml:space="preserve"> requires the Council to publish the documents for a minimum of 4 week consultation, specify the date when responses should be received, and identify the address to</w:t>
      </w:r>
      <w:r w:rsidR="00213A79" w:rsidRPr="00354308">
        <w:rPr>
          <w:rFonts w:cs="Arial"/>
          <w:szCs w:val="24"/>
        </w:rPr>
        <w:t xml:space="preserve"> which responses should be sent.</w:t>
      </w:r>
    </w:p>
    <w:p w14:paraId="14D04CD7" w14:textId="77777777" w:rsidR="00213A79" w:rsidRPr="00354308" w:rsidRDefault="00094C90" w:rsidP="00213A79">
      <w:pPr>
        <w:pStyle w:val="ListParagraph"/>
        <w:numPr>
          <w:ilvl w:val="0"/>
          <w:numId w:val="9"/>
        </w:numPr>
        <w:rPr>
          <w:rFonts w:cs="Arial"/>
          <w:szCs w:val="24"/>
        </w:rPr>
      </w:pPr>
      <w:r w:rsidRPr="00354308">
        <w:rPr>
          <w:rFonts w:cs="Arial"/>
          <w:i/>
          <w:szCs w:val="24"/>
        </w:rPr>
        <w:t>Regulation 13</w:t>
      </w:r>
      <w:r w:rsidRPr="00354308">
        <w:rPr>
          <w:rFonts w:cs="Arial"/>
          <w:szCs w:val="24"/>
        </w:rPr>
        <w:t xml:space="preserve"> stipulates that any person may make representations about the SPD and that the representations must be made by the end of the consultation date referred to in regulation 12. </w:t>
      </w:r>
      <w:r w:rsidR="00354308">
        <w:rPr>
          <w:rFonts w:cs="Arial"/>
          <w:szCs w:val="24"/>
        </w:rPr>
        <w:t xml:space="preserve"> (</w:t>
      </w:r>
      <w:r w:rsidRPr="00354308">
        <w:rPr>
          <w:rFonts w:cs="Arial"/>
          <w:szCs w:val="24"/>
        </w:rPr>
        <w:t>This consultation stat</w:t>
      </w:r>
      <w:r w:rsidR="00354308">
        <w:rPr>
          <w:rFonts w:cs="Arial"/>
          <w:szCs w:val="24"/>
        </w:rPr>
        <w:t>ement sets out this requirement)</w:t>
      </w:r>
    </w:p>
    <w:p w14:paraId="7C092DC0" w14:textId="77777777" w:rsidR="00213A79" w:rsidRPr="00354308" w:rsidRDefault="00094C90" w:rsidP="00213A79">
      <w:pPr>
        <w:pStyle w:val="ListParagraph"/>
        <w:numPr>
          <w:ilvl w:val="0"/>
          <w:numId w:val="9"/>
        </w:numPr>
        <w:rPr>
          <w:rFonts w:cs="Arial"/>
          <w:szCs w:val="24"/>
        </w:rPr>
      </w:pPr>
      <w:r w:rsidRPr="00354308">
        <w:rPr>
          <w:rFonts w:cs="Arial"/>
          <w:i/>
          <w:szCs w:val="24"/>
        </w:rPr>
        <w:t>Regulation 14</w:t>
      </w:r>
      <w:r w:rsidRPr="00354308">
        <w:rPr>
          <w:rFonts w:cs="Arial"/>
          <w:szCs w:val="24"/>
        </w:rPr>
        <w:t xml:space="preserve"> relates to the adoption of the SPD. </w:t>
      </w:r>
      <w:r w:rsidR="00354308">
        <w:rPr>
          <w:rFonts w:cs="Arial"/>
          <w:szCs w:val="24"/>
        </w:rPr>
        <w:t>Upon adoption</w:t>
      </w:r>
      <w:r w:rsidR="005F017D">
        <w:rPr>
          <w:rFonts w:cs="Arial"/>
          <w:szCs w:val="24"/>
        </w:rPr>
        <w:t xml:space="preserve">, the Council </w:t>
      </w:r>
      <w:r w:rsidRPr="00354308">
        <w:rPr>
          <w:rFonts w:cs="Arial"/>
          <w:szCs w:val="24"/>
        </w:rPr>
        <w:t>must make the SPD and adoption statement available under regulation 35. The Council should also send a copy of the adoption statement to any person who has asked to be notified of the adoption of the SPD.</w:t>
      </w:r>
    </w:p>
    <w:p w14:paraId="68543075" w14:textId="77777777" w:rsidR="00094C90" w:rsidRPr="00354308" w:rsidRDefault="00094C90" w:rsidP="00213A79">
      <w:pPr>
        <w:pStyle w:val="ListParagraph"/>
        <w:numPr>
          <w:ilvl w:val="0"/>
          <w:numId w:val="9"/>
        </w:numPr>
        <w:rPr>
          <w:rFonts w:cs="Arial"/>
          <w:szCs w:val="24"/>
        </w:rPr>
      </w:pPr>
      <w:r w:rsidRPr="00354308">
        <w:rPr>
          <w:rFonts w:cs="Arial"/>
          <w:i/>
          <w:szCs w:val="24"/>
        </w:rPr>
        <w:t xml:space="preserve">Regulation 35 - </w:t>
      </w:r>
      <w:r w:rsidRPr="00354308">
        <w:rPr>
          <w:rFonts w:cs="Arial"/>
          <w:szCs w:val="24"/>
        </w:rPr>
        <w:t>Regulation 12 states that when seeking representations on an SPD</w:t>
      </w:r>
      <w:r w:rsidR="005F017D">
        <w:rPr>
          <w:rFonts w:cs="Arial"/>
          <w:szCs w:val="24"/>
        </w:rPr>
        <w:t>,</w:t>
      </w:r>
      <w:r w:rsidRPr="00354308">
        <w:rPr>
          <w:rFonts w:cs="Arial"/>
          <w:szCs w:val="24"/>
        </w:rPr>
        <w:t xml:space="preserve"> documents must be made available in accordance with regulation 35. This requires the Council to make documents available by taking the following steps:</w:t>
      </w:r>
    </w:p>
    <w:p w14:paraId="00D3EF58" w14:textId="77777777" w:rsidR="00094C90" w:rsidRPr="00354308" w:rsidRDefault="00094C90" w:rsidP="00213A79">
      <w:pPr>
        <w:pStyle w:val="ListParagraph"/>
        <w:numPr>
          <w:ilvl w:val="0"/>
          <w:numId w:val="10"/>
        </w:numPr>
        <w:spacing w:after="200" w:line="276" w:lineRule="auto"/>
        <w:ind w:left="2127"/>
        <w:rPr>
          <w:rFonts w:cs="Arial"/>
          <w:szCs w:val="24"/>
        </w:rPr>
      </w:pPr>
      <w:r w:rsidRPr="00354308">
        <w:rPr>
          <w:rFonts w:cs="Arial"/>
          <w:szCs w:val="24"/>
        </w:rPr>
        <w:t>Make the document available at the principal office and at other such places within the area that the Council considers appropriate, during normal office hours, and</w:t>
      </w:r>
    </w:p>
    <w:p w14:paraId="5D91B997" w14:textId="77777777" w:rsidR="00094C90" w:rsidRPr="00354308" w:rsidRDefault="00094C90" w:rsidP="00213A79">
      <w:pPr>
        <w:pStyle w:val="ListParagraph"/>
        <w:numPr>
          <w:ilvl w:val="0"/>
          <w:numId w:val="10"/>
        </w:numPr>
        <w:spacing w:after="200" w:line="276" w:lineRule="auto"/>
        <w:ind w:left="2127"/>
        <w:rPr>
          <w:rFonts w:cs="Arial"/>
          <w:szCs w:val="24"/>
        </w:rPr>
      </w:pPr>
      <w:r w:rsidRPr="00354308">
        <w:rPr>
          <w:rFonts w:cs="Arial"/>
          <w:szCs w:val="24"/>
        </w:rPr>
        <w:t>Publish the document on the Council’s website.</w:t>
      </w:r>
    </w:p>
    <w:p w14:paraId="518A6141" w14:textId="77777777" w:rsidR="00094C90" w:rsidRPr="00354308" w:rsidRDefault="00094C90" w:rsidP="000E3679">
      <w:pPr>
        <w:pStyle w:val="LeftalignedHeading2"/>
      </w:pPr>
      <w:r w:rsidRPr="00354308">
        <w:t>The Statement of Community Involvement</w:t>
      </w:r>
    </w:p>
    <w:p w14:paraId="44C1D08E" w14:textId="77777777" w:rsidR="00094C90" w:rsidRPr="00354308" w:rsidRDefault="00094C90" w:rsidP="00094C90">
      <w:pPr>
        <w:rPr>
          <w:rFonts w:cs="Arial"/>
          <w:szCs w:val="24"/>
        </w:rPr>
      </w:pPr>
      <w:r w:rsidRPr="00354308">
        <w:rPr>
          <w:rFonts w:cs="Arial"/>
          <w:szCs w:val="24"/>
        </w:rPr>
        <w:t>The Statement of Community Involvement (SCI) was originally adopted in 2006 and was then updated in 2010</w:t>
      </w:r>
      <w:r w:rsidR="00DB4993" w:rsidRPr="00354308">
        <w:rPr>
          <w:rFonts w:cs="Arial"/>
          <w:szCs w:val="24"/>
        </w:rPr>
        <w:t xml:space="preserve">, </w:t>
      </w:r>
      <w:r w:rsidRPr="00354308">
        <w:rPr>
          <w:rFonts w:cs="Arial"/>
          <w:szCs w:val="24"/>
        </w:rPr>
        <w:t>July 2013</w:t>
      </w:r>
      <w:r w:rsidR="00DB4993" w:rsidRPr="00354308">
        <w:rPr>
          <w:rFonts w:cs="Arial"/>
          <w:szCs w:val="24"/>
        </w:rPr>
        <w:t xml:space="preserve"> and August 2015</w:t>
      </w:r>
      <w:r w:rsidRPr="00354308">
        <w:rPr>
          <w:rFonts w:cs="Arial"/>
          <w:szCs w:val="24"/>
        </w:rPr>
        <w:t>. The procedures for consultation follow the guidelines in the SCI.</w:t>
      </w:r>
    </w:p>
    <w:p w14:paraId="04A6384E" w14:textId="77777777" w:rsidR="000E3679" w:rsidRDefault="000E3679">
      <w:pPr>
        <w:rPr>
          <w:rFonts w:cs="Arial"/>
        </w:rPr>
        <w:sectPr w:rsidR="000E3679" w:rsidSect="002A3165">
          <w:pgSz w:w="11906" w:h="16838"/>
          <w:pgMar w:top="1247" w:right="1440" w:bottom="1021" w:left="1440" w:header="709" w:footer="709" w:gutter="0"/>
          <w:cols w:space="708"/>
          <w:docGrid w:linePitch="360"/>
        </w:sectPr>
      </w:pPr>
    </w:p>
    <w:p w14:paraId="4C1C7DA3" w14:textId="77777777" w:rsidR="00094C90" w:rsidRPr="00354308" w:rsidRDefault="00094C90" w:rsidP="000E3679">
      <w:pPr>
        <w:pStyle w:val="LeftalignedHeading2"/>
      </w:pPr>
      <w:r w:rsidRPr="00354308">
        <w:lastRenderedPageBreak/>
        <w:t>Pre-production Consultation</w:t>
      </w:r>
    </w:p>
    <w:p w14:paraId="0EE1AE37" w14:textId="77777777" w:rsidR="00094C90" w:rsidRPr="00354308" w:rsidRDefault="00094C90" w:rsidP="00094C90">
      <w:pPr>
        <w:autoSpaceDE w:val="0"/>
        <w:autoSpaceDN w:val="0"/>
        <w:adjustRightInd w:val="0"/>
        <w:spacing w:after="0" w:line="240" w:lineRule="auto"/>
        <w:rPr>
          <w:rFonts w:cs="Arial"/>
          <w:szCs w:val="24"/>
        </w:rPr>
      </w:pPr>
      <w:r w:rsidRPr="00354308">
        <w:rPr>
          <w:rFonts w:cs="Arial"/>
          <w:szCs w:val="24"/>
        </w:rPr>
        <w:t>Pre-production consultation in connection with the SPD involved discussions with interested parties from within Ashfield District Council and external organisations who were considered to have a</w:t>
      </w:r>
      <w:r w:rsidR="00222A6A" w:rsidRPr="00354308">
        <w:rPr>
          <w:rFonts w:cs="Arial"/>
          <w:szCs w:val="24"/>
        </w:rPr>
        <w:t xml:space="preserve"> specific</w:t>
      </w:r>
      <w:r w:rsidRPr="00354308">
        <w:rPr>
          <w:rFonts w:cs="Arial"/>
          <w:szCs w:val="24"/>
        </w:rPr>
        <w:t xml:space="preserve"> interest, including:</w:t>
      </w:r>
    </w:p>
    <w:p w14:paraId="2F6EDF6A" w14:textId="77777777" w:rsidR="00094C90" w:rsidRPr="00354308" w:rsidRDefault="00094C90" w:rsidP="000E3679">
      <w:pPr>
        <w:pStyle w:val="Heading3"/>
        <w:rPr>
          <w:b w:val="0"/>
        </w:rPr>
      </w:pPr>
      <w:r w:rsidRPr="00354308">
        <w:t>Ashfield District Council:</w:t>
      </w:r>
    </w:p>
    <w:p w14:paraId="4B7DB0D0" w14:textId="77777777" w:rsidR="00094C90" w:rsidRPr="00354308" w:rsidRDefault="00094C90" w:rsidP="00094C90">
      <w:pPr>
        <w:pStyle w:val="ListParagraph"/>
        <w:numPr>
          <w:ilvl w:val="0"/>
          <w:numId w:val="7"/>
        </w:numPr>
        <w:autoSpaceDE w:val="0"/>
        <w:autoSpaceDN w:val="0"/>
        <w:adjustRightInd w:val="0"/>
        <w:spacing w:after="0" w:line="240" w:lineRule="auto"/>
        <w:ind w:left="1276"/>
        <w:rPr>
          <w:rFonts w:cs="Arial"/>
          <w:szCs w:val="24"/>
        </w:rPr>
      </w:pPr>
      <w:r w:rsidRPr="00354308">
        <w:rPr>
          <w:rFonts w:cs="Arial"/>
          <w:szCs w:val="24"/>
        </w:rPr>
        <w:t>Forward Planning Officer</w:t>
      </w:r>
    </w:p>
    <w:p w14:paraId="2FF4FB19" w14:textId="77777777" w:rsidR="00094C90" w:rsidRPr="00354308" w:rsidRDefault="00094C90" w:rsidP="00094C90">
      <w:pPr>
        <w:pStyle w:val="ListParagraph"/>
        <w:numPr>
          <w:ilvl w:val="0"/>
          <w:numId w:val="7"/>
        </w:numPr>
        <w:autoSpaceDE w:val="0"/>
        <w:autoSpaceDN w:val="0"/>
        <w:adjustRightInd w:val="0"/>
        <w:spacing w:after="0" w:line="240" w:lineRule="auto"/>
        <w:ind w:left="1276"/>
        <w:rPr>
          <w:rFonts w:cs="Arial"/>
          <w:szCs w:val="24"/>
        </w:rPr>
      </w:pPr>
      <w:r w:rsidRPr="00354308">
        <w:rPr>
          <w:rFonts w:cs="Arial"/>
          <w:szCs w:val="24"/>
        </w:rPr>
        <w:t>Development Management Officer</w:t>
      </w:r>
    </w:p>
    <w:p w14:paraId="6451B842" w14:textId="77777777" w:rsidR="00094C90" w:rsidRPr="00354308" w:rsidRDefault="00094C90" w:rsidP="00094C90">
      <w:pPr>
        <w:pStyle w:val="ListParagraph"/>
        <w:numPr>
          <w:ilvl w:val="0"/>
          <w:numId w:val="7"/>
        </w:numPr>
        <w:autoSpaceDE w:val="0"/>
        <w:autoSpaceDN w:val="0"/>
        <w:adjustRightInd w:val="0"/>
        <w:spacing w:after="0" w:line="240" w:lineRule="auto"/>
        <w:ind w:left="1276"/>
        <w:rPr>
          <w:rFonts w:cs="Arial"/>
          <w:szCs w:val="24"/>
        </w:rPr>
      </w:pPr>
      <w:r w:rsidRPr="00354308">
        <w:rPr>
          <w:rFonts w:cs="Arial"/>
          <w:szCs w:val="24"/>
        </w:rPr>
        <w:t xml:space="preserve">Regeneration Officer </w:t>
      </w:r>
    </w:p>
    <w:p w14:paraId="2E16B570" w14:textId="77777777" w:rsidR="00094C90" w:rsidRPr="00354308" w:rsidRDefault="00094C90" w:rsidP="00094C90">
      <w:pPr>
        <w:pStyle w:val="ListParagraph"/>
        <w:numPr>
          <w:ilvl w:val="0"/>
          <w:numId w:val="7"/>
        </w:numPr>
        <w:autoSpaceDE w:val="0"/>
        <w:autoSpaceDN w:val="0"/>
        <w:adjustRightInd w:val="0"/>
        <w:spacing w:after="0" w:line="240" w:lineRule="auto"/>
        <w:ind w:left="1276"/>
        <w:rPr>
          <w:rFonts w:cs="Arial"/>
          <w:szCs w:val="24"/>
        </w:rPr>
      </w:pPr>
      <w:r w:rsidRPr="00354308">
        <w:rPr>
          <w:rFonts w:cs="Arial"/>
          <w:szCs w:val="24"/>
        </w:rPr>
        <w:t>Conservation and Design Officer</w:t>
      </w:r>
    </w:p>
    <w:p w14:paraId="383B4E06" w14:textId="77777777" w:rsidR="00094C90" w:rsidRPr="00354308" w:rsidRDefault="00094C90" w:rsidP="00094C90">
      <w:pPr>
        <w:pStyle w:val="ListParagraph"/>
        <w:numPr>
          <w:ilvl w:val="0"/>
          <w:numId w:val="7"/>
        </w:numPr>
        <w:autoSpaceDE w:val="0"/>
        <w:autoSpaceDN w:val="0"/>
        <w:adjustRightInd w:val="0"/>
        <w:spacing w:after="0" w:line="240" w:lineRule="auto"/>
        <w:ind w:left="1276"/>
        <w:rPr>
          <w:rFonts w:cs="Arial"/>
          <w:szCs w:val="24"/>
        </w:rPr>
      </w:pPr>
      <w:r w:rsidRPr="00354308">
        <w:rPr>
          <w:rFonts w:cs="Arial"/>
          <w:szCs w:val="24"/>
        </w:rPr>
        <w:t>Place and Projects Officer</w:t>
      </w:r>
    </w:p>
    <w:p w14:paraId="562D08D5" w14:textId="77777777" w:rsidR="00094C90" w:rsidRPr="00354308" w:rsidRDefault="00094C90" w:rsidP="00094C90">
      <w:pPr>
        <w:pStyle w:val="ListParagraph"/>
        <w:numPr>
          <w:ilvl w:val="0"/>
          <w:numId w:val="7"/>
        </w:numPr>
        <w:autoSpaceDE w:val="0"/>
        <w:autoSpaceDN w:val="0"/>
        <w:adjustRightInd w:val="0"/>
        <w:spacing w:after="0" w:line="240" w:lineRule="auto"/>
        <w:ind w:left="1276"/>
        <w:rPr>
          <w:rFonts w:cs="Arial"/>
          <w:szCs w:val="24"/>
        </w:rPr>
      </w:pPr>
      <w:r w:rsidRPr="00354308">
        <w:rPr>
          <w:rFonts w:cs="Arial"/>
          <w:szCs w:val="24"/>
        </w:rPr>
        <w:t>Town Centre Manager</w:t>
      </w:r>
    </w:p>
    <w:p w14:paraId="18B8A641" w14:textId="77777777" w:rsidR="00094C90" w:rsidRPr="00354308" w:rsidRDefault="00094C90" w:rsidP="00094C90">
      <w:pPr>
        <w:pStyle w:val="ListParagraph"/>
        <w:numPr>
          <w:ilvl w:val="0"/>
          <w:numId w:val="7"/>
        </w:numPr>
        <w:autoSpaceDE w:val="0"/>
        <w:autoSpaceDN w:val="0"/>
        <w:adjustRightInd w:val="0"/>
        <w:spacing w:after="0" w:line="240" w:lineRule="auto"/>
        <w:ind w:left="1276"/>
        <w:rPr>
          <w:rFonts w:cs="Arial"/>
          <w:szCs w:val="24"/>
        </w:rPr>
      </w:pPr>
      <w:r w:rsidRPr="00354308">
        <w:rPr>
          <w:rFonts w:cs="Arial"/>
          <w:szCs w:val="24"/>
        </w:rPr>
        <w:t>Interim Building Control Manager</w:t>
      </w:r>
    </w:p>
    <w:p w14:paraId="5BEA6E02" w14:textId="77777777" w:rsidR="00094C90" w:rsidRPr="00354308" w:rsidRDefault="00094C90" w:rsidP="000E3679">
      <w:pPr>
        <w:pStyle w:val="Heading3"/>
      </w:pPr>
      <w:r w:rsidRPr="00354308">
        <w:t>External Organisations:</w:t>
      </w:r>
    </w:p>
    <w:p w14:paraId="4B8B3AD6" w14:textId="77777777" w:rsidR="00094C90" w:rsidRPr="00354308" w:rsidRDefault="00094C90" w:rsidP="00094C90">
      <w:pPr>
        <w:pStyle w:val="ListParagraph"/>
        <w:numPr>
          <w:ilvl w:val="0"/>
          <w:numId w:val="8"/>
        </w:numPr>
        <w:autoSpaceDE w:val="0"/>
        <w:autoSpaceDN w:val="0"/>
        <w:adjustRightInd w:val="0"/>
        <w:spacing w:after="0" w:line="240" w:lineRule="auto"/>
        <w:ind w:left="1276"/>
        <w:rPr>
          <w:rFonts w:cs="Arial"/>
          <w:szCs w:val="24"/>
        </w:rPr>
      </w:pPr>
      <w:r w:rsidRPr="00354308">
        <w:rPr>
          <w:rFonts w:cs="Arial"/>
          <w:szCs w:val="24"/>
        </w:rPr>
        <w:t>East Midland Chambers</w:t>
      </w:r>
    </w:p>
    <w:p w14:paraId="375D041A" w14:textId="77777777" w:rsidR="00094C90" w:rsidRPr="00354308" w:rsidRDefault="00094C90" w:rsidP="00094C90">
      <w:pPr>
        <w:pStyle w:val="ListParagraph"/>
        <w:numPr>
          <w:ilvl w:val="0"/>
          <w:numId w:val="8"/>
        </w:numPr>
        <w:autoSpaceDE w:val="0"/>
        <w:autoSpaceDN w:val="0"/>
        <w:adjustRightInd w:val="0"/>
        <w:spacing w:after="0" w:line="240" w:lineRule="auto"/>
        <w:ind w:left="1276"/>
        <w:rPr>
          <w:rFonts w:cs="Arial"/>
          <w:szCs w:val="24"/>
        </w:rPr>
      </w:pPr>
      <w:r w:rsidRPr="00354308">
        <w:rPr>
          <w:rFonts w:cs="Arial"/>
          <w:szCs w:val="24"/>
        </w:rPr>
        <w:t>Federation of Small Businesses</w:t>
      </w:r>
    </w:p>
    <w:p w14:paraId="0673238E" w14:textId="77777777" w:rsidR="00094C90" w:rsidRPr="00354308" w:rsidRDefault="00094C90" w:rsidP="00094C90">
      <w:pPr>
        <w:pStyle w:val="ListParagraph"/>
        <w:numPr>
          <w:ilvl w:val="0"/>
          <w:numId w:val="8"/>
        </w:numPr>
        <w:autoSpaceDE w:val="0"/>
        <w:autoSpaceDN w:val="0"/>
        <w:adjustRightInd w:val="0"/>
        <w:spacing w:after="0" w:line="240" w:lineRule="auto"/>
        <w:ind w:left="1276"/>
        <w:rPr>
          <w:rFonts w:cs="Arial"/>
          <w:szCs w:val="24"/>
        </w:rPr>
      </w:pPr>
      <w:r w:rsidRPr="00354308">
        <w:rPr>
          <w:rFonts w:cs="Arial"/>
          <w:szCs w:val="24"/>
        </w:rPr>
        <w:t>D2N2 Local Enterprise Partnership Coordinator</w:t>
      </w:r>
    </w:p>
    <w:p w14:paraId="0A27A45A" w14:textId="77777777" w:rsidR="00094C90" w:rsidRPr="00354308" w:rsidRDefault="00094C90" w:rsidP="00094C90">
      <w:pPr>
        <w:pStyle w:val="ListParagraph"/>
        <w:numPr>
          <w:ilvl w:val="0"/>
          <w:numId w:val="8"/>
        </w:numPr>
        <w:autoSpaceDE w:val="0"/>
        <w:autoSpaceDN w:val="0"/>
        <w:adjustRightInd w:val="0"/>
        <w:spacing w:after="0" w:line="240" w:lineRule="auto"/>
        <w:ind w:left="1276"/>
        <w:rPr>
          <w:rFonts w:cs="Arial"/>
          <w:szCs w:val="24"/>
        </w:rPr>
      </w:pPr>
      <w:r w:rsidRPr="00354308">
        <w:rPr>
          <w:rFonts w:cs="Arial"/>
          <w:szCs w:val="24"/>
        </w:rPr>
        <w:t>Mansfield and Ashfield 2020</w:t>
      </w:r>
    </w:p>
    <w:p w14:paraId="2DD8D927" w14:textId="77777777" w:rsidR="00094C90" w:rsidRPr="00354308" w:rsidRDefault="00094C90" w:rsidP="00094C90">
      <w:pPr>
        <w:pStyle w:val="ListParagraph"/>
        <w:numPr>
          <w:ilvl w:val="0"/>
          <w:numId w:val="8"/>
        </w:numPr>
        <w:autoSpaceDE w:val="0"/>
        <w:autoSpaceDN w:val="0"/>
        <w:adjustRightInd w:val="0"/>
        <w:spacing w:after="0" w:line="240" w:lineRule="auto"/>
        <w:ind w:left="1276"/>
        <w:rPr>
          <w:rFonts w:cs="Arial"/>
          <w:szCs w:val="24"/>
        </w:rPr>
      </w:pPr>
      <w:r w:rsidRPr="00354308">
        <w:rPr>
          <w:rFonts w:cs="Arial"/>
          <w:szCs w:val="24"/>
        </w:rPr>
        <w:t>Historic England</w:t>
      </w:r>
    </w:p>
    <w:p w14:paraId="730F7971" w14:textId="77777777" w:rsidR="00094C90" w:rsidRPr="00354308" w:rsidRDefault="00094C90" w:rsidP="00094C90">
      <w:pPr>
        <w:pStyle w:val="ListParagraph"/>
        <w:numPr>
          <w:ilvl w:val="0"/>
          <w:numId w:val="8"/>
        </w:numPr>
        <w:autoSpaceDE w:val="0"/>
        <w:autoSpaceDN w:val="0"/>
        <w:adjustRightInd w:val="0"/>
        <w:spacing w:after="0" w:line="240" w:lineRule="auto"/>
        <w:ind w:left="1276"/>
        <w:rPr>
          <w:rFonts w:cs="Arial"/>
          <w:szCs w:val="24"/>
        </w:rPr>
      </w:pPr>
      <w:r w:rsidRPr="00354308">
        <w:rPr>
          <w:rFonts w:cs="Arial"/>
          <w:szCs w:val="24"/>
        </w:rPr>
        <w:t>Kirkby and District Conservation Society</w:t>
      </w:r>
    </w:p>
    <w:p w14:paraId="33B2E0CF" w14:textId="77777777" w:rsidR="00094C90" w:rsidRPr="00354308" w:rsidRDefault="00094C90" w:rsidP="00094C90">
      <w:pPr>
        <w:pStyle w:val="ListParagraph"/>
        <w:numPr>
          <w:ilvl w:val="0"/>
          <w:numId w:val="8"/>
        </w:numPr>
        <w:autoSpaceDE w:val="0"/>
        <w:autoSpaceDN w:val="0"/>
        <w:adjustRightInd w:val="0"/>
        <w:spacing w:after="0" w:line="240" w:lineRule="auto"/>
        <w:ind w:left="1276"/>
        <w:rPr>
          <w:rFonts w:cs="Arial"/>
          <w:szCs w:val="24"/>
        </w:rPr>
      </w:pPr>
      <w:r w:rsidRPr="00354308">
        <w:rPr>
          <w:rFonts w:cs="Arial"/>
          <w:szCs w:val="24"/>
        </w:rPr>
        <w:t>Sutton Heritage Society</w:t>
      </w:r>
    </w:p>
    <w:p w14:paraId="7067294E" w14:textId="77777777" w:rsidR="00094C90" w:rsidRPr="00354308" w:rsidRDefault="00094C90" w:rsidP="00094C90">
      <w:pPr>
        <w:pStyle w:val="ListParagraph"/>
        <w:numPr>
          <w:ilvl w:val="0"/>
          <w:numId w:val="8"/>
        </w:numPr>
        <w:autoSpaceDE w:val="0"/>
        <w:autoSpaceDN w:val="0"/>
        <w:adjustRightInd w:val="0"/>
        <w:spacing w:after="0" w:line="240" w:lineRule="auto"/>
        <w:ind w:left="1276"/>
        <w:rPr>
          <w:rFonts w:cs="Arial"/>
          <w:szCs w:val="24"/>
        </w:rPr>
      </w:pPr>
      <w:r w:rsidRPr="00354308">
        <w:rPr>
          <w:rFonts w:cs="Arial"/>
          <w:szCs w:val="24"/>
        </w:rPr>
        <w:t>Hucknall Tourism and Regeneration</w:t>
      </w:r>
    </w:p>
    <w:p w14:paraId="40A899CF" w14:textId="77777777" w:rsidR="00094C90" w:rsidRPr="00354308" w:rsidRDefault="00094C90" w:rsidP="00094C90">
      <w:pPr>
        <w:pStyle w:val="ListParagraph"/>
        <w:numPr>
          <w:ilvl w:val="0"/>
          <w:numId w:val="8"/>
        </w:numPr>
        <w:autoSpaceDE w:val="0"/>
        <w:autoSpaceDN w:val="0"/>
        <w:adjustRightInd w:val="0"/>
        <w:spacing w:after="0" w:line="240" w:lineRule="auto"/>
        <w:ind w:left="1276"/>
        <w:rPr>
          <w:rFonts w:cs="Arial"/>
          <w:szCs w:val="24"/>
        </w:rPr>
      </w:pPr>
      <w:r w:rsidRPr="00354308">
        <w:rPr>
          <w:rFonts w:cs="Arial"/>
          <w:szCs w:val="24"/>
        </w:rPr>
        <w:t>Sutton Town Centre Group</w:t>
      </w:r>
    </w:p>
    <w:p w14:paraId="1F21796F" w14:textId="77777777" w:rsidR="00094C90" w:rsidRPr="00354308" w:rsidRDefault="00094C90" w:rsidP="00094C90">
      <w:pPr>
        <w:pStyle w:val="ListParagraph"/>
        <w:numPr>
          <w:ilvl w:val="0"/>
          <w:numId w:val="8"/>
        </w:numPr>
        <w:autoSpaceDE w:val="0"/>
        <w:autoSpaceDN w:val="0"/>
        <w:adjustRightInd w:val="0"/>
        <w:spacing w:after="0" w:line="240" w:lineRule="auto"/>
        <w:ind w:left="1276"/>
        <w:rPr>
          <w:rFonts w:cs="Arial"/>
          <w:szCs w:val="24"/>
        </w:rPr>
      </w:pPr>
      <w:r w:rsidRPr="00354308">
        <w:rPr>
          <w:rFonts w:cs="Arial"/>
          <w:szCs w:val="24"/>
        </w:rPr>
        <w:t>Hucknall Business Voice</w:t>
      </w:r>
    </w:p>
    <w:p w14:paraId="1E30DE66" w14:textId="77777777" w:rsidR="00094C90" w:rsidRPr="00354308" w:rsidRDefault="00094C90" w:rsidP="00094C90">
      <w:pPr>
        <w:autoSpaceDE w:val="0"/>
        <w:autoSpaceDN w:val="0"/>
        <w:adjustRightInd w:val="0"/>
        <w:spacing w:after="0" w:line="240" w:lineRule="auto"/>
        <w:rPr>
          <w:rFonts w:cs="Arial"/>
          <w:szCs w:val="24"/>
        </w:rPr>
      </w:pPr>
      <w:r w:rsidRPr="00354308">
        <w:rPr>
          <w:rFonts w:cs="Arial"/>
          <w:szCs w:val="24"/>
        </w:rPr>
        <w:t xml:space="preserve">Internal consultations took the form of a meeting </w:t>
      </w:r>
      <w:r w:rsidR="00222A6A" w:rsidRPr="00354308">
        <w:rPr>
          <w:rFonts w:cs="Arial"/>
          <w:szCs w:val="24"/>
        </w:rPr>
        <w:t xml:space="preserve">on the </w:t>
      </w:r>
      <w:proofErr w:type="gramStart"/>
      <w:r w:rsidR="00222A6A" w:rsidRPr="00354308">
        <w:rPr>
          <w:rFonts w:cs="Arial"/>
          <w:szCs w:val="24"/>
        </w:rPr>
        <w:t>31</w:t>
      </w:r>
      <w:r w:rsidR="00222A6A" w:rsidRPr="00354308">
        <w:rPr>
          <w:rFonts w:cs="Arial"/>
          <w:szCs w:val="24"/>
          <w:vertAlign w:val="superscript"/>
        </w:rPr>
        <w:t>st</w:t>
      </w:r>
      <w:proofErr w:type="gramEnd"/>
      <w:r w:rsidR="00222A6A" w:rsidRPr="00354308">
        <w:rPr>
          <w:rFonts w:cs="Arial"/>
          <w:szCs w:val="24"/>
        </w:rPr>
        <w:t xml:space="preserve"> July 2018 </w:t>
      </w:r>
      <w:r w:rsidRPr="00354308">
        <w:rPr>
          <w:rFonts w:cs="Arial"/>
          <w:szCs w:val="24"/>
        </w:rPr>
        <w:t xml:space="preserve">with the various </w:t>
      </w:r>
      <w:r w:rsidR="00222A6A" w:rsidRPr="00354308">
        <w:rPr>
          <w:rFonts w:cs="Arial"/>
          <w:szCs w:val="24"/>
        </w:rPr>
        <w:t>council officers, as</w:t>
      </w:r>
      <w:r w:rsidRPr="00354308">
        <w:rPr>
          <w:rFonts w:cs="Arial"/>
          <w:szCs w:val="24"/>
        </w:rPr>
        <w:t xml:space="preserve"> listed above. Other organisations were consulted by way of a consultation letter, sent on the </w:t>
      </w:r>
      <w:proofErr w:type="gramStart"/>
      <w:r w:rsidRPr="00354308">
        <w:rPr>
          <w:rFonts w:cs="Arial"/>
          <w:szCs w:val="24"/>
        </w:rPr>
        <w:t>17</w:t>
      </w:r>
      <w:r w:rsidRPr="00354308">
        <w:rPr>
          <w:rFonts w:cs="Arial"/>
          <w:szCs w:val="24"/>
          <w:vertAlign w:val="superscript"/>
        </w:rPr>
        <w:t>th</w:t>
      </w:r>
      <w:proofErr w:type="gramEnd"/>
      <w:r w:rsidRPr="00354308">
        <w:rPr>
          <w:rFonts w:cs="Arial"/>
          <w:szCs w:val="24"/>
        </w:rPr>
        <w:t xml:space="preserve"> August 2018 which set out the purpose of the SPD and the proposed topics to be covered. Comments and suggestions were </w:t>
      </w:r>
      <w:r w:rsidR="00222A6A" w:rsidRPr="00354308">
        <w:rPr>
          <w:rFonts w:cs="Arial"/>
          <w:szCs w:val="24"/>
        </w:rPr>
        <w:t>i</w:t>
      </w:r>
      <w:r w:rsidRPr="00354308">
        <w:rPr>
          <w:rFonts w:cs="Arial"/>
          <w:szCs w:val="24"/>
        </w:rPr>
        <w:t>nvited on the format and contents of the SPD.</w:t>
      </w:r>
    </w:p>
    <w:p w14:paraId="061A8B88" w14:textId="77777777" w:rsidR="00094C90" w:rsidRPr="00354308" w:rsidRDefault="00094C90" w:rsidP="00094C90">
      <w:pPr>
        <w:autoSpaceDE w:val="0"/>
        <w:autoSpaceDN w:val="0"/>
        <w:adjustRightInd w:val="0"/>
        <w:spacing w:after="0" w:line="240" w:lineRule="auto"/>
        <w:rPr>
          <w:rFonts w:cs="Arial"/>
          <w:szCs w:val="24"/>
        </w:rPr>
      </w:pPr>
      <w:r w:rsidRPr="00354308">
        <w:rPr>
          <w:rFonts w:cs="Arial"/>
          <w:szCs w:val="24"/>
        </w:rPr>
        <w:t xml:space="preserve">In addition to the above, the Council’s Planning Officers examined </w:t>
      </w:r>
      <w:proofErr w:type="gramStart"/>
      <w:r w:rsidRPr="00354308">
        <w:rPr>
          <w:rFonts w:cs="Arial"/>
          <w:szCs w:val="24"/>
        </w:rPr>
        <w:t>a number of</w:t>
      </w:r>
      <w:proofErr w:type="gramEnd"/>
      <w:r w:rsidRPr="00354308">
        <w:rPr>
          <w:rFonts w:cs="Arial"/>
          <w:szCs w:val="24"/>
        </w:rPr>
        <w:t xml:space="preserve"> similar SPDs from other local authorities around the country </w:t>
      </w:r>
      <w:r w:rsidR="00114553">
        <w:rPr>
          <w:rFonts w:cs="Arial"/>
          <w:szCs w:val="24"/>
        </w:rPr>
        <w:t xml:space="preserve">which were generally accepted to be </w:t>
      </w:r>
      <w:r w:rsidRPr="00354308">
        <w:rPr>
          <w:rFonts w:cs="Arial"/>
          <w:szCs w:val="24"/>
        </w:rPr>
        <w:t>best practice publications.</w:t>
      </w:r>
    </w:p>
    <w:p w14:paraId="2397D029" w14:textId="77777777" w:rsidR="00213A79" w:rsidRPr="00354308" w:rsidRDefault="00213A79" w:rsidP="000E3679">
      <w:pPr>
        <w:pStyle w:val="LeftalignedHeading2"/>
      </w:pPr>
      <w:r w:rsidRPr="00354308">
        <w:t>Summary of Issues Raised</w:t>
      </w:r>
      <w:r w:rsidR="00DB7D69">
        <w:t xml:space="preserve"> and </w:t>
      </w:r>
      <w:r w:rsidRPr="00354308">
        <w:t>the Council’s Response</w:t>
      </w:r>
    </w:p>
    <w:p w14:paraId="74E54940" w14:textId="77777777" w:rsidR="00213A79" w:rsidRPr="00354308" w:rsidRDefault="00213A79" w:rsidP="00213A79">
      <w:pPr>
        <w:autoSpaceDE w:val="0"/>
        <w:autoSpaceDN w:val="0"/>
        <w:adjustRightInd w:val="0"/>
        <w:spacing w:after="0" w:line="240" w:lineRule="auto"/>
        <w:rPr>
          <w:rFonts w:cs="Arial"/>
          <w:szCs w:val="24"/>
        </w:rPr>
      </w:pPr>
      <w:proofErr w:type="gramStart"/>
      <w:r w:rsidRPr="00354308">
        <w:rPr>
          <w:rFonts w:cs="Arial"/>
          <w:szCs w:val="24"/>
        </w:rPr>
        <w:t>The majority of</w:t>
      </w:r>
      <w:proofErr w:type="gramEnd"/>
      <w:r w:rsidRPr="00354308">
        <w:rPr>
          <w:rFonts w:cs="Arial"/>
          <w:szCs w:val="24"/>
        </w:rPr>
        <w:t xml:space="preserve"> participants accepted</w:t>
      </w:r>
      <w:r w:rsidR="00DB7D69">
        <w:rPr>
          <w:rFonts w:cs="Arial"/>
          <w:szCs w:val="24"/>
        </w:rPr>
        <w:t xml:space="preserve"> </w:t>
      </w:r>
      <w:r w:rsidRPr="00354308">
        <w:rPr>
          <w:rFonts w:cs="Arial"/>
          <w:szCs w:val="24"/>
        </w:rPr>
        <w:t xml:space="preserve">the need for design guidance when converting a retail property to residential use.  </w:t>
      </w:r>
    </w:p>
    <w:p w14:paraId="5A47BE06" w14:textId="62ED7A92" w:rsidR="00114553" w:rsidRDefault="00213A79" w:rsidP="000E3679">
      <w:pPr>
        <w:autoSpaceDE w:val="0"/>
        <w:autoSpaceDN w:val="0"/>
        <w:adjustRightInd w:val="0"/>
        <w:spacing w:after="0" w:line="240" w:lineRule="auto"/>
        <w:rPr>
          <w:rFonts w:cs="Arial"/>
          <w:szCs w:val="24"/>
        </w:rPr>
      </w:pPr>
      <w:r w:rsidRPr="00354308">
        <w:rPr>
          <w:rFonts w:cs="Arial"/>
          <w:szCs w:val="24"/>
        </w:rPr>
        <w:t>The following Table list</w:t>
      </w:r>
      <w:r w:rsidR="00AE79BE" w:rsidRPr="00354308">
        <w:rPr>
          <w:rFonts w:cs="Arial"/>
          <w:szCs w:val="24"/>
        </w:rPr>
        <w:t>s</w:t>
      </w:r>
      <w:r w:rsidRPr="00354308">
        <w:rPr>
          <w:rFonts w:cs="Arial"/>
          <w:szCs w:val="24"/>
        </w:rPr>
        <w:t xml:space="preserve"> the </w:t>
      </w:r>
      <w:r w:rsidR="00AE79BE" w:rsidRPr="00354308">
        <w:rPr>
          <w:rFonts w:cs="Arial"/>
          <w:szCs w:val="24"/>
        </w:rPr>
        <w:t xml:space="preserve">bodies involved in the pre-production stage and the </w:t>
      </w:r>
      <w:r w:rsidRPr="00354308">
        <w:rPr>
          <w:rFonts w:cs="Arial"/>
          <w:szCs w:val="24"/>
        </w:rPr>
        <w:t>main issues raised during the consultation period</w:t>
      </w:r>
      <w:r w:rsidR="00AE79BE" w:rsidRPr="00354308">
        <w:rPr>
          <w:rFonts w:cs="Arial"/>
          <w:szCs w:val="24"/>
        </w:rPr>
        <w:t xml:space="preserve">.  It also </w:t>
      </w:r>
      <w:r w:rsidRPr="00354308">
        <w:rPr>
          <w:rFonts w:cs="Arial"/>
          <w:szCs w:val="24"/>
        </w:rPr>
        <w:t xml:space="preserve">provides the Council’s response to each issue </w:t>
      </w:r>
      <w:r w:rsidR="00222A6A" w:rsidRPr="00354308">
        <w:rPr>
          <w:rFonts w:cs="Arial"/>
          <w:szCs w:val="24"/>
        </w:rPr>
        <w:t>presented</w:t>
      </w:r>
      <w:r w:rsidR="00AE79BE" w:rsidRPr="00354308">
        <w:rPr>
          <w:rFonts w:cs="Arial"/>
          <w:szCs w:val="24"/>
        </w:rPr>
        <w:t xml:space="preserve"> </w:t>
      </w:r>
      <w:r w:rsidRPr="00354308">
        <w:rPr>
          <w:rFonts w:cs="Arial"/>
          <w:szCs w:val="24"/>
        </w:rPr>
        <w:t xml:space="preserve">and an outline of the way in which this </w:t>
      </w:r>
      <w:r w:rsidR="00532DEB">
        <w:rPr>
          <w:rFonts w:cs="Arial"/>
          <w:szCs w:val="24"/>
        </w:rPr>
        <w:t>was</w:t>
      </w:r>
      <w:r w:rsidRPr="00354308">
        <w:rPr>
          <w:rFonts w:cs="Arial"/>
          <w:szCs w:val="24"/>
        </w:rPr>
        <w:t xml:space="preserve"> reflected in the </w:t>
      </w:r>
      <w:r w:rsidR="00532DEB">
        <w:rPr>
          <w:rFonts w:cs="Arial"/>
          <w:szCs w:val="24"/>
        </w:rPr>
        <w:t xml:space="preserve">draft </w:t>
      </w:r>
      <w:r w:rsidRPr="00354308">
        <w:rPr>
          <w:rFonts w:cs="Arial"/>
          <w:szCs w:val="24"/>
        </w:rPr>
        <w:t xml:space="preserve">SPD, if appropriate. </w:t>
      </w:r>
    </w:p>
    <w:tbl>
      <w:tblPr>
        <w:tblStyle w:val="TableGrid"/>
        <w:tblW w:w="0" w:type="auto"/>
        <w:tblLook w:val="04A0" w:firstRow="1" w:lastRow="0" w:firstColumn="1" w:lastColumn="0" w:noHBand="0" w:noVBand="1"/>
      </w:tblPr>
      <w:tblGrid>
        <w:gridCol w:w="2207"/>
        <w:gridCol w:w="3317"/>
        <w:gridCol w:w="3402"/>
      </w:tblGrid>
      <w:tr w:rsidR="00354308" w:rsidRPr="00354308" w14:paraId="01C452C3" w14:textId="77777777" w:rsidTr="000E72AF">
        <w:tc>
          <w:tcPr>
            <w:tcW w:w="2207" w:type="dxa"/>
            <w:shd w:val="clear" w:color="auto" w:fill="D0CECE" w:themeFill="background2" w:themeFillShade="E6"/>
          </w:tcPr>
          <w:p w14:paraId="19DDC92D" w14:textId="77777777" w:rsidR="00D50C6F" w:rsidRPr="00354308" w:rsidRDefault="00D50C6F" w:rsidP="00AE79BE">
            <w:pPr>
              <w:rPr>
                <w:rFonts w:cs="Arial"/>
                <w:b/>
                <w:szCs w:val="24"/>
              </w:rPr>
            </w:pPr>
            <w:r w:rsidRPr="00354308">
              <w:rPr>
                <w:rFonts w:cs="Arial"/>
                <w:b/>
                <w:szCs w:val="24"/>
              </w:rPr>
              <w:lastRenderedPageBreak/>
              <w:t>Respondents Name</w:t>
            </w:r>
          </w:p>
        </w:tc>
        <w:tc>
          <w:tcPr>
            <w:tcW w:w="3317" w:type="dxa"/>
            <w:shd w:val="clear" w:color="auto" w:fill="D0CECE" w:themeFill="background2" w:themeFillShade="E6"/>
          </w:tcPr>
          <w:p w14:paraId="6C7B71E0" w14:textId="77777777" w:rsidR="00D50C6F" w:rsidRPr="00354308" w:rsidRDefault="00D50C6F" w:rsidP="00D50C6F">
            <w:pPr>
              <w:rPr>
                <w:rFonts w:cs="Arial"/>
                <w:b/>
                <w:szCs w:val="24"/>
              </w:rPr>
            </w:pPr>
            <w:r w:rsidRPr="00354308">
              <w:rPr>
                <w:rFonts w:cs="Arial"/>
                <w:b/>
                <w:szCs w:val="24"/>
              </w:rPr>
              <w:t>Comment</w:t>
            </w:r>
          </w:p>
        </w:tc>
        <w:tc>
          <w:tcPr>
            <w:tcW w:w="3402" w:type="dxa"/>
            <w:shd w:val="clear" w:color="auto" w:fill="D0CECE" w:themeFill="background2" w:themeFillShade="E6"/>
          </w:tcPr>
          <w:p w14:paraId="56CC96DC" w14:textId="77777777" w:rsidR="00D50C6F" w:rsidRPr="00354308" w:rsidRDefault="00D50C6F" w:rsidP="00A8200F">
            <w:pPr>
              <w:rPr>
                <w:rFonts w:cs="Arial"/>
                <w:b/>
                <w:szCs w:val="24"/>
              </w:rPr>
            </w:pPr>
            <w:r w:rsidRPr="00354308">
              <w:rPr>
                <w:rFonts w:cs="Arial"/>
                <w:b/>
                <w:szCs w:val="24"/>
              </w:rPr>
              <w:t>Council</w:t>
            </w:r>
            <w:r w:rsidR="00A8200F">
              <w:rPr>
                <w:rFonts w:cs="Arial"/>
                <w:b/>
                <w:szCs w:val="24"/>
              </w:rPr>
              <w:t>'s</w:t>
            </w:r>
            <w:r w:rsidRPr="00354308">
              <w:rPr>
                <w:rFonts w:cs="Arial"/>
                <w:b/>
                <w:szCs w:val="24"/>
              </w:rPr>
              <w:t xml:space="preserve"> </w:t>
            </w:r>
            <w:r w:rsidR="00A8200F">
              <w:rPr>
                <w:rFonts w:cs="Arial"/>
                <w:b/>
                <w:szCs w:val="24"/>
              </w:rPr>
              <w:t>R</w:t>
            </w:r>
            <w:r w:rsidRPr="00354308">
              <w:rPr>
                <w:rFonts w:cs="Arial"/>
                <w:b/>
                <w:szCs w:val="24"/>
              </w:rPr>
              <w:t xml:space="preserve">esponse </w:t>
            </w:r>
          </w:p>
        </w:tc>
      </w:tr>
      <w:tr w:rsidR="00354308" w:rsidRPr="00354308" w14:paraId="5D7D309B" w14:textId="77777777" w:rsidTr="000E72AF">
        <w:tc>
          <w:tcPr>
            <w:tcW w:w="2207" w:type="dxa"/>
          </w:tcPr>
          <w:p w14:paraId="63A7B856" w14:textId="77777777" w:rsidR="006E2476" w:rsidRPr="00354308" w:rsidRDefault="006E2476" w:rsidP="006E2476">
            <w:pPr>
              <w:pStyle w:val="NormalWeb"/>
              <w:ind w:right="-188"/>
              <w:rPr>
                <w:sz w:val="22"/>
                <w:szCs w:val="22"/>
                <w:lang w:val="en"/>
              </w:rPr>
            </w:pPr>
            <w:r w:rsidRPr="00354308">
              <w:rPr>
                <w:sz w:val="22"/>
                <w:szCs w:val="22"/>
                <w:lang w:val="en"/>
              </w:rPr>
              <w:t xml:space="preserve">Conservation and Design Officer, </w:t>
            </w:r>
            <w:r w:rsidR="008F5BD8" w:rsidRPr="00354308">
              <w:rPr>
                <w:sz w:val="22"/>
                <w:szCs w:val="22"/>
                <w:lang w:val="en"/>
              </w:rPr>
              <w:t>Ashfield District Council (</w:t>
            </w:r>
            <w:r w:rsidRPr="00354308">
              <w:rPr>
                <w:sz w:val="22"/>
                <w:szCs w:val="22"/>
                <w:lang w:val="en"/>
              </w:rPr>
              <w:t>ADC</w:t>
            </w:r>
            <w:r w:rsidR="008F5BD8" w:rsidRPr="00354308">
              <w:rPr>
                <w:sz w:val="22"/>
                <w:szCs w:val="22"/>
                <w:lang w:val="en"/>
              </w:rPr>
              <w:t>)</w:t>
            </w:r>
          </w:p>
        </w:tc>
        <w:tc>
          <w:tcPr>
            <w:tcW w:w="3317" w:type="dxa"/>
          </w:tcPr>
          <w:p w14:paraId="3457AF9C" w14:textId="77777777" w:rsidR="006E2476" w:rsidRPr="00354308" w:rsidRDefault="006E2476" w:rsidP="00F51157">
            <w:pPr>
              <w:pStyle w:val="NormalWeb"/>
              <w:rPr>
                <w:sz w:val="22"/>
                <w:szCs w:val="22"/>
                <w:lang w:val="en"/>
              </w:rPr>
            </w:pPr>
            <w:r w:rsidRPr="00354308">
              <w:rPr>
                <w:sz w:val="22"/>
                <w:szCs w:val="22"/>
                <w:lang w:val="en"/>
              </w:rPr>
              <w:t>Suggest</w:t>
            </w:r>
            <w:r w:rsidR="00723F21" w:rsidRPr="00354308">
              <w:rPr>
                <w:sz w:val="22"/>
                <w:szCs w:val="22"/>
                <w:lang w:val="en"/>
              </w:rPr>
              <w:t>s</w:t>
            </w:r>
            <w:r w:rsidRPr="00354308">
              <w:rPr>
                <w:sz w:val="22"/>
                <w:szCs w:val="22"/>
                <w:lang w:val="en"/>
              </w:rPr>
              <w:t xml:space="preserve"> putting a ‘Basic Principles Check List’ at the end of the document to act as a quick reference for applicants.</w:t>
            </w:r>
          </w:p>
          <w:p w14:paraId="22F8C186" w14:textId="77777777" w:rsidR="006E2476" w:rsidRPr="00354308" w:rsidRDefault="006E2476" w:rsidP="00F51157">
            <w:pPr>
              <w:pStyle w:val="NormalWeb"/>
              <w:rPr>
                <w:sz w:val="22"/>
                <w:szCs w:val="22"/>
                <w:lang w:val="en"/>
              </w:rPr>
            </w:pPr>
            <w:r w:rsidRPr="00354308">
              <w:rPr>
                <w:sz w:val="22"/>
                <w:szCs w:val="22"/>
                <w:lang w:val="en"/>
              </w:rPr>
              <w:t>A section on retaining original shopfronts features should be included.</w:t>
            </w:r>
          </w:p>
        </w:tc>
        <w:tc>
          <w:tcPr>
            <w:tcW w:w="3402" w:type="dxa"/>
          </w:tcPr>
          <w:p w14:paraId="3C2500F4" w14:textId="77777777" w:rsidR="006E2476" w:rsidRPr="00354308" w:rsidRDefault="006E2476" w:rsidP="00F51157">
            <w:pPr>
              <w:pStyle w:val="NormalWeb"/>
              <w:rPr>
                <w:sz w:val="22"/>
                <w:szCs w:val="22"/>
                <w:lang w:val="en"/>
              </w:rPr>
            </w:pPr>
            <w:r w:rsidRPr="00354308">
              <w:rPr>
                <w:sz w:val="22"/>
                <w:szCs w:val="22"/>
                <w:lang w:val="en"/>
              </w:rPr>
              <w:t>Agree to include a Check List in the SPD.</w:t>
            </w:r>
          </w:p>
          <w:p w14:paraId="72A27138" w14:textId="77777777" w:rsidR="006E2476" w:rsidRPr="00354308" w:rsidRDefault="006E2476" w:rsidP="00F51157">
            <w:pPr>
              <w:pStyle w:val="NormalWeb"/>
              <w:rPr>
                <w:sz w:val="22"/>
                <w:szCs w:val="22"/>
                <w:lang w:val="en"/>
              </w:rPr>
            </w:pPr>
          </w:p>
          <w:p w14:paraId="5CDE76B7" w14:textId="77777777" w:rsidR="006E2476" w:rsidRPr="00354308" w:rsidRDefault="006E2476" w:rsidP="00F51157">
            <w:pPr>
              <w:pStyle w:val="NormalWeb"/>
              <w:rPr>
                <w:sz w:val="22"/>
                <w:szCs w:val="22"/>
                <w:lang w:val="en"/>
              </w:rPr>
            </w:pPr>
            <w:r w:rsidRPr="00354308">
              <w:rPr>
                <w:sz w:val="22"/>
                <w:szCs w:val="22"/>
                <w:lang w:val="en"/>
              </w:rPr>
              <w:t>Agree to include a section on the retention of original shopfront features.</w:t>
            </w:r>
          </w:p>
        </w:tc>
      </w:tr>
      <w:tr w:rsidR="00354308" w:rsidRPr="00354308" w14:paraId="6F65EC28" w14:textId="77777777" w:rsidTr="000E72AF">
        <w:tc>
          <w:tcPr>
            <w:tcW w:w="2207" w:type="dxa"/>
          </w:tcPr>
          <w:p w14:paraId="26BE9A41" w14:textId="77777777" w:rsidR="006E5781" w:rsidRPr="00354308" w:rsidRDefault="006E5781" w:rsidP="00DB7D69">
            <w:pPr>
              <w:pStyle w:val="NormalWeb"/>
              <w:ind w:right="-27"/>
              <w:rPr>
                <w:sz w:val="22"/>
                <w:szCs w:val="22"/>
                <w:lang w:val="en"/>
              </w:rPr>
            </w:pPr>
            <w:r w:rsidRPr="00354308">
              <w:rPr>
                <w:sz w:val="22"/>
                <w:szCs w:val="22"/>
                <w:lang w:val="en"/>
              </w:rPr>
              <w:t>Regeneration Officer, ADC</w:t>
            </w:r>
          </w:p>
        </w:tc>
        <w:tc>
          <w:tcPr>
            <w:tcW w:w="3317" w:type="dxa"/>
          </w:tcPr>
          <w:p w14:paraId="79307152" w14:textId="77777777"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14:paraId="52786274" w14:textId="77777777" w:rsidR="006E5781" w:rsidRPr="00354308" w:rsidRDefault="006E5781" w:rsidP="00F51157">
            <w:pPr>
              <w:pStyle w:val="NormalWeb"/>
              <w:rPr>
                <w:sz w:val="22"/>
                <w:szCs w:val="22"/>
                <w:lang w:val="en"/>
              </w:rPr>
            </w:pPr>
            <w:r w:rsidRPr="00354308">
              <w:rPr>
                <w:sz w:val="22"/>
                <w:szCs w:val="22"/>
                <w:lang w:val="en"/>
              </w:rPr>
              <w:t>N/A</w:t>
            </w:r>
          </w:p>
        </w:tc>
      </w:tr>
      <w:tr w:rsidR="00354308" w:rsidRPr="00354308" w14:paraId="56F5D69E" w14:textId="77777777" w:rsidTr="000E72AF">
        <w:tc>
          <w:tcPr>
            <w:tcW w:w="2207" w:type="dxa"/>
          </w:tcPr>
          <w:p w14:paraId="3421A993" w14:textId="77777777" w:rsidR="006E5781" w:rsidRPr="00354308" w:rsidRDefault="006E5781" w:rsidP="006E5781">
            <w:pPr>
              <w:pStyle w:val="NormalWeb"/>
              <w:ind w:right="-188"/>
              <w:rPr>
                <w:sz w:val="22"/>
                <w:szCs w:val="22"/>
                <w:lang w:val="en"/>
              </w:rPr>
            </w:pPr>
            <w:r w:rsidRPr="00354308">
              <w:rPr>
                <w:sz w:val="22"/>
                <w:szCs w:val="22"/>
                <w:lang w:val="en"/>
              </w:rPr>
              <w:t>Development Management Officer, ADC</w:t>
            </w:r>
          </w:p>
        </w:tc>
        <w:tc>
          <w:tcPr>
            <w:tcW w:w="3317" w:type="dxa"/>
          </w:tcPr>
          <w:p w14:paraId="0A734DBD" w14:textId="77777777" w:rsidR="006E5781" w:rsidRPr="00354308" w:rsidRDefault="006E5781" w:rsidP="00F51157">
            <w:pPr>
              <w:pStyle w:val="NormalWeb"/>
              <w:rPr>
                <w:sz w:val="22"/>
                <w:szCs w:val="22"/>
                <w:lang w:val="en"/>
              </w:rPr>
            </w:pPr>
            <w:r w:rsidRPr="00354308">
              <w:rPr>
                <w:sz w:val="22"/>
                <w:szCs w:val="22"/>
                <w:lang w:val="en"/>
              </w:rPr>
              <w:t>Provided text setting out the requirements of Planning - Prior Approval.</w:t>
            </w:r>
          </w:p>
        </w:tc>
        <w:tc>
          <w:tcPr>
            <w:tcW w:w="3402" w:type="dxa"/>
          </w:tcPr>
          <w:p w14:paraId="0479FD44" w14:textId="77777777" w:rsidR="006E5781" w:rsidRPr="00354308" w:rsidRDefault="006E5781" w:rsidP="00F51157">
            <w:pPr>
              <w:pStyle w:val="NormalWeb"/>
              <w:rPr>
                <w:sz w:val="22"/>
                <w:szCs w:val="22"/>
                <w:lang w:val="en"/>
              </w:rPr>
            </w:pPr>
            <w:r w:rsidRPr="00354308">
              <w:rPr>
                <w:sz w:val="22"/>
                <w:szCs w:val="22"/>
                <w:lang w:val="en"/>
              </w:rPr>
              <w:t>Agree that the requirements of Prior Approval will be included in the SPD.</w:t>
            </w:r>
          </w:p>
        </w:tc>
      </w:tr>
      <w:tr w:rsidR="00354308" w:rsidRPr="00354308" w14:paraId="547853BF" w14:textId="77777777" w:rsidTr="000E72AF">
        <w:tc>
          <w:tcPr>
            <w:tcW w:w="2207" w:type="dxa"/>
          </w:tcPr>
          <w:p w14:paraId="30375F17" w14:textId="77777777" w:rsidR="006E5781" w:rsidRPr="00354308" w:rsidRDefault="006E5781" w:rsidP="006E5781">
            <w:pPr>
              <w:pStyle w:val="NormalWeb"/>
              <w:ind w:right="-188"/>
              <w:rPr>
                <w:sz w:val="22"/>
                <w:szCs w:val="22"/>
                <w:lang w:val="en"/>
              </w:rPr>
            </w:pPr>
            <w:r w:rsidRPr="00354308">
              <w:rPr>
                <w:sz w:val="22"/>
                <w:szCs w:val="22"/>
                <w:lang w:val="en"/>
              </w:rPr>
              <w:t>Place and Projects Officer, ADC</w:t>
            </w:r>
          </w:p>
        </w:tc>
        <w:tc>
          <w:tcPr>
            <w:tcW w:w="3317" w:type="dxa"/>
          </w:tcPr>
          <w:p w14:paraId="5747BA37" w14:textId="77777777" w:rsidR="006E5781" w:rsidRPr="00354308" w:rsidRDefault="006E5781" w:rsidP="00F51157">
            <w:pPr>
              <w:pStyle w:val="NormalWeb"/>
              <w:rPr>
                <w:sz w:val="22"/>
                <w:szCs w:val="22"/>
                <w:lang w:val="en"/>
              </w:rPr>
            </w:pPr>
            <w:r w:rsidRPr="00354308">
              <w:rPr>
                <w:sz w:val="22"/>
                <w:szCs w:val="22"/>
                <w:lang w:val="en"/>
              </w:rPr>
              <w:t>Highlighted the need to include good quality images in the SPD to show key design principles.</w:t>
            </w:r>
          </w:p>
        </w:tc>
        <w:tc>
          <w:tcPr>
            <w:tcW w:w="3402" w:type="dxa"/>
          </w:tcPr>
          <w:p w14:paraId="75BFA70B" w14:textId="77777777" w:rsidR="006E5781" w:rsidRPr="00354308" w:rsidRDefault="006E5781" w:rsidP="00F51157">
            <w:pPr>
              <w:pStyle w:val="NormalWeb"/>
              <w:rPr>
                <w:sz w:val="22"/>
                <w:szCs w:val="22"/>
                <w:lang w:val="en"/>
              </w:rPr>
            </w:pPr>
            <w:r w:rsidRPr="00354308">
              <w:rPr>
                <w:sz w:val="22"/>
                <w:szCs w:val="22"/>
                <w:lang w:val="en"/>
              </w:rPr>
              <w:t xml:space="preserve">Agree to include </w:t>
            </w:r>
            <w:r w:rsidR="00723F21" w:rsidRPr="00354308">
              <w:rPr>
                <w:sz w:val="22"/>
                <w:szCs w:val="22"/>
                <w:lang w:val="en"/>
              </w:rPr>
              <w:t xml:space="preserve">good quality </w:t>
            </w:r>
            <w:r w:rsidRPr="00354308">
              <w:rPr>
                <w:sz w:val="22"/>
                <w:szCs w:val="22"/>
                <w:lang w:val="en"/>
              </w:rPr>
              <w:t>images to show key design principles.</w:t>
            </w:r>
          </w:p>
        </w:tc>
      </w:tr>
      <w:tr w:rsidR="00354308" w:rsidRPr="00354308" w14:paraId="6BC30915" w14:textId="77777777" w:rsidTr="000E72AF">
        <w:tc>
          <w:tcPr>
            <w:tcW w:w="2207" w:type="dxa"/>
          </w:tcPr>
          <w:p w14:paraId="27319EE1" w14:textId="77777777" w:rsidR="006E5781" w:rsidRPr="00354308" w:rsidRDefault="006E5781" w:rsidP="006E5781">
            <w:pPr>
              <w:pStyle w:val="NormalWeb"/>
              <w:ind w:right="-188"/>
              <w:rPr>
                <w:sz w:val="22"/>
                <w:szCs w:val="22"/>
                <w:lang w:val="en"/>
              </w:rPr>
            </w:pPr>
            <w:r w:rsidRPr="00354308">
              <w:rPr>
                <w:sz w:val="22"/>
                <w:szCs w:val="22"/>
                <w:lang w:val="en"/>
              </w:rPr>
              <w:t>Town Centre Manager, ADC</w:t>
            </w:r>
          </w:p>
        </w:tc>
        <w:tc>
          <w:tcPr>
            <w:tcW w:w="3317" w:type="dxa"/>
          </w:tcPr>
          <w:p w14:paraId="35A8E512" w14:textId="77777777"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14:paraId="2B68BA62" w14:textId="77777777" w:rsidR="006E5781" w:rsidRPr="00354308" w:rsidRDefault="006E5781" w:rsidP="00F51157">
            <w:pPr>
              <w:rPr>
                <w:rFonts w:cs="Arial"/>
              </w:rPr>
            </w:pPr>
            <w:r w:rsidRPr="00354308">
              <w:rPr>
                <w:rFonts w:cs="Arial"/>
                <w:lang w:val="en"/>
              </w:rPr>
              <w:t>N/A</w:t>
            </w:r>
          </w:p>
        </w:tc>
      </w:tr>
      <w:tr w:rsidR="00354308" w:rsidRPr="00354308" w14:paraId="6FA07970" w14:textId="77777777" w:rsidTr="000E72AF">
        <w:tc>
          <w:tcPr>
            <w:tcW w:w="2207" w:type="dxa"/>
          </w:tcPr>
          <w:p w14:paraId="34404F69" w14:textId="77777777" w:rsidR="006E5781" w:rsidRPr="00354308" w:rsidRDefault="006E5781" w:rsidP="006E5781">
            <w:pPr>
              <w:pStyle w:val="NormalWeb"/>
              <w:ind w:right="-188"/>
              <w:rPr>
                <w:sz w:val="22"/>
                <w:szCs w:val="22"/>
                <w:lang w:val="en"/>
              </w:rPr>
            </w:pPr>
            <w:r w:rsidRPr="00354308">
              <w:rPr>
                <w:sz w:val="22"/>
                <w:szCs w:val="22"/>
                <w:lang w:val="en"/>
              </w:rPr>
              <w:t>Interim Building Control Manager, ADC</w:t>
            </w:r>
          </w:p>
        </w:tc>
        <w:tc>
          <w:tcPr>
            <w:tcW w:w="3317" w:type="dxa"/>
          </w:tcPr>
          <w:p w14:paraId="22332E76" w14:textId="77777777" w:rsidR="006E5781" w:rsidRPr="00354308" w:rsidRDefault="006E5781" w:rsidP="00F51157">
            <w:pPr>
              <w:pStyle w:val="NormalWeb"/>
              <w:rPr>
                <w:sz w:val="22"/>
                <w:szCs w:val="22"/>
                <w:lang w:val="en"/>
              </w:rPr>
            </w:pPr>
            <w:r w:rsidRPr="00354308">
              <w:rPr>
                <w:sz w:val="22"/>
                <w:szCs w:val="22"/>
                <w:lang w:val="en"/>
              </w:rPr>
              <w:t>Provided text setting out the requirements of Building Regulations.</w:t>
            </w:r>
          </w:p>
        </w:tc>
        <w:tc>
          <w:tcPr>
            <w:tcW w:w="3402" w:type="dxa"/>
          </w:tcPr>
          <w:p w14:paraId="208A2B01" w14:textId="77777777" w:rsidR="006E5781" w:rsidRPr="00354308" w:rsidRDefault="006E5781" w:rsidP="00F51157">
            <w:pPr>
              <w:pStyle w:val="NormalWeb"/>
              <w:rPr>
                <w:sz w:val="22"/>
                <w:szCs w:val="22"/>
                <w:lang w:val="en"/>
              </w:rPr>
            </w:pPr>
            <w:r w:rsidRPr="00354308">
              <w:rPr>
                <w:sz w:val="22"/>
                <w:szCs w:val="22"/>
                <w:lang w:val="en"/>
              </w:rPr>
              <w:t>Agree that the requirements of Building Regulations will be included in the SPD.</w:t>
            </w:r>
          </w:p>
        </w:tc>
      </w:tr>
      <w:tr w:rsidR="00354308" w:rsidRPr="00354308" w14:paraId="7EDCD998" w14:textId="77777777" w:rsidTr="000E72AF">
        <w:tc>
          <w:tcPr>
            <w:tcW w:w="2207" w:type="dxa"/>
          </w:tcPr>
          <w:p w14:paraId="41A677F5" w14:textId="471369FC" w:rsidR="006E5781" w:rsidRPr="000E3679" w:rsidRDefault="006E5781" w:rsidP="000E3679">
            <w:pPr>
              <w:autoSpaceDE w:val="0"/>
              <w:autoSpaceDN w:val="0"/>
              <w:adjustRightInd w:val="0"/>
              <w:rPr>
                <w:rFonts w:cs="Arial"/>
              </w:rPr>
            </w:pPr>
            <w:r w:rsidRPr="00354308">
              <w:rPr>
                <w:rFonts w:cs="Arial"/>
              </w:rPr>
              <w:t>East Midland Chambers</w:t>
            </w:r>
          </w:p>
        </w:tc>
        <w:tc>
          <w:tcPr>
            <w:tcW w:w="3317" w:type="dxa"/>
          </w:tcPr>
          <w:p w14:paraId="2A54D13D" w14:textId="77777777"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14:paraId="12EBE5D5" w14:textId="77777777" w:rsidR="006E5781" w:rsidRPr="00354308" w:rsidRDefault="006E5781" w:rsidP="00F51157">
            <w:pPr>
              <w:rPr>
                <w:rFonts w:cs="Arial"/>
              </w:rPr>
            </w:pPr>
            <w:r w:rsidRPr="00354308">
              <w:rPr>
                <w:rFonts w:cs="Arial"/>
                <w:lang w:val="en"/>
              </w:rPr>
              <w:t>N/A</w:t>
            </w:r>
          </w:p>
        </w:tc>
      </w:tr>
      <w:tr w:rsidR="00354308" w:rsidRPr="00354308" w14:paraId="0B4876BF" w14:textId="77777777" w:rsidTr="000E72AF">
        <w:tc>
          <w:tcPr>
            <w:tcW w:w="2207" w:type="dxa"/>
          </w:tcPr>
          <w:p w14:paraId="51CF349C" w14:textId="4ED5D4BE" w:rsidR="006E5781" w:rsidRPr="000E3679" w:rsidRDefault="006E5781" w:rsidP="000E3679">
            <w:pPr>
              <w:autoSpaceDE w:val="0"/>
              <w:autoSpaceDN w:val="0"/>
              <w:adjustRightInd w:val="0"/>
              <w:rPr>
                <w:rFonts w:cs="Arial"/>
              </w:rPr>
            </w:pPr>
            <w:r w:rsidRPr="00354308">
              <w:rPr>
                <w:rFonts w:cs="Arial"/>
              </w:rPr>
              <w:t>Federation of Small Businesses</w:t>
            </w:r>
          </w:p>
        </w:tc>
        <w:tc>
          <w:tcPr>
            <w:tcW w:w="3317" w:type="dxa"/>
          </w:tcPr>
          <w:p w14:paraId="15221D51" w14:textId="77777777" w:rsidR="006E5781" w:rsidRPr="00354308" w:rsidRDefault="006E5781" w:rsidP="00F51157">
            <w:pPr>
              <w:pStyle w:val="NormalWeb"/>
              <w:rPr>
                <w:sz w:val="22"/>
                <w:szCs w:val="22"/>
                <w:lang w:val="en"/>
              </w:rPr>
            </w:pPr>
            <w:r w:rsidRPr="00354308">
              <w:rPr>
                <w:sz w:val="22"/>
                <w:szCs w:val="22"/>
                <w:lang w:val="en"/>
              </w:rPr>
              <w:t>Welcome the proposals to help bring derelict and/or under-used properties back into use, provided such measures are focused on long term, holistic socio-economic stability and growth, rather than short term revenue generating expediency.</w:t>
            </w:r>
          </w:p>
          <w:p w14:paraId="58CB5B54" w14:textId="77777777" w:rsidR="006E5781" w:rsidRPr="00354308" w:rsidRDefault="006E5781" w:rsidP="00F51157">
            <w:pPr>
              <w:pStyle w:val="NormalWeb"/>
              <w:rPr>
                <w:sz w:val="22"/>
                <w:szCs w:val="22"/>
                <w:lang w:val="en"/>
              </w:rPr>
            </w:pPr>
            <w:r w:rsidRPr="00354308">
              <w:rPr>
                <w:sz w:val="22"/>
                <w:szCs w:val="22"/>
                <w:lang w:val="en"/>
              </w:rPr>
              <w:t xml:space="preserve">Flanking policies regarding parking, planning, economic development, tourism and physical/digital infrastructure should be complimentary and mutually </w:t>
            </w:r>
            <w:proofErr w:type="gramStart"/>
            <w:r w:rsidRPr="00354308">
              <w:rPr>
                <w:sz w:val="22"/>
                <w:szCs w:val="22"/>
                <w:lang w:val="en"/>
              </w:rPr>
              <w:t>reinforcing</w:t>
            </w:r>
            <w:proofErr w:type="gramEnd"/>
            <w:r w:rsidRPr="00354308">
              <w:rPr>
                <w:sz w:val="22"/>
                <w:szCs w:val="22"/>
                <w:lang w:val="en"/>
              </w:rPr>
              <w:t xml:space="preserve"> to ensure that new occupiers are attracted to an area. </w:t>
            </w:r>
          </w:p>
        </w:tc>
        <w:tc>
          <w:tcPr>
            <w:tcW w:w="3402" w:type="dxa"/>
          </w:tcPr>
          <w:p w14:paraId="0C7B9A7B" w14:textId="77777777" w:rsidR="006E5781" w:rsidRPr="00354308" w:rsidRDefault="006E5781" w:rsidP="00F51157">
            <w:pPr>
              <w:pStyle w:val="NormalWeb"/>
              <w:rPr>
                <w:sz w:val="22"/>
                <w:szCs w:val="22"/>
              </w:rPr>
            </w:pPr>
            <w:r w:rsidRPr="00354308">
              <w:rPr>
                <w:sz w:val="22"/>
                <w:szCs w:val="22"/>
              </w:rPr>
              <w:t>The Council welcomes the comments made.</w:t>
            </w:r>
            <w:r w:rsidR="00723F21" w:rsidRPr="00354308">
              <w:rPr>
                <w:sz w:val="22"/>
                <w:szCs w:val="22"/>
              </w:rPr>
              <w:t xml:space="preserve"> </w:t>
            </w:r>
          </w:p>
          <w:p w14:paraId="7CE228E9" w14:textId="77777777" w:rsidR="00723F21" w:rsidRPr="00354308" w:rsidRDefault="00723F21" w:rsidP="00F51157">
            <w:pPr>
              <w:pStyle w:val="NormalWeb"/>
              <w:rPr>
                <w:sz w:val="22"/>
                <w:szCs w:val="22"/>
                <w:lang w:val="en"/>
              </w:rPr>
            </w:pPr>
            <w:r w:rsidRPr="00354308">
              <w:rPr>
                <w:sz w:val="22"/>
                <w:szCs w:val="22"/>
              </w:rPr>
              <w:t xml:space="preserve">The Council recognises the important role that town centres and retail areas can play in the district. The Council’s planning policies are designed to support and promote the role of town centres and local shopping centres, by taking a positive approach to their growth, management and adaptation. </w:t>
            </w:r>
          </w:p>
        </w:tc>
      </w:tr>
      <w:tr w:rsidR="00354308" w:rsidRPr="00354308" w14:paraId="4436FD30" w14:textId="77777777" w:rsidTr="000E72AF">
        <w:tc>
          <w:tcPr>
            <w:tcW w:w="2207" w:type="dxa"/>
          </w:tcPr>
          <w:p w14:paraId="01B85071" w14:textId="0C6D9AD2" w:rsidR="006E5781" w:rsidRPr="000E3679" w:rsidRDefault="006E5781" w:rsidP="000E3679">
            <w:pPr>
              <w:autoSpaceDE w:val="0"/>
              <w:autoSpaceDN w:val="0"/>
              <w:adjustRightInd w:val="0"/>
              <w:rPr>
                <w:rFonts w:cs="Arial"/>
              </w:rPr>
            </w:pPr>
            <w:r w:rsidRPr="00354308">
              <w:rPr>
                <w:rFonts w:cs="Arial"/>
              </w:rPr>
              <w:t xml:space="preserve">D2N2 Local Enterprise </w:t>
            </w:r>
            <w:r w:rsidRPr="00354308">
              <w:rPr>
                <w:rFonts w:cs="Arial"/>
              </w:rPr>
              <w:lastRenderedPageBreak/>
              <w:t>Partnership Coordinator</w:t>
            </w:r>
          </w:p>
        </w:tc>
        <w:tc>
          <w:tcPr>
            <w:tcW w:w="3317" w:type="dxa"/>
          </w:tcPr>
          <w:p w14:paraId="16F2B66D" w14:textId="77777777" w:rsidR="006E5781" w:rsidRPr="00354308" w:rsidRDefault="006E5781" w:rsidP="00F51157">
            <w:pPr>
              <w:pStyle w:val="NormalWeb"/>
              <w:rPr>
                <w:sz w:val="22"/>
                <w:szCs w:val="22"/>
                <w:lang w:val="en"/>
              </w:rPr>
            </w:pPr>
            <w:r w:rsidRPr="00354308">
              <w:rPr>
                <w:sz w:val="22"/>
                <w:szCs w:val="22"/>
                <w:lang w:val="en"/>
              </w:rPr>
              <w:lastRenderedPageBreak/>
              <w:t>No comments received.</w:t>
            </w:r>
          </w:p>
        </w:tc>
        <w:tc>
          <w:tcPr>
            <w:tcW w:w="3402" w:type="dxa"/>
          </w:tcPr>
          <w:p w14:paraId="784D2FFD" w14:textId="77777777" w:rsidR="006E5781" w:rsidRPr="00354308" w:rsidRDefault="006E5781" w:rsidP="00F51157">
            <w:pPr>
              <w:rPr>
                <w:rFonts w:cs="Arial"/>
              </w:rPr>
            </w:pPr>
            <w:r w:rsidRPr="00354308">
              <w:rPr>
                <w:rFonts w:cs="Arial"/>
                <w:lang w:val="en"/>
              </w:rPr>
              <w:t>N/A</w:t>
            </w:r>
          </w:p>
        </w:tc>
      </w:tr>
      <w:tr w:rsidR="00354308" w:rsidRPr="00354308" w14:paraId="1541D7C3" w14:textId="77777777" w:rsidTr="000E72AF">
        <w:tc>
          <w:tcPr>
            <w:tcW w:w="2207" w:type="dxa"/>
          </w:tcPr>
          <w:p w14:paraId="55C91B88" w14:textId="7C4F61F3" w:rsidR="006E5781" w:rsidRPr="000E3679" w:rsidRDefault="006E5781" w:rsidP="000E3679">
            <w:pPr>
              <w:autoSpaceDE w:val="0"/>
              <w:autoSpaceDN w:val="0"/>
              <w:adjustRightInd w:val="0"/>
              <w:rPr>
                <w:rFonts w:cs="Arial"/>
              </w:rPr>
            </w:pPr>
            <w:r w:rsidRPr="00354308">
              <w:rPr>
                <w:rFonts w:cs="Arial"/>
              </w:rPr>
              <w:t>Mansfield and Ashfield 2020</w:t>
            </w:r>
          </w:p>
        </w:tc>
        <w:tc>
          <w:tcPr>
            <w:tcW w:w="3317" w:type="dxa"/>
          </w:tcPr>
          <w:p w14:paraId="1F32255F" w14:textId="77777777" w:rsidR="006E5781" w:rsidRPr="00354308" w:rsidRDefault="006E5781" w:rsidP="00F51157">
            <w:pPr>
              <w:pStyle w:val="NormalWeb"/>
              <w:rPr>
                <w:sz w:val="22"/>
                <w:szCs w:val="22"/>
                <w:lang w:val="en"/>
              </w:rPr>
            </w:pPr>
            <w:r w:rsidRPr="00354308">
              <w:rPr>
                <w:sz w:val="22"/>
                <w:szCs w:val="22"/>
                <w:lang w:val="en"/>
              </w:rPr>
              <w:t>General support for the SPD. Considers the SPD to be an important document for getting the ‘look/vernacular’ right for Ashfield.</w:t>
            </w:r>
          </w:p>
        </w:tc>
        <w:tc>
          <w:tcPr>
            <w:tcW w:w="3402" w:type="dxa"/>
          </w:tcPr>
          <w:p w14:paraId="61D075BE" w14:textId="77777777" w:rsidR="006E5781" w:rsidRPr="00354308" w:rsidRDefault="006E5781" w:rsidP="00F51157">
            <w:pPr>
              <w:pStyle w:val="NormalWeb"/>
              <w:rPr>
                <w:sz w:val="22"/>
                <w:szCs w:val="22"/>
                <w:lang w:val="en"/>
              </w:rPr>
            </w:pPr>
            <w:r w:rsidRPr="00354308">
              <w:rPr>
                <w:sz w:val="22"/>
                <w:szCs w:val="22"/>
              </w:rPr>
              <w:t>The Council welcomes the comments made.</w:t>
            </w:r>
          </w:p>
        </w:tc>
      </w:tr>
      <w:tr w:rsidR="00354308" w:rsidRPr="00354308" w14:paraId="298B28CA" w14:textId="77777777" w:rsidTr="000E72AF">
        <w:tc>
          <w:tcPr>
            <w:tcW w:w="2207" w:type="dxa"/>
          </w:tcPr>
          <w:p w14:paraId="691E90B5" w14:textId="63D9215C" w:rsidR="006E5781" w:rsidRPr="000E3679" w:rsidRDefault="006E5781" w:rsidP="000E3679">
            <w:pPr>
              <w:autoSpaceDE w:val="0"/>
              <w:autoSpaceDN w:val="0"/>
              <w:adjustRightInd w:val="0"/>
              <w:rPr>
                <w:rFonts w:cs="Arial"/>
              </w:rPr>
            </w:pPr>
            <w:r w:rsidRPr="00354308">
              <w:rPr>
                <w:rFonts w:cs="Arial"/>
              </w:rPr>
              <w:t>Historic England</w:t>
            </w:r>
          </w:p>
        </w:tc>
        <w:tc>
          <w:tcPr>
            <w:tcW w:w="3317" w:type="dxa"/>
          </w:tcPr>
          <w:p w14:paraId="54A25176" w14:textId="77777777" w:rsidR="006E5781" w:rsidRPr="00354308" w:rsidRDefault="006E5781" w:rsidP="00F51157">
            <w:pPr>
              <w:pStyle w:val="NormalWeb"/>
              <w:rPr>
                <w:sz w:val="22"/>
                <w:szCs w:val="22"/>
                <w:lang w:val="en"/>
              </w:rPr>
            </w:pPr>
            <w:r w:rsidRPr="00354308">
              <w:rPr>
                <w:sz w:val="22"/>
                <w:szCs w:val="22"/>
                <w:lang w:val="en"/>
              </w:rPr>
              <w:t>Recommended that the document explores ways in which original shopfront features could be retained and incorporated into a conversion scheme.</w:t>
            </w:r>
          </w:p>
          <w:p w14:paraId="721BF04F" w14:textId="77777777" w:rsidR="006E5781" w:rsidRPr="00354308" w:rsidRDefault="006E5781" w:rsidP="00F51157">
            <w:pPr>
              <w:pStyle w:val="NormalWeb"/>
              <w:rPr>
                <w:sz w:val="22"/>
                <w:szCs w:val="22"/>
                <w:lang w:val="en"/>
              </w:rPr>
            </w:pPr>
            <w:r w:rsidRPr="00354308">
              <w:rPr>
                <w:sz w:val="22"/>
                <w:szCs w:val="22"/>
                <w:lang w:val="en"/>
              </w:rPr>
              <w:t>Recommend that Locally Listed Buildings are considered as part of the SPD in addition to Listed Buildings and Conservation Areas, where relevant.</w:t>
            </w:r>
          </w:p>
          <w:p w14:paraId="34DEFBBD" w14:textId="77777777" w:rsidR="006E5781" w:rsidRPr="00354308" w:rsidRDefault="006E5781" w:rsidP="00F51157">
            <w:pPr>
              <w:pStyle w:val="NormalWeb"/>
              <w:rPr>
                <w:sz w:val="22"/>
                <w:szCs w:val="22"/>
                <w:lang w:val="en"/>
              </w:rPr>
            </w:pPr>
            <w:r w:rsidRPr="00354308">
              <w:rPr>
                <w:sz w:val="22"/>
                <w:szCs w:val="22"/>
                <w:lang w:val="en"/>
              </w:rPr>
              <w:t>The SPD could also consider including reference to possible tools to assist conversion schemes e.g. Local Development Orders setting out additional permitted development rights e.g. advocating Living Over the Shop through preferential business rates at ground floor level.</w:t>
            </w:r>
          </w:p>
        </w:tc>
        <w:tc>
          <w:tcPr>
            <w:tcW w:w="3402" w:type="dxa"/>
          </w:tcPr>
          <w:p w14:paraId="696C5102" w14:textId="77777777" w:rsidR="006E5781" w:rsidRPr="00354308" w:rsidRDefault="006E5781" w:rsidP="00F51157">
            <w:pPr>
              <w:pStyle w:val="NormalWeb"/>
              <w:rPr>
                <w:sz w:val="22"/>
                <w:szCs w:val="22"/>
                <w:lang w:val="en"/>
              </w:rPr>
            </w:pPr>
            <w:r w:rsidRPr="00354308">
              <w:rPr>
                <w:sz w:val="22"/>
                <w:szCs w:val="22"/>
              </w:rPr>
              <w:t>The Council welcomes the comments made and a</w:t>
            </w:r>
            <w:proofErr w:type="spellStart"/>
            <w:r w:rsidRPr="00354308">
              <w:rPr>
                <w:sz w:val="22"/>
                <w:szCs w:val="22"/>
                <w:lang w:val="en"/>
              </w:rPr>
              <w:t>gree</w:t>
            </w:r>
            <w:proofErr w:type="spellEnd"/>
            <w:r w:rsidRPr="00354308">
              <w:rPr>
                <w:sz w:val="22"/>
                <w:szCs w:val="22"/>
                <w:lang w:val="en"/>
              </w:rPr>
              <w:t xml:space="preserve"> to include a section on the retention of original shopfront features.</w:t>
            </w:r>
          </w:p>
          <w:p w14:paraId="7B6CA146" w14:textId="77777777" w:rsidR="00B54116" w:rsidRPr="00354308" w:rsidRDefault="00B54116" w:rsidP="00F51157">
            <w:pPr>
              <w:pStyle w:val="NormalWeb"/>
              <w:rPr>
                <w:sz w:val="22"/>
                <w:szCs w:val="22"/>
                <w:lang w:val="en"/>
              </w:rPr>
            </w:pPr>
            <w:r w:rsidRPr="00354308">
              <w:rPr>
                <w:sz w:val="22"/>
                <w:szCs w:val="22"/>
                <w:lang w:val="en"/>
              </w:rPr>
              <w:t>Agree that Locally Listed Buildings will be referred to in the SPD, alongside Listed Buildings and Conservation Areas.</w:t>
            </w:r>
          </w:p>
          <w:p w14:paraId="1173FBAF" w14:textId="77777777" w:rsidR="00B54116" w:rsidRPr="00354308" w:rsidRDefault="00B54116" w:rsidP="00F51157">
            <w:pPr>
              <w:pStyle w:val="NormalWeb"/>
              <w:rPr>
                <w:sz w:val="22"/>
                <w:szCs w:val="22"/>
                <w:lang w:val="en"/>
              </w:rPr>
            </w:pPr>
            <w:r w:rsidRPr="00354308">
              <w:rPr>
                <w:sz w:val="22"/>
                <w:szCs w:val="22"/>
                <w:lang w:val="en"/>
              </w:rPr>
              <w:t>It is not considered appropriate to refer to Local Development Orders in the SPD.  This matter can be addressed as a separate issue if the Council considers it appropri</w:t>
            </w:r>
            <w:r w:rsidR="00CB6066" w:rsidRPr="00354308">
              <w:rPr>
                <w:sz w:val="22"/>
                <w:szCs w:val="22"/>
                <w:lang w:val="en"/>
              </w:rPr>
              <w:t>a</w:t>
            </w:r>
            <w:r w:rsidRPr="00354308">
              <w:rPr>
                <w:sz w:val="22"/>
                <w:szCs w:val="22"/>
                <w:lang w:val="en"/>
              </w:rPr>
              <w:t>te to do so in a particular area.</w:t>
            </w:r>
          </w:p>
        </w:tc>
      </w:tr>
      <w:tr w:rsidR="00354308" w:rsidRPr="00354308" w14:paraId="2A1E750B" w14:textId="77777777" w:rsidTr="000E72AF">
        <w:tc>
          <w:tcPr>
            <w:tcW w:w="2207" w:type="dxa"/>
          </w:tcPr>
          <w:p w14:paraId="5AA89A68" w14:textId="77777777" w:rsidR="006E5781" w:rsidRPr="00354308" w:rsidRDefault="006E5781" w:rsidP="005E293F">
            <w:pPr>
              <w:autoSpaceDE w:val="0"/>
              <w:autoSpaceDN w:val="0"/>
              <w:adjustRightInd w:val="0"/>
              <w:rPr>
                <w:lang w:val="en"/>
              </w:rPr>
            </w:pPr>
            <w:r w:rsidRPr="00354308">
              <w:rPr>
                <w:rFonts w:cs="Arial"/>
              </w:rPr>
              <w:t>Kirkby and District Conservation Society</w:t>
            </w:r>
          </w:p>
        </w:tc>
        <w:tc>
          <w:tcPr>
            <w:tcW w:w="3317" w:type="dxa"/>
          </w:tcPr>
          <w:p w14:paraId="11387D7F" w14:textId="77777777"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14:paraId="3F333253" w14:textId="77777777" w:rsidR="006E5781" w:rsidRPr="00354308" w:rsidRDefault="006E5781" w:rsidP="00F51157">
            <w:pPr>
              <w:pStyle w:val="NormalWeb"/>
              <w:rPr>
                <w:sz w:val="22"/>
                <w:szCs w:val="22"/>
                <w:lang w:val="en"/>
              </w:rPr>
            </w:pPr>
            <w:r w:rsidRPr="00354308">
              <w:rPr>
                <w:sz w:val="22"/>
                <w:szCs w:val="22"/>
                <w:lang w:val="en"/>
              </w:rPr>
              <w:t>N/A</w:t>
            </w:r>
          </w:p>
        </w:tc>
      </w:tr>
      <w:tr w:rsidR="00354308" w:rsidRPr="00354308" w14:paraId="7140D19A" w14:textId="77777777" w:rsidTr="000E72AF">
        <w:tc>
          <w:tcPr>
            <w:tcW w:w="2207" w:type="dxa"/>
          </w:tcPr>
          <w:p w14:paraId="6BBBEFC5" w14:textId="0EEE37CE" w:rsidR="006E5781" w:rsidRPr="000E3679" w:rsidRDefault="006E5781" w:rsidP="000E3679">
            <w:pPr>
              <w:autoSpaceDE w:val="0"/>
              <w:autoSpaceDN w:val="0"/>
              <w:adjustRightInd w:val="0"/>
              <w:rPr>
                <w:rFonts w:cs="Arial"/>
              </w:rPr>
            </w:pPr>
            <w:r w:rsidRPr="00354308">
              <w:rPr>
                <w:rFonts w:cs="Arial"/>
              </w:rPr>
              <w:t>Sutton Heritage Society</w:t>
            </w:r>
          </w:p>
        </w:tc>
        <w:tc>
          <w:tcPr>
            <w:tcW w:w="3317" w:type="dxa"/>
          </w:tcPr>
          <w:p w14:paraId="23EA527A" w14:textId="77777777"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14:paraId="6F6ADA2D" w14:textId="77777777" w:rsidR="006E5781" w:rsidRPr="00354308" w:rsidRDefault="006E5781" w:rsidP="00F51157">
            <w:pPr>
              <w:rPr>
                <w:rFonts w:cs="Arial"/>
              </w:rPr>
            </w:pPr>
            <w:r w:rsidRPr="00354308">
              <w:rPr>
                <w:rFonts w:cs="Arial"/>
                <w:lang w:val="en"/>
              </w:rPr>
              <w:t>N/A</w:t>
            </w:r>
          </w:p>
        </w:tc>
      </w:tr>
      <w:tr w:rsidR="00354308" w:rsidRPr="00354308" w14:paraId="778C421E" w14:textId="77777777" w:rsidTr="000E72AF">
        <w:tc>
          <w:tcPr>
            <w:tcW w:w="2207" w:type="dxa"/>
          </w:tcPr>
          <w:p w14:paraId="06096F8F" w14:textId="63DF86CB" w:rsidR="006E5781" w:rsidRPr="000E3679" w:rsidRDefault="006E5781" w:rsidP="000E3679">
            <w:pPr>
              <w:autoSpaceDE w:val="0"/>
              <w:autoSpaceDN w:val="0"/>
              <w:adjustRightInd w:val="0"/>
              <w:rPr>
                <w:rFonts w:cs="Arial"/>
              </w:rPr>
            </w:pPr>
            <w:r w:rsidRPr="00354308">
              <w:rPr>
                <w:rFonts w:cs="Arial"/>
              </w:rPr>
              <w:t>Hucknall Tourism and Regeneration</w:t>
            </w:r>
          </w:p>
        </w:tc>
        <w:tc>
          <w:tcPr>
            <w:tcW w:w="3317" w:type="dxa"/>
          </w:tcPr>
          <w:p w14:paraId="33096644" w14:textId="77777777"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14:paraId="0AA503B7" w14:textId="77777777" w:rsidR="006E5781" w:rsidRPr="00354308" w:rsidRDefault="006E5781" w:rsidP="00F51157">
            <w:pPr>
              <w:rPr>
                <w:rFonts w:cs="Arial"/>
              </w:rPr>
            </w:pPr>
            <w:r w:rsidRPr="00354308">
              <w:rPr>
                <w:rFonts w:cs="Arial"/>
                <w:lang w:val="en"/>
              </w:rPr>
              <w:t>N/A</w:t>
            </w:r>
          </w:p>
        </w:tc>
      </w:tr>
      <w:tr w:rsidR="00354308" w:rsidRPr="00354308" w14:paraId="38DE0316" w14:textId="77777777" w:rsidTr="000E72AF">
        <w:tc>
          <w:tcPr>
            <w:tcW w:w="2207" w:type="dxa"/>
          </w:tcPr>
          <w:p w14:paraId="30453606" w14:textId="1142F2FD" w:rsidR="006E5781" w:rsidRPr="000E3679" w:rsidRDefault="006E5781" w:rsidP="000E3679">
            <w:pPr>
              <w:autoSpaceDE w:val="0"/>
              <w:autoSpaceDN w:val="0"/>
              <w:adjustRightInd w:val="0"/>
              <w:rPr>
                <w:rFonts w:cs="Arial"/>
              </w:rPr>
            </w:pPr>
            <w:r w:rsidRPr="00354308">
              <w:rPr>
                <w:rFonts w:cs="Arial"/>
              </w:rPr>
              <w:t>Sutton Town Centre Group</w:t>
            </w:r>
          </w:p>
        </w:tc>
        <w:tc>
          <w:tcPr>
            <w:tcW w:w="3317" w:type="dxa"/>
          </w:tcPr>
          <w:p w14:paraId="6A364477" w14:textId="77777777"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14:paraId="3EED8397" w14:textId="77777777" w:rsidR="006E5781" w:rsidRPr="00354308" w:rsidRDefault="006E5781" w:rsidP="00F51157">
            <w:pPr>
              <w:rPr>
                <w:rFonts w:cs="Arial"/>
              </w:rPr>
            </w:pPr>
            <w:r w:rsidRPr="00354308">
              <w:rPr>
                <w:rFonts w:cs="Arial"/>
                <w:lang w:val="en"/>
              </w:rPr>
              <w:t>N/A</w:t>
            </w:r>
          </w:p>
        </w:tc>
      </w:tr>
      <w:tr w:rsidR="00354308" w:rsidRPr="00354308" w14:paraId="2B08180A" w14:textId="77777777" w:rsidTr="000E72AF">
        <w:tc>
          <w:tcPr>
            <w:tcW w:w="2207" w:type="dxa"/>
          </w:tcPr>
          <w:p w14:paraId="1D6C32F4" w14:textId="50709433" w:rsidR="006E5781" w:rsidRPr="000E3679" w:rsidRDefault="006E5781" w:rsidP="000E3679">
            <w:pPr>
              <w:autoSpaceDE w:val="0"/>
              <w:autoSpaceDN w:val="0"/>
              <w:adjustRightInd w:val="0"/>
              <w:rPr>
                <w:rFonts w:cs="Arial"/>
              </w:rPr>
            </w:pPr>
            <w:r w:rsidRPr="00354308">
              <w:rPr>
                <w:rFonts w:cs="Arial"/>
              </w:rPr>
              <w:t>Hucknall Business Voice</w:t>
            </w:r>
          </w:p>
        </w:tc>
        <w:tc>
          <w:tcPr>
            <w:tcW w:w="3317" w:type="dxa"/>
          </w:tcPr>
          <w:p w14:paraId="5AEB8C89" w14:textId="77777777" w:rsidR="006E5781" w:rsidRPr="00354308" w:rsidRDefault="006E5781" w:rsidP="00F51157">
            <w:pPr>
              <w:pStyle w:val="NormalWeb"/>
              <w:rPr>
                <w:sz w:val="22"/>
                <w:szCs w:val="22"/>
                <w:lang w:val="en"/>
              </w:rPr>
            </w:pPr>
            <w:r w:rsidRPr="00354308">
              <w:rPr>
                <w:sz w:val="22"/>
                <w:szCs w:val="22"/>
                <w:lang w:val="en"/>
              </w:rPr>
              <w:t>No comments received.</w:t>
            </w:r>
          </w:p>
        </w:tc>
        <w:tc>
          <w:tcPr>
            <w:tcW w:w="3402" w:type="dxa"/>
          </w:tcPr>
          <w:p w14:paraId="197B5211" w14:textId="77777777" w:rsidR="006E5781" w:rsidRPr="00354308" w:rsidRDefault="006E5781" w:rsidP="00F51157">
            <w:pPr>
              <w:rPr>
                <w:rFonts w:cs="Arial"/>
              </w:rPr>
            </w:pPr>
            <w:r w:rsidRPr="00354308">
              <w:rPr>
                <w:rFonts w:cs="Arial"/>
                <w:lang w:val="en"/>
              </w:rPr>
              <w:t>N/A</w:t>
            </w:r>
          </w:p>
        </w:tc>
      </w:tr>
    </w:tbl>
    <w:p w14:paraId="708F0482" w14:textId="77777777" w:rsidR="00213A79" w:rsidRPr="00354308" w:rsidRDefault="00213A79" w:rsidP="002A3165">
      <w:pPr>
        <w:pStyle w:val="NormalWeb"/>
        <w:ind w:right="-188"/>
        <w:rPr>
          <w:b/>
          <w:sz w:val="22"/>
          <w:szCs w:val="22"/>
          <w:lang w:val="en"/>
        </w:rPr>
      </w:pPr>
    </w:p>
    <w:p w14:paraId="617EE897" w14:textId="77777777" w:rsidR="000E3679" w:rsidRDefault="000E3679">
      <w:pPr>
        <w:rPr>
          <w:rFonts w:eastAsia="Times New Roman" w:cs="Arial"/>
          <w:b/>
          <w:lang w:val="en" w:eastAsia="en-GB"/>
        </w:rPr>
        <w:sectPr w:rsidR="000E3679" w:rsidSect="002A3165">
          <w:pgSz w:w="11906" w:h="16838"/>
          <w:pgMar w:top="1247" w:right="1440" w:bottom="1021" w:left="1440" w:header="709" w:footer="709" w:gutter="0"/>
          <w:cols w:space="708"/>
          <w:docGrid w:linePitch="360"/>
        </w:sectPr>
      </w:pPr>
    </w:p>
    <w:p w14:paraId="26CAC7C2" w14:textId="77777777" w:rsidR="00D17979" w:rsidRDefault="00D17979" w:rsidP="000E3679">
      <w:pPr>
        <w:pStyle w:val="LeftalignedHeading2"/>
      </w:pPr>
      <w:r>
        <w:lastRenderedPageBreak/>
        <w:t xml:space="preserve">Draft SPD </w:t>
      </w:r>
      <w:r w:rsidR="009D2B04">
        <w:t xml:space="preserve">and SEA </w:t>
      </w:r>
      <w:r>
        <w:t>Consultation</w:t>
      </w:r>
    </w:p>
    <w:p w14:paraId="52131769" w14:textId="77777777" w:rsidR="003B6489" w:rsidRDefault="00421AA1" w:rsidP="009D2B04">
      <w:pPr>
        <w:autoSpaceDE w:val="0"/>
        <w:autoSpaceDN w:val="0"/>
        <w:adjustRightInd w:val="0"/>
        <w:spacing w:after="0" w:line="240" w:lineRule="auto"/>
        <w:rPr>
          <w:rStyle w:val="Strong"/>
          <w:rFonts w:cs="Arial"/>
          <w:b w:val="0"/>
          <w:szCs w:val="24"/>
          <w:lang w:val="en"/>
        </w:rPr>
      </w:pPr>
      <w:r w:rsidRPr="00802827">
        <w:rPr>
          <w:rFonts w:cs="Arial"/>
          <w:szCs w:val="24"/>
        </w:rPr>
        <w:t xml:space="preserve">On the </w:t>
      </w:r>
      <w:proofErr w:type="gramStart"/>
      <w:r w:rsidRPr="00802827">
        <w:rPr>
          <w:rFonts w:cs="Arial"/>
          <w:szCs w:val="24"/>
        </w:rPr>
        <w:t>5</w:t>
      </w:r>
      <w:r w:rsidRPr="00802827">
        <w:rPr>
          <w:rFonts w:cs="Arial"/>
          <w:szCs w:val="24"/>
          <w:vertAlign w:val="superscript"/>
        </w:rPr>
        <w:t>th</w:t>
      </w:r>
      <w:proofErr w:type="gramEnd"/>
      <w:r w:rsidRPr="00802827">
        <w:rPr>
          <w:rFonts w:cs="Arial"/>
          <w:szCs w:val="24"/>
        </w:rPr>
        <w:t xml:space="preserve"> October 2018 the Council published a </w:t>
      </w:r>
      <w:r w:rsidR="00802827">
        <w:rPr>
          <w:rFonts w:cs="Arial"/>
          <w:szCs w:val="24"/>
        </w:rPr>
        <w:t>d</w:t>
      </w:r>
      <w:r w:rsidRPr="00802827">
        <w:rPr>
          <w:rFonts w:cs="Arial"/>
          <w:szCs w:val="24"/>
        </w:rPr>
        <w:t>raft Guide for Converting Shops to Residential</w:t>
      </w:r>
      <w:r w:rsidR="0072442A" w:rsidRPr="00802827">
        <w:rPr>
          <w:rFonts w:cs="Arial"/>
          <w:szCs w:val="24"/>
        </w:rPr>
        <w:t xml:space="preserve"> SPD</w:t>
      </w:r>
      <w:r w:rsidRPr="00802827">
        <w:rPr>
          <w:rFonts w:cs="Arial"/>
          <w:szCs w:val="24"/>
        </w:rPr>
        <w:t xml:space="preserve"> </w:t>
      </w:r>
      <w:r w:rsidR="003B6489" w:rsidRPr="00802827">
        <w:rPr>
          <w:rFonts w:cs="Arial"/>
          <w:szCs w:val="24"/>
        </w:rPr>
        <w:t xml:space="preserve">and draft </w:t>
      </w:r>
      <w:r w:rsidR="00802827" w:rsidRPr="00802827">
        <w:rPr>
          <w:rFonts w:cs="Arial"/>
          <w:bCs/>
          <w:szCs w:val="24"/>
        </w:rPr>
        <w:t>Strategic Environmental Assessment</w:t>
      </w:r>
      <w:r w:rsidR="009D2B04">
        <w:rPr>
          <w:rFonts w:cs="Arial"/>
          <w:bCs/>
          <w:szCs w:val="24"/>
        </w:rPr>
        <w:t xml:space="preserve"> </w:t>
      </w:r>
      <w:r w:rsidR="00802827" w:rsidRPr="00802827">
        <w:rPr>
          <w:rFonts w:cs="Arial"/>
          <w:bCs/>
          <w:szCs w:val="24"/>
        </w:rPr>
        <w:t xml:space="preserve">Screening Determination </w:t>
      </w:r>
      <w:r w:rsidR="003B6489" w:rsidRPr="00802827">
        <w:rPr>
          <w:rFonts w:cs="Arial"/>
          <w:szCs w:val="24"/>
        </w:rPr>
        <w:t>(S</w:t>
      </w:r>
      <w:r w:rsidR="00802827" w:rsidRPr="00802827">
        <w:rPr>
          <w:rFonts w:cs="Arial"/>
          <w:szCs w:val="24"/>
        </w:rPr>
        <w:t>E</w:t>
      </w:r>
      <w:r w:rsidR="003B6489" w:rsidRPr="00802827">
        <w:rPr>
          <w:rFonts w:cs="Arial"/>
          <w:szCs w:val="24"/>
        </w:rPr>
        <w:t xml:space="preserve">A) </w:t>
      </w:r>
      <w:r w:rsidRPr="00802827">
        <w:rPr>
          <w:rFonts w:cs="Arial"/>
          <w:szCs w:val="24"/>
        </w:rPr>
        <w:t>for consultation.</w:t>
      </w:r>
      <w:r w:rsidR="003B6489" w:rsidRPr="00802827">
        <w:rPr>
          <w:rFonts w:cs="Arial"/>
          <w:szCs w:val="24"/>
        </w:rPr>
        <w:t xml:space="preserve"> The consultation ended </w:t>
      </w:r>
      <w:r w:rsidR="009D2B04">
        <w:rPr>
          <w:rFonts w:cs="Arial"/>
          <w:szCs w:val="24"/>
        </w:rPr>
        <w:t xml:space="preserve">on </w:t>
      </w:r>
      <w:r w:rsidR="003B6489" w:rsidRPr="00802827">
        <w:rPr>
          <w:rStyle w:val="Strong"/>
          <w:rFonts w:cs="Arial"/>
          <w:b w:val="0"/>
          <w:szCs w:val="24"/>
          <w:lang w:val="en"/>
        </w:rPr>
        <w:t>19</w:t>
      </w:r>
      <w:r w:rsidR="003B6489" w:rsidRPr="00802827">
        <w:rPr>
          <w:rStyle w:val="Strong"/>
          <w:rFonts w:cs="Arial"/>
          <w:b w:val="0"/>
          <w:szCs w:val="24"/>
          <w:vertAlign w:val="superscript"/>
          <w:lang w:val="en"/>
        </w:rPr>
        <w:t>th</w:t>
      </w:r>
      <w:r w:rsidR="009D2B04">
        <w:rPr>
          <w:rStyle w:val="Strong"/>
          <w:rFonts w:cs="Arial"/>
          <w:b w:val="0"/>
          <w:szCs w:val="24"/>
          <w:lang w:val="en"/>
        </w:rPr>
        <w:t xml:space="preserve"> Nov. 2018.</w:t>
      </w:r>
    </w:p>
    <w:p w14:paraId="685F5A8A" w14:textId="77777777" w:rsidR="00F61800" w:rsidRDefault="00F61800" w:rsidP="00F61800">
      <w:pPr>
        <w:autoSpaceDE w:val="0"/>
        <w:autoSpaceDN w:val="0"/>
        <w:adjustRightInd w:val="0"/>
        <w:ind w:right="119"/>
        <w:rPr>
          <w:rStyle w:val="Hyperlink"/>
          <w:rFonts w:cs="Arial"/>
          <w:color w:val="auto"/>
          <w:szCs w:val="24"/>
        </w:rPr>
      </w:pPr>
      <w:r w:rsidRPr="00354308">
        <w:rPr>
          <w:rFonts w:ascii="Helvetica" w:hAnsi="Helvetica" w:cs="Helvetica"/>
          <w:szCs w:val="24"/>
        </w:rPr>
        <w:t xml:space="preserve">The draft SPD </w:t>
      </w:r>
      <w:r w:rsidR="00802827">
        <w:rPr>
          <w:rFonts w:ascii="Helvetica" w:hAnsi="Helvetica" w:cs="Helvetica"/>
          <w:szCs w:val="24"/>
        </w:rPr>
        <w:t xml:space="preserve">and SEA </w:t>
      </w:r>
      <w:r w:rsidR="00854093">
        <w:rPr>
          <w:rFonts w:ascii="Helvetica" w:hAnsi="Helvetica" w:cs="Helvetica"/>
          <w:szCs w:val="24"/>
        </w:rPr>
        <w:t>was</w:t>
      </w:r>
      <w:r w:rsidRPr="00354308">
        <w:rPr>
          <w:rFonts w:ascii="Helvetica" w:hAnsi="Helvetica" w:cs="Helvetica"/>
          <w:szCs w:val="24"/>
        </w:rPr>
        <w:t xml:space="preserve"> available to view on the Council’s website: </w:t>
      </w:r>
      <w:hyperlink r:id="rId7" w:history="1">
        <w:r w:rsidRPr="00354308">
          <w:rPr>
            <w:rStyle w:val="Hyperlink"/>
            <w:rFonts w:cs="Arial"/>
            <w:color w:val="auto"/>
            <w:szCs w:val="24"/>
          </w:rPr>
          <w:t>www.ashfield.gov.uk</w:t>
        </w:r>
      </w:hyperlink>
    </w:p>
    <w:p w14:paraId="2D214EA7" w14:textId="77777777" w:rsidR="001C500A" w:rsidRPr="00354308" w:rsidRDefault="000A3E1D" w:rsidP="002A3165">
      <w:pPr>
        <w:autoSpaceDE w:val="0"/>
        <w:autoSpaceDN w:val="0"/>
        <w:adjustRightInd w:val="0"/>
        <w:spacing w:after="0" w:line="240" w:lineRule="auto"/>
        <w:ind w:right="-188"/>
        <w:rPr>
          <w:rFonts w:ascii="Helvetica" w:hAnsi="Helvetica" w:cs="Helvetica"/>
          <w:szCs w:val="24"/>
        </w:rPr>
      </w:pPr>
      <w:r>
        <w:rPr>
          <w:rFonts w:ascii="Helvetica" w:hAnsi="Helvetica" w:cs="Helvetica"/>
          <w:szCs w:val="24"/>
        </w:rPr>
        <w:t>Paper copies</w:t>
      </w:r>
      <w:r w:rsidR="00F61800" w:rsidRPr="00354308">
        <w:rPr>
          <w:rFonts w:ascii="Helvetica" w:hAnsi="Helvetica" w:cs="Helvetica"/>
          <w:szCs w:val="24"/>
        </w:rPr>
        <w:t xml:space="preserve"> of the </w:t>
      </w:r>
      <w:r w:rsidR="001C500A" w:rsidRPr="00354308">
        <w:rPr>
          <w:rFonts w:ascii="Helvetica" w:hAnsi="Helvetica" w:cs="Helvetica"/>
          <w:szCs w:val="24"/>
        </w:rPr>
        <w:t xml:space="preserve">document </w:t>
      </w:r>
      <w:r w:rsidR="00854093">
        <w:rPr>
          <w:rFonts w:ascii="Helvetica" w:hAnsi="Helvetica" w:cs="Helvetica"/>
          <w:szCs w:val="24"/>
        </w:rPr>
        <w:t>were</w:t>
      </w:r>
      <w:r w:rsidR="00961010" w:rsidRPr="00354308">
        <w:rPr>
          <w:rFonts w:ascii="Helvetica" w:hAnsi="Helvetica" w:cs="Helvetica"/>
          <w:szCs w:val="24"/>
        </w:rPr>
        <w:t xml:space="preserve"> </w:t>
      </w:r>
      <w:r w:rsidR="00F61800" w:rsidRPr="00354308">
        <w:rPr>
          <w:rFonts w:ascii="Helvetica" w:hAnsi="Helvetica" w:cs="Helvetica"/>
          <w:szCs w:val="24"/>
        </w:rPr>
        <w:t xml:space="preserve">also </w:t>
      </w:r>
      <w:r w:rsidR="00854093">
        <w:rPr>
          <w:rFonts w:ascii="Helvetica" w:hAnsi="Helvetica" w:cs="Helvetica"/>
          <w:szCs w:val="24"/>
        </w:rPr>
        <w:t xml:space="preserve">made </w:t>
      </w:r>
      <w:r w:rsidR="001C500A" w:rsidRPr="00354308">
        <w:rPr>
          <w:rFonts w:ascii="Helvetica" w:hAnsi="Helvetica" w:cs="Helvetica"/>
          <w:szCs w:val="24"/>
        </w:rPr>
        <w:t xml:space="preserve">available </w:t>
      </w:r>
      <w:r w:rsidR="00F61800" w:rsidRPr="00354308">
        <w:rPr>
          <w:rFonts w:ascii="Helvetica" w:hAnsi="Helvetica" w:cs="Helvetica"/>
          <w:szCs w:val="24"/>
        </w:rPr>
        <w:t xml:space="preserve">to view </w:t>
      </w:r>
      <w:r w:rsidR="001C500A" w:rsidRPr="00354308">
        <w:rPr>
          <w:rFonts w:ascii="Helvetica" w:hAnsi="Helvetica" w:cs="Helvetica"/>
          <w:szCs w:val="24"/>
        </w:rPr>
        <w:t>during the consultation period at the following locations:</w:t>
      </w:r>
    </w:p>
    <w:p w14:paraId="71D3336F" w14:textId="77777777" w:rsidR="00F61800" w:rsidRPr="00354308" w:rsidRDefault="002A3165" w:rsidP="00CB6066">
      <w:pPr>
        <w:pStyle w:val="ListParagraph"/>
        <w:numPr>
          <w:ilvl w:val="0"/>
          <w:numId w:val="13"/>
        </w:numPr>
        <w:spacing w:before="100" w:beforeAutospacing="1" w:after="100" w:afterAutospacing="1" w:line="240" w:lineRule="auto"/>
        <w:ind w:left="709" w:right="-188"/>
        <w:rPr>
          <w:rFonts w:eastAsia="Times New Roman" w:cs="Arial"/>
          <w:szCs w:val="24"/>
          <w:lang w:val="en" w:eastAsia="en-GB"/>
        </w:rPr>
      </w:pPr>
      <w:r w:rsidRPr="00354308">
        <w:rPr>
          <w:rFonts w:eastAsia="Times New Roman" w:cs="Arial"/>
          <w:szCs w:val="24"/>
          <w:lang w:val="en" w:eastAsia="en-GB"/>
        </w:rPr>
        <w:t>Main District Council Offices at Urban Road, Kirkby-in-Ashfield on Mondays to Fridays 8.30am to 5.00pm (4.30 Fridays).</w:t>
      </w:r>
    </w:p>
    <w:p w14:paraId="4E691033" w14:textId="77777777" w:rsidR="00F61800" w:rsidRPr="00354308" w:rsidRDefault="002A3165" w:rsidP="00CB6066">
      <w:pPr>
        <w:pStyle w:val="ListParagraph"/>
        <w:numPr>
          <w:ilvl w:val="0"/>
          <w:numId w:val="13"/>
        </w:numPr>
        <w:spacing w:before="100" w:beforeAutospacing="1" w:after="100" w:afterAutospacing="1" w:line="240" w:lineRule="auto"/>
        <w:ind w:left="709" w:right="-188"/>
        <w:rPr>
          <w:rFonts w:eastAsia="Times New Roman" w:cs="Arial"/>
          <w:szCs w:val="24"/>
          <w:lang w:val="en" w:eastAsia="en-GB"/>
        </w:rPr>
      </w:pPr>
      <w:r w:rsidRPr="00354308">
        <w:rPr>
          <w:rFonts w:eastAsia="Times New Roman" w:cs="Arial"/>
          <w:szCs w:val="24"/>
          <w:lang w:val="en" w:eastAsia="en-GB"/>
        </w:rPr>
        <w:t xml:space="preserve">District Council Offices at </w:t>
      </w:r>
      <w:proofErr w:type="spellStart"/>
      <w:r w:rsidRPr="00354308">
        <w:rPr>
          <w:rFonts w:eastAsia="Times New Roman" w:cs="Arial"/>
          <w:szCs w:val="24"/>
          <w:lang w:val="en" w:eastAsia="en-GB"/>
        </w:rPr>
        <w:t>Watnall</w:t>
      </w:r>
      <w:proofErr w:type="spellEnd"/>
      <w:r w:rsidRPr="00354308">
        <w:rPr>
          <w:rFonts w:eastAsia="Times New Roman" w:cs="Arial"/>
          <w:szCs w:val="24"/>
          <w:lang w:val="en" w:eastAsia="en-GB"/>
        </w:rPr>
        <w:t xml:space="preserve"> Road, Hucknall, and Brook Street, Sutton in Ashfield, during normal opening hours</w:t>
      </w:r>
      <w:r w:rsidR="00F61800" w:rsidRPr="00354308">
        <w:rPr>
          <w:rFonts w:eastAsia="Times New Roman" w:cs="Arial"/>
          <w:szCs w:val="24"/>
          <w:lang w:val="en" w:eastAsia="en-GB"/>
        </w:rPr>
        <w:t>.</w:t>
      </w:r>
    </w:p>
    <w:p w14:paraId="2F9F5D81" w14:textId="77777777" w:rsidR="002A3165" w:rsidRPr="00354308" w:rsidRDefault="002A3165" w:rsidP="00CB6066">
      <w:pPr>
        <w:pStyle w:val="ListParagraph"/>
        <w:numPr>
          <w:ilvl w:val="0"/>
          <w:numId w:val="13"/>
        </w:numPr>
        <w:spacing w:before="100" w:beforeAutospacing="1" w:after="100" w:afterAutospacing="1" w:line="240" w:lineRule="auto"/>
        <w:ind w:left="709" w:right="-188"/>
        <w:rPr>
          <w:rFonts w:eastAsia="Times New Roman" w:cs="Arial"/>
          <w:szCs w:val="24"/>
          <w:lang w:val="en" w:eastAsia="en-GB"/>
        </w:rPr>
      </w:pPr>
      <w:r w:rsidRPr="00354308">
        <w:rPr>
          <w:rFonts w:eastAsia="Times New Roman" w:cs="Arial"/>
          <w:szCs w:val="24"/>
          <w:lang w:val="en" w:eastAsia="en-GB"/>
        </w:rPr>
        <w:t xml:space="preserve">Kirkby in Ashfield, Sutton in Ashfield, </w:t>
      </w:r>
      <w:proofErr w:type="spellStart"/>
      <w:r w:rsidRPr="00354308">
        <w:rPr>
          <w:rFonts w:eastAsia="Times New Roman" w:cs="Arial"/>
          <w:szCs w:val="24"/>
          <w:lang w:val="en" w:eastAsia="en-GB"/>
        </w:rPr>
        <w:t>Selston</w:t>
      </w:r>
      <w:proofErr w:type="spellEnd"/>
      <w:r w:rsidRPr="00354308">
        <w:rPr>
          <w:rFonts w:eastAsia="Times New Roman" w:cs="Arial"/>
          <w:szCs w:val="24"/>
          <w:lang w:val="en" w:eastAsia="en-GB"/>
        </w:rPr>
        <w:t xml:space="preserve"> and Hucknall libraries</w:t>
      </w:r>
      <w:r w:rsidR="00F61800" w:rsidRPr="00354308">
        <w:rPr>
          <w:rFonts w:eastAsia="Times New Roman" w:cs="Arial"/>
          <w:szCs w:val="24"/>
          <w:lang w:val="en" w:eastAsia="en-GB"/>
        </w:rPr>
        <w:t>, during normal opening hours.</w:t>
      </w:r>
    </w:p>
    <w:p w14:paraId="0FD2E3B3" w14:textId="77777777" w:rsidR="00421AA1" w:rsidRPr="00354308" w:rsidRDefault="00421AA1" w:rsidP="00421AA1">
      <w:pPr>
        <w:autoSpaceDE w:val="0"/>
        <w:autoSpaceDN w:val="0"/>
        <w:adjustRightInd w:val="0"/>
        <w:spacing w:after="0" w:line="240" w:lineRule="auto"/>
        <w:rPr>
          <w:rFonts w:cs="Arial"/>
          <w:szCs w:val="24"/>
        </w:rPr>
      </w:pPr>
      <w:r w:rsidRPr="00354308">
        <w:rPr>
          <w:rFonts w:cs="Arial"/>
          <w:szCs w:val="24"/>
        </w:rPr>
        <w:t>Press Coverage: A statutory public notice was placed in the following newspapers:</w:t>
      </w:r>
    </w:p>
    <w:p w14:paraId="53347C65" w14:textId="77777777" w:rsidR="00421AA1" w:rsidRPr="00354308" w:rsidRDefault="00421AA1" w:rsidP="00CB6066">
      <w:pPr>
        <w:pStyle w:val="ListParagraph"/>
        <w:numPr>
          <w:ilvl w:val="0"/>
          <w:numId w:val="12"/>
        </w:numPr>
        <w:autoSpaceDE w:val="0"/>
        <w:autoSpaceDN w:val="0"/>
        <w:adjustRightInd w:val="0"/>
        <w:spacing w:after="0" w:line="240" w:lineRule="auto"/>
        <w:ind w:left="709"/>
        <w:rPr>
          <w:rFonts w:cs="Arial"/>
          <w:szCs w:val="24"/>
        </w:rPr>
      </w:pPr>
      <w:r w:rsidRPr="00354308">
        <w:rPr>
          <w:rFonts w:cs="Arial"/>
          <w:szCs w:val="24"/>
        </w:rPr>
        <w:t>Ashfield Chad (October 2018)</w:t>
      </w:r>
    </w:p>
    <w:p w14:paraId="1F950BFB" w14:textId="77777777" w:rsidR="00421AA1" w:rsidRPr="00354308" w:rsidRDefault="00421AA1" w:rsidP="00CB6066">
      <w:pPr>
        <w:pStyle w:val="ListParagraph"/>
        <w:numPr>
          <w:ilvl w:val="0"/>
          <w:numId w:val="12"/>
        </w:numPr>
        <w:autoSpaceDE w:val="0"/>
        <w:autoSpaceDN w:val="0"/>
        <w:adjustRightInd w:val="0"/>
        <w:spacing w:after="0" w:line="240" w:lineRule="auto"/>
        <w:ind w:left="709"/>
        <w:rPr>
          <w:rFonts w:cs="Arial"/>
          <w:szCs w:val="24"/>
        </w:rPr>
      </w:pPr>
      <w:r w:rsidRPr="00354308">
        <w:rPr>
          <w:rFonts w:cs="Arial"/>
          <w:szCs w:val="24"/>
        </w:rPr>
        <w:t>Hucknall Dispatch (October 2018)</w:t>
      </w:r>
    </w:p>
    <w:p w14:paraId="33F95521" w14:textId="77777777" w:rsidR="00421AA1" w:rsidRPr="00354308" w:rsidRDefault="00961010" w:rsidP="00CB6066">
      <w:pPr>
        <w:pStyle w:val="ListParagraph"/>
        <w:numPr>
          <w:ilvl w:val="0"/>
          <w:numId w:val="12"/>
        </w:numPr>
        <w:autoSpaceDE w:val="0"/>
        <w:autoSpaceDN w:val="0"/>
        <w:adjustRightInd w:val="0"/>
        <w:spacing w:after="0" w:line="240" w:lineRule="auto"/>
        <w:ind w:left="709"/>
        <w:rPr>
          <w:rFonts w:cs="Arial"/>
          <w:szCs w:val="24"/>
        </w:rPr>
      </w:pPr>
      <w:r w:rsidRPr="00354308">
        <w:rPr>
          <w:rFonts w:cs="Arial"/>
          <w:szCs w:val="24"/>
        </w:rPr>
        <w:t>Eastwood and Kimberly Advertiser</w:t>
      </w:r>
      <w:r w:rsidR="00421AA1" w:rsidRPr="00354308">
        <w:rPr>
          <w:rFonts w:cs="Arial"/>
          <w:szCs w:val="24"/>
        </w:rPr>
        <w:t xml:space="preserve"> (October 2018)</w:t>
      </w:r>
    </w:p>
    <w:p w14:paraId="628F0F95" w14:textId="77777777" w:rsidR="00CB6066" w:rsidRPr="00354308" w:rsidRDefault="00CB6066" w:rsidP="00421AA1">
      <w:pPr>
        <w:autoSpaceDE w:val="0"/>
        <w:autoSpaceDN w:val="0"/>
        <w:adjustRightInd w:val="0"/>
        <w:spacing w:after="0" w:line="240" w:lineRule="auto"/>
        <w:rPr>
          <w:rFonts w:cs="Arial"/>
          <w:szCs w:val="24"/>
        </w:rPr>
      </w:pPr>
      <w:r w:rsidRPr="00354308">
        <w:rPr>
          <w:rFonts w:cs="Arial"/>
          <w:szCs w:val="24"/>
        </w:rPr>
        <w:t>A p</w:t>
      </w:r>
      <w:r w:rsidR="00421AA1" w:rsidRPr="00354308">
        <w:rPr>
          <w:rFonts w:cs="Arial"/>
          <w:szCs w:val="24"/>
        </w:rPr>
        <w:t>ress release regarding the consultation w</w:t>
      </w:r>
      <w:r w:rsidRPr="00354308">
        <w:rPr>
          <w:rFonts w:cs="Arial"/>
          <w:szCs w:val="24"/>
        </w:rPr>
        <w:t>as</w:t>
      </w:r>
      <w:r w:rsidR="00421AA1" w:rsidRPr="00354308">
        <w:rPr>
          <w:rFonts w:cs="Arial"/>
          <w:szCs w:val="24"/>
        </w:rPr>
        <w:t xml:space="preserve"> also </w:t>
      </w:r>
      <w:r w:rsidRPr="00354308">
        <w:rPr>
          <w:rFonts w:cs="Arial"/>
          <w:szCs w:val="24"/>
        </w:rPr>
        <w:t>released (October 2018) to:</w:t>
      </w:r>
    </w:p>
    <w:p w14:paraId="636E8059" w14:textId="77777777" w:rsidR="00CB6066" w:rsidRPr="00354308" w:rsidRDefault="00CB6066" w:rsidP="000E3679">
      <w:pPr>
        <w:pStyle w:val="ListParagraph"/>
        <w:autoSpaceDE w:val="0"/>
        <w:autoSpaceDN w:val="0"/>
        <w:adjustRightInd w:val="0"/>
        <w:spacing w:after="0" w:line="240" w:lineRule="auto"/>
        <w:rPr>
          <w:rFonts w:cs="Arial"/>
          <w:szCs w:val="24"/>
        </w:rPr>
      </w:pPr>
      <w:r w:rsidRPr="00354308">
        <w:rPr>
          <w:rFonts w:cs="Arial"/>
          <w:szCs w:val="24"/>
        </w:rPr>
        <w:t xml:space="preserve">Ashfield Chad </w:t>
      </w:r>
    </w:p>
    <w:p w14:paraId="213EB86A" w14:textId="77777777" w:rsidR="00CB6066" w:rsidRPr="00354308" w:rsidRDefault="00CB6066" w:rsidP="00CB6066">
      <w:pPr>
        <w:pStyle w:val="ListParagraph"/>
        <w:numPr>
          <w:ilvl w:val="0"/>
          <w:numId w:val="11"/>
        </w:numPr>
        <w:autoSpaceDE w:val="0"/>
        <w:autoSpaceDN w:val="0"/>
        <w:adjustRightInd w:val="0"/>
        <w:spacing w:after="0" w:line="240" w:lineRule="auto"/>
        <w:rPr>
          <w:rFonts w:cs="Arial"/>
          <w:szCs w:val="24"/>
        </w:rPr>
      </w:pPr>
      <w:r w:rsidRPr="00354308">
        <w:rPr>
          <w:rFonts w:cs="Arial"/>
          <w:szCs w:val="24"/>
        </w:rPr>
        <w:t>Hucknall Dispatch</w:t>
      </w:r>
    </w:p>
    <w:p w14:paraId="7E358B6D" w14:textId="77777777" w:rsidR="00CB6066" w:rsidRPr="00354308" w:rsidRDefault="00CB6066" w:rsidP="00CB6066">
      <w:pPr>
        <w:pStyle w:val="ListParagraph"/>
        <w:numPr>
          <w:ilvl w:val="0"/>
          <w:numId w:val="11"/>
        </w:numPr>
        <w:autoSpaceDE w:val="0"/>
        <w:autoSpaceDN w:val="0"/>
        <w:adjustRightInd w:val="0"/>
        <w:spacing w:after="0" w:line="240" w:lineRule="auto"/>
        <w:rPr>
          <w:rFonts w:cs="Arial"/>
          <w:szCs w:val="24"/>
        </w:rPr>
      </w:pPr>
      <w:r w:rsidRPr="00354308">
        <w:rPr>
          <w:rFonts w:cs="Arial"/>
          <w:szCs w:val="24"/>
        </w:rPr>
        <w:t>Nottingham Evening Post</w:t>
      </w:r>
    </w:p>
    <w:p w14:paraId="6732DB64" w14:textId="77777777" w:rsidR="00CB6066" w:rsidRPr="00354308" w:rsidRDefault="00CB6066" w:rsidP="00CB6066">
      <w:pPr>
        <w:pStyle w:val="ListParagraph"/>
        <w:numPr>
          <w:ilvl w:val="0"/>
          <w:numId w:val="11"/>
        </w:numPr>
        <w:autoSpaceDE w:val="0"/>
        <w:autoSpaceDN w:val="0"/>
        <w:adjustRightInd w:val="0"/>
        <w:spacing w:after="0" w:line="240" w:lineRule="auto"/>
        <w:rPr>
          <w:rFonts w:cs="Arial"/>
          <w:szCs w:val="24"/>
        </w:rPr>
      </w:pPr>
      <w:r w:rsidRPr="00354308">
        <w:rPr>
          <w:rFonts w:cs="Arial"/>
          <w:szCs w:val="24"/>
        </w:rPr>
        <w:t>Radio Mansfield</w:t>
      </w:r>
    </w:p>
    <w:p w14:paraId="251782D7" w14:textId="77777777" w:rsidR="00CB6066" w:rsidRPr="00354308" w:rsidRDefault="00CB6066" w:rsidP="00CB6066">
      <w:pPr>
        <w:pStyle w:val="ListParagraph"/>
        <w:numPr>
          <w:ilvl w:val="0"/>
          <w:numId w:val="11"/>
        </w:numPr>
        <w:autoSpaceDE w:val="0"/>
        <w:autoSpaceDN w:val="0"/>
        <w:adjustRightInd w:val="0"/>
        <w:spacing w:after="0" w:line="240" w:lineRule="auto"/>
        <w:rPr>
          <w:rFonts w:cs="Arial"/>
          <w:szCs w:val="24"/>
        </w:rPr>
      </w:pPr>
      <w:r w:rsidRPr="00354308">
        <w:rPr>
          <w:rFonts w:cs="Arial"/>
          <w:szCs w:val="24"/>
        </w:rPr>
        <w:t>Radio Nottingham</w:t>
      </w:r>
    </w:p>
    <w:p w14:paraId="12034115" w14:textId="77777777" w:rsidR="00CB6066" w:rsidRPr="00354308" w:rsidRDefault="00CB6066" w:rsidP="00CB6066">
      <w:pPr>
        <w:pStyle w:val="ListParagraph"/>
        <w:numPr>
          <w:ilvl w:val="0"/>
          <w:numId w:val="11"/>
        </w:numPr>
        <w:autoSpaceDE w:val="0"/>
        <w:autoSpaceDN w:val="0"/>
        <w:adjustRightInd w:val="0"/>
        <w:spacing w:after="0" w:line="240" w:lineRule="auto"/>
        <w:rPr>
          <w:rFonts w:cs="Arial"/>
          <w:szCs w:val="24"/>
        </w:rPr>
      </w:pPr>
      <w:r w:rsidRPr="00354308">
        <w:rPr>
          <w:rFonts w:cs="Arial"/>
          <w:szCs w:val="24"/>
        </w:rPr>
        <w:t>Notts TV</w:t>
      </w:r>
    </w:p>
    <w:p w14:paraId="21E48757" w14:textId="77777777" w:rsidR="00CE0C21" w:rsidRDefault="00CB6066" w:rsidP="00EF1E4B">
      <w:pPr>
        <w:pStyle w:val="ListParagraph"/>
        <w:numPr>
          <w:ilvl w:val="0"/>
          <w:numId w:val="11"/>
        </w:numPr>
        <w:autoSpaceDE w:val="0"/>
        <w:autoSpaceDN w:val="0"/>
        <w:adjustRightInd w:val="0"/>
        <w:spacing w:after="0" w:line="240" w:lineRule="auto"/>
        <w:rPr>
          <w:rFonts w:cs="Arial"/>
          <w:szCs w:val="24"/>
        </w:rPr>
      </w:pPr>
      <w:r w:rsidRPr="00FC7712">
        <w:rPr>
          <w:rFonts w:cs="Arial"/>
          <w:szCs w:val="24"/>
        </w:rPr>
        <w:t xml:space="preserve">ADC social media </w:t>
      </w:r>
      <w:r w:rsidR="00421AA1" w:rsidRPr="00FC7712">
        <w:rPr>
          <w:rFonts w:cs="Arial"/>
          <w:szCs w:val="24"/>
        </w:rPr>
        <w:t>page</w:t>
      </w:r>
      <w:r w:rsidRPr="00FC7712">
        <w:rPr>
          <w:rFonts w:cs="Arial"/>
          <w:szCs w:val="24"/>
        </w:rPr>
        <w:t>s</w:t>
      </w:r>
      <w:r w:rsidR="00421AA1" w:rsidRPr="00FC7712">
        <w:rPr>
          <w:rFonts w:cs="Arial"/>
          <w:szCs w:val="24"/>
        </w:rPr>
        <w:t>.</w:t>
      </w:r>
    </w:p>
    <w:p w14:paraId="55CF59ED" w14:textId="77777777" w:rsidR="00D51B74" w:rsidRPr="00354308" w:rsidRDefault="00D51B74" w:rsidP="00D51B74">
      <w:pPr>
        <w:autoSpaceDE w:val="0"/>
        <w:autoSpaceDN w:val="0"/>
        <w:adjustRightInd w:val="0"/>
        <w:ind w:right="119"/>
        <w:rPr>
          <w:rStyle w:val="Hyperlink"/>
          <w:color w:val="auto"/>
        </w:rPr>
      </w:pPr>
      <w:r>
        <w:rPr>
          <w:rStyle w:val="Hyperlink"/>
          <w:rFonts w:cs="Arial"/>
          <w:color w:val="auto"/>
          <w:szCs w:val="24"/>
          <w:u w:val="none"/>
        </w:rPr>
        <w:t>A l</w:t>
      </w:r>
      <w:r w:rsidRPr="000B7D01">
        <w:rPr>
          <w:rStyle w:val="Hyperlink"/>
          <w:rFonts w:cs="Arial"/>
          <w:color w:val="auto"/>
          <w:szCs w:val="24"/>
          <w:u w:val="none"/>
        </w:rPr>
        <w:t>etter</w:t>
      </w:r>
      <w:r>
        <w:rPr>
          <w:rStyle w:val="Hyperlink"/>
          <w:rFonts w:cs="Arial"/>
          <w:color w:val="auto"/>
          <w:szCs w:val="24"/>
          <w:u w:val="none"/>
        </w:rPr>
        <w:t>/</w:t>
      </w:r>
      <w:r w:rsidRPr="000B7D01">
        <w:rPr>
          <w:rStyle w:val="Hyperlink"/>
          <w:rFonts w:cs="Arial"/>
          <w:color w:val="auto"/>
          <w:szCs w:val="24"/>
          <w:u w:val="none"/>
        </w:rPr>
        <w:t>email</w:t>
      </w:r>
      <w:r>
        <w:rPr>
          <w:rStyle w:val="Hyperlink"/>
          <w:rFonts w:cs="Arial"/>
          <w:color w:val="auto"/>
          <w:szCs w:val="24"/>
          <w:u w:val="none"/>
        </w:rPr>
        <w:t xml:space="preserve"> was sent to the pre-consultation respondents and other interested parties.  A full list of all parties who were contacted </w:t>
      </w:r>
      <w:r w:rsidR="009D2B04">
        <w:rPr>
          <w:rStyle w:val="Hyperlink"/>
          <w:rFonts w:cs="Arial"/>
          <w:color w:val="auto"/>
          <w:szCs w:val="24"/>
          <w:u w:val="none"/>
        </w:rPr>
        <w:t>directly can be seen in Annex I.</w:t>
      </w:r>
    </w:p>
    <w:p w14:paraId="04BF169D" w14:textId="77777777" w:rsidR="00C81C46" w:rsidRDefault="00C81C46" w:rsidP="000E3679">
      <w:pPr>
        <w:pStyle w:val="LeftalignedHeading2"/>
      </w:pPr>
      <w:r>
        <w:t>Representations on the Draft SPD</w:t>
      </w:r>
    </w:p>
    <w:p w14:paraId="0FC42469" w14:textId="77777777" w:rsidR="00854093" w:rsidRDefault="00854093" w:rsidP="00854093">
      <w:pPr>
        <w:autoSpaceDE w:val="0"/>
        <w:autoSpaceDN w:val="0"/>
        <w:adjustRightInd w:val="0"/>
        <w:spacing w:after="0" w:line="240" w:lineRule="auto"/>
        <w:rPr>
          <w:rFonts w:cs="Arial"/>
          <w:szCs w:val="24"/>
        </w:rPr>
      </w:pPr>
      <w:r>
        <w:rPr>
          <w:rFonts w:cs="Arial"/>
          <w:szCs w:val="24"/>
        </w:rPr>
        <w:t xml:space="preserve">A total of </w:t>
      </w:r>
      <w:r w:rsidR="009443A7">
        <w:rPr>
          <w:rFonts w:cs="Arial"/>
          <w:szCs w:val="24"/>
        </w:rPr>
        <w:t>8</w:t>
      </w:r>
      <w:r w:rsidR="00DF7E4F">
        <w:rPr>
          <w:rFonts w:cs="Arial"/>
          <w:szCs w:val="24"/>
        </w:rPr>
        <w:t xml:space="preserve"> </w:t>
      </w:r>
      <w:r>
        <w:rPr>
          <w:rFonts w:cs="Arial"/>
          <w:szCs w:val="24"/>
        </w:rPr>
        <w:t xml:space="preserve">representations were received following the </w:t>
      </w:r>
      <w:r w:rsidR="00D51B74">
        <w:rPr>
          <w:rFonts w:cs="Arial"/>
          <w:szCs w:val="24"/>
        </w:rPr>
        <w:t xml:space="preserve">formal </w:t>
      </w:r>
      <w:r>
        <w:rPr>
          <w:rFonts w:cs="Arial"/>
          <w:szCs w:val="24"/>
        </w:rPr>
        <w:t>consultation exercise. The respondents were made up as follows:</w:t>
      </w:r>
    </w:p>
    <w:p w14:paraId="3A3948E8" w14:textId="77777777" w:rsidR="00532DEB" w:rsidRDefault="00532DEB" w:rsidP="00532DEB">
      <w:pPr>
        <w:pStyle w:val="ListParagraph"/>
        <w:numPr>
          <w:ilvl w:val="0"/>
          <w:numId w:val="14"/>
        </w:numPr>
        <w:autoSpaceDE w:val="0"/>
        <w:autoSpaceDN w:val="0"/>
        <w:adjustRightInd w:val="0"/>
        <w:spacing w:after="0" w:line="240" w:lineRule="auto"/>
        <w:rPr>
          <w:rFonts w:cs="Arial"/>
          <w:szCs w:val="24"/>
        </w:rPr>
      </w:pPr>
      <w:r>
        <w:rPr>
          <w:rFonts w:cs="Arial"/>
          <w:szCs w:val="24"/>
        </w:rPr>
        <w:t>Forward Planning Officer</w:t>
      </w:r>
      <w:r w:rsidR="0084732D">
        <w:rPr>
          <w:rFonts w:cs="Arial"/>
          <w:szCs w:val="24"/>
        </w:rPr>
        <w:t>, ADC</w:t>
      </w:r>
    </w:p>
    <w:p w14:paraId="42AEBD47" w14:textId="77777777" w:rsidR="00532DEB" w:rsidRDefault="00532DEB" w:rsidP="00532DEB">
      <w:pPr>
        <w:pStyle w:val="ListParagraph"/>
        <w:numPr>
          <w:ilvl w:val="0"/>
          <w:numId w:val="14"/>
        </w:numPr>
        <w:autoSpaceDE w:val="0"/>
        <w:autoSpaceDN w:val="0"/>
        <w:adjustRightInd w:val="0"/>
        <w:spacing w:after="0" w:line="240" w:lineRule="auto"/>
        <w:rPr>
          <w:rFonts w:cs="Arial"/>
          <w:szCs w:val="24"/>
        </w:rPr>
      </w:pPr>
      <w:r>
        <w:rPr>
          <w:rFonts w:cs="Arial"/>
          <w:szCs w:val="24"/>
        </w:rPr>
        <w:t>Environment Agency</w:t>
      </w:r>
    </w:p>
    <w:p w14:paraId="44A03432" w14:textId="77777777" w:rsidR="00802827" w:rsidRDefault="00802827" w:rsidP="00532DEB">
      <w:pPr>
        <w:pStyle w:val="ListParagraph"/>
        <w:numPr>
          <w:ilvl w:val="0"/>
          <w:numId w:val="14"/>
        </w:numPr>
        <w:autoSpaceDE w:val="0"/>
        <w:autoSpaceDN w:val="0"/>
        <w:adjustRightInd w:val="0"/>
        <w:spacing w:after="0" w:line="240" w:lineRule="auto"/>
        <w:rPr>
          <w:rFonts w:cs="Arial"/>
          <w:szCs w:val="24"/>
        </w:rPr>
      </w:pPr>
      <w:r>
        <w:rPr>
          <w:rFonts w:cs="Arial"/>
          <w:szCs w:val="24"/>
        </w:rPr>
        <w:t>Historic England</w:t>
      </w:r>
    </w:p>
    <w:p w14:paraId="50FF2F1D" w14:textId="77777777" w:rsidR="00802827" w:rsidRDefault="00802827" w:rsidP="00532DEB">
      <w:pPr>
        <w:pStyle w:val="ListParagraph"/>
        <w:numPr>
          <w:ilvl w:val="0"/>
          <w:numId w:val="14"/>
        </w:numPr>
        <w:autoSpaceDE w:val="0"/>
        <w:autoSpaceDN w:val="0"/>
        <w:adjustRightInd w:val="0"/>
        <w:spacing w:after="0" w:line="240" w:lineRule="auto"/>
        <w:rPr>
          <w:rFonts w:cs="Arial"/>
          <w:szCs w:val="24"/>
        </w:rPr>
      </w:pPr>
      <w:r>
        <w:rPr>
          <w:rFonts w:cs="Arial"/>
          <w:szCs w:val="24"/>
        </w:rPr>
        <w:t>Natural England</w:t>
      </w:r>
    </w:p>
    <w:p w14:paraId="68BF5A47" w14:textId="77777777" w:rsidR="0084732D" w:rsidRDefault="0084732D" w:rsidP="00532DEB">
      <w:pPr>
        <w:pStyle w:val="ListParagraph"/>
        <w:numPr>
          <w:ilvl w:val="0"/>
          <w:numId w:val="14"/>
        </w:numPr>
        <w:autoSpaceDE w:val="0"/>
        <w:autoSpaceDN w:val="0"/>
        <w:adjustRightInd w:val="0"/>
        <w:spacing w:after="0" w:line="240" w:lineRule="auto"/>
        <w:rPr>
          <w:rFonts w:cs="Arial"/>
          <w:szCs w:val="24"/>
        </w:rPr>
      </w:pPr>
      <w:r>
        <w:rPr>
          <w:rFonts w:cs="Arial"/>
          <w:szCs w:val="24"/>
        </w:rPr>
        <w:t>Severn Trent</w:t>
      </w:r>
    </w:p>
    <w:p w14:paraId="0FF74178" w14:textId="77777777" w:rsidR="0084732D" w:rsidRDefault="0084732D" w:rsidP="00532DEB">
      <w:pPr>
        <w:pStyle w:val="ListParagraph"/>
        <w:numPr>
          <w:ilvl w:val="0"/>
          <w:numId w:val="14"/>
        </w:numPr>
        <w:autoSpaceDE w:val="0"/>
        <w:autoSpaceDN w:val="0"/>
        <w:adjustRightInd w:val="0"/>
        <w:spacing w:after="0" w:line="240" w:lineRule="auto"/>
        <w:rPr>
          <w:rFonts w:cs="Arial"/>
          <w:szCs w:val="24"/>
        </w:rPr>
      </w:pPr>
      <w:r>
        <w:rPr>
          <w:rFonts w:cs="Arial"/>
          <w:szCs w:val="24"/>
        </w:rPr>
        <w:t>Conservation and Design Officer, ADC</w:t>
      </w:r>
    </w:p>
    <w:p w14:paraId="1B974CBF" w14:textId="77777777" w:rsidR="0084732D" w:rsidRDefault="0084732D" w:rsidP="00532DEB">
      <w:pPr>
        <w:pStyle w:val="ListParagraph"/>
        <w:numPr>
          <w:ilvl w:val="0"/>
          <w:numId w:val="14"/>
        </w:numPr>
        <w:autoSpaceDE w:val="0"/>
        <w:autoSpaceDN w:val="0"/>
        <w:adjustRightInd w:val="0"/>
        <w:spacing w:after="0" w:line="240" w:lineRule="auto"/>
        <w:rPr>
          <w:rFonts w:cs="Arial"/>
          <w:szCs w:val="24"/>
        </w:rPr>
      </w:pPr>
      <w:r>
        <w:rPr>
          <w:rFonts w:cs="Arial"/>
          <w:szCs w:val="24"/>
        </w:rPr>
        <w:lastRenderedPageBreak/>
        <w:t>Housing Development Officer, ADC</w:t>
      </w:r>
    </w:p>
    <w:p w14:paraId="1C5FA112" w14:textId="77777777" w:rsidR="000E3679" w:rsidRDefault="0084732D" w:rsidP="00F20EF0">
      <w:pPr>
        <w:pStyle w:val="ListParagraph"/>
        <w:numPr>
          <w:ilvl w:val="0"/>
          <w:numId w:val="14"/>
        </w:numPr>
        <w:autoSpaceDE w:val="0"/>
        <w:autoSpaceDN w:val="0"/>
        <w:adjustRightInd w:val="0"/>
        <w:spacing w:after="0" w:line="240" w:lineRule="auto"/>
        <w:rPr>
          <w:rFonts w:cs="Arial"/>
          <w:szCs w:val="24"/>
        </w:rPr>
        <w:sectPr w:rsidR="000E3679" w:rsidSect="002A3165">
          <w:pgSz w:w="11906" w:h="16838"/>
          <w:pgMar w:top="1247" w:right="1440" w:bottom="1021" w:left="1440" w:header="709" w:footer="709" w:gutter="0"/>
          <w:cols w:space="708"/>
          <w:docGrid w:linePitch="360"/>
        </w:sectPr>
      </w:pPr>
      <w:r w:rsidRPr="009D2B04">
        <w:rPr>
          <w:rFonts w:cs="Arial"/>
          <w:szCs w:val="24"/>
        </w:rPr>
        <w:t>Sutton Heritage Society</w:t>
      </w:r>
    </w:p>
    <w:p w14:paraId="2EB04A06" w14:textId="77777777" w:rsidR="003B5483" w:rsidRPr="00354308" w:rsidRDefault="003B5483" w:rsidP="000E3679">
      <w:pPr>
        <w:pStyle w:val="LeftalignedHeading2"/>
      </w:pPr>
      <w:r w:rsidRPr="00354308">
        <w:lastRenderedPageBreak/>
        <w:t>Summary of Issues Raised</w:t>
      </w:r>
      <w:r>
        <w:t xml:space="preserve"> </w:t>
      </w:r>
      <w:r w:rsidR="00B73BF1">
        <w:t xml:space="preserve">on the Draft SPD </w:t>
      </w:r>
      <w:r>
        <w:t xml:space="preserve">and </w:t>
      </w:r>
      <w:r w:rsidRPr="00354308">
        <w:t>the Council’s Response</w:t>
      </w:r>
      <w:r w:rsidR="00882B92">
        <w:t>/Modification</w:t>
      </w:r>
    </w:p>
    <w:p w14:paraId="7D5C39B6" w14:textId="77777777" w:rsidR="00451EE0" w:rsidRDefault="00451EE0" w:rsidP="00882B92">
      <w:pPr>
        <w:autoSpaceDE w:val="0"/>
        <w:autoSpaceDN w:val="0"/>
        <w:adjustRightInd w:val="0"/>
        <w:spacing w:line="240" w:lineRule="auto"/>
        <w:rPr>
          <w:rFonts w:cs="Arial"/>
          <w:szCs w:val="24"/>
        </w:rPr>
      </w:pPr>
      <w:r w:rsidRPr="00354308">
        <w:rPr>
          <w:rFonts w:cs="Arial"/>
          <w:szCs w:val="24"/>
        </w:rPr>
        <w:t xml:space="preserve">The following Table lists the bodies </w:t>
      </w:r>
      <w:r>
        <w:rPr>
          <w:rFonts w:cs="Arial"/>
          <w:szCs w:val="24"/>
        </w:rPr>
        <w:t xml:space="preserve">who made representations </w:t>
      </w:r>
      <w:r w:rsidR="004D3AE0">
        <w:rPr>
          <w:rFonts w:cs="Arial"/>
          <w:szCs w:val="24"/>
        </w:rPr>
        <w:t xml:space="preserve">on the draft SPD </w:t>
      </w:r>
      <w:r w:rsidRPr="00354308">
        <w:rPr>
          <w:rFonts w:cs="Arial"/>
          <w:szCs w:val="24"/>
        </w:rPr>
        <w:t xml:space="preserve">and the main issues raised during the </w:t>
      </w:r>
      <w:r w:rsidR="00D51B74">
        <w:rPr>
          <w:rFonts w:cs="Arial"/>
          <w:szCs w:val="24"/>
        </w:rPr>
        <w:t xml:space="preserve">formal </w:t>
      </w:r>
      <w:r w:rsidRPr="00354308">
        <w:rPr>
          <w:rFonts w:cs="Arial"/>
          <w:szCs w:val="24"/>
        </w:rPr>
        <w:t xml:space="preserve">consultation period.  It also provides the Council’s response to each issue presented and an outline of the way in which this </w:t>
      </w:r>
      <w:r>
        <w:rPr>
          <w:rFonts w:cs="Arial"/>
          <w:szCs w:val="24"/>
        </w:rPr>
        <w:t>is</w:t>
      </w:r>
      <w:r w:rsidRPr="00354308">
        <w:rPr>
          <w:rFonts w:cs="Arial"/>
          <w:szCs w:val="24"/>
        </w:rPr>
        <w:t xml:space="preserve"> reflected in the </w:t>
      </w:r>
      <w:r>
        <w:rPr>
          <w:rFonts w:cs="Arial"/>
          <w:szCs w:val="24"/>
        </w:rPr>
        <w:t xml:space="preserve">final </w:t>
      </w:r>
      <w:r w:rsidRPr="00354308">
        <w:rPr>
          <w:rFonts w:cs="Arial"/>
          <w:szCs w:val="24"/>
        </w:rPr>
        <w:t xml:space="preserve">SPD, if appropriate. </w:t>
      </w:r>
    </w:p>
    <w:tbl>
      <w:tblPr>
        <w:tblStyle w:val="TableGrid"/>
        <w:tblW w:w="0" w:type="auto"/>
        <w:tblLook w:val="04A0" w:firstRow="1" w:lastRow="0" w:firstColumn="1" w:lastColumn="0" w:noHBand="0" w:noVBand="1"/>
      </w:tblPr>
      <w:tblGrid>
        <w:gridCol w:w="2207"/>
        <w:gridCol w:w="3317"/>
        <w:gridCol w:w="3402"/>
      </w:tblGrid>
      <w:tr w:rsidR="00451EE0" w:rsidRPr="00354308" w14:paraId="5A2D49F7" w14:textId="77777777" w:rsidTr="006059F1">
        <w:tc>
          <w:tcPr>
            <w:tcW w:w="2207" w:type="dxa"/>
            <w:shd w:val="clear" w:color="auto" w:fill="D0CECE" w:themeFill="background2" w:themeFillShade="E6"/>
          </w:tcPr>
          <w:p w14:paraId="561EF3D3" w14:textId="77777777" w:rsidR="00451EE0" w:rsidRPr="00354308" w:rsidRDefault="00451EE0" w:rsidP="006059F1">
            <w:pPr>
              <w:rPr>
                <w:rFonts w:cs="Arial"/>
                <w:b/>
                <w:szCs w:val="24"/>
              </w:rPr>
            </w:pPr>
            <w:r w:rsidRPr="00354308">
              <w:rPr>
                <w:rFonts w:cs="Arial"/>
                <w:b/>
                <w:szCs w:val="24"/>
              </w:rPr>
              <w:t>Respondents Name</w:t>
            </w:r>
          </w:p>
        </w:tc>
        <w:tc>
          <w:tcPr>
            <w:tcW w:w="3317" w:type="dxa"/>
            <w:shd w:val="clear" w:color="auto" w:fill="D0CECE" w:themeFill="background2" w:themeFillShade="E6"/>
          </w:tcPr>
          <w:p w14:paraId="7C7CD777" w14:textId="77777777" w:rsidR="00451EE0" w:rsidRPr="00354308" w:rsidRDefault="00451EE0" w:rsidP="006059F1">
            <w:pPr>
              <w:rPr>
                <w:rFonts w:cs="Arial"/>
                <w:b/>
                <w:szCs w:val="24"/>
              </w:rPr>
            </w:pPr>
            <w:r w:rsidRPr="00354308">
              <w:rPr>
                <w:rFonts w:cs="Arial"/>
                <w:b/>
                <w:szCs w:val="24"/>
              </w:rPr>
              <w:t>Comment</w:t>
            </w:r>
            <w:r w:rsidR="00802827">
              <w:rPr>
                <w:rFonts w:cs="Arial"/>
                <w:b/>
                <w:szCs w:val="24"/>
              </w:rPr>
              <w:t xml:space="preserve"> on SPD</w:t>
            </w:r>
          </w:p>
        </w:tc>
        <w:tc>
          <w:tcPr>
            <w:tcW w:w="3402" w:type="dxa"/>
            <w:shd w:val="clear" w:color="auto" w:fill="D0CECE" w:themeFill="background2" w:themeFillShade="E6"/>
          </w:tcPr>
          <w:p w14:paraId="5C62ED0F" w14:textId="77777777" w:rsidR="00802827" w:rsidRPr="00354308" w:rsidRDefault="00802827" w:rsidP="008B294B">
            <w:pPr>
              <w:rPr>
                <w:rFonts w:cs="Arial"/>
                <w:b/>
                <w:szCs w:val="24"/>
              </w:rPr>
            </w:pPr>
            <w:r>
              <w:rPr>
                <w:rFonts w:cs="Arial"/>
                <w:b/>
                <w:szCs w:val="24"/>
              </w:rPr>
              <w:t>Council’s Response</w:t>
            </w:r>
            <w:r w:rsidR="008B294B">
              <w:rPr>
                <w:rFonts w:cs="Arial"/>
                <w:b/>
                <w:szCs w:val="24"/>
              </w:rPr>
              <w:t xml:space="preserve"> and </w:t>
            </w:r>
            <w:r w:rsidR="00882B92">
              <w:rPr>
                <w:rFonts w:cs="Arial"/>
                <w:b/>
                <w:szCs w:val="24"/>
              </w:rPr>
              <w:t>Modification</w:t>
            </w:r>
          </w:p>
        </w:tc>
      </w:tr>
      <w:tr w:rsidR="00451EE0" w:rsidRPr="00354308" w14:paraId="6FB1FBB2" w14:textId="77777777" w:rsidTr="006059F1">
        <w:tc>
          <w:tcPr>
            <w:tcW w:w="2207" w:type="dxa"/>
          </w:tcPr>
          <w:p w14:paraId="167B69B1" w14:textId="77777777" w:rsidR="00451EE0" w:rsidRPr="00D7207D" w:rsidRDefault="003B5483" w:rsidP="003B5483">
            <w:pPr>
              <w:pStyle w:val="NormalWeb"/>
              <w:ind w:right="-188"/>
              <w:rPr>
                <w:sz w:val="22"/>
                <w:szCs w:val="22"/>
                <w:lang w:val="en"/>
              </w:rPr>
            </w:pPr>
            <w:r w:rsidRPr="00D7207D">
              <w:rPr>
                <w:sz w:val="22"/>
                <w:szCs w:val="22"/>
                <w:lang w:val="en"/>
              </w:rPr>
              <w:t xml:space="preserve">Forward Planning Officer, </w:t>
            </w:r>
            <w:r w:rsidR="00451EE0" w:rsidRPr="00D7207D">
              <w:rPr>
                <w:sz w:val="22"/>
                <w:szCs w:val="22"/>
                <w:lang w:val="en"/>
              </w:rPr>
              <w:t>ADC</w:t>
            </w:r>
          </w:p>
        </w:tc>
        <w:tc>
          <w:tcPr>
            <w:tcW w:w="3317" w:type="dxa"/>
          </w:tcPr>
          <w:p w14:paraId="1792606E" w14:textId="77777777" w:rsidR="008B1275" w:rsidRPr="00D7207D" w:rsidRDefault="008B1275" w:rsidP="00782800">
            <w:pPr>
              <w:ind w:right="28"/>
              <w:rPr>
                <w:rFonts w:cs="Arial"/>
              </w:rPr>
            </w:pPr>
            <w:r w:rsidRPr="00D7207D">
              <w:rPr>
                <w:rFonts w:cs="Arial"/>
              </w:rPr>
              <w:t>Section 1</w:t>
            </w:r>
            <w:r w:rsidR="00AA7A9D" w:rsidRPr="00D7207D">
              <w:rPr>
                <w:rFonts w:cs="Arial"/>
              </w:rPr>
              <w:t xml:space="preserve">, </w:t>
            </w:r>
            <w:r w:rsidRPr="00D7207D">
              <w:rPr>
                <w:rFonts w:cs="Arial"/>
              </w:rPr>
              <w:t xml:space="preserve">para 1 – </w:t>
            </w:r>
            <w:r w:rsidR="00AA7A9D" w:rsidRPr="00D7207D">
              <w:rPr>
                <w:rFonts w:cs="Arial"/>
              </w:rPr>
              <w:t>remove ‘the’ from ‘</w:t>
            </w:r>
            <w:r w:rsidRPr="00D7207D">
              <w:rPr>
                <w:rFonts w:cs="Arial"/>
              </w:rPr>
              <w:t>vital to the Ashfield’s eco</w:t>
            </w:r>
            <w:r w:rsidR="00AA7A9D" w:rsidRPr="00D7207D">
              <w:rPr>
                <w:rFonts w:cs="Arial"/>
              </w:rPr>
              <w:t>nomy’</w:t>
            </w:r>
          </w:p>
          <w:p w14:paraId="658A071E" w14:textId="77777777" w:rsidR="00D7207D" w:rsidRDefault="00D7207D" w:rsidP="00782800">
            <w:pPr>
              <w:ind w:right="28"/>
              <w:rPr>
                <w:rFonts w:cs="Arial"/>
              </w:rPr>
            </w:pPr>
          </w:p>
          <w:p w14:paraId="7B3FFBB6" w14:textId="77777777" w:rsidR="008B1275" w:rsidRPr="00D7207D" w:rsidRDefault="008B1275" w:rsidP="00782800">
            <w:pPr>
              <w:ind w:right="28"/>
              <w:rPr>
                <w:rFonts w:cs="Arial"/>
              </w:rPr>
            </w:pPr>
            <w:r w:rsidRPr="00D7207D">
              <w:rPr>
                <w:rFonts w:cs="Arial"/>
              </w:rPr>
              <w:t>Section 2.1</w:t>
            </w:r>
            <w:r w:rsidR="00AA7A9D" w:rsidRPr="00D7207D">
              <w:rPr>
                <w:rFonts w:cs="Arial"/>
              </w:rPr>
              <w:t xml:space="preserve">, </w:t>
            </w:r>
            <w:r w:rsidRPr="00D7207D">
              <w:rPr>
                <w:rFonts w:cs="Arial"/>
              </w:rPr>
              <w:t>para 2 – change to ‘If the shop is in a Conservation Area, is a Listed Building or is a Locally Listed Building’.</w:t>
            </w:r>
          </w:p>
          <w:p w14:paraId="60A871F2" w14:textId="77777777" w:rsidR="00D7207D" w:rsidRDefault="00D7207D" w:rsidP="00782800">
            <w:pPr>
              <w:ind w:right="28"/>
              <w:rPr>
                <w:rFonts w:cs="Arial"/>
              </w:rPr>
            </w:pPr>
          </w:p>
          <w:p w14:paraId="3928426E" w14:textId="77777777" w:rsidR="008B1275" w:rsidRPr="00D7207D" w:rsidRDefault="008B1275" w:rsidP="00782800">
            <w:pPr>
              <w:ind w:right="28"/>
              <w:rPr>
                <w:rFonts w:cs="Arial"/>
              </w:rPr>
            </w:pPr>
            <w:r w:rsidRPr="00D7207D">
              <w:rPr>
                <w:rFonts w:cs="Arial"/>
              </w:rPr>
              <w:t>Section 2.2</w:t>
            </w:r>
            <w:r w:rsidR="00AA7A9D" w:rsidRPr="00D7207D">
              <w:rPr>
                <w:rFonts w:cs="Arial"/>
              </w:rPr>
              <w:t xml:space="preserve">, </w:t>
            </w:r>
            <w:r w:rsidRPr="00D7207D">
              <w:rPr>
                <w:rFonts w:cs="Arial"/>
              </w:rPr>
              <w:t>para 1 – change to ‘When the use of a building changes from non-residential to residential, Building Regulations Consent will always be required’.</w:t>
            </w:r>
          </w:p>
          <w:p w14:paraId="588956EB" w14:textId="77777777" w:rsidR="00D7207D" w:rsidRDefault="00D7207D" w:rsidP="00782800">
            <w:pPr>
              <w:ind w:right="28"/>
              <w:rPr>
                <w:rFonts w:cs="Arial"/>
              </w:rPr>
            </w:pPr>
          </w:p>
          <w:p w14:paraId="27D850DC" w14:textId="77777777" w:rsidR="008B1275" w:rsidRPr="00D7207D" w:rsidRDefault="008B1275" w:rsidP="00782800">
            <w:pPr>
              <w:ind w:right="28"/>
              <w:rPr>
                <w:rFonts w:cs="Arial"/>
              </w:rPr>
            </w:pPr>
            <w:r w:rsidRPr="00D7207D">
              <w:rPr>
                <w:rFonts w:cs="Arial"/>
              </w:rPr>
              <w:t>Page numbers - incorrect.</w:t>
            </w:r>
          </w:p>
          <w:p w14:paraId="30A2D972" w14:textId="77777777" w:rsidR="00D7207D" w:rsidRDefault="00D7207D" w:rsidP="00782800">
            <w:pPr>
              <w:ind w:right="28"/>
              <w:rPr>
                <w:rFonts w:cs="Arial"/>
              </w:rPr>
            </w:pPr>
          </w:p>
          <w:p w14:paraId="727CB5DD" w14:textId="77777777" w:rsidR="008B1275" w:rsidRPr="00D7207D" w:rsidRDefault="008B1275" w:rsidP="00782800">
            <w:pPr>
              <w:ind w:right="28"/>
              <w:rPr>
                <w:rFonts w:cs="Arial"/>
              </w:rPr>
            </w:pPr>
            <w:r w:rsidRPr="00D7207D">
              <w:rPr>
                <w:rFonts w:cs="Arial"/>
              </w:rPr>
              <w:t xml:space="preserve">Section 4.2 – para 1 – </w:t>
            </w:r>
            <w:r w:rsidR="00AA7A9D" w:rsidRPr="00D7207D">
              <w:rPr>
                <w:rFonts w:cs="Arial"/>
              </w:rPr>
              <w:t>change ‘</w:t>
            </w:r>
            <w:r w:rsidRPr="00D7207D">
              <w:rPr>
                <w:rFonts w:cs="Arial"/>
              </w:rPr>
              <w:t>match</w:t>
            </w:r>
            <w:r w:rsidR="00AA7A9D" w:rsidRPr="00D7207D">
              <w:rPr>
                <w:rFonts w:cs="Arial"/>
              </w:rPr>
              <w:t xml:space="preserve">’ to </w:t>
            </w:r>
            <w:r w:rsidRPr="00D7207D">
              <w:rPr>
                <w:rFonts w:cs="Arial"/>
              </w:rPr>
              <w:t>‘matched</w:t>
            </w:r>
            <w:r w:rsidR="00AA7A9D" w:rsidRPr="00D7207D">
              <w:rPr>
                <w:rFonts w:cs="Arial"/>
              </w:rPr>
              <w:t>’</w:t>
            </w:r>
          </w:p>
          <w:p w14:paraId="3559DC1E" w14:textId="77777777" w:rsidR="00D7207D" w:rsidRDefault="00D7207D" w:rsidP="00782800">
            <w:pPr>
              <w:ind w:right="28"/>
              <w:rPr>
                <w:rFonts w:cs="Arial"/>
              </w:rPr>
            </w:pPr>
          </w:p>
          <w:p w14:paraId="535E360D" w14:textId="77777777" w:rsidR="00451EE0" w:rsidRPr="00D7207D" w:rsidRDefault="008B1275" w:rsidP="00782800">
            <w:pPr>
              <w:ind w:right="28"/>
              <w:rPr>
                <w:lang w:val="en"/>
              </w:rPr>
            </w:pPr>
            <w:r w:rsidRPr="00D7207D">
              <w:rPr>
                <w:rFonts w:cs="Arial"/>
              </w:rPr>
              <w:t>Section 6 – Incorrect postcodes.</w:t>
            </w:r>
          </w:p>
        </w:tc>
        <w:tc>
          <w:tcPr>
            <w:tcW w:w="3402" w:type="dxa"/>
          </w:tcPr>
          <w:p w14:paraId="604C71AE" w14:textId="77777777" w:rsidR="00451EE0" w:rsidRPr="00D7207D" w:rsidRDefault="00AA7A9D" w:rsidP="00882B92">
            <w:pPr>
              <w:pStyle w:val="NormalWeb"/>
              <w:ind w:right="32"/>
              <w:rPr>
                <w:sz w:val="22"/>
                <w:szCs w:val="22"/>
                <w:lang w:val="en"/>
              </w:rPr>
            </w:pPr>
            <w:r w:rsidRPr="00D7207D">
              <w:rPr>
                <w:sz w:val="22"/>
                <w:szCs w:val="22"/>
              </w:rPr>
              <w:t xml:space="preserve">The Council welcomes the comments made and will make the necessary </w:t>
            </w:r>
            <w:r w:rsidR="00882B92">
              <w:rPr>
                <w:sz w:val="22"/>
                <w:szCs w:val="22"/>
              </w:rPr>
              <w:t>modifications</w:t>
            </w:r>
            <w:r w:rsidRPr="00D7207D">
              <w:rPr>
                <w:sz w:val="22"/>
                <w:szCs w:val="22"/>
              </w:rPr>
              <w:t xml:space="preserve"> in the final SPD</w:t>
            </w:r>
            <w:r w:rsidR="00E01E28" w:rsidRPr="00D7207D">
              <w:rPr>
                <w:sz w:val="22"/>
                <w:szCs w:val="22"/>
              </w:rPr>
              <w:t xml:space="preserve"> prior to adoption</w:t>
            </w:r>
            <w:r w:rsidRPr="00D7207D">
              <w:rPr>
                <w:sz w:val="22"/>
                <w:szCs w:val="22"/>
              </w:rPr>
              <w:t>.</w:t>
            </w:r>
          </w:p>
        </w:tc>
      </w:tr>
      <w:tr w:rsidR="00451EE0" w:rsidRPr="00354308" w14:paraId="7E2F306D" w14:textId="77777777" w:rsidTr="006059F1">
        <w:tc>
          <w:tcPr>
            <w:tcW w:w="2207" w:type="dxa"/>
          </w:tcPr>
          <w:p w14:paraId="1A11D38D" w14:textId="77777777" w:rsidR="00451EE0" w:rsidRPr="00D7207D" w:rsidRDefault="003B5483" w:rsidP="006059F1">
            <w:pPr>
              <w:pStyle w:val="NormalWeb"/>
              <w:ind w:right="-27"/>
              <w:rPr>
                <w:sz w:val="22"/>
                <w:szCs w:val="22"/>
                <w:lang w:val="en"/>
              </w:rPr>
            </w:pPr>
            <w:r w:rsidRPr="00D7207D">
              <w:rPr>
                <w:sz w:val="22"/>
                <w:szCs w:val="22"/>
                <w:lang w:val="en"/>
              </w:rPr>
              <w:t>Environment Agency</w:t>
            </w:r>
          </w:p>
        </w:tc>
        <w:tc>
          <w:tcPr>
            <w:tcW w:w="3317" w:type="dxa"/>
          </w:tcPr>
          <w:p w14:paraId="38ED93AD" w14:textId="77777777" w:rsidR="00451EE0" w:rsidRPr="00D7207D" w:rsidRDefault="005A243C" w:rsidP="00782800">
            <w:pPr>
              <w:pStyle w:val="NormalWeb"/>
              <w:ind w:right="28"/>
              <w:rPr>
                <w:sz w:val="22"/>
                <w:szCs w:val="22"/>
                <w:lang w:val="en"/>
              </w:rPr>
            </w:pPr>
            <w:r w:rsidRPr="00D7207D">
              <w:rPr>
                <w:sz w:val="22"/>
                <w:szCs w:val="22"/>
                <w:lang w:val="en"/>
              </w:rPr>
              <w:t>Confi</w:t>
            </w:r>
            <w:r w:rsidR="000B7D01" w:rsidRPr="00D7207D">
              <w:rPr>
                <w:sz w:val="22"/>
                <w:szCs w:val="22"/>
                <w:lang w:val="en"/>
              </w:rPr>
              <w:t xml:space="preserve">rmed that they agreed with the </w:t>
            </w:r>
            <w:r w:rsidRPr="00D7207D">
              <w:rPr>
                <w:sz w:val="22"/>
                <w:szCs w:val="22"/>
                <w:lang w:val="en"/>
              </w:rPr>
              <w:t>conclusions</w:t>
            </w:r>
            <w:r w:rsidR="000B7D01" w:rsidRPr="00D7207D">
              <w:rPr>
                <w:sz w:val="22"/>
                <w:szCs w:val="22"/>
                <w:lang w:val="en"/>
              </w:rPr>
              <w:t xml:space="preserve"> of the SEA, </w:t>
            </w:r>
            <w:r w:rsidRPr="00D7207D">
              <w:rPr>
                <w:sz w:val="22"/>
                <w:szCs w:val="22"/>
                <w:lang w:val="en"/>
              </w:rPr>
              <w:t xml:space="preserve">i.e. the SPD is unlikely to </w:t>
            </w:r>
            <w:r w:rsidRPr="00D7207D">
              <w:rPr>
                <w:sz w:val="22"/>
                <w:szCs w:val="22"/>
                <w:lang w:val="en"/>
              </w:rPr>
              <w:lastRenderedPageBreak/>
              <w:t>have significant environmental impacts.</w:t>
            </w:r>
          </w:p>
        </w:tc>
        <w:tc>
          <w:tcPr>
            <w:tcW w:w="3402" w:type="dxa"/>
          </w:tcPr>
          <w:p w14:paraId="0D472A51" w14:textId="77777777" w:rsidR="00451EE0" w:rsidRPr="00D7207D" w:rsidRDefault="005A243C" w:rsidP="00F51157">
            <w:pPr>
              <w:pStyle w:val="NormalWeb"/>
              <w:ind w:right="32"/>
              <w:rPr>
                <w:sz w:val="22"/>
                <w:szCs w:val="22"/>
                <w:lang w:val="en"/>
              </w:rPr>
            </w:pPr>
            <w:r w:rsidRPr="00D7207D">
              <w:rPr>
                <w:sz w:val="22"/>
                <w:szCs w:val="22"/>
              </w:rPr>
              <w:lastRenderedPageBreak/>
              <w:t>The Council welcomes the comments made.</w:t>
            </w:r>
          </w:p>
        </w:tc>
      </w:tr>
      <w:tr w:rsidR="00AA7A9D" w:rsidRPr="00354308" w14:paraId="71779E05" w14:textId="77777777" w:rsidTr="006059F1">
        <w:tc>
          <w:tcPr>
            <w:tcW w:w="2207" w:type="dxa"/>
          </w:tcPr>
          <w:p w14:paraId="7361BEFB" w14:textId="77777777" w:rsidR="00AA7A9D" w:rsidRPr="00D7207D" w:rsidRDefault="00AA7A9D" w:rsidP="00AA7A9D">
            <w:pPr>
              <w:pStyle w:val="NormalWeb"/>
              <w:ind w:right="-27"/>
              <w:rPr>
                <w:sz w:val="22"/>
                <w:szCs w:val="22"/>
                <w:lang w:val="en"/>
              </w:rPr>
            </w:pPr>
            <w:r w:rsidRPr="00D7207D">
              <w:rPr>
                <w:sz w:val="22"/>
                <w:szCs w:val="22"/>
                <w:lang w:val="en"/>
              </w:rPr>
              <w:t>Historic England</w:t>
            </w:r>
          </w:p>
        </w:tc>
        <w:tc>
          <w:tcPr>
            <w:tcW w:w="3317" w:type="dxa"/>
          </w:tcPr>
          <w:p w14:paraId="07E886EB" w14:textId="77777777" w:rsidR="00AA7A9D" w:rsidRPr="00D7207D" w:rsidRDefault="00AA7A9D" w:rsidP="00782800">
            <w:pPr>
              <w:pStyle w:val="NormalWeb"/>
              <w:ind w:right="28"/>
              <w:rPr>
                <w:sz w:val="22"/>
                <w:szCs w:val="22"/>
                <w:lang w:val="en"/>
              </w:rPr>
            </w:pPr>
            <w:r w:rsidRPr="00D7207D">
              <w:rPr>
                <w:sz w:val="22"/>
                <w:szCs w:val="22"/>
                <w:lang w:val="en"/>
              </w:rPr>
              <w:t xml:space="preserve">Welcomes the commitment to the SPD as a supplement to the policies of the existing Local </w:t>
            </w:r>
            <w:r w:rsidR="00E01E28" w:rsidRPr="00D7207D">
              <w:rPr>
                <w:sz w:val="22"/>
                <w:szCs w:val="22"/>
                <w:lang w:val="en"/>
              </w:rPr>
              <w:t>P</w:t>
            </w:r>
            <w:r w:rsidRPr="00D7207D">
              <w:rPr>
                <w:sz w:val="22"/>
                <w:szCs w:val="22"/>
                <w:lang w:val="en"/>
              </w:rPr>
              <w:t>lan and has no concerns with the draft document.</w:t>
            </w:r>
          </w:p>
        </w:tc>
        <w:tc>
          <w:tcPr>
            <w:tcW w:w="3402" w:type="dxa"/>
          </w:tcPr>
          <w:p w14:paraId="7E8C8FDA" w14:textId="77777777" w:rsidR="00AA7A9D" w:rsidRPr="00D7207D" w:rsidRDefault="00AA7A9D" w:rsidP="00F51157">
            <w:pPr>
              <w:pStyle w:val="NormalWeb"/>
              <w:ind w:right="32"/>
              <w:rPr>
                <w:sz w:val="22"/>
                <w:szCs w:val="22"/>
                <w:lang w:val="en"/>
              </w:rPr>
            </w:pPr>
            <w:r w:rsidRPr="00D7207D">
              <w:rPr>
                <w:sz w:val="22"/>
                <w:szCs w:val="22"/>
              </w:rPr>
              <w:t>The Council welcomes the comments made.</w:t>
            </w:r>
          </w:p>
        </w:tc>
      </w:tr>
      <w:tr w:rsidR="00802827" w:rsidRPr="00354308" w14:paraId="47327F6C" w14:textId="77777777" w:rsidTr="006059F1">
        <w:tc>
          <w:tcPr>
            <w:tcW w:w="2207" w:type="dxa"/>
          </w:tcPr>
          <w:p w14:paraId="14F62187" w14:textId="77777777" w:rsidR="00802827" w:rsidRDefault="00802827" w:rsidP="00AA7A9D">
            <w:pPr>
              <w:pStyle w:val="NormalWeb"/>
              <w:ind w:right="-27"/>
              <w:rPr>
                <w:sz w:val="22"/>
                <w:szCs w:val="22"/>
                <w:lang w:val="en"/>
              </w:rPr>
            </w:pPr>
            <w:r>
              <w:rPr>
                <w:sz w:val="22"/>
                <w:szCs w:val="22"/>
                <w:lang w:val="en"/>
              </w:rPr>
              <w:t>Natural England</w:t>
            </w:r>
          </w:p>
        </w:tc>
        <w:tc>
          <w:tcPr>
            <w:tcW w:w="3317" w:type="dxa"/>
          </w:tcPr>
          <w:p w14:paraId="4170E753" w14:textId="77777777" w:rsidR="00802827" w:rsidRDefault="00802827" w:rsidP="00782800">
            <w:pPr>
              <w:pStyle w:val="NormalWeb"/>
              <w:ind w:right="28"/>
              <w:rPr>
                <w:sz w:val="22"/>
                <w:szCs w:val="22"/>
                <w:lang w:val="en"/>
              </w:rPr>
            </w:pPr>
            <w:r>
              <w:rPr>
                <w:sz w:val="22"/>
                <w:szCs w:val="22"/>
                <w:lang w:val="en"/>
              </w:rPr>
              <w:t>No comments to make.</w:t>
            </w:r>
          </w:p>
        </w:tc>
        <w:tc>
          <w:tcPr>
            <w:tcW w:w="3402" w:type="dxa"/>
          </w:tcPr>
          <w:p w14:paraId="2367263C" w14:textId="77777777" w:rsidR="00802827" w:rsidRPr="00354308" w:rsidRDefault="00802827" w:rsidP="00F51157">
            <w:pPr>
              <w:pStyle w:val="NormalWeb"/>
              <w:ind w:right="32"/>
              <w:rPr>
                <w:sz w:val="22"/>
                <w:szCs w:val="22"/>
              </w:rPr>
            </w:pPr>
            <w:r>
              <w:rPr>
                <w:sz w:val="22"/>
                <w:szCs w:val="22"/>
              </w:rPr>
              <w:t>N/A</w:t>
            </w:r>
          </w:p>
        </w:tc>
      </w:tr>
      <w:tr w:rsidR="00632208" w:rsidRPr="00354308" w14:paraId="3AC7EF75" w14:textId="77777777" w:rsidTr="006059F1">
        <w:tc>
          <w:tcPr>
            <w:tcW w:w="2207" w:type="dxa"/>
          </w:tcPr>
          <w:p w14:paraId="774F31D7" w14:textId="77777777" w:rsidR="00632208" w:rsidRDefault="00632208" w:rsidP="00632208">
            <w:pPr>
              <w:pStyle w:val="NormalWeb"/>
              <w:ind w:right="-27"/>
              <w:rPr>
                <w:sz w:val="22"/>
                <w:szCs w:val="22"/>
                <w:lang w:val="en"/>
              </w:rPr>
            </w:pPr>
            <w:r>
              <w:rPr>
                <w:sz w:val="22"/>
                <w:szCs w:val="22"/>
                <w:lang w:val="en"/>
              </w:rPr>
              <w:t>Severn Trent</w:t>
            </w:r>
          </w:p>
        </w:tc>
        <w:tc>
          <w:tcPr>
            <w:tcW w:w="3317" w:type="dxa"/>
          </w:tcPr>
          <w:p w14:paraId="3437FC9E" w14:textId="77777777" w:rsidR="00632208" w:rsidRDefault="00632208" w:rsidP="00782800">
            <w:pPr>
              <w:pStyle w:val="NormalWeb"/>
              <w:ind w:right="28"/>
              <w:rPr>
                <w:sz w:val="22"/>
                <w:szCs w:val="22"/>
                <w:lang w:val="en"/>
              </w:rPr>
            </w:pPr>
            <w:r>
              <w:rPr>
                <w:sz w:val="22"/>
                <w:szCs w:val="22"/>
                <w:lang w:val="en"/>
              </w:rPr>
              <w:t>No comments to make.</w:t>
            </w:r>
          </w:p>
        </w:tc>
        <w:tc>
          <w:tcPr>
            <w:tcW w:w="3402" w:type="dxa"/>
          </w:tcPr>
          <w:p w14:paraId="62E30872" w14:textId="77777777" w:rsidR="00632208" w:rsidRPr="00354308" w:rsidRDefault="00632208" w:rsidP="00F51157">
            <w:pPr>
              <w:pStyle w:val="NormalWeb"/>
              <w:ind w:right="32"/>
              <w:rPr>
                <w:sz w:val="22"/>
                <w:szCs w:val="22"/>
              </w:rPr>
            </w:pPr>
            <w:r>
              <w:rPr>
                <w:sz w:val="22"/>
                <w:szCs w:val="22"/>
              </w:rPr>
              <w:t>N/A</w:t>
            </w:r>
          </w:p>
        </w:tc>
      </w:tr>
      <w:tr w:rsidR="00632208" w:rsidRPr="00354308" w14:paraId="32A662F6" w14:textId="77777777" w:rsidTr="006059F1">
        <w:tc>
          <w:tcPr>
            <w:tcW w:w="2207" w:type="dxa"/>
          </w:tcPr>
          <w:p w14:paraId="07FE2699" w14:textId="4FE84B2A" w:rsidR="00632208" w:rsidRPr="000E3679" w:rsidRDefault="00632208" w:rsidP="000E3679">
            <w:pPr>
              <w:autoSpaceDE w:val="0"/>
              <w:autoSpaceDN w:val="0"/>
              <w:adjustRightInd w:val="0"/>
              <w:rPr>
                <w:rFonts w:cs="Arial"/>
              </w:rPr>
            </w:pPr>
            <w:r w:rsidRPr="005F5F8D">
              <w:rPr>
                <w:rFonts w:cs="Arial"/>
              </w:rPr>
              <w:t>Conservation and Design Officer</w:t>
            </w:r>
            <w:r w:rsidR="00FE0AA1" w:rsidRPr="005F5F8D">
              <w:rPr>
                <w:rFonts w:cs="Arial"/>
              </w:rPr>
              <w:t>, ADC</w:t>
            </w:r>
          </w:p>
        </w:tc>
        <w:tc>
          <w:tcPr>
            <w:tcW w:w="3317" w:type="dxa"/>
          </w:tcPr>
          <w:p w14:paraId="3C1B695D" w14:textId="77777777" w:rsidR="00632208" w:rsidRPr="005F5F8D" w:rsidRDefault="00632208" w:rsidP="00782800">
            <w:pPr>
              <w:pStyle w:val="NormalWeb"/>
              <w:ind w:right="28"/>
              <w:rPr>
                <w:sz w:val="22"/>
                <w:szCs w:val="22"/>
                <w:lang w:val="en"/>
              </w:rPr>
            </w:pPr>
            <w:r w:rsidRPr="005F5F8D">
              <w:rPr>
                <w:sz w:val="22"/>
                <w:szCs w:val="22"/>
                <w:lang w:val="en"/>
              </w:rPr>
              <w:t xml:space="preserve">Typographical error </w:t>
            </w:r>
            <w:r w:rsidR="00332EEC" w:rsidRPr="005F5F8D">
              <w:rPr>
                <w:sz w:val="22"/>
                <w:szCs w:val="22"/>
                <w:lang w:val="en"/>
              </w:rPr>
              <w:t xml:space="preserve">in section 2.1 </w:t>
            </w:r>
            <w:r w:rsidRPr="005F5F8D">
              <w:rPr>
                <w:sz w:val="22"/>
                <w:szCs w:val="22"/>
                <w:lang w:val="en"/>
              </w:rPr>
              <w:t xml:space="preserve">– </w:t>
            </w:r>
            <w:r w:rsidR="00FE0AA1" w:rsidRPr="005F5F8D">
              <w:rPr>
                <w:sz w:val="22"/>
                <w:szCs w:val="22"/>
                <w:lang w:val="en"/>
              </w:rPr>
              <w:t xml:space="preserve">change to </w:t>
            </w:r>
            <w:r w:rsidR="008A60C6" w:rsidRPr="005F5F8D">
              <w:rPr>
                <w:sz w:val="22"/>
                <w:szCs w:val="22"/>
                <w:lang w:val="en"/>
              </w:rPr>
              <w:t>‘</w:t>
            </w:r>
            <w:r w:rsidRPr="005F5F8D">
              <w:rPr>
                <w:sz w:val="22"/>
                <w:szCs w:val="22"/>
                <w:lang w:val="en"/>
              </w:rPr>
              <w:t>Locally Listed Buildings</w:t>
            </w:r>
            <w:r w:rsidR="008A60C6" w:rsidRPr="005F5F8D">
              <w:rPr>
                <w:sz w:val="22"/>
                <w:szCs w:val="22"/>
                <w:lang w:val="en"/>
              </w:rPr>
              <w:t>’.</w:t>
            </w:r>
          </w:p>
        </w:tc>
        <w:tc>
          <w:tcPr>
            <w:tcW w:w="3402" w:type="dxa"/>
          </w:tcPr>
          <w:p w14:paraId="02A5EDF4" w14:textId="77777777" w:rsidR="00632208" w:rsidRDefault="00632208" w:rsidP="00882B92">
            <w:pPr>
              <w:pStyle w:val="NormalWeb"/>
              <w:ind w:right="32"/>
              <w:rPr>
                <w:sz w:val="22"/>
                <w:szCs w:val="22"/>
              </w:rPr>
            </w:pPr>
            <w:r w:rsidRPr="00354308">
              <w:rPr>
                <w:sz w:val="22"/>
                <w:szCs w:val="22"/>
              </w:rPr>
              <w:t>The Cou</w:t>
            </w:r>
            <w:r>
              <w:rPr>
                <w:sz w:val="22"/>
                <w:szCs w:val="22"/>
              </w:rPr>
              <w:t xml:space="preserve">ncil welcomes the comments made and will make the necessary </w:t>
            </w:r>
            <w:r w:rsidR="00882B92">
              <w:rPr>
                <w:sz w:val="22"/>
                <w:szCs w:val="22"/>
              </w:rPr>
              <w:t>modifications</w:t>
            </w:r>
            <w:r>
              <w:rPr>
                <w:sz w:val="22"/>
                <w:szCs w:val="22"/>
              </w:rPr>
              <w:t xml:space="preserve"> in the final SPD prior to adoption.</w:t>
            </w:r>
          </w:p>
        </w:tc>
      </w:tr>
      <w:tr w:rsidR="00632208" w:rsidRPr="00354308" w14:paraId="2FD00168" w14:textId="77777777" w:rsidTr="006059F1">
        <w:tc>
          <w:tcPr>
            <w:tcW w:w="2207" w:type="dxa"/>
          </w:tcPr>
          <w:p w14:paraId="342F4F7C" w14:textId="77777777" w:rsidR="00632208" w:rsidRPr="005F5F8D" w:rsidRDefault="005F5F8D" w:rsidP="00632208">
            <w:pPr>
              <w:autoSpaceDE w:val="0"/>
              <w:autoSpaceDN w:val="0"/>
              <w:adjustRightInd w:val="0"/>
              <w:rPr>
                <w:rFonts w:cs="Arial"/>
              </w:rPr>
            </w:pPr>
            <w:r w:rsidRPr="005F5F8D">
              <w:rPr>
                <w:rFonts w:cs="Arial"/>
              </w:rPr>
              <w:t>Housing Development Officer, ADC</w:t>
            </w:r>
          </w:p>
        </w:tc>
        <w:tc>
          <w:tcPr>
            <w:tcW w:w="3317" w:type="dxa"/>
          </w:tcPr>
          <w:p w14:paraId="160929E8" w14:textId="77777777" w:rsidR="00632208" w:rsidRPr="005F5F8D" w:rsidRDefault="005F5F8D" w:rsidP="00782800">
            <w:pPr>
              <w:pStyle w:val="NormalWeb"/>
              <w:ind w:right="28"/>
              <w:rPr>
                <w:sz w:val="22"/>
                <w:szCs w:val="22"/>
                <w:lang w:val="en"/>
              </w:rPr>
            </w:pPr>
            <w:r w:rsidRPr="005F5F8D">
              <w:rPr>
                <w:sz w:val="22"/>
                <w:szCs w:val="22"/>
              </w:rPr>
              <w:t>Very helpful to those interested in conversions and the inclusion of design principles will give people a good start.  The advice on retaining the shop front features and relating the upper and lower floors are important too as there are plenty of ugly conversions up and down the country.</w:t>
            </w:r>
          </w:p>
        </w:tc>
        <w:tc>
          <w:tcPr>
            <w:tcW w:w="3402" w:type="dxa"/>
          </w:tcPr>
          <w:p w14:paraId="7899654C" w14:textId="77777777" w:rsidR="00632208" w:rsidRPr="00354308" w:rsidRDefault="005F5F8D" w:rsidP="00F51157">
            <w:pPr>
              <w:pStyle w:val="NormalWeb"/>
              <w:ind w:right="32"/>
              <w:rPr>
                <w:sz w:val="22"/>
                <w:szCs w:val="22"/>
              </w:rPr>
            </w:pPr>
            <w:r w:rsidRPr="00354308">
              <w:rPr>
                <w:sz w:val="22"/>
                <w:szCs w:val="22"/>
              </w:rPr>
              <w:t>The Council welcomes the comments made.</w:t>
            </w:r>
          </w:p>
        </w:tc>
      </w:tr>
      <w:tr w:rsidR="005F5F8D" w:rsidRPr="00354308" w14:paraId="57CADDAC" w14:textId="77777777" w:rsidTr="006059F1">
        <w:tc>
          <w:tcPr>
            <w:tcW w:w="2207" w:type="dxa"/>
          </w:tcPr>
          <w:p w14:paraId="59D2C2BA" w14:textId="77777777" w:rsidR="005F5F8D" w:rsidRPr="005F5F8D" w:rsidRDefault="005F5F8D" w:rsidP="00632208">
            <w:pPr>
              <w:autoSpaceDE w:val="0"/>
              <w:autoSpaceDN w:val="0"/>
              <w:adjustRightInd w:val="0"/>
              <w:rPr>
                <w:rFonts w:cs="Arial"/>
              </w:rPr>
            </w:pPr>
            <w:r>
              <w:rPr>
                <w:rFonts w:cs="Arial"/>
              </w:rPr>
              <w:t>Sutton Heritage Society</w:t>
            </w:r>
          </w:p>
        </w:tc>
        <w:tc>
          <w:tcPr>
            <w:tcW w:w="3317" w:type="dxa"/>
          </w:tcPr>
          <w:p w14:paraId="05855282" w14:textId="77777777" w:rsidR="00332877" w:rsidRDefault="002B1FCE" w:rsidP="00782800">
            <w:pPr>
              <w:ind w:right="28"/>
              <w:rPr>
                <w:rFonts w:eastAsia="Times New Roman" w:cs="Arial"/>
              </w:rPr>
            </w:pPr>
            <w:r w:rsidRPr="002B1FCE">
              <w:rPr>
                <w:rFonts w:eastAsia="Times New Roman" w:cs="Arial"/>
              </w:rPr>
              <w:t>Period features should be kept, and special consideration given to conservation areas</w:t>
            </w:r>
            <w:r w:rsidR="00EF5590">
              <w:rPr>
                <w:rFonts w:eastAsia="Times New Roman" w:cs="Arial"/>
              </w:rPr>
              <w:t>.</w:t>
            </w:r>
            <w:r w:rsidRPr="002B1FCE">
              <w:rPr>
                <w:rFonts w:eastAsia="Times New Roman" w:cs="Arial"/>
              </w:rPr>
              <w:t xml:space="preserve"> </w:t>
            </w:r>
          </w:p>
          <w:p w14:paraId="66BAFF25" w14:textId="77777777" w:rsidR="002B1FCE" w:rsidRPr="002B1FCE" w:rsidRDefault="002B1FCE" w:rsidP="00782800">
            <w:pPr>
              <w:ind w:right="28"/>
              <w:rPr>
                <w:rFonts w:eastAsia="Times New Roman" w:cs="Arial"/>
              </w:rPr>
            </w:pPr>
            <w:r w:rsidRPr="002B1FCE">
              <w:rPr>
                <w:rFonts w:eastAsia="Times New Roman" w:cs="Arial"/>
              </w:rPr>
              <w:br/>
              <w:t>We would like to see Listed and locally listed buildings protected</w:t>
            </w:r>
          </w:p>
          <w:p w14:paraId="2EDB17F1" w14:textId="77777777" w:rsidR="005F5F8D" w:rsidRPr="005F5F8D" w:rsidRDefault="005F5F8D" w:rsidP="00782800">
            <w:pPr>
              <w:pStyle w:val="NormalWeb"/>
              <w:ind w:right="28"/>
              <w:rPr>
                <w:sz w:val="22"/>
                <w:szCs w:val="22"/>
              </w:rPr>
            </w:pPr>
          </w:p>
        </w:tc>
        <w:tc>
          <w:tcPr>
            <w:tcW w:w="3402" w:type="dxa"/>
          </w:tcPr>
          <w:p w14:paraId="263248CD" w14:textId="77777777" w:rsidR="005F5F8D" w:rsidRDefault="00627C78" w:rsidP="00F51157">
            <w:pPr>
              <w:pStyle w:val="NormalWeb"/>
              <w:ind w:right="32"/>
              <w:rPr>
                <w:sz w:val="22"/>
                <w:szCs w:val="22"/>
              </w:rPr>
            </w:pPr>
            <w:r w:rsidRPr="00354308">
              <w:rPr>
                <w:sz w:val="22"/>
                <w:szCs w:val="22"/>
              </w:rPr>
              <w:t xml:space="preserve">The Council welcomes the comments </w:t>
            </w:r>
            <w:proofErr w:type="gramStart"/>
            <w:r w:rsidRPr="00354308">
              <w:rPr>
                <w:sz w:val="22"/>
                <w:szCs w:val="22"/>
              </w:rPr>
              <w:t>made</w:t>
            </w:r>
            <w:r w:rsidR="0084732D">
              <w:rPr>
                <w:sz w:val="22"/>
                <w:szCs w:val="22"/>
              </w:rPr>
              <w:t>, but</w:t>
            </w:r>
            <w:proofErr w:type="gramEnd"/>
            <w:r w:rsidR="0084732D">
              <w:rPr>
                <w:sz w:val="22"/>
                <w:szCs w:val="22"/>
              </w:rPr>
              <w:t xml:space="preserve"> does not consider that any </w:t>
            </w:r>
            <w:r w:rsidR="00882B92">
              <w:rPr>
                <w:sz w:val="22"/>
                <w:szCs w:val="22"/>
              </w:rPr>
              <w:t>modifications</w:t>
            </w:r>
            <w:r w:rsidR="0084732D">
              <w:rPr>
                <w:sz w:val="22"/>
                <w:szCs w:val="22"/>
              </w:rPr>
              <w:t xml:space="preserve"> are necessary to the SPD </w:t>
            </w:r>
            <w:proofErr w:type="gramStart"/>
            <w:r w:rsidR="0084732D">
              <w:rPr>
                <w:sz w:val="22"/>
                <w:szCs w:val="22"/>
              </w:rPr>
              <w:t>as a consequence of</w:t>
            </w:r>
            <w:proofErr w:type="gramEnd"/>
            <w:r w:rsidR="0084732D">
              <w:rPr>
                <w:sz w:val="22"/>
                <w:szCs w:val="22"/>
              </w:rPr>
              <w:t xml:space="preserve"> the comments made.</w:t>
            </w:r>
          </w:p>
          <w:p w14:paraId="721FA88D" w14:textId="77777777" w:rsidR="00627C78" w:rsidRDefault="00627C78" w:rsidP="00F51157">
            <w:pPr>
              <w:pStyle w:val="NormalWeb"/>
              <w:ind w:right="32"/>
              <w:rPr>
                <w:sz w:val="22"/>
                <w:szCs w:val="22"/>
              </w:rPr>
            </w:pPr>
            <w:r>
              <w:rPr>
                <w:sz w:val="22"/>
                <w:szCs w:val="22"/>
              </w:rPr>
              <w:t xml:space="preserve">The SPD sets out in </w:t>
            </w:r>
            <w:r w:rsidR="00332877">
              <w:rPr>
                <w:sz w:val="22"/>
                <w:szCs w:val="22"/>
              </w:rPr>
              <w:t>paragraph 4.1 the importance of retaining original shop features.</w:t>
            </w:r>
          </w:p>
          <w:p w14:paraId="43921F62" w14:textId="77777777" w:rsidR="00332877" w:rsidRPr="00354308" w:rsidRDefault="00332877" w:rsidP="00F51157">
            <w:pPr>
              <w:pStyle w:val="NormalWeb"/>
              <w:ind w:right="32"/>
              <w:rPr>
                <w:sz w:val="22"/>
                <w:szCs w:val="22"/>
              </w:rPr>
            </w:pPr>
            <w:r>
              <w:rPr>
                <w:sz w:val="22"/>
                <w:szCs w:val="22"/>
              </w:rPr>
              <w:t xml:space="preserve">Paragraph 2.1b sets </w:t>
            </w:r>
            <w:r w:rsidR="009C13ED">
              <w:rPr>
                <w:sz w:val="22"/>
                <w:szCs w:val="22"/>
              </w:rPr>
              <w:t>out</w:t>
            </w:r>
            <w:r>
              <w:rPr>
                <w:sz w:val="22"/>
                <w:szCs w:val="22"/>
              </w:rPr>
              <w:t xml:space="preserve"> that additional controls will apply to Conservation Areas, Listed Buildings and Locally Listed Buildings to ensure any alterations do not harm the character and appearance of these areas.</w:t>
            </w:r>
          </w:p>
        </w:tc>
      </w:tr>
    </w:tbl>
    <w:p w14:paraId="1D985CAE" w14:textId="77777777" w:rsidR="000E3679" w:rsidRDefault="000E3679" w:rsidP="00854093">
      <w:pPr>
        <w:autoSpaceDE w:val="0"/>
        <w:autoSpaceDN w:val="0"/>
        <w:adjustRightInd w:val="0"/>
        <w:spacing w:after="0" w:line="240" w:lineRule="auto"/>
        <w:ind w:firstLine="720"/>
        <w:rPr>
          <w:rFonts w:cs="Arial"/>
          <w:szCs w:val="24"/>
        </w:rPr>
        <w:sectPr w:rsidR="000E3679" w:rsidSect="002A3165">
          <w:pgSz w:w="11906" w:h="16838"/>
          <w:pgMar w:top="1247" w:right="1440" w:bottom="1021" w:left="1440" w:header="709" w:footer="709" w:gutter="0"/>
          <w:cols w:space="708"/>
          <w:docGrid w:linePitch="360"/>
        </w:sectPr>
      </w:pPr>
    </w:p>
    <w:p w14:paraId="408E9072" w14:textId="77777777" w:rsidR="00E01E28" w:rsidRPr="00354308" w:rsidRDefault="00E01E28" w:rsidP="000E3679">
      <w:pPr>
        <w:pStyle w:val="LeftalignedHeading2"/>
      </w:pPr>
      <w:r w:rsidRPr="00354308">
        <w:lastRenderedPageBreak/>
        <w:t>Summary of Issues Raised</w:t>
      </w:r>
      <w:r>
        <w:t xml:space="preserve"> o</w:t>
      </w:r>
      <w:r w:rsidR="0084732D">
        <w:t>n</w:t>
      </w:r>
      <w:r>
        <w:t xml:space="preserve"> the Draft S</w:t>
      </w:r>
      <w:r w:rsidR="00802827">
        <w:t>EA</w:t>
      </w:r>
      <w:r>
        <w:t xml:space="preserve"> and </w:t>
      </w:r>
      <w:r w:rsidRPr="00354308">
        <w:t>the Council’s Response</w:t>
      </w:r>
    </w:p>
    <w:p w14:paraId="43EC5219" w14:textId="77777777" w:rsidR="00E01E28" w:rsidRDefault="00E01E28" w:rsidP="00882B92">
      <w:pPr>
        <w:autoSpaceDE w:val="0"/>
        <w:autoSpaceDN w:val="0"/>
        <w:adjustRightInd w:val="0"/>
        <w:spacing w:line="240" w:lineRule="auto"/>
        <w:rPr>
          <w:rFonts w:cs="Arial"/>
          <w:szCs w:val="24"/>
        </w:rPr>
      </w:pPr>
      <w:r w:rsidRPr="009C13ED">
        <w:rPr>
          <w:rFonts w:cs="Arial"/>
          <w:szCs w:val="24"/>
        </w:rPr>
        <w:t xml:space="preserve">The following Table lists the </w:t>
      </w:r>
      <w:r w:rsidR="00802827" w:rsidRPr="009C13ED">
        <w:rPr>
          <w:rFonts w:cs="Arial"/>
          <w:szCs w:val="24"/>
        </w:rPr>
        <w:t>consultation</w:t>
      </w:r>
      <w:r w:rsidR="009C13ED">
        <w:rPr>
          <w:rFonts w:cs="Arial"/>
          <w:szCs w:val="24"/>
        </w:rPr>
        <w:t xml:space="preserve"> responses </w:t>
      </w:r>
      <w:r w:rsidR="004D3AE0">
        <w:rPr>
          <w:rFonts w:cs="Arial"/>
          <w:szCs w:val="24"/>
        </w:rPr>
        <w:t xml:space="preserve">to the draft SEA </w:t>
      </w:r>
      <w:r w:rsidR="009C13ED">
        <w:rPr>
          <w:rFonts w:cs="Arial"/>
          <w:szCs w:val="24"/>
        </w:rPr>
        <w:t xml:space="preserve">from the three statutory consultation bodies required by </w:t>
      </w:r>
      <w:r w:rsidR="00D7207D">
        <w:rPr>
          <w:rFonts w:cs="Arial"/>
          <w:szCs w:val="24"/>
        </w:rPr>
        <w:t xml:space="preserve">the </w:t>
      </w:r>
      <w:r w:rsidR="009C13ED">
        <w:rPr>
          <w:rFonts w:cs="Arial"/>
          <w:szCs w:val="24"/>
        </w:rPr>
        <w:t>SEA Regulations 2014</w:t>
      </w:r>
      <w:r w:rsidRPr="009C13ED">
        <w:rPr>
          <w:rFonts w:cs="Arial"/>
          <w:szCs w:val="24"/>
        </w:rPr>
        <w:t>.  It also provides the Council’s response.</w:t>
      </w:r>
      <w:r w:rsidRPr="00354308">
        <w:rPr>
          <w:rFonts w:cs="Arial"/>
          <w:szCs w:val="24"/>
        </w:rPr>
        <w:t xml:space="preserve"> </w:t>
      </w:r>
    </w:p>
    <w:tbl>
      <w:tblPr>
        <w:tblStyle w:val="TableGrid"/>
        <w:tblW w:w="0" w:type="auto"/>
        <w:tblLook w:val="04A0" w:firstRow="1" w:lastRow="0" w:firstColumn="1" w:lastColumn="0" w:noHBand="0" w:noVBand="1"/>
      </w:tblPr>
      <w:tblGrid>
        <w:gridCol w:w="2207"/>
        <w:gridCol w:w="3317"/>
        <w:gridCol w:w="3402"/>
      </w:tblGrid>
      <w:tr w:rsidR="00E01E28" w:rsidRPr="00354308" w14:paraId="739BF531" w14:textId="77777777" w:rsidTr="006059F1">
        <w:tc>
          <w:tcPr>
            <w:tcW w:w="2207" w:type="dxa"/>
            <w:shd w:val="clear" w:color="auto" w:fill="D0CECE" w:themeFill="background2" w:themeFillShade="E6"/>
          </w:tcPr>
          <w:p w14:paraId="5C1672CE" w14:textId="77777777" w:rsidR="00E01E28" w:rsidRPr="00354308" w:rsidRDefault="00E01E28" w:rsidP="006059F1">
            <w:pPr>
              <w:rPr>
                <w:rFonts w:cs="Arial"/>
                <w:b/>
                <w:szCs w:val="24"/>
              </w:rPr>
            </w:pPr>
            <w:r w:rsidRPr="00354308">
              <w:rPr>
                <w:rFonts w:cs="Arial"/>
                <w:b/>
                <w:szCs w:val="24"/>
              </w:rPr>
              <w:t>Respondents Name</w:t>
            </w:r>
          </w:p>
        </w:tc>
        <w:tc>
          <w:tcPr>
            <w:tcW w:w="3317" w:type="dxa"/>
            <w:shd w:val="clear" w:color="auto" w:fill="D0CECE" w:themeFill="background2" w:themeFillShade="E6"/>
          </w:tcPr>
          <w:p w14:paraId="643F2DFD" w14:textId="77777777" w:rsidR="00E01E28" w:rsidRPr="00354308" w:rsidRDefault="00E01E28" w:rsidP="006059F1">
            <w:pPr>
              <w:rPr>
                <w:rFonts w:cs="Arial"/>
                <w:b/>
                <w:szCs w:val="24"/>
              </w:rPr>
            </w:pPr>
            <w:r w:rsidRPr="00354308">
              <w:rPr>
                <w:rFonts w:cs="Arial"/>
                <w:b/>
                <w:szCs w:val="24"/>
              </w:rPr>
              <w:t>Comment</w:t>
            </w:r>
            <w:r w:rsidR="00802827">
              <w:rPr>
                <w:rFonts w:cs="Arial"/>
                <w:b/>
                <w:szCs w:val="24"/>
              </w:rPr>
              <w:t xml:space="preserve"> on SEA</w:t>
            </w:r>
          </w:p>
        </w:tc>
        <w:tc>
          <w:tcPr>
            <w:tcW w:w="3402" w:type="dxa"/>
            <w:shd w:val="clear" w:color="auto" w:fill="D0CECE" w:themeFill="background2" w:themeFillShade="E6"/>
          </w:tcPr>
          <w:p w14:paraId="66D424FD" w14:textId="77777777" w:rsidR="00E01E28" w:rsidRPr="00354308" w:rsidRDefault="00E01E28" w:rsidP="002B2D8F">
            <w:pPr>
              <w:rPr>
                <w:rFonts w:cs="Arial"/>
                <w:b/>
                <w:szCs w:val="24"/>
              </w:rPr>
            </w:pPr>
            <w:r w:rsidRPr="00354308">
              <w:rPr>
                <w:rFonts w:cs="Arial"/>
                <w:b/>
                <w:szCs w:val="24"/>
              </w:rPr>
              <w:t xml:space="preserve">Council </w:t>
            </w:r>
            <w:r w:rsidR="002B2D8F">
              <w:rPr>
                <w:rFonts w:cs="Arial"/>
                <w:b/>
                <w:szCs w:val="24"/>
              </w:rPr>
              <w:t>R</w:t>
            </w:r>
            <w:r w:rsidRPr="00354308">
              <w:rPr>
                <w:rFonts w:cs="Arial"/>
                <w:b/>
                <w:szCs w:val="24"/>
              </w:rPr>
              <w:t>esponse</w:t>
            </w:r>
          </w:p>
        </w:tc>
      </w:tr>
      <w:tr w:rsidR="00E01E28" w:rsidRPr="00354308" w14:paraId="298EBC5B" w14:textId="77777777" w:rsidTr="006059F1">
        <w:tc>
          <w:tcPr>
            <w:tcW w:w="2207" w:type="dxa"/>
          </w:tcPr>
          <w:p w14:paraId="411A5F99" w14:textId="77777777" w:rsidR="00E01E28" w:rsidRPr="000B7D01" w:rsidRDefault="00E01E28" w:rsidP="006059F1">
            <w:pPr>
              <w:pStyle w:val="NormalWeb"/>
              <w:ind w:right="-188"/>
              <w:rPr>
                <w:sz w:val="22"/>
                <w:szCs w:val="22"/>
                <w:lang w:val="en"/>
              </w:rPr>
            </w:pPr>
            <w:r w:rsidRPr="000B7D01">
              <w:rPr>
                <w:sz w:val="22"/>
                <w:szCs w:val="22"/>
                <w:lang w:val="en"/>
              </w:rPr>
              <w:t>Historic England</w:t>
            </w:r>
          </w:p>
        </w:tc>
        <w:tc>
          <w:tcPr>
            <w:tcW w:w="3317" w:type="dxa"/>
          </w:tcPr>
          <w:p w14:paraId="2BD241BB" w14:textId="77777777" w:rsidR="00E01E28" w:rsidRPr="000B7D01" w:rsidRDefault="00E01E28" w:rsidP="002E142B">
            <w:pPr>
              <w:widowControl w:val="0"/>
              <w:tabs>
                <w:tab w:val="left" w:pos="5245"/>
              </w:tabs>
              <w:autoSpaceDE w:val="0"/>
              <w:autoSpaceDN w:val="0"/>
              <w:adjustRightInd w:val="0"/>
              <w:rPr>
                <w:lang w:val="en"/>
              </w:rPr>
            </w:pPr>
            <w:r w:rsidRPr="00E01E28">
              <w:rPr>
                <w:rFonts w:eastAsia="Times New Roman" w:cs="Arial"/>
                <w:color w:val="000000"/>
                <w:lang w:eastAsia="en-GB"/>
              </w:rPr>
              <w:t xml:space="preserve">On the basis of the information supplied and in the context of the criteria set out in Schedule 1 of the Environmental Assessment Regulations [Annex II of ‘SEA’ Directive], Historic England is of the view that the preparation of a Strategic Environmental Assessment is not likely to be required.  </w:t>
            </w:r>
          </w:p>
        </w:tc>
        <w:tc>
          <w:tcPr>
            <w:tcW w:w="3402" w:type="dxa"/>
          </w:tcPr>
          <w:p w14:paraId="3C3071E9" w14:textId="77777777" w:rsidR="00E01E28" w:rsidRPr="000B7D01" w:rsidRDefault="000B7D01" w:rsidP="006059F1">
            <w:pPr>
              <w:pStyle w:val="NormalWeb"/>
              <w:ind w:right="-188"/>
              <w:rPr>
                <w:sz w:val="22"/>
                <w:szCs w:val="22"/>
                <w:lang w:val="en"/>
              </w:rPr>
            </w:pPr>
            <w:r w:rsidRPr="000B7D01">
              <w:rPr>
                <w:sz w:val="22"/>
                <w:szCs w:val="22"/>
              </w:rPr>
              <w:t>The Council welcomes the comments made.</w:t>
            </w:r>
          </w:p>
        </w:tc>
      </w:tr>
      <w:tr w:rsidR="00802827" w:rsidRPr="00354308" w14:paraId="4488FAE0" w14:textId="77777777" w:rsidTr="006059F1">
        <w:tc>
          <w:tcPr>
            <w:tcW w:w="2207" w:type="dxa"/>
          </w:tcPr>
          <w:p w14:paraId="63DCB830" w14:textId="77777777" w:rsidR="00802827" w:rsidRPr="000B7D01" w:rsidRDefault="00802827" w:rsidP="006059F1">
            <w:pPr>
              <w:pStyle w:val="NormalWeb"/>
              <w:ind w:right="-188"/>
              <w:rPr>
                <w:sz w:val="22"/>
                <w:szCs w:val="22"/>
                <w:lang w:val="en"/>
              </w:rPr>
            </w:pPr>
            <w:r w:rsidRPr="000B7D01">
              <w:rPr>
                <w:sz w:val="22"/>
                <w:szCs w:val="22"/>
                <w:lang w:val="en"/>
              </w:rPr>
              <w:t>Natural England</w:t>
            </w:r>
          </w:p>
        </w:tc>
        <w:tc>
          <w:tcPr>
            <w:tcW w:w="3317" w:type="dxa"/>
          </w:tcPr>
          <w:p w14:paraId="2592EE11" w14:textId="77777777" w:rsidR="000B7D01" w:rsidRPr="000B7D01" w:rsidRDefault="00802827" w:rsidP="000B7D01">
            <w:pPr>
              <w:widowControl w:val="0"/>
              <w:tabs>
                <w:tab w:val="left" w:pos="5245"/>
              </w:tabs>
              <w:autoSpaceDE w:val="0"/>
              <w:autoSpaceDN w:val="0"/>
              <w:adjustRightInd w:val="0"/>
              <w:rPr>
                <w:rFonts w:eastAsia="Times New Roman" w:cs="Arial"/>
                <w:color w:val="000000"/>
                <w:lang w:eastAsia="en-GB"/>
              </w:rPr>
            </w:pPr>
            <w:r w:rsidRPr="000B7D01">
              <w:rPr>
                <w:rFonts w:eastAsia="Times New Roman" w:cs="Arial"/>
                <w:color w:val="000000"/>
                <w:lang w:eastAsia="en-GB"/>
              </w:rPr>
              <w:t>No comments to make.</w:t>
            </w:r>
          </w:p>
        </w:tc>
        <w:tc>
          <w:tcPr>
            <w:tcW w:w="3402" w:type="dxa"/>
          </w:tcPr>
          <w:p w14:paraId="10C3D9D8" w14:textId="77777777" w:rsidR="000B7D01" w:rsidRPr="000B7D01" w:rsidRDefault="000B7D01" w:rsidP="006059F1">
            <w:pPr>
              <w:pStyle w:val="NormalWeb"/>
              <w:ind w:right="-188"/>
              <w:rPr>
                <w:sz w:val="22"/>
                <w:szCs w:val="22"/>
                <w:lang w:val="en"/>
              </w:rPr>
            </w:pPr>
            <w:r w:rsidRPr="000B7D01">
              <w:rPr>
                <w:sz w:val="22"/>
                <w:szCs w:val="22"/>
                <w:lang w:val="en"/>
              </w:rPr>
              <w:t>N/A</w:t>
            </w:r>
          </w:p>
        </w:tc>
      </w:tr>
      <w:tr w:rsidR="000B7D01" w:rsidRPr="00354308" w14:paraId="1364006D" w14:textId="77777777" w:rsidTr="006059F1">
        <w:tc>
          <w:tcPr>
            <w:tcW w:w="2207" w:type="dxa"/>
          </w:tcPr>
          <w:p w14:paraId="560D412F" w14:textId="77777777" w:rsidR="000B7D01" w:rsidRPr="000B7D01" w:rsidRDefault="000B7D01" w:rsidP="000B7D01">
            <w:pPr>
              <w:pStyle w:val="NormalWeb"/>
              <w:ind w:right="-188"/>
              <w:rPr>
                <w:sz w:val="22"/>
                <w:szCs w:val="22"/>
                <w:lang w:val="en"/>
              </w:rPr>
            </w:pPr>
            <w:r w:rsidRPr="000B7D01">
              <w:rPr>
                <w:sz w:val="22"/>
                <w:szCs w:val="22"/>
                <w:lang w:val="en"/>
              </w:rPr>
              <w:t>Environment Agency</w:t>
            </w:r>
          </w:p>
        </w:tc>
        <w:tc>
          <w:tcPr>
            <w:tcW w:w="3317" w:type="dxa"/>
          </w:tcPr>
          <w:p w14:paraId="558A91CC" w14:textId="77777777" w:rsidR="000B7D01" w:rsidRPr="000B7D01" w:rsidRDefault="000B7D01" w:rsidP="000B7D01">
            <w:pPr>
              <w:pStyle w:val="NormalWeb"/>
              <w:ind w:right="-188"/>
              <w:rPr>
                <w:sz w:val="22"/>
                <w:szCs w:val="22"/>
                <w:lang w:val="en"/>
              </w:rPr>
            </w:pPr>
            <w:r w:rsidRPr="000B7D01">
              <w:rPr>
                <w:sz w:val="22"/>
                <w:szCs w:val="22"/>
                <w:lang w:val="en"/>
              </w:rPr>
              <w:t>Confirmed that they agreed with the conclusions of the SEA, i.e. the SPD is unlikely to have significant environmental impacts.</w:t>
            </w:r>
          </w:p>
        </w:tc>
        <w:tc>
          <w:tcPr>
            <w:tcW w:w="3402" w:type="dxa"/>
          </w:tcPr>
          <w:p w14:paraId="40082443" w14:textId="77777777" w:rsidR="000B7D01" w:rsidRPr="000B7D01" w:rsidRDefault="000B7D01" w:rsidP="000B7D01">
            <w:pPr>
              <w:pStyle w:val="NormalWeb"/>
              <w:ind w:right="-188"/>
              <w:rPr>
                <w:sz w:val="22"/>
                <w:szCs w:val="22"/>
                <w:lang w:val="en"/>
              </w:rPr>
            </w:pPr>
            <w:r w:rsidRPr="000B7D01">
              <w:rPr>
                <w:sz w:val="22"/>
                <w:szCs w:val="22"/>
              </w:rPr>
              <w:t>The Council welcomes the comments made.</w:t>
            </w:r>
          </w:p>
        </w:tc>
      </w:tr>
    </w:tbl>
    <w:p w14:paraId="1097B1AA" w14:textId="77777777" w:rsidR="000E3679" w:rsidRDefault="00D7207D" w:rsidP="002E142B">
      <w:pPr>
        <w:autoSpaceDE w:val="0"/>
        <w:autoSpaceDN w:val="0"/>
        <w:adjustRightInd w:val="0"/>
        <w:spacing w:after="0" w:line="240" w:lineRule="auto"/>
        <w:rPr>
          <w:rFonts w:cs="Arial"/>
          <w:b/>
          <w:bCs/>
          <w:color w:val="000000"/>
          <w:szCs w:val="24"/>
        </w:rPr>
        <w:sectPr w:rsidR="000E3679" w:rsidSect="002A3165">
          <w:pgSz w:w="11906" w:h="16838"/>
          <w:pgMar w:top="1247" w:right="1440" w:bottom="1021" w:left="1440" w:header="709" w:footer="709" w:gutter="0"/>
          <w:cols w:space="708"/>
          <w:docGrid w:linePitch="360"/>
        </w:sectPr>
      </w:pPr>
      <w:r>
        <w:rPr>
          <w:rFonts w:cs="Arial"/>
          <w:b/>
          <w:bCs/>
          <w:color w:val="000000"/>
          <w:szCs w:val="24"/>
        </w:rPr>
        <w:t xml:space="preserve"> </w:t>
      </w:r>
    </w:p>
    <w:p w14:paraId="501FDEF7" w14:textId="38578B3A" w:rsidR="00854093" w:rsidRDefault="00854093" w:rsidP="000E3679">
      <w:pPr>
        <w:pStyle w:val="LeftalignedHeading2"/>
      </w:pPr>
      <w:r>
        <w:lastRenderedPageBreak/>
        <w:t>ANNEX I</w:t>
      </w:r>
    </w:p>
    <w:p w14:paraId="73ABD8B6" w14:textId="2D39FD4E" w:rsidR="00854093" w:rsidRDefault="00854093" w:rsidP="000E3679">
      <w:pPr>
        <w:pStyle w:val="LeftalignedHeading2"/>
      </w:pPr>
      <w:r>
        <w:t xml:space="preserve">List of Respondents at Formal Consultation Stage </w:t>
      </w:r>
    </w:p>
    <w:p w14:paraId="63A693BD" w14:textId="587BF8F5" w:rsidR="00854093" w:rsidRDefault="00854093" w:rsidP="000E3679">
      <w:pPr>
        <w:pStyle w:val="Heading3"/>
      </w:pPr>
      <w:r>
        <w:t>Consultee Name</w:t>
      </w:r>
    </w:p>
    <w:p w14:paraId="7E5B760B" w14:textId="77777777" w:rsidR="00543B95" w:rsidRDefault="00543B95" w:rsidP="00543B95">
      <w:pPr>
        <w:pStyle w:val="ListParagraph"/>
        <w:numPr>
          <w:ilvl w:val="0"/>
          <w:numId w:val="16"/>
        </w:numPr>
      </w:pPr>
      <w:r>
        <w:t>Environment Agency</w:t>
      </w:r>
    </w:p>
    <w:p w14:paraId="15CC8121" w14:textId="77777777" w:rsidR="00543B95" w:rsidRDefault="00543B95" w:rsidP="00543B95">
      <w:pPr>
        <w:pStyle w:val="ListParagraph"/>
        <w:numPr>
          <w:ilvl w:val="0"/>
          <w:numId w:val="16"/>
        </w:numPr>
      </w:pPr>
      <w:r>
        <w:t>Historic England</w:t>
      </w:r>
    </w:p>
    <w:p w14:paraId="61828FA6" w14:textId="77777777" w:rsidR="00543B95" w:rsidRDefault="00543B95" w:rsidP="00543B95">
      <w:pPr>
        <w:pStyle w:val="ListParagraph"/>
        <w:numPr>
          <w:ilvl w:val="0"/>
          <w:numId w:val="16"/>
        </w:numPr>
      </w:pPr>
      <w:r>
        <w:t xml:space="preserve">Natural England </w:t>
      </w:r>
    </w:p>
    <w:p w14:paraId="68CDCA24" w14:textId="77777777" w:rsidR="00543B95" w:rsidRDefault="00543B95" w:rsidP="00543B95">
      <w:pPr>
        <w:pStyle w:val="ListParagraph"/>
        <w:numPr>
          <w:ilvl w:val="0"/>
          <w:numId w:val="16"/>
        </w:numPr>
      </w:pPr>
      <w:r>
        <w:t>Coal Authority</w:t>
      </w:r>
    </w:p>
    <w:p w14:paraId="39D0A411" w14:textId="77777777" w:rsidR="00543B95" w:rsidRDefault="00543B95" w:rsidP="00543B95">
      <w:pPr>
        <w:pStyle w:val="ListParagraph"/>
        <w:numPr>
          <w:ilvl w:val="0"/>
          <w:numId w:val="16"/>
        </w:numPr>
      </w:pPr>
      <w:r>
        <w:t>Network Rail</w:t>
      </w:r>
    </w:p>
    <w:p w14:paraId="1432E39D" w14:textId="77777777" w:rsidR="00543B95" w:rsidRDefault="00543B95" w:rsidP="00543B95">
      <w:pPr>
        <w:pStyle w:val="ListParagraph"/>
        <w:numPr>
          <w:ilvl w:val="0"/>
          <w:numId w:val="16"/>
        </w:numPr>
      </w:pPr>
      <w:r>
        <w:t>Highways England</w:t>
      </w:r>
    </w:p>
    <w:p w14:paraId="7F52C3CA" w14:textId="77777777" w:rsidR="00543B95" w:rsidRDefault="00543B95" w:rsidP="00543B95">
      <w:pPr>
        <w:pStyle w:val="ListParagraph"/>
        <w:numPr>
          <w:ilvl w:val="0"/>
          <w:numId w:val="16"/>
        </w:numPr>
      </w:pPr>
      <w:r>
        <w:t>Amber Valley Borough Council</w:t>
      </w:r>
    </w:p>
    <w:p w14:paraId="252E20B5" w14:textId="77777777" w:rsidR="00543B95" w:rsidRDefault="00543B95" w:rsidP="00543B95">
      <w:pPr>
        <w:pStyle w:val="ListParagraph"/>
        <w:numPr>
          <w:ilvl w:val="0"/>
          <w:numId w:val="16"/>
        </w:numPr>
      </w:pPr>
      <w:r>
        <w:t>Broxtowe Borough Council</w:t>
      </w:r>
    </w:p>
    <w:p w14:paraId="75A99133" w14:textId="77777777" w:rsidR="00543B95" w:rsidRDefault="00543B95" w:rsidP="00543B95">
      <w:pPr>
        <w:pStyle w:val="ListParagraph"/>
        <w:numPr>
          <w:ilvl w:val="0"/>
          <w:numId w:val="16"/>
        </w:numPr>
      </w:pPr>
      <w:r>
        <w:t>Erewash District Council</w:t>
      </w:r>
    </w:p>
    <w:p w14:paraId="05343C61" w14:textId="77777777" w:rsidR="00543B95" w:rsidRDefault="00543B95" w:rsidP="00543B95">
      <w:pPr>
        <w:pStyle w:val="ListParagraph"/>
        <w:numPr>
          <w:ilvl w:val="0"/>
          <w:numId w:val="16"/>
        </w:numPr>
      </w:pPr>
      <w:r>
        <w:t>Gedling Borough Council</w:t>
      </w:r>
    </w:p>
    <w:p w14:paraId="3FFD099D" w14:textId="77777777" w:rsidR="00543B95" w:rsidRDefault="00543B95" w:rsidP="00543B95">
      <w:pPr>
        <w:pStyle w:val="ListParagraph"/>
        <w:numPr>
          <w:ilvl w:val="0"/>
          <w:numId w:val="16"/>
        </w:numPr>
      </w:pPr>
      <w:r>
        <w:t>Newark and Sherwood District Council</w:t>
      </w:r>
    </w:p>
    <w:p w14:paraId="6966A499" w14:textId="77777777" w:rsidR="00543B95" w:rsidRDefault="00543B95" w:rsidP="00543B95">
      <w:pPr>
        <w:pStyle w:val="ListParagraph"/>
        <w:numPr>
          <w:ilvl w:val="0"/>
          <w:numId w:val="16"/>
        </w:numPr>
      </w:pPr>
      <w:r>
        <w:t>Bolsover District Council</w:t>
      </w:r>
    </w:p>
    <w:p w14:paraId="21C5763F" w14:textId="77777777" w:rsidR="00543B95" w:rsidRDefault="00543B95" w:rsidP="00543B95">
      <w:pPr>
        <w:pStyle w:val="ListParagraph"/>
        <w:numPr>
          <w:ilvl w:val="0"/>
          <w:numId w:val="16"/>
        </w:numPr>
      </w:pPr>
      <w:r>
        <w:t>Mansfield District Council</w:t>
      </w:r>
    </w:p>
    <w:p w14:paraId="2F56219C" w14:textId="77777777" w:rsidR="00543B95" w:rsidRDefault="00543B95" w:rsidP="00543B95">
      <w:pPr>
        <w:pStyle w:val="ListParagraph"/>
        <w:numPr>
          <w:ilvl w:val="0"/>
          <w:numId w:val="16"/>
        </w:numPr>
      </w:pPr>
      <w:r>
        <w:t>Nottingham City Council</w:t>
      </w:r>
    </w:p>
    <w:p w14:paraId="16542588" w14:textId="77777777" w:rsidR="00543B95" w:rsidRDefault="00543B95" w:rsidP="00543B95">
      <w:pPr>
        <w:pStyle w:val="ListParagraph"/>
        <w:numPr>
          <w:ilvl w:val="0"/>
          <w:numId w:val="16"/>
        </w:numPr>
      </w:pPr>
      <w:r>
        <w:t>Rushcliffe Borough Council</w:t>
      </w:r>
    </w:p>
    <w:p w14:paraId="35308D4D" w14:textId="77777777" w:rsidR="00543B95" w:rsidRDefault="00543B95" w:rsidP="00543B95">
      <w:pPr>
        <w:pStyle w:val="ListParagraph"/>
        <w:numPr>
          <w:ilvl w:val="0"/>
          <w:numId w:val="16"/>
        </w:numPr>
      </w:pPr>
      <w:r>
        <w:t>Nottinghamshire County Council</w:t>
      </w:r>
    </w:p>
    <w:p w14:paraId="22A993F9" w14:textId="77777777" w:rsidR="00543B95" w:rsidRDefault="00543B95" w:rsidP="00543B95">
      <w:pPr>
        <w:pStyle w:val="ListParagraph"/>
        <w:numPr>
          <w:ilvl w:val="0"/>
          <w:numId w:val="16"/>
        </w:numPr>
      </w:pPr>
      <w:r>
        <w:t>Derbyshire County Council</w:t>
      </w:r>
    </w:p>
    <w:p w14:paraId="5E9E787E" w14:textId="77777777" w:rsidR="00543B95" w:rsidRDefault="00543B95" w:rsidP="00543B95">
      <w:pPr>
        <w:pStyle w:val="ListParagraph"/>
        <w:numPr>
          <w:ilvl w:val="0"/>
          <w:numId w:val="16"/>
        </w:numPr>
      </w:pPr>
      <w:proofErr w:type="spellStart"/>
      <w:r>
        <w:t>Selston</w:t>
      </w:r>
      <w:proofErr w:type="spellEnd"/>
      <w:r>
        <w:t xml:space="preserve"> Parish Council</w:t>
      </w:r>
    </w:p>
    <w:p w14:paraId="00816D18" w14:textId="77777777" w:rsidR="00543B95" w:rsidRDefault="00543B95" w:rsidP="00543B95">
      <w:pPr>
        <w:pStyle w:val="ListParagraph"/>
        <w:numPr>
          <w:ilvl w:val="0"/>
          <w:numId w:val="16"/>
        </w:numPr>
      </w:pPr>
      <w:r>
        <w:t xml:space="preserve">Annesley &amp; </w:t>
      </w:r>
      <w:proofErr w:type="spellStart"/>
      <w:r>
        <w:t>Felley</w:t>
      </w:r>
      <w:proofErr w:type="spellEnd"/>
      <w:r>
        <w:t xml:space="preserve"> Parish Council</w:t>
      </w:r>
    </w:p>
    <w:p w14:paraId="0042D3BE" w14:textId="77777777" w:rsidR="00543B95" w:rsidRDefault="00543B95" w:rsidP="00543B95">
      <w:pPr>
        <w:pStyle w:val="ListParagraph"/>
        <w:numPr>
          <w:ilvl w:val="0"/>
          <w:numId w:val="16"/>
        </w:numPr>
      </w:pPr>
      <w:r>
        <w:t>Ault Hucknall Parish Council</w:t>
      </w:r>
    </w:p>
    <w:p w14:paraId="1EC1BEF9" w14:textId="77777777" w:rsidR="00543B95" w:rsidRDefault="00543B95" w:rsidP="00543B95">
      <w:pPr>
        <w:pStyle w:val="ListParagraph"/>
        <w:numPr>
          <w:ilvl w:val="0"/>
          <w:numId w:val="16"/>
        </w:numPr>
      </w:pPr>
      <w:r>
        <w:t>Bestwood St Albans Parish Council</w:t>
      </w:r>
    </w:p>
    <w:p w14:paraId="09C8161C" w14:textId="77777777" w:rsidR="00543B95" w:rsidRDefault="00543B95" w:rsidP="00543B95">
      <w:pPr>
        <w:pStyle w:val="ListParagraph"/>
        <w:numPr>
          <w:ilvl w:val="0"/>
          <w:numId w:val="16"/>
        </w:numPr>
      </w:pPr>
      <w:r>
        <w:t>Blackwell Parish Council</w:t>
      </w:r>
    </w:p>
    <w:p w14:paraId="5C04EE5C" w14:textId="77777777" w:rsidR="00543B95" w:rsidRDefault="00543B95" w:rsidP="00543B95">
      <w:pPr>
        <w:pStyle w:val="ListParagraph"/>
        <w:numPr>
          <w:ilvl w:val="0"/>
          <w:numId w:val="16"/>
        </w:numPr>
      </w:pPr>
      <w:r>
        <w:t>Brinsley Parish Council</w:t>
      </w:r>
    </w:p>
    <w:p w14:paraId="4439367C" w14:textId="77777777" w:rsidR="00543B95" w:rsidRDefault="00543B95" w:rsidP="00543B95">
      <w:pPr>
        <w:pStyle w:val="ListParagraph"/>
        <w:numPr>
          <w:ilvl w:val="0"/>
          <w:numId w:val="16"/>
        </w:numPr>
      </w:pPr>
      <w:r>
        <w:t>Greasley Parish Council</w:t>
      </w:r>
    </w:p>
    <w:p w14:paraId="61EBFE93" w14:textId="77777777" w:rsidR="00543B95" w:rsidRDefault="00543B95" w:rsidP="00543B95">
      <w:pPr>
        <w:pStyle w:val="ListParagraph"/>
        <w:numPr>
          <w:ilvl w:val="0"/>
          <w:numId w:val="16"/>
        </w:numPr>
      </w:pPr>
      <w:proofErr w:type="spellStart"/>
      <w:r>
        <w:t>Ironville</w:t>
      </w:r>
      <w:proofErr w:type="spellEnd"/>
      <w:r>
        <w:t xml:space="preserve"> Parish Council</w:t>
      </w:r>
    </w:p>
    <w:p w14:paraId="35922AD7" w14:textId="77777777" w:rsidR="00543B95" w:rsidRDefault="00543B95" w:rsidP="00543B95">
      <w:pPr>
        <w:pStyle w:val="ListParagraph"/>
        <w:numPr>
          <w:ilvl w:val="0"/>
          <w:numId w:val="16"/>
        </w:numPr>
      </w:pPr>
      <w:proofErr w:type="spellStart"/>
      <w:r>
        <w:t>Linby</w:t>
      </w:r>
      <w:proofErr w:type="spellEnd"/>
      <w:r>
        <w:t xml:space="preserve"> Parish Council</w:t>
      </w:r>
    </w:p>
    <w:p w14:paraId="438240FD" w14:textId="77777777" w:rsidR="00543B95" w:rsidRDefault="00543B95" w:rsidP="00543B95">
      <w:pPr>
        <w:pStyle w:val="ListParagraph"/>
        <w:numPr>
          <w:ilvl w:val="0"/>
          <w:numId w:val="16"/>
        </w:numPr>
      </w:pPr>
      <w:r>
        <w:t>Newstead Parish Council</w:t>
      </w:r>
    </w:p>
    <w:p w14:paraId="7703FD4D" w14:textId="77777777" w:rsidR="00543B95" w:rsidRDefault="00543B95" w:rsidP="00543B95">
      <w:pPr>
        <w:pStyle w:val="ListParagraph"/>
        <w:numPr>
          <w:ilvl w:val="0"/>
          <w:numId w:val="16"/>
        </w:numPr>
      </w:pPr>
      <w:r>
        <w:lastRenderedPageBreak/>
        <w:t>Nuthall Parish Council</w:t>
      </w:r>
    </w:p>
    <w:p w14:paraId="6F19798B" w14:textId="77777777" w:rsidR="00543B95" w:rsidRDefault="00543B95" w:rsidP="00543B95">
      <w:pPr>
        <w:pStyle w:val="ListParagraph"/>
        <w:numPr>
          <w:ilvl w:val="0"/>
          <w:numId w:val="16"/>
        </w:numPr>
      </w:pPr>
      <w:r>
        <w:t>Papplewick Parish Council</w:t>
      </w:r>
    </w:p>
    <w:p w14:paraId="3F58AC07" w14:textId="77777777" w:rsidR="00543B95" w:rsidRDefault="00543B95" w:rsidP="00543B95">
      <w:pPr>
        <w:pStyle w:val="ListParagraph"/>
        <w:numPr>
          <w:ilvl w:val="0"/>
          <w:numId w:val="16"/>
        </w:numPr>
      </w:pPr>
      <w:proofErr w:type="spellStart"/>
      <w:r>
        <w:t>Pleasley</w:t>
      </w:r>
      <w:proofErr w:type="spellEnd"/>
      <w:r>
        <w:t xml:space="preserve"> Parish Council</w:t>
      </w:r>
    </w:p>
    <w:p w14:paraId="47CC5CFD" w14:textId="77777777" w:rsidR="00543B95" w:rsidRDefault="00543B95" w:rsidP="00543B95">
      <w:pPr>
        <w:pStyle w:val="ListParagraph"/>
        <w:numPr>
          <w:ilvl w:val="0"/>
          <w:numId w:val="16"/>
        </w:numPr>
      </w:pPr>
      <w:r>
        <w:t>Pinxton Parish Council</w:t>
      </w:r>
    </w:p>
    <w:p w14:paraId="06182497" w14:textId="77777777" w:rsidR="00543B95" w:rsidRDefault="00543B95" w:rsidP="00543B95">
      <w:pPr>
        <w:pStyle w:val="ListParagraph"/>
        <w:numPr>
          <w:ilvl w:val="0"/>
          <w:numId w:val="16"/>
        </w:numPr>
      </w:pPr>
      <w:r>
        <w:t>Ravenshead Parish Council</w:t>
      </w:r>
    </w:p>
    <w:p w14:paraId="67405DB0" w14:textId="77777777" w:rsidR="00543B95" w:rsidRDefault="00543B95" w:rsidP="00543B95">
      <w:pPr>
        <w:pStyle w:val="ListParagraph"/>
        <w:numPr>
          <w:ilvl w:val="0"/>
          <w:numId w:val="16"/>
        </w:numPr>
      </w:pPr>
      <w:proofErr w:type="spellStart"/>
      <w:r>
        <w:t>Somercotes</w:t>
      </w:r>
      <w:proofErr w:type="spellEnd"/>
      <w:r>
        <w:t xml:space="preserve"> Parish Council</w:t>
      </w:r>
    </w:p>
    <w:p w14:paraId="2B5728EB" w14:textId="77777777" w:rsidR="00543B95" w:rsidRDefault="00543B95" w:rsidP="00543B95">
      <w:pPr>
        <w:pStyle w:val="ListParagraph"/>
        <w:numPr>
          <w:ilvl w:val="0"/>
          <w:numId w:val="16"/>
        </w:numPr>
      </w:pPr>
      <w:r>
        <w:t>South Normanton Parish Council</w:t>
      </w:r>
    </w:p>
    <w:p w14:paraId="49C97C23" w14:textId="77777777" w:rsidR="00543B95" w:rsidRDefault="00543B95" w:rsidP="00543B95">
      <w:pPr>
        <w:pStyle w:val="ListParagraph"/>
        <w:numPr>
          <w:ilvl w:val="0"/>
          <w:numId w:val="16"/>
        </w:numPr>
      </w:pPr>
      <w:r>
        <w:t>Tibshelf Parish Council</w:t>
      </w:r>
    </w:p>
    <w:p w14:paraId="51AC3077" w14:textId="77777777" w:rsidR="00543B95" w:rsidRDefault="00543B95" w:rsidP="00543B95">
      <w:pPr>
        <w:pStyle w:val="ListParagraph"/>
        <w:numPr>
          <w:ilvl w:val="0"/>
          <w:numId w:val="16"/>
        </w:numPr>
      </w:pPr>
      <w:r>
        <w:t>Nottinghamshire Police and Crime Commissioner</w:t>
      </w:r>
    </w:p>
    <w:p w14:paraId="55CC38B2" w14:textId="77777777" w:rsidR="00543B95" w:rsidRDefault="00543B95" w:rsidP="00543B95">
      <w:pPr>
        <w:pStyle w:val="ListParagraph"/>
        <w:numPr>
          <w:ilvl w:val="0"/>
          <w:numId w:val="16"/>
        </w:numPr>
      </w:pPr>
      <w:r>
        <w:t>Derbyshire Police and Crime Commissioner</w:t>
      </w:r>
    </w:p>
    <w:p w14:paraId="16A7DAFC" w14:textId="77777777" w:rsidR="00543B95" w:rsidRDefault="00543B95" w:rsidP="00543B95">
      <w:pPr>
        <w:pStyle w:val="ListParagraph"/>
        <w:numPr>
          <w:ilvl w:val="0"/>
          <w:numId w:val="16"/>
        </w:numPr>
      </w:pPr>
      <w:r>
        <w:t>Western Power Distribution</w:t>
      </w:r>
    </w:p>
    <w:p w14:paraId="4088B29D" w14:textId="77777777" w:rsidR="00543B95" w:rsidRDefault="00543B95" w:rsidP="00543B95">
      <w:pPr>
        <w:pStyle w:val="ListParagraph"/>
        <w:numPr>
          <w:ilvl w:val="0"/>
          <w:numId w:val="16"/>
        </w:numPr>
      </w:pPr>
      <w:r>
        <w:t>Vodafone and O2</w:t>
      </w:r>
    </w:p>
    <w:p w14:paraId="57390C4C" w14:textId="77777777" w:rsidR="00543B95" w:rsidRDefault="00543B95" w:rsidP="00543B95">
      <w:pPr>
        <w:pStyle w:val="ListParagraph"/>
        <w:numPr>
          <w:ilvl w:val="0"/>
          <w:numId w:val="16"/>
        </w:numPr>
      </w:pPr>
      <w:r>
        <w:t>EE</w:t>
      </w:r>
    </w:p>
    <w:p w14:paraId="4299A297" w14:textId="77777777" w:rsidR="00543B95" w:rsidRDefault="00543B95" w:rsidP="00543B95">
      <w:pPr>
        <w:pStyle w:val="ListParagraph"/>
        <w:numPr>
          <w:ilvl w:val="0"/>
          <w:numId w:val="16"/>
        </w:numPr>
      </w:pPr>
      <w:r>
        <w:t>Three</w:t>
      </w:r>
    </w:p>
    <w:p w14:paraId="1AFF52AD" w14:textId="77777777" w:rsidR="00543B95" w:rsidRDefault="00543B95" w:rsidP="00543B95">
      <w:pPr>
        <w:pStyle w:val="ListParagraph"/>
        <w:numPr>
          <w:ilvl w:val="0"/>
          <w:numId w:val="16"/>
        </w:numPr>
      </w:pPr>
      <w:r>
        <w:t>Area Team - Derbyshire and Nottinghamshire, NHS England</w:t>
      </w:r>
    </w:p>
    <w:p w14:paraId="501365D4" w14:textId="77777777" w:rsidR="00543B95" w:rsidRDefault="00543B95" w:rsidP="00543B95">
      <w:pPr>
        <w:pStyle w:val="ListParagraph"/>
        <w:numPr>
          <w:ilvl w:val="0"/>
          <w:numId w:val="16"/>
        </w:numPr>
      </w:pPr>
      <w:r>
        <w:t>NHS Mansfield and Ashfield Clinical Commissioning Group</w:t>
      </w:r>
    </w:p>
    <w:p w14:paraId="13364B96" w14:textId="77777777" w:rsidR="00543B95" w:rsidRDefault="00543B95" w:rsidP="00543B95">
      <w:pPr>
        <w:pStyle w:val="ListParagraph"/>
        <w:numPr>
          <w:ilvl w:val="0"/>
          <w:numId w:val="16"/>
        </w:numPr>
      </w:pPr>
      <w:r>
        <w:t>Community Health Partnerships</w:t>
      </w:r>
    </w:p>
    <w:p w14:paraId="24FE7D9B" w14:textId="77777777" w:rsidR="00543B95" w:rsidRDefault="00543B95" w:rsidP="00543B95">
      <w:pPr>
        <w:pStyle w:val="ListParagraph"/>
        <w:numPr>
          <w:ilvl w:val="0"/>
          <w:numId w:val="16"/>
        </w:numPr>
      </w:pPr>
      <w:r>
        <w:t>Nottingham North &amp; East Clinical Commissioning Group</w:t>
      </w:r>
    </w:p>
    <w:p w14:paraId="52255B0E" w14:textId="77777777" w:rsidR="00543B95" w:rsidRDefault="00543B95" w:rsidP="00543B95">
      <w:pPr>
        <w:pStyle w:val="ListParagraph"/>
        <w:numPr>
          <w:ilvl w:val="0"/>
          <w:numId w:val="16"/>
        </w:numPr>
      </w:pPr>
      <w:r>
        <w:t>Nottingham North &amp; East Clinical Commissioning Group</w:t>
      </w:r>
    </w:p>
    <w:p w14:paraId="7E230751" w14:textId="77777777" w:rsidR="00543B95" w:rsidRDefault="00543B95" w:rsidP="00543B95">
      <w:pPr>
        <w:pStyle w:val="ListParagraph"/>
        <w:numPr>
          <w:ilvl w:val="0"/>
          <w:numId w:val="16"/>
        </w:numPr>
      </w:pPr>
      <w:r>
        <w:t>NHS Property Services Ltd</w:t>
      </w:r>
    </w:p>
    <w:p w14:paraId="20DCA976" w14:textId="77777777" w:rsidR="00543B95" w:rsidRDefault="00543B95" w:rsidP="00543B95">
      <w:pPr>
        <w:pStyle w:val="ListParagraph"/>
        <w:numPr>
          <w:ilvl w:val="0"/>
          <w:numId w:val="16"/>
        </w:numPr>
      </w:pPr>
      <w:r>
        <w:t>Severn Trent Water Ltd</w:t>
      </w:r>
    </w:p>
    <w:p w14:paraId="4C5DD13C" w14:textId="77777777" w:rsidR="00543B95" w:rsidRDefault="00543B95" w:rsidP="00543B95">
      <w:pPr>
        <w:pStyle w:val="ListParagraph"/>
        <w:numPr>
          <w:ilvl w:val="0"/>
          <w:numId w:val="16"/>
        </w:numPr>
      </w:pPr>
      <w:r>
        <w:t>National Grid Gas Plc</w:t>
      </w:r>
    </w:p>
    <w:p w14:paraId="4630BB92" w14:textId="77777777" w:rsidR="00543B95" w:rsidRDefault="00543B95" w:rsidP="00543B95">
      <w:pPr>
        <w:pStyle w:val="ListParagraph"/>
        <w:numPr>
          <w:ilvl w:val="0"/>
          <w:numId w:val="16"/>
        </w:numPr>
      </w:pPr>
      <w:r>
        <w:t>National Grid</w:t>
      </w:r>
    </w:p>
    <w:p w14:paraId="5698A289" w14:textId="77777777" w:rsidR="00543B95" w:rsidRDefault="00543B95" w:rsidP="00543B95">
      <w:pPr>
        <w:pStyle w:val="ListParagraph"/>
        <w:numPr>
          <w:ilvl w:val="0"/>
          <w:numId w:val="16"/>
        </w:numPr>
      </w:pPr>
      <w:r>
        <w:t>National Grid</w:t>
      </w:r>
    </w:p>
    <w:p w14:paraId="38A03B16" w14:textId="77777777" w:rsidR="00543B95" w:rsidRDefault="00543B95" w:rsidP="00543B95">
      <w:pPr>
        <w:pStyle w:val="ListParagraph"/>
        <w:numPr>
          <w:ilvl w:val="0"/>
          <w:numId w:val="16"/>
        </w:numPr>
      </w:pPr>
      <w:r>
        <w:t>Homes and Communities Agency</w:t>
      </w:r>
    </w:p>
    <w:p w14:paraId="7607823F" w14:textId="77777777" w:rsidR="00543B95" w:rsidRDefault="00543B95" w:rsidP="00543B95">
      <w:pPr>
        <w:pStyle w:val="ListParagraph"/>
        <w:numPr>
          <w:ilvl w:val="0"/>
          <w:numId w:val="16"/>
        </w:numPr>
      </w:pPr>
      <w:r>
        <w:t>Civil Aviation Authority</w:t>
      </w:r>
    </w:p>
    <w:p w14:paraId="191CA120" w14:textId="77777777" w:rsidR="00543B95" w:rsidRDefault="00543B95" w:rsidP="00543B95">
      <w:pPr>
        <w:pStyle w:val="ListParagraph"/>
        <w:numPr>
          <w:ilvl w:val="0"/>
          <w:numId w:val="16"/>
        </w:numPr>
      </w:pPr>
      <w:r>
        <w:t>Office of Rail Regulation</w:t>
      </w:r>
    </w:p>
    <w:p w14:paraId="7A5E1460" w14:textId="77777777" w:rsidR="00543B95" w:rsidRDefault="00543B95" w:rsidP="00543B95">
      <w:pPr>
        <w:pStyle w:val="ListParagraph"/>
        <w:numPr>
          <w:ilvl w:val="0"/>
          <w:numId w:val="16"/>
        </w:numPr>
      </w:pPr>
      <w:r>
        <w:t>D2N2 Local Enterprise Partnership Coordinator</w:t>
      </w:r>
    </w:p>
    <w:p w14:paraId="06409938" w14:textId="77777777" w:rsidR="00543B95" w:rsidRDefault="00543B95" w:rsidP="00543B95">
      <w:pPr>
        <w:pStyle w:val="ListParagraph"/>
        <w:numPr>
          <w:ilvl w:val="0"/>
          <w:numId w:val="16"/>
        </w:numPr>
      </w:pPr>
      <w:r>
        <w:t>Lowland Derbyshire and Nottinghamshire LNP</w:t>
      </w:r>
    </w:p>
    <w:p w14:paraId="7742B402" w14:textId="77777777" w:rsidR="00543B95" w:rsidRDefault="00543B95" w:rsidP="00543B95">
      <w:pPr>
        <w:pStyle w:val="ListParagraph"/>
        <w:numPr>
          <w:ilvl w:val="0"/>
          <w:numId w:val="16"/>
        </w:numPr>
      </w:pPr>
      <w:r>
        <w:t>Kirkby District &amp; Conservation Society</w:t>
      </w:r>
    </w:p>
    <w:p w14:paraId="5500B98B" w14:textId="77777777" w:rsidR="00543B95" w:rsidRDefault="00543B95" w:rsidP="00543B95">
      <w:pPr>
        <w:pStyle w:val="ListParagraph"/>
        <w:numPr>
          <w:ilvl w:val="0"/>
          <w:numId w:val="16"/>
        </w:numPr>
      </w:pPr>
      <w:r>
        <w:t>Sutton Heritage Society</w:t>
      </w:r>
    </w:p>
    <w:p w14:paraId="17DAFD6A" w14:textId="77777777" w:rsidR="00543B95" w:rsidRDefault="00543B95" w:rsidP="00543B95">
      <w:pPr>
        <w:pStyle w:val="ListParagraph"/>
        <w:numPr>
          <w:ilvl w:val="0"/>
          <w:numId w:val="16"/>
        </w:numPr>
      </w:pPr>
      <w:r>
        <w:lastRenderedPageBreak/>
        <w:t>Hucknall Tourism &amp; Regeneration</w:t>
      </w:r>
    </w:p>
    <w:p w14:paraId="47387EE9" w14:textId="77777777" w:rsidR="00543B95" w:rsidRDefault="00543B95" w:rsidP="00543B95">
      <w:pPr>
        <w:pStyle w:val="ListParagraph"/>
        <w:numPr>
          <w:ilvl w:val="0"/>
          <w:numId w:val="16"/>
        </w:numPr>
      </w:pPr>
      <w:r>
        <w:t>Hucknall Business Voice</w:t>
      </w:r>
    </w:p>
    <w:p w14:paraId="5D697B59" w14:textId="77777777" w:rsidR="00543B95" w:rsidRDefault="00543B95" w:rsidP="00543B95">
      <w:pPr>
        <w:pStyle w:val="ListParagraph"/>
        <w:numPr>
          <w:ilvl w:val="0"/>
          <w:numId w:val="16"/>
        </w:numPr>
      </w:pPr>
      <w:r>
        <w:t>Sutton Town Centre Group</w:t>
      </w:r>
    </w:p>
    <w:p w14:paraId="32ADE2D8" w14:textId="77777777" w:rsidR="00543B95" w:rsidRDefault="00543B95" w:rsidP="00543B95">
      <w:pPr>
        <w:pStyle w:val="ListParagraph"/>
        <w:numPr>
          <w:ilvl w:val="0"/>
          <w:numId w:val="16"/>
        </w:numPr>
      </w:pPr>
      <w:r>
        <w:t>East Midlands Chamber</w:t>
      </w:r>
    </w:p>
    <w:p w14:paraId="53E44651" w14:textId="77777777" w:rsidR="00543B95" w:rsidRDefault="00543B95" w:rsidP="00543B95">
      <w:pPr>
        <w:pStyle w:val="ListParagraph"/>
        <w:numPr>
          <w:ilvl w:val="0"/>
          <w:numId w:val="16"/>
        </w:numPr>
      </w:pPr>
      <w:r>
        <w:t xml:space="preserve">Federation of Small Businesses </w:t>
      </w:r>
    </w:p>
    <w:p w14:paraId="358EF7AA" w14:textId="776A870F" w:rsidR="00543B95" w:rsidRPr="00543B95" w:rsidRDefault="00543B95" w:rsidP="00543B95">
      <w:pPr>
        <w:pStyle w:val="ListParagraph"/>
        <w:numPr>
          <w:ilvl w:val="0"/>
          <w:numId w:val="16"/>
        </w:numPr>
      </w:pPr>
      <w:r>
        <w:t xml:space="preserve">Mansfield and Ashfield 2020  </w:t>
      </w:r>
    </w:p>
    <w:p w14:paraId="5CCAF527" w14:textId="77777777" w:rsidR="00854093" w:rsidRPr="00D7207D" w:rsidRDefault="00854093" w:rsidP="00CE1709">
      <w:pPr>
        <w:autoSpaceDE w:val="0"/>
        <w:autoSpaceDN w:val="0"/>
        <w:adjustRightInd w:val="0"/>
        <w:rPr>
          <w:rFonts w:cs="Arial"/>
          <w:b/>
          <w:bCs/>
          <w:szCs w:val="24"/>
        </w:rPr>
      </w:pPr>
    </w:p>
    <w:sectPr w:rsidR="00854093" w:rsidRPr="00D7207D" w:rsidSect="002A3165">
      <w:pgSz w:w="11906" w:h="16838"/>
      <w:pgMar w:top="1247"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13E7"/>
    <w:multiLevelType w:val="hybridMultilevel"/>
    <w:tmpl w:val="87B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44E2F"/>
    <w:multiLevelType w:val="multilevel"/>
    <w:tmpl w:val="B60C93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7F7B89"/>
    <w:multiLevelType w:val="multilevel"/>
    <w:tmpl w:val="3984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D24CF"/>
    <w:multiLevelType w:val="hybridMultilevel"/>
    <w:tmpl w:val="98E2C0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1E509D8"/>
    <w:multiLevelType w:val="hybridMultilevel"/>
    <w:tmpl w:val="E90A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B52D4"/>
    <w:multiLevelType w:val="multilevel"/>
    <w:tmpl w:val="B89E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D335E"/>
    <w:multiLevelType w:val="multilevel"/>
    <w:tmpl w:val="A15C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16866"/>
    <w:multiLevelType w:val="hybridMultilevel"/>
    <w:tmpl w:val="DBAA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44CF2"/>
    <w:multiLevelType w:val="hybridMultilevel"/>
    <w:tmpl w:val="3CA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06DC1"/>
    <w:multiLevelType w:val="multilevel"/>
    <w:tmpl w:val="AC1A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E37CF"/>
    <w:multiLevelType w:val="hybridMultilevel"/>
    <w:tmpl w:val="AA9495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01257D5"/>
    <w:multiLevelType w:val="hybridMultilevel"/>
    <w:tmpl w:val="B94C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00AD0"/>
    <w:multiLevelType w:val="hybridMultilevel"/>
    <w:tmpl w:val="0CEE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A4801"/>
    <w:multiLevelType w:val="hybridMultilevel"/>
    <w:tmpl w:val="394EC708"/>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15:restartNumberingAfterBreak="0">
    <w:nsid w:val="7780346E"/>
    <w:multiLevelType w:val="hybridMultilevel"/>
    <w:tmpl w:val="B4BC35B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78AF25F7"/>
    <w:multiLevelType w:val="hybridMultilevel"/>
    <w:tmpl w:val="48740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4815103">
    <w:abstractNumId w:val="9"/>
  </w:num>
  <w:num w:numId="2" w16cid:durableId="280191633">
    <w:abstractNumId w:val="2"/>
  </w:num>
  <w:num w:numId="3" w16cid:durableId="1244801867">
    <w:abstractNumId w:val="6"/>
  </w:num>
  <w:num w:numId="4" w16cid:durableId="1224028325">
    <w:abstractNumId w:val="5"/>
  </w:num>
  <w:num w:numId="5" w16cid:durableId="35784103">
    <w:abstractNumId w:val="14"/>
  </w:num>
  <w:num w:numId="6" w16cid:durableId="1225724756">
    <w:abstractNumId w:val="1"/>
  </w:num>
  <w:num w:numId="7" w16cid:durableId="1803494071">
    <w:abstractNumId w:val="4"/>
  </w:num>
  <w:num w:numId="8" w16cid:durableId="516162750">
    <w:abstractNumId w:val="7"/>
  </w:num>
  <w:num w:numId="9" w16cid:durableId="1809780637">
    <w:abstractNumId w:val="12"/>
  </w:num>
  <w:num w:numId="10" w16cid:durableId="546843188">
    <w:abstractNumId w:val="13"/>
  </w:num>
  <w:num w:numId="11" w16cid:durableId="1411733964">
    <w:abstractNumId w:val="0"/>
  </w:num>
  <w:num w:numId="12" w16cid:durableId="537008417">
    <w:abstractNumId w:val="10"/>
  </w:num>
  <w:num w:numId="13" w16cid:durableId="1950164120">
    <w:abstractNumId w:val="3"/>
  </w:num>
  <w:num w:numId="14" w16cid:durableId="43332592">
    <w:abstractNumId w:val="8"/>
  </w:num>
  <w:num w:numId="15" w16cid:durableId="1808936071">
    <w:abstractNumId w:val="15"/>
  </w:num>
  <w:num w:numId="16" w16cid:durableId="3051611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0A"/>
    <w:rsid w:val="000907C1"/>
    <w:rsid w:val="00094C90"/>
    <w:rsid w:val="000A3A4D"/>
    <w:rsid w:val="000A3E1D"/>
    <w:rsid w:val="000A4353"/>
    <w:rsid w:val="000B7D01"/>
    <w:rsid w:val="000E3679"/>
    <w:rsid w:val="000E72AF"/>
    <w:rsid w:val="000F528F"/>
    <w:rsid w:val="00114553"/>
    <w:rsid w:val="00174AD8"/>
    <w:rsid w:val="001C500A"/>
    <w:rsid w:val="001C5FB4"/>
    <w:rsid w:val="00213A79"/>
    <w:rsid w:val="00222A6A"/>
    <w:rsid w:val="00256505"/>
    <w:rsid w:val="002A3165"/>
    <w:rsid w:val="002B1FCE"/>
    <w:rsid w:val="002B2D8F"/>
    <w:rsid w:val="002D12AD"/>
    <w:rsid w:val="002E142B"/>
    <w:rsid w:val="00331A56"/>
    <w:rsid w:val="00332877"/>
    <w:rsid w:val="00332EEC"/>
    <w:rsid w:val="00354308"/>
    <w:rsid w:val="003B5483"/>
    <w:rsid w:val="003B6489"/>
    <w:rsid w:val="00421AA1"/>
    <w:rsid w:val="00433EAB"/>
    <w:rsid w:val="00451EE0"/>
    <w:rsid w:val="004D3AE0"/>
    <w:rsid w:val="00532DEB"/>
    <w:rsid w:val="0053408C"/>
    <w:rsid w:val="00543B95"/>
    <w:rsid w:val="005A243C"/>
    <w:rsid w:val="005E293F"/>
    <w:rsid w:val="005F017D"/>
    <w:rsid w:val="005F5F8D"/>
    <w:rsid w:val="00627C78"/>
    <w:rsid w:val="00632208"/>
    <w:rsid w:val="006A3DB3"/>
    <w:rsid w:val="006E2476"/>
    <w:rsid w:val="006E5781"/>
    <w:rsid w:val="00723F21"/>
    <w:rsid w:val="0072442A"/>
    <w:rsid w:val="00782800"/>
    <w:rsid w:val="007B4E6E"/>
    <w:rsid w:val="00802827"/>
    <w:rsid w:val="0084732D"/>
    <w:rsid w:val="00854093"/>
    <w:rsid w:val="00882B92"/>
    <w:rsid w:val="008A60C6"/>
    <w:rsid w:val="008A75F3"/>
    <w:rsid w:val="008B1275"/>
    <w:rsid w:val="008B294B"/>
    <w:rsid w:val="008F5BD8"/>
    <w:rsid w:val="009443A7"/>
    <w:rsid w:val="0095653A"/>
    <w:rsid w:val="00961010"/>
    <w:rsid w:val="00986E1B"/>
    <w:rsid w:val="009C13ED"/>
    <w:rsid w:val="009D2B04"/>
    <w:rsid w:val="00A71473"/>
    <w:rsid w:val="00A8200F"/>
    <w:rsid w:val="00AA7A9D"/>
    <w:rsid w:val="00AE79BE"/>
    <w:rsid w:val="00B3332A"/>
    <w:rsid w:val="00B54116"/>
    <w:rsid w:val="00B73BF1"/>
    <w:rsid w:val="00BF4A5F"/>
    <w:rsid w:val="00C07DF5"/>
    <w:rsid w:val="00C81C46"/>
    <w:rsid w:val="00CB6066"/>
    <w:rsid w:val="00CE0C21"/>
    <w:rsid w:val="00CE1709"/>
    <w:rsid w:val="00D03368"/>
    <w:rsid w:val="00D17979"/>
    <w:rsid w:val="00D50C6F"/>
    <w:rsid w:val="00D51B74"/>
    <w:rsid w:val="00D7207D"/>
    <w:rsid w:val="00DB4993"/>
    <w:rsid w:val="00DB7D69"/>
    <w:rsid w:val="00DF7E4F"/>
    <w:rsid w:val="00E01E28"/>
    <w:rsid w:val="00E378D3"/>
    <w:rsid w:val="00EF5590"/>
    <w:rsid w:val="00F51157"/>
    <w:rsid w:val="00F61800"/>
    <w:rsid w:val="00F71F63"/>
    <w:rsid w:val="00F9228D"/>
    <w:rsid w:val="00FC7712"/>
    <w:rsid w:val="00FE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3A0F"/>
  <w15:chartTrackingRefBased/>
  <w15:docId w15:val="{A97D1034-1511-4A5B-981C-51A6BC41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79"/>
    <w:pPr>
      <w:spacing w:before="120" w:after="120" w:line="288" w:lineRule="auto"/>
    </w:pPr>
    <w:rPr>
      <w:rFonts w:ascii="Arial" w:hAnsi="Arial"/>
      <w:sz w:val="24"/>
    </w:rPr>
  </w:style>
  <w:style w:type="paragraph" w:styleId="Heading1">
    <w:name w:val="heading 1"/>
    <w:basedOn w:val="Normal"/>
    <w:next w:val="Normal"/>
    <w:link w:val="Heading1Char"/>
    <w:uiPriority w:val="9"/>
    <w:qFormat/>
    <w:rsid w:val="000E3679"/>
    <w:pPr>
      <w:keepNext/>
      <w:keepLines/>
      <w:spacing w:line="360" w:lineRule="auto"/>
      <w:contextualSpacing/>
      <w:jc w:val="center"/>
      <w:outlineLvl w:val="0"/>
    </w:pPr>
    <w:rPr>
      <w:rFonts w:ascii="Arial Black" w:eastAsiaTheme="majorEastAsia" w:hAnsi="Arial Black" w:cstheme="majorBidi"/>
      <w:color w:val="000000" w:themeColor="text1"/>
      <w:sz w:val="28"/>
      <w:szCs w:val="32"/>
    </w:rPr>
  </w:style>
  <w:style w:type="paragraph" w:styleId="Heading2">
    <w:name w:val="heading 2"/>
    <w:basedOn w:val="Normal"/>
    <w:next w:val="Normal"/>
    <w:link w:val="Heading2Char"/>
    <w:uiPriority w:val="9"/>
    <w:unhideWhenUsed/>
    <w:qFormat/>
    <w:rsid w:val="000E3679"/>
    <w:pPr>
      <w:keepNext/>
      <w:keepLines/>
      <w:spacing w:line="360" w:lineRule="auto"/>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E3679"/>
    <w:pPr>
      <w:keepNext/>
      <w:keepLines/>
      <w:spacing w:line="360" w:lineRule="auto"/>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165"/>
    <w:pPr>
      <w:spacing w:after="150" w:line="240" w:lineRule="auto"/>
    </w:pPr>
    <w:rPr>
      <w:rFonts w:eastAsia="Times New Roman" w:cs="Arial"/>
      <w:szCs w:val="24"/>
      <w:lang w:eastAsia="en-GB"/>
    </w:rPr>
  </w:style>
  <w:style w:type="character" w:styleId="Strong">
    <w:name w:val="Strong"/>
    <w:basedOn w:val="DefaultParagraphFont"/>
    <w:uiPriority w:val="22"/>
    <w:qFormat/>
    <w:rsid w:val="002A3165"/>
    <w:rPr>
      <w:b/>
      <w:bCs/>
    </w:rPr>
  </w:style>
  <w:style w:type="paragraph" w:styleId="ListParagraph">
    <w:name w:val="List Paragraph"/>
    <w:basedOn w:val="Normal"/>
    <w:uiPriority w:val="34"/>
    <w:qFormat/>
    <w:rsid w:val="000E3679"/>
    <w:pPr>
      <w:ind w:left="720"/>
    </w:pPr>
  </w:style>
  <w:style w:type="paragraph" w:customStyle="1" w:styleId="Default">
    <w:name w:val="Default"/>
    <w:rsid w:val="00094C9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E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800"/>
    <w:rPr>
      <w:color w:val="0563C1" w:themeColor="hyperlink"/>
      <w:u w:val="single"/>
    </w:rPr>
  </w:style>
  <w:style w:type="paragraph" w:styleId="BalloonText">
    <w:name w:val="Balloon Text"/>
    <w:basedOn w:val="Normal"/>
    <w:link w:val="BalloonTextChar"/>
    <w:uiPriority w:val="99"/>
    <w:semiHidden/>
    <w:unhideWhenUsed/>
    <w:rsid w:val="000E7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2AF"/>
    <w:rPr>
      <w:rFonts w:ascii="Segoe UI" w:hAnsi="Segoe UI" w:cs="Segoe UI"/>
      <w:sz w:val="18"/>
      <w:szCs w:val="18"/>
    </w:rPr>
  </w:style>
  <w:style w:type="character" w:customStyle="1" w:styleId="Heading1Char">
    <w:name w:val="Heading 1 Char"/>
    <w:basedOn w:val="DefaultParagraphFont"/>
    <w:link w:val="Heading1"/>
    <w:uiPriority w:val="9"/>
    <w:rsid w:val="000E3679"/>
    <w:rPr>
      <w:rFonts w:ascii="Arial Black" w:eastAsiaTheme="majorEastAsia" w:hAnsi="Arial Black" w:cstheme="majorBidi"/>
      <w:color w:val="000000" w:themeColor="text1"/>
      <w:sz w:val="28"/>
      <w:szCs w:val="32"/>
    </w:rPr>
  </w:style>
  <w:style w:type="character" w:customStyle="1" w:styleId="Heading2Char">
    <w:name w:val="Heading 2 Char"/>
    <w:basedOn w:val="DefaultParagraphFont"/>
    <w:link w:val="Heading2"/>
    <w:uiPriority w:val="9"/>
    <w:rsid w:val="000E3679"/>
    <w:rPr>
      <w:rFonts w:ascii="Arial" w:eastAsiaTheme="majorEastAsia" w:hAnsi="Arial" w:cstheme="majorBidi"/>
      <w:b/>
      <w:color w:val="000000" w:themeColor="text1"/>
      <w:sz w:val="28"/>
      <w:szCs w:val="26"/>
    </w:rPr>
  </w:style>
  <w:style w:type="paragraph" w:customStyle="1" w:styleId="LeftalignedHeading2">
    <w:name w:val="Left aligned Heading 2"/>
    <w:basedOn w:val="Heading2"/>
    <w:qFormat/>
    <w:rsid w:val="000E3679"/>
    <w:pPr>
      <w:jc w:val="left"/>
    </w:pPr>
  </w:style>
  <w:style w:type="character" w:customStyle="1" w:styleId="Heading3Char">
    <w:name w:val="Heading 3 Char"/>
    <w:basedOn w:val="DefaultParagraphFont"/>
    <w:link w:val="Heading3"/>
    <w:uiPriority w:val="9"/>
    <w:rsid w:val="000E3679"/>
    <w:rPr>
      <w:rFonts w:ascii="Arial" w:eastAsiaTheme="majorEastAsia" w:hAnsi="Arial"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82707">
      <w:bodyDiv w:val="1"/>
      <w:marLeft w:val="0"/>
      <w:marRight w:val="0"/>
      <w:marTop w:val="0"/>
      <w:marBottom w:val="0"/>
      <w:divBdr>
        <w:top w:val="none" w:sz="0" w:space="0" w:color="auto"/>
        <w:left w:val="none" w:sz="0" w:space="0" w:color="auto"/>
        <w:bottom w:val="none" w:sz="0" w:space="0" w:color="auto"/>
        <w:right w:val="none" w:sz="0" w:space="0" w:color="auto"/>
      </w:divBdr>
    </w:div>
    <w:div w:id="560094728">
      <w:bodyDiv w:val="1"/>
      <w:marLeft w:val="0"/>
      <w:marRight w:val="0"/>
      <w:marTop w:val="0"/>
      <w:marBottom w:val="0"/>
      <w:divBdr>
        <w:top w:val="none" w:sz="0" w:space="0" w:color="auto"/>
        <w:left w:val="none" w:sz="0" w:space="0" w:color="auto"/>
        <w:bottom w:val="none" w:sz="0" w:space="0" w:color="auto"/>
        <w:right w:val="none" w:sz="0" w:space="0" w:color="auto"/>
      </w:divBdr>
    </w:div>
    <w:div w:id="838349603">
      <w:bodyDiv w:val="1"/>
      <w:marLeft w:val="0"/>
      <w:marRight w:val="0"/>
      <w:marTop w:val="0"/>
      <w:marBottom w:val="0"/>
      <w:divBdr>
        <w:top w:val="none" w:sz="0" w:space="0" w:color="auto"/>
        <w:left w:val="none" w:sz="0" w:space="0" w:color="auto"/>
        <w:bottom w:val="none" w:sz="0" w:space="0" w:color="auto"/>
        <w:right w:val="none" w:sz="0" w:space="0" w:color="auto"/>
      </w:divBdr>
    </w:div>
    <w:div w:id="941644537">
      <w:bodyDiv w:val="1"/>
      <w:marLeft w:val="0"/>
      <w:marRight w:val="0"/>
      <w:marTop w:val="0"/>
      <w:marBottom w:val="0"/>
      <w:divBdr>
        <w:top w:val="none" w:sz="0" w:space="0" w:color="auto"/>
        <w:left w:val="none" w:sz="0" w:space="0" w:color="auto"/>
        <w:bottom w:val="none" w:sz="0" w:space="0" w:color="auto"/>
        <w:right w:val="none" w:sz="0" w:space="0" w:color="auto"/>
      </w:divBdr>
      <w:divsChild>
        <w:div w:id="1308587077">
          <w:marLeft w:val="0"/>
          <w:marRight w:val="0"/>
          <w:marTop w:val="0"/>
          <w:marBottom w:val="0"/>
          <w:divBdr>
            <w:top w:val="none" w:sz="0" w:space="0" w:color="auto"/>
            <w:left w:val="none" w:sz="0" w:space="0" w:color="auto"/>
            <w:bottom w:val="none" w:sz="0" w:space="0" w:color="auto"/>
            <w:right w:val="none" w:sz="0" w:space="0" w:color="auto"/>
          </w:divBdr>
          <w:divsChild>
            <w:div w:id="907612587">
              <w:marLeft w:val="0"/>
              <w:marRight w:val="0"/>
              <w:marTop w:val="0"/>
              <w:marBottom w:val="0"/>
              <w:divBdr>
                <w:top w:val="none" w:sz="0" w:space="0" w:color="auto"/>
                <w:left w:val="none" w:sz="0" w:space="0" w:color="auto"/>
                <w:bottom w:val="none" w:sz="0" w:space="0" w:color="auto"/>
                <w:right w:val="none" w:sz="0" w:space="0" w:color="auto"/>
              </w:divBdr>
              <w:divsChild>
                <w:div w:id="1827086660">
                  <w:marLeft w:val="-225"/>
                  <w:marRight w:val="-225"/>
                  <w:marTop w:val="0"/>
                  <w:marBottom w:val="0"/>
                  <w:divBdr>
                    <w:top w:val="none" w:sz="0" w:space="0" w:color="auto"/>
                    <w:left w:val="none" w:sz="0" w:space="0" w:color="auto"/>
                    <w:bottom w:val="none" w:sz="0" w:space="0" w:color="auto"/>
                    <w:right w:val="none" w:sz="0" w:space="0" w:color="auto"/>
                  </w:divBdr>
                  <w:divsChild>
                    <w:div w:id="755593660">
                      <w:marLeft w:val="0"/>
                      <w:marRight w:val="0"/>
                      <w:marTop w:val="0"/>
                      <w:marBottom w:val="0"/>
                      <w:divBdr>
                        <w:top w:val="none" w:sz="0" w:space="0" w:color="auto"/>
                        <w:left w:val="none" w:sz="0" w:space="0" w:color="auto"/>
                        <w:bottom w:val="none" w:sz="0" w:space="0" w:color="auto"/>
                        <w:right w:val="none" w:sz="0" w:space="0" w:color="auto"/>
                      </w:divBdr>
                      <w:divsChild>
                        <w:div w:id="370037857">
                          <w:marLeft w:val="0"/>
                          <w:marRight w:val="0"/>
                          <w:marTop w:val="0"/>
                          <w:marBottom w:val="0"/>
                          <w:divBdr>
                            <w:top w:val="none" w:sz="0" w:space="0" w:color="auto"/>
                            <w:left w:val="none" w:sz="0" w:space="0" w:color="auto"/>
                            <w:bottom w:val="none" w:sz="0" w:space="0" w:color="auto"/>
                            <w:right w:val="none" w:sz="0" w:space="0" w:color="auto"/>
                          </w:divBdr>
                          <w:divsChild>
                            <w:div w:id="1417288406">
                              <w:marLeft w:val="0"/>
                              <w:marRight w:val="0"/>
                              <w:marTop w:val="0"/>
                              <w:marBottom w:val="0"/>
                              <w:divBdr>
                                <w:top w:val="none" w:sz="0" w:space="0" w:color="auto"/>
                                <w:left w:val="none" w:sz="0" w:space="0" w:color="auto"/>
                                <w:bottom w:val="none" w:sz="0" w:space="0" w:color="auto"/>
                                <w:right w:val="none" w:sz="0" w:space="0" w:color="auto"/>
                              </w:divBdr>
                              <w:divsChild>
                                <w:div w:id="1836920200">
                                  <w:marLeft w:val="-225"/>
                                  <w:marRight w:val="-225"/>
                                  <w:marTop w:val="0"/>
                                  <w:marBottom w:val="0"/>
                                  <w:divBdr>
                                    <w:top w:val="none" w:sz="0" w:space="0" w:color="auto"/>
                                    <w:left w:val="none" w:sz="0" w:space="0" w:color="auto"/>
                                    <w:bottom w:val="none" w:sz="0" w:space="0" w:color="auto"/>
                                    <w:right w:val="none" w:sz="0" w:space="0" w:color="auto"/>
                                  </w:divBdr>
                                  <w:divsChild>
                                    <w:div w:id="1622686543">
                                      <w:marLeft w:val="0"/>
                                      <w:marRight w:val="0"/>
                                      <w:marTop w:val="0"/>
                                      <w:marBottom w:val="0"/>
                                      <w:divBdr>
                                        <w:top w:val="none" w:sz="0" w:space="0" w:color="auto"/>
                                        <w:left w:val="none" w:sz="0" w:space="0" w:color="auto"/>
                                        <w:bottom w:val="none" w:sz="0" w:space="0" w:color="auto"/>
                                        <w:right w:val="none" w:sz="0" w:space="0" w:color="auto"/>
                                      </w:divBdr>
                                      <w:divsChild>
                                        <w:div w:id="14159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222403">
      <w:bodyDiv w:val="1"/>
      <w:marLeft w:val="0"/>
      <w:marRight w:val="0"/>
      <w:marTop w:val="0"/>
      <w:marBottom w:val="0"/>
      <w:divBdr>
        <w:top w:val="none" w:sz="0" w:space="0" w:color="auto"/>
        <w:left w:val="none" w:sz="0" w:space="0" w:color="auto"/>
        <w:bottom w:val="none" w:sz="0" w:space="0" w:color="auto"/>
        <w:right w:val="none" w:sz="0" w:space="0" w:color="auto"/>
      </w:divBdr>
    </w:div>
    <w:div w:id="1166938675">
      <w:bodyDiv w:val="1"/>
      <w:marLeft w:val="0"/>
      <w:marRight w:val="0"/>
      <w:marTop w:val="0"/>
      <w:marBottom w:val="0"/>
      <w:divBdr>
        <w:top w:val="none" w:sz="0" w:space="0" w:color="auto"/>
        <w:left w:val="none" w:sz="0" w:space="0" w:color="auto"/>
        <w:bottom w:val="none" w:sz="0" w:space="0" w:color="auto"/>
        <w:right w:val="none" w:sz="0" w:space="0" w:color="auto"/>
      </w:divBdr>
    </w:div>
    <w:div w:id="1611934575">
      <w:bodyDiv w:val="1"/>
      <w:marLeft w:val="0"/>
      <w:marRight w:val="0"/>
      <w:marTop w:val="0"/>
      <w:marBottom w:val="0"/>
      <w:divBdr>
        <w:top w:val="none" w:sz="0" w:space="0" w:color="auto"/>
        <w:left w:val="none" w:sz="0" w:space="0" w:color="auto"/>
        <w:bottom w:val="none" w:sz="0" w:space="0" w:color="auto"/>
        <w:right w:val="none" w:sz="0" w:space="0" w:color="auto"/>
      </w:divBdr>
    </w:div>
    <w:div w:id="1690065394">
      <w:bodyDiv w:val="1"/>
      <w:marLeft w:val="0"/>
      <w:marRight w:val="0"/>
      <w:marTop w:val="0"/>
      <w:marBottom w:val="0"/>
      <w:divBdr>
        <w:top w:val="none" w:sz="0" w:space="0" w:color="auto"/>
        <w:left w:val="none" w:sz="0" w:space="0" w:color="auto"/>
        <w:bottom w:val="none" w:sz="0" w:space="0" w:color="auto"/>
        <w:right w:val="none" w:sz="0" w:space="0" w:color="auto"/>
      </w:divBdr>
      <w:divsChild>
        <w:div w:id="255604339">
          <w:marLeft w:val="0"/>
          <w:marRight w:val="0"/>
          <w:marTop w:val="0"/>
          <w:marBottom w:val="0"/>
          <w:divBdr>
            <w:top w:val="none" w:sz="0" w:space="0" w:color="auto"/>
            <w:left w:val="none" w:sz="0" w:space="0" w:color="auto"/>
            <w:bottom w:val="none" w:sz="0" w:space="0" w:color="auto"/>
            <w:right w:val="none" w:sz="0" w:space="0" w:color="auto"/>
          </w:divBdr>
          <w:divsChild>
            <w:div w:id="655650764">
              <w:marLeft w:val="0"/>
              <w:marRight w:val="0"/>
              <w:marTop w:val="0"/>
              <w:marBottom w:val="0"/>
              <w:divBdr>
                <w:top w:val="none" w:sz="0" w:space="0" w:color="auto"/>
                <w:left w:val="none" w:sz="0" w:space="0" w:color="auto"/>
                <w:bottom w:val="none" w:sz="0" w:space="0" w:color="auto"/>
                <w:right w:val="none" w:sz="0" w:space="0" w:color="auto"/>
              </w:divBdr>
              <w:divsChild>
                <w:div w:id="807817766">
                  <w:marLeft w:val="-225"/>
                  <w:marRight w:val="-225"/>
                  <w:marTop w:val="0"/>
                  <w:marBottom w:val="0"/>
                  <w:divBdr>
                    <w:top w:val="none" w:sz="0" w:space="0" w:color="auto"/>
                    <w:left w:val="none" w:sz="0" w:space="0" w:color="auto"/>
                    <w:bottom w:val="none" w:sz="0" w:space="0" w:color="auto"/>
                    <w:right w:val="none" w:sz="0" w:space="0" w:color="auto"/>
                  </w:divBdr>
                  <w:divsChild>
                    <w:div w:id="57749058">
                      <w:marLeft w:val="0"/>
                      <w:marRight w:val="0"/>
                      <w:marTop w:val="0"/>
                      <w:marBottom w:val="0"/>
                      <w:divBdr>
                        <w:top w:val="none" w:sz="0" w:space="0" w:color="auto"/>
                        <w:left w:val="none" w:sz="0" w:space="0" w:color="auto"/>
                        <w:bottom w:val="none" w:sz="0" w:space="0" w:color="auto"/>
                        <w:right w:val="none" w:sz="0" w:space="0" w:color="auto"/>
                      </w:divBdr>
                      <w:divsChild>
                        <w:div w:id="964387266">
                          <w:marLeft w:val="0"/>
                          <w:marRight w:val="0"/>
                          <w:marTop w:val="0"/>
                          <w:marBottom w:val="0"/>
                          <w:divBdr>
                            <w:top w:val="none" w:sz="0" w:space="0" w:color="auto"/>
                            <w:left w:val="none" w:sz="0" w:space="0" w:color="auto"/>
                            <w:bottom w:val="none" w:sz="0" w:space="0" w:color="auto"/>
                            <w:right w:val="none" w:sz="0" w:space="0" w:color="auto"/>
                          </w:divBdr>
                          <w:divsChild>
                            <w:div w:id="1762411389">
                              <w:marLeft w:val="0"/>
                              <w:marRight w:val="0"/>
                              <w:marTop w:val="0"/>
                              <w:marBottom w:val="0"/>
                              <w:divBdr>
                                <w:top w:val="none" w:sz="0" w:space="0" w:color="auto"/>
                                <w:left w:val="none" w:sz="0" w:space="0" w:color="auto"/>
                                <w:bottom w:val="none" w:sz="0" w:space="0" w:color="auto"/>
                                <w:right w:val="none" w:sz="0" w:space="0" w:color="auto"/>
                              </w:divBdr>
                              <w:divsChild>
                                <w:div w:id="251278175">
                                  <w:marLeft w:val="-225"/>
                                  <w:marRight w:val="-225"/>
                                  <w:marTop w:val="0"/>
                                  <w:marBottom w:val="0"/>
                                  <w:divBdr>
                                    <w:top w:val="none" w:sz="0" w:space="0" w:color="auto"/>
                                    <w:left w:val="none" w:sz="0" w:space="0" w:color="auto"/>
                                    <w:bottom w:val="none" w:sz="0" w:space="0" w:color="auto"/>
                                    <w:right w:val="none" w:sz="0" w:space="0" w:color="auto"/>
                                  </w:divBdr>
                                  <w:divsChild>
                                    <w:div w:id="1858930909">
                                      <w:marLeft w:val="0"/>
                                      <w:marRight w:val="0"/>
                                      <w:marTop w:val="0"/>
                                      <w:marBottom w:val="0"/>
                                      <w:divBdr>
                                        <w:top w:val="none" w:sz="0" w:space="0" w:color="auto"/>
                                        <w:left w:val="none" w:sz="0" w:space="0" w:color="auto"/>
                                        <w:bottom w:val="none" w:sz="0" w:space="0" w:color="auto"/>
                                        <w:right w:val="none" w:sz="0" w:space="0" w:color="auto"/>
                                      </w:divBdr>
                                      <w:divsChild>
                                        <w:div w:id="16382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14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hfiel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66DD-1F40-42B9-8AC3-0BE3E872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Converting Shops to Residential - Consultation statement</dc:title>
  <dc:subject/>
  <dc:creator>J.Clayton</dc:creator>
  <cp:keywords/>
  <dc:description/>
  <cp:lastModifiedBy>Sharon.Simcox</cp:lastModifiedBy>
  <cp:revision>2</cp:revision>
  <cp:lastPrinted>2018-10-09T09:44:00Z</cp:lastPrinted>
  <dcterms:created xsi:type="dcterms:W3CDTF">2025-07-25T12:35:00Z</dcterms:created>
  <dcterms:modified xsi:type="dcterms:W3CDTF">2025-07-25T12:35:00Z</dcterms:modified>
</cp:coreProperties>
</file>