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C737D7" w14:textId="1E7A7D40" w:rsidR="00BE6F20" w:rsidRDefault="00710802">
      <w:pPr>
        <w:tabs>
          <w:tab w:val="left" w:pos="7302"/>
        </w:tabs>
        <w:ind w:left="340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9851520" behindDoc="1" locked="0" layoutInCell="1" allowOverlap="1" wp14:anchorId="661CC29E" wp14:editId="143709AA">
                <wp:simplePos x="0" y="0"/>
                <wp:positionH relativeFrom="page">
                  <wp:posOffset>0</wp:posOffset>
                </wp:positionH>
                <wp:positionV relativeFrom="page">
                  <wp:posOffset>2790190</wp:posOffset>
                </wp:positionV>
                <wp:extent cx="7560945" cy="7298690"/>
                <wp:effectExtent l="0" t="0" r="0" b="0"/>
                <wp:wrapNone/>
                <wp:docPr id="226790626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7298690"/>
                          <a:chOff x="0" y="4394"/>
                          <a:chExt cx="11907" cy="11494"/>
                        </a:xfrm>
                      </wpg:grpSpPr>
                      <pic:pic xmlns:pic="http://schemas.openxmlformats.org/drawingml/2006/picture">
                        <pic:nvPicPr>
                          <pic:cNvPr id="1550025888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67"/>
                            <a:ext cx="7789" cy="8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7376375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4" y="7667"/>
                            <a:ext cx="3903" cy="3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128448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4" y="11875"/>
                            <a:ext cx="3903" cy="4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0913592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94"/>
                            <a:ext cx="11905" cy="1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2AA89F" id="Group 731" o:spid="_x0000_s1026" style="position:absolute;margin-left:0;margin-top:219.7pt;width:595.35pt;height:574.7pt;z-index:-23464960;mso-position-horizontal-relative:page;mso-position-vertical-relative:page" coordorigin=",4394" coordsize="11907,114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35" o:spid="_x0000_s1027" type="#_x0000_t75" style="position:absolute;top:7667;width:7789;height:8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">
                  <v:imagedata r:id="rId11" o:title=""/>
                </v:shape>
                <v:shape id="Picture 734" o:spid="_x0000_s1028" type="#_x0000_t75" style="position:absolute;left:8004;top:7667;width:3903;height:3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">
                  <v:imagedata r:id="rId12" o:title=""/>
                </v:shape>
                <v:shape id="Picture 733" o:spid="_x0000_s1029" type="#_x0000_t75" style="position:absolute;left:8004;top:11875;width:3903;height: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">
                  <v:imagedata r:id="rId13" o:title=""/>
                </v:shape>
                <v:shape id="Picture 732" o:spid="_x0000_s1030" type="#_x0000_t75" style="position:absolute;top:4394;width:11905;height:11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786323DA" wp14:editId="6B6883BA">
            <wp:extent cx="2084579" cy="865631"/>
            <wp:effectExtent l="0" t="0" r="0" b="0"/>
            <wp:docPr id="1" name="image5.png" descr="Ashfield District Council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5.png" descr="Ashfield District Council logo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579" cy="86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8"/>
          <w:sz w:val="20"/>
        </w:rPr>
        <w:drawing>
          <wp:inline distT="0" distB="0" distL="0" distR="0" wp14:anchorId="1410A842" wp14:editId="5E13A778">
            <wp:extent cx="1646341" cy="544068"/>
            <wp:effectExtent l="0" t="0" r="0" b="0"/>
            <wp:docPr id="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6341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62A9D" w14:textId="77777777" w:rsidR="00BE6F20" w:rsidRDefault="00BE6F20">
      <w:pPr>
        <w:pStyle w:val="BodyText"/>
        <w:rPr>
          <w:rFonts w:ascii="Times New Roman"/>
          <w:sz w:val="20"/>
        </w:rPr>
      </w:pPr>
    </w:p>
    <w:p w14:paraId="488DBE5F" w14:textId="77777777" w:rsidR="00BE6F20" w:rsidRDefault="00BE6F20">
      <w:pPr>
        <w:pStyle w:val="BodyText"/>
        <w:rPr>
          <w:rFonts w:ascii="Times New Roman"/>
          <w:sz w:val="20"/>
        </w:rPr>
      </w:pPr>
    </w:p>
    <w:p w14:paraId="00CD2D97" w14:textId="77777777" w:rsidR="00BE6F20" w:rsidRDefault="00BE6F20">
      <w:pPr>
        <w:pStyle w:val="BodyText"/>
        <w:spacing w:before="7"/>
        <w:rPr>
          <w:rFonts w:ascii="Times New Roman"/>
          <w:sz w:val="15"/>
        </w:rPr>
      </w:pPr>
    </w:p>
    <w:p w14:paraId="5A5A9C9F" w14:textId="77777777" w:rsidR="00BE6F20" w:rsidRDefault="00710802">
      <w:pPr>
        <w:spacing w:before="100"/>
        <w:ind w:right="233"/>
        <w:jc w:val="right"/>
        <w:rPr>
          <w:sz w:val="28"/>
        </w:rPr>
      </w:pPr>
      <w:r>
        <w:rPr>
          <w:color w:val="223845"/>
          <w:sz w:val="28"/>
        </w:rPr>
        <w:t>Ashfield</w:t>
      </w:r>
      <w:r>
        <w:rPr>
          <w:color w:val="223845"/>
          <w:spacing w:val="-7"/>
          <w:sz w:val="28"/>
        </w:rPr>
        <w:t xml:space="preserve"> </w:t>
      </w:r>
      <w:r>
        <w:rPr>
          <w:color w:val="223845"/>
          <w:sz w:val="28"/>
        </w:rPr>
        <w:t>District</w:t>
      </w:r>
      <w:r>
        <w:rPr>
          <w:color w:val="223845"/>
          <w:spacing w:val="-6"/>
          <w:sz w:val="28"/>
        </w:rPr>
        <w:t xml:space="preserve"> </w:t>
      </w:r>
      <w:r>
        <w:rPr>
          <w:color w:val="223845"/>
          <w:sz w:val="28"/>
        </w:rPr>
        <w:t>Council</w:t>
      </w:r>
    </w:p>
    <w:p w14:paraId="61376464" w14:textId="77777777" w:rsidR="00BE6F20" w:rsidRDefault="00710802">
      <w:pPr>
        <w:spacing w:before="241"/>
        <w:ind w:left="1768"/>
        <w:rPr>
          <w:b/>
          <w:sz w:val="40"/>
        </w:rPr>
      </w:pPr>
      <w:r>
        <w:rPr>
          <w:b/>
          <w:color w:val="874B91"/>
          <w:sz w:val="40"/>
        </w:rPr>
        <w:t>Ashfield</w:t>
      </w:r>
      <w:r>
        <w:rPr>
          <w:b/>
          <w:color w:val="874B91"/>
          <w:spacing w:val="-8"/>
          <w:sz w:val="40"/>
        </w:rPr>
        <w:t xml:space="preserve"> </w:t>
      </w:r>
      <w:r>
        <w:rPr>
          <w:b/>
          <w:color w:val="874B91"/>
          <w:sz w:val="40"/>
        </w:rPr>
        <w:t>Local</w:t>
      </w:r>
      <w:r>
        <w:rPr>
          <w:b/>
          <w:color w:val="874B91"/>
          <w:spacing w:val="-7"/>
          <w:sz w:val="40"/>
        </w:rPr>
        <w:t xml:space="preserve"> </w:t>
      </w:r>
      <w:r>
        <w:rPr>
          <w:b/>
          <w:color w:val="874B91"/>
          <w:sz w:val="40"/>
        </w:rPr>
        <w:t>Plan</w:t>
      </w:r>
      <w:r>
        <w:rPr>
          <w:b/>
          <w:color w:val="874B91"/>
          <w:spacing w:val="-4"/>
          <w:sz w:val="40"/>
        </w:rPr>
        <w:t xml:space="preserve"> </w:t>
      </w:r>
      <w:r>
        <w:rPr>
          <w:b/>
          <w:color w:val="874B91"/>
          <w:sz w:val="40"/>
        </w:rPr>
        <w:t>Sustainability</w:t>
      </w:r>
      <w:r>
        <w:rPr>
          <w:b/>
          <w:color w:val="874B91"/>
          <w:spacing w:val="-7"/>
          <w:sz w:val="40"/>
        </w:rPr>
        <w:t xml:space="preserve"> </w:t>
      </w:r>
      <w:r>
        <w:rPr>
          <w:b/>
          <w:color w:val="874B91"/>
          <w:sz w:val="40"/>
        </w:rPr>
        <w:t>Appraisal</w:t>
      </w:r>
    </w:p>
    <w:p w14:paraId="25133376" w14:textId="77777777" w:rsidR="00BE6F20" w:rsidRDefault="00BE6F20">
      <w:pPr>
        <w:pStyle w:val="BodyText"/>
        <w:rPr>
          <w:b/>
          <w:sz w:val="52"/>
        </w:rPr>
      </w:pPr>
    </w:p>
    <w:p w14:paraId="6CA9F541" w14:textId="77777777" w:rsidR="00BE6F20" w:rsidRDefault="00BE6F20">
      <w:pPr>
        <w:pStyle w:val="BodyText"/>
        <w:rPr>
          <w:b/>
          <w:sz w:val="46"/>
        </w:rPr>
      </w:pPr>
    </w:p>
    <w:p w14:paraId="4F32B214" w14:textId="77777777" w:rsidR="00BE6F20" w:rsidRDefault="00710802">
      <w:pPr>
        <w:ind w:left="6265" w:right="231" w:firstLine="14"/>
        <w:jc w:val="right"/>
        <w:rPr>
          <w:sz w:val="28"/>
        </w:rPr>
      </w:pPr>
      <w:r>
        <w:rPr>
          <w:color w:val="223845"/>
          <w:sz w:val="28"/>
        </w:rPr>
        <w:t>Consultation Draft Local Plan</w:t>
      </w:r>
      <w:r>
        <w:rPr>
          <w:color w:val="223845"/>
          <w:spacing w:val="-74"/>
          <w:sz w:val="28"/>
        </w:rPr>
        <w:t xml:space="preserve"> </w:t>
      </w:r>
      <w:r>
        <w:rPr>
          <w:color w:val="223845"/>
          <w:sz w:val="28"/>
        </w:rPr>
        <w:t>(Regulation</w:t>
      </w:r>
      <w:r>
        <w:rPr>
          <w:color w:val="223845"/>
          <w:spacing w:val="-11"/>
          <w:sz w:val="28"/>
        </w:rPr>
        <w:t xml:space="preserve"> </w:t>
      </w:r>
      <w:r>
        <w:rPr>
          <w:color w:val="223845"/>
          <w:sz w:val="28"/>
        </w:rPr>
        <w:t>18)</w:t>
      </w:r>
      <w:r>
        <w:rPr>
          <w:color w:val="223845"/>
          <w:spacing w:val="-9"/>
          <w:sz w:val="28"/>
        </w:rPr>
        <w:t xml:space="preserve"> </w:t>
      </w:r>
      <w:r>
        <w:rPr>
          <w:color w:val="223845"/>
          <w:sz w:val="28"/>
        </w:rPr>
        <w:t>Sustainability</w:t>
      </w:r>
    </w:p>
    <w:p w14:paraId="66E67FA8" w14:textId="77777777" w:rsidR="00BE6F20" w:rsidRDefault="00710802">
      <w:pPr>
        <w:spacing w:line="372" w:lineRule="exact"/>
        <w:ind w:right="233"/>
        <w:jc w:val="right"/>
        <w:rPr>
          <w:sz w:val="28"/>
        </w:rPr>
      </w:pPr>
      <w:r>
        <w:rPr>
          <w:color w:val="223845"/>
          <w:sz w:val="28"/>
        </w:rPr>
        <w:t>Appraisal</w:t>
      </w:r>
      <w:r>
        <w:rPr>
          <w:color w:val="223845"/>
          <w:spacing w:val="-17"/>
          <w:sz w:val="28"/>
        </w:rPr>
        <w:t xml:space="preserve"> </w:t>
      </w:r>
      <w:r>
        <w:rPr>
          <w:color w:val="223845"/>
          <w:sz w:val="28"/>
        </w:rPr>
        <w:t>Report</w:t>
      </w:r>
    </w:p>
    <w:p w14:paraId="33BC3A6E" w14:textId="77777777" w:rsidR="00BE6F20" w:rsidRDefault="00BE6F20">
      <w:pPr>
        <w:pStyle w:val="BodyText"/>
        <w:rPr>
          <w:sz w:val="36"/>
        </w:rPr>
      </w:pPr>
    </w:p>
    <w:p w14:paraId="571A651A" w14:textId="77777777" w:rsidR="00BE6F20" w:rsidRDefault="00BE6F20">
      <w:pPr>
        <w:pStyle w:val="BodyText"/>
        <w:rPr>
          <w:sz w:val="36"/>
        </w:rPr>
      </w:pPr>
    </w:p>
    <w:p w14:paraId="2AA579CD" w14:textId="77777777" w:rsidR="00BE6F20" w:rsidRDefault="00BE6F20">
      <w:pPr>
        <w:pStyle w:val="BodyText"/>
        <w:rPr>
          <w:sz w:val="36"/>
        </w:rPr>
      </w:pPr>
    </w:p>
    <w:p w14:paraId="293E81C5" w14:textId="77777777" w:rsidR="00BE6F20" w:rsidRDefault="00BE6F20">
      <w:pPr>
        <w:pStyle w:val="BodyText"/>
        <w:rPr>
          <w:sz w:val="36"/>
        </w:rPr>
      </w:pPr>
    </w:p>
    <w:p w14:paraId="5E05234E" w14:textId="77777777" w:rsidR="00BE6F20" w:rsidRDefault="00BE6F20">
      <w:pPr>
        <w:pStyle w:val="BodyText"/>
        <w:rPr>
          <w:sz w:val="36"/>
        </w:rPr>
      </w:pPr>
    </w:p>
    <w:p w14:paraId="06283EC8" w14:textId="77777777" w:rsidR="00BE6F20" w:rsidRDefault="00BE6F20">
      <w:pPr>
        <w:pStyle w:val="BodyText"/>
        <w:rPr>
          <w:sz w:val="36"/>
        </w:rPr>
      </w:pPr>
    </w:p>
    <w:p w14:paraId="50FD3128" w14:textId="77777777" w:rsidR="00BE6F20" w:rsidRDefault="00BE6F20">
      <w:pPr>
        <w:pStyle w:val="BodyText"/>
        <w:rPr>
          <w:sz w:val="36"/>
        </w:rPr>
      </w:pPr>
    </w:p>
    <w:p w14:paraId="1C53B5B5" w14:textId="77777777" w:rsidR="00BE6F20" w:rsidRDefault="00BE6F20">
      <w:pPr>
        <w:pStyle w:val="BodyText"/>
        <w:rPr>
          <w:sz w:val="36"/>
        </w:rPr>
      </w:pPr>
    </w:p>
    <w:p w14:paraId="526EA2FD" w14:textId="77777777" w:rsidR="00BE6F20" w:rsidRDefault="00BE6F20">
      <w:pPr>
        <w:pStyle w:val="BodyText"/>
        <w:rPr>
          <w:sz w:val="36"/>
        </w:rPr>
      </w:pPr>
    </w:p>
    <w:p w14:paraId="796FB3A0" w14:textId="77777777" w:rsidR="00BE6F20" w:rsidRDefault="00BE6F20">
      <w:pPr>
        <w:pStyle w:val="BodyText"/>
        <w:rPr>
          <w:sz w:val="36"/>
        </w:rPr>
      </w:pPr>
    </w:p>
    <w:p w14:paraId="4D4AFAA9" w14:textId="77777777" w:rsidR="00BE6F20" w:rsidRDefault="00BE6F20">
      <w:pPr>
        <w:pStyle w:val="BodyText"/>
        <w:rPr>
          <w:sz w:val="36"/>
        </w:rPr>
      </w:pPr>
    </w:p>
    <w:p w14:paraId="507EF0D9" w14:textId="77777777" w:rsidR="00BE6F20" w:rsidRDefault="00BE6F20">
      <w:pPr>
        <w:pStyle w:val="BodyText"/>
        <w:rPr>
          <w:sz w:val="36"/>
        </w:rPr>
      </w:pPr>
    </w:p>
    <w:p w14:paraId="30EA8B4D" w14:textId="77777777" w:rsidR="00BE6F20" w:rsidRDefault="00BE6F20">
      <w:pPr>
        <w:pStyle w:val="BodyText"/>
        <w:rPr>
          <w:sz w:val="36"/>
        </w:rPr>
      </w:pPr>
    </w:p>
    <w:p w14:paraId="30EED3FA" w14:textId="77777777" w:rsidR="00BE6F20" w:rsidRDefault="00BE6F20">
      <w:pPr>
        <w:pStyle w:val="BodyText"/>
        <w:rPr>
          <w:sz w:val="36"/>
        </w:rPr>
      </w:pPr>
    </w:p>
    <w:p w14:paraId="5546F0D7" w14:textId="77777777" w:rsidR="00BE6F20" w:rsidRDefault="00BE6F20">
      <w:pPr>
        <w:pStyle w:val="BodyText"/>
        <w:rPr>
          <w:sz w:val="36"/>
        </w:rPr>
      </w:pPr>
    </w:p>
    <w:p w14:paraId="1D924BD6" w14:textId="77777777" w:rsidR="00BE6F20" w:rsidRDefault="00BE6F20">
      <w:pPr>
        <w:pStyle w:val="BodyText"/>
        <w:rPr>
          <w:sz w:val="36"/>
        </w:rPr>
      </w:pPr>
    </w:p>
    <w:p w14:paraId="10742185" w14:textId="77777777" w:rsidR="00BE6F20" w:rsidRDefault="00BE6F20">
      <w:pPr>
        <w:pStyle w:val="BodyText"/>
        <w:rPr>
          <w:sz w:val="36"/>
        </w:rPr>
      </w:pPr>
    </w:p>
    <w:p w14:paraId="52369773" w14:textId="77777777" w:rsidR="00BE6F20" w:rsidRDefault="00BE6F20">
      <w:pPr>
        <w:pStyle w:val="BodyText"/>
        <w:rPr>
          <w:sz w:val="36"/>
        </w:rPr>
      </w:pPr>
    </w:p>
    <w:p w14:paraId="135CF018" w14:textId="77777777" w:rsidR="00BE6F20" w:rsidRDefault="00BE6F20">
      <w:pPr>
        <w:pStyle w:val="BodyText"/>
        <w:rPr>
          <w:sz w:val="36"/>
        </w:rPr>
      </w:pPr>
    </w:p>
    <w:p w14:paraId="6F738FF9" w14:textId="77777777" w:rsidR="00BE6F20" w:rsidRDefault="00BE6F20">
      <w:pPr>
        <w:pStyle w:val="BodyText"/>
        <w:rPr>
          <w:sz w:val="51"/>
        </w:rPr>
      </w:pPr>
    </w:p>
    <w:p w14:paraId="3F6739B2" w14:textId="77777777" w:rsidR="00BE6F20" w:rsidRDefault="00710802">
      <w:pPr>
        <w:ind w:left="6075"/>
        <w:rPr>
          <w:sz w:val="20"/>
        </w:rPr>
      </w:pPr>
      <w:r>
        <w:rPr>
          <w:sz w:val="20"/>
        </w:rPr>
        <w:t>Wood</w:t>
      </w:r>
      <w:r>
        <w:rPr>
          <w:spacing w:val="-3"/>
          <w:sz w:val="20"/>
        </w:rPr>
        <w:t xml:space="preserve"> </w:t>
      </w:r>
      <w:r>
        <w:rPr>
          <w:sz w:val="20"/>
        </w:rPr>
        <w:t>Group</w:t>
      </w:r>
      <w:r>
        <w:rPr>
          <w:spacing w:val="-2"/>
          <w:sz w:val="20"/>
        </w:rPr>
        <w:t xml:space="preserve"> </w:t>
      </w:r>
      <w:r>
        <w:rPr>
          <w:sz w:val="20"/>
        </w:rPr>
        <w:t>UK</w:t>
      </w:r>
      <w:r>
        <w:rPr>
          <w:spacing w:val="-3"/>
          <w:sz w:val="20"/>
        </w:rPr>
        <w:t xml:space="preserve"> </w:t>
      </w:r>
      <w:r>
        <w:rPr>
          <w:sz w:val="20"/>
        </w:rPr>
        <w:t>Limited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September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761D2D6A" w14:textId="77777777" w:rsidR="00BE6F20" w:rsidRDefault="00BE6F20">
      <w:pPr>
        <w:rPr>
          <w:sz w:val="20"/>
        </w:rPr>
        <w:sectPr w:rsidR="00BE6F20">
          <w:type w:val="continuous"/>
          <w:pgSz w:w="11910" w:h="16840"/>
          <w:pgMar w:top="600" w:right="900" w:bottom="280" w:left="920" w:header="720" w:footer="720" w:gutter="0"/>
          <w:cols w:space="720"/>
        </w:sectPr>
      </w:pPr>
    </w:p>
    <w:p w14:paraId="58642DD9" w14:textId="77777777" w:rsidR="00BE6F20" w:rsidRDefault="00BE6F20">
      <w:pPr>
        <w:pStyle w:val="BodyText"/>
        <w:rPr>
          <w:sz w:val="20"/>
        </w:rPr>
      </w:pPr>
    </w:p>
    <w:p w14:paraId="163FBEDE" w14:textId="77777777" w:rsidR="00BE6F20" w:rsidRDefault="00BE6F20">
      <w:pPr>
        <w:pStyle w:val="BodyText"/>
        <w:rPr>
          <w:sz w:val="20"/>
        </w:rPr>
      </w:pPr>
    </w:p>
    <w:p w14:paraId="268A06BE" w14:textId="77777777" w:rsidR="00BE6F20" w:rsidRDefault="00BE6F20">
      <w:pPr>
        <w:pStyle w:val="BodyText"/>
        <w:spacing w:before="1"/>
        <w:rPr>
          <w:sz w:val="25"/>
        </w:rPr>
      </w:pPr>
    </w:p>
    <w:p w14:paraId="1831746D" w14:textId="4917C5BC" w:rsidR="00BE6F20" w:rsidRDefault="00710802">
      <w:pPr>
        <w:pStyle w:val="BodyText"/>
        <w:spacing w:line="20" w:lineRule="exact"/>
        <w:ind w:left="535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30C88FA" wp14:editId="225C46E0">
                <wp:extent cx="2874010" cy="3175"/>
                <wp:effectExtent l="0" t="0" r="0" b="8255"/>
                <wp:docPr id="931506777" name="Group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4010" cy="3175"/>
                          <a:chOff x="0" y="0"/>
                          <a:chExt cx="4526" cy="5"/>
                        </a:xfrm>
                      </wpg:grpSpPr>
                      <wps:wsp>
                        <wps:cNvPr id="1209345344" name="Rectangle 73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526" cy="5"/>
                          </a:xfrm>
                          <a:prstGeom prst="rect">
                            <a:avLst/>
                          </a:pr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6BEA4D" id="Group 729" o:spid="_x0000_s1026" style="width:226.3pt;height:.25pt;mso-position-horizontal-relative:char;mso-position-vertical-relative:line" coordsize="452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">
                <v:rect id="Rectangle 730" o:spid="_x0000_s1027" style="position:absolute;width:4526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" fillcolor="#36353e" stroked="f"/>
                <w10:anchorlock/>
              </v:group>
            </w:pict>
          </mc:Fallback>
        </mc:AlternateContent>
      </w:r>
    </w:p>
    <w:p w14:paraId="3C4C456D" w14:textId="486D3F8F" w:rsidR="00BE6F20" w:rsidRDefault="00710802">
      <w:pPr>
        <w:pStyle w:val="BodyText"/>
        <w:spacing w:line="20" w:lineRule="exact"/>
        <w:ind w:left="18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EA37E90" wp14:editId="4CBB4C5C">
                <wp:extent cx="2874010" cy="3175"/>
                <wp:effectExtent l="0" t="1270" r="0" b="5080"/>
                <wp:docPr id="229404155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4010" cy="3175"/>
                          <a:chOff x="0" y="0"/>
                          <a:chExt cx="4526" cy="5"/>
                        </a:xfrm>
                      </wpg:grpSpPr>
                      <wps:wsp>
                        <wps:cNvPr id="1365316304" name="Rectangle 72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526" cy="5"/>
                          </a:xfrm>
                          <a:prstGeom prst="rect">
                            <a:avLst/>
                          </a:pr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01BDB1" id="Group 727" o:spid="_x0000_s1026" style="width:226.3pt;height:.25pt;mso-position-horizontal-relative:char;mso-position-vertical-relative:line" coordsize="452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">
                <v:rect id="Rectangle 728" o:spid="_x0000_s1027" style="position:absolute;width:4526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" fillcolor="#36353e" stroked="f"/>
                <w10:anchorlock/>
              </v:group>
            </w:pict>
          </mc:Fallback>
        </mc:AlternateContent>
      </w:r>
    </w:p>
    <w:p w14:paraId="5510398B" w14:textId="77777777" w:rsidR="00BE6F20" w:rsidRDefault="00BE6F20">
      <w:pPr>
        <w:spacing w:line="20" w:lineRule="exact"/>
        <w:rPr>
          <w:sz w:val="2"/>
        </w:rPr>
        <w:sectPr w:rsidR="00BE6F20">
          <w:headerReference w:type="default" r:id="rId17"/>
          <w:footerReference w:type="default" r:id="rId18"/>
          <w:pgSz w:w="11910" w:h="16840"/>
          <w:pgMar w:top="1140" w:right="900" w:bottom="800" w:left="920" w:header="584" w:footer="614" w:gutter="0"/>
          <w:pgNumType w:start="2"/>
          <w:cols w:space="720"/>
        </w:sectPr>
      </w:pPr>
    </w:p>
    <w:p w14:paraId="6A7C6641" w14:textId="77777777" w:rsidR="00BE6F20" w:rsidRDefault="00710802">
      <w:pPr>
        <w:spacing w:before="10"/>
        <w:ind w:left="214"/>
        <w:rPr>
          <w:b/>
          <w:sz w:val="20"/>
        </w:rPr>
      </w:pPr>
      <w:r>
        <w:rPr>
          <w:b/>
          <w:color w:val="874B91"/>
          <w:sz w:val="20"/>
        </w:rPr>
        <w:t>Report</w:t>
      </w:r>
      <w:r>
        <w:rPr>
          <w:b/>
          <w:color w:val="874B91"/>
          <w:spacing w:val="-2"/>
          <w:sz w:val="20"/>
        </w:rPr>
        <w:t xml:space="preserve"> </w:t>
      </w:r>
      <w:r>
        <w:rPr>
          <w:b/>
          <w:color w:val="874B91"/>
          <w:sz w:val="20"/>
        </w:rPr>
        <w:t>for</w:t>
      </w:r>
    </w:p>
    <w:p w14:paraId="416BC6DF" w14:textId="77777777" w:rsidR="00BE6F20" w:rsidRDefault="00710802">
      <w:pPr>
        <w:spacing w:before="80"/>
        <w:ind w:left="214" w:right="3329"/>
        <w:jc w:val="both"/>
        <w:rPr>
          <w:sz w:val="16"/>
        </w:rPr>
      </w:pPr>
      <w:r>
        <w:rPr>
          <w:sz w:val="16"/>
        </w:rPr>
        <w:t>Neil Oxby</w:t>
      </w:r>
      <w:r>
        <w:rPr>
          <w:spacing w:val="1"/>
          <w:sz w:val="16"/>
        </w:rPr>
        <w:t xml:space="preserve"> </w:t>
      </w:r>
      <w:r>
        <w:rPr>
          <w:sz w:val="16"/>
        </w:rPr>
        <w:t>Forward</w:t>
      </w:r>
      <w:r>
        <w:rPr>
          <w:spacing w:val="-10"/>
          <w:sz w:val="16"/>
        </w:rPr>
        <w:t xml:space="preserve"> </w:t>
      </w:r>
      <w:r>
        <w:rPr>
          <w:sz w:val="16"/>
        </w:rPr>
        <w:t>Planning</w:t>
      </w:r>
    </w:p>
    <w:p w14:paraId="5EB92B22" w14:textId="77777777" w:rsidR="00BE6F20" w:rsidRDefault="00710802">
      <w:pPr>
        <w:spacing w:before="1"/>
        <w:ind w:left="214" w:right="2886"/>
        <w:jc w:val="both"/>
        <w:rPr>
          <w:sz w:val="16"/>
        </w:rPr>
      </w:pPr>
      <w:r>
        <w:rPr>
          <w:sz w:val="16"/>
        </w:rPr>
        <w:t>Place and Communities</w:t>
      </w:r>
      <w:r>
        <w:rPr>
          <w:spacing w:val="-41"/>
          <w:sz w:val="16"/>
        </w:rPr>
        <w:t xml:space="preserve"> </w:t>
      </w:r>
      <w:r>
        <w:rPr>
          <w:sz w:val="16"/>
        </w:rPr>
        <w:t>Ashfield District Council</w:t>
      </w:r>
      <w:r>
        <w:rPr>
          <w:spacing w:val="-42"/>
          <w:sz w:val="16"/>
        </w:rPr>
        <w:t xml:space="preserve"> </w:t>
      </w:r>
      <w:r>
        <w:rPr>
          <w:sz w:val="16"/>
        </w:rPr>
        <w:t>Urban</w:t>
      </w:r>
      <w:r>
        <w:rPr>
          <w:spacing w:val="-2"/>
          <w:sz w:val="16"/>
        </w:rPr>
        <w:t xml:space="preserve"> </w:t>
      </w:r>
      <w:r>
        <w:rPr>
          <w:sz w:val="16"/>
        </w:rPr>
        <w:t>Road</w:t>
      </w:r>
    </w:p>
    <w:p w14:paraId="00B89431" w14:textId="77777777" w:rsidR="00BE6F20" w:rsidRDefault="00710802">
      <w:pPr>
        <w:ind w:left="214" w:right="3297"/>
        <w:rPr>
          <w:sz w:val="16"/>
        </w:rPr>
      </w:pPr>
      <w:r>
        <w:rPr>
          <w:spacing w:val="-1"/>
          <w:sz w:val="16"/>
        </w:rPr>
        <w:t>Kirkby-in-Ashfield</w:t>
      </w:r>
      <w:r>
        <w:rPr>
          <w:spacing w:val="-41"/>
          <w:sz w:val="16"/>
        </w:rPr>
        <w:t xml:space="preserve"> </w:t>
      </w:r>
      <w:r>
        <w:rPr>
          <w:sz w:val="16"/>
        </w:rPr>
        <w:t>Nottingham</w:t>
      </w:r>
      <w:r>
        <w:rPr>
          <w:spacing w:val="1"/>
          <w:sz w:val="16"/>
        </w:rPr>
        <w:t xml:space="preserve"> </w:t>
      </w:r>
      <w:r>
        <w:rPr>
          <w:sz w:val="16"/>
        </w:rPr>
        <w:t>NG17</w:t>
      </w:r>
      <w:r>
        <w:rPr>
          <w:spacing w:val="-2"/>
          <w:sz w:val="16"/>
        </w:rPr>
        <w:t xml:space="preserve"> </w:t>
      </w:r>
      <w:r>
        <w:rPr>
          <w:sz w:val="16"/>
        </w:rPr>
        <w:t>8DA</w:t>
      </w:r>
    </w:p>
    <w:p w14:paraId="4419D14D" w14:textId="77777777" w:rsidR="00BE6F20" w:rsidRDefault="00BE6F20">
      <w:pPr>
        <w:pStyle w:val="BodyText"/>
        <w:rPr>
          <w:sz w:val="20"/>
        </w:rPr>
      </w:pPr>
    </w:p>
    <w:p w14:paraId="2D7F44FA" w14:textId="52D3BFD1" w:rsidR="00BE6F20" w:rsidRDefault="00710802">
      <w:pPr>
        <w:pStyle w:val="BodyText"/>
        <w:spacing w:before="2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7635D162" wp14:editId="79C3424F">
                <wp:simplePos x="0" y="0"/>
                <wp:positionH relativeFrom="page">
                  <wp:posOffset>701040</wp:posOffset>
                </wp:positionH>
                <wp:positionV relativeFrom="paragraph">
                  <wp:posOffset>136525</wp:posOffset>
                </wp:positionV>
                <wp:extent cx="2874010" cy="3175"/>
                <wp:effectExtent l="0" t="0" r="0" b="0"/>
                <wp:wrapTopAndBottom/>
                <wp:docPr id="562521624" name="Rectangle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401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44BA6D" id="Rectangle 726" o:spid="_x0000_s1026" style="position:absolute;margin-left:55.2pt;margin-top:10.75pt;width:226.3pt;height:.25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" fillcolor="#36353e" stroked="f">
                <w10:wrap type="topAndBottom" anchorx="page"/>
              </v:rect>
            </w:pict>
          </mc:Fallback>
        </mc:AlternateContent>
      </w:r>
    </w:p>
    <w:p w14:paraId="0685ED23" w14:textId="77777777" w:rsidR="00BE6F20" w:rsidRDefault="00710802">
      <w:pPr>
        <w:ind w:left="214"/>
        <w:rPr>
          <w:b/>
          <w:sz w:val="20"/>
        </w:rPr>
      </w:pPr>
      <w:r>
        <w:rPr>
          <w:b/>
          <w:color w:val="874B91"/>
          <w:sz w:val="20"/>
        </w:rPr>
        <w:t>Main</w:t>
      </w:r>
      <w:r>
        <w:rPr>
          <w:b/>
          <w:color w:val="874B91"/>
          <w:spacing w:val="-3"/>
          <w:sz w:val="20"/>
        </w:rPr>
        <w:t xml:space="preserve"> </w:t>
      </w:r>
      <w:r>
        <w:rPr>
          <w:b/>
          <w:color w:val="874B91"/>
          <w:sz w:val="20"/>
        </w:rPr>
        <w:t>contributors</w:t>
      </w:r>
    </w:p>
    <w:p w14:paraId="5AE701AC" w14:textId="77777777" w:rsidR="00BE6F20" w:rsidRDefault="00710802">
      <w:pPr>
        <w:spacing w:before="70"/>
        <w:ind w:left="214" w:right="3529"/>
        <w:rPr>
          <w:sz w:val="16"/>
        </w:rPr>
      </w:pPr>
      <w:r>
        <w:rPr>
          <w:sz w:val="16"/>
        </w:rPr>
        <w:t>Pete Davis</w:t>
      </w:r>
      <w:r>
        <w:rPr>
          <w:spacing w:val="1"/>
          <w:sz w:val="16"/>
        </w:rPr>
        <w:t xml:space="preserve"> </w:t>
      </w:r>
      <w:r>
        <w:rPr>
          <w:sz w:val="16"/>
        </w:rPr>
        <w:t>Robert East</w:t>
      </w:r>
      <w:r>
        <w:rPr>
          <w:spacing w:val="1"/>
          <w:sz w:val="16"/>
        </w:rPr>
        <w:t xml:space="preserve"> </w:t>
      </w:r>
      <w:r>
        <w:rPr>
          <w:spacing w:val="-1"/>
          <w:sz w:val="16"/>
        </w:rPr>
        <w:t>Ryan</w:t>
      </w:r>
      <w:r>
        <w:rPr>
          <w:spacing w:val="-5"/>
          <w:sz w:val="16"/>
        </w:rPr>
        <w:t xml:space="preserve"> </w:t>
      </w:r>
      <w:r>
        <w:rPr>
          <w:spacing w:val="-1"/>
          <w:sz w:val="16"/>
        </w:rPr>
        <w:t>Llewellyn</w:t>
      </w:r>
    </w:p>
    <w:p w14:paraId="6B3818E5" w14:textId="77777777" w:rsidR="00BE6F20" w:rsidRDefault="00710802">
      <w:pPr>
        <w:ind w:left="214"/>
        <w:rPr>
          <w:sz w:val="16"/>
        </w:rPr>
      </w:pPr>
      <w:r>
        <w:rPr>
          <w:sz w:val="16"/>
        </w:rPr>
        <w:t>Andrew</w:t>
      </w:r>
      <w:r>
        <w:rPr>
          <w:spacing w:val="-4"/>
          <w:sz w:val="16"/>
        </w:rPr>
        <w:t xml:space="preserve"> </w:t>
      </w:r>
      <w:r>
        <w:rPr>
          <w:sz w:val="16"/>
        </w:rPr>
        <w:t>Williamson</w:t>
      </w:r>
    </w:p>
    <w:p w14:paraId="621FFB3B" w14:textId="77777777" w:rsidR="00BE6F20" w:rsidRDefault="00BE6F20">
      <w:pPr>
        <w:pStyle w:val="BodyText"/>
        <w:rPr>
          <w:sz w:val="20"/>
        </w:rPr>
      </w:pPr>
    </w:p>
    <w:p w14:paraId="7FF5F1F4" w14:textId="7B9B1808" w:rsidR="00BE6F20" w:rsidRDefault="00710802">
      <w:pPr>
        <w:pStyle w:val="BodyText"/>
        <w:spacing w:before="3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09AEA367" wp14:editId="7BB8CCF0">
                <wp:simplePos x="0" y="0"/>
                <wp:positionH relativeFrom="page">
                  <wp:posOffset>701040</wp:posOffset>
                </wp:positionH>
                <wp:positionV relativeFrom="paragraph">
                  <wp:posOffset>137160</wp:posOffset>
                </wp:positionV>
                <wp:extent cx="2874010" cy="3175"/>
                <wp:effectExtent l="0" t="0" r="0" b="0"/>
                <wp:wrapTopAndBottom/>
                <wp:docPr id="765130315" name="Rectangle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401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AB885B" id="Rectangle 725" o:spid="_x0000_s1026" style="position:absolute;margin-left:55.2pt;margin-top:10.8pt;width:226.3pt;height:.25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" fillcolor="#36353e" stroked="f">
                <w10:wrap type="topAndBottom" anchorx="page"/>
              </v:rect>
            </w:pict>
          </mc:Fallback>
        </mc:AlternateContent>
      </w:r>
    </w:p>
    <w:p w14:paraId="19501095" w14:textId="77777777" w:rsidR="00BE6F20" w:rsidRDefault="00710802">
      <w:pPr>
        <w:ind w:left="214"/>
        <w:rPr>
          <w:b/>
          <w:sz w:val="20"/>
        </w:rPr>
      </w:pPr>
      <w:r>
        <w:rPr>
          <w:b/>
          <w:color w:val="874B91"/>
          <w:sz w:val="20"/>
        </w:rPr>
        <w:t>Issued</w:t>
      </w:r>
      <w:r>
        <w:rPr>
          <w:b/>
          <w:color w:val="874B91"/>
          <w:spacing w:val="-2"/>
          <w:sz w:val="20"/>
        </w:rPr>
        <w:t xml:space="preserve"> </w:t>
      </w:r>
      <w:r>
        <w:rPr>
          <w:b/>
          <w:color w:val="874B91"/>
          <w:sz w:val="20"/>
        </w:rPr>
        <w:t>by</w:t>
      </w:r>
    </w:p>
    <w:p w14:paraId="2F98F02F" w14:textId="1A815413" w:rsidR="00BE6F20" w:rsidRDefault="00710802">
      <w:pPr>
        <w:spacing w:before="70" w:line="314" w:lineRule="exact"/>
        <w:ind w:left="241"/>
        <w:rPr>
          <w:rFonts w:ascii="Trebuchet MS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9856640" behindDoc="1" locked="0" layoutInCell="1" allowOverlap="1" wp14:anchorId="0BBF5135" wp14:editId="0C89B8C0">
                <wp:simplePos x="0" y="0"/>
                <wp:positionH relativeFrom="page">
                  <wp:posOffset>1943735</wp:posOffset>
                </wp:positionH>
                <wp:positionV relativeFrom="paragraph">
                  <wp:posOffset>55245</wp:posOffset>
                </wp:positionV>
                <wp:extent cx="464820" cy="461645"/>
                <wp:effectExtent l="0" t="0" r="0" b="0"/>
                <wp:wrapNone/>
                <wp:docPr id="1118727489" name="AutoShape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4820" cy="461645"/>
                        </a:xfrm>
                        <a:custGeom>
                          <a:avLst/>
                          <a:gdLst>
                            <a:gd name="T0" fmla="+- 0 3067 3061"/>
                            <a:gd name="T1" fmla="*/ T0 w 732"/>
                            <a:gd name="T2" fmla="+- 0 776 87"/>
                            <a:gd name="T3" fmla="*/ 776 h 727"/>
                            <a:gd name="T4" fmla="+- 0 3121 3061"/>
                            <a:gd name="T5" fmla="*/ T4 w 732"/>
                            <a:gd name="T6" fmla="+- 0 812 87"/>
                            <a:gd name="T7" fmla="*/ 812 h 727"/>
                            <a:gd name="T8" fmla="+- 0 3143 3061"/>
                            <a:gd name="T9" fmla="*/ T8 w 732"/>
                            <a:gd name="T10" fmla="+- 0 703 87"/>
                            <a:gd name="T11" fmla="*/ 703 h 727"/>
                            <a:gd name="T12" fmla="+- 0 3351 3061"/>
                            <a:gd name="T13" fmla="*/ T12 w 732"/>
                            <a:gd name="T14" fmla="+- 0 120 87"/>
                            <a:gd name="T15" fmla="*/ 120 h 727"/>
                            <a:gd name="T16" fmla="+- 0 3350 3061"/>
                            <a:gd name="T17" fmla="*/ T16 w 732"/>
                            <a:gd name="T18" fmla="+- 0 198 87"/>
                            <a:gd name="T19" fmla="*/ 198 h 727"/>
                            <a:gd name="T20" fmla="+- 0 3364 3061"/>
                            <a:gd name="T21" fmla="*/ T20 w 732"/>
                            <a:gd name="T22" fmla="+- 0 276 87"/>
                            <a:gd name="T23" fmla="*/ 276 h 727"/>
                            <a:gd name="T24" fmla="+- 0 3342 3061"/>
                            <a:gd name="T25" fmla="*/ T24 w 732"/>
                            <a:gd name="T26" fmla="+- 0 411 87"/>
                            <a:gd name="T27" fmla="*/ 411 h 727"/>
                            <a:gd name="T28" fmla="+- 0 3166 3061"/>
                            <a:gd name="T29" fmla="*/ T28 w 732"/>
                            <a:gd name="T30" fmla="+- 0 741 87"/>
                            <a:gd name="T31" fmla="*/ 741 h 727"/>
                            <a:gd name="T32" fmla="+- 0 3123 3061"/>
                            <a:gd name="T33" fmla="*/ T32 w 732"/>
                            <a:gd name="T34" fmla="+- 0 812 87"/>
                            <a:gd name="T35" fmla="*/ 812 h 727"/>
                            <a:gd name="T36" fmla="+- 0 3271 3061"/>
                            <a:gd name="T37" fmla="*/ T36 w 732"/>
                            <a:gd name="T38" fmla="+- 0 628 87"/>
                            <a:gd name="T39" fmla="*/ 628 h 727"/>
                            <a:gd name="T40" fmla="+- 0 3374 3061"/>
                            <a:gd name="T41" fmla="*/ T40 w 732"/>
                            <a:gd name="T42" fmla="+- 0 401 87"/>
                            <a:gd name="T43" fmla="*/ 401 h 727"/>
                            <a:gd name="T44" fmla="+- 0 3402 3061"/>
                            <a:gd name="T45" fmla="*/ T44 w 732"/>
                            <a:gd name="T46" fmla="+- 0 276 87"/>
                            <a:gd name="T47" fmla="*/ 276 h 727"/>
                            <a:gd name="T48" fmla="+- 0 3369 3061"/>
                            <a:gd name="T49" fmla="*/ T48 w 732"/>
                            <a:gd name="T50" fmla="+- 0 182 87"/>
                            <a:gd name="T51" fmla="*/ 182 h 727"/>
                            <a:gd name="T52" fmla="+- 0 3375 3061"/>
                            <a:gd name="T53" fmla="*/ T52 w 732"/>
                            <a:gd name="T54" fmla="+- 0 105 87"/>
                            <a:gd name="T55" fmla="*/ 105 h 727"/>
                            <a:gd name="T56" fmla="+- 0 3374 3061"/>
                            <a:gd name="T57" fmla="*/ T56 w 732"/>
                            <a:gd name="T58" fmla="+- 0 87 87"/>
                            <a:gd name="T59" fmla="*/ 87 h 727"/>
                            <a:gd name="T60" fmla="+- 0 3756 3061"/>
                            <a:gd name="T61" fmla="*/ T60 w 732"/>
                            <a:gd name="T62" fmla="+- 0 654 87"/>
                            <a:gd name="T63" fmla="*/ 654 h 727"/>
                            <a:gd name="T64" fmla="+- 0 3766 3061"/>
                            <a:gd name="T65" fmla="*/ T64 w 732"/>
                            <a:gd name="T66" fmla="+- 0 658 87"/>
                            <a:gd name="T67" fmla="*/ 658 h 727"/>
                            <a:gd name="T68" fmla="+- 0 3789 3061"/>
                            <a:gd name="T69" fmla="*/ T68 w 732"/>
                            <a:gd name="T70" fmla="+- 0 631 87"/>
                            <a:gd name="T71" fmla="*/ 631 h 727"/>
                            <a:gd name="T72" fmla="+- 0 3788 3061"/>
                            <a:gd name="T73" fmla="*/ T72 w 732"/>
                            <a:gd name="T74" fmla="+- 0 637 87"/>
                            <a:gd name="T75" fmla="*/ 637 h 727"/>
                            <a:gd name="T76" fmla="+- 0 3792 3061"/>
                            <a:gd name="T77" fmla="*/ T76 w 732"/>
                            <a:gd name="T78" fmla="+- 0 654 87"/>
                            <a:gd name="T79" fmla="*/ 654 h 727"/>
                            <a:gd name="T80" fmla="+- 0 3767 3061"/>
                            <a:gd name="T81" fmla="*/ T80 w 732"/>
                            <a:gd name="T82" fmla="+- 0 633 87"/>
                            <a:gd name="T83" fmla="*/ 633 h 727"/>
                            <a:gd name="T84" fmla="+- 0 3780 3061"/>
                            <a:gd name="T85" fmla="*/ T84 w 732"/>
                            <a:gd name="T86" fmla="+- 0 646 87"/>
                            <a:gd name="T87" fmla="*/ 646 h 727"/>
                            <a:gd name="T88" fmla="+- 0 3771 3061"/>
                            <a:gd name="T89" fmla="*/ T88 w 732"/>
                            <a:gd name="T90" fmla="+- 0 643 87"/>
                            <a:gd name="T91" fmla="*/ 643 h 727"/>
                            <a:gd name="T92" fmla="+- 0 3779 3061"/>
                            <a:gd name="T93" fmla="*/ T92 w 732"/>
                            <a:gd name="T94" fmla="+- 0 633 87"/>
                            <a:gd name="T95" fmla="*/ 633 h 727"/>
                            <a:gd name="T96" fmla="+- 0 3777 3061"/>
                            <a:gd name="T97" fmla="*/ T96 w 732"/>
                            <a:gd name="T98" fmla="+- 0 651 87"/>
                            <a:gd name="T99" fmla="*/ 651 h 727"/>
                            <a:gd name="T100" fmla="+- 0 3781 3061"/>
                            <a:gd name="T101" fmla="*/ T100 w 732"/>
                            <a:gd name="T102" fmla="+- 0 648 87"/>
                            <a:gd name="T103" fmla="*/ 648 h 727"/>
                            <a:gd name="T104" fmla="+- 0 3777 3061"/>
                            <a:gd name="T105" fmla="*/ T104 w 732"/>
                            <a:gd name="T106" fmla="+- 0 638 87"/>
                            <a:gd name="T107" fmla="*/ 638 h 727"/>
                            <a:gd name="T108" fmla="+- 0 3782 3061"/>
                            <a:gd name="T109" fmla="*/ T108 w 732"/>
                            <a:gd name="T110" fmla="+- 0 640 87"/>
                            <a:gd name="T111" fmla="*/ 640 h 727"/>
                            <a:gd name="T112" fmla="+- 0 3427 3061"/>
                            <a:gd name="T113" fmla="*/ T112 w 732"/>
                            <a:gd name="T114" fmla="+- 0 438 87"/>
                            <a:gd name="T115" fmla="*/ 438 h 727"/>
                            <a:gd name="T116" fmla="+- 0 3473 3061"/>
                            <a:gd name="T117" fmla="*/ T116 w 732"/>
                            <a:gd name="T118" fmla="+- 0 562 87"/>
                            <a:gd name="T119" fmla="*/ 562 h 727"/>
                            <a:gd name="T120" fmla="+- 0 3271 3061"/>
                            <a:gd name="T121" fmla="*/ T120 w 732"/>
                            <a:gd name="T122" fmla="+- 0 628 87"/>
                            <a:gd name="T123" fmla="*/ 628 h 727"/>
                            <a:gd name="T124" fmla="+- 0 3567 3061"/>
                            <a:gd name="T125" fmla="*/ T124 w 732"/>
                            <a:gd name="T126" fmla="+- 0 567 87"/>
                            <a:gd name="T127" fmla="*/ 567 h 727"/>
                            <a:gd name="T128" fmla="+- 0 3777 3061"/>
                            <a:gd name="T129" fmla="*/ T128 w 732"/>
                            <a:gd name="T130" fmla="+- 0 560 87"/>
                            <a:gd name="T131" fmla="*/ 560 h 727"/>
                            <a:gd name="T132" fmla="+- 0 3561 3061"/>
                            <a:gd name="T133" fmla="*/ T132 w 732"/>
                            <a:gd name="T134" fmla="+- 0 534 87"/>
                            <a:gd name="T135" fmla="*/ 534 h 727"/>
                            <a:gd name="T136" fmla="+- 0 3474 3061"/>
                            <a:gd name="T137" fmla="*/ T136 w 732"/>
                            <a:gd name="T138" fmla="+- 0 463 87"/>
                            <a:gd name="T139" fmla="*/ 463 h 727"/>
                            <a:gd name="T140" fmla="+- 0 3623 3061"/>
                            <a:gd name="T141" fmla="*/ T140 w 732"/>
                            <a:gd name="T142" fmla="+- 0 567 87"/>
                            <a:gd name="T143" fmla="*/ 567 h 727"/>
                            <a:gd name="T144" fmla="+- 0 3709 3061"/>
                            <a:gd name="T145" fmla="*/ T144 w 732"/>
                            <a:gd name="T146" fmla="+- 0 616 87"/>
                            <a:gd name="T147" fmla="*/ 616 h 727"/>
                            <a:gd name="T148" fmla="+- 0 3781 3061"/>
                            <a:gd name="T149" fmla="*/ T148 w 732"/>
                            <a:gd name="T150" fmla="+- 0 611 87"/>
                            <a:gd name="T151" fmla="*/ 611 h 727"/>
                            <a:gd name="T152" fmla="+- 0 3696 3061"/>
                            <a:gd name="T153" fmla="*/ T152 w 732"/>
                            <a:gd name="T154" fmla="+- 0 595 87"/>
                            <a:gd name="T155" fmla="*/ 595 h 727"/>
                            <a:gd name="T156" fmla="+- 0 3780 3061"/>
                            <a:gd name="T157" fmla="*/ T156 w 732"/>
                            <a:gd name="T158" fmla="+- 0 605 87"/>
                            <a:gd name="T159" fmla="*/ 605 h 727"/>
                            <a:gd name="T160" fmla="+- 0 3777 3061"/>
                            <a:gd name="T161" fmla="*/ T160 w 732"/>
                            <a:gd name="T162" fmla="+- 0 560 87"/>
                            <a:gd name="T163" fmla="*/ 560 h 727"/>
                            <a:gd name="T164" fmla="+- 0 3788 3061"/>
                            <a:gd name="T165" fmla="*/ T164 w 732"/>
                            <a:gd name="T166" fmla="+- 0 595 87"/>
                            <a:gd name="T167" fmla="*/ 595 h 727"/>
                            <a:gd name="T168" fmla="+- 0 3783 3061"/>
                            <a:gd name="T169" fmla="*/ T168 w 732"/>
                            <a:gd name="T170" fmla="+- 0 563 87"/>
                            <a:gd name="T171" fmla="*/ 563 h 727"/>
                            <a:gd name="T172" fmla="+- 0 3626 3061"/>
                            <a:gd name="T173" fmla="*/ T172 w 732"/>
                            <a:gd name="T174" fmla="+- 0 540 87"/>
                            <a:gd name="T175" fmla="*/ 540 h 727"/>
                            <a:gd name="T176" fmla="+- 0 3668 3061"/>
                            <a:gd name="T177" fmla="*/ T176 w 732"/>
                            <a:gd name="T178" fmla="+- 0 538 87"/>
                            <a:gd name="T179" fmla="*/ 538 h 727"/>
                            <a:gd name="T180" fmla="+- 0 3395 3061"/>
                            <a:gd name="T181" fmla="*/ T180 w 732"/>
                            <a:gd name="T182" fmla="+- 0 234 87"/>
                            <a:gd name="T183" fmla="*/ 234 h 727"/>
                            <a:gd name="T184" fmla="+- 0 3406 3061"/>
                            <a:gd name="T185" fmla="*/ T184 w 732"/>
                            <a:gd name="T186" fmla="+- 0 230 87"/>
                            <a:gd name="T187" fmla="*/ 230 h 727"/>
                            <a:gd name="T188" fmla="+- 0 3384 3061"/>
                            <a:gd name="T189" fmla="*/ T188 w 732"/>
                            <a:gd name="T190" fmla="+- 0 92 87"/>
                            <a:gd name="T191" fmla="*/ 92 h 727"/>
                            <a:gd name="T192" fmla="+- 0 3409 3061"/>
                            <a:gd name="T193" fmla="*/ T192 w 732"/>
                            <a:gd name="T194" fmla="+- 0 135 87"/>
                            <a:gd name="T195" fmla="*/ 135 h 7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732" h="727">
                              <a:moveTo>
                                <a:pt x="132" y="573"/>
                              </a:moveTo>
                              <a:lnTo>
                                <a:pt x="68" y="615"/>
                              </a:lnTo>
                              <a:lnTo>
                                <a:pt x="27" y="655"/>
                              </a:lnTo>
                              <a:lnTo>
                                <a:pt x="6" y="689"/>
                              </a:lnTo>
                              <a:lnTo>
                                <a:pt x="0" y="715"/>
                              </a:lnTo>
                              <a:lnTo>
                                <a:pt x="0" y="727"/>
                              </a:lnTo>
                              <a:lnTo>
                                <a:pt x="56" y="727"/>
                              </a:lnTo>
                              <a:lnTo>
                                <a:pt x="60" y="725"/>
                              </a:lnTo>
                              <a:lnTo>
                                <a:pt x="14" y="725"/>
                              </a:lnTo>
                              <a:lnTo>
                                <a:pt x="20" y="698"/>
                              </a:lnTo>
                              <a:lnTo>
                                <a:pt x="44" y="660"/>
                              </a:lnTo>
                              <a:lnTo>
                                <a:pt x="82" y="616"/>
                              </a:lnTo>
                              <a:lnTo>
                                <a:pt x="132" y="573"/>
                              </a:lnTo>
                              <a:close/>
                              <a:moveTo>
                                <a:pt x="313" y="0"/>
                              </a:moveTo>
                              <a:lnTo>
                                <a:pt x="298" y="10"/>
                              </a:lnTo>
                              <a:lnTo>
                                <a:pt x="290" y="33"/>
                              </a:lnTo>
                              <a:lnTo>
                                <a:pt x="288" y="58"/>
                              </a:lnTo>
                              <a:lnTo>
                                <a:pt x="287" y="76"/>
                              </a:lnTo>
                              <a:lnTo>
                                <a:pt x="288" y="93"/>
                              </a:lnTo>
                              <a:lnTo>
                                <a:pt x="289" y="111"/>
                              </a:lnTo>
                              <a:lnTo>
                                <a:pt x="292" y="129"/>
                              </a:lnTo>
                              <a:lnTo>
                                <a:pt x="295" y="149"/>
                              </a:lnTo>
                              <a:lnTo>
                                <a:pt x="298" y="168"/>
                              </a:lnTo>
                              <a:lnTo>
                                <a:pt x="303" y="189"/>
                              </a:lnTo>
                              <a:lnTo>
                                <a:pt x="307" y="209"/>
                              </a:lnTo>
                              <a:lnTo>
                                <a:pt x="313" y="229"/>
                              </a:lnTo>
                              <a:lnTo>
                                <a:pt x="304" y="262"/>
                              </a:lnTo>
                              <a:lnTo>
                                <a:pt x="281" y="324"/>
                              </a:lnTo>
                              <a:lnTo>
                                <a:pt x="246" y="404"/>
                              </a:lnTo>
                              <a:lnTo>
                                <a:pt x="203" y="493"/>
                              </a:lnTo>
                              <a:lnTo>
                                <a:pt x="154" y="579"/>
                              </a:lnTo>
                              <a:lnTo>
                                <a:pt x="105" y="654"/>
                              </a:lnTo>
                              <a:lnTo>
                                <a:pt x="57" y="706"/>
                              </a:lnTo>
                              <a:lnTo>
                                <a:pt x="14" y="725"/>
                              </a:lnTo>
                              <a:lnTo>
                                <a:pt x="60" y="725"/>
                              </a:lnTo>
                              <a:lnTo>
                                <a:pt x="62" y="725"/>
                              </a:lnTo>
                              <a:lnTo>
                                <a:pt x="101" y="691"/>
                              </a:lnTo>
                              <a:lnTo>
                                <a:pt x="148" y="632"/>
                              </a:lnTo>
                              <a:lnTo>
                                <a:pt x="203" y="544"/>
                              </a:lnTo>
                              <a:lnTo>
                                <a:pt x="210" y="541"/>
                              </a:lnTo>
                              <a:lnTo>
                                <a:pt x="203" y="541"/>
                              </a:lnTo>
                              <a:lnTo>
                                <a:pt x="256" y="445"/>
                              </a:lnTo>
                              <a:lnTo>
                                <a:pt x="291" y="370"/>
                              </a:lnTo>
                              <a:lnTo>
                                <a:pt x="313" y="314"/>
                              </a:lnTo>
                              <a:lnTo>
                                <a:pt x="326" y="270"/>
                              </a:lnTo>
                              <a:lnTo>
                                <a:pt x="352" y="270"/>
                              </a:lnTo>
                              <a:lnTo>
                                <a:pt x="336" y="227"/>
                              </a:lnTo>
                              <a:lnTo>
                                <a:pt x="341" y="189"/>
                              </a:lnTo>
                              <a:lnTo>
                                <a:pt x="326" y="189"/>
                              </a:lnTo>
                              <a:lnTo>
                                <a:pt x="317" y="156"/>
                              </a:lnTo>
                              <a:lnTo>
                                <a:pt x="312" y="125"/>
                              </a:lnTo>
                              <a:lnTo>
                                <a:pt x="308" y="95"/>
                              </a:lnTo>
                              <a:lnTo>
                                <a:pt x="307" y="68"/>
                              </a:lnTo>
                              <a:lnTo>
                                <a:pt x="308" y="57"/>
                              </a:lnTo>
                              <a:lnTo>
                                <a:pt x="309" y="38"/>
                              </a:lnTo>
                              <a:lnTo>
                                <a:pt x="314" y="18"/>
                              </a:lnTo>
                              <a:lnTo>
                                <a:pt x="323" y="5"/>
                              </a:lnTo>
                              <a:lnTo>
                                <a:pt x="341" y="5"/>
                              </a:lnTo>
                              <a:lnTo>
                                <a:pt x="332" y="1"/>
                              </a:lnTo>
                              <a:lnTo>
                                <a:pt x="313" y="0"/>
                              </a:lnTo>
                              <a:close/>
                              <a:moveTo>
                                <a:pt x="724" y="540"/>
                              </a:moveTo>
                              <a:lnTo>
                                <a:pt x="703" y="540"/>
                              </a:lnTo>
                              <a:lnTo>
                                <a:pt x="695" y="547"/>
                              </a:lnTo>
                              <a:lnTo>
                                <a:pt x="695" y="567"/>
                              </a:lnTo>
                              <a:lnTo>
                                <a:pt x="703" y="575"/>
                              </a:lnTo>
                              <a:lnTo>
                                <a:pt x="724" y="575"/>
                              </a:lnTo>
                              <a:lnTo>
                                <a:pt x="728" y="571"/>
                              </a:lnTo>
                              <a:lnTo>
                                <a:pt x="705" y="571"/>
                              </a:lnTo>
                              <a:lnTo>
                                <a:pt x="699" y="565"/>
                              </a:lnTo>
                              <a:lnTo>
                                <a:pt x="699" y="550"/>
                              </a:lnTo>
                              <a:lnTo>
                                <a:pt x="705" y="544"/>
                              </a:lnTo>
                              <a:lnTo>
                                <a:pt x="728" y="544"/>
                              </a:lnTo>
                              <a:lnTo>
                                <a:pt x="724" y="540"/>
                              </a:lnTo>
                              <a:close/>
                              <a:moveTo>
                                <a:pt x="728" y="544"/>
                              </a:moveTo>
                              <a:lnTo>
                                <a:pt x="722" y="544"/>
                              </a:lnTo>
                              <a:lnTo>
                                <a:pt x="727" y="550"/>
                              </a:lnTo>
                              <a:lnTo>
                                <a:pt x="727" y="565"/>
                              </a:lnTo>
                              <a:lnTo>
                                <a:pt x="722" y="571"/>
                              </a:lnTo>
                              <a:lnTo>
                                <a:pt x="728" y="571"/>
                              </a:lnTo>
                              <a:lnTo>
                                <a:pt x="731" y="567"/>
                              </a:lnTo>
                              <a:lnTo>
                                <a:pt x="731" y="547"/>
                              </a:lnTo>
                              <a:lnTo>
                                <a:pt x="728" y="544"/>
                              </a:lnTo>
                              <a:close/>
                              <a:moveTo>
                                <a:pt x="718" y="546"/>
                              </a:moveTo>
                              <a:lnTo>
                                <a:pt x="706" y="546"/>
                              </a:lnTo>
                              <a:lnTo>
                                <a:pt x="706" y="567"/>
                              </a:lnTo>
                              <a:lnTo>
                                <a:pt x="710" y="567"/>
                              </a:lnTo>
                              <a:lnTo>
                                <a:pt x="710" y="559"/>
                              </a:lnTo>
                              <a:lnTo>
                                <a:pt x="719" y="559"/>
                              </a:lnTo>
                              <a:lnTo>
                                <a:pt x="719" y="558"/>
                              </a:lnTo>
                              <a:lnTo>
                                <a:pt x="716" y="558"/>
                              </a:lnTo>
                              <a:lnTo>
                                <a:pt x="721" y="556"/>
                              </a:lnTo>
                              <a:lnTo>
                                <a:pt x="710" y="556"/>
                              </a:lnTo>
                              <a:lnTo>
                                <a:pt x="710" y="550"/>
                              </a:lnTo>
                              <a:lnTo>
                                <a:pt x="720" y="550"/>
                              </a:lnTo>
                              <a:lnTo>
                                <a:pt x="720" y="549"/>
                              </a:lnTo>
                              <a:lnTo>
                                <a:pt x="718" y="546"/>
                              </a:lnTo>
                              <a:close/>
                              <a:moveTo>
                                <a:pt x="719" y="559"/>
                              </a:moveTo>
                              <a:lnTo>
                                <a:pt x="714" y="559"/>
                              </a:lnTo>
                              <a:lnTo>
                                <a:pt x="716" y="561"/>
                              </a:lnTo>
                              <a:lnTo>
                                <a:pt x="716" y="564"/>
                              </a:lnTo>
                              <a:lnTo>
                                <a:pt x="717" y="567"/>
                              </a:lnTo>
                              <a:lnTo>
                                <a:pt x="721" y="567"/>
                              </a:lnTo>
                              <a:lnTo>
                                <a:pt x="720" y="564"/>
                              </a:lnTo>
                              <a:lnTo>
                                <a:pt x="720" y="561"/>
                              </a:lnTo>
                              <a:lnTo>
                                <a:pt x="719" y="559"/>
                              </a:lnTo>
                              <a:close/>
                              <a:moveTo>
                                <a:pt x="720" y="550"/>
                              </a:moveTo>
                              <a:lnTo>
                                <a:pt x="715" y="550"/>
                              </a:lnTo>
                              <a:lnTo>
                                <a:pt x="716" y="551"/>
                              </a:lnTo>
                              <a:lnTo>
                                <a:pt x="716" y="556"/>
                              </a:lnTo>
                              <a:lnTo>
                                <a:pt x="714" y="556"/>
                              </a:lnTo>
                              <a:lnTo>
                                <a:pt x="721" y="556"/>
                              </a:lnTo>
                              <a:lnTo>
                                <a:pt x="721" y="553"/>
                              </a:lnTo>
                              <a:lnTo>
                                <a:pt x="720" y="550"/>
                              </a:lnTo>
                              <a:close/>
                              <a:moveTo>
                                <a:pt x="352" y="270"/>
                              </a:moveTo>
                              <a:lnTo>
                                <a:pt x="326" y="270"/>
                              </a:lnTo>
                              <a:lnTo>
                                <a:pt x="366" y="351"/>
                              </a:lnTo>
                              <a:lnTo>
                                <a:pt x="408" y="406"/>
                              </a:lnTo>
                              <a:lnTo>
                                <a:pt x="447" y="441"/>
                              </a:lnTo>
                              <a:lnTo>
                                <a:pt x="479" y="462"/>
                              </a:lnTo>
                              <a:lnTo>
                                <a:pt x="412" y="475"/>
                              </a:lnTo>
                              <a:lnTo>
                                <a:pt x="342" y="493"/>
                              </a:lnTo>
                              <a:lnTo>
                                <a:pt x="272" y="515"/>
                              </a:lnTo>
                              <a:lnTo>
                                <a:pt x="203" y="541"/>
                              </a:lnTo>
                              <a:lnTo>
                                <a:pt x="210" y="541"/>
                              </a:lnTo>
                              <a:lnTo>
                                <a:pt x="273" y="522"/>
                              </a:lnTo>
                              <a:lnTo>
                                <a:pt x="349" y="504"/>
                              </a:lnTo>
                              <a:lnTo>
                                <a:pt x="428" y="490"/>
                              </a:lnTo>
                              <a:lnTo>
                                <a:pt x="506" y="480"/>
                              </a:lnTo>
                              <a:lnTo>
                                <a:pt x="562" y="480"/>
                              </a:lnTo>
                              <a:lnTo>
                                <a:pt x="550" y="475"/>
                              </a:lnTo>
                              <a:lnTo>
                                <a:pt x="601" y="473"/>
                              </a:lnTo>
                              <a:lnTo>
                                <a:pt x="716" y="473"/>
                              </a:lnTo>
                              <a:lnTo>
                                <a:pt x="697" y="462"/>
                              </a:lnTo>
                              <a:lnTo>
                                <a:pt x="669" y="456"/>
                              </a:lnTo>
                              <a:lnTo>
                                <a:pt x="517" y="456"/>
                              </a:lnTo>
                              <a:lnTo>
                                <a:pt x="500" y="447"/>
                              </a:lnTo>
                              <a:lnTo>
                                <a:pt x="483" y="436"/>
                              </a:lnTo>
                              <a:lnTo>
                                <a:pt x="466" y="425"/>
                              </a:lnTo>
                              <a:lnTo>
                                <a:pt x="450" y="413"/>
                              </a:lnTo>
                              <a:lnTo>
                                <a:pt x="413" y="376"/>
                              </a:lnTo>
                              <a:lnTo>
                                <a:pt x="382" y="330"/>
                              </a:lnTo>
                              <a:lnTo>
                                <a:pt x="356" y="280"/>
                              </a:lnTo>
                              <a:lnTo>
                                <a:pt x="352" y="270"/>
                              </a:lnTo>
                              <a:close/>
                              <a:moveTo>
                                <a:pt x="562" y="480"/>
                              </a:moveTo>
                              <a:lnTo>
                                <a:pt x="506" y="480"/>
                              </a:lnTo>
                              <a:lnTo>
                                <a:pt x="555" y="502"/>
                              </a:lnTo>
                              <a:lnTo>
                                <a:pt x="604" y="519"/>
                              </a:lnTo>
                              <a:lnTo>
                                <a:pt x="648" y="529"/>
                              </a:lnTo>
                              <a:lnTo>
                                <a:pt x="685" y="533"/>
                              </a:lnTo>
                              <a:lnTo>
                                <a:pt x="700" y="532"/>
                              </a:lnTo>
                              <a:lnTo>
                                <a:pt x="712" y="529"/>
                              </a:lnTo>
                              <a:lnTo>
                                <a:pt x="720" y="524"/>
                              </a:lnTo>
                              <a:lnTo>
                                <a:pt x="721" y="521"/>
                              </a:lnTo>
                              <a:lnTo>
                                <a:pt x="701" y="521"/>
                              </a:lnTo>
                              <a:lnTo>
                                <a:pt x="671" y="518"/>
                              </a:lnTo>
                              <a:lnTo>
                                <a:pt x="635" y="508"/>
                              </a:lnTo>
                              <a:lnTo>
                                <a:pt x="594" y="494"/>
                              </a:lnTo>
                              <a:lnTo>
                                <a:pt x="562" y="480"/>
                              </a:lnTo>
                              <a:close/>
                              <a:moveTo>
                                <a:pt x="724" y="516"/>
                              </a:moveTo>
                              <a:lnTo>
                                <a:pt x="719" y="518"/>
                              </a:lnTo>
                              <a:lnTo>
                                <a:pt x="710" y="521"/>
                              </a:lnTo>
                              <a:lnTo>
                                <a:pt x="721" y="521"/>
                              </a:lnTo>
                              <a:lnTo>
                                <a:pt x="724" y="516"/>
                              </a:lnTo>
                              <a:close/>
                              <a:moveTo>
                                <a:pt x="716" y="473"/>
                              </a:moveTo>
                              <a:lnTo>
                                <a:pt x="601" y="473"/>
                              </a:lnTo>
                              <a:lnTo>
                                <a:pt x="659" y="474"/>
                              </a:lnTo>
                              <a:lnTo>
                                <a:pt x="708" y="485"/>
                              </a:lnTo>
                              <a:lnTo>
                                <a:pt x="727" y="508"/>
                              </a:lnTo>
                              <a:lnTo>
                                <a:pt x="729" y="503"/>
                              </a:lnTo>
                              <a:lnTo>
                                <a:pt x="731" y="500"/>
                              </a:lnTo>
                              <a:lnTo>
                                <a:pt x="731" y="495"/>
                              </a:lnTo>
                              <a:lnTo>
                                <a:pt x="722" y="476"/>
                              </a:lnTo>
                              <a:lnTo>
                                <a:pt x="716" y="473"/>
                              </a:lnTo>
                              <a:close/>
                              <a:moveTo>
                                <a:pt x="607" y="451"/>
                              </a:moveTo>
                              <a:lnTo>
                                <a:pt x="587" y="452"/>
                              </a:lnTo>
                              <a:lnTo>
                                <a:pt x="565" y="453"/>
                              </a:lnTo>
                              <a:lnTo>
                                <a:pt x="517" y="456"/>
                              </a:lnTo>
                              <a:lnTo>
                                <a:pt x="669" y="456"/>
                              </a:lnTo>
                              <a:lnTo>
                                <a:pt x="657" y="454"/>
                              </a:lnTo>
                              <a:lnTo>
                                <a:pt x="607" y="451"/>
                              </a:lnTo>
                              <a:close/>
                              <a:moveTo>
                                <a:pt x="348" y="62"/>
                              </a:moveTo>
                              <a:lnTo>
                                <a:pt x="344" y="84"/>
                              </a:lnTo>
                              <a:lnTo>
                                <a:pt x="340" y="112"/>
                              </a:lnTo>
                              <a:lnTo>
                                <a:pt x="334" y="147"/>
                              </a:lnTo>
                              <a:lnTo>
                                <a:pt x="326" y="189"/>
                              </a:lnTo>
                              <a:lnTo>
                                <a:pt x="341" y="189"/>
                              </a:lnTo>
                              <a:lnTo>
                                <a:pt x="342" y="184"/>
                              </a:lnTo>
                              <a:lnTo>
                                <a:pt x="345" y="143"/>
                              </a:lnTo>
                              <a:lnTo>
                                <a:pt x="347" y="103"/>
                              </a:lnTo>
                              <a:lnTo>
                                <a:pt x="348" y="62"/>
                              </a:lnTo>
                              <a:close/>
                              <a:moveTo>
                                <a:pt x="341" y="5"/>
                              </a:moveTo>
                              <a:lnTo>
                                <a:pt x="323" y="5"/>
                              </a:lnTo>
                              <a:lnTo>
                                <a:pt x="331" y="10"/>
                              </a:lnTo>
                              <a:lnTo>
                                <a:pt x="339" y="18"/>
                              </a:lnTo>
                              <a:lnTo>
                                <a:pt x="345" y="30"/>
                              </a:lnTo>
                              <a:lnTo>
                                <a:pt x="348" y="48"/>
                              </a:lnTo>
                              <a:lnTo>
                                <a:pt x="351" y="21"/>
                              </a:lnTo>
                              <a:lnTo>
                                <a:pt x="345" y="6"/>
                              </a:lnTo>
                              <a:lnTo>
                                <a:pt x="341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E6D56" id="AutoShape 724" o:spid="_x0000_s1026" style="position:absolute;margin-left:153.05pt;margin-top:4.35pt;width:36.6pt;height:36.35pt;z-index:-2345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2,7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" path="m132,573l68,615,27,655,6,689,,715r,12l56,727r4,-2l14,725r6,-27l44,660,82,616r50,-43xm313,l298,10r-8,23l288,58r-1,18l288,93r1,18l292,129r3,20l298,168r5,21l307,209r6,20l304,262r-23,62l246,404r-43,89l154,579r-49,75l57,706,14,725r46,l62,725r39,-34l148,632r55,-88l210,541r-7,l256,445r35,-75l313,314r13,-44l352,270,336,227r5,-38l326,189r-9,-33l312,125,308,95,307,68r1,-11l309,38r5,-20l323,5r18,l332,1,313,xm724,540r-21,l695,547r,20l703,575r21,l728,571r-23,l699,565r,-15l705,544r23,l724,540xm728,544r-6,l727,550r,15l722,571r6,l731,567r,-20l728,544xm718,546r-12,l706,567r4,l710,559r9,l719,558r-3,l721,556r-11,l710,550r10,l720,549r-2,-3xm719,559r-5,l716,561r,3l717,567r4,l720,564r,-3l719,559xm720,550r-5,l716,551r,5l714,556r7,l721,553r-1,-3xm352,270r-26,l366,351r42,55l447,441r32,21l412,475r-70,18l272,515r-69,26l210,541r63,-19l349,504r79,-14l506,480r56,l550,475r51,-2l716,473,697,462r-28,-6l517,456r-17,-9l483,436,466,425,450,413,413,376,382,330,356,280r-4,-10xm562,480r-56,l555,502r49,17l648,529r37,4l700,532r12,-3l720,524r1,-3l701,521r-30,-3l635,508,594,494,562,480xm724,516r-5,2l710,521r11,l724,516xm716,473r-115,l659,474r49,11l727,508r2,-5l731,500r,-5l722,476r-6,-3xm607,451r-20,1l565,453r-48,3l669,456r-12,-2l607,451xm348,62r-4,22l340,112r-6,35l326,189r15,l342,184r3,-41l347,103r1,-41xm341,5r-18,l331,10r8,8l345,30r3,18l351,21,345,6,341,5xe" fillcolor="#ffd8d8" stroked="f">
                <v:path arrowok="t" o:connecttype="custom" o:connectlocs="3810,492760;38100,515620;52070,446405;184150,76200;183515,125730;192405,175260;178435,260985;66675,470535;39370,515620;133350,398780;198755,254635;216535,175260;195580,115570;199390,66675;198755,55245;441325,415290;447675,417830;462280,400685;461645,404495;464185,415290;448310,401955;456565,410210;450850,408305;455930,401955;454660,413385;457200,411480;454660,405130;457835,406400;232410,278130;261620,356870;133350,398780;321310,360045;454660,355600;317500,339090;262255,294005;356870,360045;411480,391160;457200,387985;403225,377825;456565,384175;454660,355600;461645,377825;458470,357505;358775,342900;385445,341630;212090,148590;219075,146050;205105,58420;220980,85725" o:connectangles="0,0,0,0,0,0,0,0,0,0,0,0,0,0,0,0,0,0,0,0,0,0,0,0,0,0,0,0,0,0,0,0,0,0,0,0,0,0,0,0,0,0,0,0,0,0,0,0,0"/>
                <w10:wrap anchorx="page"/>
              </v:shape>
            </w:pict>
          </mc:Fallback>
        </mc:AlternateContent>
      </w:r>
      <w:proofErr w:type="gramStart"/>
      <w:r>
        <w:rPr>
          <w:rFonts w:ascii="Trebuchet MS"/>
          <w:w w:val="95"/>
          <w:position w:val="-4"/>
          <w:sz w:val="30"/>
        </w:rPr>
        <w:t>andrew.williamso</w:t>
      </w:r>
      <w:proofErr w:type="gramEnd"/>
      <w:r>
        <w:rPr>
          <w:rFonts w:ascii="Trebuchet MS"/>
          <w:spacing w:val="14"/>
          <w:w w:val="95"/>
          <w:position w:val="-4"/>
          <w:sz w:val="30"/>
        </w:rPr>
        <w:t xml:space="preserve"> </w:t>
      </w:r>
      <w:r>
        <w:rPr>
          <w:rFonts w:ascii="Trebuchet MS"/>
          <w:w w:val="95"/>
          <w:sz w:val="15"/>
        </w:rPr>
        <w:t>Digitally</w:t>
      </w:r>
      <w:r>
        <w:rPr>
          <w:rFonts w:ascii="Trebuchet MS"/>
          <w:spacing w:val="7"/>
          <w:w w:val="95"/>
          <w:sz w:val="15"/>
        </w:rPr>
        <w:t xml:space="preserve"> </w:t>
      </w:r>
      <w:r>
        <w:rPr>
          <w:rFonts w:ascii="Trebuchet MS"/>
          <w:w w:val="95"/>
          <w:sz w:val="15"/>
        </w:rPr>
        <w:t>signed</w:t>
      </w:r>
      <w:r>
        <w:rPr>
          <w:rFonts w:ascii="Trebuchet MS"/>
          <w:spacing w:val="8"/>
          <w:w w:val="95"/>
          <w:sz w:val="15"/>
        </w:rPr>
        <w:t xml:space="preserve"> </w:t>
      </w:r>
      <w:r>
        <w:rPr>
          <w:rFonts w:ascii="Trebuchet MS"/>
          <w:w w:val="95"/>
          <w:sz w:val="15"/>
        </w:rPr>
        <w:t>by</w:t>
      </w:r>
    </w:p>
    <w:p w14:paraId="1942FC90" w14:textId="0C5393D1" w:rsidR="00BE6F20" w:rsidRDefault="00710802">
      <w:pPr>
        <w:spacing w:line="140" w:lineRule="exact"/>
        <w:ind w:left="2548"/>
        <w:rPr>
          <w:rFonts w:ascii="Trebuchet MS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79858176" behindDoc="1" locked="0" layoutInCell="1" allowOverlap="1" wp14:anchorId="459B06DD" wp14:editId="02D3A452">
                <wp:simplePos x="0" y="0"/>
                <wp:positionH relativeFrom="page">
                  <wp:posOffset>737235</wp:posOffset>
                </wp:positionH>
                <wp:positionV relativeFrom="paragraph">
                  <wp:posOffset>26670</wp:posOffset>
                </wp:positionV>
                <wp:extent cx="108585" cy="234315"/>
                <wp:effectExtent l="0" t="0" r="0" b="0"/>
                <wp:wrapNone/>
                <wp:docPr id="1072642086" name="Text Box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" cy="234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2E19C5" w14:textId="77777777" w:rsidR="00BE6F20" w:rsidRDefault="00710802">
                            <w:pPr>
                              <w:spacing w:before="10"/>
                              <w:rPr>
                                <w:rFonts w:ascii="Trebuchet MS"/>
                                <w:sz w:val="30"/>
                              </w:rPr>
                            </w:pPr>
                            <w:r>
                              <w:rPr>
                                <w:rFonts w:ascii="Trebuchet MS"/>
                                <w:w w:val="103"/>
                                <w:sz w:val="30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9B06DD" id="_x0000_t202" coordsize="21600,21600" o:spt="202" path="m,l,21600r21600,l21600,xe">
                <v:stroke joinstyle="miter"/>
                <v:path gradientshapeok="t" o:connecttype="rect"/>
              </v:shapetype>
              <v:shape id="Text Box 723" o:spid="_x0000_s1026" type="#_x0000_t202" style="position:absolute;left:0;text-align:left;margin-left:58.05pt;margin-top:2.1pt;width:8.55pt;height:18.45pt;z-index:-2345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" filled="f" stroked="f">
                <v:textbox inset="0,0,0,0">
                  <w:txbxContent>
                    <w:p w14:paraId="102E19C5" w14:textId="77777777" w:rsidR="00BE6F20" w:rsidRDefault="00710802">
                      <w:pPr>
                        <w:spacing w:before="10"/>
                        <w:rPr>
                          <w:rFonts w:ascii="Trebuchet MS"/>
                          <w:sz w:val="30"/>
                        </w:rPr>
                      </w:pPr>
                      <w:r>
                        <w:rPr>
                          <w:rFonts w:ascii="Trebuchet MS"/>
                          <w:w w:val="103"/>
                          <w:sz w:val="30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>
        <w:rPr>
          <w:rFonts w:ascii="Trebuchet MS"/>
          <w:sz w:val="15"/>
        </w:rPr>
        <w:t>andrew.williamson</w:t>
      </w:r>
      <w:proofErr w:type="gramEnd"/>
    </w:p>
    <w:p w14:paraId="39DFF0B6" w14:textId="77777777" w:rsidR="00BE6F20" w:rsidRDefault="00710802">
      <w:pPr>
        <w:spacing w:before="15" w:line="171" w:lineRule="exact"/>
        <w:ind w:left="2548"/>
        <w:rPr>
          <w:rFonts w:ascii="Trebuchet MS"/>
          <w:sz w:val="15"/>
        </w:rPr>
      </w:pPr>
      <w:r>
        <w:rPr>
          <w:rFonts w:ascii="Trebuchet MS"/>
          <w:w w:val="95"/>
          <w:sz w:val="15"/>
        </w:rPr>
        <w:t>Date:</w:t>
      </w:r>
      <w:r>
        <w:rPr>
          <w:rFonts w:ascii="Trebuchet MS"/>
          <w:spacing w:val="5"/>
          <w:w w:val="95"/>
          <w:sz w:val="15"/>
        </w:rPr>
        <w:t xml:space="preserve"> </w:t>
      </w:r>
      <w:r>
        <w:rPr>
          <w:rFonts w:ascii="Trebuchet MS"/>
          <w:w w:val="95"/>
          <w:sz w:val="15"/>
        </w:rPr>
        <w:t>2021.09.30</w:t>
      </w:r>
      <w:r>
        <w:rPr>
          <w:rFonts w:ascii="Trebuchet MS"/>
          <w:spacing w:val="5"/>
          <w:w w:val="95"/>
          <w:sz w:val="15"/>
        </w:rPr>
        <w:t xml:space="preserve"> </w:t>
      </w:r>
      <w:r>
        <w:rPr>
          <w:rFonts w:ascii="Trebuchet MS"/>
          <w:w w:val="95"/>
          <w:sz w:val="15"/>
        </w:rPr>
        <w:t>17:23:10</w:t>
      </w:r>
      <w:r>
        <w:rPr>
          <w:rFonts w:ascii="Trebuchet MS"/>
          <w:spacing w:val="5"/>
          <w:w w:val="95"/>
          <w:sz w:val="15"/>
        </w:rPr>
        <w:t xml:space="preserve"> </w:t>
      </w:r>
      <w:r>
        <w:rPr>
          <w:rFonts w:ascii="Trebuchet MS"/>
          <w:w w:val="95"/>
          <w:sz w:val="15"/>
        </w:rPr>
        <w:t>+01'00'</w:t>
      </w:r>
    </w:p>
    <w:p w14:paraId="5F224C22" w14:textId="77777777" w:rsidR="00BE6F20" w:rsidRDefault="00710802">
      <w:pPr>
        <w:spacing w:line="210" w:lineRule="exact"/>
        <w:ind w:left="214"/>
        <w:rPr>
          <w:sz w:val="16"/>
        </w:rPr>
      </w:pPr>
      <w:r>
        <w:rPr>
          <w:sz w:val="16"/>
        </w:rPr>
        <w:t>.................................................................................</w:t>
      </w:r>
    </w:p>
    <w:p w14:paraId="41CFA246" w14:textId="77777777" w:rsidR="00BE6F20" w:rsidRDefault="00710802">
      <w:pPr>
        <w:spacing w:line="213" w:lineRule="exact"/>
        <w:ind w:left="214"/>
        <w:rPr>
          <w:sz w:val="16"/>
        </w:rPr>
      </w:pPr>
      <w:r>
        <w:rPr>
          <w:sz w:val="16"/>
        </w:rPr>
        <w:t>Andrew</w:t>
      </w:r>
      <w:r>
        <w:rPr>
          <w:spacing w:val="-4"/>
          <w:sz w:val="16"/>
        </w:rPr>
        <w:t xml:space="preserve"> </w:t>
      </w:r>
      <w:r>
        <w:rPr>
          <w:sz w:val="16"/>
        </w:rPr>
        <w:t>Williamson</w:t>
      </w:r>
    </w:p>
    <w:p w14:paraId="55911CD0" w14:textId="77777777" w:rsidR="00BE6F20" w:rsidRDefault="00BE6F20">
      <w:pPr>
        <w:pStyle w:val="BodyText"/>
        <w:rPr>
          <w:sz w:val="20"/>
        </w:rPr>
      </w:pPr>
    </w:p>
    <w:p w14:paraId="3B0B390B" w14:textId="2AD0A9EE" w:rsidR="00BE6F20" w:rsidRDefault="00710802">
      <w:pPr>
        <w:pStyle w:val="BodyText"/>
        <w:spacing w:before="2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6763375B" wp14:editId="3433304C">
                <wp:simplePos x="0" y="0"/>
                <wp:positionH relativeFrom="page">
                  <wp:posOffset>701040</wp:posOffset>
                </wp:positionH>
                <wp:positionV relativeFrom="paragraph">
                  <wp:posOffset>136525</wp:posOffset>
                </wp:positionV>
                <wp:extent cx="2874010" cy="3175"/>
                <wp:effectExtent l="0" t="0" r="0" b="0"/>
                <wp:wrapTopAndBottom/>
                <wp:docPr id="680420298" name="Rectangle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401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48765B" id="Rectangle 722" o:spid="_x0000_s1026" style="position:absolute;margin-left:55.2pt;margin-top:10.75pt;width:226.3pt;height:.2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" fillcolor="#36353e" stroked="f">
                <w10:wrap type="topAndBottom" anchorx="page"/>
              </v:rect>
            </w:pict>
          </mc:Fallback>
        </mc:AlternateContent>
      </w:r>
    </w:p>
    <w:p w14:paraId="389840E6" w14:textId="77777777" w:rsidR="00BE6F20" w:rsidRDefault="00710802">
      <w:pPr>
        <w:ind w:left="214"/>
        <w:rPr>
          <w:b/>
          <w:sz w:val="20"/>
        </w:rPr>
      </w:pPr>
      <w:r>
        <w:rPr>
          <w:b/>
          <w:color w:val="874B91"/>
          <w:sz w:val="20"/>
        </w:rPr>
        <w:t>Approved</w:t>
      </w:r>
      <w:r>
        <w:rPr>
          <w:b/>
          <w:color w:val="874B91"/>
          <w:spacing w:val="-2"/>
          <w:sz w:val="20"/>
        </w:rPr>
        <w:t xml:space="preserve"> </w:t>
      </w:r>
      <w:r>
        <w:rPr>
          <w:b/>
          <w:color w:val="874B91"/>
          <w:sz w:val="20"/>
        </w:rPr>
        <w:t>by</w:t>
      </w:r>
    </w:p>
    <w:p w14:paraId="43FE9298" w14:textId="77777777" w:rsidR="00BE6F20" w:rsidRDefault="00710802">
      <w:pPr>
        <w:spacing w:line="250" w:lineRule="exact"/>
        <w:ind w:left="213"/>
        <w:rPr>
          <w:b/>
          <w:sz w:val="20"/>
        </w:rPr>
      </w:pPr>
      <w:r>
        <w:br w:type="column"/>
      </w:r>
      <w:r>
        <w:rPr>
          <w:b/>
          <w:color w:val="874B91"/>
          <w:sz w:val="20"/>
        </w:rPr>
        <w:t>Copyright</w:t>
      </w:r>
      <w:r>
        <w:rPr>
          <w:b/>
          <w:color w:val="874B91"/>
          <w:spacing w:val="-6"/>
          <w:sz w:val="20"/>
        </w:rPr>
        <w:t xml:space="preserve"> </w:t>
      </w:r>
      <w:r>
        <w:rPr>
          <w:b/>
          <w:color w:val="874B91"/>
          <w:sz w:val="20"/>
        </w:rPr>
        <w:t>and</w:t>
      </w:r>
      <w:r>
        <w:rPr>
          <w:b/>
          <w:color w:val="874B91"/>
          <w:spacing w:val="-7"/>
          <w:sz w:val="20"/>
        </w:rPr>
        <w:t xml:space="preserve"> </w:t>
      </w:r>
      <w:r>
        <w:rPr>
          <w:b/>
          <w:color w:val="874B91"/>
          <w:sz w:val="20"/>
        </w:rPr>
        <w:t>non-disclosure</w:t>
      </w:r>
      <w:r>
        <w:rPr>
          <w:b/>
          <w:color w:val="874B91"/>
          <w:spacing w:val="-6"/>
          <w:sz w:val="20"/>
        </w:rPr>
        <w:t xml:space="preserve"> </w:t>
      </w:r>
      <w:r>
        <w:rPr>
          <w:b/>
          <w:color w:val="874B91"/>
          <w:sz w:val="20"/>
        </w:rPr>
        <w:t>notice</w:t>
      </w:r>
    </w:p>
    <w:p w14:paraId="184A9F4C" w14:textId="77777777" w:rsidR="00BE6F20" w:rsidRDefault="00710802">
      <w:pPr>
        <w:spacing w:before="79"/>
        <w:ind w:left="213" w:right="255"/>
        <w:rPr>
          <w:sz w:val="16"/>
        </w:rPr>
      </w:pPr>
      <w:r>
        <w:rPr>
          <w:sz w:val="16"/>
        </w:rPr>
        <w:t>The contents and layout of this report are subject to copyright</w:t>
      </w:r>
      <w:r>
        <w:rPr>
          <w:spacing w:val="1"/>
          <w:sz w:val="16"/>
        </w:rPr>
        <w:t xml:space="preserve"> </w:t>
      </w:r>
      <w:r>
        <w:rPr>
          <w:sz w:val="16"/>
        </w:rPr>
        <w:t>owned by Wood (© Wood Group UK Limited 2021) save to the</w:t>
      </w:r>
      <w:r>
        <w:rPr>
          <w:spacing w:val="-41"/>
          <w:sz w:val="16"/>
        </w:rPr>
        <w:t xml:space="preserve"> </w:t>
      </w:r>
      <w:r>
        <w:rPr>
          <w:sz w:val="16"/>
        </w:rPr>
        <w:t>extent that copyright has been legally assigned by us to</w:t>
      </w:r>
      <w:r>
        <w:rPr>
          <w:spacing w:val="1"/>
          <w:sz w:val="16"/>
        </w:rPr>
        <w:t xml:space="preserve"> </w:t>
      </w:r>
      <w:r>
        <w:rPr>
          <w:sz w:val="16"/>
        </w:rPr>
        <w:t>another party or is used by Wood under licence. To the extent</w:t>
      </w:r>
      <w:r>
        <w:rPr>
          <w:spacing w:val="1"/>
          <w:sz w:val="16"/>
        </w:rPr>
        <w:t xml:space="preserve"> </w:t>
      </w:r>
      <w:r>
        <w:rPr>
          <w:sz w:val="16"/>
        </w:rPr>
        <w:t>that we own the copyright in this report, it may not be copied</w:t>
      </w:r>
      <w:r>
        <w:rPr>
          <w:spacing w:val="1"/>
          <w:sz w:val="16"/>
        </w:rPr>
        <w:t xml:space="preserve"> </w:t>
      </w:r>
      <w:r>
        <w:rPr>
          <w:sz w:val="16"/>
        </w:rPr>
        <w:t>or used without our prior written agreement for any purpose</w:t>
      </w:r>
      <w:r>
        <w:rPr>
          <w:spacing w:val="1"/>
          <w:sz w:val="16"/>
        </w:rPr>
        <w:t xml:space="preserve"> </w:t>
      </w:r>
      <w:r>
        <w:rPr>
          <w:sz w:val="16"/>
        </w:rPr>
        <w:t>other than the purpose indicated in this report. The</w:t>
      </w:r>
      <w:r>
        <w:rPr>
          <w:spacing w:val="1"/>
          <w:sz w:val="16"/>
        </w:rPr>
        <w:t xml:space="preserve"> </w:t>
      </w:r>
      <w:r>
        <w:rPr>
          <w:sz w:val="16"/>
        </w:rPr>
        <w:t>methodology (if any) contained in this report is provided to</w:t>
      </w:r>
      <w:r>
        <w:rPr>
          <w:spacing w:val="1"/>
          <w:sz w:val="16"/>
        </w:rPr>
        <w:t xml:space="preserve"> </w:t>
      </w:r>
      <w:r>
        <w:rPr>
          <w:sz w:val="16"/>
        </w:rPr>
        <w:t>you in confidence and must not be disclosed or copied to third</w:t>
      </w:r>
      <w:r>
        <w:rPr>
          <w:spacing w:val="-41"/>
          <w:sz w:val="16"/>
        </w:rPr>
        <w:t xml:space="preserve"> </w:t>
      </w:r>
      <w:r>
        <w:rPr>
          <w:sz w:val="16"/>
        </w:rPr>
        <w:t>parties</w:t>
      </w:r>
      <w:r>
        <w:rPr>
          <w:spacing w:val="-1"/>
          <w:sz w:val="16"/>
        </w:rPr>
        <w:t xml:space="preserve"> </w:t>
      </w:r>
      <w:r>
        <w:rPr>
          <w:sz w:val="16"/>
        </w:rPr>
        <w:t>without</w:t>
      </w:r>
      <w:r>
        <w:rPr>
          <w:spacing w:val="-2"/>
          <w:sz w:val="16"/>
        </w:rPr>
        <w:t xml:space="preserve"> </w:t>
      </w:r>
      <w:r>
        <w:rPr>
          <w:sz w:val="16"/>
        </w:rPr>
        <w:t>the</w:t>
      </w:r>
      <w:r>
        <w:rPr>
          <w:spacing w:val="-2"/>
          <w:sz w:val="16"/>
        </w:rPr>
        <w:t xml:space="preserve"> </w:t>
      </w:r>
      <w:r>
        <w:rPr>
          <w:sz w:val="16"/>
        </w:rPr>
        <w:t>prior</w:t>
      </w:r>
      <w:r>
        <w:rPr>
          <w:spacing w:val="-2"/>
          <w:sz w:val="16"/>
        </w:rPr>
        <w:t xml:space="preserve"> </w:t>
      </w:r>
      <w:r>
        <w:rPr>
          <w:sz w:val="16"/>
        </w:rPr>
        <w:t>written</w:t>
      </w:r>
      <w:r>
        <w:rPr>
          <w:spacing w:val="-1"/>
          <w:sz w:val="16"/>
        </w:rPr>
        <w:t xml:space="preserve"> </w:t>
      </w:r>
      <w:r>
        <w:rPr>
          <w:sz w:val="16"/>
        </w:rPr>
        <w:t>agreement</w:t>
      </w:r>
      <w:r>
        <w:rPr>
          <w:spacing w:val="-2"/>
          <w:sz w:val="16"/>
        </w:rPr>
        <w:t xml:space="preserve"> </w:t>
      </w:r>
      <w:r>
        <w:rPr>
          <w:sz w:val="16"/>
        </w:rPr>
        <w:t>of</w:t>
      </w:r>
      <w:r>
        <w:rPr>
          <w:spacing w:val="3"/>
          <w:sz w:val="16"/>
        </w:rPr>
        <w:t xml:space="preserve"> </w:t>
      </w:r>
      <w:r>
        <w:rPr>
          <w:sz w:val="16"/>
        </w:rPr>
        <w:t>Wood.</w:t>
      </w:r>
    </w:p>
    <w:p w14:paraId="01CDE46E" w14:textId="77777777" w:rsidR="00BE6F20" w:rsidRDefault="00710802">
      <w:pPr>
        <w:ind w:left="213" w:right="460"/>
        <w:rPr>
          <w:sz w:val="16"/>
        </w:rPr>
      </w:pPr>
      <w:r>
        <w:rPr>
          <w:sz w:val="16"/>
        </w:rPr>
        <w:t>Disclosure of that information may constitute an actionable</w:t>
      </w:r>
      <w:r>
        <w:rPr>
          <w:spacing w:val="1"/>
          <w:sz w:val="16"/>
        </w:rPr>
        <w:t xml:space="preserve"> </w:t>
      </w:r>
      <w:r>
        <w:rPr>
          <w:sz w:val="16"/>
        </w:rPr>
        <w:t>breach of confidence or may otherwise prejudice our</w:t>
      </w:r>
      <w:r>
        <w:rPr>
          <w:spacing w:val="1"/>
          <w:sz w:val="16"/>
        </w:rPr>
        <w:t xml:space="preserve"> </w:t>
      </w:r>
      <w:r>
        <w:rPr>
          <w:sz w:val="16"/>
        </w:rPr>
        <w:t>commercial interests. Any third party who obtains access to</w:t>
      </w:r>
      <w:r>
        <w:rPr>
          <w:spacing w:val="-41"/>
          <w:sz w:val="16"/>
        </w:rPr>
        <w:t xml:space="preserve"> </w:t>
      </w:r>
      <w:r>
        <w:rPr>
          <w:sz w:val="16"/>
        </w:rPr>
        <w:t>this report by any means will, in any event, be subject to the</w:t>
      </w:r>
      <w:r>
        <w:rPr>
          <w:spacing w:val="-42"/>
          <w:sz w:val="16"/>
        </w:rPr>
        <w:t xml:space="preserve"> </w:t>
      </w:r>
      <w:proofErr w:type="gramStart"/>
      <w:r>
        <w:rPr>
          <w:sz w:val="16"/>
        </w:rPr>
        <w:t>Third</w:t>
      </w:r>
      <w:r>
        <w:rPr>
          <w:spacing w:val="-1"/>
          <w:sz w:val="16"/>
        </w:rPr>
        <w:t xml:space="preserve"> </w:t>
      </w:r>
      <w:r>
        <w:rPr>
          <w:sz w:val="16"/>
        </w:rPr>
        <w:t>Party</w:t>
      </w:r>
      <w:proofErr w:type="gramEnd"/>
      <w:r>
        <w:rPr>
          <w:spacing w:val="-1"/>
          <w:sz w:val="16"/>
        </w:rPr>
        <w:t xml:space="preserve"> </w:t>
      </w:r>
      <w:r>
        <w:rPr>
          <w:sz w:val="16"/>
        </w:rPr>
        <w:t>Disclaimer</w:t>
      </w:r>
      <w:r>
        <w:rPr>
          <w:spacing w:val="-1"/>
          <w:sz w:val="16"/>
        </w:rPr>
        <w:t xml:space="preserve"> </w:t>
      </w:r>
      <w:r>
        <w:rPr>
          <w:sz w:val="16"/>
        </w:rPr>
        <w:t>set</w:t>
      </w:r>
      <w:r>
        <w:rPr>
          <w:spacing w:val="-1"/>
          <w:sz w:val="16"/>
        </w:rPr>
        <w:t xml:space="preserve"> </w:t>
      </w:r>
      <w:r>
        <w:rPr>
          <w:sz w:val="16"/>
        </w:rPr>
        <w:t>out below.</w:t>
      </w:r>
    </w:p>
    <w:p w14:paraId="52C0FDD1" w14:textId="77777777" w:rsidR="00BE6F20" w:rsidRDefault="00BE6F20">
      <w:pPr>
        <w:pStyle w:val="BodyText"/>
        <w:rPr>
          <w:sz w:val="20"/>
        </w:rPr>
      </w:pPr>
    </w:p>
    <w:p w14:paraId="50D61B0F" w14:textId="0E1B7C2C" w:rsidR="00BE6F20" w:rsidRDefault="00710802">
      <w:pPr>
        <w:pStyle w:val="BodyText"/>
        <w:spacing w:before="3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644F8D8D" wp14:editId="3655A158">
                <wp:simplePos x="0" y="0"/>
                <wp:positionH relativeFrom="page">
                  <wp:posOffset>3986530</wp:posOffset>
                </wp:positionH>
                <wp:positionV relativeFrom="paragraph">
                  <wp:posOffset>137160</wp:posOffset>
                </wp:positionV>
                <wp:extent cx="2874010" cy="3175"/>
                <wp:effectExtent l="0" t="0" r="0" b="0"/>
                <wp:wrapTopAndBottom/>
                <wp:docPr id="571807517" name="Rectangl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401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D57BBB" id="Rectangle 721" o:spid="_x0000_s1026" style="position:absolute;margin-left:313.9pt;margin-top:10.8pt;width:226.3pt;height:.2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" fillcolor="#36353e" stroked="f">
                <w10:wrap type="topAndBottom" anchorx="page"/>
              </v:rect>
            </w:pict>
          </mc:Fallback>
        </mc:AlternateContent>
      </w:r>
    </w:p>
    <w:p w14:paraId="40D90104" w14:textId="77777777" w:rsidR="00BE6F20" w:rsidRDefault="00710802">
      <w:pPr>
        <w:ind w:left="213"/>
        <w:rPr>
          <w:b/>
          <w:sz w:val="20"/>
        </w:rPr>
      </w:pPr>
      <w:r>
        <w:rPr>
          <w:b/>
          <w:color w:val="874B91"/>
          <w:sz w:val="20"/>
        </w:rPr>
        <w:t>Third</w:t>
      </w:r>
      <w:r>
        <w:rPr>
          <w:b/>
          <w:color w:val="874B91"/>
          <w:spacing w:val="-4"/>
          <w:sz w:val="20"/>
        </w:rPr>
        <w:t xml:space="preserve"> </w:t>
      </w:r>
      <w:r>
        <w:rPr>
          <w:b/>
          <w:color w:val="874B91"/>
          <w:sz w:val="20"/>
        </w:rPr>
        <w:t>party</w:t>
      </w:r>
      <w:r>
        <w:rPr>
          <w:b/>
          <w:color w:val="874B91"/>
          <w:spacing w:val="-4"/>
          <w:sz w:val="20"/>
        </w:rPr>
        <w:t xml:space="preserve"> </w:t>
      </w:r>
      <w:r>
        <w:rPr>
          <w:b/>
          <w:color w:val="874B91"/>
          <w:sz w:val="20"/>
        </w:rPr>
        <w:t>disclaimer</w:t>
      </w:r>
    </w:p>
    <w:p w14:paraId="6008C5E0" w14:textId="77777777" w:rsidR="00BE6F20" w:rsidRDefault="00710802">
      <w:pPr>
        <w:spacing w:before="70"/>
        <w:ind w:left="213" w:right="238"/>
        <w:rPr>
          <w:sz w:val="16"/>
        </w:rPr>
      </w:pPr>
      <w:r>
        <w:rPr>
          <w:sz w:val="16"/>
        </w:rPr>
        <w:t>Any disclosure of this report to a third party is subject to this</w:t>
      </w:r>
      <w:r>
        <w:rPr>
          <w:spacing w:val="1"/>
          <w:sz w:val="16"/>
        </w:rPr>
        <w:t xml:space="preserve"> </w:t>
      </w:r>
      <w:r>
        <w:rPr>
          <w:sz w:val="16"/>
        </w:rPr>
        <w:t>disclaimer. The report was prepared by Wood at the instruction</w:t>
      </w:r>
      <w:r>
        <w:rPr>
          <w:spacing w:val="-41"/>
          <w:sz w:val="16"/>
        </w:rPr>
        <w:t xml:space="preserve"> </w:t>
      </w:r>
      <w:r>
        <w:rPr>
          <w:sz w:val="16"/>
        </w:rPr>
        <w:t>of, and for use by, our client named on the front of the report.</w:t>
      </w:r>
      <w:r>
        <w:rPr>
          <w:spacing w:val="1"/>
          <w:sz w:val="16"/>
        </w:rPr>
        <w:t xml:space="preserve"> </w:t>
      </w:r>
      <w:r>
        <w:rPr>
          <w:sz w:val="16"/>
        </w:rPr>
        <w:t>It does not in any way constitute advice to any third party who</w:t>
      </w:r>
      <w:r>
        <w:rPr>
          <w:spacing w:val="1"/>
          <w:sz w:val="16"/>
        </w:rPr>
        <w:t xml:space="preserve"> </w:t>
      </w:r>
      <w:r>
        <w:rPr>
          <w:sz w:val="16"/>
        </w:rPr>
        <w:t xml:space="preserve">is able to access it by any means. Wood </w:t>
      </w:r>
      <w:proofErr w:type="gramStart"/>
      <w:r>
        <w:rPr>
          <w:sz w:val="16"/>
        </w:rPr>
        <w:t>excludes to the fullest</w:t>
      </w:r>
      <w:r>
        <w:rPr>
          <w:spacing w:val="1"/>
          <w:sz w:val="16"/>
        </w:rPr>
        <w:t xml:space="preserve"> </w:t>
      </w:r>
      <w:r>
        <w:rPr>
          <w:sz w:val="16"/>
        </w:rPr>
        <w:t>extent</w:t>
      </w:r>
      <w:proofErr w:type="gramEnd"/>
      <w:r>
        <w:rPr>
          <w:sz w:val="16"/>
        </w:rPr>
        <w:t xml:space="preserve"> lawfully permitted all liability whatsoever for any loss or</w:t>
      </w:r>
      <w:r>
        <w:rPr>
          <w:spacing w:val="1"/>
          <w:sz w:val="16"/>
        </w:rPr>
        <w:t xml:space="preserve"> </w:t>
      </w:r>
      <w:r>
        <w:rPr>
          <w:sz w:val="16"/>
        </w:rPr>
        <w:t>damage howsoever</w:t>
      </w:r>
      <w:r>
        <w:rPr>
          <w:spacing w:val="1"/>
          <w:sz w:val="16"/>
        </w:rPr>
        <w:t xml:space="preserve"> </w:t>
      </w:r>
      <w:r>
        <w:rPr>
          <w:sz w:val="16"/>
        </w:rPr>
        <w:t>arising from</w:t>
      </w:r>
      <w:r>
        <w:rPr>
          <w:spacing w:val="3"/>
          <w:sz w:val="16"/>
        </w:rPr>
        <w:t xml:space="preserve"> </w:t>
      </w:r>
      <w:r>
        <w:rPr>
          <w:sz w:val="16"/>
        </w:rPr>
        <w:t>reliance</w:t>
      </w:r>
      <w:r>
        <w:rPr>
          <w:spacing w:val="5"/>
          <w:sz w:val="16"/>
        </w:rPr>
        <w:t xml:space="preserve"> </w:t>
      </w:r>
      <w:r>
        <w:rPr>
          <w:sz w:val="16"/>
        </w:rPr>
        <w:t>on</w:t>
      </w:r>
      <w:r>
        <w:rPr>
          <w:spacing w:val="2"/>
          <w:sz w:val="16"/>
        </w:rPr>
        <w:t xml:space="preserve"> </w:t>
      </w:r>
      <w:r>
        <w:rPr>
          <w:sz w:val="16"/>
        </w:rPr>
        <w:t>the</w:t>
      </w:r>
      <w:r>
        <w:rPr>
          <w:spacing w:val="2"/>
          <w:sz w:val="16"/>
        </w:rPr>
        <w:t xml:space="preserve"> </w:t>
      </w:r>
      <w:r>
        <w:rPr>
          <w:sz w:val="16"/>
        </w:rPr>
        <w:t>contents</w:t>
      </w:r>
      <w:r>
        <w:rPr>
          <w:spacing w:val="-1"/>
          <w:sz w:val="16"/>
        </w:rPr>
        <w:t xml:space="preserve"> </w:t>
      </w:r>
      <w:r>
        <w:rPr>
          <w:sz w:val="16"/>
        </w:rPr>
        <w:t>of</w:t>
      </w:r>
      <w:r>
        <w:rPr>
          <w:spacing w:val="1"/>
          <w:sz w:val="16"/>
        </w:rPr>
        <w:t xml:space="preserve"> </w:t>
      </w:r>
      <w:r>
        <w:rPr>
          <w:sz w:val="16"/>
        </w:rPr>
        <w:t>this report. We do not however exclude our liability (if any) for</w:t>
      </w:r>
      <w:r>
        <w:rPr>
          <w:spacing w:val="1"/>
          <w:sz w:val="16"/>
        </w:rPr>
        <w:t xml:space="preserve"> </w:t>
      </w:r>
      <w:r>
        <w:rPr>
          <w:sz w:val="16"/>
        </w:rPr>
        <w:t>personal injury or death resulting from our negligence, for</w:t>
      </w:r>
      <w:r>
        <w:rPr>
          <w:spacing w:val="1"/>
          <w:sz w:val="16"/>
        </w:rPr>
        <w:t xml:space="preserve"> </w:t>
      </w:r>
      <w:r>
        <w:rPr>
          <w:sz w:val="16"/>
        </w:rPr>
        <w:t>fraud or any other matter in relation to which we cannot legally</w:t>
      </w:r>
      <w:r>
        <w:rPr>
          <w:spacing w:val="-41"/>
          <w:sz w:val="16"/>
        </w:rPr>
        <w:t xml:space="preserve"> </w:t>
      </w:r>
      <w:r>
        <w:rPr>
          <w:sz w:val="16"/>
        </w:rPr>
        <w:t>exclude</w:t>
      </w:r>
      <w:r>
        <w:rPr>
          <w:spacing w:val="-2"/>
          <w:sz w:val="16"/>
        </w:rPr>
        <w:t xml:space="preserve"> </w:t>
      </w:r>
      <w:r>
        <w:rPr>
          <w:sz w:val="16"/>
        </w:rPr>
        <w:t>liability.</w:t>
      </w:r>
    </w:p>
    <w:p w14:paraId="4B9C10E5" w14:textId="77777777" w:rsidR="00BE6F20" w:rsidRDefault="00BE6F20">
      <w:pPr>
        <w:rPr>
          <w:sz w:val="16"/>
        </w:rPr>
        <w:sectPr w:rsidR="00BE6F20">
          <w:type w:val="continuous"/>
          <w:pgSz w:w="11910" w:h="16840"/>
          <w:pgMar w:top="600" w:right="900" w:bottom="280" w:left="920" w:header="720" w:footer="720" w:gutter="0"/>
          <w:cols w:num="2" w:space="720" w:equalWidth="0">
            <w:col w:w="4777" w:space="397"/>
            <w:col w:w="4916"/>
          </w:cols>
        </w:sectPr>
      </w:pPr>
    </w:p>
    <w:p w14:paraId="3D40F7F5" w14:textId="77777777" w:rsidR="00BE6F20" w:rsidRDefault="00BE6F20">
      <w:pPr>
        <w:pStyle w:val="BodyText"/>
        <w:spacing w:before="11"/>
        <w:rPr>
          <w:sz w:val="13"/>
        </w:rPr>
      </w:pPr>
    </w:p>
    <w:p w14:paraId="007558E2" w14:textId="0D7D2B5C" w:rsidR="00BE6F20" w:rsidRDefault="00710802">
      <w:pPr>
        <w:tabs>
          <w:tab w:val="left" w:pos="5357"/>
          <w:tab w:val="left" w:pos="9883"/>
        </w:tabs>
        <w:spacing w:line="266" w:lineRule="auto"/>
        <w:ind w:left="1711" w:right="200"/>
        <w:rPr>
          <w:rFonts w:ascii="Trebuchet MS"/>
          <w:sz w:val="10"/>
        </w:rPr>
      </w:pPr>
      <w:r>
        <w:rPr>
          <w:noProof/>
        </w:rPr>
        <w:drawing>
          <wp:anchor distT="0" distB="0" distL="0" distR="0" simplePos="0" relativeHeight="479857152" behindDoc="1" locked="0" layoutInCell="1" allowOverlap="1" wp14:anchorId="5AF63EDA" wp14:editId="33D608DD">
            <wp:simplePos x="0" y="0"/>
            <wp:positionH relativeFrom="page">
              <wp:posOffset>1528904</wp:posOffset>
            </wp:positionH>
            <wp:positionV relativeFrom="paragraph">
              <wp:posOffset>2405</wp:posOffset>
            </wp:positionV>
            <wp:extent cx="249727" cy="247942"/>
            <wp:effectExtent l="0" t="0" r="0" b="0"/>
            <wp:wrapNone/>
            <wp:docPr id="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27" cy="247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9857664" behindDoc="1" locked="0" layoutInCell="1" allowOverlap="1" wp14:anchorId="351ECDB1" wp14:editId="77D04F3F">
                <wp:simplePos x="0" y="0"/>
                <wp:positionH relativeFrom="page">
                  <wp:posOffset>746760</wp:posOffset>
                </wp:positionH>
                <wp:positionV relativeFrom="paragraph">
                  <wp:posOffset>-12065</wp:posOffset>
                </wp:positionV>
                <wp:extent cx="895350" cy="248920"/>
                <wp:effectExtent l="0" t="0" r="0" b="0"/>
                <wp:wrapNone/>
                <wp:docPr id="623220917" name="Text Box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BBA21B" w14:textId="77777777" w:rsidR="00BE6F20" w:rsidRDefault="00710802">
                            <w:pPr>
                              <w:spacing w:before="9"/>
                              <w:rPr>
                                <w:rFonts w:ascii="Trebuchet MS"/>
                                <w:sz w:val="32"/>
                              </w:rPr>
                            </w:pPr>
                            <w:r>
                              <w:rPr>
                                <w:rFonts w:ascii="Trebuchet MS"/>
                                <w:w w:val="90"/>
                                <w:sz w:val="32"/>
                              </w:rPr>
                              <w:t>Pete.Davis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1ECDB1" id="Text Box 720" o:spid="_x0000_s1027" type="#_x0000_t202" style="position:absolute;left:0;text-align:left;margin-left:58.8pt;margin-top:-.95pt;width:70.5pt;height:19.6pt;z-index:-2345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" filled="f" stroked="f">
                <v:textbox inset="0,0,0,0">
                  <w:txbxContent>
                    <w:p w14:paraId="1FBBA21B" w14:textId="77777777" w:rsidR="00BE6F20" w:rsidRDefault="00710802">
                      <w:pPr>
                        <w:spacing w:before="9"/>
                        <w:rPr>
                          <w:rFonts w:ascii="Trebuchet MS"/>
                          <w:sz w:val="32"/>
                        </w:rPr>
                      </w:pPr>
                      <w:r>
                        <w:rPr>
                          <w:rFonts w:ascii="Trebuchet MS"/>
                          <w:w w:val="90"/>
                          <w:sz w:val="32"/>
                        </w:rPr>
                        <w:t>Pete.Davis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sz w:val="10"/>
        </w:rPr>
        <w:t>Digitally</w:t>
      </w:r>
      <w:r>
        <w:rPr>
          <w:rFonts w:ascii="Trebuchet MS"/>
          <w:spacing w:val="-2"/>
          <w:sz w:val="10"/>
        </w:rPr>
        <w:t xml:space="preserve"> </w:t>
      </w:r>
      <w:r>
        <w:rPr>
          <w:rFonts w:ascii="Trebuchet MS"/>
          <w:sz w:val="10"/>
        </w:rPr>
        <w:t>signed</w:t>
      </w:r>
      <w:r>
        <w:rPr>
          <w:rFonts w:ascii="Trebuchet MS"/>
          <w:spacing w:val="-1"/>
          <w:sz w:val="10"/>
        </w:rPr>
        <w:t xml:space="preserve"> </w:t>
      </w:r>
      <w:r>
        <w:rPr>
          <w:rFonts w:ascii="Trebuchet MS"/>
          <w:sz w:val="10"/>
        </w:rPr>
        <w:t>by</w:t>
      </w:r>
      <w:r>
        <w:rPr>
          <w:rFonts w:ascii="Trebuchet MS"/>
          <w:spacing w:val="-2"/>
          <w:sz w:val="10"/>
        </w:rPr>
        <w:t xml:space="preserve"> </w:t>
      </w:r>
      <w:r>
        <w:rPr>
          <w:rFonts w:ascii="Trebuchet MS"/>
          <w:sz w:val="10"/>
        </w:rPr>
        <w:t>Pete.Davis</w:t>
      </w:r>
      <w:r>
        <w:rPr>
          <w:rFonts w:ascii="Trebuchet MS"/>
          <w:sz w:val="10"/>
        </w:rPr>
        <w:tab/>
      </w:r>
      <w:r>
        <w:rPr>
          <w:rFonts w:ascii="Trebuchet MS"/>
          <w:w w:val="75"/>
          <w:sz w:val="10"/>
          <w:u w:val="single" w:color="36353E"/>
        </w:rPr>
        <w:t xml:space="preserve"> </w:t>
      </w:r>
      <w:r>
        <w:rPr>
          <w:rFonts w:ascii="Trebuchet MS"/>
          <w:sz w:val="10"/>
          <w:u w:val="single" w:color="36353E"/>
        </w:rPr>
        <w:tab/>
      </w:r>
      <w:r>
        <w:rPr>
          <w:rFonts w:ascii="Trebuchet MS"/>
          <w:sz w:val="10"/>
        </w:rPr>
        <w:t xml:space="preserve"> Date:</w:t>
      </w:r>
      <w:r>
        <w:rPr>
          <w:rFonts w:ascii="Trebuchet MS"/>
          <w:spacing w:val="-9"/>
          <w:sz w:val="10"/>
        </w:rPr>
        <w:t xml:space="preserve"> </w:t>
      </w:r>
      <w:r>
        <w:rPr>
          <w:rFonts w:ascii="Trebuchet MS"/>
          <w:sz w:val="10"/>
        </w:rPr>
        <w:t>2021.09.30</w:t>
      </w:r>
      <w:r>
        <w:rPr>
          <w:rFonts w:ascii="Trebuchet MS"/>
          <w:spacing w:val="-8"/>
          <w:sz w:val="10"/>
        </w:rPr>
        <w:t xml:space="preserve"> </w:t>
      </w:r>
      <w:r>
        <w:rPr>
          <w:rFonts w:ascii="Trebuchet MS"/>
          <w:sz w:val="10"/>
        </w:rPr>
        <w:t>17:33:27</w:t>
      </w:r>
    </w:p>
    <w:p w14:paraId="30DF98A4" w14:textId="77777777" w:rsidR="00BE6F20" w:rsidRDefault="00BE6F20">
      <w:pPr>
        <w:spacing w:line="266" w:lineRule="auto"/>
        <w:rPr>
          <w:rFonts w:ascii="Trebuchet MS"/>
          <w:sz w:val="10"/>
        </w:rPr>
        <w:sectPr w:rsidR="00BE6F20">
          <w:type w:val="continuous"/>
          <w:pgSz w:w="11910" w:h="16840"/>
          <w:pgMar w:top="600" w:right="900" w:bottom="280" w:left="920" w:header="720" w:footer="720" w:gutter="0"/>
          <w:cols w:space="720"/>
        </w:sectPr>
      </w:pPr>
    </w:p>
    <w:p w14:paraId="0CEF8A73" w14:textId="77777777" w:rsidR="00BE6F20" w:rsidRDefault="00710802">
      <w:pPr>
        <w:spacing w:before="11" w:line="213" w:lineRule="exact"/>
        <w:ind w:left="214"/>
        <w:rPr>
          <w:sz w:val="16"/>
        </w:rPr>
      </w:pPr>
      <w:r>
        <w:rPr>
          <w:sz w:val="16"/>
        </w:rPr>
        <w:t>............................................</w:t>
      </w:r>
      <w:proofErr w:type="gramStart"/>
      <w:r>
        <w:rPr>
          <w:rFonts w:ascii="Trebuchet MS"/>
          <w:sz w:val="16"/>
          <w:vertAlign w:val="superscript"/>
        </w:rPr>
        <w:t>+</w:t>
      </w:r>
      <w:r>
        <w:rPr>
          <w:sz w:val="16"/>
        </w:rPr>
        <w:t>.</w:t>
      </w:r>
      <w:r>
        <w:rPr>
          <w:rFonts w:ascii="Trebuchet MS"/>
          <w:sz w:val="16"/>
          <w:vertAlign w:val="superscript"/>
        </w:rPr>
        <w:t>0</w:t>
      </w:r>
      <w:r>
        <w:rPr>
          <w:sz w:val="16"/>
        </w:rPr>
        <w:t>..</w:t>
      </w:r>
      <w:proofErr w:type="gramEnd"/>
      <w:r>
        <w:rPr>
          <w:rFonts w:ascii="Trebuchet MS"/>
          <w:sz w:val="16"/>
          <w:vertAlign w:val="superscript"/>
        </w:rPr>
        <w:t>1</w:t>
      </w:r>
      <w:r>
        <w:rPr>
          <w:sz w:val="16"/>
        </w:rPr>
        <w:t>..</w:t>
      </w:r>
      <w:r>
        <w:rPr>
          <w:rFonts w:ascii="Trebuchet MS"/>
          <w:sz w:val="16"/>
          <w:vertAlign w:val="superscript"/>
        </w:rPr>
        <w:t>'0</w:t>
      </w:r>
      <w:r>
        <w:rPr>
          <w:sz w:val="16"/>
        </w:rPr>
        <w:t>..</w:t>
      </w:r>
      <w:r>
        <w:rPr>
          <w:rFonts w:ascii="Trebuchet MS"/>
          <w:sz w:val="16"/>
          <w:vertAlign w:val="superscript"/>
        </w:rPr>
        <w:t>0</w:t>
      </w:r>
      <w:r>
        <w:rPr>
          <w:sz w:val="16"/>
        </w:rPr>
        <w:t>.</w:t>
      </w:r>
      <w:r>
        <w:rPr>
          <w:rFonts w:ascii="Trebuchet MS"/>
          <w:sz w:val="16"/>
          <w:vertAlign w:val="superscript"/>
        </w:rPr>
        <w:t>'</w:t>
      </w:r>
      <w:r>
        <w:rPr>
          <w:sz w:val="16"/>
        </w:rPr>
        <w:t>.............................</w:t>
      </w:r>
    </w:p>
    <w:p w14:paraId="5C9F059A" w14:textId="77777777" w:rsidR="00BE6F20" w:rsidRDefault="00710802">
      <w:pPr>
        <w:spacing w:line="213" w:lineRule="exact"/>
        <w:ind w:left="214"/>
        <w:rPr>
          <w:sz w:val="16"/>
        </w:rPr>
      </w:pPr>
      <w:r>
        <w:rPr>
          <w:sz w:val="16"/>
        </w:rPr>
        <w:t>Pete</w:t>
      </w:r>
      <w:r>
        <w:rPr>
          <w:spacing w:val="-4"/>
          <w:sz w:val="16"/>
        </w:rPr>
        <w:t xml:space="preserve"> </w:t>
      </w:r>
      <w:r>
        <w:rPr>
          <w:sz w:val="16"/>
        </w:rPr>
        <w:t>Davis</w:t>
      </w:r>
    </w:p>
    <w:p w14:paraId="5BA6C065" w14:textId="77777777" w:rsidR="00BE6F20" w:rsidRDefault="00BE6F20">
      <w:pPr>
        <w:pStyle w:val="BodyText"/>
        <w:rPr>
          <w:sz w:val="20"/>
        </w:rPr>
      </w:pPr>
    </w:p>
    <w:p w14:paraId="272FC3F3" w14:textId="77777777" w:rsidR="00BE6F20" w:rsidRDefault="00BE6F20">
      <w:pPr>
        <w:pStyle w:val="BodyText"/>
        <w:spacing w:before="2"/>
        <w:rPr>
          <w:sz w:val="16"/>
        </w:rPr>
      </w:pPr>
    </w:p>
    <w:p w14:paraId="6E7D1246" w14:textId="0F1E8BB6" w:rsidR="00BE6F20" w:rsidRDefault="00710802">
      <w:pPr>
        <w:pStyle w:val="BodyText"/>
        <w:spacing w:line="20" w:lineRule="exact"/>
        <w:ind w:left="184" w:right="-28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9C5DD1C" wp14:editId="569E39DC">
                <wp:extent cx="2874010" cy="3175"/>
                <wp:effectExtent l="0" t="0" r="0" b="8890"/>
                <wp:docPr id="1517962153" name="Group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4010" cy="3175"/>
                          <a:chOff x="0" y="0"/>
                          <a:chExt cx="4526" cy="5"/>
                        </a:xfrm>
                      </wpg:grpSpPr>
                      <wps:wsp>
                        <wps:cNvPr id="1799665640" name="Rectangle 71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526" cy="5"/>
                          </a:xfrm>
                          <a:prstGeom prst="rect">
                            <a:avLst/>
                          </a:pr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2198B4" id="Group 718" o:spid="_x0000_s1026" style="width:226.3pt;height:.25pt;mso-position-horizontal-relative:char;mso-position-vertical-relative:line" coordsize="4526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">
                <v:rect id="Rectangle 719" o:spid="_x0000_s1027" style="position:absolute;width:4526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" fillcolor="#36353e" stroked="f"/>
                <w10:anchorlock/>
              </v:group>
            </w:pict>
          </mc:Fallback>
        </mc:AlternateContent>
      </w:r>
    </w:p>
    <w:p w14:paraId="4F32EED5" w14:textId="77777777" w:rsidR="00BE6F20" w:rsidRDefault="00710802">
      <w:pPr>
        <w:spacing w:before="4"/>
        <w:ind w:left="214"/>
        <w:rPr>
          <w:b/>
          <w:sz w:val="20"/>
        </w:rPr>
      </w:pPr>
      <w:r>
        <w:rPr>
          <w:b/>
          <w:color w:val="874B91"/>
          <w:sz w:val="20"/>
        </w:rPr>
        <w:t>Wood</w:t>
      </w:r>
      <w:r>
        <w:rPr>
          <w:b/>
          <w:color w:val="874B91"/>
          <w:spacing w:val="-3"/>
          <w:sz w:val="20"/>
        </w:rPr>
        <w:t xml:space="preserve"> </w:t>
      </w:r>
      <w:r>
        <w:rPr>
          <w:b/>
          <w:color w:val="874B91"/>
          <w:sz w:val="20"/>
        </w:rPr>
        <w:t>Group</w:t>
      </w:r>
      <w:r>
        <w:rPr>
          <w:b/>
          <w:color w:val="874B91"/>
          <w:spacing w:val="-3"/>
          <w:sz w:val="20"/>
        </w:rPr>
        <w:t xml:space="preserve"> </w:t>
      </w:r>
      <w:r>
        <w:rPr>
          <w:b/>
          <w:color w:val="874B91"/>
          <w:sz w:val="20"/>
        </w:rPr>
        <w:t>UK</w:t>
      </w:r>
      <w:r>
        <w:rPr>
          <w:b/>
          <w:color w:val="874B91"/>
          <w:spacing w:val="-1"/>
          <w:sz w:val="20"/>
        </w:rPr>
        <w:t xml:space="preserve"> </w:t>
      </w:r>
      <w:r>
        <w:rPr>
          <w:b/>
          <w:color w:val="874B91"/>
          <w:sz w:val="20"/>
        </w:rPr>
        <w:t>Limited</w:t>
      </w:r>
    </w:p>
    <w:p w14:paraId="70012E54" w14:textId="77777777" w:rsidR="00BE6F20" w:rsidRDefault="00710802">
      <w:pPr>
        <w:spacing w:before="81"/>
        <w:ind w:left="214" w:right="3137"/>
        <w:rPr>
          <w:sz w:val="16"/>
        </w:rPr>
      </w:pPr>
      <w:r>
        <w:rPr>
          <w:sz w:val="16"/>
        </w:rPr>
        <w:t>Canon Court</w:t>
      </w:r>
      <w:r>
        <w:rPr>
          <w:spacing w:val="1"/>
          <w:sz w:val="16"/>
        </w:rPr>
        <w:t xml:space="preserve"> </w:t>
      </w:r>
      <w:r>
        <w:rPr>
          <w:sz w:val="16"/>
        </w:rPr>
        <w:t>Abbey Lawn</w:t>
      </w:r>
      <w:r>
        <w:rPr>
          <w:spacing w:val="1"/>
          <w:sz w:val="16"/>
        </w:rPr>
        <w:t xml:space="preserve"> </w:t>
      </w:r>
      <w:r>
        <w:rPr>
          <w:sz w:val="16"/>
        </w:rPr>
        <w:t>Abbey</w:t>
      </w:r>
      <w:r>
        <w:rPr>
          <w:spacing w:val="-11"/>
          <w:sz w:val="16"/>
        </w:rPr>
        <w:t xml:space="preserve"> </w:t>
      </w:r>
      <w:r>
        <w:rPr>
          <w:sz w:val="16"/>
        </w:rPr>
        <w:t>Foregate</w:t>
      </w:r>
    </w:p>
    <w:p w14:paraId="785B3B42" w14:textId="77777777" w:rsidR="00BE6F20" w:rsidRDefault="00710802">
      <w:pPr>
        <w:ind w:left="214" w:right="2815"/>
        <w:rPr>
          <w:sz w:val="16"/>
        </w:rPr>
      </w:pPr>
      <w:r>
        <w:rPr>
          <w:sz w:val="16"/>
        </w:rPr>
        <w:t>Shrewsbury</w:t>
      </w:r>
      <w:r>
        <w:rPr>
          <w:spacing w:val="-5"/>
          <w:sz w:val="16"/>
        </w:rPr>
        <w:t xml:space="preserve"> </w:t>
      </w:r>
      <w:r>
        <w:rPr>
          <w:sz w:val="16"/>
        </w:rPr>
        <w:t>SY2</w:t>
      </w:r>
      <w:r>
        <w:rPr>
          <w:spacing w:val="-6"/>
          <w:sz w:val="16"/>
        </w:rPr>
        <w:t xml:space="preserve"> </w:t>
      </w:r>
      <w:r>
        <w:rPr>
          <w:sz w:val="16"/>
        </w:rPr>
        <w:t>5DE</w:t>
      </w:r>
      <w:r>
        <w:rPr>
          <w:spacing w:val="-40"/>
          <w:sz w:val="16"/>
        </w:rPr>
        <w:t xml:space="preserve"> </w:t>
      </w:r>
      <w:r>
        <w:rPr>
          <w:sz w:val="16"/>
        </w:rPr>
        <w:t>United</w:t>
      </w:r>
      <w:r>
        <w:rPr>
          <w:spacing w:val="-2"/>
          <w:sz w:val="16"/>
        </w:rPr>
        <w:t xml:space="preserve"> </w:t>
      </w:r>
      <w:r>
        <w:rPr>
          <w:sz w:val="16"/>
        </w:rPr>
        <w:t>Kingdom</w:t>
      </w:r>
    </w:p>
    <w:p w14:paraId="5EFD3ECC" w14:textId="77777777" w:rsidR="00BE6F20" w:rsidRDefault="00710802">
      <w:pPr>
        <w:spacing w:line="212" w:lineRule="exact"/>
        <w:ind w:left="214"/>
        <w:rPr>
          <w:sz w:val="16"/>
        </w:rPr>
      </w:pPr>
      <w:r>
        <w:rPr>
          <w:sz w:val="16"/>
        </w:rPr>
        <w:t>Tel</w:t>
      </w:r>
      <w:r>
        <w:rPr>
          <w:spacing w:val="-2"/>
          <w:sz w:val="16"/>
        </w:rPr>
        <w:t xml:space="preserve"> </w:t>
      </w:r>
      <w:r>
        <w:rPr>
          <w:sz w:val="16"/>
        </w:rPr>
        <w:t>+44</w:t>
      </w:r>
      <w:r>
        <w:rPr>
          <w:spacing w:val="-1"/>
          <w:sz w:val="16"/>
        </w:rPr>
        <w:t xml:space="preserve"> </w:t>
      </w:r>
      <w:r>
        <w:rPr>
          <w:sz w:val="16"/>
        </w:rPr>
        <w:t>(0)</w:t>
      </w:r>
      <w:r>
        <w:rPr>
          <w:spacing w:val="-1"/>
          <w:sz w:val="16"/>
        </w:rPr>
        <w:t xml:space="preserve"> </w:t>
      </w:r>
      <w:r>
        <w:rPr>
          <w:sz w:val="16"/>
        </w:rPr>
        <w:t>1743 342</w:t>
      </w:r>
      <w:r>
        <w:rPr>
          <w:spacing w:val="-2"/>
          <w:sz w:val="16"/>
        </w:rPr>
        <w:t xml:space="preserve"> </w:t>
      </w:r>
      <w:r>
        <w:rPr>
          <w:sz w:val="16"/>
        </w:rPr>
        <w:t>000</w:t>
      </w:r>
    </w:p>
    <w:p w14:paraId="345F00A3" w14:textId="77777777" w:rsidR="00BE6F20" w:rsidRDefault="00BE6F20">
      <w:pPr>
        <w:pStyle w:val="BodyText"/>
        <w:rPr>
          <w:sz w:val="16"/>
        </w:rPr>
      </w:pPr>
    </w:p>
    <w:p w14:paraId="3BA82F9A" w14:textId="77777777" w:rsidR="00BE6F20" w:rsidRDefault="00710802">
      <w:pPr>
        <w:ind w:left="214"/>
        <w:rPr>
          <w:sz w:val="16"/>
        </w:rPr>
      </w:pPr>
      <w:r>
        <w:rPr>
          <w:sz w:val="16"/>
        </w:rPr>
        <w:t>Doc</w:t>
      </w:r>
      <w:r>
        <w:rPr>
          <w:spacing w:val="-8"/>
          <w:sz w:val="16"/>
        </w:rPr>
        <w:t xml:space="preserve"> </w:t>
      </w:r>
      <w:r>
        <w:rPr>
          <w:sz w:val="16"/>
        </w:rPr>
        <w:t>Ref.</w:t>
      </w:r>
      <w:r>
        <w:rPr>
          <w:spacing w:val="-6"/>
          <w:sz w:val="16"/>
        </w:rPr>
        <w:t xml:space="preserve"> </w:t>
      </w:r>
      <w:r>
        <w:rPr>
          <w:sz w:val="16"/>
        </w:rPr>
        <w:t>42521-WOOD-XX-XX-RP-J-0004_S4_P02.1</w:t>
      </w:r>
    </w:p>
    <w:p w14:paraId="3E36FE3D" w14:textId="77777777" w:rsidR="00BE6F20" w:rsidRDefault="00BE6F20">
      <w:pPr>
        <w:pStyle w:val="BodyText"/>
        <w:rPr>
          <w:sz w:val="16"/>
        </w:rPr>
      </w:pPr>
    </w:p>
    <w:p w14:paraId="5EC43516" w14:textId="7BA48EAF" w:rsidR="00BE6F20" w:rsidRDefault="00710802">
      <w:pPr>
        <w:ind w:left="214" w:right="20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0DEB8A6C" wp14:editId="43F3D0F8">
                <wp:simplePos x="0" y="0"/>
                <wp:positionH relativeFrom="page">
                  <wp:posOffset>3996690</wp:posOffset>
                </wp:positionH>
                <wp:positionV relativeFrom="paragraph">
                  <wp:posOffset>-635</wp:posOffset>
                </wp:positionV>
                <wp:extent cx="2844800" cy="695960"/>
                <wp:effectExtent l="0" t="0" r="0" b="0"/>
                <wp:wrapNone/>
                <wp:docPr id="1505897943" name="Group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4800" cy="695960"/>
                          <a:chOff x="6294" y="-1"/>
                          <a:chExt cx="4480" cy="1096"/>
                        </a:xfrm>
                      </wpg:grpSpPr>
                      <wps:wsp>
                        <wps:cNvPr id="1374230144" name="Freeform 717"/>
                        <wps:cNvSpPr>
                          <a:spLocks/>
                        </wps:cNvSpPr>
                        <wps:spPr bwMode="auto">
                          <a:xfrm>
                            <a:off x="6308" y="-2"/>
                            <a:ext cx="4466" cy="652"/>
                          </a:xfrm>
                          <a:custGeom>
                            <a:avLst/>
                            <a:gdLst>
                              <a:gd name="T0" fmla="+- 0 10774 6308"/>
                              <a:gd name="T1" fmla="*/ T0 w 4466"/>
                              <a:gd name="T2" fmla="+- 0 -1 -1"/>
                              <a:gd name="T3" fmla="*/ -1 h 652"/>
                              <a:gd name="T4" fmla="+- 0 9610 6308"/>
                              <a:gd name="T5" fmla="*/ T4 w 4466"/>
                              <a:gd name="T6" fmla="+- 0 -1 -1"/>
                              <a:gd name="T7" fmla="*/ -1 h 652"/>
                              <a:gd name="T8" fmla="+- 0 7002 6308"/>
                              <a:gd name="T9" fmla="*/ T8 w 4466"/>
                              <a:gd name="T10" fmla="+- 0 -1 -1"/>
                              <a:gd name="T11" fmla="*/ -1 h 652"/>
                              <a:gd name="T12" fmla="+- 0 6308 6308"/>
                              <a:gd name="T13" fmla="*/ T12 w 4466"/>
                              <a:gd name="T14" fmla="+- 0 -1 -1"/>
                              <a:gd name="T15" fmla="*/ -1 h 652"/>
                              <a:gd name="T16" fmla="+- 0 6308 6308"/>
                              <a:gd name="T17" fmla="*/ T16 w 4466"/>
                              <a:gd name="T18" fmla="+- 0 650 -1"/>
                              <a:gd name="T19" fmla="*/ 650 h 652"/>
                              <a:gd name="T20" fmla="+- 0 7002 6308"/>
                              <a:gd name="T21" fmla="*/ T20 w 4466"/>
                              <a:gd name="T22" fmla="+- 0 650 -1"/>
                              <a:gd name="T23" fmla="*/ 650 h 652"/>
                              <a:gd name="T24" fmla="+- 0 9610 6308"/>
                              <a:gd name="T25" fmla="*/ T24 w 4466"/>
                              <a:gd name="T26" fmla="+- 0 650 -1"/>
                              <a:gd name="T27" fmla="*/ 650 h 652"/>
                              <a:gd name="T28" fmla="+- 0 10774 6308"/>
                              <a:gd name="T29" fmla="*/ T28 w 4466"/>
                              <a:gd name="T30" fmla="+- 0 650 -1"/>
                              <a:gd name="T31" fmla="*/ 650 h 652"/>
                              <a:gd name="T32" fmla="+- 0 10774 6308"/>
                              <a:gd name="T33" fmla="*/ T32 w 4466"/>
                              <a:gd name="T34" fmla="+- 0 -1 -1"/>
                              <a:gd name="T35" fmla="*/ -1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466" h="652">
                                <a:moveTo>
                                  <a:pt x="4466" y="0"/>
                                </a:moveTo>
                                <a:lnTo>
                                  <a:pt x="3302" y="0"/>
                                </a:lnTo>
                                <a:lnTo>
                                  <a:pt x="6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51"/>
                                </a:lnTo>
                                <a:lnTo>
                                  <a:pt x="694" y="651"/>
                                </a:lnTo>
                                <a:lnTo>
                                  <a:pt x="3302" y="651"/>
                                </a:lnTo>
                                <a:lnTo>
                                  <a:pt x="4466" y="651"/>
                                </a:lnTo>
                                <a:lnTo>
                                  <a:pt x="44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8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357718" name="Freeform 716"/>
                        <wps:cNvSpPr>
                          <a:spLocks/>
                        </wps:cNvSpPr>
                        <wps:spPr bwMode="auto">
                          <a:xfrm>
                            <a:off x="6308" y="650"/>
                            <a:ext cx="4466" cy="440"/>
                          </a:xfrm>
                          <a:custGeom>
                            <a:avLst/>
                            <a:gdLst>
                              <a:gd name="T0" fmla="+- 0 10774 6308"/>
                              <a:gd name="T1" fmla="*/ T0 w 4466"/>
                              <a:gd name="T2" fmla="+- 0 650 650"/>
                              <a:gd name="T3" fmla="*/ 650 h 440"/>
                              <a:gd name="T4" fmla="+- 0 9610 6308"/>
                              <a:gd name="T5" fmla="*/ T4 w 4466"/>
                              <a:gd name="T6" fmla="+- 0 650 650"/>
                              <a:gd name="T7" fmla="*/ 650 h 440"/>
                              <a:gd name="T8" fmla="+- 0 7002 6308"/>
                              <a:gd name="T9" fmla="*/ T8 w 4466"/>
                              <a:gd name="T10" fmla="+- 0 650 650"/>
                              <a:gd name="T11" fmla="*/ 650 h 440"/>
                              <a:gd name="T12" fmla="+- 0 6308 6308"/>
                              <a:gd name="T13" fmla="*/ T12 w 4466"/>
                              <a:gd name="T14" fmla="+- 0 650 650"/>
                              <a:gd name="T15" fmla="*/ 650 h 440"/>
                              <a:gd name="T16" fmla="+- 0 6308 6308"/>
                              <a:gd name="T17" fmla="*/ T16 w 4466"/>
                              <a:gd name="T18" fmla="+- 0 1089 650"/>
                              <a:gd name="T19" fmla="*/ 1089 h 440"/>
                              <a:gd name="T20" fmla="+- 0 7002 6308"/>
                              <a:gd name="T21" fmla="*/ T20 w 4466"/>
                              <a:gd name="T22" fmla="+- 0 1089 650"/>
                              <a:gd name="T23" fmla="*/ 1089 h 440"/>
                              <a:gd name="T24" fmla="+- 0 9610 6308"/>
                              <a:gd name="T25" fmla="*/ T24 w 4466"/>
                              <a:gd name="T26" fmla="+- 0 1089 650"/>
                              <a:gd name="T27" fmla="*/ 1089 h 440"/>
                              <a:gd name="T28" fmla="+- 0 10774 6308"/>
                              <a:gd name="T29" fmla="*/ T28 w 4466"/>
                              <a:gd name="T30" fmla="+- 0 1089 650"/>
                              <a:gd name="T31" fmla="*/ 1089 h 440"/>
                              <a:gd name="T32" fmla="+- 0 10774 6308"/>
                              <a:gd name="T33" fmla="*/ T32 w 4466"/>
                              <a:gd name="T34" fmla="+- 0 650 650"/>
                              <a:gd name="T35" fmla="*/ 650 h 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466" h="440">
                                <a:moveTo>
                                  <a:pt x="4466" y="0"/>
                                </a:moveTo>
                                <a:lnTo>
                                  <a:pt x="3302" y="0"/>
                                </a:lnTo>
                                <a:lnTo>
                                  <a:pt x="6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9"/>
                                </a:lnTo>
                                <a:lnTo>
                                  <a:pt x="694" y="439"/>
                                </a:lnTo>
                                <a:lnTo>
                                  <a:pt x="3302" y="439"/>
                                </a:lnTo>
                                <a:lnTo>
                                  <a:pt x="4466" y="439"/>
                                </a:lnTo>
                                <a:lnTo>
                                  <a:pt x="44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587133" name="Rectangle 715"/>
                        <wps:cNvSpPr>
                          <a:spLocks noChangeArrowheads="1"/>
                        </wps:cNvSpPr>
                        <wps:spPr bwMode="auto">
                          <a:xfrm>
                            <a:off x="6293" y="1089"/>
                            <a:ext cx="4480" cy="5"/>
                          </a:xfrm>
                          <a:prstGeom prst="rect">
                            <a:avLst/>
                          </a:pr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474280" id="Group 714" o:spid="_x0000_s1026" style="position:absolute;margin-left:314.7pt;margin-top:-.05pt;width:224pt;height:54.8pt;z-index:15733248;mso-position-horizontal-relative:page" coordorigin="6294,-1" coordsize="4480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">
                <v:shape id="Freeform 717" o:spid="_x0000_s1027" style="position:absolute;left:6308;top:-2;width:4466;height:652;visibility:visible;mso-wrap-style:square;v-text-anchor:top" coordsize="4466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" path="m4466,l3302,,694,,,,,651r694,l3302,651r1164,l4466,xe" fillcolor="#f8f8f8" stroked="f">
                  <v:path arrowok="t" o:connecttype="custom" o:connectlocs="4466,-1;3302,-1;694,-1;0,-1;0,650;694,650;3302,650;4466,650;4466,-1" o:connectangles="0,0,0,0,0,0,0,0,0"/>
                </v:shape>
                <v:shape id="Freeform 716" o:spid="_x0000_s1028" style="position:absolute;left:6308;top:650;width:4466;height:440;visibility:visible;mso-wrap-style:square;v-text-anchor:top" coordsize="4466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" path="m4466,l3302,,694,,,,,439r694,l3302,439r1164,l4466,xe" fillcolor="#e7e7e8" stroked="f">
                  <v:path arrowok="t" o:connecttype="custom" o:connectlocs="4466,650;3302,650;694,650;0,650;0,1089;694,1089;3302,1089;4466,1089;4466,650" o:connectangles="0,0,0,0,0,0,0,0,0"/>
                </v:shape>
                <v:rect id="Rectangle 715" o:spid="_x0000_s1029" style="position:absolute;left:6293;top:1089;width:4480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" fillcolor="#36353e" stroked="f"/>
                <w10:wrap anchorx="page"/>
              </v:group>
            </w:pict>
          </mc:Fallback>
        </mc:AlternateContent>
      </w:r>
      <w:r>
        <w:rPr>
          <w:sz w:val="16"/>
        </w:rPr>
        <w:t>h:\projects\42521 sa of ashfield local plan\deliver stage\d</w:t>
      </w:r>
      <w:r>
        <w:rPr>
          <w:spacing w:val="1"/>
          <w:sz w:val="16"/>
        </w:rPr>
        <w:t xml:space="preserve"> </w:t>
      </w:r>
      <w:r>
        <w:rPr>
          <w:sz w:val="16"/>
        </w:rPr>
        <w:t>design technical\report\preferred option sa report\sa report</w:t>
      </w:r>
      <w:r>
        <w:rPr>
          <w:spacing w:val="-42"/>
          <w:sz w:val="16"/>
        </w:rPr>
        <w:t xml:space="preserve"> </w:t>
      </w:r>
      <w:r>
        <w:rPr>
          <w:sz w:val="16"/>
        </w:rPr>
        <w:t>draft</w:t>
      </w:r>
      <w:r>
        <w:rPr>
          <w:spacing w:val="-2"/>
          <w:sz w:val="16"/>
        </w:rPr>
        <w:t xml:space="preserve"> </w:t>
      </w:r>
      <w:r>
        <w:rPr>
          <w:sz w:val="16"/>
        </w:rPr>
        <w:t xml:space="preserve">local </w:t>
      </w:r>
      <w:proofErr w:type="gramStart"/>
      <w:r>
        <w:rPr>
          <w:sz w:val="16"/>
        </w:rPr>
        <w:t>plan_issued.docx</w:t>
      </w:r>
      <w:proofErr w:type="gramEnd"/>
    </w:p>
    <w:p w14:paraId="28357F69" w14:textId="77777777" w:rsidR="00BE6F20" w:rsidRDefault="00710802">
      <w:pPr>
        <w:spacing w:before="64"/>
        <w:ind w:left="213"/>
        <w:rPr>
          <w:b/>
          <w:sz w:val="20"/>
        </w:rPr>
      </w:pPr>
      <w:r>
        <w:br w:type="column"/>
      </w:r>
      <w:r>
        <w:rPr>
          <w:b/>
          <w:color w:val="874B91"/>
          <w:sz w:val="20"/>
        </w:rPr>
        <w:t>Management</w:t>
      </w:r>
      <w:r>
        <w:rPr>
          <w:b/>
          <w:color w:val="874B91"/>
          <w:spacing w:val="-2"/>
          <w:sz w:val="20"/>
        </w:rPr>
        <w:t xml:space="preserve"> </w:t>
      </w:r>
      <w:r>
        <w:rPr>
          <w:b/>
          <w:color w:val="874B91"/>
          <w:sz w:val="20"/>
        </w:rPr>
        <w:t>systems</w:t>
      </w:r>
    </w:p>
    <w:p w14:paraId="2765A0A2" w14:textId="2281E805" w:rsidR="00BE6F20" w:rsidRDefault="00710802">
      <w:pPr>
        <w:spacing w:before="79"/>
        <w:ind w:left="213" w:right="219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202A13EC" wp14:editId="667B47E4">
                <wp:simplePos x="0" y="0"/>
                <wp:positionH relativeFrom="page">
                  <wp:posOffset>4005580</wp:posOffset>
                </wp:positionH>
                <wp:positionV relativeFrom="paragraph">
                  <wp:posOffset>1203325</wp:posOffset>
                </wp:positionV>
                <wp:extent cx="2835910" cy="1314450"/>
                <wp:effectExtent l="0" t="0" r="0" b="0"/>
                <wp:wrapNone/>
                <wp:docPr id="1830543382" name="Text 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5910" cy="1314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88"/>
                              <w:gridCol w:w="1774"/>
                              <w:gridCol w:w="2103"/>
                            </w:tblGrid>
                            <w:tr w:rsidR="00BE6F20" w14:paraId="5A82DFF0" w14:textId="77777777">
                              <w:trPr>
                                <w:trHeight w:val="324"/>
                              </w:trPr>
                              <w:tc>
                                <w:tcPr>
                                  <w:tcW w:w="588" w:type="dxa"/>
                                </w:tcPr>
                                <w:p w14:paraId="3B39D9C7" w14:textId="77777777" w:rsidR="00BE6F20" w:rsidRDefault="00710802">
                                  <w:pPr>
                                    <w:pStyle w:val="TableParagraph"/>
                                    <w:spacing w:line="169" w:lineRule="exact"/>
                                    <w:ind w:left="10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16"/>
                                    </w:rPr>
                                    <w:t>No.</w:t>
                                  </w:r>
                                </w:p>
                                <w:p w14:paraId="35648687" w14:textId="77777777" w:rsidR="00BE6F20" w:rsidRDefault="00710802">
                                  <w:pPr>
                                    <w:pStyle w:val="TableParagraph"/>
                                    <w:tabs>
                                      <w:tab w:val="left" w:pos="4503"/>
                                    </w:tabs>
                                    <w:spacing w:line="136" w:lineRule="exact"/>
                                    <w:ind w:right="-391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6"/>
                                      <w:u w:val="single" w:color="36353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  <w:u w:val="single" w:color="36353E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1774" w:type="dxa"/>
                                </w:tcPr>
                                <w:p w14:paraId="6C89BDB6" w14:textId="77777777" w:rsidR="00BE6F20" w:rsidRDefault="00710802">
                                  <w:pPr>
                                    <w:pStyle w:val="TableParagraph"/>
                                    <w:spacing w:line="212" w:lineRule="exact"/>
                                    <w:ind w:left="21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16"/>
                                    </w:rPr>
                                    <w:t>Details</w:t>
                                  </w:r>
                                </w:p>
                              </w:tc>
                              <w:tc>
                                <w:tcPr>
                                  <w:tcW w:w="2103" w:type="dxa"/>
                                </w:tcPr>
                                <w:p w14:paraId="7B3FD2B2" w14:textId="77777777" w:rsidR="00BE6F20" w:rsidRDefault="00710802">
                                  <w:pPr>
                                    <w:pStyle w:val="TableParagraph"/>
                                    <w:spacing w:line="212" w:lineRule="exact"/>
                                    <w:ind w:left="1027" w:right="683"/>
                                    <w:jc w:val="center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16"/>
                                    </w:rPr>
                                    <w:t>Date</w:t>
                                  </w:r>
                                </w:p>
                              </w:tc>
                            </w:tr>
                            <w:tr w:rsidR="00BE6F20" w14:paraId="685E0D3A" w14:textId="77777777">
                              <w:trPr>
                                <w:trHeight w:val="651"/>
                              </w:trPr>
                              <w:tc>
                                <w:tcPr>
                                  <w:tcW w:w="588" w:type="dxa"/>
                                  <w:shd w:val="clear" w:color="auto" w:fill="E7E7E8"/>
                                </w:tcPr>
                                <w:p w14:paraId="69D5DBF7" w14:textId="77777777" w:rsidR="00BE6F20" w:rsidRDefault="00710802">
                                  <w:pPr>
                                    <w:pStyle w:val="TableParagraph"/>
                                    <w:spacing w:before="113"/>
                                    <w:ind w:left="10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w w:val="99"/>
                                      <w:sz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74" w:type="dxa"/>
                                  <w:shd w:val="clear" w:color="auto" w:fill="E7E7E8"/>
                                </w:tcPr>
                                <w:p w14:paraId="4C649481" w14:textId="77777777" w:rsidR="00BE6F20" w:rsidRDefault="00710802">
                                  <w:pPr>
                                    <w:pStyle w:val="TableParagraph"/>
                                    <w:spacing w:before="113"/>
                                    <w:ind w:left="21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Draft</w:t>
                                  </w:r>
                                </w:p>
                              </w:tc>
                              <w:tc>
                                <w:tcPr>
                                  <w:tcW w:w="2103" w:type="dxa"/>
                                  <w:shd w:val="clear" w:color="auto" w:fill="E7E7E8"/>
                                </w:tcPr>
                                <w:p w14:paraId="49A209C8" w14:textId="77777777" w:rsidR="00BE6F20" w:rsidRDefault="00710802">
                                  <w:pPr>
                                    <w:pStyle w:val="TableParagraph"/>
                                    <w:spacing w:before="113"/>
                                    <w:ind w:left="1047" w:right="26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September</w:t>
                                  </w:r>
                                  <w:r>
                                    <w:rPr>
                                      <w:spacing w:val="-4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2021</w:t>
                                  </w:r>
                                </w:p>
                              </w:tc>
                            </w:tr>
                            <w:tr w:rsidR="00BE6F20" w14:paraId="3BE654D4" w14:textId="77777777">
                              <w:trPr>
                                <w:trHeight w:val="1093"/>
                              </w:trPr>
                              <w:tc>
                                <w:tcPr>
                                  <w:tcW w:w="588" w:type="dxa"/>
                                </w:tcPr>
                                <w:p w14:paraId="7B2E6686" w14:textId="77777777" w:rsidR="00BE6F20" w:rsidRDefault="00710802">
                                  <w:pPr>
                                    <w:pStyle w:val="TableParagraph"/>
                                    <w:spacing w:before="113"/>
                                    <w:ind w:left="108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w w:val="99"/>
                                      <w:sz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74" w:type="dxa"/>
                                </w:tcPr>
                                <w:p w14:paraId="3E201791" w14:textId="77777777" w:rsidR="00BE6F20" w:rsidRDefault="00710802">
                                  <w:pPr>
                                    <w:pStyle w:val="TableParagraph"/>
                                    <w:spacing w:before="113"/>
                                    <w:ind w:left="21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Final</w:t>
                                  </w:r>
                                </w:p>
                              </w:tc>
                              <w:tc>
                                <w:tcPr>
                                  <w:tcW w:w="2103" w:type="dxa"/>
                                </w:tcPr>
                                <w:p w14:paraId="7034FD4D" w14:textId="77777777" w:rsidR="00BE6F20" w:rsidRDefault="00710802">
                                  <w:pPr>
                                    <w:pStyle w:val="TableParagraph"/>
                                    <w:spacing w:before="113"/>
                                    <w:ind w:left="1047" w:right="26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September</w:t>
                                  </w:r>
                                  <w:r>
                                    <w:rPr>
                                      <w:spacing w:val="-4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2021</w:t>
                                  </w:r>
                                </w:p>
                              </w:tc>
                            </w:tr>
                          </w:tbl>
                          <w:p w14:paraId="0E512B8D" w14:textId="77777777" w:rsidR="00BE6F20" w:rsidRDefault="00BE6F2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2A13EC" id="_x0000_t202" coordsize="21600,21600" o:spt="202" path="m,l,21600r21600,l21600,xe">
                <v:stroke joinstyle="miter"/>
                <v:path gradientshapeok="t" o:connecttype="rect"/>
              </v:shapetype>
              <v:shape id="Text Box 713" o:spid="_x0000_s1028" type="#_x0000_t202" style="position:absolute;left:0;text-align:left;margin-left:315.4pt;margin-top:94.75pt;width:223.3pt;height:103.5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88"/>
                        <w:gridCol w:w="1774"/>
                        <w:gridCol w:w="2103"/>
                      </w:tblGrid>
                      <w:tr w:rsidR="00BE6F20" w14:paraId="5A82DFF0" w14:textId="77777777">
                        <w:trPr>
                          <w:trHeight w:val="324"/>
                        </w:trPr>
                        <w:tc>
                          <w:tcPr>
                            <w:tcW w:w="588" w:type="dxa"/>
                          </w:tcPr>
                          <w:p w14:paraId="3B39D9C7" w14:textId="77777777" w:rsidR="00BE6F20" w:rsidRDefault="00710802">
                            <w:pPr>
                              <w:pStyle w:val="TableParagraph"/>
                              <w:spacing w:line="169" w:lineRule="exact"/>
                              <w:ind w:left="10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No.</w:t>
                            </w:r>
                          </w:p>
                          <w:p w14:paraId="35648687" w14:textId="77777777" w:rsidR="00BE6F20" w:rsidRDefault="00710802">
                            <w:pPr>
                              <w:pStyle w:val="TableParagraph"/>
                              <w:tabs>
                                <w:tab w:val="left" w:pos="4503"/>
                              </w:tabs>
                              <w:spacing w:line="136" w:lineRule="exact"/>
                              <w:ind w:right="-3917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  <w:u w:val="single" w:color="36353E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u w:val="single" w:color="36353E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1774" w:type="dxa"/>
                          </w:tcPr>
                          <w:p w14:paraId="6C89BDB6" w14:textId="77777777" w:rsidR="00BE6F20" w:rsidRDefault="00710802">
                            <w:pPr>
                              <w:pStyle w:val="TableParagraph"/>
                              <w:spacing w:line="212" w:lineRule="exact"/>
                              <w:ind w:left="21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Details</w:t>
                            </w:r>
                          </w:p>
                        </w:tc>
                        <w:tc>
                          <w:tcPr>
                            <w:tcW w:w="2103" w:type="dxa"/>
                          </w:tcPr>
                          <w:p w14:paraId="7B3FD2B2" w14:textId="77777777" w:rsidR="00BE6F20" w:rsidRDefault="00710802">
                            <w:pPr>
                              <w:pStyle w:val="TableParagraph"/>
                              <w:spacing w:line="212" w:lineRule="exact"/>
                              <w:ind w:left="1027" w:right="683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Date</w:t>
                            </w:r>
                          </w:p>
                        </w:tc>
                      </w:tr>
                      <w:tr w:rsidR="00BE6F20" w14:paraId="685E0D3A" w14:textId="77777777">
                        <w:trPr>
                          <w:trHeight w:val="651"/>
                        </w:trPr>
                        <w:tc>
                          <w:tcPr>
                            <w:tcW w:w="588" w:type="dxa"/>
                            <w:shd w:val="clear" w:color="auto" w:fill="E7E7E8"/>
                          </w:tcPr>
                          <w:p w14:paraId="69D5DBF7" w14:textId="77777777" w:rsidR="00BE6F20" w:rsidRDefault="00710802">
                            <w:pPr>
                              <w:pStyle w:val="TableParagraph"/>
                              <w:spacing w:before="113"/>
                              <w:ind w:left="10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w w:val="99"/>
                                <w:sz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74" w:type="dxa"/>
                            <w:shd w:val="clear" w:color="auto" w:fill="E7E7E8"/>
                          </w:tcPr>
                          <w:p w14:paraId="4C649481" w14:textId="77777777" w:rsidR="00BE6F20" w:rsidRDefault="00710802">
                            <w:pPr>
                              <w:pStyle w:val="TableParagraph"/>
                              <w:spacing w:before="113"/>
                              <w:ind w:left="213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Draft</w:t>
                            </w:r>
                          </w:p>
                        </w:tc>
                        <w:tc>
                          <w:tcPr>
                            <w:tcW w:w="2103" w:type="dxa"/>
                            <w:shd w:val="clear" w:color="auto" w:fill="E7E7E8"/>
                          </w:tcPr>
                          <w:p w14:paraId="49A209C8" w14:textId="77777777" w:rsidR="00BE6F20" w:rsidRDefault="00710802">
                            <w:pPr>
                              <w:pStyle w:val="TableParagraph"/>
                              <w:spacing w:before="113"/>
                              <w:ind w:left="1047" w:right="26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September</w:t>
                            </w:r>
                            <w:r>
                              <w:rPr>
                                <w:spacing w:val="-4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2021</w:t>
                            </w:r>
                          </w:p>
                        </w:tc>
                      </w:tr>
                      <w:tr w:rsidR="00BE6F20" w14:paraId="3BE654D4" w14:textId="77777777">
                        <w:trPr>
                          <w:trHeight w:val="1093"/>
                        </w:trPr>
                        <w:tc>
                          <w:tcPr>
                            <w:tcW w:w="588" w:type="dxa"/>
                          </w:tcPr>
                          <w:p w14:paraId="7B2E6686" w14:textId="77777777" w:rsidR="00BE6F20" w:rsidRDefault="00710802">
                            <w:pPr>
                              <w:pStyle w:val="TableParagraph"/>
                              <w:spacing w:before="113"/>
                              <w:ind w:left="108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w w:val="99"/>
                                <w:sz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74" w:type="dxa"/>
                          </w:tcPr>
                          <w:p w14:paraId="3E201791" w14:textId="77777777" w:rsidR="00BE6F20" w:rsidRDefault="00710802">
                            <w:pPr>
                              <w:pStyle w:val="TableParagraph"/>
                              <w:spacing w:before="113"/>
                              <w:ind w:left="213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Final</w:t>
                            </w:r>
                          </w:p>
                        </w:tc>
                        <w:tc>
                          <w:tcPr>
                            <w:tcW w:w="2103" w:type="dxa"/>
                          </w:tcPr>
                          <w:p w14:paraId="7034FD4D" w14:textId="77777777" w:rsidR="00BE6F20" w:rsidRDefault="00710802">
                            <w:pPr>
                              <w:pStyle w:val="TableParagraph"/>
                              <w:spacing w:before="113"/>
                              <w:ind w:left="1047" w:right="26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September</w:t>
                            </w:r>
                            <w:r>
                              <w:rPr>
                                <w:spacing w:val="-4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2021</w:t>
                            </w:r>
                          </w:p>
                        </w:tc>
                      </w:tr>
                    </w:tbl>
                    <w:p w14:paraId="0E512B8D" w14:textId="77777777" w:rsidR="00BE6F20" w:rsidRDefault="00BE6F20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16"/>
        </w:rPr>
        <w:t>This document has been produced by Wood Group UK Limited</w:t>
      </w:r>
      <w:r>
        <w:rPr>
          <w:spacing w:val="-41"/>
          <w:sz w:val="16"/>
        </w:rPr>
        <w:t xml:space="preserve"> </w:t>
      </w:r>
      <w:r>
        <w:rPr>
          <w:sz w:val="16"/>
        </w:rPr>
        <w:t>in full compliance with our management systems, which have</w:t>
      </w:r>
      <w:r>
        <w:rPr>
          <w:spacing w:val="1"/>
          <w:sz w:val="16"/>
        </w:rPr>
        <w:t xml:space="preserve"> </w:t>
      </w:r>
      <w:r>
        <w:rPr>
          <w:sz w:val="16"/>
        </w:rPr>
        <w:t xml:space="preserve">been certified to ISO 9001, ISO </w:t>
      </w:r>
      <w:proofErr w:type="gramStart"/>
      <w:r>
        <w:rPr>
          <w:sz w:val="16"/>
        </w:rPr>
        <w:t>14001</w:t>
      </w:r>
      <w:proofErr w:type="gramEnd"/>
      <w:r>
        <w:rPr>
          <w:sz w:val="16"/>
        </w:rPr>
        <w:t xml:space="preserve"> and ISO 45001 by Lloyd's</w:t>
      </w:r>
      <w:r>
        <w:rPr>
          <w:spacing w:val="-41"/>
          <w:sz w:val="16"/>
        </w:rPr>
        <w:t xml:space="preserve"> </w:t>
      </w:r>
      <w:r>
        <w:rPr>
          <w:sz w:val="16"/>
        </w:rPr>
        <w:t>Register.</w:t>
      </w:r>
    </w:p>
    <w:p w14:paraId="00D03741" w14:textId="77777777" w:rsidR="00BE6F20" w:rsidRDefault="00BE6F20">
      <w:pPr>
        <w:pStyle w:val="BodyText"/>
        <w:rPr>
          <w:sz w:val="20"/>
        </w:rPr>
      </w:pPr>
    </w:p>
    <w:p w14:paraId="4EE46844" w14:textId="06E38142" w:rsidR="00BE6F20" w:rsidRDefault="00710802">
      <w:pPr>
        <w:pStyle w:val="BodyText"/>
        <w:spacing w:before="3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094B118A" wp14:editId="0F107EF7">
                <wp:simplePos x="0" y="0"/>
                <wp:positionH relativeFrom="page">
                  <wp:posOffset>3986530</wp:posOffset>
                </wp:positionH>
                <wp:positionV relativeFrom="paragraph">
                  <wp:posOffset>136525</wp:posOffset>
                </wp:positionV>
                <wp:extent cx="2874010" cy="3175"/>
                <wp:effectExtent l="0" t="0" r="0" b="0"/>
                <wp:wrapTopAndBottom/>
                <wp:docPr id="2003135340" name="Rectangle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401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84744" id="Rectangle 712" o:spid="_x0000_s1026" style="position:absolute;margin-left:313.9pt;margin-top:10.75pt;width:226.3pt;height:.25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" fillcolor="#36353e" stroked="f">
                <w10:wrap type="topAndBottom" anchorx="page"/>
              </v:rect>
            </w:pict>
          </mc:Fallback>
        </mc:AlternateContent>
      </w:r>
    </w:p>
    <w:p w14:paraId="2B80E6A0" w14:textId="77777777" w:rsidR="00BE6F20" w:rsidRDefault="00710802">
      <w:pPr>
        <w:ind w:left="213"/>
        <w:rPr>
          <w:b/>
          <w:sz w:val="20"/>
        </w:rPr>
      </w:pPr>
      <w:r>
        <w:rPr>
          <w:b/>
          <w:color w:val="874B91"/>
          <w:sz w:val="20"/>
        </w:rPr>
        <w:t>Document</w:t>
      </w:r>
      <w:r>
        <w:rPr>
          <w:b/>
          <w:color w:val="874B91"/>
          <w:spacing w:val="-3"/>
          <w:sz w:val="20"/>
        </w:rPr>
        <w:t xml:space="preserve"> </w:t>
      </w:r>
      <w:proofErr w:type="gramStart"/>
      <w:r>
        <w:rPr>
          <w:b/>
          <w:color w:val="874B91"/>
          <w:sz w:val="20"/>
        </w:rPr>
        <w:t>revisions</w:t>
      </w:r>
      <w:proofErr w:type="gramEnd"/>
    </w:p>
    <w:p w14:paraId="0B1C58FA" w14:textId="77777777" w:rsidR="00BE6F20" w:rsidRDefault="00BE6F20">
      <w:pPr>
        <w:rPr>
          <w:sz w:val="20"/>
        </w:rPr>
        <w:sectPr w:rsidR="00BE6F20">
          <w:type w:val="continuous"/>
          <w:pgSz w:w="11910" w:h="16840"/>
          <w:pgMar w:top="600" w:right="900" w:bottom="280" w:left="920" w:header="720" w:footer="720" w:gutter="0"/>
          <w:cols w:num="2" w:space="720" w:equalWidth="0">
            <w:col w:w="4481" w:space="693"/>
            <w:col w:w="4916"/>
          </w:cols>
        </w:sectPr>
      </w:pPr>
    </w:p>
    <w:p w14:paraId="598E21EC" w14:textId="77777777" w:rsidR="00BE6F20" w:rsidRDefault="00BE6F20">
      <w:pPr>
        <w:pStyle w:val="BodyText"/>
        <w:rPr>
          <w:b/>
          <w:sz w:val="20"/>
        </w:rPr>
      </w:pPr>
    </w:p>
    <w:p w14:paraId="3CB82FEE" w14:textId="77777777" w:rsidR="00BE6F20" w:rsidRDefault="00710802">
      <w:pPr>
        <w:spacing w:before="272"/>
        <w:ind w:left="214"/>
        <w:rPr>
          <w:b/>
          <w:sz w:val="40"/>
        </w:rPr>
      </w:pPr>
      <w:r>
        <w:rPr>
          <w:b/>
          <w:color w:val="874B91"/>
          <w:sz w:val="40"/>
        </w:rPr>
        <w:t>Contents</w:t>
      </w:r>
    </w:p>
    <w:p w14:paraId="01138519" w14:textId="77777777" w:rsidR="00BE6F20" w:rsidRDefault="00BE6F20">
      <w:pPr>
        <w:pStyle w:val="BodyText"/>
        <w:rPr>
          <w:b/>
          <w:sz w:val="20"/>
        </w:rPr>
      </w:pPr>
    </w:p>
    <w:p w14:paraId="64E5B612" w14:textId="77777777" w:rsidR="00BE6F20" w:rsidRDefault="00BE6F20">
      <w:pPr>
        <w:pStyle w:val="BodyText"/>
        <w:rPr>
          <w:b/>
          <w:sz w:val="20"/>
        </w:rPr>
      </w:pPr>
    </w:p>
    <w:p w14:paraId="5B86ADE6" w14:textId="2C45614D" w:rsidR="00BE6F20" w:rsidRDefault="00710802">
      <w:pPr>
        <w:pStyle w:val="BodyText"/>
        <w:spacing w:before="8"/>
        <w:rPr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1FEC9594" wp14:editId="743B9162">
                <wp:simplePos x="0" y="0"/>
                <wp:positionH relativeFrom="page">
                  <wp:posOffset>701040</wp:posOffset>
                </wp:positionH>
                <wp:positionV relativeFrom="paragraph">
                  <wp:posOffset>114935</wp:posOffset>
                </wp:positionV>
                <wp:extent cx="6159500" cy="3175"/>
                <wp:effectExtent l="0" t="0" r="0" b="0"/>
                <wp:wrapTopAndBottom/>
                <wp:docPr id="1895700961" name="Rectangle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950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F48424" id="Rectangle 711" o:spid="_x0000_s1026" style="position:absolute;margin-left:55.2pt;margin-top:9.05pt;width:485pt;height:.25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" fillcolor="#36353e" stroked="f">
                <w10:wrap type="topAndBottom" anchorx="page"/>
              </v:rect>
            </w:pict>
          </mc:Fallback>
        </mc:AlternateContent>
      </w:r>
    </w:p>
    <w:p w14:paraId="58CA424B" w14:textId="77777777" w:rsidR="00BE6F20" w:rsidRDefault="00BE6F20">
      <w:pPr>
        <w:pStyle w:val="BodyText"/>
        <w:spacing w:before="6"/>
        <w:rPr>
          <w:b/>
          <w:sz w:val="17"/>
        </w:rPr>
      </w:pPr>
    </w:p>
    <w:sdt>
      <w:sdtPr>
        <w:rPr>
          <w:b w:val="0"/>
          <w:bCs w:val="0"/>
          <w:sz w:val="22"/>
          <w:szCs w:val="22"/>
        </w:rPr>
        <w:id w:val="720643070"/>
        <w:docPartObj>
          <w:docPartGallery w:val="Table of Contents"/>
          <w:docPartUnique/>
        </w:docPartObj>
      </w:sdtPr>
      <w:sdtEndPr/>
      <w:sdtContent>
        <w:p w14:paraId="625E2D1B" w14:textId="77777777" w:rsidR="00BE6F20" w:rsidRDefault="00710802">
          <w:pPr>
            <w:pStyle w:val="TOC1"/>
            <w:numPr>
              <w:ilvl w:val="0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100"/>
          </w:pPr>
          <w:r>
            <w:fldChar w:fldCharType="begin"/>
          </w:r>
          <w:r>
            <w:instrText xml:space="preserve">TOC \o "1-3" \h \z \u </w:instrText>
          </w:r>
          <w:r>
            <w:fldChar w:fldCharType="separate"/>
          </w:r>
          <w:hyperlink w:anchor="_bookmark0" w:history="1">
            <w:r>
              <w:t>Introduction</w:t>
            </w:r>
            <w:r>
              <w:tab/>
              <w:t>6</w:t>
            </w:r>
          </w:hyperlink>
        </w:p>
        <w:p w14:paraId="51F55A4C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120"/>
          </w:pPr>
          <w:hyperlink w:anchor="_bookmark1" w:history="1">
            <w:r w:rsidR="00710802">
              <w:t>Overview</w:t>
            </w:r>
            <w:r w:rsidR="00710802">
              <w:tab/>
              <w:t>6</w:t>
            </w:r>
          </w:hyperlink>
        </w:p>
        <w:p w14:paraId="4C95E841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79"/>
          </w:pPr>
          <w:hyperlink w:anchor="_bookmark2" w:history="1">
            <w:r w:rsidR="00710802">
              <w:t>Purpose</w:t>
            </w:r>
            <w:r w:rsidR="00710802">
              <w:rPr>
                <w:spacing w:val="-2"/>
              </w:rPr>
              <w:t xml:space="preserve"> </w:t>
            </w:r>
            <w:r w:rsidR="00710802">
              <w:t>of the SA Report</w:t>
            </w:r>
            <w:r w:rsidR="00710802">
              <w:tab/>
              <w:t>6</w:t>
            </w:r>
          </w:hyperlink>
        </w:p>
        <w:p w14:paraId="2DFBECDE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3" w:history="1">
            <w:r w:rsidR="00710802">
              <w:t>Ashfield</w:t>
            </w:r>
            <w:r w:rsidR="00710802">
              <w:rPr>
                <w:spacing w:val="-1"/>
              </w:rPr>
              <w:t xml:space="preserve"> </w:t>
            </w:r>
            <w:r w:rsidR="00710802">
              <w:t>Local Plan</w:t>
            </w:r>
            <w:r w:rsidR="00710802">
              <w:rPr>
                <w:spacing w:val="-1"/>
              </w:rPr>
              <w:t xml:space="preserve"> </w:t>
            </w:r>
            <w:r w:rsidR="00710802">
              <w:t>–</w:t>
            </w:r>
            <w:r w:rsidR="00710802">
              <w:rPr>
                <w:spacing w:val="1"/>
              </w:rPr>
              <w:t xml:space="preserve"> </w:t>
            </w:r>
            <w:r w:rsidR="00710802">
              <w:t>an overview</w:t>
            </w:r>
            <w:r w:rsidR="00710802">
              <w:tab/>
              <w:t>7</w:t>
            </w:r>
          </w:hyperlink>
        </w:p>
        <w:p w14:paraId="34BABFAA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4" w:history="1">
            <w:r w:rsidR="00710802">
              <w:t>The</w:t>
            </w:r>
            <w:r w:rsidR="00710802">
              <w:rPr>
                <w:spacing w:val="-3"/>
              </w:rPr>
              <w:t xml:space="preserve"> </w:t>
            </w:r>
            <w:r w:rsidR="00710802">
              <w:t>Draft</w:t>
            </w:r>
            <w:r w:rsidR="00710802">
              <w:rPr>
                <w:spacing w:val="-1"/>
              </w:rPr>
              <w:t xml:space="preserve"> </w:t>
            </w:r>
            <w:r w:rsidR="00710802">
              <w:t>Local Plan</w:t>
            </w:r>
            <w:r w:rsidR="00710802">
              <w:tab/>
              <w:t>9</w:t>
            </w:r>
          </w:hyperlink>
        </w:p>
        <w:p w14:paraId="7B57AD61" w14:textId="77777777" w:rsidR="00BE6F20" w:rsidRDefault="009C2287">
          <w:pPr>
            <w:pStyle w:val="TOC3"/>
            <w:tabs>
              <w:tab w:val="right" w:pos="9853"/>
            </w:tabs>
            <w:spacing w:before="1"/>
          </w:pPr>
          <w:hyperlink w:anchor="_bookmark5" w:history="1">
            <w:r w:rsidR="00710802">
              <w:t>Scope</w:t>
            </w:r>
            <w:r w:rsidR="00710802">
              <w:rPr>
                <w:spacing w:val="-2"/>
              </w:rPr>
              <w:t xml:space="preserve"> </w:t>
            </w:r>
            <w:r w:rsidR="00710802">
              <w:t>of the Draft</w:t>
            </w:r>
            <w:r w:rsidR="00710802">
              <w:rPr>
                <w:spacing w:val="-1"/>
              </w:rPr>
              <w:t xml:space="preserve"> </w:t>
            </w:r>
            <w:r w:rsidR="00710802">
              <w:t>Local Plan</w:t>
            </w:r>
            <w:r w:rsidR="00710802">
              <w:tab/>
              <w:t>9</w:t>
            </w:r>
          </w:hyperlink>
        </w:p>
        <w:p w14:paraId="6DA34D29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79"/>
          </w:pPr>
          <w:hyperlink w:anchor="_bookmark6" w:history="1">
            <w:r w:rsidR="00710802">
              <w:t>Sustainability</w:t>
            </w:r>
            <w:r w:rsidR="00710802">
              <w:rPr>
                <w:spacing w:val="-2"/>
              </w:rPr>
              <w:t xml:space="preserve"> </w:t>
            </w:r>
            <w:r w:rsidR="00710802">
              <w:t>Appraisal</w:t>
            </w:r>
            <w:r w:rsidR="00710802">
              <w:tab/>
              <w:t>12</w:t>
            </w:r>
          </w:hyperlink>
        </w:p>
        <w:p w14:paraId="2CD3FF87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7" w:history="1">
            <w:r w:rsidR="00710802">
              <w:t>Other</w:t>
            </w:r>
            <w:r w:rsidR="00710802">
              <w:rPr>
                <w:spacing w:val="-1"/>
              </w:rPr>
              <w:t xml:space="preserve"> </w:t>
            </w:r>
            <w:r w:rsidR="00710802">
              <w:t>assessments</w:t>
            </w:r>
            <w:r w:rsidR="00710802">
              <w:tab/>
              <w:t>14</w:t>
            </w:r>
          </w:hyperlink>
        </w:p>
        <w:p w14:paraId="5BFEAB98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8" w:history="1">
            <w:r w:rsidR="00710802">
              <w:t>Structure</w:t>
            </w:r>
            <w:r w:rsidR="00710802">
              <w:rPr>
                <w:spacing w:val="-3"/>
              </w:rPr>
              <w:t xml:space="preserve"> </w:t>
            </w:r>
            <w:r w:rsidR="00710802">
              <w:t>of this SA</w:t>
            </w:r>
            <w:r w:rsidR="00710802">
              <w:rPr>
                <w:spacing w:val="-1"/>
              </w:rPr>
              <w:t xml:space="preserve"> </w:t>
            </w:r>
            <w:r w:rsidR="00710802">
              <w:t>Report</w:t>
            </w:r>
            <w:r w:rsidR="00710802">
              <w:tab/>
              <w:t>15</w:t>
            </w:r>
          </w:hyperlink>
        </w:p>
        <w:p w14:paraId="5409BFFB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9" w:history="1">
            <w:r w:rsidR="00710802">
              <w:t>How</w:t>
            </w:r>
            <w:r w:rsidR="00710802">
              <w:rPr>
                <w:spacing w:val="-1"/>
              </w:rPr>
              <w:t xml:space="preserve"> </w:t>
            </w:r>
            <w:r w:rsidR="00710802">
              <w:t>to comment on this</w:t>
            </w:r>
            <w:r w:rsidR="00710802">
              <w:rPr>
                <w:spacing w:val="-3"/>
              </w:rPr>
              <w:t xml:space="preserve"> </w:t>
            </w:r>
            <w:r w:rsidR="00710802">
              <w:t>SA</w:t>
            </w:r>
            <w:r w:rsidR="00710802">
              <w:rPr>
                <w:spacing w:val="-1"/>
              </w:rPr>
              <w:t xml:space="preserve"> </w:t>
            </w:r>
            <w:r w:rsidR="00710802">
              <w:t>Report</w:t>
            </w:r>
            <w:r w:rsidR="00710802">
              <w:tab/>
              <w:t>15</w:t>
            </w:r>
          </w:hyperlink>
        </w:p>
        <w:p w14:paraId="1516F141" w14:textId="77777777" w:rsidR="00BE6F20" w:rsidRDefault="009C2287">
          <w:pPr>
            <w:pStyle w:val="TOC1"/>
            <w:numPr>
              <w:ilvl w:val="0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361"/>
          </w:pPr>
          <w:hyperlink w:anchor="_bookmark10" w:history="1">
            <w:r w:rsidR="00710802">
              <w:t>Review of</w:t>
            </w:r>
            <w:r w:rsidR="00710802">
              <w:rPr>
                <w:spacing w:val="-1"/>
              </w:rPr>
              <w:t xml:space="preserve"> </w:t>
            </w:r>
            <w:r w:rsidR="00710802">
              <w:t>Plans and</w:t>
            </w:r>
            <w:r w:rsidR="00710802">
              <w:rPr>
                <w:spacing w:val="-2"/>
              </w:rPr>
              <w:t xml:space="preserve"> </w:t>
            </w:r>
            <w:r w:rsidR="00710802">
              <w:t>Programmes</w:t>
            </w:r>
            <w:r w:rsidR="00710802">
              <w:tab/>
              <w:t>17</w:t>
            </w:r>
          </w:hyperlink>
        </w:p>
        <w:p w14:paraId="2C3201C3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120"/>
          </w:pPr>
          <w:hyperlink w:anchor="_bookmark11" w:history="1">
            <w:r w:rsidR="00710802">
              <w:t>Introduction</w:t>
            </w:r>
            <w:r w:rsidR="00710802">
              <w:tab/>
              <w:t>17</w:t>
            </w:r>
          </w:hyperlink>
        </w:p>
        <w:p w14:paraId="157A63B1" w14:textId="77777777" w:rsidR="00BE6F20" w:rsidRDefault="009C2287">
          <w:pPr>
            <w:pStyle w:val="TOC1"/>
            <w:numPr>
              <w:ilvl w:val="0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361"/>
          </w:pPr>
          <w:hyperlink w:anchor="_bookmark12" w:history="1">
            <w:r w:rsidR="00710802">
              <w:t>Baseline</w:t>
            </w:r>
            <w:r w:rsidR="00710802">
              <w:rPr>
                <w:spacing w:val="-2"/>
              </w:rPr>
              <w:t xml:space="preserve"> </w:t>
            </w:r>
            <w:r w:rsidR="00710802">
              <w:t>analysis</w:t>
            </w:r>
            <w:r w:rsidR="00710802">
              <w:tab/>
              <w:t>29</w:t>
            </w:r>
          </w:hyperlink>
        </w:p>
        <w:p w14:paraId="134F4C94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119"/>
          </w:pPr>
          <w:hyperlink w:anchor="_bookmark13" w:history="1">
            <w:r w:rsidR="00710802">
              <w:t>Introduction</w:t>
            </w:r>
            <w:r w:rsidR="00710802">
              <w:tab/>
              <w:t>29</w:t>
            </w:r>
          </w:hyperlink>
        </w:p>
        <w:p w14:paraId="643983FC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14" w:history="1">
            <w:r w:rsidR="00710802">
              <w:t>Baseline</w:t>
            </w:r>
            <w:r w:rsidR="00710802">
              <w:rPr>
                <w:spacing w:val="-1"/>
              </w:rPr>
              <w:t xml:space="preserve"> </w:t>
            </w:r>
            <w:r w:rsidR="00710802">
              <w:t>conditions</w:t>
            </w:r>
            <w:r w:rsidR="00710802">
              <w:tab/>
              <w:t>29</w:t>
            </w:r>
          </w:hyperlink>
        </w:p>
        <w:p w14:paraId="0D89398F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79"/>
          </w:pPr>
          <w:hyperlink w:anchor="_bookmark15" w:history="1">
            <w:r w:rsidR="00710802">
              <w:t>Ashfield</w:t>
            </w:r>
            <w:r w:rsidR="00710802">
              <w:rPr>
                <w:spacing w:val="-1"/>
              </w:rPr>
              <w:t xml:space="preserve"> </w:t>
            </w:r>
            <w:r w:rsidR="00710802">
              <w:t>District: An</w:t>
            </w:r>
            <w:r w:rsidR="00710802">
              <w:rPr>
                <w:spacing w:val="-1"/>
              </w:rPr>
              <w:t xml:space="preserve"> </w:t>
            </w:r>
            <w:r w:rsidR="00710802">
              <w:t>overview</w:t>
            </w:r>
            <w:r w:rsidR="00710802">
              <w:tab/>
              <w:t>30</w:t>
            </w:r>
          </w:hyperlink>
        </w:p>
        <w:p w14:paraId="6471E2B6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16" w:history="1">
            <w:r w:rsidR="00710802">
              <w:t>Key</w:t>
            </w:r>
            <w:r w:rsidR="00710802">
              <w:rPr>
                <w:spacing w:val="-1"/>
              </w:rPr>
              <w:t xml:space="preserve"> </w:t>
            </w:r>
            <w:r w:rsidR="00710802">
              <w:t>sustainability issues</w:t>
            </w:r>
            <w:r w:rsidR="00710802">
              <w:tab/>
              <w:t>32</w:t>
            </w:r>
          </w:hyperlink>
        </w:p>
        <w:p w14:paraId="00135010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81"/>
          </w:pPr>
          <w:hyperlink w:anchor="_bookmark17" w:history="1">
            <w:r w:rsidR="00710802">
              <w:t>Limitations</w:t>
            </w:r>
            <w:r w:rsidR="00710802">
              <w:rPr>
                <w:spacing w:val="-2"/>
              </w:rPr>
              <w:t xml:space="preserve"> </w:t>
            </w:r>
            <w:r w:rsidR="00710802">
              <w:t>of</w:t>
            </w:r>
            <w:r w:rsidR="00710802">
              <w:rPr>
                <w:spacing w:val="-1"/>
              </w:rPr>
              <w:t xml:space="preserve"> </w:t>
            </w:r>
            <w:r w:rsidR="00710802">
              <w:t>the Data</w:t>
            </w:r>
            <w:r w:rsidR="00710802">
              <w:tab/>
              <w:t>38</w:t>
            </w:r>
          </w:hyperlink>
        </w:p>
        <w:p w14:paraId="7FF33785" w14:textId="77777777" w:rsidR="00BE6F20" w:rsidRDefault="009C2287">
          <w:pPr>
            <w:pStyle w:val="TOC1"/>
            <w:numPr>
              <w:ilvl w:val="0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18" w:history="1">
            <w:r w:rsidR="00710802">
              <w:t>SA</w:t>
            </w:r>
            <w:r w:rsidR="00710802">
              <w:rPr>
                <w:spacing w:val="-1"/>
              </w:rPr>
              <w:t xml:space="preserve"> </w:t>
            </w:r>
            <w:r w:rsidR="00710802">
              <w:t>approach</w:t>
            </w:r>
            <w:r w:rsidR="00710802">
              <w:tab/>
              <w:t>39</w:t>
            </w:r>
          </w:hyperlink>
        </w:p>
        <w:p w14:paraId="30A5F4FC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120"/>
          </w:pPr>
          <w:hyperlink w:anchor="_bookmark19" w:history="1">
            <w:r w:rsidR="00710802">
              <w:t>Introduction</w:t>
            </w:r>
            <w:r w:rsidR="00710802">
              <w:tab/>
              <w:t>39</w:t>
            </w:r>
          </w:hyperlink>
        </w:p>
        <w:p w14:paraId="69B43EFC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79"/>
          </w:pPr>
          <w:hyperlink w:anchor="_bookmark20" w:history="1">
            <w:r w:rsidR="00710802">
              <w:t>SA</w:t>
            </w:r>
            <w:r w:rsidR="00710802">
              <w:rPr>
                <w:spacing w:val="-2"/>
              </w:rPr>
              <w:t xml:space="preserve"> </w:t>
            </w:r>
            <w:r w:rsidR="00710802">
              <w:t>Framework</w:t>
            </w:r>
            <w:r w:rsidR="00710802">
              <w:tab/>
              <w:t>39</w:t>
            </w:r>
          </w:hyperlink>
        </w:p>
        <w:p w14:paraId="42E148C6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81"/>
          </w:pPr>
          <w:hyperlink w:anchor="_bookmark21" w:history="1">
            <w:r w:rsidR="00710802">
              <w:t>Methodology</w:t>
            </w:r>
            <w:r w:rsidR="00710802">
              <w:tab/>
              <w:t>43</w:t>
            </w:r>
          </w:hyperlink>
        </w:p>
        <w:p w14:paraId="57B1BE1A" w14:textId="77777777" w:rsidR="00BE6F20" w:rsidRDefault="009C2287">
          <w:pPr>
            <w:pStyle w:val="TOC3"/>
            <w:tabs>
              <w:tab w:val="right" w:pos="9853"/>
            </w:tabs>
          </w:pPr>
          <w:hyperlink w:anchor="_bookmark22" w:history="1">
            <w:r w:rsidR="00710802">
              <w:t>Appraising</w:t>
            </w:r>
            <w:r w:rsidR="00710802">
              <w:rPr>
                <w:spacing w:val="-2"/>
              </w:rPr>
              <w:t xml:space="preserve"> </w:t>
            </w:r>
            <w:r w:rsidR="00710802">
              <w:t>the</w:t>
            </w:r>
            <w:r w:rsidR="00710802">
              <w:rPr>
                <w:spacing w:val="-1"/>
              </w:rPr>
              <w:t xml:space="preserve"> </w:t>
            </w:r>
            <w:r w:rsidR="00710802">
              <w:t>Vision and</w:t>
            </w:r>
            <w:r w:rsidR="00710802">
              <w:rPr>
                <w:spacing w:val="-2"/>
              </w:rPr>
              <w:t xml:space="preserve"> </w:t>
            </w:r>
            <w:r w:rsidR="00710802">
              <w:t>Strategic</w:t>
            </w:r>
            <w:r w:rsidR="00710802">
              <w:rPr>
                <w:spacing w:val="-1"/>
              </w:rPr>
              <w:t xml:space="preserve"> </w:t>
            </w:r>
            <w:r w:rsidR="00710802">
              <w:t>Objectives</w:t>
            </w:r>
            <w:r w:rsidR="00710802">
              <w:tab/>
              <w:t>44</w:t>
            </w:r>
          </w:hyperlink>
        </w:p>
        <w:p w14:paraId="58D6D40B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79"/>
          </w:pPr>
          <w:hyperlink w:anchor="_bookmark23" w:history="1">
            <w:r w:rsidR="00710802">
              <w:t>When</w:t>
            </w:r>
            <w:r w:rsidR="00710802">
              <w:rPr>
                <w:spacing w:val="-1"/>
              </w:rPr>
              <w:t xml:space="preserve"> </w:t>
            </w:r>
            <w:r w:rsidR="00710802">
              <w:t>the</w:t>
            </w:r>
            <w:r w:rsidR="00710802">
              <w:rPr>
                <w:spacing w:val="-1"/>
              </w:rPr>
              <w:t xml:space="preserve"> </w:t>
            </w:r>
            <w:r w:rsidR="00710802">
              <w:t>SA</w:t>
            </w:r>
            <w:r w:rsidR="00710802">
              <w:rPr>
                <w:spacing w:val="-2"/>
              </w:rPr>
              <w:t xml:space="preserve"> </w:t>
            </w:r>
            <w:r w:rsidR="00710802">
              <w:t>was undertaken and by</w:t>
            </w:r>
            <w:r w:rsidR="00710802">
              <w:rPr>
                <w:spacing w:val="-1"/>
              </w:rPr>
              <w:t xml:space="preserve"> </w:t>
            </w:r>
            <w:r w:rsidR="00710802">
              <w:t>whom</w:t>
            </w:r>
            <w:r w:rsidR="00710802">
              <w:tab/>
              <w:t>47</w:t>
            </w:r>
          </w:hyperlink>
        </w:p>
        <w:p w14:paraId="449199B7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81"/>
          </w:pPr>
          <w:hyperlink w:anchor="_bookmark24" w:history="1">
            <w:r w:rsidR="00710802">
              <w:t>Difficulties</w:t>
            </w:r>
            <w:r w:rsidR="00710802">
              <w:rPr>
                <w:spacing w:val="-1"/>
              </w:rPr>
              <w:t xml:space="preserve"> </w:t>
            </w:r>
            <w:r w:rsidR="00710802">
              <w:t>encountered in undertaking</w:t>
            </w:r>
            <w:r w:rsidR="00710802">
              <w:rPr>
                <w:spacing w:val="-1"/>
              </w:rPr>
              <w:t xml:space="preserve"> </w:t>
            </w:r>
            <w:r w:rsidR="00710802">
              <w:t>the appraisal</w:t>
            </w:r>
            <w:r w:rsidR="00710802">
              <w:tab/>
              <w:t>47</w:t>
            </w:r>
          </w:hyperlink>
        </w:p>
        <w:p w14:paraId="20C2D4A7" w14:textId="77777777" w:rsidR="00BE6F20" w:rsidRDefault="009C2287">
          <w:pPr>
            <w:pStyle w:val="TOC1"/>
            <w:numPr>
              <w:ilvl w:val="0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25" w:history="1">
            <w:r w:rsidR="00710802">
              <w:t>Appraisal</w:t>
            </w:r>
            <w:r w:rsidR="00710802">
              <w:rPr>
                <w:spacing w:val="-4"/>
              </w:rPr>
              <w:t xml:space="preserve"> </w:t>
            </w:r>
            <w:r w:rsidR="00710802">
              <w:t>of</w:t>
            </w:r>
            <w:r w:rsidR="00710802">
              <w:rPr>
                <w:spacing w:val="-2"/>
              </w:rPr>
              <w:t xml:space="preserve"> </w:t>
            </w:r>
            <w:r w:rsidR="00710802">
              <w:t>the</w:t>
            </w:r>
            <w:r w:rsidR="00710802">
              <w:rPr>
                <w:spacing w:val="-2"/>
              </w:rPr>
              <w:t xml:space="preserve"> </w:t>
            </w:r>
            <w:r w:rsidR="00710802">
              <w:t>effects</w:t>
            </w:r>
            <w:r w:rsidR="00710802">
              <w:rPr>
                <w:spacing w:val="-1"/>
              </w:rPr>
              <w:t xml:space="preserve"> </w:t>
            </w:r>
            <w:r w:rsidR="00710802">
              <w:t>of</w:t>
            </w:r>
            <w:r w:rsidR="00710802">
              <w:rPr>
                <w:spacing w:val="-1"/>
              </w:rPr>
              <w:t xml:space="preserve"> </w:t>
            </w:r>
            <w:r w:rsidR="00710802">
              <w:t>the</w:t>
            </w:r>
            <w:r w:rsidR="00710802">
              <w:rPr>
                <w:spacing w:val="-2"/>
              </w:rPr>
              <w:t xml:space="preserve"> </w:t>
            </w:r>
            <w:r w:rsidR="00710802">
              <w:t>Ashfield</w:t>
            </w:r>
            <w:r w:rsidR="00710802">
              <w:rPr>
                <w:spacing w:val="-2"/>
              </w:rPr>
              <w:t xml:space="preserve"> </w:t>
            </w:r>
            <w:r w:rsidR="00710802">
              <w:t>Draft</w:t>
            </w:r>
            <w:r w:rsidR="00710802">
              <w:rPr>
                <w:spacing w:val="-2"/>
              </w:rPr>
              <w:t xml:space="preserve"> </w:t>
            </w:r>
            <w:r w:rsidR="00710802">
              <w:t>Local</w:t>
            </w:r>
            <w:r w:rsidR="00710802">
              <w:rPr>
                <w:spacing w:val="-2"/>
              </w:rPr>
              <w:t xml:space="preserve"> </w:t>
            </w:r>
            <w:r w:rsidR="00710802">
              <w:t>Plan</w:t>
            </w:r>
            <w:r w:rsidR="00710802">
              <w:tab/>
              <w:t>49</w:t>
            </w:r>
          </w:hyperlink>
        </w:p>
        <w:p w14:paraId="6D64D5F8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  <w:spacing w:before="120"/>
          </w:pPr>
          <w:hyperlink w:anchor="_bookmark26" w:history="1">
            <w:r w:rsidR="00710802">
              <w:t>Introduction</w:t>
            </w:r>
            <w:r w:rsidR="00710802">
              <w:tab/>
              <w:t>49</w:t>
            </w:r>
          </w:hyperlink>
        </w:p>
        <w:p w14:paraId="507179FD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27" w:history="1">
            <w:r w:rsidR="00710802">
              <w:t>Local</w:t>
            </w:r>
            <w:r w:rsidR="00710802">
              <w:rPr>
                <w:spacing w:val="-2"/>
              </w:rPr>
              <w:t xml:space="preserve"> </w:t>
            </w:r>
            <w:r w:rsidR="00710802">
              <w:t>Plan Vision and</w:t>
            </w:r>
            <w:r w:rsidR="00710802">
              <w:rPr>
                <w:spacing w:val="-1"/>
              </w:rPr>
              <w:t xml:space="preserve"> </w:t>
            </w:r>
            <w:r w:rsidR="00710802">
              <w:t>Strategic</w:t>
            </w:r>
            <w:r w:rsidR="00710802">
              <w:rPr>
                <w:spacing w:val="-1"/>
              </w:rPr>
              <w:t xml:space="preserve"> </w:t>
            </w:r>
            <w:r w:rsidR="00710802">
              <w:t>Objectives</w:t>
            </w:r>
            <w:r w:rsidR="00710802">
              <w:tab/>
              <w:t>49</w:t>
            </w:r>
          </w:hyperlink>
        </w:p>
        <w:p w14:paraId="2C61B228" w14:textId="77777777" w:rsidR="00BE6F20" w:rsidRDefault="009C2287">
          <w:pPr>
            <w:pStyle w:val="TOC3"/>
            <w:tabs>
              <w:tab w:val="right" w:pos="9853"/>
            </w:tabs>
          </w:pPr>
          <w:hyperlink w:anchor="_bookmark28" w:history="1">
            <w:r w:rsidR="00710802">
              <w:t>Vision</w:t>
            </w:r>
            <w:r w:rsidR="00710802">
              <w:tab/>
              <w:t>49</w:t>
            </w:r>
          </w:hyperlink>
        </w:p>
        <w:p w14:paraId="3AFC7ACE" w14:textId="77777777" w:rsidR="00BE6F20" w:rsidRDefault="009C2287">
          <w:pPr>
            <w:pStyle w:val="TOC2"/>
            <w:numPr>
              <w:ilvl w:val="1"/>
              <w:numId w:val="104"/>
            </w:numPr>
            <w:tabs>
              <w:tab w:val="left" w:pos="1065"/>
              <w:tab w:val="left" w:pos="1066"/>
              <w:tab w:val="right" w:pos="9853"/>
            </w:tabs>
          </w:pPr>
          <w:hyperlink w:anchor="_bookmark29" w:history="1">
            <w:r w:rsidR="00710802">
              <w:t>Housing</w:t>
            </w:r>
            <w:r w:rsidR="00710802">
              <w:rPr>
                <w:spacing w:val="-3"/>
              </w:rPr>
              <w:t xml:space="preserve"> </w:t>
            </w:r>
            <w:r w:rsidR="00710802">
              <w:t>growth options</w:t>
            </w:r>
            <w:r w:rsidR="00710802">
              <w:tab/>
              <w:t>55</w:t>
            </w:r>
          </w:hyperlink>
        </w:p>
        <w:p w14:paraId="02FFF540" w14:textId="77777777" w:rsidR="00BE6F20" w:rsidRDefault="009C2287">
          <w:pPr>
            <w:pStyle w:val="TOC3"/>
            <w:tabs>
              <w:tab w:val="right" w:pos="9853"/>
            </w:tabs>
            <w:spacing w:before="1" w:line="213" w:lineRule="exact"/>
          </w:pPr>
          <w:hyperlink w:anchor="_bookmark30" w:history="1">
            <w:r w:rsidR="00710802">
              <w:t>Considered</w:t>
            </w:r>
            <w:r w:rsidR="00710802">
              <w:rPr>
                <w:spacing w:val="-1"/>
              </w:rPr>
              <w:t xml:space="preserve"> </w:t>
            </w:r>
            <w:r w:rsidR="00710802">
              <w:t>housing</w:t>
            </w:r>
            <w:r w:rsidR="00710802">
              <w:rPr>
                <w:spacing w:val="-1"/>
              </w:rPr>
              <w:t xml:space="preserve"> </w:t>
            </w:r>
            <w:r w:rsidR="00710802">
              <w:t>growth</w:t>
            </w:r>
            <w:r w:rsidR="00710802">
              <w:rPr>
                <w:spacing w:val="-1"/>
              </w:rPr>
              <w:t xml:space="preserve"> </w:t>
            </w:r>
            <w:r w:rsidR="00710802">
              <w:t>options</w:t>
            </w:r>
            <w:r w:rsidR="00710802">
              <w:tab/>
              <w:t>55</w:t>
            </w:r>
          </w:hyperlink>
        </w:p>
        <w:p w14:paraId="30704582" w14:textId="77777777" w:rsidR="00BE6F20" w:rsidRDefault="009C2287">
          <w:pPr>
            <w:pStyle w:val="TOC3"/>
            <w:tabs>
              <w:tab w:val="right" w:pos="9853"/>
            </w:tabs>
            <w:spacing w:line="213" w:lineRule="exact"/>
          </w:pPr>
          <w:hyperlink w:anchor="_bookmark31" w:history="1">
            <w:r w:rsidR="00710802">
              <w:t>Reasons</w:t>
            </w:r>
            <w:r w:rsidR="00710802">
              <w:rPr>
                <w:spacing w:val="-2"/>
              </w:rPr>
              <w:t xml:space="preserve"> </w:t>
            </w:r>
            <w:r w:rsidR="00710802">
              <w:t>for</w:t>
            </w:r>
            <w:r w:rsidR="00710802">
              <w:rPr>
                <w:spacing w:val="-1"/>
              </w:rPr>
              <w:t xml:space="preserve"> </w:t>
            </w:r>
            <w:r w:rsidR="00710802">
              <w:t>the</w:t>
            </w:r>
            <w:r w:rsidR="00710802">
              <w:rPr>
                <w:spacing w:val="-1"/>
              </w:rPr>
              <w:t xml:space="preserve"> </w:t>
            </w:r>
            <w:r w:rsidR="00710802">
              <w:t>selection</w:t>
            </w:r>
            <w:r w:rsidR="00710802">
              <w:rPr>
                <w:spacing w:val="-1"/>
              </w:rPr>
              <w:t xml:space="preserve"> </w:t>
            </w:r>
            <w:r w:rsidR="00710802">
              <w:t>of</w:t>
            </w:r>
            <w:r w:rsidR="00710802">
              <w:rPr>
                <w:spacing w:val="-1"/>
              </w:rPr>
              <w:t xml:space="preserve"> </w:t>
            </w:r>
            <w:r w:rsidR="00710802">
              <w:t>the</w:t>
            </w:r>
            <w:r w:rsidR="00710802">
              <w:rPr>
                <w:spacing w:val="-1"/>
              </w:rPr>
              <w:t xml:space="preserve"> </w:t>
            </w:r>
            <w:r w:rsidR="00710802">
              <w:t>preferred</w:t>
            </w:r>
            <w:r w:rsidR="00710802">
              <w:rPr>
                <w:spacing w:val="-2"/>
              </w:rPr>
              <w:t xml:space="preserve"> </w:t>
            </w:r>
            <w:r w:rsidR="00710802">
              <w:t>housing</w:t>
            </w:r>
            <w:r w:rsidR="00710802">
              <w:rPr>
                <w:spacing w:val="-1"/>
              </w:rPr>
              <w:t xml:space="preserve"> </w:t>
            </w:r>
            <w:r w:rsidR="00710802">
              <w:t>growth</w:t>
            </w:r>
            <w:r w:rsidR="00710802">
              <w:rPr>
                <w:spacing w:val="-1"/>
              </w:rPr>
              <w:t xml:space="preserve"> </w:t>
            </w:r>
            <w:r w:rsidR="00710802">
              <w:t>option</w:t>
            </w:r>
            <w:r w:rsidR="00710802">
              <w:rPr>
                <w:spacing w:val="-1"/>
              </w:rPr>
              <w:t xml:space="preserve"> </w:t>
            </w:r>
            <w:r w:rsidR="00710802">
              <w:t>and</w:t>
            </w:r>
            <w:r w:rsidR="00710802">
              <w:rPr>
                <w:spacing w:val="-1"/>
              </w:rPr>
              <w:t xml:space="preserve"> </w:t>
            </w:r>
            <w:r w:rsidR="00710802">
              <w:t>rejection</w:t>
            </w:r>
            <w:r w:rsidR="00710802">
              <w:rPr>
                <w:spacing w:val="-2"/>
              </w:rPr>
              <w:t xml:space="preserve"> </w:t>
            </w:r>
            <w:r w:rsidR="00710802">
              <w:t>of</w:t>
            </w:r>
            <w:r w:rsidR="00710802">
              <w:rPr>
                <w:spacing w:val="-1"/>
              </w:rPr>
              <w:t xml:space="preserve"> </w:t>
            </w:r>
            <w:r w:rsidR="00710802">
              <w:t>the</w:t>
            </w:r>
            <w:r w:rsidR="00710802">
              <w:rPr>
                <w:spacing w:val="-2"/>
              </w:rPr>
              <w:t xml:space="preserve"> </w:t>
            </w:r>
            <w:r w:rsidR="00710802">
              <w:t>alternative</w:t>
            </w:r>
            <w:r w:rsidR="00710802">
              <w:tab/>
              <w:t>59</w:t>
            </w:r>
          </w:hyperlink>
        </w:p>
        <w:p w14:paraId="5E275AFA" w14:textId="77777777" w:rsidR="00BE6F20" w:rsidRDefault="00710802">
          <w:r>
            <w:fldChar w:fldCharType="end"/>
          </w:r>
        </w:p>
      </w:sdtContent>
    </w:sdt>
    <w:p w14:paraId="26DA15FE" w14:textId="77777777" w:rsidR="00BE6F20" w:rsidRDefault="00BE6F20">
      <w:pPr>
        <w:sectPr w:rsidR="00BE6F20">
          <w:headerReference w:type="default" r:id="rId20"/>
          <w:footerReference w:type="default" r:id="rId21"/>
          <w:pgSz w:w="11910" w:h="16840"/>
          <w:pgMar w:top="1180" w:right="900" w:bottom="800" w:left="920" w:header="617" w:footer="614" w:gutter="0"/>
          <w:cols w:space="720"/>
        </w:sectPr>
      </w:pPr>
    </w:p>
    <w:p w14:paraId="178A7DB4" w14:textId="77777777" w:rsidR="00BE6F20" w:rsidRDefault="00BE6F20">
      <w:pPr>
        <w:pStyle w:val="BodyText"/>
        <w:rPr>
          <w:sz w:val="20"/>
        </w:rPr>
      </w:pPr>
    </w:p>
    <w:p w14:paraId="3705205B" w14:textId="77777777" w:rsidR="00BE6F20" w:rsidRDefault="00BE6F20">
      <w:pPr>
        <w:pStyle w:val="BodyText"/>
        <w:spacing w:before="5"/>
        <w:rPr>
          <w:sz w:val="20"/>
        </w:rPr>
      </w:pPr>
    </w:p>
    <w:tbl>
      <w:tblPr>
        <w:tblW w:w="0" w:type="auto"/>
        <w:tblInd w:w="19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44"/>
        <w:gridCol w:w="755"/>
      </w:tblGrid>
      <w:tr w:rsidR="00BE6F20" w14:paraId="1E11F553" w14:textId="77777777">
        <w:trPr>
          <w:trHeight w:val="266"/>
        </w:trPr>
        <w:tc>
          <w:tcPr>
            <w:tcW w:w="8944" w:type="dxa"/>
          </w:tcPr>
          <w:p w14:paraId="5AB72537" w14:textId="77777777" w:rsidR="00BE6F20" w:rsidRDefault="009C2287">
            <w:pPr>
              <w:pStyle w:val="TableParagraph"/>
              <w:tabs>
                <w:tab w:val="left" w:pos="881"/>
              </w:tabs>
              <w:spacing w:line="246" w:lineRule="exact"/>
              <w:ind w:left="30"/>
              <w:rPr>
                <w:sz w:val="20"/>
              </w:rPr>
            </w:pPr>
            <w:hyperlink w:anchor="_bookmark32" w:history="1">
              <w:r w:rsidR="00710802">
                <w:rPr>
                  <w:sz w:val="20"/>
                </w:rPr>
                <w:t>5.4</w:t>
              </w:r>
              <w:r w:rsidR="00710802">
                <w:rPr>
                  <w:sz w:val="20"/>
                </w:rPr>
                <w:tab/>
                <w:t>Employment</w:t>
              </w:r>
              <w:r w:rsidR="00710802">
                <w:rPr>
                  <w:spacing w:val="-2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growth options</w:t>
              </w:r>
            </w:hyperlink>
          </w:p>
        </w:tc>
        <w:tc>
          <w:tcPr>
            <w:tcW w:w="755" w:type="dxa"/>
          </w:tcPr>
          <w:p w14:paraId="3F1B86DF" w14:textId="77777777" w:rsidR="00BE6F20" w:rsidRDefault="009C2287">
            <w:pPr>
              <w:pStyle w:val="TableParagraph"/>
              <w:spacing w:line="246" w:lineRule="exact"/>
              <w:ind w:right="27"/>
              <w:jc w:val="right"/>
              <w:rPr>
                <w:sz w:val="20"/>
              </w:rPr>
            </w:pPr>
            <w:hyperlink w:anchor="_bookmark32" w:history="1">
              <w:r w:rsidR="00710802">
                <w:rPr>
                  <w:sz w:val="20"/>
                </w:rPr>
                <w:t>59</w:t>
              </w:r>
            </w:hyperlink>
          </w:p>
        </w:tc>
      </w:tr>
      <w:tr w:rsidR="00BE6F20" w14:paraId="40C5A08D" w14:textId="77777777">
        <w:trPr>
          <w:trHeight w:val="212"/>
        </w:trPr>
        <w:tc>
          <w:tcPr>
            <w:tcW w:w="8944" w:type="dxa"/>
          </w:tcPr>
          <w:p w14:paraId="31FD429A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33" w:history="1">
              <w:r w:rsidR="00710802">
                <w:rPr>
                  <w:sz w:val="16"/>
                </w:rPr>
                <w:t>Considered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employment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growth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options</w:t>
              </w:r>
            </w:hyperlink>
          </w:p>
        </w:tc>
        <w:tc>
          <w:tcPr>
            <w:tcW w:w="755" w:type="dxa"/>
          </w:tcPr>
          <w:p w14:paraId="5BF0D26E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33" w:history="1">
              <w:r w:rsidR="00710802">
                <w:rPr>
                  <w:sz w:val="16"/>
                </w:rPr>
                <w:t>60</w:t>
              </w:r>
            </w:hyperlink>
          </w:p>
        </w:tc>
      </w:tr>
      <w:tr w:rsidR="00BE6F20" w14:paraId="71D3A4B4" w14:textId="77777777">
        <w:trPr>
          <w:trHeight w:val="252"/>
        </w:trPr>
        <w:tc>
          <w:tcPr>
            <w:tcW w:w="8944" w:type="dxa"/>
          </w:tcPr>
          <w:p w14:paraId="78AD0BD9" w14:textId="77777777" w:rsidR="00BE6F20" w:rsidRDefault="009C2287">
            <w:pPr>
              <w:pStyle w:val="TableParagraph"/>
              <w:spacing w:line="212" w:lineRule="exact"/>
              <w:ind w:left="881"/>
              <w:rPr>
                <w:sz w:val="16"/>
              </w:rPr>
            </w:pPr>
            <w:hyperlink w:anchor="_bookmark34" w:history="1">
              <w:r w:rsidR="00710802">
                <w:rPr>
                  <w:sz w:val="16"/>
                </w:rPr>
                <w:t>Reasons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for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the</w:t>
              </w:r>
              <w:r w:rsidR="00710802">
                <w:rPr>
                  <w:spacing w:val="-1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selection</w:t>
              </w:r>
              <w:r w:rsidR="00710802">
                <w:rPr>
                  <w:spacing w:val="-1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of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the</w:t>
              </w:r>
              <w:r w:rsidR="00710802">
                <w:rPr>
                  <w:spacing w:val="-1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preferred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employment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growth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option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and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rejection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of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alternatives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at</w:t>
              </w:r>
              <w:r w:rsidR="00710802">
                <w:rPr>
                  <w:spacing w:val="-1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this</w:t>
              </w:r>
              <w:r w:rsidR="00710802">
                <w:rPr>
                  <w:spacing w:val="-1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stage</w:t>
              </w:r>
            </w:hyperlink>
          </w:p>
        </w:tc>
        <w:tc>
          <w:tcPr>
            <w:tcW w:w="755" w:type="dxa"/>
          </w:tcPr>
          <w:p w14:paraId="21AC80BD" w14:textId="77777777" w:rsidR="00BE6F20" w:rsidRDefault="009C2287">
            <w:pPr>
              <w:pStyle w:val="TableParagraph"/>
              <w:spacing w:line="212" w:lineRule="exact"/>
              <w:ind w:right="27"/>
              <w:jc w:val="right"/>
              <w:rPr>
                <w:sz w:val="16"/>
              </w:rPr>
            </w:pPr>
            <w:hyperlink w:anchor="_bookmark34" w:history="1">
              <w:r w:rsidR="00710802">
                <w:rPr>
                  <w:sz w:val="16"/>
                </w:rPr>
                <w:t>63</w:t>
              </w:r>
            </w:hyperlink>
          </w:p>
        </w:tc>
      </w:tr>
      <w:tr w:rsidR="00BE6F20" w14:paraId="4498C4C1" w14:textId="77777777">
        <w:trPr>
          <w:trHeight w:val="306"/>
        </w:trPr>
        <w:tc>
          <w:tcPr>
            <w:tcW w:w="8944" w:type="dxa"/>
          </w:tcPr>
          <w:p w14:paraId="5F62899F" w14:textId="77777777" w:rsidR="00BE6F20" w:rsidRDefault="009C2287">
            <w:pPr>
              <w:pStyle w:val="TableParagraph"/>
              <w:tabs>
                <w:tab w:val="left" w:pos="881"/>
              </w:tabs>
              <w:spacing w:before="40" w:line="247" w:lineRule="exact"/>
              <w:ind w:left="30"/>
              <w:rPr>
                <w:sz w:val="20"/>
              </w:rPr>
            </w:pPr>
            <w:hyperlink w:anchor="_bookmark35" w:history="1">
              <w:r w:rsidR="00710802">
                <w:rPr>
                  <w:sz w:val="20"/>
                </w:rPr>
                <w:t>5.5</w:t>
              </w:r>
              <w:r w:rsidR="00710802">
                <w:rPr>
                  <w:sz w:val="20"/>
                </w:rPr>
                <w:tab/>
                <w:t>Spatial</w:t>
              </w:r>
              <w:r w:rsidR="00710802">
                <w:rPr>
                  <w:spacing w:val="-3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strategy</w:t>
              </w:r>
              <w:r w:rsidR="00710802">
                <w:rPr>
                  <w:spacing w:val="-1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options</w:t>
              </w:r>
            </w:hyperlink>
          </w:p>
        </w:tc>
        <w:tc>
          <w:tcPr>
            <w:tcW w:w="755" w:type="dxa"/>
          </w:tcPr>
          <w:p w14:paraId="624678E5" w14:textId="77777777" w:rsidR="00BE6F20" w:rsidRDefault="009C2287">
            <w:pPr>
              <w:pStyle w:val="TableParagraph"/>
              <w:spacing w:before="40" w:line="247" w:lineRule="exact"/>
              <w:ind w:right="27"/>
              <w:jc w:val="right"/>
              <w:rPr>
                <w:sz w:val="20"/>
              </w:rPr>
            </w:pPr>
            <w:hyperlink w:anchor="_bookmark35" w:history="1">
              <w:r w:rsidR="00710802">
                <w:rPr>
                  <w:sz w:val="20"/>
                </w:rPr>
                <w:t>64</w:t>
              </w:r>
            </w:hyperlink>
          </w:p>
        </w:tc>
      </w:tr>
      <w:tr w:rsidR="00BE6F20" w14:paraId="70FA7F6B" w14:textId="77777777">
        <w:trPr>
          <w:trHeight w:val="212"/>
        </w:trPr>
        <w:tc>
          <w:tcPr>
            <w:tcW w:w="8944" w:type="dxa"/>
          </w:tcPr>
          <w:p w14:paraId="33C0F89B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36" w:history="1">
              <w:r w:rsidR="00710802">
                <w:rPr>
                  <w:sz w:val="16"/>
                </w:rPr>
                <w:t>Considered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spatial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strategy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options</w:t>
              </w:r>
            </w:hyperlink>
          </w:p>
        </w:tc>
        <w:tc>
          <w:tcPr>
            <w:tcW w:w="755" w:type="dxa"/>
          </w:tcPr>
          <w:p w14:paraId="0D0E19A5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36" w:history="1">
              <w:r w:rsidR="00710802">
                <w:rPr>
                  <w:sz w:val="16"/>
                </w:rPr>
                <w:t>64</w:t>
              </w:r>
            </w:hyperlink>
          </w:p>
        </w:tc>
      </w:tr>
      <w:tr w:rsidR="00BE6F20" w14:paraId="3F3F9752" w14:textId="77777777">
        <w:trPr>
          <w:trHeight w:val="252"/>
        </w:trPr>
        <w:tc>
          <w:tcPr>
            <w:tcW w:w="8944" w:type="dxa"/>
          </w:tcPr>
          <w:p w14:paraId="54F719B7" w14:textId="77777777" w:rsidR="00BE6F20" w:rsidRDefault="009C2287">
            <w:pPr>
              <w:pStyle w:val="TableParagraph"/>
              <w:spacing w:line="212" w:lineRule="exact"/>
              <w:ind w:left="881"/>
              <w:rPr>
                <w:sz w:val="16"/>
              </w:rPr>
            </w:pPr>
            <w:hyperlink w:anchor="_bookmark37" w:history="1">
              <w:r w:rsidR="00710802">
                <w:rPr>
                  <w:sz w:val="16"/>
                </w:rPr>
                <w:t>Reasons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for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the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selection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of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the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preferred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option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and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rejection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of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alternatives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at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this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stage</w:t>
              </w:r>
            </w:hyperlink>
          </w:p>
        </w:tc>
        <w:tc>
          <w:tcPr>
            <w:tcW w:w="755" w:type="dxa"/>
          </w:tcPr>
          <w:p w14:paraId="26A26669" w14:textId="77777777" w:rsidR="00BE6F20" w:rsidRDefault="009C2287">
            <w:pPr>
              <w:pStyle w:val="TableParagraph"/>
              <w:spacing w:line="212" w:lineRule="exact"/>
              <w:ind w:right="27"/>
              <w:jc w:val="right"/>
              <w:rPr>
                <w:sz w:val="16"/>
              </w:rPr>
            </w:pPr>
            <w:hyperlink w:anchor="_bookmark37" w:history="1">
              <w:r w:rsidR="00710802">
                <w:rPr>
                  <w:sz w:val="16"/>
                </w:rPr>
                <w:t>81</w:t>
              </w:r>
            </w:hyperlink>
          </w:p>
        </w:tc>
      </w:tr>
      <w:tr w:rsidR="00BE6F20" w14:paraId="15DB5D42" w14:textId="77777777">
        <w:trPr>
          <w:trHeight w:val="306"/>
        </w:trPr>
        <w:tc>
          <w:tcPr>
            <w:tcW w:w="8944" w:type="dxa"/>
          </w:tcPr>
          <w:p w14:paraId="059D0214" w14:textId="77777777" w:rsidR="00BE6F20" w:rsidRDefault="009C2287">
            <w:pPr>
              <w:pStyle w:val="TableParagraph"/>
              <w:tabs>
                <w:tab w:val="left" w:pos="881"/>
              </w:tabs>
              <w:spacing w:before="40" w:line="246" w:lineRule="exact"/>
              <w:ind w:left="30"/>
              <w:rPr>
                <w:sz w:val="20"/>
              </w:rPr>
            </w:pPr>
            <w:hyperlink w:anchor="_bookmark38" w:history="1">
              <w:r w:rsidR="00710802">
                <w:rPr>
                  <w:sz w:val="20"/>
                </w:rPr>
                <w:t>5.6</w:t>
              </w:r>
              <w:r w:rsidR="00710802">
                <w:rPr>
                  <w:sz w:val="20"/>
                </w:rPr>
                <w:tab/>
                <w:t>Land</w:t>
              </w:r>
              <w:r w:rsidR="00710802">
                <w:rPr>
                  <w:spacing w:val="-2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allocations</w:t>
              </w:r>
            </w:hyperlink>
          </w:p>
        </w:tc>
        <w:tc>
          <w:tcPr>
            <w:tcW w:w="755" w:type="dxa"/>
          </w:tcPr>
          <w:p w14:paraId="73657235" w14:textId="77777777" w:rsidR="00BE6F20" w:rsidRDefault="009C2287">
            <w:pPr>
              <w:pStyle w:val="TableParagraph"/>
              <w:spacing w:before="40" w:line="246" w:lineRule="exact"/>
              <w:ind w:right="27"/>
              <w:jc w:val="right"/>
              <w:rPr>
                <w:sz w:val="20"/>
              </w:rPr>
            </w:pPr>
            <w:hyperlink w:anchor="_bookmark38" w:history="1">
              <w:r w:rsidR="00710802">
                <w:rPr>
                  <w:sz w:val="20"/>
                </w:rPr>
                <w:t>87</w:t>
              </w:r>
            </w:hyperlink>
          </w:p>
        </w:tc>
      </w:tr>
      <w:tr w:rsidR="00BE6F20" w14:paraId="3DC65BA5" w14:textId="77777777">
        <w:trPr>
          <w:trHeight w:val="212"/>
        </w:trPr>
        <w:tc>
          <w:tcPr>
            <w:tcW w:w="8944" w:type="dxa"/>
          </w:tcPr>
          <w:p w14:paraId="1B956626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39" w:history="1">
              <w:r w:rsidR="00710802">
                <w:rPr>
                  <w:sz w:val="16"/>
                </w:rPr>
                <w:t>New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Settlements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allocations</w:t>
              </w:r>
            </w:hyperlink>
          </w:p>
        </w:tc>
        <w:tc>
          <w:tcPr>
            <w:tcW w:w="755" w:type="dxa"/>
          </w:tcPr>
          <w:p w14:paraId="4D7C89FC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39" w:history="1">
              <w:r w:rsidR="00710802">
                <w:rPr>
                  <w:sz w:val="16"/>
                </w:rPr>
                <w:t>88</w:t>
              </w:r>
            </w:hyperlink>
          </w:p>
        </w:tc>
      </w:tr>
      <w:tr w:rsidR="00BE6F20" w14:paraId="1AAF4D5D" w14:textId="77777777">
        <w:trPr>
          <w:trHeight w:val="213"/>
        </w:trPr>
        <w:tc>
          <w:tcPr>
            <w:tcW w:w="8944" w:type="dxa"/>
          </w:tcPr>
          <w:p w14:paraId="7DB68D46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40" w:history="1">
              <w:r w:rsidR="00710802">
                <w:rPr>
                  <w:sz w:val="16"/>
                </w:rPr>
                <w:t>Housing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allocations</w:t>
              </w:r>
            </w:hyperlink>
          </w:p>
        </w:tc>
        <w:tc>
          <w:tcPr>
            <w:tcW w:w="755" w:type="dxa"/>
          </w:tcPr>
          <w:p w14:paraId="5F56A971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40" w:history="1">
              <w:r w:rsidR="00710802">
                <w:rPr>
                  <w:sz w:val="16"/>
                </w:rPr>
                <w:t>91</w:t>
              </w:r>
            </w:hyperlink>
          </w:p>
        </w:tc>
      </w:tr>
      <w:tr w:rsidR="00BE6F20" w14:paraId="2392D638" w14:textId="77777777">
        <w:trPr>
          <w:trHeight w:val="212"/>
        </w:trPr>
        <w:tc>
          <w:tcPr>
            <w:tcW w:w="8944" w:type="dxa"/>
          </w:tcPr>
          <w:p w14:paraId="52379F2F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41" w:history="1">
              <w:r w:rsidR="00710802">
                <w:rPr>
                  <w:sz w:val="16"/>
                </w:rPr>
                <w:t>Gypsy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and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Traveller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Pitch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allocation</w:t>
              </w:r>
            </w:hyperlink>
          </w:p>
        </w:tc>
        <w:tc>
          <w:tcPr>
            <w:tcW w:w="755" w:type="dxa"/>
          </w:tcPr>
          <w:p w14:paraId="3AE2A2F8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41" w:history="1">
              <w:r w:rsidR="00710802">
                <w:rPr>
                  <w:sz w:val="16"/>
                </w:rPr>
                <w:t>105</w:t>
              </w:r>
            </w:hyperlink>
          </w:p>
        </w:tc>
      </w:tr>
      <w:tr w:rsidR="00BE6F20" w14:paraId="11B70463" w14:textId="77777777">
        <w:trPr>
          <w:trHeight w:val="213"/>
        </w:trPr>
        <w:tc>
          <w:tcPr>
            <w:tcW w:w="8944" w:type="dxa"/>
          </w:tcPr>
          <w:p w14:paraId="5330D8D1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42" w:history="1">
              <w:r w:rsidR="00710802">
                <w:rPr>
                  <w:sz w:val="16"/>
                </w:rPr>
                <w:t>Strategic</w:t>
              </w:r>
              <w:r w:rsidR="00710802">
                <w:rPr>
                  <w:spacing w:val="-6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employment</w:t>
              </w:r>
              <w:r w:rsidR="00710802">
                <w:rPr>
                  <w:spacing w:val="-6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land</w:t>
              </w:r>
              <w:r w:rsidR="00710802">
                <w:rPr>
                  <w:spacing w:val="-6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allocation</w:t>
              </w:r>
            </w:hyperlink>
          </w:p>
        </w:tc>
        <w:tc>
          <w:tcPr>
            <w:tcW w:w="755" w:type="dxa"/>
          </w:tcPr>
          <w:p w14:paraId="13FAA5CA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42" w:history="1">
              <w:r w:rsidR="00710802">
                <w:rPr>
                  <w:sz w:val="16"/>
                </w:rPr>
                <w:t>106</w:t>
              </w:r>
            </w:hyperlink>
          </w:p>
        </w:tc>
      </w:tr>
      <w:tr w:rsidR="00BE6F20" w14:paraId="354E94AD" w14:textId="77777777">
        <w:trPr>
          <w:trHeight w:val="213"/>
        </w:trPr>
        <w:tc>
          <w:tcPr>
            <w:tcW w:w="8944" w:type="dxa"/>
          </w:tcPr>
          <w:p w14:paraId="353000D0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43" w:history="1">
              <w:r w:rsidR="00710802">
                <w:rPr>
                  <w:sz w:val="16"/>
                </w:rPr>
                <w:t>Employment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land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allocations</w:t>
              </w:r>
            </w:hyperlink>
          </w:p>
        </w:tc>
        <w:tc>
          <w:tcPr>
            <w:tcW w:w="755" w:type="dxa"/>
          </w:tcPr>
          <w:p w14:paraId="0D9C03E8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43" w:history="1">
              <w:r w:rsidR="00710802">
                <w:rPr>
                  <w:sz w:val="16"/>
                </w:rPr>
                <w:t>108</w:t>
              </w:r>
            </w:hyperlink>
          </w:p>
        </w:tc>
      </w:tr>
      <w:tr w:rsidR="00BE6F20" w14:paraId="06B05569" w14:textId="77777777">
        <w:trPr>
          <w:trHeight w:val="251"/>
        </w:trPr>
        <w:tc>
          <w:tcPr>
            <w:tcW w:w="8944" w:type="dxa"/>
          </w:tcPr>
          <w:p w14:paraId="22AA8FEF" w14:textId="77777777" w:rsidR="00BE6F20" w:rsidRDefault="009C2287">
            <w:pPr>
              <w:pStyle w:val="TableParagraph"/>
              <w:spacing w:line="212" w:lineRule="exact"/>
              <w:ind w:left="881"/>
              <w:rPr>
                <w:sz w:val="16"/>
              </w:rPr>
            </w:pPr>
            <w:hyperlink w:anchor="_bookmark44" w:history="1">
              <w:r w:rsidR="00710802">
                <w:rPr>
                  <w:sz w:val="16"/>
                </w:rPr>
                <w:t>Reasons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for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the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selection</w:t>
              </w:r>
              <w:r w:rsidR="00710802">
                <w:rPr>
                  <w:spacing w:val="-1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of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the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preferred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site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allocations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and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for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the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rejection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of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Alternatives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at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this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stage</w:t>
              </w:r>
            </w:hyperlink>
          </w:p>
        </w:tc>
        <w:tc>
          <w:tcPr>
            <w:tcW w:w="755" w:type="dxa"/>
          </w:tcPr>
          <w:p w14:paraId="04608A8F" w14:textId="77777777" w:rsidR="00BE6F20" w:rsidRDefault="009C2287">
            <w:pPr>
              <w:pStyle w:val="TableParagraph"/>
              <w:spacing w:line="212" w:lineRule="exact"/>
              <w:ind w:right="27"/>
              <w:jc w:val="right"/>
              <w:rPr>
                <w:sz w:val="16"/>
              </w:rPr>
            </w:pPr>
            <w:hyperlink w:anchor="_bookmark44" w:history="1">
              <w:r w:rsidR="00710802">
                <w:rPr>
                  <w:sz w:val="16"/>
                </w:rPr>
                <w:t>110</w:t>
              </w:r>
            </w:hyperlink>
          </w:p>
        </w:tc>
      </w:tr>
      <w:tr w:rsidR="00BE6F20" w14:paraId="72ADE564" w14:textId="77777777">
        <w:trPr>
          <w:trHeight w:val="306"/>
        </w:trPr>
        <w:tc>
          <w:tcPr>
            <w:tcW w:w="8944" w:type="dxa"/>
          </w:tcPr>
          <w:p w14:paraId="35C95F3B" w14:textId="77777777" w:rsidR="00BE6F20" w:rsidRDefault="009C2287">
            <w:pPr>
              <w:pStyle w:val="TableParagraph"/>
              <w:tabs>
                <w:tab w:val="left" w:pos="881"/>
              </w:tabs>
              <w:spacing w:before="39" w:line="247" w:lineRule="exact"/>
              <w:ind w:left="30"/>
              <w:rPr>
                <w:sz w:val="20"/>
              </w:rPr>
            </w:pPr>
            <w:hyperlink w:anchor="_bookmark45" w:history="1">
              <w:r w:rsidR="00710802">
                <w:rPr>
                  <w:sz w:val="20"/>
                </w:rPr>
                <w:t>5.7</w:t>
              </w:r>
              <w:r w:rsidR="00710802">
                <w:rPr>
                  <w:sz w:val="20"/>
                </w:rPr>
                <w:tab/>
                <w:t>Draft</w:t>
              </w:r>
              <w:r w:rsidR="00710802">
                <w:rPr>
                  <w:spacing w:val="-3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Local</w:t>
              </w:r>
              <w:r w:rsidR="00710802">
                <w:rPr>
                  <w:spacing w:val="-3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Plan</w:t>
              </w:r>
              <w:r w:rsidR="00710802">
                <w:rPr>
                  <w:spacing w:val="-2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policies</w:t>
              </w:r>
            </w:hyperlink>
          </w:p>
        </w:tc>
        <w:tc>
          <w:tcPr>
            <w:tcW w:w="755" w:type="dxa"/>
          </w:tcPr>
          <w:p w14:paraId="09573C38" w14:textId="77777777" w:rsidR="00BE6F20" w:rsidRDefault="009C2287">
            <w:pPr>
              <w:pStyle w:val="TableParagraph"/>
              <w:spacing w:before="39" w:line="247" w:lineRule="exact"/>
              <w:ind w:right="27"/>
              <w:jc w:val="right"/>
              <w:rPr>
                <w:sz w:val="20"/>
              </w:rPr>
            </w:pPr>
            <w:hyperlink w:anchor="_bookmark45" w:history="1">
              <w:r w:rsidR="00710802">
                <w:rPr>
                  <w:sz w:val="20"/>
                </w:rPr>
                <w:t>110</w:t>
              </w:r>
            </w:hyperlink>
          </w:p>
        </w:tc>
      </w:tr>
      <w:tr w:rsidR="00BE6F20" w14:paraId="50EA32D4" w14:textId="77777777">
        <w:trPr>
          <w:trHeight w:val="252"/>
        </w:trPr>
        <w:tc>
          <w:tcPr>
            <w:tcW w:w="8944" w:type="dxa"/>
          </w:tcPr>
          <w:p w14:paraId="14461E40" w14:textId="77777777" w:rsidR="00BE6F20" w:rsidRDefault="009C2287">
            <w:pPr>
              <w:pStyle w:val="TableParagraph"/>
              <w:ind w:left="881"/>
              <w:rPr>
                <w:sz w:val="16"/>
              </w:rPr>
            </w:pPr>
            <w:hyperlink w:anchor="_bookmark46" w:history="1">
              <w:r w:rsidR="00710802">
                <w:rPr>
                  <w:sz w:val="16"/>
                </w:rPr>
                <w:t>Sustainable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development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in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Ashfield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-Spatial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strategy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and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strategic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policies</w:t>
              </w:r>
            </w:hyperlink>
          </w:p>
        </w:tc>
        <w:tc>
          <w:tcPr>
            <w:tcW w:w="755" w:type="dxa"/>
          </w:tcPr>
          <w:p w14:paraId="61032689" w14:textId="77777777" w:rsidR="00BE6F20" w:rsidRDefault="009C2287">
            <w:pPr>
              <w:pStyle w:val="TableParagraph"/>
              <w:ind w:right="27"/>
              <w:jc w:val="right"/>
              <w:rPr>
                <w:sz w:val="16"/>
              </w:rPr>
            </w:pPr>
            <w:hyperlink w:anchor="_bookmark46" w:history="1">
              <w:r w:rsidR="00710802">
                <w:rPr>
                  <w:sz w:val="16"/>
                </w:rPr>
                <w:t>111</w:t>
              </w:r>
            </w:hyperlink>
          </w:p>
        </w:tc>
      </w:tr>
      <w:tr w:rsidR="00BE6F20" w14:paraId="7B57825D" w14:textId="77777777">
        <w:trPr>
          <w:trHeight w:val="306"/>
        </w:trPr>
        <w:tc>
          <w:tcPr>
            <w:tcW w:w="8944" w:type="dxa"/>
          </w:tcPr>
          <w:p w14:paraId="43ACDFC8" w14:textId="77777777" w:rsidR="00BE6F20" w:rsidRDefault="009C2287">
            <w:pPr>
              <w:pStyle w:val="TableParagraph"/>
              <w:tabs>
                <w:tab w:val="left" w:pos="881"/>
              </w:tabs>
              <w:spacing w:before="39" w:line="246" w:lineRule="exact"/>
              <w:ind w:left="30"/>
              <w:rPr>
                <w:sz w:val="20"/>
              </w:rPr>
            </w:pPr>
            <w:hyperlink w:anchor="_bookmark47" w:history="1">
              <w:r w:rsidR="00710802">
                <w:rPr>
                  <w:sz w:val="20"/>
                </w:rPr>
                <w:t>5.8</w:t>
              </w:r>
              <w:r w:rsidR="00710802">
                <w:rPr>
                  <w:sz w:val="20"/>
                </w:rPr>
                <w:tab/>
                <w:t>Cumulative,</w:t>
              </w:r>
              <w:r w:rsidR="00710802">
                <w:rPr>
                  <w:spacing w:val="-4"/>
                  <w:sz w:val="20"/>
                </w:rPr>
                <w:t xml:space="preserve"> </w:t>
              </w:r>
              <w:proofErr w:type="gramStart"/>
              <w:r w:rsidR="00710802">
                <w:rPr>
                  <w:sz w:val="20"/>
                </w:rPr>
                <w:t>synergistic</w:t>
              </w:r>
              <w:proofErr w:type="gramEnd"/>
              <w:r w:rsidR="00710802">
                <w:rPr>
                  <w:spacing w:val="-3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and</w:t>
              </w:r>
              <w:r w:rsidR="00710802">
                <w:rPr>
                  <w:spacing w:val="-3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secondary</w:t>
              </w:r>
              <w:r w:rsidR="00710802">
                <w:rPr>
                  <w:spacing w:val="-4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effects</w:t>
              </w:r>
            </w:hyperlink>
          </w:p>
        </w:tc>
        <w:tc>
          <w:tcPr>
            <w:tcW w:w="755" w:type="dxa"/>
          </w:tcPr>
          <w:p w14:paraId="5A11E3A8" w14:textId="77777777" w:rsidR="00BE6F20" w:rsidRDefault="009C2287">
            <w:pPr>
              <w:pStyle w:val="TableParagraph"/>
              <w:spacing w:before="39" w:line="246" w:lineRule="exact"/>
              <w:ind w:right="27"/>
              <w:jc w:val="right"/>
              <w:rPr>
                <w:sz w:val="20"/>
              </w:rPr>
            </w:pPr>
            <w:hyperlink w:anchor="_bookmark47" w:history="1">
              <w:r w:rsidR="00710802">
                <w:rPr>
                  <w:sz w:val="20"/>
                </w:rPr>
                <w:t>115</w:t>
              </w:r>
            </w:hyperlink>
          </w:p>
        </w:tc>
      </w:tr>
      <w:tr w:rsidR="00BE6F20" w14:paraId="11EE74DE" w14:textId="77777777">
        <w:trPr>
          <w:trHeight w:val="213"/>
        </w:trPr>
        <w:tc>
          <w:tcPr>
            <w:tcW w:w="8944" w:type="dxa"/>
          </w:tcPr>
          <w:p w14:paraId="67311DEC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48" w:history="1">
              <w:r w:rsidR="00710802">
                <w:rPr>
                  <w:sz w:val="16"/>
                </w:rPr>
                <w:t>Cumulative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effects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arising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from</w:t>
              </w:r>
              <w:r w:rsidR="00710802">
                <w:rPr>
                  <w:spacing w:val="-1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the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Draft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Local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Plan</w:t>
              </w:r>
            </w:hyperlink>
          </w:p>
        </w:tc>
        <w:tc>
          <w:tcPr>
            <w:tcW w:w="755" w:type="dxa"/>
          </w:tcPr>
          <w:p w14:paraId="6255D58D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48" w:history="1">
              <w:r w:rsidR="00710802">
                <w:rPr>
                  <w:sz w:val="16"/>
                </w:rPr>
                <w:t>116</w:t>
              </w:r>
            </w:hyperlink>
          </w:p>
        </w:tc>
      </w:tr>
      <w:tr w:rsidR="00BE6F20" w14:paraId="4C9D3B07" w14:textId="77777777">
        <w:trPr>
          <w:trHeight w:val="252"/>
        </w:trPr>
        <w:tc>
          <w:tcPr>
            <w:tcW w:w="8944" w:type="dxa"/>
          </w:tcPr>
          <w:p w14:paraId="040618AE" w14:textId="77777777" w:rsidR="00BE6F20" w:rsidRDefault="009C2287">
            <w:pPr>
              <w:pStyle w:val="TableParagraph"/>
              <w:ind w:left="881"/>
              <w:rPr>
                <w:sz w:val="16"/>
              </w:rPr>
            </w:pPr>
            <w:hyperlink w:anchor="_bookmark49" w:history="1">
              <w:r w:rsidR="00710802">
                <w:rPr>
                  <w:sz w:val="16"/>
                </w:rPr>
                <w:t>Cumulative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effects</w:t>
              </w:r>
              <w:r w:rsidR="00710802">
                <w:rPr>
                  <w:spacing w:val="-5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arising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from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other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Plans</w:t>
              </w:r>
              <w:r w:rsidR="00710802">
                <w:rPr>
                  <w:spacing w:val="-5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and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Programmes</w:t>
              </w:r>
            </w:hyperlink>
          </w:p>
        </w:tc>
        <w:tc>
          <w:tcPr>
            <w:tcW w:w="755" w:type="dxa"/>
          </w:tcPr>
          <w:p w14:paraId="78ED8F3E" w14:textId="77777777" w:rsidR="00BE6F20" w:rsidRDefault="009C2287">
            <w:pPr>
              <w:pStyle w:val="TableParagraph"/>
              <w:ind w:right="27"/>
              <w:jc w:val="right"/>
              <w:rPr>
                <w:sz w:val="16"/>
              </w:rPr>
            </w:pPr>
            <w:hyperlink w:anchor="_bookmark49" w:history="1">
              <w:r w:rsidR="00710802">
                <w:rPr>
                  <w:sz w:val="16"/>
                </w:rPr>
                <w:t>130</w:t>
              </w:r>
            </w:hyperlink>
          </w:p>
        </w:tc>
      </w:tr>
      <w:tr w:rsidR="00BE6F20" w14:paraId="3D51E2D3" w14:textId="77777777">
        <w:trPr>
          <w:trHeight w:val="486"/>
        </w:trPr>
        <w:tc>
          <w:tcPr>
            <w:tcW w:w="8944" w:type="dxa"/>
          </w:tcPr>
          <w:p w14:paraId="46EE5EF9" w14:textId="77777777" w:rsidR="00BE6F20" w:rsidRDefault="009C2287">
            <w:pPr>
              <w:pStyle w:val="TableParagraph"/>
              <w:tabs>
                <w:tab w:val="left" w:pos="881"/>
              </w:tabs>
              <w:spacing w:before="39"/>
              <w:ind w:left="30"/>
              <w:rPr>
                <w:sz w:val="20"/>
              </w:rPr>
            </w:pPr>
            <w:hyperlink w:anchor="_bookmark50" w:history="1">
              <w:r w:rsidR="00710802">
                <w:rPr>
                  <w:sz w:val="20"/>
                </w:rPr>
                <w:t>5.9</w:t>
              </w:r>
              <w:r w:rsidR="00710802">
                <w:rPr>
                  <w:sz w:val="20"/>
                </w:rPr>
                <w:tab/>
                <w:t>Mitigation</w:t>
              </w:r>
              <w:r w:rsidR="00710802">
                <w:rPr>
                  <w:spacing w:val="-2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and</w:t>
              </w:r>
              <w:r w:rsidR="00710802">
                <w:rPr>
                  <w:spacing w:val="-2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enhancement</w:t>
              </w:r>
            </w:hyperlink>
          </w:p>
        </w:tc>
        <w:tc>
          <w:tcPr>
            <w:tcW w:w="755" w:type="dxa"/>
          </w:tcPr>
          <w:p w14:paraId="41BE51B8" w14:textId="77777777" w:rsidR="00BE6F20" w:rsidRDefault="009C2287">
            <w:pPr>
              <w:pStyle w:val="TableParagraph"/>
              <w:spacing w:before="39"/>
              <w:ind w:right="27"/>
              <w:jc w:val="right"/>
              <w:rPr>
                <w:sz w:val="20"/>
              </w:rPr>
            </w:pPr>
            <w:hyperlink w:anchor="_bookmark50" w:history="1">
              <w:r w:rsidR="00710802">
                <w:rPr>
                  <w:sz w:val="20"/>
                </w:rPr>
                <w:t>130</w:t>
              </w:r>
            </w:hyperlink>
          </w:p>
        </w:tc>
      </w:tr>
      <w:tr w:rsidR="00BE6F20" w14:paraId="2C726CC2" w14:textId="77777777">
        <w:trPr>
          <w:trHeight w:val="611"/>
        </w:trPr>
        <w:tc>
          <w:tcPr>
            <w:tcW w:w="8944" w:type="dxa"/>
          </w:tcPr>
          <w:p w14:paraId="09779079" w14:textId="77777777" w:rsidR="00BE6F20" w:rsidRDefault="009C2287">
            <w:pPr>
              <w:pStyle w:val="TableParagraph"/>
              <w:tabs>
                <w:tab w:val="left" w:pos="881"/>
              </w:tabs>
              <w:spacing w:before="180"/>
              <w:ind w:left="30"/>
              <w:rPr>
                <w:b/>
                <w:sz w:val="28"/>
              </w:rPr>
            </w:pPr>
            <w:hyperlink w:anchor="_bookmark51" w:history="1">
              <w:r w:rsidR="00710802">
                <w:rPr>
                  <w:b/>
                  <w:sz w:val="28"/>
                </w:rPr>
                <w:t>6.</w:t>
              </w:r>
              <w:r w:rsidR="00710802">
                <w:rPr>
                  <w:b/>
                  <w:sz w:val="28"/>
                </w:rPr>
                <w:tab/>
                <w:t>Conclusion</w:t>
              </w:r>
              <w:r w:rsidR="00710802">
                <w:rPr>
                  <w:b/>
                  <w:spacing w:val="-4"/>
                  <w:sz w:val="28"/>
                </w:rPr>
                <w:t xml:space="preserve"> </w:t>
              </w:r>
              <w:r w:rsidR="00710802">
                <w:rPr>
                  <w:b/>
                  <w:sz w:val="28"/>
                </w:rPr>
                <w:t>and</w:t>
              </w:r>
              <w:r w:rsidR="00710802">
                <w:rPr>
                  <w:b/>
                  <w:spacing w:val="-3"/>
                  <w:sz w:val="28"/>
                </w:rPr>
                <w:t xml:space="preserve"> </w:t>
              </w:r>
              <w:r w:rsidR="00710802">
                <w:rPr>
                  <w:b/>
                  <w:sz w:val="28"/>
                </w:rPr>
                <w:t>next</w:t>
              </w:r>
              <w:r w:rsidR="00710802">
                <w:rPr>
                  <w:b/>
                  <w:spacing w:val="-4"/>
                  <w:sz w:val="28"/>
                </w:rPr>
                <w:t xml:space="preserve"> </w:t>
              </w:r>
              <w:r w:rsidR="00710802">
                <w:rPr>
                  <w:b/>
                  <w:sz w:val="28"/>
                </w:rPr>
                <w:t>steps</w:t>
              </w:r>
            </w:hyperlink>
          </w:p>
        </w:tc>
        <w:tc>
          <w:tcPr>
            <w:tcW w:w="755" w:type="dxa"/>
          </w:tcPr>
          <w:p w14:paraId="4AEE20F0" w14:textId="77777777" w:rsidR="00BE6F20" w:rsidRDefault="009C2287">
            <w:pPr>
              <w:pStyle w:val="TableParagraph"/>
              <w:spacing w:before="180"/>
              <w:ind w:right="28"/>
              <w:jc w:val="right"/>
              <w:rPr>
                <w:b/>
                <w:sz w:val="28"/>
              </w:rPr>
            </w:pPr>
            <w:hyperlink w:anchor="_bookmark51" w:history="1">
              <w:r w:rsidR="00710802">
                <w:rPr>
                  <w:b/>
                  <w:sz w:val="28"/>
                </w:rPr>
                <w:t>131</w:t>
              </w:r>
            </w:hyperlink>
          </w:p>
        </w:tc>
      </w:tr>
      <w:tr w:rsidR="00BE6F20" w14:paraId="5D7E0D2D" w14:textId="77777777">
        <w:trPr>
          <w:trHeight w:val="326"/>
        </w:trPr>
        <w:tc>
          <w:tcPr>
            <w:tcW w:w="8944" w:type="dxa"/>
          </w:tcPr>
          <w:p w14:paraId="3CC31296" w14:textId="77777777" w:rsidR="00BE6F20" w:rsidRDefault="009C2287">
            <w:pPr>
              <w:pStyle w:val="TableParagraph"/>
              <w:tabs>
                <w:tab w:val="left" w:pos="881"/>
              </w:tabs>
              <w:spacing w:before="60" w:line="246" w:lineRule="exact"/>
              <w:ind w:left="30"/>
              <w:rPr>
                <w:sz w:val="20"/>
              </w:rPr>
            </w:pPr>
            <w:hyperlink w:anchor="_bookmark52" w:history="1">
              <w:r w:rsidR="00710802">
                <w:rPr>
                  <w:sz w:val="20"/>
                </w:rPr>
                <w:t>6.1</w:t>
              </w:r>
              <w:r w:rsidR="00710802">
                <w:rPr>
                  <w:sz w:val="20"/>
                </w:rPr>
                <w:tab/>
                <w:t>Conclusions</w:t>
              </w:r>
            </w:hyperlink>
          </w:p>
        </w:tc>
        <w:tc>
          <w:tcPr>
            <w:tcW w:w="755" w:type="dxa"/>
          </w:tcPr>
          <w:p w14:paraId="22ACE29B" w14:textId="77777777" w:rsidR="00BE6F20" w:rsidRDefault="009C2287">
            <w:pPr>
              <w:pStyle w:val="TableParagraph"/>
              <w:spacing w:before="60" w:line="246" w:lineRule="exact"/>
              <w:ind w:right="27"/>
              <w:jc w:val="right"/>
              <w:rPr>
                <w:sz w:val="20"/>
              </w:rPr>
            </w:pPr>
            <w:hyperlink w:anchor="_bookmark52" w:history="1">
              <w:r w:rsidR="00710802">
                <w:rPr>
                  <w:sz w:val="20"/>
                </w:rPr>
                <w:t>131</w:t>
              </w:r>
            </w:hyperlink>
          </w:p>
        </w:tc>
      </w:tr>
      <w:tr w:rsidR="00BE6F20" w14:paraId="63D9F920" w14:textId="77777777">
        <w:trPr>
          <w:trHeight w:val="213"/>
        </w:trPr>
        <w:tc>
          <w:tcPr>
            <w:tcW w:w="8944" w:type="dxa"/>
          </w:tcPr>
          <w:p w14:paraId="47CC7261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53" w:history="1">
              <w:r w:rsidR="00710802">
                <w:rPr>
                  <w:sz w:val="16"/>
                </w:rPr>
                <w:t>Housing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Growth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Option</w:t>
              </w:r>
            </w:hyperlink>
          </w:p>
        </w:tc>
        <w:tc>
          <w:tcPr>
            <w:tcW w:w="755" w:type="dxa"/>
          </w:tcPr>
          <w:p w14:paraId="094CD6D2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53" w:history="1">
              <w:r w:rsidR="00710802">
                <w:rPr>
                  <w:sz w:val="16"/>
                </w:rPr>
                <w:t>131</w:t>
              </w:r>
            </w:hyperlink>
          </w:p>
        </w:tc>
      </w:tr>
      <w:tr w:rsidR="00BE6F20" w14:paraId="08B82600" w14:textId="77777777">
        <w:trPr>
          <w:trHeight w:val="213"/>
        </w:trPr>
        <w:tc>
          <w:tcPr>
            <w:tcW w:w="8944" w:type="dxa"/>
          </w:tcPr>
          <w:p w14:paraId="3C371B5D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54" w:history="1">
              <w:r w:rsidR="00710802">
                <w:rPr>
                  <w:sz w:val="16"/>
                </w:rPr>
                <w:t>Employment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Growth</w:t>
              </w:r>
              <w:r w:rsidR="00710802">
                <w:rPr>
                  <w:spacing w:val="-2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Option</w:t>
              </w:r>
            </w:hyperlink>
          </w:p>
        </w:tc>
        <w:tc>
          <w:tcPr>
            <w:tcW w:w="755" w:type="dxa"/>
          </w:tcPr>
          <w:p w14:paraId="2921975A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54" w:history="1">
              <w:r w:rsidR="00710802">
                <w:rPr>
                  <w:sz w:val="16"/>
                </w:rPr>
                <w:t>132</w:t>
              </w:r>
            </w:hyperlink>
          </w:p>
        </w:tc>
      </w:tr>
      <w:tr w:rsidR="00BE6F20" w14:paraId="2C7BFC0D" w14:textId="77777777">
        <w:trPr>
          <w:trHeight w:val="212"/>
        </w:trPr>
        <w:tc>
          <w:tcPr>
            <w:tcW w:w="8944" w:type="dxa"/>
          </w:tcPr>
          <w:p w14:paraId="1B967A5C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55" w:history="1">
              <w:r w:rsidR="00710802">
                <w:rPr>
                  <w:sz w:val="16"/>
                </w:rPr>
                <w:t>Spatial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Strategy</w:t>
              </w:r>
            </w:hyperlink>
          </w:p>
        </w:tc>
        <w:tc>
          <w:tcPr>
            <w:tcW w:w="755" w:type="dxa"/>
          </w:tcPr>
          <w:p w14:paraId="76E0E346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55" w:history="1">
              <w:r w:rsidR="00710802">
                <w:rPr>
                  <w:sz w:val="16"/>
                </w:rPr>
                <w:t>132</w:t>
              </w:r>
            </w:hyperlink>
          </w:p>
        </w:tc>
      </w:tr>
      <w:tr w:rsidR="00BE6F20" w14:paraId="684D6A9E" w14:textId="77777777">
        <w:trPr>
          <w:trHeight w:val="213"/>
        </w:trPr>
        <w:tc>
          <w:tcPr>
            <w:tcW w:w="8944" w:type="dxa"/>
          </w:tcPr>
          <w:p w14:paraId="2B814FDF" w14:textId="77777777" w:rsidR="00BE6F20" w:rsidRDefault="009C2287">
            <w:pPr>
              <w:pStyle w:val="TableParagraph"/>
              <w:spacing w:line="193" w:lineRule="exact"/>
              <w:ind w:left="881"/>
              <w:rPr>
                <w:sz w:val="16"/>
              </w:rPr>
            </w:pPr>
            <w:hyperlink w:anchor="_bookmark56" w:history="1">
              <w:r w:rsidR="00710802">
                <w:rPr>
                  <w:sz w:val="16"/>
                </w:rPr>
                <w:t>Site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allocations</w:t>
              </w:r>
            </w:hyperlink>
          </w:p>
        </w:tc>
        <w:tc>
          <w:tcPr>
            <w:tcW w:w="755" w:type="dxa"/>
          </w:tcPr>
          <w:p w14:paraId="1AE1ECFD" w14:textId="77777777" w:rsidR="00BE6F20" w:rsidRDefault="009C2287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hyperlink w:anchor="_bookmark56" w:history="1">
              <w:r w:rsidR="00710802">
                <w:rPr>
                  <w:sz w:val="16"/>
                </w:rPr>
                <w:t>133</w:t>
              </w:r>
            </w:hyperlink>
          </w:p>
        </w:tc>
      </w:tr>
      <w:tr w:rsidR="00BE6F20" w14:paraId="14AE613F" w14:textId="77777777">
        <w:trPr>
          <w:trHeight w:val="252"/>
        </w:trPr>
        <w:tc>
          <w:tcPr>
            <w:tcW w:w="8944" w:type="dxa"/>
          </w:tcPr>
          <w:p w14:paraId="7D001EE3" w14:textId="77777777" w:rsidR="00BE6F20" w:rsidRDefault="009C2287">
            <w:pPr>
              <w:pStyle w:val="TableParagraph"/>
              <w:ind w:left="881"/>
              <w:rPr>
                <w:sz w:val="16"/>
              </w:rPr>
            </w:pPr>
            <w:hyperlink w:anchor="_bookmark57" w:history="1">
              <w:r w:rsidR="00710802">
                <w:rPr>
                  <w:sz w:val="16"/>
                </w:rPr>
                <w:t>Draft</w:t>
              </w:r>
              <w:r w:rsidR="00710802">
                <w:rPr>
                  <w:spacing w:val="-4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Local</w:t>
              </w:r>
              <w:r w:rsidR="00710802">
                <w:rPr>
                  <w:spacing w:val="-3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Plan</w:t>
              </w:r>
              <w:r w:rsidR="00710802">
                <w:rPr>
                  <w:spacing w:val="-1"/>
                  <w:sz w:val="16"/>
                </w:rPr>
                <w:t xml:space="preserve"> </w:t>
              </w:r>
              <w:r w:rsidR="00710802">
                <w:rPr>
                  <w:sz w:val="16"/>
                </w:rPr>
                <w:t>policies</w:t>
              </w:r>
            </w:hyperlink>
          </w:p>
        </w:tc>
        <w:tc>
          <w:tcPr>
            <w:tcW w:w="755" w:type="dxa"/>
          </w:tcPr>
          <w:p w14:paraId="08ADF576" w14:textId="77777777" w:rsidR="00BE6F20" w:rsidRDefault="009C2287">
            <w:pPr>
              <w:pStyle w:val="TableParagraph"/>
              <w:ind w:right="27"/>
              <w:jc w:val="right"/>
              <w:rPr>
                <w:sz w:val="16"/>
              </w:rPr>
            </w:pPr>
            <w:hyperlink w:anchor="_bookmark57" w:history="1">
              <w:r w:rsidR="00710802">
                <w:rPr>
                  <w:sz w:val="16"/>
                </w:rPr>
                <w:t>133</w:t>
              </w:r>
            </w:hyperlink>
          </w:p>
        </w:tc>
      </w:tr>
      <w:tr w:rsidR="00BE6F20" w14:paraId="206126A5" w14:textId="77777777">
        <w:trPr>
          <w:trHeight w:val="345"/>
        </w:trPr>
        <w:tc>
          <w:tcPr>
            <w:tcW w:w="8944" w:type="dxa"/>
          </w:tcPr>
          <w:p w14:paraId="00D57C44" w14:textId="77777777" w:rsidR="00BE6F20" w:rsidRDefault="009C2287">
            <w:pPr>
              <w:pStyle w:val="TableParagraph"/>
              <w:tabs>
                <w:tab w:val="left" w:pos="881"/>
              </w:tabs>
              <w:spacing w:before="39"/>
              <w:ind w:left="30"/>
              <w:rPr>
                <w:sz w:val="20"/>
              </w:rPr>
            </w:pPr>
            <w:hyperlink w:anchor="_bookmark58" w:history="1">
              <w:r w:rsidR="00710802">
                <w:rPr>
                  <w:sz w:val="20"/>
                </w:rPr>
                <w:t>6.2</w:t>
              </w:r>
              <w:r w:rsidR="00710802">
                <w:rPr>
                  <w:sz w:val="20"/>
                </w:rPr>
                <w:tab/>
                <w:t>Monitoring</w:t>
              </w:r>
            </w:hyperlink>
          </w:p>
        </w:tc>
        <w:tc>
          <w:tcPr>
            <w:tcW w:w="755" w:type="dxa"/>
          </w:tcPr>
          <w:p w14:paraId="190CF008" w14:textId="77777777" w:rsidR="00BE6F20" w:rsidRDefault="009C2287">
            <w:pPr>
              <w:pStyle w:val="TableParagraph"/>
              <w:spacing w:before="39"/>
              <w:ind w:right="27"/>
              <w:jc w:val="right"/>
              <w:rPr>
                <w:sz w:val="20"/>
              </w:rPr>
            </w:pPr>
            <w:hyperlink w:anchor="_bookmark58" w:history="1">
              <w:r w:rsidR="00710802">
                <w:rPr>
                  <w:sz w:val="20"/>
                </w:rPr>
                <w:t>134</w:t>
              </w:r>
            </w:hyperlink>
          </w:p>
        </w:tc>
      </w:tr>
      <w:tr w:rsidR="00BE6F20" w14:paraId="473DB5B2" w14:textId="77777777">
        <w:trPr>
          <w:trHeight w:val="346"/>
        </w:trPr>
        <w:tc>
          <w:tcPr>
            <w:tcW w:w="8944" w:type="dxa"/>
          </w:tcPr>
          <w:p w14:paraId="4A144EB6" w14:textId="77777777" w:rsidR="00BE6F20" w:rsidRDefault="009C2287">
            <w:pPr>
              <w:pStyle w:val="TableParagraph"/>
              <w:tabs>
                <w:tab w:val="left" w:pos="881"/>
              </w:tabs>
              <w:spacing w:before="40"/>
              <w:ind w:left="30"/>
              <w:rPr>
                <w:sz w:val="20"/>
              </w:rPr>
            </w:pPr>
            <w:hyperlink w:anchor="_bookmark59" w:history="1">
              <w:r w:rsidR="00710802">
                <w:rPr>
                  <w:sz w:val="20"/>
                </w:rPr>
                <w:t>6.3</w:t>
              </w:r>
              <w:r w:rsidR="00710802">
                <w:rPr>
                  <w:sz w:val="20"/>
                </w:rPr>
                <w:tab/>
                <w:t>Consultation</w:t>
              </w:r>
              <w:r w:rsidR="00710802">
                <w:rPr>
                  <w:spacing w:val="-3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on</w:t>
              </w:r>
              <w:r w:rsidR="00710802">
                <w:rPr>
                  <w:spacing w:val="-2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this</w:t>
              </w:r>
              <w:r w:rsidR="00710802">
                <w:rPr>
                  <w:spacing w:val="-1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SA</w:t>
              </w:r>
              <w:r w:rsidR="00710802">
                <w:rPr>
                  <w:spacing w:val="-1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Report</w:t>
              </w:r>
            </w:hyperlink>
          </w:p>
        </w:tc>
        <w:tc>
          <w:tcPr>
            <w:tcW w:w="755" w:type="dxa"/>
          </w:tcPr>
          <w:p w14:paraId="081C783F" w14:textId="77777777" w:rsidR="00BE6F20" w:rsidRDefault="009C2287">
            <w:pPr>
              <w:pStyle w:val="TableParagraph"/>
              <w:spacing w:before="40"/>
              <w:ind w:right="27"/>
              <w:jc w:val="right"/>
              <w:rPr>
                <w:sz w:val="20"/>
              </w:rPr>
            </w:pPr>
            <w:hyperlink w:anchor="_bookmark59" w:history="1">
              <w:r w:rsidR="00710802">
                <w:rPr>
                  <w:sz w:val="20"/>
                </w:rPr>
                <w:t>135</w:t>
              </w:r>
            </w:hyperlink>
          </w:p>
        </w:tc>
      </w:tr>
      <w:tr w:rsidR="00BE6F20" w14:paraId="6CA9AF5E" w14:textId="77777777">
        <w:trPr>
          <w:trHeight w:val="751"/>
        </w:trPr>
        <w:tc>
          <w:tcPr>
            <w:tcW w:w="8944" w:type="dxa"/>
            <w:tcBorders>
              <w:bottom w:val="single" w:sz="2" w:space="0" w:color="36353E"/>
            </w:tcBorders>
          </w:tcPr>
          <w:p w14:paraId="257038F8" w14:textId="77777777" w:rsidR="00BE6F20" w:rsidRDefault="009C2287">
            <w:pPr>
              <w:pStyle w:val="TableParagraph"/>
              <w:tabs>
                <w:tab w:val="left" w:pos="881"/>
              </w:tabs>
              <w:spacing w:before="40"/>
              <w:ind w:left="30"/>
              <w:rPr>
                <w:sz w:val="20"/>
              </w:rPr>
            </w:pPr>
            <w:hyperlink w:anchor="_bookmark60" w:history="1">
              <w:r w:rsidR="00710802">
                <w:rPr>
                  <w:sz w:val="20"/>
                </w:rPr>
                <w:t>6.4</w:t>
              </w:r>
              <w:r w:rsidR="00710802">
                <w:rPr>
                  <w:sz w:val="20"/>
                </w:rPr>
                <w:tab/>
                <w:t>Next</w:t>
              </w:r>
              <w:r w:rsidR="00710802">
                <w:rPr>
                  <w:spacing w:val="-2"/>
                  <w:sz w:val="20"/>
                </w:rPr>
                <w:t xml:space="preserve"> </w:t>
              </w:r>
              <w:r w:rsidR="00710802">
                <w:rPr>
                  <w:sz w:val="20"/>
                </w:rPr>
                <w:t>steps</w:t>
              </w:r>
            </w:hyperlink>
          </w:p>
        </w:tc>
        <w:tc>
          <w:tcPr>
            <w:tcW w:w="755" w:type="dxa"/>
            <w:tcBorders>
              <w:bottom w:val="single" w:sz="2" w:space="0" w:color="36353E"/>
            </w:tcBorders>
          </w:tcPr>
          <w:p w14:paraId="5D464A9F" w14:textId="77777777" w:rsidR="00BE6F20" w:rsidRDefault="009C2287">
            <w:pPr>
              <w:pStyle w:val="TableParagraph"/>
              <w:spacing w:before="40"/>
              <w:ind w:right="27"/>
              <w:jc w:val="right"/>
              <w:rPr>
                <w:sz w:val="20"/>
              </w:rPr>
            </w:pPr>
            <w:hyperlink w:anchor="_bookmark60" w:history="1">
              <w:r w:rsidR="00710802">
                <w:rPr>
                  <w:sz w:val="20"/>
                </w:rPr>
                <w:t>135</w:t>
              </w:r>
            </w:hyperlink>
          </w:p>
        </w:tc>
      </w:tr>
      <w:tr w:rsidR="00BE6F20" w14:paraId="206E6F63" w14:textId="77777777">
        <w:trPr>
          <w:trHeight w:val="426"/>
        </w:trPr>
        <w:tc>
          <w:tcPr>
            <w:tcW w:w="8944" w:type="dxa"/>
            <w:tcBorders>
              <w:top w:val="single" w:sz="2" w:space="0" w:color="36353E"/>
            </w:tcBorders>
          </w:tcPr>
          <w:p w14:paraId="44B9A1C8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20806095" w14:textId="77777777" w:rsidR="00BE6F20" w:rsidRDefault="00710802">
            <w:pPr>
              <w:pStyle w:val="TableParagraph"/>
              <w:tabs>
                <w:tab w:val="left" w:pos="2015"/>
              </w:tabs>
              <w:spacing w:before="1"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2.1</w:t>
            </w:r>
            <w:r>
              <w:rPr>
                <w:sz w:val="16"/>
              </w:rPr>
              <w:tab/>
              <w:t>Key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messages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relevant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plans,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policies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programmes</w:t>
            </w:r>
          </w:p>
        </w:tc>
        <w:tc>
          <w:tcPr>
            <w:tcW w:w="755" w:type="dxa"/>
            <w:tcBorders>
              <w:top w:val="single" w:sz="2" w:space="0" w:color="36353E"/>
            </w:tcBorders>
          </w:tcPr>
          <w:p w14:paraId="7805EF52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16BB09AA" w14:textId="77777777" w:rsidR="00BE6F20" w:rsidRDefault="00710802">
            <w:pPr>
              <w:pStyle w:val="TableParagraph"/>
              <w:spacing w:before="1"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</w:tr>
      <w:tr w:rsidR="00BE6F20" w14:paraId="3BB46F11" w14:textId="77777777">
        <w:trPr>
          <w:trHeight w:val="212"/>
        </w:trPr>
        <w:tc>
          <w:tcPr>
            <w:tcW w:w="8944" w:type="dxa"/>
          </w:tcPr>
          <w:p w14:paraId="47B3FE62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</w:t>
            </w:r>
            <w:r>
              <w:rPr>
                <w:sz w:val="16"/>
              </w:rPr>
              <w:tab/>
              <w:t>Key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Sustainability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Issues</w:t>
            </w:r>
          </w:p>
        </w:tc>
        <w:tc>
          <w:tcPr>
            <w:tcW w:w="755" w:type="dxa"/>
          </w:tcPr>
          <w:p w14:paraId="5F32D223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</w:tr>
      <w:tr w:rsidR="00BE6F20" w14:paraId="77846A3C" w14:textId="77777777">
        <w:trPr>
          <w:trHeight w:val="212"/>
        </w:trPr>
        <w:tc>
          <w:tcPr>
            <w:tcW w:w="8944" w:type="dxa"/>
          </w:tcPr>
          <w:p w14:paraId="1415BDAA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</w:t>
            </w:r>
            <w:r>
              <w:rPr>
                <w:sz w:val="16"/>
              </w:rPr>
              <w:tab/>
              <w:t>Compatibility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scoring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</w:p>
        </w:tc>
        <w:tc>
          <w:tcPr>
            <w:tcW w:w="755" w:type="dxa"/>
          </w:tcPr>
          <w:p w14:paraId="2119D81C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</w:tr>
      <w:tr w:rsidR="00BE6F20" w14:paraId="36D921A6" w14:textId="77777777">
        <w:trPr>
          <w:trHeight w:val="212"/>
        </w:trPr>
        <w:tc>
          <w:tcPr>
            <w:tcW w:w="8944" w:type="dxa"/>
          </w:tcPr>
          <w:p w14:paraId="2DEC6540" w14:textId="77777777" w:rsidR="00BE6F20" w:rsidRDefault="00710802">
            <w:pPr>
              <w:pStyle w:val="TableParagraph"/>
              <w:tabs>
                <w:tab w:val="left" w:pos="2015"/>
              </w:tabs>
              <w:spacing w:line="192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4.5</w:t>
            </w:r>
            <w:r>
              <w:rPr>
                <w:sz w:val="16"/>
              </w:rPr>
              <w:tab/>
              <w:t>Scoring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</w:p>
        </w:tc>
        <w:tc>
          <w:tcPr>
            <w:tcW w:w="755" w:type="dxa"/>
          </w:tcPr>
          <w:p w14:paraId="60F51FFD" w14:textId="77777777" w:rsidR="00BE6F20" w:rsidRDefault="00710802">
            <w:pPr>
              <w:pStyle w:val="TableParagraph"/>
              <w:spacing w:line="192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45</w:t>
            </w:r>
          </w:p>
        </w:tc>
      </w:tr>
      <w:tr w:rsidR="00BE6F20" w14:paraId="25F4D625" w14:textId="77777777">
        <w:trPr>
          <w:trHeight w:val="212"/>
        </w:trPr>
        <w:tc>
          <w:tcPr>
            <w:tcW w:w="8944" w:type="dxa"/>
          </w:tcPr>
          <w:p w14:paraId="42ECB6FE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5.1</w:t>
            </w:r>
            <w:r>
              <w:rPr>
                <w:sz w:val="16"/>
              </w:rPr>
              <w:tab/>
              <w:t>Compatibility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Vision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</w:p>
        </w:tc>
        <w:tc>
          <w:tcPr>
            <w:tcW w:w="755" w:type="dxa"/>
          </w:tcPr>
          <w:p w14:paraId="0E351860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</w:tr>
      <w:tr w:rsidR="00BE6F20" w14:paraId="785A2871" w14:textId="77777777">
        <w:trPr>
          <w:trHeight w:val="213"/>
        </w:trPr>
        <w:tc>
          <w:tcPr>
            <w:tcW w:w="8944" w:type="dxa"/>
          </w:tcPr>
          <w:p w14:paraId="3CC816EB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5.2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options</w:t>
            </w:r>
          </w:p>
        </w:tc>
        <w:tc>
          <w:tcPr>
            <w:tcW w:w="755" w:type="dxa"/>
          </w:tcPr>
          <w:p w14:paraId="6324082A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56</w:t>
            </w:r>
          </w:p>
        </w:tc>
      </w:tr>
      <w:tr w:rsidR="00BE6F20" w14:paraId="35973EF8" w14:textId="77777777">
        <w:trPr>
          <w:trHeight w:val="212"/>
        </w:trPr>
        <w:tc>
          <w:tcPr>
            <w:tcW w:w="8944" w:type="dxa"/>
          </w:tcPr>
          <w:p w14:paraId="35CE7A8D" w14:textId="77777777" w:rsidR="00BE6F20" w:rsidRDefault="00710802">
            <w:pPr>
              <w:pStyle w:val="TableParagraph"/>
              <w:tabs>
                <w:tab w:val="left" w:pos="2015"/>
              </w:tabs>
              <w:spacing w:line="192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5.3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options</w:t>
            </w:r>
          </w:p>
        </w:tc>
        <w:tc>
          <w:tcPr>
            <w:tcW w:w="755" w:type="dxa"/>
          </w:tcPr>
          <w:p w14:paraId="4D4044AB" w14:textId="77777777" w:rsidR="00BE6F20" w:rsidRDefault="00710802">
            <w:pPr>
              <w:pStyle w:val="TableParagraph"/>
              <w:spacing w:line="192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</w:tr>
      <w:tr w:rsidR="00BE6F20" w14:paraId="54766F6F" w14:textId="77777777">
        <w:trPr>
          <w:trHeight w:val="213"/>
        </w:trPr>
        <w:tc>
          <w:tcPr>
            <w:tcW w:w="8944" w:type="dxa"/>
          </w:tcPr>
          <w:p w14:paraId="06578AB0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5.4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spatial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options</w:t>
            </w:r>
          </w:p>
        </w:tc>
        <w:tc>
          <w:tcPr>
            <w:tcW w:w="755" w:type="dxa"/>
          </w:tcPr>
          <w:p w14:paraId="67702633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</w:tr>
      <w:tr w:rsidR="00BE6F20" w14:paraId="4922C855" w14:textId="77777777">
        <w:trPr>
          <w:trHeight w:val="212"/>
        </w:trPr>
        <w:tc>
          <w:tcPr>
            <w:tcW w:w="8944" w:type="dxa"/>
          </w:tcPr>
          <w:p w14:paraId="5E9DC74B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5.5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appraisal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 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settlement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allocations</w:t>
            </w:r>
          </w:p>
        </w:tc>
        <w:tc>
          <w:tcPr>
            <w:tcW w:w="755" w:type="dxa"/>
          </w:tcPr>
          <w:p w14:paraId="65F37D82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89</w:t>
            </w:r>
          </w:p>
        </w:tc>
      </w:tr>
      <w:tr w:rsidR="00BE6F20" w14:paraId="203225B7" w14:textId="77777777">
        <w:trPr>
          <w:trHeight w:val="212"/>
        </w:trPr>
        <w:tc>
          <w:tcPr>
            <w:tcW w:w="8944" w:type="dxa"/>
          </w:tcPr>
          <w:p w14:paraId="566C3221" w14:textId="77777777" w:rsidR="00BE6F20" w:rsidRDefault="00710802">
            <w:pPr>
              <w:pStyle w:val="TableParagraph"/>
              <w:tabs>
                <w:tab w:val="left" w:pos="2015"/>
              </w:tabs>
              <w:spacing w:line="192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5.6</w:t>
            </w:r>
            <w:r>
              <w:rPr>
                <w:sz w:val="16"/>
              </w:rPr>
              <w:tab/>
              <w:t>Summary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allocations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Hucknall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755" w:type="dxa"/>
          </w:tcPr>
          <w:p w14:paraId="0FCC003F" w14:textId="77777777" w:rsidR="00BE6F20" w:rsidRDefault="00710802">
            <w:pPr>
              <w:pStyle w:val="TableParagraph"/>
              <w:spacing w:line="192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92</w:t>
            </w:r>
          </w:p>
        </w:tc>
      </w:tr>
      <w:tr w:rsidR="00BE6F20" w14:paraId="33953D11" w14:textId="77777777">
        <w:trPr>
          <w:trHeight w:val="212"/>
        </w:trPr>
        <w:tc>
          <w:tcPr>
            <w:tcW w:w="8944" w:type="dxa"/>
          </w:tcPr>
          <w:p w14:paraId="3EDD9321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5.7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allocations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Kirkby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755" w:type="dxa"/>
          </w:tcPr>
          <w:p w14:paraId="556234ED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95</w:t>
            </w:r>
          </w:p>
        </w:tc>
      </w:tr>
      <w:tr w:rsidR="00BE6F20" w14:paraId="360AA81C" w14:textId="77777777">
        <w:trPr>
          <w:trHeight w:val="213"/>
        </w:trPr>
        <w:tc>
          <w:tcPr>
            <w:tcW w:w="8944" w:type="dxa"/>
          </w:tcPr>
          <w:p w14:paraId="7F548E43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5.8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allocations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Sutton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755" w:type="dxa"/>
          </w:tcPr>
          <w:p w14:paraId="69E29F6A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97</w:t>
            </w:r>
          </w:p>
        </w:tc>
      </w:tr>
      <w:tr w:rsidR="00BE6F20" w14:paraId="3C64AEA5" w14:textId="77777777">
        <w:trPr>
          <w:trHeight w:val="212"/>
        </w:trPr>
        <w:tc>
          <w:tcPr>
            <w:tcW w:w="8944" w:type="dxa"/>
          </w:tcPr>
          <w:p w14:paraId="51E004A6" w14:textId="77777777" w:rsidR="00BE6F20" w:rsidRDefault="00710802">
            <w:pPr>
              <w:pStyle w:val="TableParagraph"/>
              <w:tabs>
                <w:tab w:val="left" w:pos="2015"/>
              </w:tabs>
              <w:spacing w:line="192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5.9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allocations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Selston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Parish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755" w:type="dxa"/>
          </w:tcPr>
          <w:p w14:paraId="1A1F4347" w14:textId="77777777" w:rsidR="00BE6F20" w:rsidRDefault="00710802">
            <w:pPr>
              <w:pStyle w:val="TableParagraph"/>
              <w:spacing w:line="192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102</w:t>
            </w:r>
          </w:p>
        </w:tc>
      </w:tr>
      <w:tr w:rsidR="00BE6F20" w14:paraId="1BA71C1D" w14:textId="77777777">
        <w:trPr>
          <w:trHeight w:val="212"/>
        </w:trPr>
        <w:tc>
          <w:tcPr>
            <w:tcW w:w="8944" w:type="dxa"/>
          </w:tcPr>
          <w:p w14:paraId="7D8CBE17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5.10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Gypsy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Traveller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allocation</w:t>
            </w:r>
          </w:p>
        </w:tc>
        <w:tc>
          <w:tcPr>
            <w:tcW w:w="755" w:type="dxa"/>
          </w:tcPr>
          <w:p w14:paraId="1B656381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106</w:t>
            </w:r>
          </w:p>
        </w:tc>
      </w:tr>
      <w:tr w:rsidR="00BE6F20" w14:paraId="53197E3C" w14:textId="77777777">
        <w:trPr>
          <w:trHeight w:val="212"/>
        </w:trPr>
        <w:tc>
          <w:tcPr>
            <w:tcW w:w="8944" w:type="dxa"/>
          </w:tcPr>
          <w:p w14:paraId="74EE4C9D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5.11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allocation</w:t>
            </w:r>
          </w:p>
        </w:tc>
        <w:tc>
          <w:tcPr>
            <w:tcW w:w="755" w:type="dxa"/>
          </w:tcPr>
          <w:p w14:paraId="74FE1932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107</w:t>
            </w:r>
          </w:p>
        </w:tc>
      </w:tr>
      <w:tr w:rsidR="00BE6F20" w14:paraId="1B7E9D26" w14:textId="77777777">
        <w:trPr>
          <w:trHeight w:val="212"/>
        </w:trPr>
        <w:tc>
          <w:tcPr>
            <w:tcW w:w="8944" w:type="dxa"/>
          </w:tcPr>
          <w:p w14:paraId="140CB35E" w14:textId="77777777" w:rsidR="00BE6F20" w:rsidRDefault="00710802">
            <w:pPr>
              <w:pStyle w:val="TableParagraph"/>
              <w:tabs>
                <w:tab w:val="left" w:pos="2015"/>
              </w:tabs>
              <w:spacing w:line="192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5.11</w:t>
            </w:r>
            <w:r>
              <w:rPr>
                <w:sz w:val="16"/>
              </w:rPr>
              <w:tab/>
              <w:t>Summary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allocations</w:t>
            </w:r>
          </w:p>
        </w:tc>
        <w:tc>
          <w:tcPr>
            <w:tcW w:w="755" w:type="dxa"/>
          </w:tcPr>
          <w:p w14:paraId="4649E262" w14:textId="77777777" w:rsidR="00BE6F20" w:rsidRDefault="00710802">
            <w:pPr>
              <w:pStyle w:val="TableParagraph"/>
              <w:spacing w:line="192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109</w:t>
            </w:r>
          </w:p>
        </w:tc>
      </w:tr>
      <w:tr w:rsidR="00BE6F20" w14:paraId="3C6F63C6" w14:textId="77777777">
        <w:trPr>
          <w:trHeight w:val="657"/>
        </w:trPr>
        <w:tc>
          <w:tcPr>
            <w:tcW w:w="8944" w:type="dxa"/>
            <w:tcBorders>
              <w:bottom w:val="single" w:sz="2" w:space="0" w:color="36353E"/>
            </w:tcBorders>
          </w:tcPr>
          <w:p w14:paraId="635F8296" w14:textId="77777777" w:rsidR="00BE6F20" w:rsidRDefault="00710802">
            <w:pPr>
              <w:pStyle w:val="TableParagraph"/>
              <w:tabs>
                <w:tab w:val="left" w:pos="2015"/>
              </w:tabs>
              <w:spacing w:line="212" w:lineRule="exact"/>
              <w:ind w:left="881"/>
              <w:rPr>
                <w:sz w:val="16"/>
              </w:rPr>
            </w:pP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5.12</w:t>
            </w:r>
            <w:r>
              <w:rPr>
                <w:sz w:val="16"/>
              </w:rPr>
              <w:tab/>
              <w:t>Results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cumulative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effects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appraisal</w:t>
            </w:r>
          </w:p>
        </w:tc>
        <w:tc>
          <w:tcPr>
            <w:tcW w:w="755" w:type="dxa"/>
            <w:tcBorders>
              <w:bottom w:val="single" w:sz="2" w:space="0" w:color="36353E"/>
            </w:tcBorders>
          </w:tcPr>
          <w:p w14:paraId="62218EC7" w14:textId="77777777" w:rsidR="00BE6F20" w:rsidRDefault="00710802">
            <w:pPr>
              <w:pStyle w:val="TableParagraph"/>
              <w:spacing w:line="212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117</w:t>
            </w:r>
          </w:p>
        </w:tc>
      </w:tr>
      <w:tr w:rsidR="00BE6F20" w14:paraId="15647F7A" w14:textId="77777777">
        <w:trPr>
          <w:trHeight w:val="427"/>
        </w:trPr>
        <w:tc>
          <w:tcPr>
            <w:tcW w:w="8944" w:type="dxa"/>
            <w:tcBorders>
              <w:top w:val="single" w:sz="2" w:space="0" w:color="36353E"/>
            </w:tcBorders>
          </w:tcPr>
          <w:p w14:paraId="185389F5" w14:textId="77777777" w:rsidR="00BE6F20" w:rsidRDefault="00BE6F20">
            <w:pPr>
              <w:pStyle w:val="TableParagraph"/>
              <w:spacing w:before="2"/>
              <w:rPr>
                <w:sz w:val="16"/>
              </w:rPr>
            </w:pPr>
          </w:p>
          <w:p w14:paraId="57E04C7A" w14:textId="77777777" w:rsidR="00BE6F20" w:rsidRDefault="00710802">
            <w:pPr>
              <w:pStyle w:val="TableParagraph"/>
              <w:tabs>
                <w:tab w:val="left" w:pos="2015"/>
              </w:tabs>
              <w:spacing w:line="193" w:lineRule="exact"/>
              <w:ind w:left="881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1.1</w:t>
            </w:r>
            <w:r>
              <w:rPr>
                <w:sz w:val="16"/>
              </w:rPr>
              <w:tab/>
              <w:t>Nottingham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755" w:type="dxa"/>
            <w:tcBorders>
              <w:top w:val="single" w:sz="2" w:space="0" w:color="36353E"/>
            </w:tcBorders>
          </w:tcPr>
          <w:p w14:paraId="52E2C14E" w14:textId="77777777" w:rsidR="00BE6F20" w:rsidRDefault="00BE6F20">
            <w:pPr>
              <w:pStyle w:val="TableParagraph"/>
              <w:spacing w:before="2"/>
              <w:rPr>
                <w:sz w:val="16"/>
              </w:rPr>
            </w:pPr>
          </w:p>
          <w:p w14:paraId="601EB722" w14:textId="77777777" w:rsidR="00BE6F20" w:rsidRDefault="00710802">
            <w:pPr>
              <w:pStyle w:val="TableParagraph"/>
              <w:spacing w:line="193" w:lineRule="exact"/>
              <w:ind w:right="2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8</w:t>
            </w:r>
          </w:p>
        </w:tc>
      </w:tr>
      <w:tr w:rsidR="00BE6F20" w14:paraId="26911709" w14:textId="77777777">
        <w:trPr>
          <w:trHeight w:val="212"/>
        </w:trPr>
        <w:tc>
          <w:tcPr>
            <w:tcW w:w="8944" w:type="dxa"/>
          </w:tcPr>
          <w:p w14:paraId="4B7B22EB" w14:textId="77777777" w:rsidR="00BE6F20" w:rsidRDefault="00710802">
            <w:pPr>
              <w:pStyle w:val="TableParagraph"/>
              <w:tabs>
                <w:tab w:val="left" w:pos="2015"/>
              </w:tabs>
              <w:spacing w:line="192" w:lineRule="exact"/>
              <w:ind w:left="881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1.2</w:t>
            </w:r>
            <w:r>
              <w:rPr>
                <w:sz w:val="16"/>
              </w:rPr>
              <w:tab/>
              <w:t>Nottingham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755" w:type="dxa"/>
          </w:tcPr>
          <w:p w14:paraId="4DF762AB" w14:textId="77777777" w:rsidR="00BE6F20" w:rsidRDefault="00710802">
            <w:pPr>
              <w:pStyle w:val="TableParagraph"/>
              <w:spacing w:line="192" w:lineRule="exact"/>
              <w:ind w:right="2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9</w:t>
            </w:r>
          </w:p>
        </w:tc>
      </w:tr>
      <w:tr w:rsidR="00BE6F20" w14:paraId="7195A7B7" w14:textId="77777777">
        <w:trPr>
          <w:trHeight w:val="212"/>
        </w:trPr>
        <w:tc>
          <w:tcPr>
            <w:tcW w:w="8944" w:type="dxa"/>
          </w:tcPr>
          <w:p w14:paraId="272D70BD" w14:textId="77777777" w:rsidR="00BE6F20" w:rsidRDefault="00710802">
            <w:pPr>
              <w:pStyle w:val="TableParagraph"/>
              <w:tabs>
                <w:tab w:val="left" w:pos="2015"/>
              </w:tabs>
              <w:spacing w:line="192" w:lineRule="exact"/>
              <w:ind w:left="881"/>
              <w:rPr>
                <w:sz w:val="16"/>
              </w:rPr>
            </w:pPr>
            <w:r>
              <w:rPr>
                <w:sz w:val="16"/>
              </w:rPr>
              <w:t>Figure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1.3</w:t>
            </w:r>
            <w:r>
              <w:rPr>
                <w:sz w:val="16"/>
              </w:rPr>
              <w:tab/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Sustainability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Appraisal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linkages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preparation</w:t>
            </w:r>
          </w:p>
        </w:tc>
        <w:tc>
          <w:tcPr>
            <w:tcW w:w="755" w:type="dxa"/>
          </w:tcPr>
          <w:p w14:paraId="154ACC8B" w14:textId="77777777" w:rsidR="00BE6F20" w:rsidRDefault="00710802">
            <w:pPr>
              <w:pStyle w:val="TableParagraph"/>
              <w:spacing w:line="192" w:lineRule="exact"/>
              <w:ind w:right="27"/>
              <w:jc w:val="right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</w:tr>
    </w:tbl>
    <w:p w14:paraId="155012AA" w14:textId="77777777" w:rsidR="00BE6F20" w:rsidRDefault="00BE6F20">
      <w:pPr>
        <w:spacing w:line="192" w:lineRule="exact"/>
        <w:jc w:val="right"/>
        <w:rPr>
          <w:sz w:val="16"/>
        </w:r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3BE8CEE9" w14:textId="77777777" w:rsidR="00BE6F20" w:rsidRDefault="00BE6F20">
      <w:pPr>
        <w:pStyle w:val="BodyText"/>
        <w:rPr>
          <w:sz w:val="20"/>
        </w:rPr>
      </w:pPr>
    </w:p>
    <w:p w14:paraId="6D56A199" w14:textId="77777777" w:rsidR="00BE6F20" w:rsidRDefault="00BE6F20">
      <w:pPr>
        <w:pStyle w:val="BodyText"/>
        <w:rPr>
          <w:sz w:val="20"/>
        </w:rPr>
      </w:pPr>
    </w:p>
    <w:p w14:paraId="2F826C6F" w14:textId="77777777" w:rsidR="00BE6F20" w:rsidRDefault="00BE6F20">
      <w:pPr>
        <w:pStyle w:val="BodyText"/>
        <w:spacing w:before="12"/>
        <w:rPr>
          <w:sz w:val="17"/>
        </w:rPr>
      </w:pPr>
    </w:p>
    <w:p w14:paraId="3986AFEC" w14:textId="7ABF1771" w:rsidR="00BE6F20" w:rsidRDefault="00710802">
      <w:pPr>
        <w:pStyle w:val="BodyText"/>
        <w:spacing w:line="20" w:lineRule="exact"/>
        <w:ind w:left="18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2331C51" wp14:editId="174986A5">
                <wp:extent cx="6159500" cy="3175"/>
                <wp:effectExtent l="0" t="635" r="0" b="5715"/>
                <wp:docPr id="491677501" name="Group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9500" cy="3175"/>
                          <a:chOff x="0" y="0"/>
                          <a:chExt cx="9700" cy="5"/>
                        </a:xfrm>
                      </wpg:grpSpPr>
                      <wps:wsp>
                        <wps:cNvPr id="1863603870" name="Rectangle 71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700" cy="5"/>
                          </a:xfrm>
                          <a:prstGeom prst="rect">
                            <a:avLst/>
                          </a:pr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CD1687" id="Group 709" o:spid="_x0000_s1026" style="width:485pt;height:.25pt;mso-position-horizontal-relative:char;mso-position-vertical-relative:line" coordsize="97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">
                <v:rect id="Rectangle 710" o:spid="_x0000_s1027" style="position:absolute;width:9700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" fillcolor="#36353e" stroked="f"/>
                <w10:anchorlock/>
              </v:group>
            </w:pict>
          </mc:Fallback>
        </mc:AlternateContent>
      </w:r>
    </w:p>
    <w:p w14:paraId="7F17C327" w14:textId="77777777" w:rsidR="00BE6F20" w:rsidRDefault="00BE6F20">
      <w:pPr>
        <w:pStyle w:val="BodyText"/>
        <w:rPr>
          <w:sz w:val="20"/>
        </w:rPr>
      </w:pPr>
    </w:p>
    <w:p w14:paraId="4DA6A7E0" w14:textId="77777777" w:rsidR="00BE6F20" w:rsidRDefault="00BE6F20">
      <w:pPr>
        <w:pStyle w:val="BodyText"/>
        <w:spacing w:before="6"/>
        <w:rPr>
          <w:sz w:val="19"/>
        </w:rPr>
      </w:pPr>
    </w:p>
    <w:p w14:paraId="0D832E32" w14:textId="77777777" w:rsidR="00BE6F20" w:rsidRDefault="00710802">
      <w:pPr>
        <w:spacing w:before="100"/>
        <w:ind w:left="1065"/>
        <w:rPr>
          <w:sz w:val="16"/>
        </w:rPr>
      </w:pPr>
      <w:r>
        <w:rPr>
          <w:sz w:val="16"/>
        </w:rPr>
        <w:t>See</w:t>
      </w:r>
      <w:r>
        <w:rPr>
          <w:spacing w:val="-6"/>
          <w:sz w:val="16"/>
        </w:rPr>
        <w:t xml:space="preserve"> </w:t>
      </w:r>
      <w:r>
        <w:rPr>
          <w:sz w:val="16"/>
        </w:rPr>
        <w:t>separate</w:t>
      </w:r>
      <w:r>
        <w:rPr>
          <w:spacing w:val="-5"/>
          <w:sz w:val="16"/>
        </w:rPr>
        <w:t xml:space="preserve"> </w:t>
      </w:r>
      <w:proofErr w:type="gramStart"/>
      <w:r>
        <w:rPr>
          <w:sz w:val="16"/>
        </w:rPr>
        <w:t>appendices</w:t>
      </w:r>
      <w:proofErr w:type="gramEnd"/>
    </w:p>
    <w:p w14:paraId="7C8FE444" w14:textId="77777777" w:rsidR="00BE6F20" w:rsidRDefault="00BE6F20">
      <w:pPr>
        <w:rPr>
          <w:sz w:val="16"/>
        </w:r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3734F612" w14:textId="77777777" w:rsidR="00BE6F20" w:rsidRDefault="00BE6F20">
      <w:pPr>
        <w:pStyle w:val="BodyText"/>
        <w:rPr>
          <w:sz w:val="20"/>
        </w:rPr>
      </w:pPr>
    </w:p>
    <w:p w14:paraId="05D0E3A3" w14:textId="77777777" w:rsidR="00BE6F20" w:rsidRDefault="00710802">
      <w:pPr>
        <w:pStyle w:val="Heading1"/>
        <w:numPr>
          <w:ilvl w:val="0"/>
          <w:numId w:val="103"/>
        </w:numPr>
        <w:tabs>
          <w:tab w:val="left" w:pos="1065"/>
          <w:tab w:val="left" w:pos="1066"/>
        </w:tabs>
        <w:spacing w:before="272"/>
        <w:jc w:val="left"/>
      </w:pPr>
      <w:bookmarkStart w:id="0" w:name="_bookmark0"/>
      <w:bookmarkEnd w:id="0"/>
      <w:r>
        <w:rPr>
          <w:color w:val="874B91"/>
        </w:rPr>
        <w:t>Introduction</w:t>
      </w:r>
    </w:p>
    <w:p w14:paraId="39B9A88D" w14:textId="77777777" w:rsidR="00BE6F20" w:rsidRDefault="00BE6F20">
      <w:pPr>
        <w:pStyle w:val="BodyText"/>
        <w:spacing w:before="2"/>
        <w:rPr>
          <w:b/>
          <w:sz w:val="39"/>
        </w:rPr>
      </w:pPr>
    </w:p>
    <w:p w14:paraId="2283F5E0" w14:textId="77777777" w:rsidR="00BE6F20" w:rsidRDefault="00710802">
      <w:pPr>
        <w:pStyle w:val="Heading2"/>
        <w:numPr>
          <w:ilvl w:val="1"/>
          <w:numId w:val="103"/>
        </w:numPr>
        <w:tabs>
          <w:tab w:val="left" w:pos="1065"/>
          <w:tab w:val="left" w:pos="1066"/>
        </w:tabs>
      </w:pPr>
      <w:bookmarkStart w:id="1" w:name="_bookmark1"/>
      <w:bookmarkEnd w:id="1"/>
      <w:r>
        <w:rPr>
          <w:color w:val="874B91"/>
        </w:rPr>
        <w:t>Overview</w:t>
      </w:r>
    </w:p>
    <w:p w14:paraId="3B7C653F" w14:textId="77777777" w:rsidR="00BE6F20" w:rsidRDefault="00710802">
      <w:pPr>
        <w:pStyle w:val="BodyText"/>
        <w:tabs>
          <w:tab w:val="left" w:pos="1065"/>
        </w:tabs>
        <w:spacing w:before="239"/>
        <w:ind w:left="1065" w:right="397" w:hanging="852"/>
      </w:pPr>
      <w:r>
        <w:rPr>
          <w:sz w:val="12"/>
        </w:rPr>
        <w:t>1.1.1</w:t>
      </w:r>
      <w:r>
        <w:rPr>
          <w:sz w:val="12"/>
        </w:rPr>
        <w:tab/>
      </w:r>
      <w:r>
        <w:t>Ashfield District Council (the Council) is currently preparing its Local Plan. The Local Plan</w:t>
      </w:r>
      <w:r>
        <w:rPr>
          <w:spacing w:val="1"/>
        </w:rPr>
        <w:t xml:space="preserve"> </w:t>
      </w:r>
      <w:r>
        <w:t>will set out the vision, objectives, planning policies and site allocations that will guide</w:t>
      </w:r>
      <w:r>
        <w:rPr>
          <w:spacing w:val="1"/>
        </w:rPr>
        <w:t xml:space="preserve"> </w:t>
      </w:r>
      <w:r>
        <w:t>development in the district to 2038.</w:t>
      </w:r>
      <w:r>
        <w:rPr>
          <w:spacing w:val="1"/>
        </w:rPr>
        <w:t xml:space="preserve"> </w:t>
      </w:r>
      <w:r>
        <w:t>The Council is consulting on the contents of its</w:t>
      </w:r>
      <w:r>
        <w:rPr>
          <w:spacing w:val="1"/>
        </w:rPr>
        <w:t xml:space="preserve"> </w:t>
      </w:r>
      <w:r>
        <w:t>Consultation Draft Local Plan (Regulation 18)</w:t>
      </w:r>
      <w:r>
        <w:rPr>
          <w:vertAlign w:val="superscript"/>
        </w:rPr>
        <w:t>1</w:t>
      </w:r>
      <w:r>
        <w:t xml:space="preserve"> (the Draft Local Plan) between </w:t>
      </w:r>
      <w:r>
        <w:rPr>
          <w:b/>
        </w:rPr>
        <w:t>4</w:t>
      </w:r>
      <w:r>
        <w:rPr>
          <w:b/>
          <w:vertAlign w:val="superscript"/>
        </w:rPr>
        <w:t>th</w:t>
      </w:r>
      <w:r>
        <w:rPr>
          <w:b/>
        </w:rPr>
        <w:t xml:space="preserve"> October</w:t>
      </w:r>
      <w:r>
        <w:rPr>
          <w:b/>
          <w:spacing w:val="-58"/>
        </w:rPr>
        <w:t xml:space="preserve"> </w:t>
      </w:r>
      <w:r>
        <w:rPr>
          <w:b/>
        </w:rPr>
        <w:t>and</w:t>
      </w:r>
      <w:r>
        <w:rPr>
          <w:b/>
          <w:spacing w:val="-2"/>
        </w:rPr>
        <w:t xml:space="preserve"> </w:t>
      </w:r>
      <w:r>
        <w:rPr>
          <w:b/>
        </w:rPr>
        <w:t>16</w:t>
      </w:r>
      <w:r>
        <w:rPr>
          <w:b/>
          <w:vertAlign w:val="superscript"/>
        </w:rPr>
        <w:t>th</w:t>
      </w:r>
      <w:r>
        <w:rPr>
          <w:b/>
          <w:spacing w:val="-1"/>
        </w:rPr>
        <w:t xml:space="preserve"> </w:t>
      </w:r>
      <w:r>
        <w:rPr>
          <w:b/>
        </w:rPr>
        <w:t>November 2021</w:t>
      </w:r>
      <w:r>
        <w:t>.</w:t>
      </w:r>
    </w:p>
    <w:p w14:paraId="2E44F7AE" w14:textId="77777777" w:rsidR="00BE6F20" w:rsidRDefault="00710802">
      <w:pPr>
        <w:pStyle w:val="BodyText"/>
        <w:tabs>
          <w:tab w:val="left" w:pos="1065"/>
        </w:tabs>
        <w:spacing w:before="161"/>
        <w:ind w:left="1065" w:right="274" w:hanging="852"/>
      </w:pPr>
      <w:r>
        <w:rPr>
          <w:sz w:val="12"/>
        </w:rPr>
        <w:t>1.1.2</w:t>
      </w:r>
      <w:r>
        <w:rPr>
          <w:sz w:val="12"/>
        </w:rPr>
        <w:tab/>
      </w:r>
      <w:r>
        <w:t>The Council is required to carry out a Sustainability Appraisal (SA) of the Local Plan to help</w:t>
      </w:r>
      <w:r>
        <w:rPr>
          <w:spacing w:val="-58"/>
        </w:rPr>
        <w:t xml:space="preserve"> </w:t>
      </w:r>
      <w:r>
        <w:t>guide the selection and development of policies and proposals</w:t>
      </w:r>
      <w:r>
        <w:rPr>
          <w:vertAlign w:val="superscript"/>
        </w:rPr>
        <w:t>2</w:t>
      </w:r>
      <w:r>
        <w:t>.</w:t>
      </w:r>
      <w:r>
        <w:rPr>
          <w:spacing w:val="1"/>
        </w:rPr>
        <w:t xml:space="preserve"> </w:t>
      </w:r>
      <w:r>
        <w:t>In undertaking this</w:t>
      </w:r>
      <w:r>
        <w:rPr>
          <w:spacing w:val="1"/>
        </w:rPr>
        <w:t xml:space="preserve"> </w:t>
      </w:r>
      <w:r>
        <w:t>requirement, the Council must</w:t>
      </w:r>
      <w:r>
        <w:rPr>
          <w:vertAlign w:val="superscript"/>
        </w:rPr>
        <w:t>3</w:t>
      </w:r>
      <w:r>
        <w:t xml:space="preserve"> also incorporate the requirements of Strategic</w:t>
      </w:r>
      <w:r>
        <w:rPr>
          <w:spacing w:val="1"/>
        </w:rPr>
        <w:t xml:space="preserve"> </w:t>
      </w:r>
      <w:r>
        <w:t>Environmental Assessment (SEA) Regulations</w:t>
      </w:r>
      <w:r>
        <w:rPr>
          <w:vertAlign w:val="superscript"/>
        </w:rPr>
        <w:t>4</w:t>
      </w:r>
      <w:r>
        <w:t>.</w:t>
      </w:r>
      <w:r>
        <w:rPr>
          <w:spacing w:val="1"/>
        </w:rPr>
        <w:t xml:space="preserve"> </w:t>
      </w:r>
      <w:r>
        <w:t>The SEA Regulations require that the likely</w:t>
      </w:r>
      <w:r>
        <w:rPr>
          <w:spacing w:val="-58"/>
        </w:rPr>
        <w:t xml:space="preserve"> </w:t>
      </w:r>
      <w:r>
        <w:t>significant effects on the environment of implementing the plan, and the reasonable</w:t>
      </w:r>
      <w:r>
        <w:rPr>
          <w:spacing w:val="1"/>
        </w:rPr>
        <w:t xml:space="preserve"> </w:t>
      </w:r>
      <w:r>
        <w:t>alternatives to</w:t>
      </w:r>
      <w:r>
        <w:rPr>
          <w:spacing w:val="-1"/>
        </w:rPr>
        <w:t xml:space="preserve"> </w:t>
      </w:r>
      <w:r>
        <w:t>it,</w:t>
      </w:r>
      <w:r>
        <w:rPr>
          <w:spacing w:val="1"/>
        </w:rPr>
        <w:t xml:space="preserve"> </w:t>
      </w:r>
      <w:r>
        <w:t>are identified,</w:t>
      </w:r>
      <w:r>
        <w:rPr>
          <w:spacing w:val="-2"/>
        </w:rPr>
        <w:t xml:space="preserve"> </w:t>
      </w:r>
      <w:proofErr w:type="gramStart"/>
      <w:r>
        <w:t>described</w:t>
      </w:r>
      <w:proofErr w:type="gramEnd"/>
      <w:r>
        <w:t xml:space="preserve"> and evaluated.</w:t>
      </w:r>
    </w:p>
    <w:p w14:paraId="26DEA73A" w14:textId="77777777" w:rsidR="00BE6F20" w:rsidRDefault="00710802">
      <w:pPr>
        <w:pStyle w:val="BodyText"/>
        <w:tabs>
          <w:tab w:val="left" w:pos="1065"/>
        </w:tabs>
        <w:spacing w:before="159"/>
        <w:ind w:left="1065" w:right="370" w:hanging="852"/>
      </w:pPr>
      <w:r>
        <w:rPr>
          <w:sz w:val="12"/>
        </w:rPr>
        <w:t>1.1.3</w:t>
      </w:r>
      <w:r>
        <w:rPr>
          <w:sz w:val="12"/>
        </w:rPr>
        <w:tab/>
      </w:r>
      <w:r>
        <w:t>The Council has engaged Wood Group UK Ltd (Wood) to undertake the Sustainability</w:t>
      </w:r>
      <w:r>
        <w:rPr>
          <w:spacing w:val="1"/>
        </w:rPr>
        <w:t xml:space="preserve"> </w:t>
      </w:r>
      <w:r>
        <w:t>Appraisal (SA).</w:t>
      </w:r>
      <w:r>
        <w:rPr>
          <w:spacing w:val="1"/>
        </w:rPr>
        <w:t xml:space="preserve"> </w:t>
      </w:r>
      <w:r>
        <w:t xml:space="preserve">The SA appraises the environmental, </w:t>
      </w:r>
      <w:proofErr w:type="gramStart"/>
      <w:r>
        <w:t>social</w:t>
      </w:r>
      <w:proofErr w:type="gramEnd"/>
      <w:r>
        <w:t xml:space="preserve"> and economic performance of</w:t>
      </w:r>
      <w:r>
        <w:rPr>
          <w:spacing w:val="-58"/>
        </w:rPr>
        <w:t xml:space="preserve"> </w:t>
      </w:r>
      <w:r>
        <w:t>the Draft Local Plan against a set of sustainability objectives in order to identify the likely</w:t>
      </w:r>
      <w:r>
        <w:rPr>
          <w:spacing w:val="1"/>
        </w:rPr>
        <w:t xml:space="preserve"> </w:t>
      </w:r>
      <w:r>
        <w:t>significant social, economic and environmental effects.</w:t>
      </w:r>
      <w:r>
        <w:rPr>
          <w:spacing w:val="1"/>
        </w:rPr>
        <w:t xml:space="preserve"> </w:t>
      </w:r>
      <w:r>
        <w:t>Where appropriate, the SA has</w:t>
      </w:r>
      <w:r>
        <w:rPr>
          <w:spacing w:val="1"/>
        </w:rPr>
        <w:t xml:space="preserve"> </w:t>
      </w:r>
      <w:r>
        <w:t>highlighted areas where measures to avoid, minimise or mitigate any potential negative</w:t>
      </w:r>
      <w:r>
        <w:rPr>
          <w:spacing w:val="1"/>
        </w:rPr>
        <w:t xml:space="preserve"> </w:t>
      </w:r>
      <w:r>
        <w:t>effects could be required.</w:t>
      </w:r>
      <w:r>
        <w:rPr>
          <w:spacing w:val="1"/>
        </w:rPr>
        <w:t xml:space="preserve"> </w:t>
      </w:r>
      <w:r>
        <w:t>Similarly, and where appropriate, opportunities to enhance the</w:t>
      </w:r>
      <w:r>
        <w:rPr>
          <w:spacing w:val="-58"/>
        </w:rPr>
        <w:t xml:space="preserve"> </w:t>
      </w:r>
      <w:r>
        <w:t>contribution that the Draft Local Plan could make to sustainability have also been</w:t>
      </w:r>
      <w:r>
        <w:rPr>
          <w:spacing w:val="1"/>
        </w:rPr>
        <w:t xml:space="preserve"> </w:t>
      </w:r>
      <w:r>
        <w:t>identified.</w:t>
      </w:r>
    </w:p>
    <w:p w14:paraId="46C22DD1" w14:textId="77777777" w:rsidR="00BE6F20" w:rsidRDefault="00BE6F20">
      <w:pPr>
        <w:pStyle w:val="BodyText"/>
        <w:spacing w:before="3"/>
        <w:rPr>
          <w:sz w:val="27"/>
        </w:rPr>
      </w:pPr>
    </w:p>
    <w:p w14:paraId="22648B49" w14:textId="77777777" w:rsidR="00BE6F20" w:rsidRDefault="00710802">
      <w:pPr>
        <w:pStyle w:val="Heading2"/>
        <w:numPr>
          <w:ilvl w:val="1"/>
          <w:numId w:val="103"/>
        </w:numPr>
        <w:tabs>
          <w:tab w:val="left" w:pos="1065"/>
          <w:tab w:val="left" w:pos="1066"/>
        </w:tabs>
      </w:pPr>
      <w:bookmarkStart w:id="2" w:name="_bookmark2"/>
      <w:bookmarkEnd w:id="2"/>
      <w:r>
        <w:rPr>
          <w:color w:val="874B91"/>
        </w:rPr>
        <w:t>Purpose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Report</w:t>
      </w:r>
    </w:p>
    <w:p w14:paraId="064039A1" w14:textId="77777777" w:rsidR="00BE6F20" w:rsidRDefault="00710802">
      <w:pPr>
        <w:pStyle w:val="BodyText"/>
        <w:tabs>
          <w:tab w:val="left" w:pos="1065"/>
        </w:tabs>
        <w:spacing w:before="238"/>
        <w:ind w:left="1065" w:right="339" w:hanging="852"/>
      </w:pPr>
      <w:r>
        <w:rPr>
          <w:sz w:val="12"/>
        </w:rPr>
        <w:t>1.2.1</w:t>
      </w:r>
      <w:r>
        <w:rPr>
          <w:sz w:val="12"/>
        </w:rPr>
        <w:tab/>
      </w:r>
      <w:r>
        <w:t>This SA Report supports the ongoing development and refinement of the Draft Local Plan</w:t>
      </w:r>
      <w:r>
        <w:rPr>
          <w:spacing w:val="-58"/>
        </w:rPr>
        <w:t xml:space="preserve"> </w:t>
      </w:r>
      <w:r>
        <w:t>by appraising the sustainability strengths and weaknesses of the Council’s preferred</w:t>
      </w:r>
      <w:r>
        <w:rPr>
          <w:spacing w:val="1"/>
        </w:rPr>
        <w:t xml:space="preserve"> </w:t>
      </w:r>
      <w:r>
        <w:t xml:space="preserve">housing and employment growth figures, spatial strategy, </w:t>
      </w:r>
      <w:proofErr w:type="gramStart"/>
      <w:r>
        <w:t>policies</w:t>
      </w:r>
      <w:proofErr w:type="gramEnd"/>
      <w:r>
        <w:t xml:space="preserve"> and proposals that</w:t>
      </w:r>
      <w:r>
        <w:rPr>
          <w:spacing w:val="1"/>
        </w:rPr>
        <w:t xml:space="preserve"> </w:t>
      </w:r>
      <w:r>
        <w:t>comprise the Draft Local Plan. This will help promote sustainable development through</w:t>
      </w:r>
      <w:r>
        <w:rPr>
          <w:spacing w:val="1"/>
        </w:rPr>
        <w:t xml:space="preserve"> </w:t>
      </w:r>
      <w:r>
        <w:t>the integration of sustainability considerations into the preparation of the Local Plan and</w:t>
      </w:r>
      <w:r>
        <w:rPr>
          <w:spacing w:val="1"/>
        </w:rPr>
        <w:t xml:space="preserve"> </w:t>
      </w:r>
      <w:r>
        <w:t>selection/refinement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options.</w:t>
      </w:r>
      <w:r>
        <w:rPr>
          <w:spacing w:val="-1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specifically,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sets</w:t>
      </w:r>
      <w:r>
        <w:rPr>
          <w:spacing w:val="-1"/>
        </w:rPr>
        <w:t xml:space="preserve"> </w:t>
      </w:r>
      <w:r>
        <w:t>out:</w:t>
      </w:r>
    </w:p>
    <w:p w14:paraId="68EF7B40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61"/>
        <w:ind w:hanging="361"/>
      </w:pPr>
      <w:r>
        <w:t>An</w:t>
      </w:r>
      <w:r>
        <w:rPr>
          <w:spacing w:val="-3"/>
        </w:rPr>
        <w:t xml:space="preserve"> </w:t>
      </w:r>
      <w:r>
        <w:t>overview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Ashfield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proofErr w:type="gramStart"/>
      <w:r>
        <w:t>Plan;</w:t>
      </w:r>
      <w:proofErr w:type="gramEnd"/>
    </w:p>
    <w:p w14:paraId="46583512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768"/>
      </w:pPr>
      <w:r>
        <w:t>A review of relevant international, national, regional, sub-regional and local plans,</w:t>
      </w:r>
      <w:r>
        <w:rPr>
          <w:spacing w:val="-58"/>
        </w:rPr>
        <w:t xml:space="preserve"> </w:t>
      </w:r>
      <w:r>
        <w:t>policy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proofErr w:type="gramStart"/>
      <w:r>
        <w:t>programmes;</w:t>
      </w:r>
      <w:proofErr w:type="gramEnd"/>
    </w:p>
    <w:p w14:paraId="40F8BFD1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Baseline</w:t>
      </w:r>
      <w:r>
        <w:rPr>
          <w:spacing w:val="-4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proofErr w:type="gramStart"/>
      <w:r>
        <w:t>District</w:t>
      </w:r>
      <w:proofErr w:type="gramEnd"/>
      <w:r>
        <w:rPr>
          <w:spacing w:val="-4"/>
        </w:rPr>
        <w:t xml:space="preserve"> </w:t>
      </w:r>
      <w:r>
        <w:t>across</w:t>
      </w:r>
      <w:r>
        <w:rPr>
          <w:spacing w:val="-4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sustainability</w:t>
      </w:r>
      <w:r>
        <w:rPr>
          <w:spacing w:val="-4"/>
        </w:rPr>
        <w:t xml:space="preserve"> </w:t>
      </w:r>
      <w:r>
        <w:t>topics;</w:t>
      </w:r>
    </w:p>
    <w:p w14:paraId="21E38B52" w14:textId="77777777" w:rsidR="00BE6F20" w:rsidRDefault="00BE6F20">
      <w:pPr>
        <w:pStyle w:val="BodyText"/>
        <w:rPr>
          <w:sz w:val="20"/>
        </w:rPr>
      </w:pPr>
    </w:p>
    <w:p w14:paraId="31648CD3" w14:textId="77777777" w:rsidR="00BE6F20" w:rsidRDefault="00BE6F20">
      <w:pPr>
        <w:pStyle w:val="BodyText"/>
        <w:rPr>
          <w:sz w:val="20"/>
        </w:rPr>
      </w:pPr>
    </w:p>
    <w:p w14:paraId="797B51CA" w14:textId="77777777" w:rsidR="00BE6F20" w:rsidRDefault="00BE6F20">
      <w:pPr>
        <w:pStyle w:val="BodyText"/>
        <w:rPr>
          <w:sz w:val="20"/>
        </w:rPr>
      </w:pPr>
    </w:p>
    <w:p w14:paraId="0AFDBC1B" w14:textId="66B8D10F" w:rsidR="00BE6F20" w:rsidRDefault="00710802">
      <w:pPr>
        <w:pStyle w:val="BodyText"/>
        <w:spacing w:before="5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52830781" wp14:editId="514BDF0D">
                <wp:simplePos x="0" y="0"/>
                <wp:positionH relativeFrom="page">
                  <wp:posOffset>720090</wp:posOffset>
                </wp:positionH>
                <wp:positionV relativeFrom="paragraph">
                  <wp:posOffset>146685</wp:posOffset>
                </wp:positionV>
                <wp:extent cx="1828800" cy="8890"/>
                <wp:effectExtent l="0" t="0" r="0" b="0"/>
                <wp:wrapTopAndBottom/>
                <wp:docPr id="1910350983" name="Rectangl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6A7DF0" id="Rectangle 708" o:spid="_x0000_s1026" style="position:absolute;margin-left:56.7pt;margin-top:11.55pt;width:2in;height:.7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WFiz5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32605E4" w14:textId="77777777" w:rsidR="00BE6F20" w:rsidRDefault="00710802">
      <w:pPr>
        <w:spacing w:before="69"/>
        <w:ind w:left="214"/>
        <w:rPr>
          <w:sz w:val="18"/>
        </w:rPr>
      </w:pPr>
      <w:r>
        <w:rPr>
          <w:position w:val="6"/>
          <w:sz w:val="12"/>
        </w:rPr>
        <w:t>1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As</w:t>
      </w:r>
      <w:r>
        <w:rPr>
          <w:spacing w:val="-1"/>
          <w:sz w:val="18"/>
        </w:rPr>
        <w:t xml:space="preserve"> </w:t>
      </w:r>
      <w:r>
        <w:rPr>
          <w:sz w:val="18"/>
        </w:rPr>
        <w:t>defined</w:t>
      </w:r>
      <w:r>
        <w:rPr>
          <w:spacing w:val="-1"/>
          <w:sz w:val="18"/>
        </w:rPr>
        <w:t xml:space="preserve"> </w:t>
      </w:r>
      <w:r>
        <w:rPr>
          <w:sz w:val="18"/>
        </w:rPr>
        <w:t>in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1"/>
          <w:sz w:val="18"/>
        </w:rPr>
        <w:t xml:space="preserve"> </w:t>
      </w:r>
      <w:r>
        <w:rPr>
          <w:sz w:val="18"/>
        </w:rPr>
        <w:t>Town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Country</w:t>
      </w:r>
      <w:r>
        <w:rPr>
          <w:spacing w:val="-1"/>
          <w:sz w:val="18"/>
        </w:rPr>
        <w:t xml:space="preserve"> </w:t>
      </w:r>
      <w:r>
        <w:rPr>
          <w:sz w:val="18"/>
        </w:rPr>
        <w:t>Planning</w:t>
      </w:r>
      <w:r>
        <w:rPr>
          <w:spacing w:val="-1"/>
          <w:sz w:val="18"/>
        </w:rPr>
        <w:t xml:space="preserve"> </w:t>
      </w:r>
      <w:r>
        <w:rPr>
          <w:sz w:val="18"/>
        </w:rPr>
        <w:t>(Local</w:t>
      </w:r>
      <w:r>
        <w:rPr>
          <w:spacing w:val="-2"/>
          <w:sz w:val="18"/>
        </w:rPr>
        <w:t xml:space="preserve"> </w:t>
      </w:r>
      <w:r>
        <w:rPr>
          <w:sz w:val="18"/>
        </w:rPr>
        <w:t>Planning)</w:t>
      </w:r>
      <w:r>
        <w:rPr>
          <w:spacing w:val="-2"/>
          <w:sz w:val="18"/>
        </w:rPr>
        <w:t xml:space="preserve"> </w:t>
      </w:r>
      <w:r>
        <w:rPr>
          <w:sz w:val="18"/>
        </w:rPr>
        <w:t>(England)</w:t>
      </w:r>
      <w:r>
        <w:rPr>
          <w:spacing w:val="-2"/>
          <w:sz w:val="18"/>
        </w:rPr>
        <w:t xml:space="preserve"> </w:t>
      </w:r>
      <w:r>
        <w:rPr>
          <w:sz w:val="18"/>
        </w:rPr>
        <w:t>Regulations</w:t>
      </w:r>
      <w:r>
        <w:rPr>
          <w:spacing w:val="-1"/>
          <w:sz w:val="18"/>
        </w:rPr>
        <w:t xml:space="preserve"> </w:t>
      </w:r>
      <w:r>
        <w:rPr>
          <w:sz w:val="18"/>
        </w:rPr>
        <w:t>2012</w:t>
      </w:r>
      <w:r>
        <w:rPr>
          <w:spacing w:val="-2"/>
          <w:sz w:val="18"/>
        </w:rPr>
        <w:t xml:space="preserve"> </w:t>
      </w:r>
      <w:r>
        <w:rPr>
          <w:sz w:val="18"/>
        </w:rPr>
        <w:t>(as</w:t>
      </w:r>
      <w:r>
        <w:rPr>
          <w:spacing w:val="-1"/>
          <w:sz w:val="18"/>
        </w:rPr>
        <w:t xml:space="preserve"> </w:t>
      </w:r>
      <w:r>
        <w:rPr>
          <w:sz w:val="18"/>
        </w:rPr>
        <w:t>amended)</w:t>
      </w:r>
    </w:p>
    <w:p w14:paraId="24BCCA81" w14:textId="77777777" w:rsidR="00BE6F20" w:rsidRDefault="00710802">
      <w:pPr>
        <w:spacing w:before="1"/>
        <w:ind w:left="214"/>
        <w:rPr>
          <w:sz w:val="16"/>
        </w:rPr>
      </w:pPr>
      <w:r>
        <w:rPr>
          <w:position w:val="6"/>
          <w:sz w:val="10"/>
        </w:rPr>
        <w:t>2</w:t>
      </w:r>
      <w:r>
        <w:rPr>
          <w:spacing w:val="14"/>
          <w:position w:val="6"/>
          <w:sz w:val="10"/>
        </w:rPr>
        <w:t xml:space="preserve"> </w:t>
      </w:r>
      <w:r>
        <w:rPr>
          <w:sz w:val="16"/>
        </w:rPr>
        <w:t>Under</w:t>
      </w:r>
      <w:r>
        <w:rPr>
          <w:spacing w:val="-2"/>
          <w:sz w:val="16"/>
        </w:rPr>
        <w:t xml:space="preserve"> </w:t>
      </w:r>
      <w:r>
        <w:rPr>
          <w:sz w:val="16"/>
        </w:rPr>
        <w:t>Section</w:t>
      </w:r>
      <w:r>
        <w:rPr>
          <w:spacing w:val="-2"/>
          <w:sz w:val="16"/>
        </w:rPr>
        <w:t xml:space="preserve"> </w:t>
      </w:r>
      <w:r>
        <w:rPr>
          <w:sz w:val="16"/>
        </w:rPr>
        <w:t>19(5)</w:t>
      </w:r>
      <w:r>
        <w:rPr>
          <w:spacing w:val="-2"/>
          <w:sz w:val="16"/>
        </w:rPr>
        <w:t xml:space="preserve"> </w:t>
      </w:r>
      <w:r>
        <w:rPr>
          <w:sz w:val="16"/>
        </w:rPr>
        <w:t>of</w:t>
      </w:r>
      <w:r>
        <w:rPr>
          <w:spacing w:val="-2"/>
          <w:sz w:val="16"/>
        </w:rPr>
        <w:t xml:space="preserve"> </w:t>
      </w:r>
      <w:r>
        <w:rPr>
          <w:sz w:val="16"/>
        </w:rPr>
        <w:t>the</w:t>
      </w:r>
      <w:r>
        <w:rPr>
          <w:spacing w:val="-3"/>
          <w:sz w:val="16"/>
        </w:rPr>
        <w:t xml:space="preserve"> </w:t>
      </w:r>
      <w:r>
        <w:rPr>
          <w:sz w:val="16"/>
        </w:rPr>
        <w:t>Planning</w:t>
      </w:r>
      <w:r>
        <w:rPr>
          <w:spacing w:val="-3"/>
          <w:sz w:val="16"/>
        </w:rPr>
        <w:t xml:space="preserve"> </w:t>
      </w:r>
      <w:r>
        <w:rPr>
          <w:sz w:val="16"/>
        </w:rPr>
        <w:t>and</w:t>
      </w:r>
      <w:r>
        <w:rPr>
          <w:spacing w:val="-2"/>
          <w:sz w:val="16"/>
        </w:rPr>
        <w:t xml:space="preserve"> </w:t>
      </w:r>
      <w:r>
        <w:rPr>
          <w:sz w:val="16"/>
        </w:rPr>
        <w:t>Compulsory</w:t>
      </w:r>
      <w:r>
        <w:rPr>
          <w:spacing w:val="-2"/>
          <w:sz w:val="16"/>
        </w:rPr>
        <w:t xml:space="preserve"> </w:t>
      </w:r>
      <w:r>
        <w:rPr>
          <w:sz w:val="16"/>
        </w:rPr>
        <w:t>Purchase</w:t>
      </w:r>
      <w:r>
        <w:rPr>
          <w:spacing w:val="-2"/>
          <w:sz w:val="16"/>
        </w:rPr>
        <w:t xml:space="preserve"> </w:t>
      </w:r>
      <w:r>
        <w:rPr>
          <w:sz w:val="16"/>
        </w:rPr>
        <w:t>Act 2004</w:t>
      </w:r>
    </w:p>
    <w:p w14:paraId="79B1860F" w14:textId="77777777" w:rsidR="00BE6F20" w:rsidRDefault="00710802">
      <w:pPr>
        <w:spacing w:before="1"/>
        <w:ind w:left="214"/>
        <w:rPr>
          <w:sz w:val="16"/>
        </w:rPr>
      </w:pPr>
      <w:r>
        <w:rPr>
          <w:position w:val="6"/>
          <w:sz w:val="10"/>
        </w:rPr>
        <w:t>3</w:t>
      </w:r>
      <w:r>
        <w:rPr>
          <w:spacing w:val="14"/>
          <w:position w:val="6"/>
          <w:sz w:val="10"/>
        </w:rPr>
        <w:t xml:space="preserve"> </w:t>
      </w:r>
      <w:r>
        <w:rPr>
          <w:sz w:val="16"/>
        </w:rPr>
        <w:t>Paragraph</w:t>
      </w:r>
      <w:r>
        <w:rPr>
          <w:spacing w:val="-2"/>
          <w:sz w:val="16"/>
        </w:rPr>
        <w:t xml:space="preserve"> </w:t>
      </w:r>
      <w:r>
        <w:rPr>
          <w:sz w:val="16"/>
        </w:rPr>
        <w:t>32</w:t>
      </w:r>
      <w:r>
        <w:rPr>
          <w:spacing w:val="-1"/>
          <w:sz w:val="16"/>
        </w:rPr>
        <w:t xml:space="preserve"> </w:t>
      </w:r>
      <w:r>
        <w:rPr>
          <w:sz w:val="16"/>
        </w:rPr>
        <w:t>of</w:t>
      </w:r>
      <w:r>
        <w:rPr>
          <w:spacing w:val="-1"/>
          <w:sz w:val="16"/>
        </w:rPr>
        <w:t xml:space="preserve"> </w:t>
      </w:r>
      <w:r>
        <w:rPr>
          <w:sz w:val="16"/>
        </w:rPr>
        <w:t>the</w:t>
      </w:r>
      <w:r>
        <w:rPr>
          <w:spacing w:val="-2"/>
          <w:sz w:val="16"/>
        </w:rPr>
        <w:t xml:space="preserve"> </w:t>
      </w:r>
      <w:r>
        <w:rPr>
          <w:sz w:val="16"/>
        </w:rPr>
        <w:t>National</w:t>
      </w:r>
      <w:r>
        <w:rPr>
          <w:spacing w:val="-2"/>
          <w:sz w:val="16"/>
        </w:rPr>
        <w:t xml:space="preserve"> </w:t>
      </w:r>
      <w:r>
        <w:rPr>
          <w:sz w:val="16"/>
        </w:rPr>
        <w:t>Planning</w:t>
      </w:r>
      <w:r>
        <w:rPr>
          <w:spacing w:val="-3"/>
          <w:sz w:val="16"/>
        </w:rPr>
        <w:t xml:space="preserve"> </w:t>
      </w:r>
      <w:r>
        <w:rPr>
          <w:sz w:val="16"/>
        </w:rPr>
        <w:t>Policy</w:t>
      </w:r>
      <w:r>
        <w:rPr>
          <w:spacing w:val="-3"/>
          <w:sz w:val="16"/>
        </w:rPr>
        <w:t xml:space="preserve"> </w:t>
      </w:r>
      <w:r>
        <w:rPr>
          <w:sz w:val="16"/>
        </w:rPr>
        <w:t>Framework</w:t>
      </w:r>
      <w:r>
        <w:rPr>
          <w:spacing w:val="-2"/>
          <w:sz w:val="16"/>
        </w:rPr>
        <w:t xml:space="preserve"> </w:t>
      </w:r>
      <w:r>
        <w:rPr>
          <w:sz w:val="16"/>
        </w:rPr>
        <w:t>(2021)</w:t>
      </w:r>
    </w:p>
    <w:p w14:paraId="2A70ED6E" w14:textId="77777777" w:rsidR="00BE6F20" w:rsidRDefault="00710802">
      <w:pPr>
        <w:ind w:left="214"/>
        <w:rPr>
          <w:sz w:val="16"/>
        </w:rPr>
      </w:pPr>
      <w:r>
        <w:rPr>
          <w:position w:val="6"/>
          <w:sz w:val="10"/>
        </w:rPr>
        <w:t>4</w:t>
      </w:r>
      <w:r>
        <w:rPr>
          <w:spacing w:val="13"/>
          <w:position w:val="6"/>
          <w:sz w:val="10"/>
        </w:rPr>
        <w:t xml:space="preserve"> </w:t>
      </w:r>
      <w:r>
        <w:rPr>
          <w:sz w:val="16"/>
        </w:rPr>
        <w:t>The</w:t>
      </w:r>
      <w:r>
        <w:rPr>
          <w:spacing w:val="-3"/>
          <w:sz w:val="16"/>
        </w:rPr>
        <w:t xml:space="preserve"> </w:t>
      </w:r>
      <w:r>
        <w:rPr>
          <w:sz w:val="16"/>
        </w:rPr>
        <w:t>Environmental</w:t>
      </w:r>
      <w:r>
        <w:rPr>
          <w:spacing w:val="-3"/>
          <w:sz w:val="16"/>
        </w:rPr>
        <w:t xml:space="preserve"> </w:t>
      </w:r>
      <w:r>
        <w:rPr>
          <w:sz w:val="16"/>
        </w:rPr>
        <w:t>Assessment</w:t>
      </w:r>
      <w:r>
        <w:rPr>
          <w:spacing w:val="-3"/>
          <w:sz w:val="16"/>
        </w:rPr>
        <w:t xml:space="preserve"> </w:t>
      </w:r>
      <w:r>
        <w:rPr>
          <w:sz w:val="16"/>
        </w:rPr>
        <w:t>of</w:t>
      </w:r>
      <w:r>
        <w:rPr>
          <w:spacing w:val="-3"/>
          <w:sz w:val="16"/>
        </w:rPr>
        <w:t xml:space="preserve"> </w:t>
      </w:r>
      <w:r>
        <w:rPr>
          <w:sz w:val="16"/>
        </w:rPr>
        <w:t>Plans</w:t>
      </w:r>
      <w:r>
        <w:rPr>
          <w:spacing w:val="-4"/>
          <w:sz w:val="16"/>
        </w:rPr>
        <w:t xml:space="preserve"> </w:t>
      </w:r>
      <w:r>
        <w:rPr>
          <w:sz w:val="16"/>
        </w:rPr>
        <w:t>and</w:t>
      </w:r>
      <w:r>
        <w:rPr>
          <w:spacing w:val="-2"/>
          <w:sz w:val="16"/>
        </w:rPr>
        <w:t xml:space="preserve"> </w:t>
      </w:r>
      <w:r>
        <w:rPr>
          <w:sz w:val="16"/>
        </w:rPr>
        <w:t>Programmes</w:t>
      </w:r>
      <w:r>
        <w:rPr>
          <w:spacing w:val="-4"/>
          <w:sz w:val="16"/>
        </w:rPr>
        <w:t xml:space="preserve"> </w:t>
      </w:r>
      <w:r>
        <w:rPr>
          <w:sz w:val="16"/>
        </w:rPr>
        <w:t>Regulations</w:t>
      </w:r>
      <w:r>
        <w:rPr>
          <w:spacing w:val="-4"/>
          <w:sz w:val="16"/>
        </w:rPr>
        <w:t xml:space="preserve"> </w:t>
      </w:r>
      <w:r>
        <w:rPr>
          <w:sz w:val="16"/>
        </w:rPr>
        <w:t>2004</w:t>
      </w:r>
      <w:r>
        <w:rPr>
          <w:spacing w:val="-2"/>
          <w:sz w:val="16"/>
        </w:rPr>
        <w:t xml:space="preserve"> </w:t>
      </w:r>
      <w:r>
        <w:rPr>
          <w:sz w:val="16"/>
        </w:rPr>
        <w:t>(SI2004/1633),</w:t>
      </w:r>
      <w:r>
        <w:rPr>
          <w:spacing w:val="-3"/>
          <w:sz w:val="16"/>
        </w:rPr>
        <w:t xml:space="preserve"> </w:t>
      </w:r>
      <w:r>
        <w:rPr>
          <w:sz w:val="16"/>
        </w:rPr>
        <w:t>available</w:t>
      </w:r>
      <w:r>
        <w:rPr>
          <w:spacing w:val="-4"/>
          <w:sz w:val="16"/>
        </w:rPr>
        <w:t xml:space="preserve"> </w:t>
      </w:r>
      <w:r>
        <w:rPr>
          <w:sz w:val="16"/>
        </w:rPr>
        <w:t>at:</w:t>
      </w:r>
      <w:r>
        <w:rPr>
          <w:spacing w:val="1"/>
          <w:sz w:val="16"/>
        </w:rPr>
        <w:t xml:space="preserve"> </w:t>
      </w:r>
      <w:hyperlink r:id="rId22">
        <w:r>
          <w:rPr>
            <w:color w:val="006FC0"/>
            <w:sz w:val="16"/>
            <w:u w:val="single" w:color="006FC0"/>
          </w:rPr>
          <w:t>SEA</w:t>
        </w:r>
        <w:r>
          <w:rPr>
            <w:color w:val="006FC0"/>
            <w:spacing w:val="-2"/>
            <w:sz w:val="16"/>
            <w:u w:val="single" w:color="006FC0"/>
          </w:rPr>
          <w:t xml:space="preserve"> </w:t>
        </w:r>
        <w:r>
          <w:rPr>
            <w:color w:val="006FC0"/>
            <w:sz w:val="16"/>
            <w:u w:val="single" w:color="006FC0"/>
          </w:rPr>
          <w:t>regulations</w:t>
        </w:r>
      </w:hyperlink>
    </w:p>
    <w:p w14:paraId="495151BA" w14:textId="77777777" w:rsidR="00BE6F20" w:rsidRDefault="00BE6F20">
      <w:pPr>
        <w:rPr>
          <w:sz w:val="16"/>
        </w:r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4FB93253" w14:textId="77777777" w:rsidR="00BE6F20" w:rsidRDefault="00BE6F20">
      <w:pPr>
        <w:pStyle w:val="BodyText"/>
        <w:rPr>
          <w:sz w:val="20"/>
        </w:rPr>
      </w:pPr>
    </w:p>
    <w:p w14:paraId="0ECC6742" w14:textId="77777777" w:rsidR="00BE6F20" w:rsidRDefault="00BE6F20">
      <w:pPr>
        <w:pStyle w:val="BodyText"/>
        <w:spacing w:before="5"/>
        <w:rPr>
          <w:sz w:val="20"/>
        </w:rPr>
      </w:pPr>
    </w:p>
    <w:p w14:paraId="52A1FEEE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"/>
        <w:ind w:right="545"/>
      </w:pPr>
      <w:r>
        <w:t xml:space="preserve">Key economic, </w:t>
      </w:r>
      <w:proofErr w:type="gramStart"/>
      <w:r>
        <w:t>social</w:t>
      </w:r>
      <w:proofErr w:type="gramEnd"/>
      <w:r>
        <w:t xml:space="preserve"> and environmental issues relevant to the appraisal of the Local</w:t>
      </w:r>
      <w:r>
        <w:rPr>
          <w:spacing w:val="-59"/>
        </w:rPr>
        <w:t xml:space="preserve"> </w:t>
      </w:r>
      <w:r>
        <w:t>Plan</w:t>
      </w:r>
    </w:p>
    <w:p w14:paraId="2BBDD3E4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The</w:t>
      </w:r>
      <w:r>
        <w:rPr>
          <w:spacing w:val="-2"/>
        </w:rPr>
        <w:t xml:space="preserve"> </w:t>
      </w:r>
      <w:r>
        <w:t>approach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undertaking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appraisal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Draft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proofErr w:type="gramStart"/>
      <w:r>
        <w:t>Plan;</w:t>
      </w:r>
      <w:proofErr w:type="gramEnd"/>
    </w:p>
    <w:p w14:paraId="2C76AD18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459"/>
      </w:pPr>
      <w:r>
        <w:t>The findings of the appraisal of the Draft Local Plan and the reasons for selecting the</w:t>
      </w:r>
      <w:r>
        <w:rPr>
          <w:spacing w:val="-58"/>
        </w:rPr>
        <w:t xml:space="preserve"> </w:t>
      </w:r>
      <w:r>
        <w:t>Spatial</w:t>
      </w:r>
      <w:r>
        <w:rPr>
          <w:spacing w:val="-2"/>
        </w:rPr>
        <w:t xml:space="preserve"> </w:t>
      </w:r>
      <w:r>
        <w:t>Strategy and</w:t>
      </w:r>
      <w:r>
        <w:rPr>
          <w:spacing w:val="-1"/>
        </w:rPr>
        <w:t xml:space="preserve"> </w:t>
      </w:r>
      <w:r>
        <w:t>for the</w:t>
      </w:r>
      <w:r>
        <w:rPr>
          <w:spacing w:val="-1"/>
        </w:rPr>
        <w:t xml:space="preserve"> </w:t>
      </w:r>
      <w:r>
        <w:t>rejection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reasonable</w:t>
      </w:r>
      <w:r>
        <w:rPr>
          <w:spacing w:val="-1"/>
        </w:rPr>
        <w:t xml:space="preserve"> </w:t>
      </w:r>
      <w:r>
        <w:t>alternatives;</w:t>
      </w:r>
      <w:r>
        <w:rPr>
          <w:spacing w:val="-1"/>
        </w:rPr>
        <w:t xml:space="preserve"> </w:t>
      </w:r>
      <w:r>
        <w:t>and</w:t>
      </w:r>
    </w:p>
    <w:p w14:paraId="5FDB2E5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617"/>
      </w:pPr>
      <w:r>
        <w:t>Conclusions and an overview of the next steps in the SA process including an initial</w:t>
      </w:r>
      <w:r>
        <w:rPr>
          <w:spacing w:val="-58"/>
        </w:rPr>
        <w:t xml:space="preserve"> </w:t>
      </w:r>
      <w:r>
        <w:t>monitoring</w:t>
      </w:r>
      <w:r>
        <w:rPr>
          <w:spacing w:val="-1"/>
        </w:rPr>
        <w:t xml:space="preserve"> </w:t>
      </w:r>
      <w:r>
        <w:t>framework.</w:t>
      </w:r>
    </w:p>
    <w:p w14:paraId="768D710E" w14:textId="77777777" w:rsidR="00BE6F20" w:rsidRDefault="00710802">
      <w:pPr>
        <w:pStyle w:val="BodyText"/>
        <w:tabs>
          <w:tab w:val="left" w:pos="1065"/>
        </w:tabs>
        <w:spacing w:before="160"/>
        <w:ind w:left="1065" w:right="253" w:hanging="852"/>
      </w:pPr>
      <w:r>
        <w:rPr>
          <w:sz w:val="12"/>
        </w:rPr>
        <w:t>1.2.2</w:t>
      </w:r>
      <w:r>
        <w:rPr>
          <w:sz w:val="12"/>
        </w:rPr>
        <w:tab/>
      </w:r>
      <w:r>
        <w:t>SA is an iterative process, and this SA Report has been completed to support the</w:t>
      </w:r>
      <w:r>
        <w:rPr>
          <w:spacing w:val="1"/>
        </w:rPr>
        <w:t xml:space="preserve"> </w:t>
      </w:r>
      <w:r>
        <w:t>consultation on the Draft Local Plan.</w:t>
      </w:r>
      <w:r>
        <w:rPr>
          <w:spacing w:val="1"/>
        </w:rPr>
        <w:t xml:space="preserve"> </w:t>
      </w:r>
      <w:r>
        <w:t>This SA Report will be revised and updated to reflect</w:t>
      </w:r>
      <w:r>
        <w:rPr>
          <w:spacing w:val="-58"/>
        </w:rPr>
        <w:t xml:space="preserve"> </w:t>
      </w:r>
      <w:r>
        <w:t>changes in the draft local plan that arise following consultation.</w:t>
      </w:r>
      <w:r>
        <w:rPr>
          <w:spacing w:val="1"/>
        </w:rPr>
        <w:t xml:space="preserve"> </w:t>
      </w:r>
      <w:r>
        <w:t>Further SA reports will be</w:t>
      </w:r>
      <w:r>
        <w:rPr>
          <w:spacing w:val="-58"/>
        </w:rPr>
        <w:t xml:space="preserve"> </w:t>
      </w:r>
      <w:r>
        <w:t>completed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accompany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statutory</w:t>
      </w:r>
      <w:r>
        <w:rPr>
          <w:spacing w:val="-2"/>
        </w:rPr>
        <w:t xml:space="preserve"> </w:t>
      </w:r>
      <w:r>
        <w:t>period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formal</w:t>
      </w:r>
      <w:r>
        <w:rPr>
          <w:spacing w:val="-2"/>
        </w:rPr>
        <w:t xml:space="preserve"> </w:t>
      </w:r>
      <w:r>
        <w:t>representations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</w:t>
      </w:r>
      <w:r>
        <w:rPr>
          <w:spacing w:val="-57"/>
        </w:rPr>
        <w:t xml:space="preserve"> </w:t>
      </w:r>
      <w:r>
        <w:t>(under Regulation 19) and submission of the Local Plan to the Secretary of State (under</w:t>
      </w:r>
      <w:r>
        <w:rPr>
          <w:spacing w:val="1"/>
        </w:rPr>
        <w:t xml:space="preserve"> </w:t>
      </w:r>
      <w:r>
        <w:t>Regulation</w:t>
      </w:r>
      <w:r>
        <w:rPr>
          <w:spacing w:val="-2"/>
        </w:rPr>
        <w:t xml:space="preserve"> </w:t>
      </w:r>
      <w:r>
        <w:t>22).</w:t>
      </w:r>
    </w:p>
    <w:p w14:paraId="2B3721CB" w14:textId="77777777" w:rsidR="00BE6F20" w:rsidRDefault="00BE6F20">
      <w:pPr>
        <w:pStyle w:val="BodyText"/>
        <w:spacing w:before="2"/>
        <w:rPr>
          <w:sz w:val="27"/>
        </w:rPr>
      </w:pPr>
    </w:p>
    <w:p w14:paraId="7D183E63" w14:textId="77777777" w:rsidR="00BE6F20" w:rsidRDefault="00710802">
      <w:pPr>
        <w:pStyle w:val="Heading2"/>
        <w:numPr>
          <w:ilvl w:val="1"/>
          <w:numId w:val="103"/>
        </w:numPr>
        <w:tabs>
          <w:tab w:val="left" w:pos="1065"/>
          <w:tab w:val="left" w:pos="1066"/>
        </w:tabs>
      </w:pPr>
      <w:bookmarkStart w:id="3" w:name="_bookmark3"/>
      <w:bookmarkEnd w:id="3"/>
      <w:r>
        <w:rPr>
          <w:color w:val="874B91"/>
        </w:rPr>
        <w:t>Ashfield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Local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Plan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–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an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overview</w:t>
      </w:r>
    </w:p>
    <w:p w14:paraId="261E4D68" w14:textId="77777777" w:rsidR="00BE6F20" w:rsidRDefault="00710802">
      <w:pPr>
        <w:pStyle w:val="BodyText"/>
        <w:tabs>
          <w:tab w:val="left" w:pos="1065"/>
        </w:tabs>
        <w:spacing w:before="239"/>
        <w:ind w:left="1065" w:right="325" w:hanging="852"/>
      </w:pPr>
      <w:r>
        <w:rPr>
          <w:sz w:val="12"/>
        </w:rPr>
        <w:t>1.3.1</w:t>
      </w:r>
      <w:r>
        <w:rPr>
          <w:sz w:val="12"/>
        </w:rPr>
        <w:tab/>
      </w:r>
      <w:r>
        <w:t>The Local Plan will be the statutory development plan for the district replacing the saved</w:t>
      </w:r>
      <w:r>
        <w:rPr>
          <w:spacing w:val="1"/>
        </w:rPr>
        <w:t xml:space="preserve"> </w:t>
      </w:r>
      <w:r>
        <w:t>policies of the Ashfield Local Plan Review (2002).</w:t>
      </w:r>
      <w:r>
        <w:rPr>
          <w:spacing w:val="1"/>
        </w:rPr>
        <w:t xml:space="preserve"> </w:t>
      </w:r>
      <w:r>
        <w:t>Together with any neighbourhood plans</w:t>
      </w:r>
      <w:r>
        <w:rPr>
          <w:spacing w:val="-59"/>
        </w:rPr>
        <w:t xml:space="preserve"> </w:t>
      </w:r>
      <w:r>
        <w:t>that have been made, it will provide the basis for determining planning applications and</w:t>
      </w:r>
      <w:r>
        <w:rPr>
          <w:spacing w:val="1"/>
        </w:rPr>
        <w:t xml:space="preserve"> </w:t>
      </w:r>
      <w:r>
        <w:t>outlines the main criteria that the Council will employ in assessing planning proposals</w:t>
      </w:r>
      <w:r>
        <w:rPr>
          <w:spacing w:val="1"/>
        </w:rPr>
        <w:t xml:space="preserve"> </w:t>
      </w:r>
      <w:r>
        <w:t>within the district. The Local Plan is informed by an evidence base of the key aspects of</w:t>
      </w:r>
      <w:r>
        <w:rPr>
          <w:spacing w:val="1"/>
        </w:rPr>
        <w:t xml:space="preserve"> </w:t>
      </w:r>
      <w:r>
        <w:t xml:space="preserve">the social, </w:t>
      </w:r>
      <w:proofErr w:type="gramStart"/>
      <w:r>
        <w:t>economic</w:t>
      </w:r>
      <w:proofErr w:type="gramEnd"/>
      <w:r>
        <w:t xml:space="preserve"> and environmental characteristics of the district, including baseline</w:t>
      </w:r>
      <w:r>
        <w:rPr>
          <w:spacing w:val="1"/>
        </w:rPr>
        <w:t xml:space="preserve"> </w:t>
      </w:r>
      <w:r>
        <w:t>information and supports planning policy positions and specific proposals for</w:t>
      </w:r>
      <w:r>
        <w:rPr>
          <w:spacing w:val="1"/>
        </w:rPr>
        <w:t xml:space="preserve"> </w:t>
      </w:r>
      <w:r>
        <w:t>development.</w:t>
      </w:r>
      <w:r>
        <w:rPr>
          <w:spacing w:val="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new Local</w:t>
      </w:r>
      <w:r>
        <w:rPr>
          <w:spacing w:val="-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will:</w:t>
      </w:r>
    </w:p>
    <w:p w14:paraId="738C68EB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61"/>
        <w:ind w:right="343"/>
      </w:pPr>
      <w:r>
        <w:t>Include strategic policies for the provision of homes, jobs, retail, leisure, infrastructure,</w:t>
      </w:r>
      <w:r>
        <w:rPr>
          <w:spacing w:val="-58"/>
        </w:rPr>
        <w:t xml:space="preserve"> </w:t>
      </w:r>
      <w:r>
        <w:t>social and community facilities, climate change mitigation / adaptation and</w:t>
      </w:r>
      <w:r>
        <w:rPr>
          <w:spacing w:val="1"/>
        </w:rPr>
        <w:t xml:space="preserve"> </w:t>
      </w:r>
      <w:r>
        <w:t>conservation</w:t>
      </w:r>
      <w:r>
        <w:rPr>
          <w:spacing w:val="-2"/>
        </w:rPr>
        <w:t xml:space="preserve"> </w:t>
      </w:r>
      <w:r>
        <w:t>/ enhancement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natural and</w:t>
      </w:r>
      <w:r>
        <w:rPr>
          <w:spacing w:val="1"/>
        </w:rPr>
        <w:t xml:space="preserve"> </w:t>
      </w:r>
      <w:r>
        <w:t>historic</w:t>
      </w:r>
      <w:r>
        <w:rPr>
          <w:spacing w:val="-2"/>
        </w:rPr>
        <w:t xml:space="preserve"> </w:t>
      </w:r>
      <w:proofErr w:type="gramStart"/>
      <w:r>
        <w:t>environment;</w:t>
      </w:r>
      <w:proofErr w:type="gramEnd"/>
    </w:p>
    <w:p w14:paraId="6CA1ECE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Set</w:t>
      </w:r>
      <w:r>
        <w:rPr>
          <w:spacing w:val="-3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site allocations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housing,</w:t>
      </w:r>
      <w:r>
        <w:rPr>
          <w:spacing w:val="-2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other</w:t>
      </w:r>
      <w:r>
        <w:rPr>
          <w:spacing w:val="-1"/>
        </w:rPr>
        <w:t xml:space="preserve"> </w:t>
      </w:r>
      <w:proofErr w:type="gramStart"/>
      <w:r>
        <w:t>purposes;</w:t>
      </w:r>
      <w:proofErr w:type="gramEnd"/>
    </w:p>
    <w:p w14:paraId="1B0ABC6E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59"/>
        <w:ind w:right="1310"/>
      </w:pPr>
      <w:r>
        <w:t>Identify areas of land where limits to development will be required or where</w:t>
      </w:r>
      <w:r>
        <w:rPr>
          <w:spacing w:val="-58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proofErr w:type="gramStart"/>
      <w:r>
        <w:t>inappropriate;</w:t>
      </w:r>
      <w:proofErr w:type="gramEnd"/>
    </w:p>
    <w:p w14:paraId="05EB7F5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852"/>
      </w:pPr>
      <w:r>
        <w:t>Set out detailed policies on the form, scale, access and quantum of development</w:t>
      </w:r>
      <w:r>
        <w:rPr>
          <w:spacing w:val="-58"/>
        </w:rPr>
        <w:t xml:space="preserve"> </w:t>
      </w:r>
      <w:r>
        <w:t>where</w:t>
      </w:r>
      <w:r>
        <w:rPr>
          <w:spacing w:val="-2"/>
        </w:rPr>
        <w:t xml:space="preserve"> </w:t>
      </w:r>
      <w:proofErr w:type="gramStart"/>
      <w:r>
        <w:t>appropriate;</w:t>
      </w:r>
      <w:proofErr w:type="gramEnd"/>
    </w:p>
    <w:p w14:paraId="3680C2A3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1523"/>
      </w:pPr>
      <w:r>
        <w:t>Set out detailed policies providing the criteria against which proposals for</w:t>
      </w:r>
      <w:r>
        <w:rPr>
          <w:spacing w:val="-58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will be</w:t>
      </w:r>
      <w:r>
        <w:rPr>
          <w:spacing w:val="-1"/>
        </w:rPr>
        <w:t xml:space="preserve"> </w:t>
      </w:r>
      <w:proofErr w:type="gramStart"/>
      <w:r>
        <w:t>determined;</w:t>
      </w:r>
      <w:proofErr w:type="gramEnd"/>
    </w:p>
    <w:p w14:paraId="04B7AA21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501"/>
      </w:pPr>
      <w:r>
        <w:t>Consider</w:t>
      </w:r>
      <w:r>
        <w:rPr>
          <w:spacing w:val="-4"/>
        </w:rPr>
        <w:t xml:space="preserve"> </w:t>
      </w:r>
      <w:r>
        <w:t>deliverability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viability</w:t>
      </w:r>
      <w:r>
        <w:rPr>
          <w:spacing w:val="-3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assessing</w:t>
      </w:r>
      <w:r>
        <w:rPr>
          <w:spacing w:val="-4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policies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Plan;</w:t>
      </w:r>
      <w:r>
        <w:rPr>
          <w:spacing w:val="-57"/>
        </w:rPr>
        <w:t xml:space="preserve"> </w:t>
      </w:r>
      <w:r>
        <w:t>and</w:t>
      </w:r>
    </w:p>
    <w:p w14:paraId="15066F5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61"/>
        <w:ind w:right="445"/>
      </w:pPr>
      <w:r>
        <w:t>Have regard to any other issues to meet government, or other emerging policy areas</w:t>
      </w:r>
      <w:r>
        <w:rPr>
          <w:spacing w:val="-59"/>
        </w:rPr>
        <w:t xml:space="preserve"> </w:t>
      </w:r>
      <w:r>
        <w:t>including the High Speed 2 (HS2) rail line, which is proposed to run through the</w:t>
      </w:r>
      <w:r>
        <w:rPr>
          <w:spacing w:val="1"/>
        </w:rPr>
        <w:t xml:space="preserve"> </w:t>
      </w:r>
      <w:r>
        <w:t>district.</w:t>
      </w:r>
    </w:p>
    <w:p w14:paraId="32E9E453" w14:textId="77777777" w:rsidR="00BE6F20" w:rsidRDefault="00BE6F20">
      <w:p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51E912D4" w14:textId="77777777" w:rsidR="00BE6F20" w:rsidRDefault="00BE6F20">
      <w:pPr>
        <w:pStyle w:val="BodyText"/>
        <w:rPr>
          <w:sz w:val="20"/>
        </w:rPr>
      </w:pPr>
    </w:p>
    <w:p w14:paraId="75841E36" w14:textId="77777777" w:rsidR="00BE6F20" w:rsidRDefault="00BE6F20">
      <w:pPr>
        <w:pStyle w:val="BodyText"/>
        <w:spacing w:before="5"/>
        <w:rPr>
          <w:sz w:val="20"/>
        </w:rPr>
      </w:pPr>
    </w:p>
    <w:p w14:paraId="6887FD98" w14:textId="77777777" w:rsidR="00BE6F20" w:rsidRDefault="00710802">
      <w:pPr>
        <w:pStyle w:val="BodyText"/>
        <w:tabs>
          <w:tab w:val="left" w:pos="1065"/>
        </w:tabs>
        <w:spacing w:before="1"/>
        <w:ind w:left="1065" w:right="408" w:hanging="852"/>
      </w:pPr>
      <w:r>
        <w:rPr>
          <w:sz w:val="12"/>
        </w:rPr>
        <w:t>1.3.2</w:t>
      </w:r>
      <w:r>
        <w:rPr>
          <w:sz w:val="12"/>
        </w:rPr>
        <w:tab/>
      </w:r>
      <w:r>
        <w:t>The Council had progressed some way towards adoption of a Local Plan before ceasing</w:t>
      </w:r>
      <w:r>
        <w:rPr>
          <w:spacing w:val="1"/>
        </w:rPr>
        <w:t xml:space="preserve"> </w:t>
      </w:r>
      <w:r>
        <w:t>work on its preparation. The Local Plan Publication (2016) was submitted for examination</w:t>
      </w:r>
      <w:r>
        <w:rPr>
          <w:spacing w:val="-59"/>
        </w:rPr>
        <w:t xml:space="preserve"> </w:t>
      </w:r>
      <w:r>
        <w:t>on 24th February 2017 supported by a SA Report.</w:t>
      </w:r>
      <w:r>
        <w:rPr>
          <w:spacing w:val="1"/>
        </w:rPr>
        <w:t xml:space="preserve"> </w:t>
      </w:r>
      <w:r>
        <w:t>A Main Modifications consultation of</w:t>
      </w:r>
      <w:r>
        <w:rPr>
          <w:spacing w:val="1"/>
        </w:rPr>
        <w:t xml:space="preserve"> </w:t>
      </w:r>
      <w:r>
        <w:t xml:space="preserve">the Local Plan was </w:t>
      </w:r>
      <w:proofErr w:type="gramStart"/>
      <w:r>
        <w:t>undertaken</w:t>
      </w:r>
      <w:proofErr w:type="gramEnd"/>
      <w:r>
        <w:t xml:space="preserve"> and the Plan had reached a stage where the Inspector’s</w:t>
      </w:r>
      <w:r>
        <w:rPr>
          <w:spacing w:val="1"/>
        </w:rPr>
        <w:t xml:space="preserve"> </w:t>
      </w:r>
      <w:r>
        <w:t>Report was anticipated.</w:t>
      </w:r>
      <w:r>
        <w:rPr>
          <w:spacing w:val="1"/>
        </w:rPr>
        <w:t xml:space="preserve"> </w:t>
      </w:r>
      <w:r>
        <w:t>However, on 6</w:t>
      </w:r>
      <w:r>
        <w:rPr>
          <w:vertAlign w:val="superscript"/>
        </w:rPr>
        <w:t>th</w:t>
      </w:r>
      <w:r>
        <w:t xml:space="preserve"> September 2018, the Council resolved to</w:t>
      </w:r>
      <w:r>
        <w:rPr>
          <w:spacing w:val="1"/>
        </w:rPr>
        <w:t xml:space="preserve"> </w:t>
      </w:r>
      <w:r>
        <w:t>withdraw</w:t>
      </w:r>
      <w:r>
        <w:rPr>
          <w:spacing w:val="-1"/>
        </w:rPr>
        <w:t xml:space="preserve"> </w:t>
      </w:r>
      <w:r>
        <w:t>the Local</w:t>
      </w:r>
      <w:r>
        <w:rPr>
          <w:spacing w:val="-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examination</w:t>
      </w:r>
      <w:r>
        <w:rPr>
          <w:vertAlign w:val="superscript"/>
        </w:rPr>
        <w:t>5</w:t>
      </w:r>
      <w:r>
        <w:t>.</w:t>
      </w:r>
    </w:p>
    <w:p w14:paraId="44189359" w14:textId="77777777" w:rsidR="00BE6F20" w:rsidRDefault="00BE6F20">
      <w:pPr>
        <w:pStyle w:val="BodyText"/>
        <w:spacing w:before="2"/>
        <w:rPr>
          <w:sz w:val="27"/>
        </w:rPr>
      </w:pPr>
    </w:p>
    <w:p w14:paraId="7DD9A315" w14:textId="77777777" w:rsidR="00BE6F20" w:rsidRDefault="00710802">
      <w:pPr>
        <w:ind w:left="214"/>
        <w:rPr>
          <w:b/>
        </w:rPr>
      </w:pPr>
      <w:r>
        <w:rPr>
          <w:b/>
          <w:color w:val="874B91"/>
        </w:rPr>
        <w:t>Sub-regional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Context</w:t>
      </w:r>
    </w:p>
    <w:p w14:paraId="21525018" w14:textId="77777777" w:rsidR="00BE6F20" w:rsidRDefault="00710802">
      <w:pPr>
        <w:pStyle w:val="BodyText"/>
        <w:tabs>
          <w:tab w:val="left" w:pos="1065"/>
        </w:tabs>
        <w:spacing w:before="119"/>
        <w:ind w:left="1065" w:right="480" w:hanging="852"/>
      </w:pPr>
      <w:r>
        <w:rPr>
          <w:sz w:val="12"/>
        </w:rPr>
        <w:t>1.3.3</w:t>
      </w:r>
      <w:r>
        <w:rPr>
          <w:sz w:val="12"/>
        </w:rPr>
        <w:tab/>
      </w:r>
      <w:r>
        <w:t>Strategic policy making authorities are required to cooperate with each other and with</w:t>
      </w:r>
      <w:r>
        <w:rPr>
          <w:spacing w:val="1"/>
        </w:rPr>
        <w:t xml:space="preserve"> </w:t>
      </w:r>
      <w:r>
        <w:t>other bodies in bring forward policies, which address strategic matters.</w:t>
      </w:r>
      <w:r>
        <w:rPr>
          <w:spacing w:val="1"/>
        </w:rPr>
        <w:t xml:space="preserve"> </w:t>
      </w:r>
      <w:r>
        <w:t>In this context,</w:t>
      </w:r>
      <w:r>
        <w:rPr>
          <w:spacing w:val="1"/>
        </w:rPr>
        <w:t xml:space="preserve"> </w:t>
      </w:r>
      <w:r>
        <w:t>Ashfield</w:t>
      </w:r>
      <w:r>
        <w:rPr>
          <w:spacing w:val="-3"/>
        </w:rPr>
        <w:t xml:space="preserve"> </w:t>
      </w:r>
      <w:r>
        <w:t>forms</w:t>
      </w:r>
      <w:r>
        <w:rPr>
          <w:spacing w:val="-2"/>
        </w:rPr>
        <w:t xml:space="preserve"> </w:t>
      </w:r>
      <w:r>
        <w:t>part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Nottingham</w:t>
      </w:r>
      <w:r>
        <w:rPr>
          <w:spacing w:val="-2"/>
        </w:rPr>
        <w:t xml:space="preserve"> </w:t>
      </w:r>
      <w:r>
        <w:t>Outer</w:t>
      </w:r>
      <w:r>
        <w:rPr>
          <w:spacing w:val="-1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t>Market</w:t>
      </w:r>
      <w:r>
        <w:rPr>
          <w:spacing w:val="-3"/>
        </w:rPr>
        <w:t xml:space="preserve"> </w:t>
      </w:r>
      <w:r>
        <w:t>Area</w:t>
      </w:r>
      <w:r>
        <w:rPr>
          <w:spacing w:val="-2"/>
        </w:rPr>
        <w:t xml:space="preserve"> </w:t>
      </w:r>
      <w:r>
        <w:t>along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Mansfield</w:t>
      </w:r>
      <w:r>
        <w:rPr>
          <w:spacing w:val="-57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Newark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Sherwood District</w:t>
      </w:r>
      <w:r>
        <w:rPr>
          <w:spacing w:val="-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(see</w:t>
      </w:r>
      <w:r>
        <w:rPr>
          <w:spacing w:val="2"/>
        </w:rPr>
        <w:t xml:space="preserve"> </w:t>
      </w:r>
      <w:r>
        <w:rPr>
          <w:b/>
        </w:rPr>
        <w:t>Figure</w:t>
      </w:r>
      <w:r>
        <w:rPr>
          <w:b/>
          <w:spacing w:val="-1"/>
        </w:rPr>
        <w:t xml:space="preserve"> </w:t>
      </w:r>
      <w:r>
        <w:rPr>
          <w:b/>
        </w:rPr>
        <w:t>1.1</w:t>
      </w:r>
      <w:r>
        <w:t>).</w:t>
      </w:r>
    </w:p>
    <w:p w14:paraId="6DD77F1C" w14:textId="77777777" w:rsidR="00BE6F20" w:rsidRDefault="00BE6F20">
      <w:pPr>
        <w:pStyle w:val="BodyText"/>
        <w:spacing w:before="1"/>
        <w:rPr>
          <w:sz w:val="27"/>
        </w:rPr>
      </w:pPr>
    </w:p>
    <w:p w14:paraId="7F343F91" w14:textId="77777777" w:rsidR="00BE6F20" w:rsidRDefault="00710802">
      <w:pPr>
        <w:pStyle w:val="BodyText"/>
        <w:spacing w:before="1"/>
        <w:ind w:left="214"/>
      </w:pPr>
      <w:r>
        <w:rPr>
          <w:color w:val="874B91"/>
        </w:rPr>
        <w:t>Figure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1.1</w:t>
      </w:r>
      <w:r>
        <w:rPr>
          <w:color w:val="874B91"/>
          <w:spacing w:val="57"/>
        </w:rPr>
        <w:t xml:space="preserve"> </w:t>
      </w:r>
      <w:r>
        <w:rPr>
          <w:color w:val="874B91"/>
        </w:rPr>
        <w:t>Nottingham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Outer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Housing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Market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Area</w:t>
      </w:r>
    </w:p>
    <w:p w14:paraId="12779B2F" w14:textId="77777777" w:rsidR="00BE6F20" w:rsidRDefault="00710802">
      <w:pPr>
        <w:pStyle w:val="BodyText"/>
        <w:rPr>
          <w:sz w:val="9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07C3BD61" wp14:editId="7B44D9B9">
            <wp:simplePos x="0" y="0"/>
            <wp:positionH relativeFrom="page">
              <wp:posOffset>1384935</wp:posOffset>
            </wp:positionH>
            <wp:positionV relativeFrom="paragraph">
              <wp:posOffset>101041</wp:posOffset>
            </wp:positionV>
            <wp:extent cx="4782061" cy="3171825"/>
            <wp:effectExtent l="0" t="0" r="0" b="0"/>
            <wp:wrapTopAndBottom/>
            <wp:docPr id="15" name="image10.png" descr="Map showing location of Ashfield district in comparison to surrounding outer Nottingham housing market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2061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891725" w14:textId="77777777" w:rsidR="00BE6F20" w:rsidRDefault="00710802">
      <w:pPr>
        <w:spacing w:before="200"/>
        <w:ind w:left="214"/>
        <w:rPr>
          <w:sz w:val="14"/>
        </w:rPr>
      </w:pPr>
      <w:r>
        <w:rPr>
          <w:sz w:val="14"/>
        </w:rPr>
        <w:t>Source:</w:t>
      </w:r>
      <w:r>
        <w:rPr>
          <w:spacing w:val="-5"/>
          <w:sz w:val="14"/>
        </w:rPr>
        <w:t xml:space="preserve"> </w:t>
      </w:r>
      <w:r>
        <w:rPr>
          <w:sz w:val="14"/>
        </w:rPr>
        <w:t>Ashfield</w:t>
      </w:r>
      <w:r>
        <w:rPr>
          <w:spacing w:val="-3"/>
          <w:sz w:val="14"/>
        </w:rPr>
        <w:t xml:space="preserve"> </w:t>
      </w:r>
      <w:r>
        <w:rPr>
          <w:sz w:val="14"/>
        </w:rPr>
        <w:t>District</w:t>
      </w:r>
      <w:r>
        <w:rPr>
          <w:spacing w:val="-3"/>
          <w:sz w:val="14"/>
        </w:rPr>
        <w:t xml:space="preserve"> </w:t>
      </w:r>
      <w:r>
        <w:rPr>
          <w:sz w:val="14"/>
        </w:rPr>
        <w:t>Council</w:t>
      </w:r>
    </w:p>
    <w:p w14:paraId="53499B57" w14:textId="77777777" w:rsidR="00BE6F20" w:rsidRDefault="00710802">
      <w:pPr>
        <w:pStyle w:val="BodyText"/>
        <w:tabs>
          <w:tab w:val="left" w:pos="1065"/>
        </w:tabs>
        <w:spacing w:before="160"/>
        <w:ind w:left="1065" w:right="273" w:hanging="852"/>
      </w:pPr>
      <w:r>
        <w:rPr>
          <w:sz w:val="12"/>
        </w:rPr>
        <w:t>1.3.4</w:t>
      </w:r>
      <w:r>
        <w:rPr>
          <w:sz w:val="12"/>
        </w:rPr>
        <w:tab/>
      </w:r>
      <w:r>
        <w:t>Given its geographic location, Ashfield is a member of Joint Planning Advisory Board for</w:t>
      </w:r>
      <w:r>
        <w:rPr>
          <w:spacing w:val="1"/>
        </w:rPr>
        <w:t xml:space="preserve"> </w:t>
      </w:r>
      <w:r>
        <w:t>Greater Nottingham.</w:t>
      </w:r>
      <w:r>
        <w:rPr>
          <w:spacing w:val="60"/>
        </w:rPr>
        <w:t xml:space="preserve"> </w:t>
      </w:r>
      <w:r>
        <w:t>Its purpose is to facilitate the sustainable development and growth</w:t>
      </w:r>
      <w:r>
        <w:rPr>
          <w:spacing w:val="1"/>
        </w:rPr>
        <w:t xml:space="preserve"> </w:t>
      </w:r>
      <w:r>
        <w:t>of Greater Nottingham by discharging the Duty to Cooperate (S110 of the Localism Act</w:t>
      </w:r>
      <w:r>
        <w:rPr>
          <w:spacing w:val="1"/>
        </w:rPr>
        <w:t xml:space="preserve"> </w:t>
      </w:r>
      <w:r>
        <w:t xml:space="preserve">2011) on key Strategic Planning </w:t>
      </w:r>
      <w:proofErr w:type="gramStart"/>
      <w:r>
        <w:t>issues, and</w:t>
      </w:r>
      <w:proofErr w:type="gramEnd"/>
      <w:r>
        <w:t xml:space="preserve"> advising the constituent Councils on the</w:t>
      </w:r>
      <w:r>
        <w:rPr>
          <w:spacing w:val="1"/>
        </w:rPr>
        <w:t xml:space="preserve"> </w:t>
      </w:r>
      <w:r>
        <w:t>alignment of planning work across the Greater Nottingham area and other spatial</w:t>
      </w:r>
      <w:r>
        <w:rPr>
          <w:spacing w:val="1"/>
        </w:rPr>
        <w:t xml:space="preserve"> </w:t>
      </w:r>
      <w:r>
        <w:t>planning and transport matters of mutual concern.</w:t>
      </w:r>
      <w:r>
        <w:rPr>
          <w:spacing w:val="1"/>
        </w:rPr>
        <w:t xml:space="preserve"> </w:t>
      </w:r>
      <w:r>
        <w:t>Key partners/stakeholders are Ashfield</w:t>
      </w:r>
      <w:r>
        <w:rPr>
          <w:spacing w:val="-58"/>
        </w:rPr>
        <w:t xml:space="preserve"> </w:t>
      </w:r>
      <w:r>
        <w:t>District Council, Broxtowe Borough Council, Derbyshire County Council – Planning &amp;</w:t>
      </w:r>
      <w:r>
        <w:rPr>
          <w:spacing w:val="1"/>
        </w:rPr>
        <w:t xml:space="preserve"> </w:t>
      </w:r>
      <w:r>
        <w:t>Transport, Erewash Borough Council, Gedling Borough Council, Nottingham City Council –</w:t>
      </w:r>
      <w:r>
        <w:rPr>
          <w:spacing w:val="-58"/>
        </w:rPr>
        <w:t xml:space="preserve"> </w:t>
      </w:r>
      <w:r>
        <w:t>Planning &amp; Transport, Nottinghamshire County Council – Planning &amp; Transport and</w:t>
      </w:r>
      <w:r>
        <w:rPr>
          <w:spacing w:val="1"/>
        </w:rPr>
        <w:t xml:space="preserve"> </w:t>
      </w:r>
      <w:r>
        <w:t>Rushcliffe</w:t>
      </w:r>
      <w:r>
        <w:rPr>
          <w:spacing w:val="-2"/>
        </w:rPr>
        <w:t xml:space="preserve"> </w:t>
      </w:r>
      <w:r>
        <w:t>Borough Council</w:t>
      </w:r>
      <w:r>
        <w:rPr>
          <w:spacing w:val="-1"/>
        </w:rPr>
        <w:t xml:space="preserve"> </w:t>
      </w:r>
      <w:r>
        <w:t>(see</w:t>
      </w:r>
      <w:r>
        <w:rPr>
          <w:spacing w:val="1"/>
        </w:rPr>
        <w:t xml:space="preserve"> </w:t>
      </w:r>
      <w:r>
        <w:rPr>
          <w:b/>
        </w:rPr>
        <w:t>Figure</w:t>
      </w:r>
      <w:r>
        <w:rPr>
          <w:b/>
          <w:spacing w:val="-1"/>
        </w:rPr>
        <w:t xml:space="preserve"> </w:t>
      </w:r>
      <w:r>
        <w:rPr>
          <w:b/>
        </w:rPr>
        <w:t>1.2</w:t>
      </w:r>
      <w:r>
        <w:t>).</w:t>
      </w:r>
    </w:p>
    <w:p w14:paraId="49D93B96" w14:textId="2204EF3C" w:rsidR="00BE6F20" w:rsidRDefault="00710802">
      <w:pPr>
        <w:pStyle w:val="BodyText"/>
        <w:spacing w:before="12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1B6183D9" wp14:editId="43A8139B">
                <wp:simplePos x="0" y="0"/>
                <wp:positionH relativeFrom="page">
                  <wp:posOffset>720090</wp:posOffset>
                </wp:positionH>
                <wp:positionV relativeFrom="paragraph">
                  <wp:posOffset>243840</wp:posOffset>
                </wp:positionV>
                <wp:extent cx="1828800" cy="8890"/>
                <wp:effectExtent l="0" t="0" r="0" b="0"/>
                <wp:wrapTopAndBottom/>
                <wp:docPr id="1908129474" name="Rectangle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9D7755" id="Rectangle 707" o:spid="_x0000_s1026" style="position:absolute;margin-left:56.7pt;margin-top:19.2pt;width:2in;height:.7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qq58X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DCFC14F" w14:textId="77777777" w:rsidR="00BE6F20" w:rsidRDefault="00710802">
      <w:pPr>
        <w:spacing w:before="69"/>
        <w:ind w:left="214" w:right="200"/>
        <w:rPr>
          <w:sz w:val="18"/>
        </w:rPr>
      </w:pPr>
      <w:r>
        <w:rPr>
          <w:position w:val="6"/>
          <w:sz w:val="12"/>
        </w:rPr>
        <w:t xml:space="preserve">5 </w:t>
      </w:r>
      <w:r>
        <w:rPr>
          <w:sz w:val="18"/>
        </w:rPr>
        <w:t xml:space="preserve">Minutes of Extraordinary Council meeting on 6th September 2018 are available via: </w:t>
      </w:r>
      <w:hyperlink r:id="rId24">
        <w:r>
          <w:rPr>
            <w:color w:val="006FC0"/>
            <w:sz w:val="18"/>
            <w:u w:val="single" w:color="006FC0"/>
          </w:rPr>
          <w:t>Extraordinary Council meeting</w:t>
        </w:r>
      </w:hyperlink>
      <w:r>
        <w:rPr>
          <w:color w:val="006FC0"/>
          <w:spacing w:val="-47"/>
          <w:sz w:val="18"/>
        </w:rPr>
        <w:t xml:space="preserve"> </w:t>
      </w:r>
      <w:hyperlink r:id="rId25">
        <w:r>
          <w:rPr>
            <w:color w:val="006FC0"/>
            <w:sz w:val="18"/>
            <w:u w:val="single" w:color="006FC0"/>
          </w:rPr>
          <w:t>minutes</w:t>
        </w:r>
      </w:hyperlink>
    </w:p>
    <w:p w14:paraId="1637C90C" w14:textId="77777777" w:rsidR="00BE6F20" w:rsidRDefault="00BE6F20">
      <w:pPr>
        <w:rPr>
          <w:sz w:val="18"/>
        </w:r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75288090" w14:textId="77777777" w:rsidR="00BE6F20" w:rsidRDefault="00BE6F20">
      <w:pPr>
        <w:pStyle w:val="BodyText"/>
        <w:rPr>
          <w:sz w:val="20"/>
        </w:rPr>
      </w:pPr>
    </w:p>
    <w:p w14:paraId="2DD8FEC9" w14:textId="77777777" w:rsidR="00BE6F20" w:rsidRDefault="00BE6F20">
      <w:pPr>
        <w:pStyle w:val="BodyText"/>
        <w:rPr>
          <w:sz w:val="20"/>
        </w:rPr>
      </w:pPr>
    </w:p>
    <w:p w14:paraId="78B34334" w14:textId="77777777" w:rsidR="00BE6F20" w:rsidRDefault="00BE6F20">
      <w:pPr>
        <w:pStyle w:val="BodyText"/>
        <w:rPr>
          <w:sz w:val="20"/>
        </w:rPr>
      </w:pPr>
    </w:p>
    <w:p w14:paraId="10260819" w14:textId="77777777" w:rsidR="00BE6F20" w:rsidRDefault="00BE6F20">
      <w:pPr>
        <w:pStyle w:val="BodyText"/>
        <w:rPr>
          <w:sz w:val="20"/>
        </w:rPr>
      </w:pPr>
    </w:p>
    <w:p w14:paraId="1E115145" w14:textId="77777777" w:rsidR="00BE6F20" w:rsidRDefault="00710802">
      <w:pPr>
        <w:pStyle w:val="BodyText"/>
        <w:spacing w:before="100"/>
        <w:ind w:left="214"/>
      </w:pPr>
      <w:r>
        <w:rPr>
          <w:color w:val="874B91"/>
        </w:rPr>
        <w:t>Figure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1.2</w:t>
      </w:r>
      <w:r>
        <w:rPr>
          <w:color w:val="874B91"/>
          <w:spacing w:val="56"/>
        </w:rPr>
        <w:t xml:space="preserve"> </w:t>
      </w:r>
      <w:r>
        <w:rPr>
          <w:color w:val="874B91"/>
        </w:rPr>
        <w:t>Nottingham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Core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Housing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Market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Area</w:t>
      </w:r>
    </w:p>
    <w:p w14:paraId="196781A9" w14:textId="77777777" w:rsidR="00BE6F20" w:rsidRDefault="00710802">
      <w:pPr>
        <w:pStyle w:val="BodyText"/>
        <w:spacing w:before="1"/>
        <w:rPr>
          <w:sz w:val="9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070BD634" wp14:editId="6C254F79">
            <wp:simplePos x="0" y="0"/>
            <wp:positionH relativeFrom="page">
              <wp:posOffset>1884679</wp:posOffset>
            </wp:positionH>
            <wp:positionV relativeFrom="paragraph">
              <wp:posOffset>101676</wp:posOffset>
            </wp:positionV>
            <wp:extent cx="3781455" cy="3609975"/>
            <wp:effectExtent l="0" t="0" r="0" b="0"/>
            <wp:wrapTopAndBottom/>
            <wp:docPr id="17" name="image11.png" descr="Map showing the proximity of Ashfield district to the Nottingham core housing market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145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E5EFB6" w14:textId="77777777" w:rsidR="00BE6F20" w:rsidRDefault="00710802">
      <w:pPr>
        <w:spacing w:before="175"/>
        <w:ind w:left="214"/>
        <w:rPr>
          <w:sz w:val="16"/>
        </w:rPr>
      </w:pPr>
      <w:r>
        <w:rPr>
          <w:sz w:val="16"/>
        </w:rPr>
        <w:t>Source:</w:t>
      </w:r>
      <w:r>
        <w:rPr>
          <w:spacing w:val="-5"/>
          <w:sz w:val="16"/>
        </w:rPr>
        <w:t xml:space="preserve"> </w:t>
      </w:r>
      <w:r>
        <w:rPr>
          <w:sz w:val="16"/>
        </w:rPr>
        <w:t>Ashfield</w:t>
      </w:r>
      <w:r>
        <w:rPr>
          <w:spacing w:val="-3"/>
          <w:sz w:val="16"/>
        </w:rPr>
        <w:t xml:space="preserve"> </w:t>
      </w:r>
      <w:r>
        <w:rPr>
          <w:sz w:val="16"/>
        </w:rPr>
        <w:t>District</w:t>
      </w:r>
      <w:r>
        <w:rPr>
          <w:spacing w:val="-3"/>
          <w:sz w:val="16"/>
        </w:rPr>
        <w:t xml:space="preserve"> </w:t>
      </w:r>
      <w:r>
        <w:rPr>
          <w:sz w:val="16"/>
        </w:rPr>
        <w:t>Council</w:t>
      </w:r>
    </w:p>
    <w:p w14:paraId="3A29DF40" w14:textId="77777777" w:rsidR="00BE6F20" w:rsidRDefault="00BE6F20">
      <w:pPr>
        <w:pStyle w:val="BodyText"/>
        <w:rPr>
          <w:sz w:val="27"/>
        </w:rPr>
      </w:pPr>
    </w:p>
    <w:p w14:paraId="736674B0" w14:textId="77777777" w:rsidR="00BE6F20" w:rsidRDefault="00710802">
      <w:pPr>
        <w:pStyle w:val="Heading2"/>
        <w:numPr>
          <w:ilvl w:val="1"/>
          <w:numId w:val="103"/>
        </w:numPr>
        <w:tabs>
          <w:tab w:val="left" w:pos="1065"/>
          <w:tab w:val="left" w:pos="1066"/>
        </w:tabs>
      </w:pPr>
      <w:bookmarkStart w:id="4" w:name="_bookmark4"/>
      <w:bookmarkEnd w:id="4"/>
      <w:r>
        <w:rPr>
          <w:color w:val="874B91"/>
        </w:rPr>
        <w:t>The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Draft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Local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Plan</w:t>
      </w:r>
    </w:p>
    <w:p w14:paraId="3C9766FE" w14:textId="77777777" w:rsidR="00BE6F20" w:rsidRDefault="00BE6F20">
      <w:pPr>
        <w:pStyle w:val="BodyText"/>
        <w:spacing w:before="1"/>
        <w:rPr>
          <w:b/>
          <w:sz w:val="27"/>
        </w:rPr>
      </w:pPr>
    </w:p>
    <w:p w14:paraId="1756FD36" w14:textId="77777777" w:rsidR="00BE6F20" w:rsidRDefault="00710802">
      <w:pPr>
        <w:pStyle w:val="Heading3"/>
        <w:ind w:left="214"/>
      </w:pPr>
      <w:bookmarkStart w:id="5" w:name="_bookmark5"/>
      <w:bookmarkEnd w:id="5"/>
      <w:r>
        <w:rPr>
          <w:color w:val="874B91"/>
        </w:rPr>
        <w:t>Scope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Draft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Local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Plan</w:t>
      </w:r>
    </w:p>
    <w:p w14:paraId="7F3CB969" w14:textId="77777777" w:rsidR="00BE6F20" w:rsidRDefault="00710802">
      <w:pPr>
        <w:pStyle w:val="BodyText"/>
        <w:tabs>
          <w:tab w:val="left" w:pos="1065"/>
        </w:tabs>
        <w:spacing w:before="120"/>
        <w:ind w:left="214"/>
      </w:pPr>
      <w:r>
        <w:rPr>
          <w:sz w:val="12"/>
        </w:rPr>
        <w:t>1.4.1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Draft</w:t>
      </w:r>
      <w:r>
        <w:rPr>
          <w:spacing w:val="-3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comprises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draft</w:t>
      </w:r>
      <w:r>
        <w:rPr>
          <w:spacing w:val="-1"/>
        </w:rPr>
        <w:t xml:space="preserve"> </w:t>
      </w:r>
      <w:r>
        <w:t>components:</w:t>
      </w:r>
    </w:p>
    <w:p w14:paraId="57A1E535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Vision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Strategic</w:t>
      </w:r>
      <w:r>
        <w:rPr>
          <w:spacing w:val="-3"/>
        </w:rPr>
        <w:t xml:space="preserve"> </w:t>
      </w:r>
      <w:proofErr w:type="gramStart"/>
      <w:r>
        <w:t>Objectives;</w:t>
      </w:r>
      <w:proofErr w:type="gramEnd"/>
    </w:p>
    <w:p w14:paraId="78E30A07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502"/>
      </w:pPr>
      <w:r>
        <w:t>The preferred options in terms of the quantum of growth (housing and employment</w:t>
      </w:r>
      <w:r>
        <w:rPr>
          <w:spacing w:val="-58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requirements)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distribution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(Spatial</w:t>
      </w:r>
      <w:r>
        <w:rPr>
          <w:spacing w:val="-2"/>
        </w:rPr>
        <w:t xml:space="preserve"> </w:t>
      </w:r>
      <w:r>
        <w:t>Strategy</w:t>
      </w:r>
      <w:proofErr w:type="gramStart"/>
      <w:r>
        <w:t>);</w:t>
      </w:r>
      <w:proofErr w:type="gramEnd"/>
    </w:p>
    <w:p w14:paraId="39049E5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Proposed</w:t>
      </w:r>
      <w:r>
        <w:rPr>
          <w:spacing w:val="-4"/>
        </w:rPr>
        <w:t xml:space="preserve"> </w:t>
      </w:r>
      <w:r>
        <w:t>sites</w:t>
      </w:r>
      <w:r>
        <w:rPr>
          <w:spacing w:val="-3"/>
        </w:rPr>
        <w:t xml:space="preserve"> </w:t>
      </w:r>
      <w:r>
        <w:t>allocations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deliver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preferred</w:t>
      </w:r>
      <w:r>
        <w:rPr>
          <w:spacing w:val="-4"/>
        </w:rPr>
        <w:t xml:space="preserve"> </w:t>
      </w:r>
      <w:proofErr w:type="gramStart"/>
      <w:r>
        <w:t>options;</w:t>
      </w:r>
      <w:proofErr w:type="gramEnd"/>
    </w:p>
    <w:p w14:paraId="013B2363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59"/>
        <w:ind w:hanging="361"/>
      </w:pPr>
      <w:r>
        <w:t>Proposed</w:t>
      </w:r>
      <w:r>
        <w:rPr>
          <w:spacing w:val="-3"/>
        </w:rPr>
        <w:t xml:space="preserve"> </w:t>
      </w:r>
      <w:r>
        <w:t>strategic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policies.</w:t>
      </w:r>
    </w:p>
    <w:p w14:paraId="54C92DC8" w14:textId="77777777" w:rsidR="00BE6F20" w:rsidRDefault="00710802">
      <w:pPr>
        <w:pStyle w:val="BodyText"/>
        <w:tabs>
          <w:tab w:val="left" w:pos="1065"/>
        </w:tabs>
        <w:spacing w:before="161"/>
        <w:ind w:left="214"/>
      </w:pPr>
      <w:r>
        <w:rPr>
          <w:sz w:val="12"/>
        </w:rPr>
        <w:t>1.4.2</w:t>
      </w:r>
      <w:r>
        <w:rPr>
          <w:sz w:val="12"/>
        </w:rPr>
        <w:tab/>
      </w:r>
      <w:r>
        <w:t>Each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component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discussed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turn</w:t>
      </w:r>
      <w:r>
        <w:rPr>
          <w:spacing w:val="-3"/>
        </w:rPr>
        <w:t xml:space="preserve"> </w:t>
      </w:r>
      <w:r>
        <w:t>below.</w:t>
      </w:r>
    </w:p>
    <w:p w14:paraId="44EE40ED" w14:textId="77777777" w:rsidR="00BE6F20" w:rsidRDefault="00BE6F20">
      <w:pPr>
        <w:pStyle w:val="BodyText"/>
        <w:spacing w:before="1"/>
        <w:rPr>
          <w:sz w:val="27"/>
        </w:rPr>
      </w:pPr>
    </w:p>
    <w:p w14:paraId="033D9F4A" w14:textId="77777777" w:rsidR="00BE6F20" w:rsidRDefault="00710802">
      <w:pPr>
        <w:pStyle w:val="BodyText"/>
        <w:ind w:left="214"/>
      </w:pPr>
      <w:r>
        <w:rPr>
          <w:color w:val="874B91"/>
        </w:rPr>
        <w:t>Vision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Strategic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Objectives</w:t>
      </w:r>
    </w:p>
    <w:p w14:paraId="6E148F87" w14:textId="77777777" w:rsidR="00BE6F20" w:rsidRDefault="00710802">
      <w:pPr>
        <w:pStyle w:val="BodyText"/>
        <w:tabs>
          <w:tab w:val="left" w:pos="1065"/>
        </w:tabs>
        <w:spacing w:before="120"/>
        <w:ind w:left="1065" w:right="838" w:hanging="852"/>
      </w:pPr>
      <w:r>
        <w:rPr>
          <w:sz w:val="12"/>
        </w:rPr>
        <w:t>1.4.3</w:t>
      </w:r>
      <w:r>
        <w:rPr>
          <w:sz w:val="12"/>
        </w:rPr>
        <w:tab/>
      </w:r>
      <w:r>
        <w:t>The Vision for Ashfield out to 2038 contained in the Preferred Options is reproduced</w:t>
      </w:r>
      <w:r>
        <w:rPr>
          <w:spacing w:val="-58"/>
        </w:rPr>
        <w:t xml:space="preserve"> </w:t>
      </w:r>
      <w:r>
        <w:t>below:</w:t>
      </w:r>
    </w:p>
    <w:p w14:paraId="25D33059" w14:textId="77777777" w:rsidR="00BE6F20" w:rsidRDefault="00710802">
      <w:pPr>
        <w:pStyle w:val="Heading4"/>
      </w:pPr>
      <w:r>
        <w:t>“Vision</w:t>
      </w:r>
      <w:r>
        <w:rPr>
          <w:spacing w:val="-3"/>
        </w:rPr>
        <w:t xml:space="preserve"> </w:t>
      </w:r>
      <w:r>
        <w:t>++</w:t>
      </w:r>
    </w:p>
    <w:p w14:paraId="31F28BF1" w14:textId="77777777" w:rsidR="00BE6F20" w:rsidRDefault="00BE6F20">
      <w:p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40EF6C93" w14:textId="77777777" w:rsidR="00BE6F20" w:rsidRDefault="00BE6F20">
      <w:pPr>
        <w:pStyle w:val="BodyText"/>
        <w:rPr>
          <w:b/>
          <w:i/>
          <w:sz w:val="20"/>
        </w:rPr>
      </w:pPr>
    </w:p>
    <w:p w14:paraId="3C251CF1" w14:textId="77777777" w:rsidR="00BE6F20" w:rsidRDefault="00BE6F20">
      <w:pPr>
        <w:pStyle w:val="BodyText"/>
        <w:spacing w:before="5"/>
        <w:rPr>
          <w:b/>
          <w:i/>
          <w:sz w:val="20"/>
        </w:rPr>
      </w:pPr>
    </w:p>
    <w:p w14:paraId="76D425B6" w14:textId="77777777" w:rsidR="00BE6F20" w:rsidRDefault="00710802">
      <w:pPr>
        <w:pStyle w:val="BodyText"/>
        <w:tabs>
          <w:tab w:val="left" w:pos="1065"/>
        </w:tabs>
        <w:spacing w:before="1"/>
        <w:ind w:left="1065" w:right="346" w:hanging="852"/>
      </w:pPr>
      <w:r>
        <w:rPr>
          <w:sz w:val="12"/>
        </w:rPr>
        <w:t>1.4.4</w:t>
      </w:r>
      <w:r>
        <w:rPr>
          <w:sz w:val="12"/>
        </w:rPr>
        <w:tab/>
      </w:r>
      <w:r>
        <w:t>The vision is supported by 14 Strategic Objectives, linked to the themes of either the</w:t>
      </w:r>
      <w:r>
        <w:rPr>
          <w:spacing w:val="1"/>
        </w:rPr>
        <w:t xml:space="preserve"> </w:t>
      </w:r>
      <w:r>
        <w:t xml:space="preserve">community, the </w:t>
      </w:r>
      <w:proofErr w:type="gramStart"/>
      <w:r>
        <w:t>economy</w:t>
      </w:r>
      <w:proofErr w:type="gramEnd"/>
      <w:r>
        <w:t xml:space="preserve"> or the environment. The Draft Local Plan sets out the objectives</w:t>
      </w:r>
      <w:r>
        <w:rPr>
          <w:spacing w:val="-58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full.</w:t>
      </w:r>
    </w:p>
    <w:p w14:paraId="43B7A0FE" w14:textId="77777777" w:rsidR="00BE6F20" w:rsidRDefault="00BE6F20">
      <w:pPr>
        <w:pStyle w:val="BodyText"/>
        <w:spacing w:before="1"/>
        <w:rPr>
          <w:sz w:val="27"/>
        </w:rPr>
      </w:pPr>
    </w:p>
    <w:p w14:paraId="76A7FD12" w14:textId="77777777" w:rsidR="00BE6F20" w:rsidRDefault="00710802">
      <w:pPr>
        <w:pStyle w:val="BodyText"/>
        <w:ind w:left="214"/>
      </w:pPr>
      <w:r>
        <w:rPr>
          <w:color w:val="874B91"/>
        </w:rPr>
        <w:t>Preferred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Development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Requirements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Spatial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Strategy</w:t>
      </w:r>
    </w:p>
    <w:p w14:paraId="25A4A2B6" w14:textId="77777777" w:rsidR="00BE6F20" w:rsidRDefault="00710802">
      <w:pPr>
        <w:pStyle w:val="BodyText"/>
        <w:tabs>
          <w:tab w:val="left" w:pos="1065"/>
        </w:tabs>
        <w:spacing w:before="121"/>
        <w:ind w:left="214"/>
      </w:pPr>
      <w:r>
        <w:rPr>
          <w:sz w:val="12"/>
        </w:rPr>
        <w:t>1.4.5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Draft</w:t>
      </w:r>
      <w:r>
        <w:rPr>
          <w:spacing w:val="-4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sets</w:t>
      </w:r>
      <w:r>
        <w:rPr>
          <w:spacing w:val="-2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requirements:</w:t>
      </w:r>
    </w:p>
    <w:p w14:paraId="3802EDAB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59"/>
        <w:ind w:right="1061"/>
      </w:pPr>
      <w:r>
        <w:t>Housing – to deliver a minimum of 457 houses per annum, equivalent to 8,226</w:t>
      </w:r>
      <w:r>
        <w:rPr>
          <w:spacing w:val="-58"/>
        </w:rPr>
        <w:t xml:space="preserve"> </w:t>
      </w:r>
      <w:r>
        <w:t>dwellings</w:t>
      </w:r>
      <w:r>
        <w:rPr>
          <w:spacing w:val="-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2020</w:t>
      </w:r>
      <w:r>
        <w:rPr>
          <w:spacing w:val="-1"/>
        </w:rPr>
        <w:t xml:space="preserve"> </w:t>
      </w:r>
      <w:r>
        <w:t xml:space="preserve">and </w:t>
      </w:r>
      <w:proofErr w:type="gramStart"/>
      <w:r>
        <w:t>2038;</w:t>
      </w:r>
      <w:proofErr w:type="gramEnd"/>
    </w:p>
    <w:p w14:paraId="636492E2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Employment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provide</w:t>
      </w:r>
      <w:r>
        <w:rPr>
          <w:spacing w:val="-2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83</w:t>
      </w:r>
      <w:r>
        <w:rPr>
          <w:spacing w:val="-1"/>
        </w:rPr>
        <w:t xml:space="preserve"> </w:t>
      </w:r>
      <w:r>
        <w:t>hectares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employment</w:t>
      </w:r>
      <w:r>
        <w:rPr>
          <w:spacing w:val="-2"/>
        </w:rPr>
        <w:t xml:space="preserve"> </w:t>
      </w:r>
      <w:r>
        <w:t>land.</w:t>
      </w:r>
    </w:p>
    <w:p w14:paraId="2463D92C" w14:textId="77777777" w:rsidR="00BE6F20" w:rsidRDefault="00BE6F20">
      <w:pPr>
        <w:pStyle w:val="BodyText"/>
        <w:spacing w:before="1"/>
        <w:rPr>
          <w:sz w:val="27"/>
        </w:rPr>
      </w:pPr>
    </w:p>
    <w:p w14:paraId="258F2422" w14:textId="77777777" w:rsidR="00BE6F20" w:rsidRDefault="00710802">
      <w:pPr>
        <w:pStyle w:val="BodyText"/>
        <w:ind w:left="214"/>
      </w:pPr>
      <w:r>
        <w:rPr>
          <w:color w:val="874B91"/>
        </w:rPr>
        <w:t>Proposed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allocations</w:t>
      </w:r>
    </w:p>
    <w:p w14:paraId="7F69FA33" w14:textId="77777777" w:rsidR="00BE6F20" w:rsidRDefault="00710802">
      <w:pPr>
        <w:pStyle w:val="BodyText"/>
        <w:tabs>
          <w:tab w:val="left" w:pos="1065"/>
        </w:tabs>
        <w:spacing w:before="121"/>
        <w:ind w:left="1065" w:right="572" w:hanging="852"/>
      </w:pPr>
      <w:r>
        <w:rPr>
          <w:sz w:val="12"/>
        </w:rPr>
        <w:t>1.4.6</w:t>
      </w:r>
      <w:r>
        <w:rPr>
          <w:sz w:val="12"/>
        </w:rPr>
        <w:tab/>
      </w:r>
      <w:r>
        <w:t>The Draft Local Plan sets out a range of allocations to help meet the identified needs of</w:t>
      </w:r>
      <w:r>
        <w:rPr>
          <w:spacing w:val="-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district:</w:t>
      </w:r>
    </w:p>
    <w:p w14:paraId="1FB06C2B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Two</w:t>
      </w:r>
      <w:r>
        <w:rPr>
          <w:spacing w:val="-5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settlements:</w:t>
      </w:r>
      <w:r>
        <w:rPr>
          <w:spacing w:val="-3"/>
        </w:rPr>
        <w:t xml:space="preserve"> </w:t>
      </w:r>
      <w:r>
        <w:t>Whyburn</w:t>
      </w:r>
      <w:r>
        <w:rPr>
          <w:spacing w:val="-4"/>
        </w:rPr>
        <w:t xml:space="preserve"> </w:t>
      </w:r>
      <w:r>
        <w:t>Farm,</w:t>
      </w:r>
      <w:r>
        <w:rPr>
          <w:spacing w:val="-4"/>
        </w:rPr>
        <w:t xml:space="preserve"> </w:t>
      </w:r>
      <w:r>
        <w:t>Hucknall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Cauldwell</w:t>
      </w:r>
      <w:r>
        <w:rPr>
          <w:spacing w:val="-3"/>
        </w:rPr>
        <w:t xml:space="preserve"> </w:t>
      </w:r>
      <w:r>
        <w:t>Road,</w:t>
      </w:r>
      <w:r>
        <w:rPr>
          <w:spacing w:val="-3"/>
        </w:rPr>
        <w:t xml:space="preserve"> </w:t>
      </w:r>
      <w:proofErr w:type="gramStart"/>
      <w:r>
        <w:t>Sutton;</w:t>
      </w:r>
      <w:proofErr w:type="gramEnd"/>
    </w:p>
    <w:p w14:paraId="4E3267FD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59"/>
        <w:ind w:right="428"/>
      </w:pPr>
      <w:r>
        <w:t>Strategic</w:t>
      </w:r>
      <w:r>
        <w:rPr>
          <w:spacing w:val="-3"/>
        </w:rPr>
        <w:t xml:space="preserve"> </w:t>
      </w:r>
      <w:r>
        <w:t>employment</w:t>
      </w:r>
      <w:r>
        <w:rPr>
          <w:spacing w:val="-4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Sherwood</w:t>
      </w:r>
      <w:r>
        <w:rPr>
          <w:spacing w:val="-4"/>
        </w:rPr>
        <w:t xml:space="preserve"> </w:t>
      </w:r>
      <w:r>
        <w:t>Business</w:t>
      </w:r>
      <w:r>
        <w:rPr>
          <w:spacing w:val="-4"/>
        </w:rPr>
        <w:t xml:space="preserve"> </w:t>
      </w:r>
      <w:r>
        <w:t>Park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M1</w:t>
      </w:r>
      <w:r>
        <w:rPr>
          <w:spacing w:val="-3"/>
        </w:rPr>
        <w:t xml:space="preserve"> </w:t>
      </w:r>
      <w:r>
        <w:t>Motorway</w:t>
      </w:r>
      <w:r>
        <w:rPr>
          <w:spacing w:val="-3"/>
        </w:rPr>
        <w:t xml:space="preserve"> </w:t>
      </w:r>
      <w:r>
        <w:t>Junction</w:t>
      </w:r>
      <w:r>
        <w:rPr>
          <w:spacing w:val="-58"/>
        </w:rPr>
        <w:t xml:space="preserve"> </w:t>
      </w:r>
      <w:proofErr w:type="gramStart"/>
      <w:r>
        <w:t>27;</w:t>
      </w:r>
      <w:proofErr w:type="gramEnd"/>
    </w:p>
    <w:p w14:paraId="7ECC41D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A</w:t>
      </w:r>
      <w:r>
        <w:rPr>
          <w:spacing w:val="-4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housing</w:t>
      </w:r>
      <w:r>
        <w:rPr>
          <w:spacing w:val="-4"/>
        </w:rPr>
        <w:t xml:space="preserve"> </w:t>
      </w:r>
      <w:r>
        <w:t>allocations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Hucknall,</w:t>
      </w:r>
      <w:r>
        <w:rPr>
          <w:spacing w:val="-3"/>
        </w:rPr>
        <w:t xml:space="preserve"> </w:t>
      </w:r>
      <w:r>
        <w:t>Kirkby,</w:t>
      </w:r>
      <w:r>
        <w:rPr>
          <w:spacing w:val="-2"/>
        </w:rPr>
        <w:t xml:space="preserve"> </w:t>
      </w:r>
      <w:r>
        <w:t>Sutton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Selston</w:t>
      </w:r>
      <w:r>
        <w:rPr>
          <w:spacing w:val="-1"/>
        </w:rPr>
        <w:t xml:space="preserve"> </w:t>
      </w:r>
      <w:r>
        <w:t>parish</w:t>
      </w:r>
      <w:r>
        <w:rPr>
          <w:spacing w:val="-2"/>
        </w:rPr>
        <w:t xml:space="preserve"> </w:t>
      </w:r>
      <w:proofErr w:type="gramStart"/>
      <w:r>
        <w:t>areas;</w:t>
      </w:r>
      <w:proofErr w:type="gramEnd"/>
    </w:p>
    <w:p w14:paraId="7D074C71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A</w:t>
      </w:r>
      <w:r>
        <w:rPr>
          <w:spacing w:val="-4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allocations</w:t>
      </w:r>
      <w:r>
        <w:rPr>
          <w:spacing w:val="-3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district.</w:t>
      </w:r>
    </w:p>
    <w:p w14:paraId="1C0C7BD2" w14:textId="77777777" w:rsidR="00BE6F20" w:rsidRDefault="00BE6F20">
      <w:pPr>
        <w:pStyle w:val="BodyText"/>
        <w:spacing w:before="1"/>
        <w:rPr>
          <w:sz w:val="27"/>
        </w:rPr>
      </w:pPr>
    </w:p>
    <w:p w14:paraId="25F6E901" w14:textId="77777777" w:rsidR="00BE6F20" w:rsidRDefault="00710802">
      <w:pPr>
        <w:pStyle w:val="BodyText"/>
        <w:spacing w:before="1"/>
        <w:ind w:left="214"/>
      </w:pPr>
      <w:r>
        <w:rPr>
          <w:color w:val="874B91"/>
        </w:rPr>
        <w:t>Local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Plan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policies</w:t>
      </w:r>
    </w:p>
    <w:p w14:paraId="0C558A4E" w14:textId="77777777" w:rsidR="00BE6F20" w:rsidRDefault="00710802">
      <w:pPr>
        <w:pStyle w:val="BodyText"/>
        <w:tabs>
          <w:tab w:val="left" w:pos="1065"/>
        </w:tabs>
        <w:spacing w:before="120"/>
        <w:ind w:left="1065" w:right="492" w:hanging="852"/>
      </w:pPr>
      <w:r>
        <w:rPr>
          <w:sz w:val="12"/>
        </w:rPr>
        <w:t>1.4.7</w:t>
      </w:r>
      <w:r>
        <w:rPr>
          <w:sz w:val="12"/>
        </w:rPr>
        <w:tab/>
      </w:r>
      <w:r>
        <w:t>To support the overall strategy for development, the Draft Local Plan sets out a range of</w:t>
      </w:r>
      <w:r>
        <w:rPr>
          <w:spacing w:val="-59"/>
        </w:rPr>
        <w:t xml:space="preserve"> </w:t>
      </w:r>
      <w:r>
        <w:t>policies</w:t>
      </w:r>
      <w:r>
        <w:rPr>
          <w:spacing w:val="-2"/>
        </w:rPr>
        <w:t xml:space="preserve"> </w:t>
      </w:r>
      <w:r>
        <w:t>to help</w:t>
      </w:r>
      <w:r>
        <w:rPr>
          <w:spacing w:val="-1"/>
        </w:rPr>
        <w:t xml:space="preserve"> </w:t>
      </w:r>
      <w:r>
        <w:t>guide</w:t>
      </w:r>
      <w:r>
        <w:rPr>
          <w:spacing w:val="-2"/>
        </w:rPr>
        <w:t xml:space="preserve"> </w:t>
      </w:r>
      <w:r>
        <w:t>new development</w:t>
      </w:r>
      <w:r>
        <w:rPr>
          <w:spacing w:val="-2"/>
        </w:rPr>
        <w:t xml:space="preserve"> </w:t>
      </w:r>
      <w:r>
        <w:t>across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chapters:</w:t>
      </w:r>
    </w:p>
    <w:p w14:paraId="48A79BFE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Sustainable</w:t>
      </w:r>
      <w:r>
        <w:rPr>
          <w:spacing w:val="-2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Ashfield</w:t>
      </w:r>
      <w:r>
        <w:rPr>
          <w:spacing w:val="-1"/>
        </w:rPr>
        <w:t xml:space="preserve"> </w:t>
      </w:r>
      <w:r>
        <w:t>-Spatial</w:t>
      </w:r>
      <w:r>
        <w:rPr>
          <w:spacing w:val="-3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strategic</w:t>
      </w:r>
      <w:r>
        <w:rPr>
          <w:spacing w:val="-4"/>
        </w:rPr>
        <w:t xml:space="preserve"> </w:t>
      </w:r>
      <w:proofErr w:type="gramStart"/>
      <w:r>
        <w:t>policies;</w:t>
      </w:r>
      <w:proofErr w:type="gramEnd"/>
    </w:p>
    <w:p w14:paraId="611827F4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Meeting</w:t>
      </w:r>
      <w:r>
        <w:rPr>
          <w:spacing w:val="-1"/>
        </w:rPr>
        <w:t xml:space="preserve"> </w:t>
      </w:r>
      <w:r>
        <w:t>the challenge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change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adapt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its</w:t>
      </w:r>
      <w:r>
        <w:rPr>
          <w:spacing w:val="-2"/>
        </w:rPr>
        <w:t xml:space="preserve"> </w:t>
      </w:r>
      <w:proofErr w:type="gramStart"/>
      <w:r>
        <w:t>effects;+</w:t>
      </w:r>
      <w:proofErr w:type="gramEnd"/>
    </w:p>
    <w:p w14:paraId="76C19CD2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59"/>
        <w:ind w:hanging="361"/>
      </w:pPr>
      <w:r>
        <w:t>Protecting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enhancing</w:t>
      </w:r>
      <w:r>
        <w:rPr>
          <w:spacing w:val="-3"/>
        </w:rPr>
        <w:t xml:space="preserve"> </w:t>
      </w:r>
      <w:r>
        <w:t>Ashfield’s character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natural</w:t>
      </w:r>
      <w:r>
        <w:rPr>
          <w:spacing w:val="-2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and</w:t>
      </w:r>
    </w:p>
    <w:p w14:paraId="7CAA14AE" w14:textId="77777777" w:rsidR="00BE6F20" w:rsidRDefault="00710802">
      <w:pPr>
        <w:pStyle w:val="BodyText"/>
        <w:spacing w:before="1"/>
        <w:ind w:left="1425"/>
      </w:pPr>
      <w:proofErr w:type="gramStart"/>
      <w:r>
        <w:t>heritage;</w:t>
      </w:r>
      <w:proofErr w:type="gramEnd"/>
    </w:p>
    <w:p w14:paraId="23E842BC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59"/>
        <w:ind w:hanging="361"/>
      </w:pPr>
      <w:r>
        <w:t>Meeting</w:t>
      </w:r>
      <w:r>
        <w:rPr>
          <w:spacing w:val="-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t>needs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proofErr w:type="gramStart"/>
      <w:r>
        <w:t>aspirations;</w:t>
      </w:r>
      <w:proofErr w:type="gramEnd"/>
    </w:p>
    <w:p w14:paraId="2054F2F3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Building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strong</w:t>
      </w:r>
      <w:r>
        <w:rPr>
          <w:spacing w:val="-2"/>
        </w:rPr>
        <w:t xml:space="preserve"> </w:t>
      </w:r>
      <w:r>
        <w:t>economy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provides</w:t>
      </w:r>
      <w:r>
        <w:rPr>
          <w:spacing w:val="-2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local</w:t>
      </w:r>
      <w:r>
        <w:rPr>
          <w:spacing w:val="-4"/>
        </w:rPr>
        <w:t xml:space="preserve"> </w:t>
      </w:r>
      <w:proofErr w:type="gramStart"/>
      <w:r>
        <w:t>people;</w:t>
      </w:r>
      <w:proofErr w:type="gramEnd"/>
    </w:p>
    <w:p w14:paraId="75F92725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61"/>
        <w:ind w:hanging="361"/>
      </w:pPr>
      <w:r>
        <w:t>Placing</w:t>
      </w:r>
      <w:r>
        <w:rPr>
          <w:spacing w:val="-3"/>
        </w:rPr>
        <w:t xml:space="preserve"> </w:t>
      </w:r>
      <w:r>
        <w:t>vibrant</w:t>
      </w:r>
      <w:r>
        <w:rPr>
          <w:spacing w:val="-2"/>
        </w:rPr>
        <w:t xml:space="preserve"> </w:t>
      </w:r>
      <w:r>
        <w:t>town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centres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heart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proofErr w:type="gramStart"/>
      <w:r>
        <w:t>community;</w:t>
      </w:r>
      <w:proofErr w:type="gramEnd"/>
    </w:p>
    <w:p w14:paraId="725FB298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hanging="361"/>
      </w:pPr>
      <w:r>
        <w:t>Achieving</w:t>
      </w:r>
      <w:r>
        <w:rPr>
          <w:spacing w:val="-4"/>
        </w:rPr>
        <w:t xml:space="preserve"> </w:t>
      </w:r>
      <w:r>
        <w:t>successful</w:t>
      </w:r>
      <w:r>
        <w:rPr>
          <w:spacing w:val="-4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well</w:t>
      </w:r>
      <w:r>
        <w:rPr>
          <w:spacing w:val="-4"/>
        </w:rPr>
        <w:t xml:space="preserve"> </w:t>
      </w:r>
      <w:r>
        <w:t>designed</w:t>
      </w:r>
      <w:r>
        <w:rPr>
          <w:spacing w:val="-4"/>
        </w:rPr>
        <w:t xml:space="preserve"> </w:t>
      </w:r>
      <w:r>
        <w:t>places.</w:t>
      </w:r>
    </w:p>
    <w:p w14:paraId="5C5370AC" w14:textId="77777777" w:rsidR="00BE6F20" w:rsidRDefault="00710802">
      <w:pPr>
        <w:pStyle w:val="BodyText"/>
        <w:tabs>
          <w:tab w:val="left" w:pos="1065"/>
        </w:tabs>
        <w:spacing w:before="160"/>
        <w:ind w:left="1065" w:right="792" w:hanging="852"/>
      </w:pPr>
      <w:r>
        <w:rPr>
          <w:sz w:val="12"/>
        </w:rPr>
        <w:t>1.4.8</w:t>
      </w:r>
      <w:r>
        <w:rPr>
          <w:sz w:val="12"/>
        </w:rPr>
        <w:tab/>
      </w:r>
      <w:r>
        <w:rPr>
          <w:b/>
        </w:rPr>
        <w:t xml:space="preserve">Figure 1.3 </w:t>
      </w:r>
      <w:r>
        <w:t>sets out the Draft Local Plan Key Diagram showing the proposed strategic</w:t>
      </w:r>
      <w:r>
        <w:rPr>
          <w:spacing w:val="-59"/>
        </w:rPr>
        <w:t xml:space="preserve"> </w:t>
      </w:r>
      <w:r>
        <w:t>approach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district.</w:t>
      </w:r>
    </w:p>
    <w:p w14:paraId="08164F47" w14:textId="77777777" w:rsidR="00BE6F20" w:rsidRDefault="00BE6F20">
      <w:p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5AEC13A2" w14:textId="77777777" w:rsidR="00BE6F20" w:rsidRDefault="00BE6F20">
      <w:pPr>
        <w:pStyle w:val="BodyText"/>
        <w:rPr>
          <w:sz w:val="20"/>
        </w:rPr>
      </w:pPr>
    </w:p>
    <w:p w14:paraId="2DBA1A93" w14:textId="77777777" w:rsidR="00BE6F20" w:rsidRDefault="00BE6F20">
      <w:pPr>
        <w:pStyle w:val="BodyText"/>
        <w:spacing w:before="7"/>
        <w:rPr>
          <w:sz w:val="20"/>
        </w:rPr>
      </w:pPr>
    </w:p>
    <w:p w14:paraId="579A4262" w14:textId="77777777" w:rsidR="00BE6F20" w:rsidRDefault="00710802">
      <w:pPr>
        <w:pStyle w:val="BodyText"/>
        <w:ind w:left="214"/>
      </w:pPr>
      <w:r>
        <w:rPr>
          <w:color w:val="874B91"/>
        </w:rPr>
        <w:t>Figure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1.3</w:t>
      </w:r>
      <w:r>
        <w:rPr>
          <w:color w:val="874B91"/>
          <w:spacing w:val="57"/>
        </w:rPr>
        <w:t xml:space="preserve"> </w:t>
      </w:r>
      <w:r>
        <w:rPr>
          <w:color w:val="874B91"/>
        </w:rPr>
        <w:t>Draft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Local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Plan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Key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Diagram</w:t>
      </w:r>
    </w:p>
    <w:p w14:paraId="53F1804B" w14:textId="77777777" w:rsidR="00BE6F20" w:rsidRDefault="00BE6F20">
      <w:pPr>
        <w:pStyle w:val="BodyText"/>
        <w:rPr>
          <w:sz w:val="20"/>
        </w:rPr>
      </w:pPr>
    </w:p>
    <w:p w14:paraId="72D39D27" w14:textId="77777777" w:rsidR="00BE6F20" w:rsidRDefault="00710802">
      <w:pPr>
        <w:pStyle w:val="BodyText"/>
        <w:spacing w:before="12"/>
        <w:rPr>
          <w:sz w:val="26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6E66B2D7" wp14:editId="74E7D2DF">
            <wp:simplePos x="0" y="0"/>
            <wp:positionH relativeFrom="page">
              <wp:posOffset>1380329</wp:posOffset>
            </wp:positionH>
            <wp:positionV relativeFrom="paragraph">
              <wp:posOffset>252134</wp:posOffset>
            </wp:positionV>
            <wp:extent cx="4880632" cy="6040755"/>
            <wp:effectExtent l="0" t="0" r="0" b="0"/>
            <wp:wrapTopAndBottom/>
            <wp:docPr id="19" name="image12.jpeg" descr="Plan showing key elements of the local plan as described in section 1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632" cy="604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0CE30" w14:textId="77777777" w:rsidR="00BE6F20" w:rsidRDefault="00710802">
      <w:pPr>
        <w:spacing w:before="147"/>
        <w:ind w:left="214"/>
        <w:rPr>
          <w:sz w:val="16"/>
        </w:rPr>
      </w:pPr>
      <w:r>
        <w:rPr>
          <w:sz w:val="16"/>
        </w:rPr>
        <w:t>Source:</w:t>
      </w:r>
      <w:r>
        <w:rPr>
          <w:spacing w:val="-4"/>
          <w:sz w:val="16"/>
        </w:rPr>
        <w:t xml:space="preserve"> </w:t>
      </w:r>
      <w:r>
        <w:rPr>
          <w:sz w:val="16"/>
        </w:rPr>
        <w:t>Ashfield</w:t>
      </w:r>
      <w:r>
        <w:rPr>
          <w:spacing w:val="-2"/>
          <w:sz w:val="16"/>
        </w:rPr>
        <w:t xml:space="preserve"> </w:t>
      </w:r>
      <w:r>
        <w:rPr>
          <w:sz w:val="16"/>
        </w:rPr>
        <w:t>District</w:t>
      </w:r>
      <w:r>
        <w:rPr>
          <w:spacing w:val="-3"/>
          <w:sz w:val="16"/>
        </w:rPr>
        <w:t xml:space="preserve"> </w:t>
      </w:r>
      <w:r>
        <w:rPr>
          <w:sz w:val="16"/>
        </w:rPr>
        <w:t>Council</w:t>
      </w:r>
      <w:r>
        <w:rPr>
          <w:spacing w:val="-2"/>
          <w:sz w:val="16"/>
        </w:rPr>
        <w:t xml:space="preserve"> </w:t>
      </w:r>
      <w:r>
        <w:rPr>
          <w:sz w:val="16"/>
        </w:rPr>
        <w:t>Draft</w:t>
      </w:r>
      <w:r>
        <w:rPr>
          <w:spacing w:val="-3"/>
          <w:sz w:val="16"/>
        </w:rPr>
        <w:t xml:space="preserve"> </w:t>
      </w:r>
      <w:r>
        <w:rPr>
          <w:sz w:val="16"/>
        </w:rPr>
        <w:t>Local</w:t>
      </w:r>
      <w:r>
        <w:rPr>
          <w:spacing w:val="-1"/>
          <w:sz w:val="16"/>
        </w:rPr>
        <w:t xml:space="preserve"> </w:t>
      </w:r>
      <w:r>
        <w:rPr>
          <w:sz w:val="16"/>
        </w:rPr>
        <w:t>Plan</w:t>
      </w:r>
    </w:p>
    <w:p w14:paraId="4032EC5E" w14:textId="77777777" w:rsidR="00BE6F20" w:rsidRDefault="00710802">
      <w:pPr>
        <w:pStyle w:val="BodyText"/>
        <w:tabs>
          <w:tab w:val="left" w:pos="1065"/>
        </w:tabs>
        <w:spacing w:before="160"/>
        <w:ind w:left="1065" w:right="393" w:hanging="852"/>
      </w:pPr>
      <w:r>
        <w:rPr>
          <w:sz w:val="12"/>
        </w:rPr>
        <w:t>1.4.9</w:t>
      </w:r>
      <w:r>
        <w:rPr>
          <w:sz w:val="12"/>
        </w:rPr>
        <w:tab/>
      </w:r>
      <w:r>
        <w:t>Following consultation on the Draft Local Plan the Council will consider all the comments</w:t>
      </w:r>
      <w:r>
        <w:rPr>
          <w:spacing w:val="-58"/>
        </w:rPr>
        <w:t xml:space="preserve"> </w:t>
      </w:r>
      <w:r>
        <w:t>received and intends to progress to formal publication of the plan (Regulation 19) in</w:t>
      </w:r>
      <w:r>
        <w:rPr>
          <w:spacing w:val="1"/>
        </w:rPr>
        <w:t xml:space="preserve"> </w:t>
      </w:r>
      <w:r>
        <w:t>March/April 2022 and submit it to the Secretary of State for examination in August 2022</w:t>
      </w:r>
      <w:r>
        <w:rPr>
          <w:spacing w:val="1"/>
        </w:rPr>
        <w:t xml:space="preserve"> </w:t>
      </w:r>
      <w:r>
        <w:t>(Regulation 22). The Council hopes to adopt the final version of the Local Plan in summer</w:t>
      </w:r>
      <w:r>
        <w:rPr>
          <w:spacing w:val="-58"/>
        </w:rPr>
        <w:t xml:space="preserve"> </w:t>
      </w:r>
      <w:proofErr w:type="gramStart"/>
      <w:r>
        <w:t>2023.</w:t>
      </w:r>
      <w:r>
        <w:rPr>
          <w:vertAlign w:val="superscript"/>
        </w:rPr>
        <w:t>6</w:t>
      </w:r>
      <w:proofErr w:type="gramEnd"/>
    </w:p>
    <w:p w14:paraId="7CA29F52" w14:textId="77777777" w:rsidR="00BE6F20" w:rsidRDefault="00BE6F20">
      <w:pPr>
        <w:pStyle w:val="BodyText"/>
        <w:rPr>
          <w:sz w:val="20"/>
        </w:rPr>
      </w:pPr>
    </w:p>
    <w:p w14:paraId="05C71071" w14:textId="77777777" w:rsidR="00BE6F20" w:rsidRDefault="00BE6F20">
      <w:pPr>
        <w:pStyle w:val="BodyText"/>
        <w:rPr>
          <w:sz w:val="20"/>
        </w:rPr>
      </w:pPr>
    </w:p>
    <w:p w14:paraId="40CE7812" w14:textId="77777777" w:rsidR="00BE6F20" w:rsidRDefault="00BE6F20">
      <w:pPr>
        <w:pStyle w:val="BodyText"/>
        <w:rPr>
          <w:sz w:val="20"/>
        </w:rPr>
      </w:pPr>
    </w:p>
    <w:p w14:paraId="4BE12D25" w14:textId="1333BABC" w:rsidR="00BE6F20" w:rsidRDefault="00710802">
      <w:pPr>
        <w:pStyle w:val="BodyText"/>
        <w:spacing w:before="6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7C919D15" wp14:editId="02EB2D41">
                <wp:simplePos x="0" y="0"/>
                <wp:positionH relativeFrom="page">
                  <wp:posOffset>720090</wp:posOffset>
                </wp:positionH>
                <wp:positionV relativeFrom="paragraph">
                  <wp:posOffset>222885</wp:posOffset>
                </wp:positionV>
                <wp:extent cx="1828800" cy="8890"/>
                <wp:effectExtent l="0" t="0" r="0" b="0"/>
                <wp:wrapTopAndBottom/>
                <wp:docPr id="1524609404" name="Rectangl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BA42CC" id="Rectangle 706" o:spid="_x0000_s1026" style="position:absolute;margin-left:56.7pt;margin-top:17.55pt;width:2in;height:.7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aC7ti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88DBFC8" w14:textId="77777777" w:rsidR="00BE6F20" w:rsidRDefault="00710802">
      <w:pPr>
        <w:spacing w:before="70"/>
        <w:ind w:left="214"/>
        <w:rPr>
          <w:sz w:val="18"/>
        </w:rPr>
      </w:pPr>
      <w:r>
        <w:rPr>
          <w:position w:val="6"/>
          <w:sz w:val="12"/>
        </w:rPr>
        <w:t>6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These</w:t>
      </w:r>
      <w:r>
        <w:rPr>
          <w:spacing w:val="-3"/>
          <w:sz w:val="18"/>
        </w:rPr>
        <w:t xml:space="preserve"> </w:t>
      </w:r>
      <w:r>
        <w:rPr>
          <w:sz w:val="18"/>
        </w:rPr>
        <w:t>timeframes</w:t>
      </w:r>
      <w:r>
        <w:rPr>
          <w:spacing w:val="-3"/>
          <w:sz w:val="18"/>
        </w:rPr>
        <w:t xml:space="preserve"> </w:t>
      </w:r>
      <w:r>
        <w:rPr>
          <w:sz w:val="18"/>
        </w:rPr>
        <w:t>reflect</w:t>
      </w:r>
      <w:r>
        <w:rPr>
          <w:spacing w:val="-1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Local</w:t>
      </w:r>
      <w:r>
        <w:rPr>
          <w:spacing w:val="-3"/>
          <w:sz w:val="18"/>
        </w:rPr>
        <w:t xml:space="preserve"> </w:t>
      </w:r>
      <w:r>
        <w:rPr>
          <w:sz w:val="18"/>
        </w:rPr>
        <w:t>Development</w:t>
      </w:r>
      <w:r>
        <w:rPr>
          <w:spacing w:val="-1"/>
          <w:sz w:val="18"/>
        </w:rPr>
        <w:t xml:space="preserve"> </w:t>
      </w:r>
      <w:r>
        <w:rPr>
          <w:sz w:val="18"/>
        </w:rPr>
        <w:t>Scheme</w:t>
      </w:r>
      <w:r>
        <w:rPr>
          <w:spacing w:val="-2"/>
          <w:sz w:val="18"/>
        </w:rPr>
        <w:t xml:space="preserve"> </w:t>
      </w:r>
      <w:r>
        <w:rPr>
          <w:sz w:val="18"/>
        </w:rPr>
        <w:t>(adopted</w:t>
      </w:r>
      <w:r>
        <w:rPr>
          <w:spacing w:val="-3"/>
          <w:sz w:val="18"/>
        </w:rPr>
        <w:t xml:space="preserve"> </w:t>
      </w:r>
      <w:r>
        <w:rPr>
          <w:sz w:val="18"/>
        </w:rPr>
        <w:t>20</w:t>
      </w:r>
      <w:r>
        <w:rPr>
          <w:position w:val="6"/>
          <w:sz w:val="12"/>
        </w:rPr>
        <w:t>th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September</w:t>
      </w:r>
      <w:r>
        <w:rPr>
          <w:spacing w:val="-1"/>
          <w:sz w:val="18"/>
        </w:rPr>
        <w:t xml:space="preserve"> </w:t>
      </w:r>
      <w:r>
        <w:rPr>
          <w:sz w:val="18"/>
        </w:rPr>
        <w:t>2021)</w:t>
      </w:r>
      <w:r>
        <w:rPr>
          <w:spacing w:val="-2"/>
          <w:sz w:val="18"/>
        </w:rPr>
        <w:t xml:space="preserve"> </w:t>
      </w:r>
      <w:r>
        <w:rPr>
          <w:sz w:val="18"/>
        </w:rPr>
        <w:t>Available</w:t>
      </w:r>
      <w:r>
        <w:rPr>
          <w:spacing w:val="-2"/>
          <w:sz w:val="18"/>
        </w:rPr>
        <w:t xml:space="preserve"> </w:t>
      </w:r>
      <w:r>
        <w:rPr>
          <w:sz w:val="18"/>
        </w:rPr>
        <w:t>via:</w:t>
      </w:r>
      <w:r>
        <w:rPr>
          <w:spacing w:val="-1"/>
          <w:sz w:val="18"/>
        </w:rPr>
        <w:t xml:space="preserve"> </w:t>
      </w:r>
      <w:hyperlink r:id="rId28">
        <w:r>
          <w:rPr>
            <w:color w:val="006FC0"/>
            <w:sz w:val="18"/>
            <w:u w:val="single" w:color="006FC0"/>
          </w:rPr>
          <w:t>LDS</w:t>
        </w:r>
      </w:hyperlink>
    </w:p>
    <w:p w14:paraId="11031F3F" w14:textId="77777777" w:rsidR="00BE6F20" w:rsidRDefault="00BE6F20">
      <w:pPr>
        <w:rPr>
          <w:sz w:val="18"/>
        </w:r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3FD26138" w14:textId="77777777" w:rsidR="00BE6F20" w:rsidRDefault="00BE6F20">
      <w:pPr>
        <w:pStyle w:val="BodyText"/>
        <w:rPr>
          <w:sz w:val="20"/>
        </w:rPr>
      </w:pPr>
    </w:p>
    <w:p w14:paraId="04E87711" w14:textId="77777777" w:rsidR="00BE6F20" w:rsidRDefault="00710802">
      <w:pPr>
        <w:pStyle w:val="Heading2"/>
        <w:numPr>
          <w:ilvl w:val="1"/>
          <w:numId w:val="103"/>
        </w:numPr>
        <w:tabs>
          <w:tab w:val="left" w:pos="1065"/>
          <w:tab w:val="left" w:pos="1066"/>
        </w:tabs>
        <w:spacing w:before="273"/>
      </w:pPr>
      <w:bookmarkStart w:id="6" w:name="_bookmark6"/>
      <w:bookmarkEnd w:id="6"/>
      <w:r>
        <w:rPr>
          <w:color w:val="874B91"/>
          <w:spacing w:val="-1"/>
        </w:rPr>
        <w:t>Sustainability</w:t>
      </w:r>
      <w:r>
        <w:rPr>
          <w:color w:val="874B91"/>
          <w:spacing w:val="-7"/>
        </w:rPr>
        <w:t xml:space="preserve"> </w:t>
      </w:r>
      <w:r>
        <w:rPr>
          <w:color w:val="874B91"/>
        </w:rPr>
        <w:t>Appraisal</w:t>
      </w:r>
    </w:p>
    <w:p w14:paraId="652C72DB" w14:textId="77777777" w:rsidR="00BE6F20" w:rsidRDefault="00BE6F20">
      <w:pPr>
        <w:pStyle w:val="BodyText"/>
        <w:rPr>
          <w:b/>
          <w:sz w:val="27"/>
        </w:rPr>
      </w:pPr>
    </w:p>
    <w:p w14:paraId="753F37C9" w14:textId="77777777" w:rsidR="00BE6F20" w:rsidRDefault="00710802">
      <w:pPr>
        <w:ind w:left="214"/>
        <w:rPr>
          <w:b/>
        </w:rPr>
      </w:pPr>
      <w:r>
        <w:rPr>
          <w:b/>
          <w:color w:val="874B91"/>
        </w:rPr>
        <w:t>The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Requirement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for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Sustainability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Appraisal</w:t>
      </w:r>
    </w:p>
    <w:p w14:paraId="154C205E" w14:textId="77777777" w:rsidR="00BE6F20" w:rsidRDefault="00710802">
      <w:pPr>
        <w:pStyle w:val="BodyText"/>
        <w:tabs>
          <w:tab w:val="left" w:pos="1065"/>
        </w:tabs>
        <w:spacing w:before="120"/>
        <w:ind w:left="1065" w:right="336" w:hanging="852"/>
      </w:pPr>
      <w:r>
        <w:rPr>
          <w:sz w:val="12"/>
        </w:rPr>
        <w:t>1.5.1</w:t>
      </w:r>
      <w:r>
        <w:rPr>
          <w:sz w:val="12"/>
        </w:rPr>
        <w:tab/>
      </w:r>
      <w:r>
        <w:t>Under Section 19(5) of the Planning and Compulsory Purchase Act 2004, the Council is</w:t>
      </w:r>
      <w:r>
        <w:rPr>
          <w:spacing w:val="1"/>
        </w:rPr>
        <w:t xml:space="preserve"> </w:t>
      </w:r>
      <w:r>
        <w:t>required to carry out a SA of the Local Plan to help guide the selection and development</w:t>
      </w:r>
      <w:r>
        <w:rPr>
          <w:spacing w:val="1"/>
        </w:rPr>
        <w:t xml:space="preserve"> </w:t>
      </w:r>
      <w:r>
        <w:t xml:space="preserve">of policies and proposals in terms of their potential social, </w:t>
      </w:r>
      <w:proofErr w:type="gramStart"/>
      <w:r>
        <w:t>environmental</w:t>
      </w:r>
      <w:proofErr w:type="gramEnd"/>
      <w:r>
        <w:t xml:space="preserve"> and economic</w:t>
      </w:r>
      <w:r>
        <w:rPr>
          <w:spacing w:val="1"/>
        </w:rPr>
        <w:t xml:space="preserve"> </w:t>
      </w:r>
      <w:r>
        <w:t>effects.</w:t>
      </w:r>
      <w:r>
        <w:rPr>
          <w:spacing w:val="1"/>
        </w:rPr>
        <w:t xml:space="preserve"> </w:t>
      </w:r>
      <w:r>
        <w:t>In undertaking this requirement, local planning authorities must also incorporate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requirements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Environmental</w:t>
      </w:r>
      <w:r>
        <w:rPr>
          <w:spacing w:val="-4"/>
        </w:rPr>
        <w:t xml:space="preserve"> </w:t>
      </w:r>
      <w:r>
        <w:t>Assessment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Plans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Programmes</w:t>
      </w:r>
      <w:r>
        <w:rPr>
          <w:spacing w:val="-3"/>
        </w:rPr>
        <w:t xml:space="preserve"> </w:t>
      </w:r>
      <w:r>
        <w:t>Regulations</w:t>
      </w:r>
      <w:r>
        <w:rPr>
          <w:spacing w:val="-57"/>
        </w:rPr>
        <w:t xml:space="preserve"> </w:t>
      </w:r>
      <w:r>
        <w:t>2004</w:t>
      </w:r>
      <w:r>
        <w:rPr>
          <w:vertAlign w:val="superscript"/>
        </w:rPr>
        <w:t>7</w:t>
      </w:r>
      <w:r>
        <w:t xml:space="preserve"> (SEA Regulations). The SEA regulations seek to provide a high level of protection of</w:t>
      </w:r>
      <w:r>
        <w:rPr>
          <w:spacing w:val="-58"/>
        </w:rPr>
        <w:t xml:space="preserve"> </w:t>
      </w:r>
      <w:r>
        <w:t>the environment by integrating environmental considerations into the process of</w:t>
      </w:r>
      <w:r>
        <w:rPr>
          <w:spacing w:val="1"/>
        </w:rPr>
        <w:t xml:space="preserve"> </w:t>
      </w:r>
      <w:r>
        <w:t>preparing</w:t>
      </w:r>
      <w:r>
        <w:rPr>
          <w:spacing w:val="-1"/>
        </w:rPr>
        <w:t xml:space="preserve"> </w:t>
      </w:r>
      <w:r>
        <w:t>certain plans and programmes.</w:t>
      </w:r>
    </w:p>
    <w:p w14:paraId="248283DA" w14:textId="77777777" w:rsidR="00BE6F20" w:rsidRDefault="00710802">
      <w:pPr>
        <w:pStyle w:val="BodyText"/>
        <w:tabs>
          <w:tab w:val="left" w:pos="1065"/>
        </w:tabs>
        <w:spacing w:before="161"/>
        <w:ind w:left="1065" w:right="272" w:hanging="852"/>
      </w:pPr>
      <w:r>
        <w:rPr>
          <w:sz w:val="12"/>
        </w:rPr>
        <w:t>1.5.2</w:t>
      </w:r>
      <w:r>
        <w:rPr>
          <w:sz w:val="12"/>
        </w:rPr>
        <w:tab/>
      </w:r>
      <w:r>
        <w:t>At paragraphs 15-16, the National Planning Policy Framework (NPPF)</w:t>
      </w:r>
      <w:r>
        <w:rPr>
          <w:vertAlign w:val="superscript"/>
        </w:rPr>
        <w:t>8</w:t>
      </w:r>
      <w:r>
        <w:t xml:space="preserve"> sets out that local</w:t>
      </w:r>
      <w:r>
        <w:rPr>
          <w:spacing w:val="1"/>
        </w:rPr>
        <w:t xml:space="preserve"> </w:t>
      </w:r>
      <w:r>
        <w:t xml:space="preserve">plans provide a framework for addressing housing needs and other economic, </w:t>
      </w:r>
      <w:proofErr w:type="gramStart"/>
      <w:r>
        <w:t>social</w:t>
      </w:r>
      <w:proofErr w:type="gramEnd"/>
      <w:r>
        <w:t xml:space="preserve"> and</w:t>
      </w:r>
      <w:r>
        <w:rPr>
          <w:spacing w:val="1"/>
        </w:rPr>
        <w:t xml:space="preserve"> </w:t>
      </w:r>
      <w:r>
        <w:t>environmental priorities and that they must be prepared with the objective of contributing</w:t>
      </w:r>
      <w:r>
        <w:rPr>
          <w:spacing w:val="-59"/>
        </w:rPr>
        <w:t xml:space="preserve"> </w:t>
      </w:r>
      <w:r>
        <w:t>to the achievement of sustainable development.</w:t>
      </w:r>
      <w:r>
        <w:rPr>
          <w:spacing w:val="1"/>
        </w:rPr>
        <w:t xml:space="preserve"> </w:t>
      </w:r>
      <w:r>
        <w:t>In this context, paragraph 32 reiterates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requirement</w:t>
      </w:r>
      <w:r>
        <w:rPr>
          <w:spacing w:val="-1"/>
        </w:rPr>
        <w:t xml:space="preserve"> </w:t>
      </w:r>
      <w:r>
        <w:t>for SA/SEA</w:t>
      </w:r>
      <w:r>
        <w:rPr>
          <w:spacing w:val="-1"/>
        </w:rPr>
        <w:t xml:space="preserve"> </w:t>
      </w:r>
      <w:r>
        <w:t>as it</w:t>
      </w:r>
      <w:r>
        <w:rPr>
          <w:spacing w:val="-1"/>
        </w:rPr>
        <w:t xml:space="preserve"> </w:t>
      </w:r>
      <w:r>
        <w:t>relates to</w:t>
      </w:r>
      <w:r>
        <w:rPr>
          <w:spacing w:val="-2"/>
        </w:rPr>
        <w:t xml:space="preserve"> </w:t>
      </w:r>
      <w:r>
        <w:t>local plan</w:t>
      </w:r>
      <w:r>
        <w:rPr>
          <w:spacing w:val="-1"/>
        </w:rPr>
        <w:t xml:space="preserve"> </w:t>
      </w:r>
      <w:r>
        <w:t>preparation:</w:t>
      </w:r>
    </w:p>
    <w:p w14:paraId="3E090389" w14:textId="77777777" w:rsidR="00BE6F20" w:rsidRDefault="00710802">
      <w:pPr>
        <w:tabs>
          <w:tab w:val="left" w:pos="1065"/>
        </w:tabs>
        <w:spacing w:before="159"/>
        <w:ind w:left="1065" w:right="269" w:hanging="852"/>
      </w:pPr>
      <w:r>
        <w:rPr>
          <w:sz w:val="12"/>
        </w:rPr>
        <w:t>1.5.3</w:t>
      </w:r>
      <w:r>
        <w:rPr>
          <w:sz w:val="12"/>
        </w:rPr>
        <w:tab/>
      </w:r>
      <w:r>
        <w:t>“</w:t>
      </w:r>
      <w:r>
        <w:rPr>
          <w:i/>
        </w:rPr>
        <w:t>Local plans and spatial development strategies should be informed throughout their</w:t>
      </w:r>
      <w:r>
        <w:rPr>
          <w:i/>
          <w:spacing w:val="1"/>
        </w:rPr>
        <w:t xml:space="preserve"> </w:t>
      </w:r>
      <w:r>
        <w:rPr>
          <w:i/>
        </w:rPr>
        <w:t>preparation by a sustainability appraisal that meets the relevant legal requirements.</w:t>
      </w:r>
      <w:r>
        <w:rPr>
          <w:i/>
          <w:spacing w:val="1"/>
        </w:rPr>
        <w:t xml:space="preserve"> </w:t>
      </w:r>
      <w:r>
        <w:rPr>
          <w:i/>
        </w:rPr>
        <w:t>This</w:t>
      </w:r>
      <w:r>
        <w:rPr>
          <w:i/>
          <w:spacing w:val="1"/>
        </w:rPr>
        <w:t xml:space="preserve"> </w:t>
      </w:r>
      <w:r>
        <w:rPr>
          <w:i/>
        </w:rPr>
        <w:t xml:space="preserve">should demonstrate how the plan has addressed relevant economic, </w:t>
      </w:r>
      <w:proofErr w:type="gramStart"/>
      <w:r>
        <w:rPr>
          <w:i/>
        </w:rPr>
        <w:t>social</w:t>
      </w:r>
      <w:proofErr w:type="gramEnd"/>
      <w:r>
        <w:rPr>
          <w:i/>
        </w:rPr>
        <w:t xml:space="preserve"> and</w:t>
      </w:r>
      <w:r>
        <w:rPr>
          <w:i/>
          <w:spacing w:val="1"/>
        </w:rPr>
        <w:t xml:space="preserve"> </w:t>
      </w:r>
      <w:r>
        <w:rPr>
          <w:i/>
        </w:rPr>
        <w:t>environmental objectives (including opportunities for net gains).</w:t>
      </w:r>
      <w:r>
        <w:rPr>
          <w:i/>
          <w:spacing w:val="1"/>
        </w:rPr>
        <w:t xml:space="preserve"> </w:t>
      </w:r>
      <w:r>
        <w:rPr>
          <w:i/>
        </w:rPr>
        <w:t>Significant adverse impacts</w:t>
      </w:r>
      <w:r>
        <w:rPr>
          <w:i/>
          <w:spacing w:val="-58"/>
        </w:rPr>
        <w:t xml:space="preserve"> </w:t>
      </w:r>
      <w:r>
        <w:rPr>
          <w:i/>
        </w:rPr>
        <w:t>on these objectives should be avoided and, wherever possible, alternative options which</w:t>
      </w:r>
      <w:r>
        <w:rPr>
          <w:i/>
          <w:spacing w:val="1"/>
        </w:rPr>
        <w:t xml:space="preserve"> </w:t>
      </w:r>
      <w:r>
        <w:rPr>
          <w:i/>
        </w:rPr>
        <w:t>reduce or eliminate such impacts should be pursued.</w:t>
      </w:r>
      <w:r>
        <w:rPr>
          <w:i/>
          <w:spacing w:val="1"/>
        </w:rPr>
        <w:t xml:space="preserve"> </w:t>
      </w:r>
      <w:r>
        <w:rPr>
          <w:i/>
        </w:rPr>
        <w:t>Where significant adverse impacts are</w:t>
      </w:r>
      <w:r>
        <w:rPr>
          <w:i/>
          <w:spacing w:val="1"/>
        </w:rPr>
        <w:t xml:space="preserve"> </w:t>
      </w:r>
      <w:r>
        <w:rPr>
          <w:i/>
        </w:rPr>
        <w:t>unavoidable, suitable mitigation measures should be proposed (or, where this is not possible,</w:t>
      </w:r>
      <w:r>
        <w:rPr>
          <w:i/>
          <w:spacing w:val="-59"/>
        </w:rPr>
        <w:t xml:space="preserve"> </w:t>
      </w:r>
      <w:r>
        <w:rPr>
          <w:i/>
        </w:rPr>
        <w:t>compensatory</w:t>
      </w:r>
      <w:r>
        <w:rPr>
          <w:i/>
          <w:spacing w:val="-2"/>
        </w:rPr>
        <w:t xml:space="preserve"> </w:t>
      </w:r>
      <w:r>
        <w:rPr>
          <w:i/>
        </w:rPr>
        <w:t>measures</w:t>
      </w:r>
      <w:r>
        <w:rPr>
          <w:i/>
          <w:spacing w:val="1"/>
        </w:rPr>
        <w:t xml:space="preserve"> </w:t>
      </w:r>
      <w:r>
        <w:rPr>
          <w:i/>
        </w:rPr>
        <w:t>should</w:t>
      </w:r>
      <w:r>
        <w:rPr>
          <w:i/>
          <w:spacing w:val="-1"/>
        </w:rPr>
        <w:t xml:space="preserve"> </w:t>
      </w:r>
      <w:r>
        <w:rPr>
          <w:i/>
        </w:rPr>
        <w:t>be considered)</w:t>
      </w:r>
      <w:r>
        <w:t>.”</w:t>
      </w:r>
    </w:p>
    <w:p w14:paraId="7AD9613A" w14:textId="77777777" w:rsidR="00BE6F20" w:rsidRDefault="00710802">
      <w:pPr>
        <w:pStyle w:val="BodyText"/>
        <w:tabs>
          <w:tab w:val="left" w:pos="1065"/>
        </w:tabs>
        <w:spacing w:before="160"/>
        <w:ind w:left="1065" w:right="370" w:hanging="852"/>
      </w:pPr>
      <w:r>
        <w:rPr>
          <w:sz w:val="12"/>
        </w:rPr>
        <w:t>1.5.4</w:t>
      </w:r>
      <w:r>
        <w:rPr>
          <w:sz w:val="12"/>
        </w:rPr>
        <w:tab/>
      </w:r>
      <w:r>
        <w:rPr>
          <w:spacing w:val="-1"/>
        </w:rPr>
        <w:t>The Planning Practice Guidance</w:t>
      </w:r>
      <w:r>
        <w:rPr>
          <w:spacing w:val="-1"/>
          <w:vertAlign w:val="superscript"/>
        </w:rPr>
        <w:t>9</w:t>
      </w:r>
      <w:r>
        <w:rPr>
          <w:spacing w:val="-1"/>
        </w:rPr>
        <w:t xml:space="preserve"> </w:t>
      </w:r>
      <w:r>
        <w:t>(PPG) also makes clear that SA plays an important role in</w:t>
      </w:r>
      <w:r>
        <w:rPr>
          <w:spacing w:val="-58"/>
        </w:rPr>
        <w:t xml:space="preserve"> </w:t>
      </w:r>
      <w:r>
        <w:t>demonstrating that a local plan reflects (and contributes to) sustainability objectives and</w:t>
      </w:r>
      <w:r>
        <w:rPr>
          <w:spacing w:val="1"/>
        </w:rPr>
        <w:t xml:space="preserve"> </w:t>
      </w:r>
      <w:r>
        <w:t>has considered reasonable alternatives.</w:t>
      </w:r>
      <w:r>
        <w:rPr>
          <w:spacing w:val="1"/>
        </w:rPr>
        <w:t xml:space="preserve"> </w:t>
      </w:r>
      <w:r>
        <w:t>In this regard, SA will help to ensure that a local</w:t>
      </w:r>
      <w:r>
        <w:rPr>
          <w:spacing w:val="1"/>
        </w:rPr>
        <w:t xml:space="preserve"> </w:t>
      </w:r>
      <w:r>
        <w:t>plan is “justified”, a key test of soundness that concerns the extent to which the plan is an</w:t>
      </w:r>
      <w:r>
        <w:rPr>
          <w:spacing w:val="-58"/>
        </w:rPr>
        <w:t xml:space="preserve"> </w:t>
      </w:r>
      <w:r>
        <w:t>appropriate strategy, when considered against the reasonable alternatives and available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proportionate</w:t>
      </w:r>
      <w:r>
        <w:rPr>
          <w:spacing w:val="-1"/>
        </w:rPr>
        <w:t xml:space="preserve"> </w:t>
      </w:r>
      <w:r>
        <w:t>evidence.</w:t>
      </w:r>
    </w:p>
    <w:p w14:paraId="0073F2B3" w14:textId="77777777" w:rsidR="00BE6F20" w:rsidRDefault="00BE6F20">
      <w:pPr>
        <w:pStyle w:val="BodyText"/>
        <w:spacing w:before="2"/>
        <w:rPr>
          <w:sz w:val="27"/>
        </w:rPr>
      </w:pPr>
    </w:p>
    <w:p w14:paraId="7B325D9E" w14:textId="77777777" w:rsidR="00BE6F20" w:rsidRDefault="00710802">
      <w:pPr>
        <w:ind w:left="214"/>
        <w:rPr>
          <w:b/>
        </w:rPr>
      </w:pPr>
      <w:r>
        <w:rPr>
          <w:b/>
          <w:color w:val="874B91"/>
        </w:rPr>
        <w:t>Stages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in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the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Sustainability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Appraisal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Process</w:t>
      </w:r>
    </w:p>
    <w:p w14:paraId="563E7720" w14:textId="77777777" w:rsidR="00BE6F20" w:rsidRDefault="00710802">
      <w:pPr>
        <w:pStyle w:val="BodyText"/>
        <w:tabs>
          <w:tab w:val="left" w:pos="1065"/>
        </w:tabs>
        <w:spacing w:before="119"/>
        <w:ind w:left="214"/>
        <w:rPr>
          <w:b/>
        </w:rPr>
      </w:pPr>
      <w:r>
        <w:rPr>
          <w:sz w:val="12"/>
        </w:rPr>
        <w:t>1.5.5</w:t>
      </w:r>
      <w:r>
        <w:rPr>
          <w:sz w:val="12"/>
        </w:rPr>
        <w:tab/>
      </w:r>
      <w:r>
        <w:t>There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five</w:t>
      </w:r>
      <w:r>
        <w:rPr>
          <w:spacing w:val="-3"/>
        </w:rPr>
        <w:t xml:space="preserve"> </w:t>
      </w:r>
      <w:r>
        <w:t>key</w:t>
      </w:r>
      <w:r>
        <w:rPr>
          <w:spacing w:val="-1"/>
        </w:rPr>
        <w:t xml:space="preserve"> </w:t>
      </w:r>
      <w:r>
        <w:t>stages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</w:t>
      </w:r>
      <w:r>
        <w:rPr>
          <w:spacing w:val="-3"/>
        </w:rPr>
        <w:t xml:space="preserve"> </w:t>
      </w:r>
      <w:proofErr w:type="gramStart"/>
      <w:r>
        <w:t>process</w:t>
      </w:r>
      <w:proofErr w:type="gramEnd"/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highlighted</w:t>
      </w:r>
      <w:r>
        <w:rPr>
          <w:spacing w:val="-3"/>
        </w:rPr>
        <w:t xml:space="preserve"> </w:t>
      </w:r>
      <w:r>
        <w:t xml:space="preserve">in </w:t>
      </w:r>
      <w:r>
        <w:rPr>
          <w:b/>
        </w:rPr>
        <w:t>Figure</w:t>
      </w:r>
      <w:r>
        <w:rPr>
          <w:b/>
          <w:spacing w:val="-2"/>
        </w:rPr>
        <w:t xml:space="preserve"> </w:t>
      </w:r>
      <w:r>
        <w:rPr>
          <w:b/>
        </w:rPr>
        <w:t>1.3</w:t>
      </w:r>
    </w:p>
    <w:p w14:paraId="356CEE40" w14:textId="77777777" w:rsidR="00BE6F20" w:rsidRDefault="00710802">
      <w:pPr>
        <w:pStyle w:val="BodyText"/>
        <w:spacing w:before="1"/>
        <w:ind w:left="1065"/>
      </w:pPr>
      <w:r>
        <w:t>together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links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Plans.</w:t>
      </w:r>
    </w:p>
    <w:p w14:paraId="2EFCEF1C" w14:textId="77777777" w:rsidR="00BE6F20" w:rsidRDefault="00710802">
      <w:pPr>
        <w:pStyle w:val="BodyText"/>
        <w:tabs>
          <w:tab w:val="left" w:pos="1065"/>
        </w:tabs>
        <w:spacing w:before="159"/>
        <w:ind w:left="1065" w:right="325" w:hanging="852"/>
      </w:pPr>
      <w:r>
        <w:rPr>
          <w:sz w:val="12"/>
        </w:rPr>
        <w:t>1.5.6</w:t>
      </w:r>
      <w:r>
        <w:rPr>
          <w:sz w:val="12"/>
        </w:rPr>
        <w:tab/>
      </w:r>
      <w:r>
        <w:t>The first stage (</w:t>
      </w:r>
      <w:r>
        <w:rPr>
          <w:b/>
        </w:rPr>
        <w:t>Stage A</w:t>
      </w:r>
      <w:r>
        <w:t>) led to the production of a SA Scoping Report which was</w:t>
      </w:r>
      <w:r>
        <w:rPr>
          <w:spacing w:val="1"/>
        </w:rPr>
        <w:t xml:space="preserve"> </w:t>
      </w:r>
      <w:r>
        <w:t>consulted on between 20</w:t>
      </w:r>
      <w:r>
        <w:rPr>
          <w:vertAlign w:val="superscript"/>
        </w:rPr>
        <w:t>th</w:t>
      </w:r>
      <w:r>
        <w:t xml:space="preserve"> December 2019 and 3</w:t>
      </w:r>
      <w:r>
        <w:rPr>
          <w:vertAlign w:val="superscript"/>
        </w:rPr>
        <w:t>rd</w:t>
      </w:r>
      <w:r>
        <w:t xml:space="preserve"> February 2020.</w:t>
      </w:r>
      <w:r>
        <w:rPr>
          <w:vertAlign w:val="superscript"/>
        </w:rPr>
        <w:t>10</w:t>
      </w:r>
      <w:r>
        <w:rPr>
          <w:spacing w:val="1"/>
        </w:rPr>
        <w:t xml:space="preserve"> </w:t>
      </w:r>
      <w:r>
        <w:t>Informed by a review</w:t>
      </w:r>
      <w:r>
        <w:rPr>
          <w:spacing w:val="-5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relevant</w:t>
      </w:r>
      <w:r>
        <w:rPr>
          <w:spacing w:val="-3"/>
        </w:rPr>
        <w:t xml:space="preserve"> </w:t>
      </w:r>
      <w:r>
        <w:t>polices,</w:t>
      </w:r>
      <w:r>
        <w:rPr>
          <w:spacing w:val="-2"/>
        </w:rPr>
        <w:t xml:space="preserve"> </w:t>
      </w:r>
      <w:r>
        <w:t>plans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programmes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baseline</w:t>
      </w:r>
      <w:r>
        <w:rPr>
          <w:spacing w:val="-2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</w:p>
    <w:p w14:paraId="386DC131" w14:textId="77777777" w:rsidR="00BE6F20" w:rsidRDefault="00BE6F20">
      <w:pPr>
        <w:pStyle w:val="BodyText"/>
        <w:rPr>
          <w:sz w:val="20"/>
        </w:rPr>
      </w:pPr>
    </w:p>
    <w:p w14:paraId="65993B3B" w14:textId="49E814D1" w:rsidR="00BE6F20" w:rsidRDefault="00710802">
      <w:pPr>
        <w:pStyle w:val="BodyText"/>
        <w:spacing w:before="8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79443A5E" wp14:editId="08A8AC56">
                <wp:simplePos x="0" y="0"/>
                <wp:positionH relativeFrom="page">
                  <wp:posOffset>720090</wp:posOffset>
                </wp:positionH>
                <wp:positionV relativeFrom="paragraph">
                  <wp:posOffset>257810</wp:posOffset>
                </wp:positionV>
                <wp:extent cx="1828800" cy="8890"/>
                <wp:effectExtent l="0" t="0" r="0" b="0"/>
                <wp:wrapTopAndBottom/>
                <wp:docPr id="967425548" name="Rectangle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4AAC3C" id="Rectangle 705" o:spid="_x0000_s1026" style="position:absolute;margin-left:56.7pt;margin-top:20.3pt;width:2in;height:.7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NlEmN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2823CBF" w14:textId="77777777" w:rsidR="00BE6F20" w:rsidRDefault="00710802">
      <w:pPr>
        <w:spacing w:before="70"/>
        <w:ind w:left="214"/>
        <w:rPr>
          <w:sz w:val="16"/>
        </w:rPr>
      </w:pPr>
      <w:r>
        <w:rPr>
          <w:position w:val="6"/>
          <w:sz w:val="10"/>
        </w:rPr>
        <w:t xml:space="preserve">7 </w:t>
      </w:r>
      <w:r>
        <w:rPr>
          <w:sz w:val="16"/>
        </w:rPr>
        <w:t xml:space="preserve">Statutory Instrument 2004 No. 1633 </w:t>
      </w:r>
      <w:r>
        <w:rPr>
          <w:i/>
          <w:sz w:val="16"/>
        </w:rPr>
        <w:t>The Environmental Assessment of Plans and Programmes Regulations 2004</w:t>
      </w:r>
      <w:r>
        <w:rPr>
          <w:sz w:val="16"/>
        </w:rPr>
        <w:t xml:space="preserve">. Available from </w:t>
      </w:r>
      <w:hyperlink r:id="rId29">
        <w:r>
          <w:rPr>
            <w:sz w:val="16"/>
            <w:u w:val="single"/>
          </w:rPr>
          <w:t>SEA</w:t>
        </w:r>
      </w:hyperlink>
      <w:r>
        <w:rPr>
          <w:spacing w:val="-41"/>
          <w:sz w:val="16"/>
        </w:rPr>
        <w:t xml:space="preserve"> </w:t>
      </w:r>
      <w:hyperlink r:id="rId30">
        <w:r>
          <w:rPr>
            <w:sz w:val="16"/>
            <w:u w:val="single"/>
          </w:rPr>
          <w:t>Regulations</w:t>
        </w:r>
      </w:hyperlink>
    </w:p>
    <w:p w14:paraId="19613DF6" w14:textId="77777777" w:rsidR="00BE6F20" w:rsidRDefault="00710802">
      <w:pPr>
        <w:spacing w:line="212" w:lineRule="exact"/>
        <w:ind w:left="214"/>
        <w:rPr>
          <w:sz w:val="16"/>
        </w:rPr>
      </w:pPr>
      <w:r>
        <w:rPr>
          <w:position w:val="6"/>
          <w:sz w:val="10"/>
        </w:rPr>
        <w:t>8</w:t>
      </w:r>
      <w:r>
        <w:rPr>
          <w:spacing w:val="13"/>
          <w:position w:val="6"/>
          <w:sz w:val="10"/>
        </w:rPr>
        <w:t xml:space="preserve"> </w:t>
      </w:r>
      <w:r>
        <w:rPr>
          <w:sz w:val="16"/>
        </w:rPr>
        <w:t>MHCLG</w:t>
      </w:r>
      <w:r>
        <w:rPr>
          <w:spacing w:val="-2"/>
          <w:sz w:val="16"/>
        </w:rPr>
        <w:t xml:space="preserve"> </w:t>
      </w:r>
      <w:r>
        <w:rPr>
          <w:sz w:val="16"/>
        </w:rPr>
        <w:t>(2021)</w:t>
      </w:r>
      <w:r>
        <w:rPr>
          <w:spacing w:val="-1"/>
          <w:sz w:val="16"/>
        </w:rPr>
        <w:t xml:space="preserve"> </w:t>
      </w:r>
      <w:r>
        <w:rPr>
          <w:sz w:val="16"/>
        </w:rPr>
        <w:t>National</w:t>
      </w:r>
      <w:r>
        <w:rPr>
          <w:spacing w:val="-2"/>
          <w:sz w:val="16"/>
        </w:rPr>
        <w:t xml:space="preserve"> </w:t>
      </w:r>
      <w:r>
        <w:rPr>
          <w:sz w:val="16"/>
        </w:rPr>
        <w:t>Planning</w:t>
      </w:r>
      <w:r>
        <w:rPr>
          <w:spacing w:val="-4"/>
          <w:sz w:val="16"/>
        </w:rPr>
        <w:t xml:space="preserve"> </w:t>
      </w:r>
      <w:r>
        <w:rPr>
          <w:sz w:val="16"/>
        </w:rPr>
        <w:t>Policy</w:t>
      </w:r>
      <w:r>
        <w:rPr>
          <w:spacing w:val="-3"/>
          <w:sz w:val="16"/>
        </w:rPr>
        <w:t xml:space="preserve"> </w:t>
      </w:r>
      <w:r>
        <w:rPr>
          <w:sz w:val="16"/>
        </w:rPr>
        <w:t>Framework.</w:t>
      </w:r>
      <w:r>
        <w:rPr>
          <w:spacing w:val="-3"/>
          <w:sz w:val="16"/>
        </w:rPr>
        <w:t xml:space="preserve"> </w:t>
      </w:r>
      <w:r>
        <w:rPr>
          <w:sz w:val="16"/>
        </w:rPr>
        <w:t>Available</w:t>
      </w:r>
      <w:r>
        <w:rPr>
          <w:spacing w:val="-2"/>
          <w:sz w:val="16"/>
        </w:rPr>
        <w:t xml:space="preserve"> </w:t>
      </w:r>
      <w:r>
        <w:rPr>
          <w:sz w:val="16"/>
        </w:rPr>
        <w:t xml:space="preserve">from: </w:t>
      </w:r>
      <w:hyperlink r:id="rId31">
        <w:r>
          <w:rPr>
            <w:color w:val="006FC0"/>
            <w:sz w:val="16"/>
            <w:u w:val="single" w:color="006FC0"/>
          </w:rPr>
          <w:t>NPPF</w:t>
        </w:r>
      </w:hyperlink>
    </w:p>
    <w:p w14:paraId="4292C049" w14:textId="77777777" w:rsidR="00BE6F20" w:rsidRDefault="00710802">
      <w:pPr>
        <w:spacing w:before="1"/>
        <w:ind w:left="214" w:right="200"/>
        <w:rPr>
          <w:sz w:val="16"/>
        </w:rPr>
      </w:pPr>
      <w:r>
        <w:rPr>
          <w:position w:val="6"/>
          <w:sz w:val="10"/>
        </w:rPr>
        <w:t xml:space="preserve">9 </w:t>
      </w:r>
      <w:r>
        <w:rPr>
          <w:sz w:val="16"/>
        </w:rPr>
        <w:t>MHCLG (2019), Planning Practice Guidance, Strategic environmental assessment and sustainability appraisal, Paragraph: 001 Reference</w:t>
      </w:r>
      <w:r>
        <w:rPr>
          <w:spacing w:val="-41"/>
          <w:sz w:val="16"/>
        </w:rPr>
        <w:t xml:space="preserve"> </w:t>
      </w:r>
      <w:r>
        <w:rPr>
          <w:sz w:val="16"/>
        </w:rPr>
        <w:t>ID:</w:t>
      </w:r>
      <w:r>
        <w:rPr>
          <w:spacing w:val="-2"/>
          <w:sz w:val="16"/>
        </w:rPr>
        <w:t xml:space="preserve"> </w:t>
      </w:r>
      <w:r>
        <w:rPr>
          <w:sz w:val="16"/>
        </w:rPr>
        <w:t>11-001-20190722</w:t>
      </w:r>
    </w:p>
    <w:p w14:paraId="12E79A06" w14:textId="77777777" w:rsidR="00BE6F20" w:rsidRDefault="00710802">
      <w:pPr>
        <w:spacing w:line="212" w:lineRule="exact"/>
        <w:ind w:left="214"/>
        <w:rPr>
          <w:sz w:val="16"/>
        </w:rPr>
      </w:pPr>
      <w:r>
        <w:rPr>
          <w:position w:val="6"/>
          <w:sz w:val="10"/>
        </w:rPr>
        <w:t>10</w:t>
      </w:r>
      <w:r>
        <w:rPr>
          <w:spacing w:val="13"/>
          <w:position w:val="6"/>
          <w:sz w:val="10"/>
        </w:rPr>
        <w:t xml:space="preserve"> </w:t>
      </w:r>
      <w:r>
        <w:rPr>
          <w:sz w:val="16"/>
        </w:rPr>
        <w:t>Available</w:t>
      </w:r>
      <w:r>
        <w:rPr>
          <w:spacing w:val="-1"/>
          <w:sz w:val="16"/>
        </w:rPr>
        <w:t xml:space="preserve"> </w:t>
      </w:r>
      <w:r>
        <w:rPr>
          <w:sz w:val="16"/>
        </w:rPr>
        <w:t>to</w:t>
      </w:r>
      <w:r>
        <w:rPr>
          <w:spacing w:val="-3"/>
          <w:sz w:val="16"/>
        </w:rPr>
        <w:t xml:space="preserve"> </w:t>
      </w:r>
      <w:r>
        <w:rPr>
          <w:sz w:val="16"/>
        </w:rPr>
        <w:t>view</w:t>
      </w:r>
      <w:r>
        <w:rPr>
          <w:spacing w:val="-2"/>
          <w:sz w:val="16"/>
        </w:rPr>
        <w:t xml:space="preserve"> </w:t>
      </w:r>
      <w:r>
        <w:rPr>
          <w:sz w:val="16"/>
        </w:rPr>
        <w:t>via:</w:t>
      </w:r>
      <w:r>
        <w:rPr>
          <w:spacing w:val="-2"/>
          <w:sz w:val="16"/>
        </w:rPr>
        <w:t xml:space="preserve"> </w:t>
      </w:r>
      <w:hyperlink r:id="rId32">
        <w:r>
          <w:rPr>
            <w:color w:val="006FC0"/>
            <w:sz w:val="16"/>
            <w:u w:val="single" w:color="006FC0"/>
          </w:rPr>
          <w:t>Sustainability</w:t>
        </w:r>
        <w:r>
          <w:rPr>
            <w:color w:val="006FC0"/>
            <w:spacing w:val="-2"/>
            <w:sz w:val="16"/>
            <w:u w:val="single" w:color="006FC0"/>
          </w:rPr>
          <w:t xml:space="preserve"> </w:t>
        </w:r>
        <w:r>
          <w:rPr>
            <w:color w:val="006FC0"/>
            <w:sz w:val="16"/>
            <w:u w:val="single" w:color="006FC0"/>
          </w:rPr>
          <w:t>Appraisal</w:t>
        </w:r>
        <w:r>
          <w:rPr>
            <w:color w:val="006FC0"/>
            <w:spacing w:val="-2"/>
            <w:sz w:val="16"/>
            <w:u w:val="single" w:color="006FC0"/>
          </w:rPr>
          <w:t xml:space="preserve"> </w:t>
        </w:r>
        <w:r>
          <w:rPr>
            <w:color w:val="006FC0"/>
            <w:sz w:val="16"/>
            <w:u w:val="single" w:color="006FC0"/>
          </w:rPr>
          <w:t>Scoping</w:t>
        </w:r>
        <w:r>
          <w:rPr>
            <w:color w:val="006FC0"/>
            <w:spacing w:val="-2"/>
            <w:sz w:val="16"/>
            <w:u w:val="single" w:color="006FC0"/>
          </w:rPr>
          <w:t xml:space="preserve"> </w:t>
        </w:r>
        <w:r>
          <w:rPr>
            <w:color w:val="006FC0"/>
            <w:sz w:val="16"/>
            <w:u w:val="single" w:color="006FC0"/>
          </w:rPr>
          <w:t>Report</w:t>
        </w:r>
      </w:hyperlink>
    </w:p>
    <w:p w14:paraId="5A0C8210" w14:textId="77777777" w:rsidR="00BE6F20" w:rsidRDefault="00BE6F20">
      <w:pPr>
        <w:spacing w:line="212" w:lineRule="exact"/>
        <w:rPr>
          <w:sz w:val="16"/>
        </w:r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2CE68E42" w14:textId="77777777" w:rsidR="00BE6F20" w:rsidRDefault="00BE6F20">
      <w:pPr>
        <w:pStyle w:val="BodyText"/>
        <w:rPr>
          <w:sz w:val="20"/>
        </w:rPr>
      </w:pPr>
    </w:p>
    <w:p w14:paraId="23EC49C7" w14:textId="77777777" w:rsidR="00BE6F20" w:rsidRDefault="00BE6F20">
      <w:pPr>
        <w:pStyle w:val="BodyText"/>
        <w:spacing w:before="5"/>
        <w:rPr>
          <w:sz w:val="20"/>
        </w:rPr>
      </w:pPr>
    </w:p>
    <w:p w14:paraId="3AD71BEE" w14:textId="77777777" w:rsidR="00BE6F20" w:rsidRDefault="00710802">
      <w:pPr>
        <w:pStyle w:val="BodyText"/>
        <w:spacing w:before="1"/>
        <w:ind w:left="1065" w:right="200"/>
      </w:pPr>
      <w:r>
        <w:t>identification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sustainability</w:t>
      </w:r>
      <w:r>
        <w:rPr>
          <w:spacing w:val="-5"/>
        </w:rPr>
        <w:t xml:space="preserve"> </w:t>
      </w:r>
      <w:r>
        <w:t>issues</w:t>
      </w:r>
      <w:r>
        <w:rPr>
          <w:spacing w:val="-5"/>
        </w:rPr>
        <w:t xml:space="preserve"> </w:t>
      </w:r>
      <w:r>
        <w:t>affecting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District,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Scoping</w:t>
      </w:r>
      <w:r>
        <w:rPr>
          <w:spacing w:val="-3"/>
        </w:rPr>
        <w:t xml:space="preserve"> </w:t>
      </w:r>
      <w:r>
        <w:t>Report</w:t>
      </w:r>
      <w:r>
        <w:rPr>
          <w:spacing w:val="-5"/>
        </w:rPr>
        <w:t xml:space="preserve"> </w:t>
      </w:r>
      <w:r>
        <w:t>set</w:t>
      </w:r>
      <w:r>
        <w:rPr>
          <w:spacing w:val="-4"/>
        </w:rPr>
        <w:t xml:space="preserve"> </w:t>
      </w:r>
      <w:r>
        <w:t>out</w:t>
      </w:r>
      <w:r>
        <w:rPr>
          <w:spacing w:val="-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proposed</w:t>
      </w:r>
      <w:r>
        <w:rPr>
          <w:spacing w:val="-2"/>
        </w:rPr>
        <w:t xml:space="preserve"> </w:t>
      </w:r>
      <w:r>
        <w:t>framework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appraisal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Local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(the</w:t>
      </w:r>
      <w:r>
        <w:rPr>
          <w:spacing w:val="-1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Framework).</w:t>
      </w:r>
    </w:p>
    <w:p w14:paraId="69573B9F" w14:textId="77777777" w:rsidR="00BE6F20" w:rsidRDefault="00710802">
      <w:pPr>
        <w:pStyle w:val="BodyText"/>
        <w:tabs>
          <w:tab w:val="left" w:pos="1065"/>
        </w:tabs>
        <w:spacing w:before="160"/>
        <w:ind w:left="1065" w:right="254" w:hanging="852"/>
      </w:pPr>
      <w:r>
        <w:rPr>
          <w:sz w:val="12"/>
        </w:rPr>
        <w:t>1.5.7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Scoping</w:t>
      </w:r>
      <w:r>
        <w:rPr>
          <w:spacing w:val="-2"/>
        </w:rPr>
        <w:t xml:space="preserve"> </w:t>
      </w:r>
      <w:r>
        <w:t>Report</w:t>
      </w:r>
      <w:r>
        <w:rPr>
          <w:spacing w:val="-4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subject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 six-week</w:t>
      </w:r>
      <w:r>
        <w:rPr>
          <w:spacing w:val="-3"/>
        </w:rPr>
        <w:t xml:space="preserve"> </w:t>
      </w:r>
      <w:r>
        <w:t>consultation</w:t>
      </w:r>
      <w:r>
        <w:rPr>
          <w:spacing w:val="-4"/>
        </w:rPr>
        <w:t xml:space="preserve"> </w:t>
      </w:r>
      <w:r>
        <w:t>period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December</w:t>
      </w:r>
      <w:r>
        <w:rPr>
          <w:spacing w:val="-3"/>
        </w:rPr>
        <w:t xml:space="preserve"> </w:t>
      </w:r>
      <w:r>
        <w:t>2019.</w:t>
      </w:r>
      <w:r>
        <w:rPr>
          <w:spacing w:val="54"/>
        </w:rPr>
        <w:t xml:space="preserve"> </w:t>
      </w:r>
      <w:r>
        <w:t>Two</w:t>
      </w:r>
      <w:r>
        <w:rPr>
          <w:spacing w:val="-57"/>
        </w:rPr>
        <w:t xml:space="preserve"> </w:t>
      </w:r>
      <w:r>
        <w:t>responses were received to the consultation from the statutory SEA consultation bodies</w:t>
      </w:r>
      <w:r>
        <w:rPr>
          <w:spacing w:val="1"/>
        </w:rPr>
        <w:t xml:space="preserve"> </w:t>
      </w:r>
      <w:r>
        <w:t>(Historic England, Natural England) as well as a range of other stakeholders.</w:t>
      </w:r>
      <w:r>
        <w:rPr>
          <w:spacing w:val="1"/>
        </w:rPr>
        <w:t xml:space="preserve"> </w:t>
      </w:r>
      <w:r>
        <w:t>Responses</w:t>
      </w:r>
      <w:r>
        <w:rPr>
          <w:spacing w:val="1"/>
        </w:rPr>
        <w:t xml:space="preserve"> </w:t>
      </w:r>
      <w:r>
        <w:t>related to all aspects of the Scoping Report and resulted in amendments to the SA</w:t>
      </w:r>
      <w:r>
        <w:rPr>
          <w:spacing w:val="1"/>
        </w:rPr>
        <w:t xml:space="preserve"> </w:t>
      </w:r>
      <w:r>
        <w:t>Framework.</w:t>
      </w:r>
      <w:r>
        <w:rPr>
          <w:spacing w:val="58"/>
        </w:rPr>
        <w:t xml:space="preserve"> </w:t>
      </w:r>
      <w:r>
        <w:rPr>
          <w:b/>
        </w:rPr>
        <w:t>Appendix</w:t>
      </w:r>
      <w:r>
        <w:rPr>
          <w:b/>
          <w:spacing w:val="-3"/>
        </w:rPr>
        <w:t xml:space="preserve"> </w:t>
      </w:r>
      <w:r>
        <w:rPr>
          <w:b/>
        </w:rPr>
        <w:t>B</w:t>
      </w:r>
      <w:r>
        <w:rPr>
          <w:b/>
          <w:spacing w:val="-2"/>
        </w:rPr>
        <w:t xml:space="preserve"> </w:t>
      </w:r>
      <w:r>
        <w:t>contains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schedule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consultation</w:t>
      </w:r>
      <w:r>
        <w:rPr>
          <w:spacing w:val="-3"/>
        </w:rPr>
        <w:t xml:space="preserve"> </w:t>
      </w:r>
      <w:r>
        <w:t>responses</w:t>
      </w:r>
      <w:r>
        <w:rPr>
          <w:spacing w:val="-2"/>
        </w:rPr>
        <w:t xml:space="preserve"> </w:t>
      </w:r>
      <w:r>
        <w:t>received</w:t>
      </w:r>
      <w:r>
        <w:rPr>
          <w:spacing w:val="-3"/>
        </w:rPr>
        <w:t xml:space="preserve"> </w:t>
      </w:r>
      <w:r>
        <w:t>to</w:t>
      </w:r>
    </w:p>
    <w:p w14:paraId="52972B83" w14:textId="77777777" w:rsidR="00BE6F20" w:rsidRDefault="00710802">
      <w:pPr>
        <w:pStyle w:val="BodyText"/>
        <w:ind w:left="1065" w:right="389"/>
      </w:pPr>
      <w:r>
        <w:t>the Scoping Report, the Council’s response and the subsequent action taken that is to be</w:t>
      </w:r>
      <w:r>
        <w:rPr>
          <w:spacing w:val="-58"/>
        </w:rPr>
        <w:t xml:space="preserve"> </w:t>
      </w:r>
      <w:r>
        <w:t>reflected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subsequent</w:t>
      </w:r>
      <w:r>
        <w:rPr>
          <w:spacing w:val="-1"/>
        </w:rPr>
        <w:t xml:space="preserve"> </w:t>
      </w:r>
      <w:r>
        <w:t>SA Reports.</w:t>
      </w:r>
    </w:p>
    <w:p w14:paraId="0C6D17E3" w14:textId="77777777" w:rsidR="00BE6F20" w:rsidRDefault="00710802">
      <w:pPr>
        <w:pStyle w:val="BodyText"/>
        <w:tabs>
          <w:tab w:val="left" w:pos="1065"/>
        </w:tabs>
        <w:spacing w:before="161"/>
        <w:ind w:left="1065" w:right="336" w:hanging="852"/>
      </w:pPr>
      <w:r>
        <w:rPr>
          <w:sz w:val="12"/>
        </w:rPr>
        <w:t>1.5.8</w:t>
      </w:r>
      <w:r>
        <w:rPr>
          <w:sz w:val="12"/>
        </w:rPr>
        <w:tab/>
      </w:r>
      <w:r>
        <w:rPr>
          <w:b/>
        </w:rPr>
        <w:t xml:space="preserve">Stage B </w:t>
      </w:r>
      <w:r>
        <w:t>is an iterative process involving the appraisal and refinement of the Local Plan</w:t>
      </w:r>
      <w:r>
        <w:rPr>
          <w:spacing w:val="1"/>
        </w:rPr>
        <w:t xml:space="preserve"> </w:t>
      </w:r>
      <w:r>
        <w:t>with the findings presented in a series of interim SA Reports.</w:t>
      </w:r>
      <w:r>
        <w:rPr>
          <w:spacing w:val="1"/>
        </w:rPr>
        <w:t xml:space="preserve"> </w:t>
      </w:r>
      <w:r>
        <w:t>This SA Report and the</w:t>
      </w:r>
      <w:r>
        <w:rPr>
          <w:spacing w:val="1"/>
        </w:rPr>
        <w:t xml:space="preserve"> </w:t>
      </w:r>
      <w:r>
        <w:t xml:space="preserve">appraisal contained therein also forms part of </w:t>
      </w:r>
      <w:r>
        <w:rPr>
          <w:b/>
        </w:rPr>
        <w:t xml:space="preserve">Stage B </w:t>
      </w:r>
      <w:r>
        <w:t>of the SA process and through the</w:t>
      </w:r>
      <w:r>
        <w:rPr>
          <w:spacing w:val="-58"/>
        </w:rPr>
        <w:t xml:space="preserve"> </w:t>
      </w:r>
      <w:r>
        <w:t>appraisal of the preferred housing and employment growth options, spatial strategy, land</w:t>
      </w:r>
      <w:r>
        <w:rPr>
          <w:spacing w:val="-58"/>
        </w:rPr>
        <w:t xml:space="preserve"> </w:t>
      </w:r>
      <w:r>
        <w:t>allocations (and reasonable alternatives) and policies is intended to help further refine the</w:t>
      </w:r>
      <w:r>
        <w:rPr>
          <w:spacing w:val="-59"/>
        </w:rPr>
        <w:t xml:space="preserve"> </w:t>
      </w:r>
      <w:r>
        <w:t>emerging</w:t>
      </w:r>
      <w:r>
        <w:rPr>
          <w:spacing w:val="-1"/>
        </w:rPr>
        <w:t xml:space="preserve"> </w:t>
      </w:r>
      <w:r>
        <w:t>Ashfield</w:t>
      </w:r>
      <w:r>
        <w:rPr>
          <w:spacing w:val="-1"/>
        </w:rPr>
        <w:t xml:space="preserve"> </w:t>
      </w:r>
      <w:r>
        <w:t>Local Plan.</w:t>
      </w:r>
    </w:p>
    <w:p w14:paraId="503A0407" w14:textId="77777777" w:rsidR="00BE6F20" w:rsidRDefault="00710802">
      <w:pPr>
        <w:pStyle w:val="BodyText"/>
        <w:tabs>
          <w:tab w:val="left" w:pos="1065"/>
        </w:tabs>
        <w:spacing w:before="159"/>
        <w:ind w:left="1065" w:right="381" w:hanging="852"/>
      </w:pPr>
      <w:r>
        <w:rPr>
          <w:sz w:val="12"/>
        </w:rPr>
        <w:t>1.5.9</w:t>
      </w:r>
      <w:r>
        <w:rPr>
          <w:sz w:val="12"/>
        </w:rPr>
        <w:tab/>
      </w:r>
      <w:r>
        <w:t xml:space="preserve">At </w:t>
      </w:r>
      <w:r>
        <w:rPr>
          <w:b/>
        </w:rPr>
        <w:t>Stage C</w:t>
      </w:r>
      <w:r>
        <w:t>, a final SA Report will be prepared to accompany the publication draft version</w:t>
      </w:r>
      <w:r>
        <w:rPr>
          <w:spacing w:val="-58"/>
        </w:rPr>
        <w:t xml:space="preserve"> </w:t>
      </w:r>
      <w:r>
        <w:t>Local Plan and will be available for consultation alongside the draft Local Plan itself prior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consideration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an independent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inspector</w:t>
      </w:r>
      <w:r>
        <w:rPr>
          <w:spacing w:val="-1"/>
        </w:rPr>
        <w:t xml:space="preserve"> </w:t>
      </w:r>
      <w:r>
        <w:t>(</w:t>
      </w:r>
      <w:r>
        <w:rPr>
          <w:b/>
        </w:rPr>
        <w:t>Stage</w:t>
      </w:r>
      <w:r>
        <w:rPr>
          <w:b/>
          <w:spacing w:val="-2"/>
        </w:rPr>
        <w:t xml:space="preserve"> </w:t>
      </w:r>
      <w:r>
        <w:rPr>
          <w:b/>
        </w:rPr>
        <w:t>D</w:t>
      </w:r>
      <w:r>
        <w:t>).</w:t>
      </w:r>
    </w:p>
    <w:p w14:paraId="5CB972F5" w14:textId="77777777" w:rsidR="00BE6F20" w:rsidRDefault="00710802">
      <w:pPr>
        <w:pStyle w:val="BodyText"/>
        <w:tabs>
          <w:tab w:val="left" w:pos="1065"/>
        </w:tabs>
        <w:spacing w:before="161"/>
        <w:ind w:left="1065" w:right="325" w:hanging="852"/>
      </w:pPr>
      <w:r>
        <w:rPr>
          <w:color w:val="5F2067"/>
          <w:sz w:val="12"/>
        </w:rPr>
        <w:t>1.5.10</w:t>
      </w:r>
      <w:r>
        <w:rPr>
          <w:color w:val="5F2067"/>
          <w:sz w:val="12"/>
        </w:rPr>
        <w:tab/>
      </w:r>
      <w:r>
        <w:t>Following Examination in Public (EiP), and subject to any significant changes to the draft</w:t>
      </w:r>
      <w:r>
        <w:rPr>
          <w:spacing w:val="1"/>
        </w:rPr>
        <w:t xml:space="preserve"> </w:t>
      </w:r>
      <w:r>
        <w:t xml:space="preserve">Local Plan that may require appraisal </w:t>
      </w:r>
      <w:proofErr w:type="gramStart"/>
      <w:r>
        <w:t>as a result of</w:t>
      </w:r>
      <w:proofErr w:type="gramEnd"/>
      <w:r>
        <w:t xml:space="preserve"> the EiP, the Council will issue a Post</w:t>
      </w:r>
      <w:r>
        <w:rPr>
          <w:spacing w:val="1"/>
        </w:rPr>
        <w:t xml:space="preserve"> </w:t>
      </w:r>
      <w:r>
        <w:t>Adoption Statement as soon as reasonably practicable after the adoption of the Local</w:t>
      </w:r>
      <w:r>
        <w:rPr>
          <w:spacing w:val="1"/>
        </w:rPr>
        <w:t xml:space="preserve"> </w:t>
      </w:r>
      <w:r>
        <w:t>Plan.</w:t>
      </w:r>
      <w:r>
        <w:rPr>
          <w:spacing w:val="1"/>
        </w:rPr>
        <w:t xml:space="preserve"> </w:t>
      </w:r>
      <w:r>
        <w:t>This will set out the results of the consultation and SA process and the extent to</w:t>
      </w:r>
      <w:r>
        <w:rPr>
          <w:spacing w:val="1"/>
        </w:rPr>
        <w:t xml:space="preserve"> </w:t>
      </w:r>
      <w:r>
        <w:t>which the findings of the SA have been accommodated in the adopted Local Plan.</w:t>
      </w:r>
      <w:r>
        <w:rPr>
          <w:spacing w:val="1"/>
        </w:rPr>
        <w:t xml:space="preserve"> </w:t>
      </w:r>
      <w:r>
        <w:t>During</w:t>
      </w:r>
      <w:r>
        <w:rPr>
          <w:spacing w:val="-59"/>
        </w:rPr>
        <w:t xml:space="preserve"> </w:t>
      </w:r>
      <w:r>
        <w:t>the period of the Local Plan, the Council will monitor its implementation and any</w:t>
      </w:r>
      <w:r>
        <w:rPr>
          <w:spacing w:val="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social,</w:t>
      </w:r>
      <w:r>
        <w:rPr>
          <w:spacing w:val="-1"/>
        </w:rPr>
        <w:t xml:space="preserve"> </w:t>
      </w:r>
      <w:proofErr w:type="gramStart"/>
      <w:r>
        <w:t>economic</w:t>
      </w:r>
      <w:proofErr w:type="gramEnd"/>
      <w:r>
        <w:rPr>
          <w:spacing w:val="-1"/>
        </w:rPr>
        <w:t xml:space="preserve"> </w:t>
      </w:r>
      <w:r>
        <w:t>and environmental</w:t>
      </w:r>
      <w:r>
        <w:rPr>
          <w:spacing w:val="-2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(</w:t>
      </w:r>
      <w:r>
        <w:rPr>
          <w:b/>
        </w:rPr>
        <w:t>Stage</w:t>
      </w:r>
      <w:r>
        <w:rPr>
          <w:b/>
          <w:spacing w:val="-1"/>
        </w:rPr>
        <w:t xml:space="preserve"> </w:t>
      </w:r>
      <w:r>
        <w:rPr>
          <w:b/>
        </w:rPr>
        <w:t>E</w:t>
      </w:r>
      <w:r>
        <w:t>).</w:t>
      </w:r>
    </w:p>
    <w:p w14:paraId="517C08DB" w14:textId="77777777" w:rsidR="00BE6F20" w:rsidRDefault="00BE6F20">
      <w:p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1E6C89F6" w14:textId="77777777" w:rsidR="00BE6F20" w:rsidRDefault="00BE6F20">
      <w:pPr>
        <w:pStyle w:val="BodyText"/>
        <w:rPr>
          <w:sz w:val="20"/>
        </w:rPr>
      </w:pPr>
    </w:p>
    <w:p w14:paraId="44F55206" w14:textId="77777777" w:rsidR="00BE6F20" w:rsidRDefault="00BE6F20">
      <w:pPr>
        <w:pStyle w:val="BodyText"/>
        <w:spacing w:before="7"/>
        <w:rPr>
          <w:sz w:val="20"/>
        </w:rPr>
      </w:pPr>
    </w:p>
    <w:p w14:paraId="125877BD" w14:textId="77777777" w:rsidR="00BE6F20" w:rsidRDefault="00710802">
      <w:pPr>
        <w:pStyle w:val="BodyText"/>
        <w:ind w:left="214"/>
      </w:pPr>
      <w:r>
        <w:rPr>
          <w:color w:val="874B91"/>
        </w:rPr>
        <w:t>Figure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1.4</w:t>
      </w:r>
      <w:r>
        <w:rPr>
          <w:color w:val="874B91"/>
          <w:spacing w:val="56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Sustainability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Appraisal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process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linkages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with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local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plan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preparation</w:t>
      </w:r>
    </w:p>
    <w:p w14:paraId="66F6530B" w14:textId="77777777" w:rsidR="00BE6F20" w:rsidRDefault="00710802">
      <w:pPr>
        <w:pStyle w:val="BodyText"/>
        <w:spacing w:before="11"/>
        <w:rPr>
          <w:sz w:val="14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49801F36" wp14:editId="533A2638">
            <wp:simplePos x="0" y="0"/>
            <wp:positionH relativeFrom="page">
              <wp:posOffset>1332230</wp:posOffset>
            </wp:positionH>
            <wp:positionV relativeFrom="paragraph">
              <wp:posOffset>150213</wp:posOffset>
            </wp:positionV>
            <wp:extent cx="4889136" cy="6784848"/>
            <wp:effectExtent l="0" t="0" r="0" b="0"/>
            <wp:wrapTopAndBottom/>
            <wp:docPr id="21" name="image13.jpeg" descr="stages of SA as per summary abo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136" cy="678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DCAE7B" w14:textId="77777777" w:rsidR="00BE6F20" w:rsidRDefault="00BE6F20">
      <w:pPr>
        <w:pStyle w:val="BodyText"/>
        <w:spacing w:before="7"/>
        <w:rPr>
          <w:sz w:val="25"/>
        </w:rPr>
      </w:pPr>
    </w:p>
    <w:p w14:paraId="371E6439" w14:textId="77777777" w:rsidR="00BE6F20" w:rsidRDefault="00710802">
      <w:pPr>
        <w:pStyle w:val="Heading2"/>
        <w:numPr>
          <w:ilvl w:val="1"/>
          <w:numId w:val="103"/>
        </w:numPr>
        <w:tabs>
          <w:tab w:val="left" w:pos="1065"/>
          <w:tab w:val="left" w:pos="1066"/>
        </w:tabs>
        <w:spacing w:before="1"/>
      </w:pPr>
      <w:bookmarkStart w:id="7" w:name="_bookmark7"/>
      <w:bookmarkEnd w:id="7"/>
      <w:r>
        <w:rPr>
          <w:color w:val="874B91"/>
        </w:rPr>
        <w:t>Other</w:t>
      </w:r>
      <w:r>
        <w:rPr>
          <w:color w:val="874B91"/>
          <w:spacing w:val="-8"/>
        </w:rPr>
        <w:t xml:space="preserve"> </w:t>
      </w:r>
      <w:r>
        <w:rPr>
          <w:color w:val="874B91"/>
        </w:rPr>
        <w:t>assessments</w:t>
      </w:r>
    </w:p>
    <w:p w14:paraId="23F7B9BF" w14:textId="77777777" w:rsidR="00BE6F20" w:rsidRDefault="00710802">
      <w:pPr>
        <w:pStyle w:val="BodyText"/>
        <w:tabs>
          <w:tab w:val="left" w:pos="1065"/>
        </w:tabs>
        <w:spacing w:before="240"/>
        <w:ind w:left="1065" w:right="325" w:hanging="852"/>
      </w:pPr>
      <w:r>
        <w:rPr>
          <w:sz w:val="12"/>
        </w:rPr>
        <w:t>1.6.1</w:t>
      </w:r>
      <w:r>
        <w:rPr>
          <w:sz w:val="12"/>
        </w:rPr>
        <w:tab/>
      </w:r>
      <w:r>
        <w:t>Various other assessments are also carried out on the Local Plan in addition to SA reports.</w:t>
      </w:r>
      <w:r>
        <w:rPr>
          <w:spacing w:val="-58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process</w:t>
      </w:r>
      <w:r>
        <w:rPr>
          <w:spacing w:val="-2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nevertheless</w:t>
      </w:r>
      <w:r>
        <w:rPr>
          <w:spacing w:val="-2"/>
        </w:rPr>
        <w:t xml:space="preserve"> </w:t>
      </w:r>
      <w:r>
        <w:t>cover</w:t>
      </w:r>
      <w:r>
        <w:rPr>
          <w:spacing w:val="-2"/>
        </w:rPr>
        <w:t xml:space="preserve"> </w:t>
      </w:r>
      <w:r>
        <w:t>sustainability</w:t>
      </w:r>
      <w:r>
        <w:rPr>
          <w:spacing w:val="-2"/>
        </w:rPr>
        <w:t xml:space="preserve"> </w:t>
      </w:r>
      <w:r>
        <w:t>issues:</w:t>
      </w:r>
    </w:p>
    <w:p w14:paraId="719DA27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301"/>
      </w:pPr>
      <w:r>
        <w:rPr>
          <w:b/>
        </w:rPr>
        <w:t xml:space="preserve">Habitats Regulation Assessment (HRA) </w:t>
      </w:r>
      <w:r>
        <w:t>is an additional requirement, required under</w:t>
      </w:r>
      <w:r>
        <w:rPr>
          <w:spacing w:val="-58"/>
        </w:rPr>
        <w:t xml:space="preserve"> </w:t>
      </w:r>
      <w:r>
        <w:t>the Conservation of Habitats and Species Regulations 2017.</w:t>
      </w:r>
      <w:r>
        <w:rPr>
          <w:spacing w:val="1"/>
        </w:rPr>
        <w:t xml:space="preserve"> </w:t>
      </w:r>
      <w:r>
        <w:t>It is being undertaken</w:t>
      </w:r>
      <w:r>
        <w:rPr>
          <w:spacing w:val="1"/>
        </w:rPr>
        <w:t xml:space="preserve"> </w:t>
      </w:r>
      <w:r>
        <w:t>separately</w:t>
      </w:r>
      <w:r>
        <w:rPr>
          <w:spacing w:val="-2"/>
        </w:rPr>
        <w:t xml:space="preserve"> </w:t>
      </w:r>
      <w:r>
        <w:t>rather</w:t>
      </w:r>
      <w:r>
        <w:rPr>
          <w:spacing w:val="-1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component</w:t>
      </w:r>
      <w:r>
        <w:rPr>
          <w:spacing w:val="-3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 and</w:t>
      </w:r>
      <w:r>
        <w:rPr>
          <w:spacing w:val="-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proofErr w:type="gramStart"/>
      <w:r>
        <w:t>publication</w:t>
      </w:r>
      <w:proofErr w:type="gramEnd"/>
    </w:p>
    <w:p w14:paraId="476E6D0C" w14:textId="77777777" w:rsidR="00BE6F20" w:rsidRDefault="00BE6F20">
      <w:p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725A39A7" w14:textId="77777777" w:rsidR="00BE6F20" w:rsidRDefault="00BE6F20">
      <w:pPr>
        <w:pStyle w:val="BodyText"/>
        <w:rPr>
          <w:sz w:val="20"/>
        </w:rPr>
      </w:pPr>
    </w:p>
    <w:p w14:paraId="0A62A2C6" w14:textId="77777777" w:rsidR="00BE6F20" w:rsidRDefault="00BE6F20">
      <w:pPr>
        <w:pStyle w:val="BodyText"/>
        <w:spacing w:before="5"/>
        <w:rPr>
          <w:sz w:val="20"/>
        </w:rPr>
      </w:pPr>
    </w:p>
    <w:p w14:paraId="050B3703" w14:textId="77777777" w:rsidR="00BE6F20" w:rsidRDefault="00710802">
      <w:pPr>
        <w:pStyle w:val="BodyText"/>
        <w:spacing w:before="1"/>
        <w:ind w:left="1425" w:right="1366"/>
      </w:pPr>
      <w:r>
        <w:t xml:space="preserve">of the plan (Regulation 19) stage. Any findings will be </w:t>
      </w:r>
      <w:proofErr w:type="gramStart"/>
      <w:r>
        <w:t>taken into account</w:t>
      </w:r>
      <w:proofErr w:type="gramEnd"/>
      <w:r>
        <w:t xml:space="preserve"> in</w:t>
      </w:r>
      <w:r>
        <w:rPr>
          <w:spacing w:val="-58"/>
        </w:rPr>
        <w:t xml:space="preserve"> </w:t>
      </w:r>
      <w:r>
        <w:t>subsequent</w:t>
      </w:r>
      <w:r>
        <w:rPr>
          <w:spacing w:val="-2"/>
        </w:rPr>
        <w:t xml:space="preserve"> </w:t>
      </w:r>
      <w:r>
        <w:t>SA</w:t>
      </w:r>
      <w:r>
        <w:rPr>
          <w:spacing w:val="-1"/>
        </w:rPr>
        <w:t xml:space="preserve"> </w:t>
      </w:r>
      <w:r>
        <w:t>reports.</w:t>
      </w:r>
    </w:p>
    <w:p w14:paraId="1A4A2098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380"/>
      </w:pPr>
      <w:r>
        <w:rPr>
          <w:b/>
        </w:rPr>
        <w:t xml:space="preserve">Equalities Impact Assessment (EqIA) </w:t>
      </w:r>
      <w:r>
        <w:t>- undertaking Equality Impact Assessments</w:t>
      </w:r>
      <w:r>
        <w:rPr>
          <w:spacing w:val="1"/>
        </w:rPr>
        <w:t xml:space="preserve"> </w:t>
      </w:r>
      <w:r>
        <w:t>allows the identification of any potential discrimination caused by their policies or the</w:t>
      </w:r>
      <w:r>
        <w:rPr>
          <w:spacing w:val="-58"/>
        </w:rPr>
        <w:t xml:space="preserve"> </w:t>
      </w:r>
      <w:r>
        <w:t>way they work and take steps to make sure that it is removed. A EqIA to support the</w:t>
      </w:r>
      <w:r>
        <w:rPr>
          <w:spacing w:val="1"/>
        </w:rPr>
        <w:t xml:space="preserve"> </w:t>
      </w:r>
      <w:r>
        <w:t>Draft</w:t>
      </w:r>
      <w:r>
        <w:rPr>
          <w:spacing w:val="-2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completed.</w:t>
      </w:r>
    </w:p>
    <w:p w14:paraId="28D12B08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431"/>
      </w:pPr>
      <w:r>
        <w:rPr>
          <w:b/>
        </w:rPr>
        <w:t xml:space="preserve">Health Impact Assessment (HIA) </w:t>
      </w:r>
      <w:r>
        <w:t>- a HIA has been undertaken for the Draft Local</w:t>
      </w:r>
      <w:r>
        <w:rPr>
          <w:spacing w:val="1"/>
        </w:rPr>
        <w:t xml:space="preserve"> </w:t>
      </w:r>
      <w:r>
        <w:t>Plan. Nottinghamshire County Council has prepared a Planning and Health</w:t>
      </w:r>
      <w:r>
        <w:rPr>
          <w:spacing w:val="1"/>
        </w:rPr>
        <w:t xml:space="preserve"> </w:t>
      </w:r>
      <w:r>
        <w:t>engagement protocol setting out arrangements for how health partners including</w:t>
      </w:r>
      <w:r>
        <w:rPr>
          <w:spacing w:val="1"/>
        </w:rPr>
        <w:t xml:space="preserve"> </w:t>
      </w:r>
      <w:r>
        <w:t>Nottinghamshire County Council should be consulted on local plans and planning</w:t>
      </w:r>
      <w:r>
        <w:rPr>
          <w:spacing w:val="1"/>
        </w:rPr>
        <w:t xml:space="preserve"> </w:t>
      </w:r>
      <w:r>
        <w:t>applications.</w:t>
      </w:r>
      <w:r>
        <w:rPr>
          <w:spacing w:val="1"/>
        </w:rPr>
        <w:t xml:space="preserve"> </w:t>
      </w:r>
      <w:r>
        <w:t>This initiative to improve engagement between the health partners and</w:t>
      </w:r>
      <w:r>
        <w:rPr>
          <w:spacing w:val="-58"/>
        </w:rPr>
        <w:t xml:space="preserve"> </w:t>
      </w:r>
      <w:r>
        <w:t>local planning authorities builds on the Health and Wellbeing Strategy previously</w:t>
      </w:r>
      <w:r>
        <w:rPr>
          <w:spacing w:val="1"/>
        </w:rPr>
        <w:t xml:space="preserve"> </w:t>
      </w:r>
      <w:r>
        <w:t>produced by Nottinghamshire County Council which recommended the use of the</w:t>
      </w:r>
      <w:r>
        <w:rPr>
          <w:spacing w:val="1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checklist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assess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proposals.</w:t>
      </w:r>
    </w:p>
    <w:p w14:paraId="7B6C9424" w14:textId="77777777" w:rsidR="00BE6F20" w:rsidRDefault="00BE6F20">
      <w:pPr>
        <w:pStyle w:val="BodyText"/>
        <w:spacing w:before="1"/>
        <w:rPr>
          <w:sz w:val="27"/>
        </w:rPr>
      </w:pPr>
    </w:p>
    <w:p w14:paraId="0F7C18CD" w14:textId="77777777" w:rsidR="00BE6F20" w:rsidRDefault="00710802">
      <w:pPr>
        <w:pStyle w:val="Heading2"/>
        <w:numPr>
          <w:ilvl w:val="1"/>
          <w:numId w:val="103"/>
        </w:numPr>
        <w:tabs>
          <w:tab w:val="left" w:pos="1065"/>
          <w:tab w:val="left" w:pos="1066"/>
        </w:tabs>
        <w:spacing w:before="1"/>
      </w:pPr>
      <w:bookmarkStart w:id="8" w:name="_bookmark8"/>
      <w:bookmarkEnd w:id="8"/>
      <w:r>
        <w:rPr>
          <w:color w:val="874B91"/>
        </w:rPr>
        <w:t>Structure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this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Report</w:t>
      </w:r>
    </w:p>
    <w:p w14:paraId="26D01D5B" w14:textId="77777777" w:rsidR="00BE6F20" w:rsidRDefault="00710802">
      <w:pPr>
        <w:pStyle w:val="BodyText"/>
        <w:tabs>
          <w:tab w:val="left" w:pos="1065"/>
        </w:tabs>
        <w:spacing w:before="239"/>
        <w:ind w:left="214"/>
      </w:pPr>
      <w:r>
        <w:rPr>
          <w:sz w:val="12"/>
        </w:rPr>
        <w:t>1.7.1</w:t>
      </w:r>
      <w:r>
        <w:rPr>
          <w:sz w:val="12"/>
        </w:rPr>
        <w:tab/>
      </w:r>
      <w:r>
        <w:t>The</w:t>
      </w:r>
      <w:r>
        <w:rPr>
          <w:spacing w:val="-4"/>
        </w:rPr>
        <w:t xml:space="preserve"> </w:t>
      </w:r>
      <w:r>
        <w:t>remainder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this SA</w:t>
      </w:r>
      <w:r>
        <w:rPr>
          <w:spacing w:val="-3"/>
        </w:rPr>
        <w:t xml:space="preserve"> </w:t>
      </w:r>
      <w:r>
        <w:t>Report</w:t>
      </w:r>
      <w:r>
        <w:rPr>
          <w:spacing w:val="-3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structured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follows:</w:t>
      </w:r>
    </w:p>
    <w:p w14:paraId="1902FE55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307"/>
      </w:pPr>
      <w:r>
        <w:rPr>
          <w:b/>
        </w:rPr>
        <w:t xml:space="preserve">Section 2: Review of Plans and Programmes </w:t>
      </w:r>
      <w:r>
        <w:t>- provides an overview of the review of</w:t>
      </w:r>
      <w:r>
        <w:rPr>
          <w:spacing w:val="-58"/>
        </w:rPr>
        <w:t xml:space="preserve"> </w:t>
      </w:r>
      <w:r>
        <w:t>those plans and programmes relevant to the Local Plan and SA that is contained at</w:t>
      </w:r>
      <w:r>
        <w:rPr>
          <w:spacing w:val="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proofErr w:type="gramStart"/>
      <w:r>
        <w:rPr>
          <w:b/>
        </w:rPr>
        <w:t>C</w:t>
      </w:r>
      <w:r>
        <w:t>;</w:t>
      </w:r>
      <w:proofErr w:type="gramEnd"/>
    </w:p>
    <w:p w14:paraId="22E3C74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545"/>
      </w:pPr>
      <w:r>
        <w:rPr>
          <w:b/>
        </w:rPr>
        <w:t xml:space="preserve">Section 3: Baseline Analysis </w:t>
      </w:r>
      <w:r>
        <w:t>- presents a summary of the baseline analysis of the</w:t>
      </w:r>
      <w:r>
        <w:rPr>
          <w:spacing w:val="1"/>
        </w:rPr>
        <w:t xml:space="preserve"> </w:t>
      </w:r>
      <w:proofErr w:type="gramStart"/>
      <w:r>
        <w:t>District’s</w:t>
      </w:r>
      <w:proofErr w:type="gramEnd"/>
      <w:r>
        <w:t xml:space="preserve"> social, economic and environmental characteristics and identifies the key</w:t>
      </w:r>
      <w:r>
        <w:rPr>
          <w:spacing w:val="1"/>
        </w:rPr>
        <w:t xml:space="preserve"> </w:t>
      </w:r>
      <w:r>
        <w:t>sustainability issues that have informed the SA Framework and appraisal (baseline is</w:t>
      </w:r>
      <w:r>
        <w:rPr>
          <w:spacing w:val="-58"/>
        </w:rPr>
        <w:t xml:space="preserve"> </w:t>
      </w:r>
      <w:r>
        <w:t>contained</w:t>
      </w:r>
      <w:r>
        <w:rPr>
          <w:spacing w:val="-2"/>
        </w:rPr>
        <w:t xml:space="preserve"> </w:t>
      </w:r>
      <w:r>
        <w:t>at</w:t>
      </w:r>
      <w:r>
        <w:rPr>
          <w:spacing w:val="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D</w:t>
      </w:r>
      <w:r>
        <w:t>);</w:t>
      </w:r>
    </w:p>
    <w:p w14:paraId="17613581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spacing w:before="161"/>
        <w:ind w:right="777"/>
      </w:pPr>
      <w:r>
        <w:rPr>
          <w:b/>
        </w:rPr>
        <w:t xml:space="preserve">Section 4: SA Approach </w:t>
      </w:r>
      <w:r>
        <w:t>- outlines the approach to the SA of the draft Local Plan</w:t>
      </w:r>
      <w:r>
        <w:rPr>
          <w:spacing w:val="-58"/>
        </w:rPr>
        <w:t xml:space="preserve"> </w:t>
      </w:r>
      <w:r>
        <w:t>including</w:t>
      </w:r>
      <w:r>
        <w:rPr>
          <w:spacing w:val="-2"/>
        </w:rPr>
        <w:t xml:space="preserve"> </w:t>
      </w:r>
      <w:r>
        <w:t>the SA</w:t>
      </w:r>
      <w:r>
        <w:rPr>
          <w:spacing w:val="-1"/>
        </w:rPr>
        <w:t xml:space="preserve"> </w:t>
      </w:r>
      <w:proofErr w:type="gramStart"/>
      <w:r>
        <w:t>Framework;</w:t>
      </w:r>
      <w:proofErr w:type="gramEnd"/>
    </w:p>
    <w:p w14:paraId="074E649E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407"/>
      </w:pPr>
      <w:r>
        <w:rPr>
          <w:b/>
        </w:rPr>
        <w:t xml:space="preserve">Section 5: Appraisal of the Draft Local Plan </w:t>
      </w:r>
      <w:r>
        <w:t>– presents the findings of the appraisal</w:t>
      </w:r>
      <w:r>
        <w:rPr>
          <w:spacing w:val="-5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draft</w:t>
      </w:r>
      <w:r>
        <w:rPr>
          <w:spacing w:val="1"/>
        </w:rPr>
        <w:t xml:space="preserve"> </w:t>
      </w:r>
      <w:r>
        <w:t>Local</w:t>
      </w:r>
      <w:r>
        <w:rPr>
          <w:spacing w:val="-1"/>
        </w:rPr>
        <w:t xml:space="preserve"> </w:t>
      </w:r>
      <w:proofErr w:type="gramStart"/>
      <w:r>
        <w:t>Plan;</w:t>
      </w:r>
      <w:proofErr w:type="gramEnd"/>
    </w:p>
    <w:p w14:paraId="6576B133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425"/>
          <w:tab w:val="left" w:pos="1426"/>
        </w:tabs>
        <w:ind w:right="402"/>
      </w:pPr>
      <w:r>
        <w:rPr>
          <w:b/>
        </w:rPr>
        <w:t xml:space="preserve">Section 6: Conclusions, Monitoring and Next Steps </w:t>
      </w:r>
      <w:r>
        <w:t>– presents the conclusions of</w:t>
      </w:r>
      <w:r>
        <w:rPr>
          <w:spacing w:val="1"/>
        </w:rPr>
        <w:t xml:space="preserve"> </w:t>
      </w:r>
      <w:r>
        <w:t>the SA of the Local Plan, an initial monitoring framework and details of the next steps</w:t>
      </w:r>
      <w:r>
        <w:rPr>
          <w:spacing w:val="-58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appraisal</w:t>
      </w:r>
      <w:r>
        <w:rPr>
          <w:spacing w:val="-1"/>
        </w:rPr>
        <w:t xml:space="preserve"> </w:t>
      </w:r>
      <w:r>
        <w:t>process.</w:t>
      </w:r>
    </w:p>
    <w:p w14:paraId="1578ED63" w14:textId="77777777" w:rsidR="00BE6F20" w:rsidRDefault="00BE6F20">
      <w:pPr>
        <w:pStyle w:val="BodyText"/>
        <w:spacing w:before="1"/>
        <w:rPr>
          <w:sz w:val="27"/>
        </w:rPr>
      </w:pPr>
    </w:p>
    <w:p w14:paraId="5B37AC1B" w14:textId="77777777" w:rsidR="00BE6F20" w:rsidRDefault="00710802">
      <w:pPr>
        <w:pStyle w:val="Heading2"/>
        <w:numPr>
          <w:ilvl w:val="1"/>
          <w:numId w:val="103"/>
        </w:numPr>
        <w:tabs>
          <w:tab w:val="left" w:pos="1065"/>
          <w:tab w:val="left" w:pos="1066"/>
        </w:tabs>
      </w:pPr>
      <w:bookmarkStart w:id="9" w:name="_bookmark9"/>
      <w:bookmarkEnd w:id="9"/>
      <w:r>
        <w:rPr>
          <w:color w:val="874B91"/>
        </w:rPr>
        <w:t>How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to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comment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on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this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Report</w:t>
      </w:r>
    </w:p>
    <w:p w14:paraId="01D26A0B" w14:textId="77777777" w:rsidR="00BE6F20" w:rsidRDefault="00710802">
      <w:pPr>
        <w:pStyle w:val="BodyText"/>
        <w:tabs>
          <w:tab w:val="left" w:pos="1065"/>
        </w:tabs>
        <w:spacing w:before="240"/>
        <w:ind w:left="1065" w:right="537" w:hanging="852"/>
      </w:pPr>
      <w:r>
        <w:rPr>
          <w:sz w:val="12"/>
        </w:rPr>
        <w:t>1.8.1</w:t>
      </w:r>
      <w:r>
        <w:rPr>
          <w:sz w:val="12"/>
        </w:rPr>
        <w:tab/>
      </w:r>
      <w:r>
        <w:t>This SA Report has been issued for consultation alongside the Draft Local Plan</w:t>
      </w:r>
      <w:r>
        <w:rPr>
          <w:spacing w:val="1"/>
        </w:rPr>
        <w:t xml:space="preserve"> </w:t>
      </w:r>
      <w:r>
        <w:t xml:space="preserve">consultation from </w:t>
      </w:r>
      <w:r>
        <w:rPr>
          <w:b/>
        </w:rPr>
        <w:t>4</w:t>
      </w:r>
      <w:r>
        <w:rPr>
          <w:b/>
          <w:vertAlign w:val="superscript"/>
        </w:rPr>
        <w:t>th</w:t>
      </w:r>
      <w:r>
        <w:rPr>
          <w:b/>
        </w:rPr>
        <w:t xml:space="preserve"> October to 16</w:t>
      </w:r>
      <w:r>
        <w:rPr>
          <w:b/>
          <w:vertAlign w:val="superscript"/>
        </w:rPr>
        <w:t>th</w:t>
      </w:r>
      <w:r>
        <w:rPr>
          <w:b/>
        </w:rPr>
        <w:t xml:space="preserve"> November 2021</w:t>
      </w:r>
      <w:r>
        <w:t>. We would welcome your views</w:t>
      </w:r>
      <w:r>
        <w:rPr>
          <w:spacing w:val="-58"/>
        </w:rPr>
        <w:t xml:space="preserve"> </w:t>
      </w:r>
      <w:r>
        <w:t xml:space="preserve">on any aspect of this SA Report. </w:t>
      </w:r>
      <w:proofErr w:type="gramStart"/>
      <w:r>
        <w:t>In particular, we</w:t>
      </w:r>
      <w:proofErr w:type="gramEnd"/>
      <w:r>
        <w:t xml:space="preserve"> would like to hear your views as to</w:t>
      </w:r>
      <w:r>
        <w:rPr>
          <w:spacing w:val="1"/>
        </w:rPr>
        <w:t xml:space="preserve"> </w:t>
      </w:r>
      <w:r>
        <w:t>whether the effects which are predicted are likely and whether there are any significant</w:t>
      </w:r>
      <w:r>
        <w:rPr>
          <w:spacing w:val="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have not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considered.</w:t>
      </w:r>
    </w:p>
    <w:p w14:paraId="003AE07F" w14:textId="77777777" w:rsidR="00BE6F20" w:rsidRDefault="00710802">
      <w:pPr>
        <w:pStyle w:val="BodyText"/>
        <w:tabs>
          <w:tab w:val="left" w:pos="1065"/>
        </w:tabs>
        <w:spacing w:before="161"/>
        <w:ind w:left="214"/>
      </w:pPr>
      <w:r>
        <w:rPr>
          <w:sz w:val="12"/>
        </w:rPr>
        <w:t>1.8.2</w:t>
      </w:r>
      <w:r>
        <w:rPr>
          <w:sz w:val="12"/>
        </w:rPr>
        <w:tab/>
      </w:r>
      <w:r>
        <w:t>Further</w:t>
      </w:r>
      <w:r>
        <w:rPr>
          <w:spacing w:val="-2"/>
        </w:rPr>
        <w:t xml:space="preserve"> </w:t>
      </w:r>
      <w:r>
        <w:t>details</w:t>
      </w:r>
      <w:r>
        <w:rPr>
          <w:spacing w:val="-2"/>
        </w:rPr>
        <w:t xml:space="preserve"> </w:t>
      </w:r>
      <w:r>
        <w:t>about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consultation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set</w:t>
      </w:r>
      <w:r>
        <w:rPr>
          <w:spacing w:val="-3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next</w:t>
      </w:r>
      <w:r>
        <w:rPr>
          <w:spacing w:val="-2"/>
        </w:rPr>
        <w:t xml:space="preserve"> </w:t>
      </w:r>
      <w:r>
        <w:t>page.</w:t>
      </w:r>
    </w:p>
    <w:p w14:paraId="6DC319F7" w14:textId="77777777" w:rsidR="00BE6F20" w:rsidRDefault="00BE6F20">
      <w:p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70C8018C" w14:textId="77777777" w:rsidR="00BE6F20" w:rsidRDefault="00BE6F20">
      <w:pPr>
        <w:pStyle w:val="BodyText"/>
        <w:rPr>
          <w:sz w:val="20"/>
        </w:rPr>
      </w:pPr>
    </w:p>
    <w:p w14:paraId="43F04C5F" w14:textId="77777777" w:rsidR="00BE6F20" w:rsidRDefault="00BE6F20">
      <w:pPr>
        <w:pStyle w:val="BodyText"/>
        <w:rPr>
          <w:sz w:val="20"/>
        </w:rPr>
      </w:pPr>
    </w:p>
    <w:p w14:paraId="74AEC3BB" w14:textId="77777777" w:rsidR="00BE6F20" w:rsidRDefault="00BE6F20">
      <w:pPr>
        <w:pStyle w:val="BodyText"/>
        <w:rPr>
          <w:sz w:val="20"/>
        </w:rPr>
      </w:pPr>
    </w:p>
    <w:p w14:paraId="6F97DA5C" w14:textId="77777777" w:rsidR="00BE6F20" w:rsidRDefault="00BE6F20">
      <w:pPr>
        <w:pStyle w:val="BodyText"/>
        <w:spacing w:before="8"/>
        <w:rPr>
          <w:sz w:val="14"/>
        </w:rPr>
      </w:pPr>
    </w:p>
    <w:p w14:paraId="2FA0FE53" w14:textId="01C6C7F4" w:rsidR="00BE6F20" w:rsidRDefault="00710802">
      <w:pPr>
        <w:pStyle w:val="BodyText"/>
        <w:ind w:left="9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8D916BF" wp14:editId="4D48ED5C">
                <wp:extent cx="6266180" cy="4559935"/>
                <wp:effectExtent l="9525" t="9525" r="10795" b="12065"/>
                <wp:docPr id="2108646432" name="Text Box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6180" cy="455993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A919524" w14:textId="77777777" w:rsidR="00BE6F20" w:rsidRDefault="00710802">
                            <w:pPr>
                              <w:spacing w:before="19"/>
                              <w:ind w:left="109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Consultation</w:t>
                            </w:r>
                          </w:p>
                          <w:p w14:paraId="7E135965" w14:textId="77777777" w:rsidR="00BE6F20" w:rsidRDefault="00710802">
                            <w:pPr>
                              <w:pStyle w:val="BodyText"/>
                              <w:spacing w:before="160"/>
                              <w:ind w:left="109" w:right="75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easiest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most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efficient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view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Draft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Local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Plan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submit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comments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58"/>
                              </w:rPr>
                              <w:t xml:space="preserve"> </w:t>
                            </w:r>
                            <w:r>
                              <w:t>on the policies and proposals is via the interactive form which can be found on the Council’s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website.</w:t>
                            </w:r>
                          </w:p>
                          <w:p w14:paraId="4759774B" w14:textId="77777777" w:rsidR="00BE6F20" w:rsidRDefault="00710802">
                            <w:pPr>
                              <w:pStyle w:val="BodyText"/>
                              <w:spacing w:before="159"/>
                              <w:ind w:left="109"/>
                            </w:pPr>
                            <w:r>
                              <w:t>If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possible,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please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respond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on-line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interactive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response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form.</w:t>
                            </w:r>
                            <w:r>
                              <w:rPr>
                                <w:spacing w:val="55"/>
                              </w:rPr>
                              <w:t xml:space="preserve"> </w:t>
                            </w:r>
                            <w:r>
                              <w:t>Alternatively,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please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send</w:t>
                            </w:r>
                            <w:r>
                              <w:rPr>
                                <w:spacing w:val="-58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completed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consultation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response to:</w:t>
                            </w:r>
                          </w:p>
                          <w:p w14:paraId="4E425EF9" w14:textId="77777777" w:rsidR="00BE6F20" w:rsidRDefault="00BE6F20">
                            <w:pPr>
                              <w:pStyle w:val="BodyText"/>
                              <w:spacing w:before="1"/>
                            </w:pPr>
                          </w:p>
                          <w:p w14:paraId="6342516B" w14:textId="77777777" w:rsidR="00BE6F20" w:rsidRDefault="009C2287">
                            <w:pPr>
                              <w:pStyle w:val="BodyText"/>
                              <w:ind w:left="109"/>
                            </w:pPr>
                            <w:hyperlink r:id="rId34">
                              <w:r w:rsidR="00710802">
                                <w:rPr>
                                  <w:color w:val="0000FF"/>
                                  <w:u w:val="single" w:color="0000FF"/>
                                </w:rPr>
                                <w:t>Localplan@ashfield.gov.uk</w:t>
                              </w:r>
                              <w:r w:rsidR="00710802">
                                <w:t>;</w:t>
                              </w:r>
                            </w:hyperlink>
                            <w:r w:rsidR="00710802">
                              <w:rPr>
                                <w:spacing w:val="-2"/>
                              </w:rPr>
                              <w:t xml:space="preserve"> </w:t>
                            </w:r>
                            <w:r w:rsidR="00710802">
                              <w:t>or</w:t>
                            </w:r>
                            <w:r w:rsidR="00710802">
                              <w:rPr>
                                <w:spacing w:val="-3"/>
                              </w:rPr>
                              <w:t xml:space="preserve"> </w:t>
                            </w:r>
                            <w:r w:rsidR="00710802">
                              <w:t>to:</w:t>
                            </w:r>
                          </w:p>
                          <w:p w14:paraId="023A6358" w14:textId="77777777" w:rsidR="00BE6F20" w:rsidRDefault="00BE6F20">
                            <w:pPr>
                              <w:pStyle w:val="BodyText"/>
                            </w:pPr>
                          </w:p>
                          <w:p w14:paraId="1501E8E9" w14:textId="77777777" w:rsidR="00BE6F20" w:rsidRDefault="00710802">
                            <w:pPr>
                              <w:pStyle w:val="BodyText"/>
                              <w:ind w:left="109"/>
                              <w:jc w:val="both"/>
                            </w:pPr>
                            <w:r>
                              <w:t>Local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Plans,</w:t>
                            </w:r>
                          </w:p>
                          <w:p w14:paraId="0550E022" w14:textId="77777777" w:rsidR="00BE6F20" w:rsidRDefault="00710802">
                            <w:pPr>
                              <w:pStyle w:val="BodyText"/>
                              <w:spacing w:before="120" w:line="338" w:lineRule="auto"/>
                              <w:ind w:left="109" w:right="7396"/>
                              <w:jc w:val="both"/>
                            </w:pPr>
                            <w:r>
                              <w:t>Place and Communities,</w:t>
                            </w:r>
                            <w:r>
                              <w:rPr>
                                <w:spacing w:val="-58"/>
                              </w:rPr>
                              <w:t xml:space="preserve"> </w:t>
                            </w:r>
                            <w:r>
                              <w:t>Ashfield District Council,</w:t>
                            </w:r>
                            <w:r>
                              <w:rPr>
                                <w:spacing w:val="-59"/>
                              </w:rPr>
                              <w:t xml:space="preserve"> </w:t>
                            </w:r>
                            <w:r>
                              <w:t>Urban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Road,</w:t>
                            </w:r>
                          </w:p>
                          <w:p w14:paraId="0AB32649" w14:textId="77777777" w:rsidR="00BE6F20" w:rsidRDefault="00710802">
                            <w:pPr>
                              <w:pStyle w:val="BodyText"/>
                              <w:spacing w:line="338" w:lineRule="auto"/>
                              <w:ind w:left="109" w:right="7904"/>
                              <w:jc w:val="both"/>
                            </w:pPr>
                            <w:r>
                              <w:t>Kirkby-in- Ashfield,</w:t>
                            </w:r>
                            <w:r>
                              <w:rPr>
                                <w:spacing w:val="-59"/>
                              </w:rPr>
                              <w:t xml:space="preserve"> </w:t>
                            </w:r>
                            <w:r>
                              <w:t>NG17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8DA</w:t>
                            </w:r>
                          </w:p>
                          <w:p w14:paraId="15D07F43" w14:textId="77777777" w:rsidR="00BE6F20" w:rsidRDefault="00710802">
                            <w:pPr>
                              <w:ind w:left="109"/>
                              <w:rPr>
                                <w:b/>
                              </w:rPr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consultation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open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six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weeks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4</w:t>
                            </w:r>
                            <w:r>
                              <w:rPr>
                                <w:b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October</w:t>
                            </w:r>
                            <w:r>
                              <w:rPr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16</w:t>
                            </w:r>
                            <w:r>
                              <w:rPr>
                                <w:b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November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2021.</w:t>
                            </w:r>
                          </w:p>
                          <w:p w14:paraId="7AAEDE6A" w14:textId="77777777" w:rsidR="00BE6F20" w:rsidRDefault="00710802">
                            <w:pPr>
                              <w:pStyle w:val="BodyText"/>
                              <w:spacing w:before="120"/>
                              <w:ind w:left="109" w:right="203"/>
                            </w:pPr>
                            <w:r>
                              <w:t>All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comments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must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received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5.00pm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16</w:t>
                            </w:r>
                            <w:r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November.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Those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received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after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deadline</w:t>
                            </w:r>
                            <w:r>
                              <w:rPr>
                                <w:spacing w:val="-58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considered.</w:t>
                            </w:r>
                          </w:p>
                          <w:p w14:paraId="219787BD" w14:textId="77777777" w:rsidR="00BE6F20" w:rsidRDefault="00710802">
                            <w:pPr>
                              <w:pStyle w:val="BodyText"/>
                              <w:spacing w:before="120"/>
                              <w:ind w:left="109" w:right="75"/>
                            </w:pPr>
                            <w:r>
                              <w:t>If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further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>
                              <w:t>information</w:t>
                            </w:r>
                            <w:proofErr w:type="gramEnd"/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please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contact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Local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Plans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Team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58"/>
                              </w:rPr>
                              <w:t xml:space="preserve"> </w:t>
                            </w:r>
                            <w:hyperlink r:id="rId35">
                              <w:r>
                                <w:rPr>
                                  <w:color w:val="0000FF"/>
                                  <w:u w:val="single" w:color="0000FF"/>
                                </w:rPr>
                                <w:t>localplan@ashfield.gov.uk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8D916BF" id="Text Box 704" o:spid="_x0000_s1029" type="#_x0000_t202" style="width:493.4pt;height:359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" filled="f" strokeweight=".48pt">
                <v:textbox inset="0,0,0,0">
                  <w:txbxContent>
                    <w:p w14:paraId="3A919524" w14:textId="77777777" w:rsidR="00BE6F20" w:rsidRDefault="00710802">
                      <w:pPr>
                        <w:spacing w:before="19"/>
                        <w:ind w:left="109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Consultation</w:t>
                      </w:r>
                    </w:p>
                    <w:p w14:paraId="7E135965" w14:textId="77777777" w:rsidR="00BE6F20" w:rsidRDefault="00710802">
                      <w:pPr>
                        <w:pStyle w:val="BodyText"/>
                        <w:spacing w:before="160"/>
                        <w:ind w:left="109" w:right="75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easiest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most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efficient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view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Draft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Local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Plan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submit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comments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58"/>
                        </w:rPr>
                        <w:t xml:space="preserve"> </w:t>
                      </w:r>
                      <w:r>
                        <w:t>on the policies and proposals is via the interactive form which can be found on the Council’s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website.</w:t>
                      </w:r>
                    </w:p>
                    <w:p w14:paraId="4759774B" w14:textId="77777777" w:rsidR="00BE6F20" w:rsidRDefault="00710802">
                      <w:pPr>
                        <w:pStyle w:val="BodyText"/>
                        <w:spacing w:before="159"/>
                        <w:ind w:left="109"/>
                      </w:pPr>
                      <w:r>
                        <w:t>If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possible,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please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respond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on-line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interactive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response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form.</w:t>
                      </w:r>
                      <w:r>
                        <w:rPr>
                          <w:spacing w:val="55"/>
                        </w:rPr>
                        <w:t xml:space="preserve"> </w:t>
                      </w:r>
                      <w:r>
                        <w:t>Alternatively,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please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send</w:t>
                      </w:r>
                      <w:r>
                        <w:rPr>
                          <w:spacing w:val="-58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completed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consultation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response to:</w:t>
                      </w:r>
                    </w:p>
                    <w:p w14:paraId="4E425EF9" w14:textId="77777777" w:rsidR="00BE6F20" w:rsidRDefault="00BE6F20">
                      <w:pPr>
                        <w:pStyle w:val="BodyText"/>
                        <w:spacing w:before="1"/>
                      </w:pPr>
                    </w:p>
                    <w:p w14:paraId="6342516B" w14:textId="77777777" w:rsidR="00BE6F20" w:rsidRDefault="00710802">
                      <w:pPr>
                        <w:pStyle w:val="BodyText"/>
                        <w:ind w:left="109"/>
                      </w:pPr>
                      <w:hyperlink r:id="rId36">
                        <w:r>
                          <w:rPr>
                            <w:color w:val="0000FF"/>
                            <w:u w:val="single" w:color="0000FF"/>
                          </w:rPr>
                          <w:t>Localplan@ashfield.gov.uk</w:t>
                        </w:r>
                        <w:r>
                          <w:t>;</w:t>
                        </w:r>
                      </w:hyperlink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to:</w:t>
                      </w:r>
                    </w:p>
                    <w:p w14:paraId="023A6358" w14:textId="77777777" w:rsidR="00BE6F20" w:rsidRDefault="00BE6F20">
                      <w:pPr>
                        <w:pStyle w:val="BodyText"/>
                      </w:pPr>
                    </w:p>
                    <w:p w14:paraId="1501E8E9" w14:textId="77777777" w:rsidR="00BE6F20" w:rsidRDefault="00710802">
                      <w:pPr>
                        <w:pStyle w:val="BodyText"/>
                        <w:ind w:left="109"/>
                        <w:jc w:val="both"/>
                      </w:pPr>
                      <w:r>
                        <w:t>Local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Plans,</w:t>
                      </w:r>
                    </w:p>
                    <w:p w14:paraId="0550E022" w14:textId="77777777" w:rsidR="00BE6F20" w:rsidRDefault="00710802">
                      <w:pPr>
                        <w:pStyle w:val="BodyText"/>
                        <w:spacing w:before="120" w:line="338" w:lineRule="auto"/>
                        <w:ind w:left="109" w:right="7396"/>
                        <w:jc w:val="both"/>
                      </w:pPr>
                      <w:r>
                        <w:t>Place and Communities,</w:t>
                      </w:r>
                      <w:r>
                        <w:rPr>
                          <w:spacing w:val="-58"/>
                        </w:rPr>
                        <w:t xml:space="preserve"> </w:t>
                      </w:r>
                      <w:r>
                        <w:t>Ashfield District Council,</w:t>
                      </w:r>
                      <w:r>
                        <w:rPr>
                          <w:spacing w:val="-59"/>
                        </w:rPr>
                        <w:t xml:space="preserve"> </w:t>
                      </w:r>
                      <w:r>
                        <w:t>Urban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Road,</w:t>
                      </w:r>
                    </w:p>
                    <w:p w14:paraId="0AB32649" w14:textId="77777777" w:rsidR="00BE6F20" w:rsidRDefault="00710802">
                      <w:pPr>
                        <w:pStyle w:val="BodyText"/>
                        <w:spacing w:line="338" w:lineRule="auto"/>
                        <w:ind w:left="109" w:right="7904"/>
                        <w:jc w:val="both"/>
                      </w:pPr>
                      <w:r>
                        <w:t>Kirkby-in- Ashfield,</w:t>
                      </w:r>
                      <w:r>
                        <w:rPr>
                          <w:spacing w:val="-59"/>
                        </w:rPr>
                        <w:t xml:space="preserve"> </w:t>
                      </w:r>
                      <w:r>
                        <w:t>NG17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8DA</w:t>
                      </w:r>
                    </w:p>
                    <w:p w14:paraId="15D07F43" w14:textId="77777777" w:rsidR="00BE6F20" w:rsidRDefault="00710802">
                      <w:pPr>
                        <w:ind w:left="109"/>
                        <w:rPr>
                          <w:b/>
                        </w:rPr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consultation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open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six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weeks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</w:rPr>
                        <w:t>4</w:t>
                      </w:r>
                      <w:r>
                        <w:rPr>
                          <w:b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October</w:t>
                      </w:r>
                      <w:r>
                        <w:rPr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b/>
                        </w:rPr>
                        <w:t>to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16</w:t>
                      </w:r>
                      <w:r>
                        <w:rPr>
                          <w:b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November</w:t>
                      </w:r>
                      <w:r>
                        <w:rPr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</w:rPr>
                        <w:t>2021.</w:t>
                      </w:r>
                    </w:p>
                    <w:p w14:paraId="7AAEDE6A" w14:textId="77777777" w:rsidR="00BE6F20" w:rsidRDefault="00710802">
                      <w:pPr>
                        <w:pStyle w:val="BodyText"/>
                        <w:spacing w:before="120"/>
                        <w:ind w:left="109" w:right="203"/>
                      </w:pPr>
                      <w:r>
                        <w:t>All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comments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must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received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5.00pm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16</w:t>
                      </w:r>
                      <w:r>
                        <w:rPr>
                          <w:vertAlign w:val="superscript"/>
                        </w:rPr>
                        <w:t>th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November.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Those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received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after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deadline</w:t>
                      </w:r>
                      <w:r>
                        <w:rPr>
                          <w:spacing w:val="-58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considered.</w:t>
                      </w:r>
                    </w:p>
                    <w:p w14:paraId="219787BD" w14:textId="77777777" w:rsidR="00BE6F20" w:rsidRDefault="00710802">
                      <w:pPr>
                        <w:pStyle w:val="BodyText"/>
                        <w:spacing w:before="120"/>
                        <w:ind w:left="109" w:right="75"/>
                      </w:pPr>
                      <w:r>
                        <w:t>If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further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please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contact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Local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Plans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Team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58"/>
                        </w:rPr>
                        <w:t xml:space="preserve"> </w:t>
                      </w:r>
                      <w:hyperlink r:id="rId37">
                        <w:r>
                          <w:rPr>
                            <w:color w:val="0000FF"/>
                            <w:u w:val="single" w:color="0000FF"/>
                          </w:rPr>
                          <w:t>localplan@ashfield.gov.uk</w:t>
                        </w:r>
                      </w:hyperlink>
                    </w:p>
                  </w:txbxContent>
                </v:textbox>
                <w10:anchorlock/>
              </v:shape>
            </w:pict>
          </mc:Fallback>
        </mc:AlternateContent>
      </w:r>
    </w:p>
    <w:p w14:paraId="4E497637" w14:textId="77777777" w:rsidR="00BE6F20" w:rsidRDefault="00BE6F20">
      <w:pPr>
        <w:rPr>
          <w:sz w:val="20"/>
        </w:r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7349016E" w14:textId="77777777" w:rsidR="00BE6F20" w:rsidRDefault="00BE6F20">
      <w:pPr>
        <w:pStyle w:val="BodyText"/>
        <w:rPr>
          <w:sz w:val="20"/>
        </w:rPr>
      </w:pPr>
    </w:p>
    <w:p w14:paraId="52C8D6EA" w14:textId="77777777" w:rsidR="00BE6F20" w:rsidRDefault="00710802">
      <w:pPr>
        <w:pStyle w:val="Heading1"/>
        <w:numPr>
          <w:ilvl w:val="0"/>
          <w:numId w:val="103"/>
        </w:numPr>
        <w:tabs>
          <w:tab w:val="left" w:pos="934"/>
          <w:tab w:val="left" w:pos="935"/>
        </w:tabs>
        <w:spacing w:before="272"/>
        <w:ind w:left="934" w:hanging="721"/>
        <w:jc w:val="left"/>
      </w:pPr>
      <w:bookmarkStart w:id="10" w:name="_bookmark10"/>
      <w:bookmarkEnd w:id="10"/>
      <w:r>
        <w:rPr>
          <w:color w:val="874B91"/>
        </w:rPr>
        <w:t>Review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Plans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Programmes</w:t>
      </w:r>
    </w:p>
    <w:p w14:paraId="7DE9B5E2" w14:textId="77777777" w:rsidR="00BE6F20" w:rsidRDefault="00BE6F20">
      <w:pPr>
        <w:pStyle w:val="BodyText"/>
        <w:spacing w:before="2"/>
        <w:rPr>
          <w:b/>
          <w:sz w:val="39"/>
        </w:rPr>
      </w:pPr>
    </w:p>
    <w:p w14:paraId="09F38801" w14:textId="77777777" w:rsidR="00BE6F20" w:rsidRDefault="00710802">
      <w:pPr>
        <w:pStyle w:val="Heading2"/>
        <w:numPr>
          <w:ilvl w:val="1"/>
          <w:numId w:val="103"/>
        </w:numPr>
        <w:tabs>
          <w:tab w:val="left" w:pos="1065"/>
          <w:tab w:val="left" w:pos="1066"/>
        </w:tabs>
      </w:pPr>
      <w:bookmarkStart w:id="11" w:name="_bookmark11"/>
      <w:bookmarkEnd w:id="11"/>
      <w:r>
        <w:rPr>
          <w:color w:val="874B91"/>
        </w:rPr>
        <w:t>Introduction</w:t>
      </w:r>
    </w:p>
    <w:p w14:paraId="5EB54D3A" w14:textId="77777777" w:rsidR="00BE6F20" w:rsidRDefault="00710802">
      <w:pPr>
        <w:tabs>
          <w:tab w:val="left" w:pos="1065"/>
        </w:tabs>
        <w:spacing w:before="239"/>
        <w:ind w:left="1065" w:right="1007" w:hanging="852"/>
        <w:rPr>
          <w:i/>
        </w:rPr>
      </w:pPr>
      <w:r>
        <w:rPr>
          <w:sz w:val="12"/>
        </w:rPr>
        <w:t>2.1.1</w:t>
      </w:r>
      <w:r>
        <w:rPr>
          <w:sz w:val="12"/>
        </w:rPr>
        <w:tab/>
      </w:r>
      <w:r>
        <w:t xml:space="preserve">The SEA Regulations require a report containing </w:t>
      </w:r>
      <w:r>
        <w:rPr>
          <w:i/>
        </w:rPr>
        <w:t>“an outline of the contents, main</w:t>
      </w:r>
      <w:r>
        <w:rPr>
          <w:i/>
          <w:spacing w:val="1"/>
        </w:rPr>
        <w:t xml:space="preserve"> </w:t>
      </w:r>
      <w:r>
        <w:rPr>
          <w:i/>
        </w:rPr>
        <w:t>objectives of the plan or programme and relationship with other relevant plans and</w:t>
      </w:r>
      <w:r>
        <w:rPr>
          <w:i/>
          <w:spacing w:val="1"/>
        </w:rPr>
        <w:t xml:space="preserve"> </w:t>
      </w:r>
      <w:r>
        <w:rPr>
          <w:i/>
        </w:rPr>
        <w:t xml:space="preserve">programmes” </w:t>
      </w:r>
      <w:r>
        <w:t xml:space="preserve">(Schedule 2(1)) as well as </w:t>
      </w:r>
      <w:r>
        <w:rPr>
          <w:i/>
        </w:rPr>
        <w:t>“The environmental protection objectives,</w:t>
      </w:r>
      <w:r>
        <w:rPr>
          <w:i/>
          <w:spacing w:val="1"/>
        </w:rPr>
        <w:t xml:space="preserve"> </w:t>
      </w:r>
      <w:r>
        <w:rPr>
          <w:i/>
        </w:rPr>
        <w:t>established</w:t>
      </w:r>
      <w:r>
        <w:rPr>
          <w:i/>
          <w:spacing w:val="-5"/>
        </w:rPr>
        <w:t xml:space="preserve"> </w:t>
      </w:r>
      <w:r>
        <w:rPr>
          <w:i/>
        </w:rPr>
        <w:t>at</w:t>
      </w:r>
      <w:r>
        <w:rPr>
          <w:i/>
          <w:spacing w:val="-5"/>
        </w:rPr>
        <w:t xml:space="preserve"> </w:t>
      </w:r>
      <w:r>
        <w:rPr>
          <w:i/>
        </w:rPr>
        <w:t>international</w:t>
      </w:r>
      <w:r>
        <w:rPr>
          <w:i/>
          <w:spacing w:val="-4"/>
        </w:rPr>
        <w:t xml:space="preserve"> </w:t>
      </w:r>
      <w:r>
        <w:rPr>
          <w:i/>
        </w:rPr>
        <w:t>(European)</w:t>
      </w:r>
      <w:r>
        <w:rPr>
          <w:i/>
          <w:spacing w:val="-5"/>
        </w:rPr>
        <w:t xml:space="preserve"> </w:t>
      </w:r>
      <w:r>
        <w:rPr>
          <w:i/>
        </w:rPr>
        <w:t>Community</w:t>
      </w:r>
      <w:r>
        <w:rPr>
          <w:i/>
          <w:spacing w:val="-5"/>
        </w:rPr>
        <w:t xml:space="preserve"> </w:t>
      </w:r>
      <w:r>
        <w:rPr>
          <w:i/>
        </w:rPr>
        <w:t>or</w:t>
      </w:r>
      <w:r>
        <w:rPr>
          <w:i/>
          <w:spacing w:val="-4"/>
        </w:rPr>
        <w:t xml:space="preserve"> </w:t>
      </w:r>
      <w:r>
        <w:rPr>
          <w:i/>
        </w:rPr>
        <w:t>Member</w:t>
      </w:r>
      <w:r>
        <w:rPr>
          <w:i/>
          <w:spacing w:val="-5"/>
        </w:rPr>
        <w:t xml:space="preserve"> </w:t>
      </w:r>
      <w:r>
        <w:rPr>
          <w:i/>
        </w:rPr>
        <w:t>State</w:t>
      </w:r>
      <w:r>
        <w:rPr>
          <w:i/>
          <w:spacing w:val="-4"/>
        </w:rPr>
        <w:t xml:space="preserve"> </w:t>
      </w:r>
      <w:r>
        <w:rPr>
          <w:i/>
        </w:rPr>
        <w:t>level,</w:t>
      </w:r>
      <w:r>
        <w:rPr>
          <w:i/>
          <w:spacing w:val="-2"/>
        </w:rPr>
        <w:t xml:space="preserve"> </w:t>
      </w:r>
      <w:r>
        <w:rPr>
          <w:i/>
        </w:rPr>
        <w:t>which</w:t>
      </w:r>
      <w:r>
        <w:rPr>
          <w:i/>
          <w:spacing w:val="-5"/>
        </w:rPr>
        <w:t xml:space="preserve"> </w:t>
      </w:r>
      <w:proofErr w:type="gramStart"/>
      <w:r>
        <w:rPr>
          <w:i/>
        </w:rPr>
        <w:t>are</w:t>
      </w:r>
      <w:proofErr w:type="gramEnd"/>
    </w:p>
    <w:p w14:paraId="6C60931E" w14:textId="77777777" w:rsidR="00BE6F20" w:rsidRDefault="00710802">
      <w:pPr>
        <w:spacing w:before="1"/>
        <w:ind w:left="1065"/>
        <w:rPr>
          <w:i/>
        </w:rPr>
      </w:pPr>
      <w:r>
        <w:rPr>
          <w:i/>
        </w:rPr>
        <w:t>relevant</w:t>
      </w:r>
      <w:r>
        <w:rPr>
          <w:i/>
          <w:spacing w:val="-2"/>
        </w:rPr>
        <w:t xml:space="preserve"> </w:t>
      </w:r>
      <w:r>
        <w:rPr>
          <w:i/>
        </w:rPr>
        <w:t>to</w:t>
      </w:r>
      <w:r>
        <w:rPr>
          <w:i/>
          <w:spacing w:val="-3"/>
        </w:rPr>
        <w:t xml:space="preserve"> </w:t>
      </w:r>
      <w:r>
        <w:rPr>
          <w:i/>
        </w:rPr>
        <w:t>the</w:t>
      </w:r>
      <w:r>
        <w:rPr>
          <w:i/>
          <w:spacing w:val="-4"/>
        </w:rPr>
        <w:t xml:space="preserve"> </w:t>
      </w:r>
      <w:r>
        <w:rPr>
          <w:i/>
        </w:rPr>
        <w:t>plan</w:t>
      </w:r>
      <w:r>
        <w:rPr>
          <w:i/>
          <w:spacing w:val="-3"/>
        </w:rPr>
        <w:t xml:space="preserve"> </w:t>
      </w:r>
      <w:r>
        <w:rPr>
          <w:i/>
        </w:rPr>
        <w:t>or</w:t>
      </w:r>
      <w:r>
        <w:rPr>
          <w:i/>
          <w:spacing w:val="-4"/>
        </w:rPr>
        <w:t xml:space="preserve"> </w:t>
      </w:r>
      <w:r>
        <w:rPr>
          <w:i/>
        </w:rPr>
        <w:t>programme</w:t>
      </w:r>
      <w:r>
        <w:rPr>
          <w:i/>
          <w:spacing w:val="-2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the</w:t>
      </w:r>
      <w:r>
        <w:rPr>
          <w:i/>
          <w:spacing w:val="-3"/>
        </w:rPr>
        <w:t xml:space="preserve"> </w:t>
      </w:r>
      <w:r>
        <w:rPr>
          <w:i/>
        </w:rPr>
        <w:t>way</w:t>
      </w:r>
      <w:r>
        <w:rPr>
          <w:i/>
          <w:spacing w:val="-2"/>
        </w:rPr>
        <w:t xml:space="preserve"> </w:t>
      </w:r>
      <w:r>
        <w:rPr>
          <w:i/>
        </w:rPr>
        <w:t>those</w:t>
      </w:r>
      <w:r>
        <w:rPr>
          <w:i/>
          <w:spacing w:val="-4"/>
        </w:rPr>
        <w:t xml:space="preserve"> </w:t>
      </w:r>
      <w:r>
        <w:rPr>
          <w:i/>
        </w:rPr>
        <w:t>objectives</w:t>
      </w:r>
      <w:r>
        <w:rPr>
          <w:i/>
          <w:spacing w:val="-4"/>
        </w:rPr>
        <w:t xml:space="preserve"> </w:t>
      </w:r>
      <w:r>
        <w:rPr>
          <w:i/>
        </w:rPr>
        <w:t>and</w:t>
      </w:r>
      <w:r>
        <w:rPr>
          <w:i/>
          <w:spacing w:val="-3"/>
        </w:rPr>
        <w:t xml:space="preserve"> </w:t>
      </w:r>
      <w:r>
        <w:rPr>
          <w:i/>
        </w:rPr>
        <w:t>any</w:t>
      </w:r>
      <w:r>
        <w:rPr>
          <w:i/>
          <w:spacing w:val="-2"/>
        </w:rPr>
        <w:t xml:space="preserve"> </w:t>
      </w:r>
      <w:r>
        <w:rPr>
          <w:i/>
        </w:rPr>
        <w:t>environmental</w:t>
      </w:r>
    </w:p>
    <w:p w14:paraId="4FF8D910" w14:textId="77777777" w:rsidR="00BE6F20" w:rsidRDefault="00710802">
      <w:pPr>
        <w:ind w:left="1065"/>
      </w:pPr>
      <w:r>
        <w:rPr>
          <w:i/>
        </w:rPr>
        <w:t>considerations</w:t>
      </w:r>
      <w:r>
        <w:rPr>
          <w:i/>
          <w:spacing w:val="-4"/>
        </w:rPr>
        <w:t xml:space="preserve"> </w:t>
      </w:r>
      <w:r>
        <w:rPr>
          <w:i/>
        </w:rPr>
        <w:t>have</w:t>
      </w:r>
      <w:r>
        <w:rPr>
          <w:i/>
          <w:spacing w:val="-2"/>
        </w:rPr>
        <w:t xml:space="preserve"> </w:t>
      </w:r>
      <w:r>
        <w:rPr>
          <w:i/>
        </w:rPr>
        <w:t>been</w:t>
      </w:r>
      <w:r>
        <w:rPr>
          <w:i/>
          <w:spacing w:val="-4"/>
        </w:rPr>
        <w:t xml:space="preserve"> </w:t>
      </w:r>
      <w:proofErr w:type="gramStart"/>
      <w:r>
        <w:rPr>
          <w:i/>
        </w:rPr>
        <w:t>taken</w:t>
      </w:r>
      <w:r>
        <w:rPr>
          <w:i/>
          <w:spacing w:val="-3"/>
        </w:rPr>
        <w:t xml:space="preserve"> </w:t>
      </w:r>
      <w:r>
        <w:rPr>
          <w:i/>
        </w:rPr>
        <w:t>into</w:t>
      </w:r>
      <w:r>
        <w:rPr>
          <w:i/>
          <w:spacing w:val="-2"/>
        </w:rPr>
        <w:t xml:space="preserve"> </w:t>
      </w:r>
      <w:r>
        <w:rPr>
          <w:i/>
        </w:rPr>
        <w:t>account</w:t>
      </w:r>
      <w:proofErr w:type="gramEnd"/>
      <w:r>
        <w:rPr>
          <w:i/>
          <w:spacing w:val="-2"/>
        </w:rPr>
        <w:t xml:space="preserve"> </w:t>
      </w:r>
      <w:r>
        <w:rPr>
          <w:i/>
        </w:rPr>
        <w:t>during</w:t>
      </w:r>
      <w:r>
        <w:rPr>
          <w:i/>
          <w:spacing w:val="-4"/>
        </w:rPr>
        <w:t xml:space="preserve"> </w:t>
      </w:r>
      <w:r>
        <w:rPr>
          <w:i/>
        </w:rPr>
        <w:t>its</w:t>
      </w:r>
      <w:r>
        <w:rPr>
          <w:i/>
          <w:spacing w:val="-4"/>
        </w:rPr>
        <w:t xml:space="preserve"> </w:t>
      </w:r>
      <w:r>
        <w:rPr>
          <w:i/>
        </w:rPr>
        <w:t xml:space="preserve">preparation” </w:t>
      </w:r>
      <w:r>
        <w:t>(Schedule</w:t>
      </w:r>
      <w:r>
        <w:rPr>
          <w:spacing w:val="-4"/>
        </w:rPr>
        <w:t xml:space="preserve"> </w:t>
      </w:r>
      <w:r>
        <w:t>2(5)).</w:t>
      </w:r>
    </w:p>
    <w:p w14:paraId="18AC1BB3" w14:textId="77777777" w:rsidR="00BE6F20" w:rsidRDefault="00710802">
      <w:pPr>
        <w:pStyle w:val="BodyText"/>
        <w:tabs>
          <w:tab w:val="left" w:pos="1065"/>
        </w:tabs>
        <w:spacing w:before="160"/>
        <w:ind w:left="1065" w:right="260" w:hanging="852"/>
      </w:pPr>
      <w:r>
        <w:rPr>
          <w:sz w:val="12"/>
        </w:rPr>
        <w:t>2.1.2</w:t>
      </w:r>
      <w:r>
        <w:rPr>
          <w:sz w:val="12"/>
        </w:rPr>
        <w:tab/>
      </w:r>
      <w:r>
        <w:t>In consequence, one of the first steps in undertaking the SA of the Draft Local Plan is</w:t>
      </w:r>
      <w:r>
        <w:rPr>
          <w:spacing w:val="1"/>
        </w:rPr>
        <w:t xml:space="preserve"> </w:t>
      </w:r>
      <w:r>
        <w:t>therefore to identify and review other relevant plans and programmes which could</w:t>
      </w:r>
      <w:r>
        <w:rPr>
          <w:spacing w:val="1"/>
        </w:rPr>
        <w:t xml:space="preserve"> </w:t>
      </w:r>
      <w:r>
        <w:t>influence the plan.</w:t>
      </w:r>
      <w:r>
        <w:rPr>
          <w:spacing w:val="1"/>
        </w:rPr>
        <w:t xml:space="preserve"> </w:t>
      </w:r>
      <w:r>
        <w:t>There is no definitive list of plans that must be reviewed, although the</w:t>
      </w:r>
      <w:r>
        <w:rPr>
          <w:spacing w:val="1"/>
        </w:rPr>
        <w:t xml:space="preserve"> </w:t>
      </w:r>
      <w:r>
        <w:t>issues listed at Schedule 2(6) provide a valuable guide, covering “</w:t>
      </w:r>
      <w:r>
        <w:rPr>
          <w:i/>
        </w:rPr>
        <w:t>biodiversity, population,</w:t>
      </w:r>
      <w:r>
        <w:rPr>
          <w:i/>
          <w:spacing w:val="1"/>
        </w:rPr>
        <w:t xml:space="preserve"> </w:t>
      </w:r>
      <w:r>
        <w:rPr>
          <w:i/>
        </w:rPr>
        <w:t>human</w:t>
      </w:r>
      <w:r>
        <w:rPr>
          <w:i/>
          <w:spacing w:val="-3"/>
        </w:rPr>
        <w:t xml:space="preserve"> </w:t>
      </w:r>
      <w:r>
        <w:rPr>
          <w:i/>
        </w:rPr>
        <w:t>health,</w:t>
      </w:r>
      <w:r>
        <w:rPr>
          <w:i/>
          <w:spacing w:val="-3"/>
        </w:rPr>
        <w:t xml:space="preserve"> </w:t>
      </w:r>
      <w:r>
        <w:rPr>
          <w:i/>
        </w:rPr>
        <w:t>fauna,</w:t>
      </w:r>
      <w:r>
        <w:rPr>
          <w:i/>
          <w:spacing w:val="-4"/>
        </w:rPr>
        <w:t xml:space="preserve"> </w:t>
      </w:r>
      <w:r>
        <w:rPr>
          <w:i/>
        </w:rPr>
        <w:t>flora,</w:t>
      </w:r>
      <w:r>
        <w:rPr>
          <w:i/>
          <w:spacing w:val="-3"/>
        </w:rPr>
        <w:t xml:space="preserve"> </w:t>
      </w:r>
      <w:r>
        <w:rPr>
          <w:i/>
        </w:rPr>
        <w:t>soil,</w:t>
      </w:r>
      <w:r>
        <w:rPr>
          <w:i/>
          <w:spacing w:val="-3"/>
        </w:rPr>
        <w:t xml:space="preserve"> </w:t>
      </w:r>
      <w:r>
        <w:rPr>
          <w:i/>
        </w:rPr>
        <w:t>water,</w:t>
      </w:r>
      <w:r>
        <w:rPr>
          <w:i/>
          <w:spacing w:val="-2"/>
        </w:rPr>
        <w:t xml:space="preserve"> </w:t>
      </w:r>
      <w:r>
        <w:rPr>
          <w:i/>
        </w:rPr>
        <w:t>air,</w:t>
      </w:r>
      <w:r>
        <w:rPr>
          <w:i/>
          <w:spacing w:val="-2"/>
        </w:rPr>
        <w:t xml:space="preserve"> </w:t>
      </w:r>
      <w:r>
        <w:rPr>
          <w:i/>
        </w:rPr>
        <w:t>climatic</w:t>
      </w:r>
      <w:r>
        <w:rPr>
          <w:i/>
          <w:spacing w:val="-3"/>
        </w:rPr>
        <w:t xml:space="preserve"> </w:t>
      </w:r>
      <w:r>
        <w:rPr>
          <w:i/>
        </w:rPr>
        <w:t>factors,</w:t>
      </w:r>
      <w:r>
        <w:rPr>
          <w:i/>
          <w:spacing w:val="-3"/>
        </w:rPr>
        <w:t xml:space="preserve"> </w:t>
      </w:r>
      <w:r>
        <w:rPr>
          <w:i/>
        </w:rPr>
        <w:t>material</w:t>
      </w:r>
      <w:r>
        <w:rPr>
          <w:i/>
          <w:spacing w:val="-3"/>
        </w:rPr>
        <w:t xml:space="preserve"> </w:t>
      </w:r>
      <w:r>
        <w:rPr>
          <w:i/>
        </w:rPr>
        <w:t>assets,</w:t>
      </w:r>
      <w:r>
        <w:rPr>
          <w:i/>
          <w:spacing w:val="-3"/>
        </w:rPr>
        <w:t xml:space="preserve"> </w:t>
      </w:r>
      <w:r>
        <w:rPr>
          <w:i/>
        </w:rPr>
        <w:t>cultural</w:t>
      </w:r>
      <w:r>
        <w:rPr>
          <w:i/>
          <w:spacing w:val="-4"/>
        </w:rPr>
        <w:t xml:space="preserve"> </w:t>
      </w:r>
      <w:r>
        <w:rPr>
          <w:i/>
        </w:rPr>
        <w:t>heritage,</w:t>
      </w:r>
      <w:r>
        <w:rPr>
          <w:i/>
          <w:spacing w:val="-57"/>
        </w:rPr>
        <w:t xml:space="preserve"> </w:t>
      </w:r>
      <w:r>
        <w:rPr>
          <w:i/>
        </w:rPr>
        <w:t>including architectural and archaeological heritage, and landscape</w:t>
      </w:r>
      <w:r>
        <w:t>”</w:t>
      </w:r>
      <w:r>
        <w:rPr>
          <w:vertAlign w:val="superscript"/>
        </w:rPr>
        <w:t>11</w:t>
      </w:r>
      <w:r>
        <w:t>.</w:t>
      </w:r>
      <w:r>
        <w:rPr>
          <w:spacing w:val="1"/>
        </w:rPr>
        <w:t xml:space="preserve"> </w:t>
      </w:r>
      <w:r>
        <w:t>These issues have</w:t>
      </w:r>
      <w:r>
        <w:rPr>
          <w:spacing w:val="1"/>
        </w:rPr>
        <w:t xml:space="preserve"> </w:t>
      </w:r>
      <w:r>
        <w:t>been considered in conjunction with the provisions of the NPPF, to determine relevant</w:t>
      </w:r>
      <w:r>
        <w:rPr>
          <w:spacing w:val="1"/>
        </w:rPr>
        <w:t xml:space="preserve"> </w:t>
      </w:r>
      <w:r>
        <w:t xml:space="preserve">plans, </w:t>
      </w:r>
      <w:proofErr w:type="gramStart"/>
      <w:r>
        <w:t>policies</w:t>
      </w:r>
      <w:proofErr w:type="gramEnd"/>
      <w:r>
        <w:t xml:space="preserve"> and programme.</w:t>
      </w:r>
      <w:r>
        <w:rPr>
          <w:spacing w:val="1"/>
        </w:rPr>
        <w:t xml:space="preserve"> </w:t>
      </w:r>
      <w:r>
        <w:t>These may be plans and programmes at an</w:t>
      </w:r>
      <w:r>
        <w:rPr>
          <w:spacing w:val="1"/>
        </w:rPr>
        <w:t xml:space="preserve"> </w:t>
      </w:r>
      <w:r>
        <w:t>international/European, national, regional, or sub-regional level, commensurate with the</w:t>
      </w:r>
      <w:r>
        <w:rPr>
          <w:spacing w:val="1"/>
        </w:rPr>
        <w:t xml:space="preserve"> </w:t>
      </w:r>
      <w:r>
        <w:t>scope of the Draft Local Plan.</w:t>
      </w:r>
      <w:r>
        <w:rPr>
          <w:spacing w:val="1"/>
        </w:rPr>
        <w:t xml:space="preserve"> </w:t>
      </w:r>
      <w:r>
        <w:t>The review aims to identify the relationships between the</w:t>
      </w:r>
      <w:r>
        <w:rPr>
          <w:spacing w:val="1"/>
        </w:rPr>
        <w:t xml:space="preserve"> </w:t>
      </w:r>
      <w:r>
        <w:t>Daft Local Plan and these other documents i.e., how the Draft Local Plan could be affected</w:t>
      </w:r>
      <w:r>
        <w:rPr>
          <w:spacing w:val="-58"/>
        </w:rPr>
        <w:t xml:space="preserve"> </w:t>
      </w:r>
      <w:r>
        <w:t>by the aims of other plans and programmes, objectives and/or targets, or how it could</w:t>
      </w:r>
      <w:r>
        <w:rPr>
          <w:spacing w:val="1"/>
        </w:rPr>
        <w:t xml:space="preserve"> </w:t>
      </w:r>
      <w:r>
        <w:t>contribute to the achievement of their environmental and sustainability objectives.</w:t>
      </w:r>
      <w:r>
        <w:rPr>
          <w:spacing w:val="60"/>
        </w:rPr>
        <w:t xml:space="preserve"> </w:t>
      </w:r>
      <w:r>
        <w:t>It is</w:t>
      </w:r>
      <w:r>
        <w:rPr>
          <w:spacing w:val="1"/>
        </w:rPr>
        <w:t xml:space="preserve"> </w:t>
      </w:r>
      <w:r>
        <w:t>also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valuable</w:t>
      </w:r>
      <w:r>
        <w:rPr>
          <w:spacing w:val="1"/>
        </w:rPr>
        <w:t xml:space="preserve"> </w:t>
      </w:r>
      <w:r>
        <w:t>source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completion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baseline</w:t>
      </w:r>
      <w:r>
        <w:rPr>
          <w:spacing w:val="2"/>
        </w:rPr>
        <w:t xml:space="preserve"> </w:t>
      </w:r>
      <w:r>
        <w:t>analysis</w:t>
      </w:r>
      <w:r>
        <w:rPr>
          <w:spacing w:val="3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determine</w:t>
      </w:r>
      <w:r>
        <w:rPr>
          <w:spacing w:val="-1"/>
        </w:rPr>
        <w:t xml:space="preserve"> </w:t>
      </w:r>
      <w:r>
        <w:t>the key issues for SA.</w:t>
      </w:r>
    </w:p>
    <w:p w14:paraId="1DAF5030" w14:textId="77777777" w:rsidR="00BE6F20" w:rsidRDefault="00710802">
      <w:pPr>
        <w:pStyle w:val="BodyText"/>
        <w:tabs>
          <w:tab w:val="left" w:pos="1065"/>
        </w:tabs>
        <w:spacing w:before="160"/>
        <w:ind w:left="1065" w:right="365" w:hanging="852"/>
      </w:pPr>
      <w:r>
        <w:rPr>
          <w:sz w:val="12"/>
        </w:rPr>
        <w:t>2.1.3</w:t>
      </w:r>
      <w:r>
        <w:rPr>
          <w:sz w:val="12"/>
        </w:rPr>
        <w:tab/>
      </w:r>
      <w:r>
        <w:t>The various ‘chapters’ in the NPPF have been used as broad basis to consider the</w:t>
      </w:r>
      <w:r>
        <w:rPr>
          <w:spacing w:val="1"/>
        </w:rPr>
        <w:t xml:space="preserve"> </w:t>
      </w:r>
      <w:r>
        <w:t xml:space="preserve">sustainability aspects which are summarised in </w:t>
      </w:r>
      <w:r>
        <w:rPr>
          <w:b/>
          <w:sz w:val="20"/>
        </w:rPr>
        <w:t>Table 2.1</w:t>
      </w:r>
      <w:r>
        <w:t xml:space="preserve">. </w:t>
      </w:r>
      <w:proofErr w:type="gramStart"/>
      <w:r>
        <w:t>Additionally</w:t>
      </w:r>
      <w:proofErr w:type="gramEnd"/>
      <w:r>
        <w:t xml:space="preserve"> reference has been</w:t>
      </w:r>
      <w:r>
        <w:rPr>
          <w:spacing w:val="1"/>
        </w:rPr>
        <w:t xml:space="preserve"> </w:t>
      </w:r>
      <w:r>
        <w:t>made to the National Planning Policy for Waste for waste issues. A more detailed analysis</w:t>
      </w:r>
      <w:r>
        <w:rPr>
          <w:spacing w:val="-58"/>
        </w:rPr>
        <w:t xml:space="preserve"> </w:t>
      </w:r>
      <w:r>
        <w:t>of the sustainability objectives, targets and indicators derived from the plans, policies and</w:t>
      </w:r>
      <w:r>
        <w:rPr>
          <w:spacing w:val="-58"/>
        </w:rPr>
        <w:t xml:space="preserve"> </w:t>
      </w:r>
      <w:r>
        <w:t xml:space="preserve">programmes is provided in </w:t>
      </w:r>
      <w:r>
        <w:rPr>
          <w:b/>
        </w:rPr>
        <w:t>Appendix C</w:t>
      </w:r>
      <w:r>
        <w:t>.</w:t>
      </w:r>
      <w:r>
        <w:rPr>
          <w:spacing w:val="1"/>
        </w:rPr>
        <w:t xml:space="preserve"> </w:t>
      </w:r>
      <w:r>
        <w:t>The analysis (in conjunction with the baseline</w:t>
      </w:r>
      <w:r>
        <w:rPr>
          <w:spacing w:val="1"/>
        </w:rPr>
        <w:t xml:space="preserve"> </w:t>
      </w:r>
      <w:r>
        <w:t xml:space="preserve">information presented in </w:t>
      </w:r>
      <w:r>
        <w:rPr>
          <w:b/>
          <w:sz w:val="20"/>
        </w:rPr>
        <w:t>Section 3</w:t>
      </w:r>
      <w:r>
        <w:t>) is used to contribute towards the identification of key</w:t>
      </w:r>
      <w:r>
        <w:rPr>
          <w:spacing w:val="-58"/>
        </w:rPr>
        <w:t xml:space="preserve"> </w:t>
      </w:r>
      <w:r>
        <w:t>issues</w:t>
      </w:r>
      <w:r>
        <w:rPr>
          <w:spacing w:val="-1"/>
        </w:rPr>
        <w:t xml:space="preserve"> </w:t>
      </w:r>
      <w:r>
        <w:t>for the</w:t>
      </w:r>
      <w:r>
        <w:rPr>
          <w:spacing w:val="-2"/>
        </w:rPr>
        <w:t xml:space="preserve"> </w:t>
      </w:r>
      <w:proofErr w:type="gramStart"/>
      <w:r>
        <w:t>SA,</w:t>
      </w:r>
      <w:r>
        <w:rPr>
          <w:spacing w:val="-1"/>
        </w:rPr>
        <w:t xml:space="preserve"> </w:t>
      </w:r>
      <w:r>
        <w:t>and</w:t>
      </w:r>
      <w:proofErr w:type="gramEnd"/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reflected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</w:t>
      </w:r>
      <w:r>
        <w:rPr>
          <w:spacing w:val="-1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developed.</w:t>
      </w:r>
    </w:p>
    <w:p w14:paraId="69A3F0B7" w14:textId="77777777" w:rsidR="00BE6F20" w:rsidRDefault="00BE6F20">
      <w:pPr>
        <w:pStyle w:val="BodyText"/>
        <w:rPr>
          <w:sz w:val="20"/>
        </w:rPr>
      </w:pPr>
    </w:p>
    <w:p w14:paraId="51568DEC" w14:textId="77777777" w:rsidR="00BE6F20" w:rsidRDefault="00BE6F20">
      <w:pPr>
        <w:pStyle w:val="BodyText"/>
        <w:rPr>
          <w:sz w:val="20"/>
        </w:rPr>
      </w:pPr>
    </w:p>
    <w:p w14:paraId="008F70BA" w14:textId="77777777" w:rsidR="00BE6F20" w:rsidRDefault="00BE6F20">
      <w:pPr>
        <w:pStyle w:val="BodyText"/>
        <w:rPr>
          <w:sz w:val="20"/>
        </w:rPr>
      </w:pPr>
    </w:p>
    <w:p w14:paraId="19E448D1" w14:textId="77777777" w:rsidR="00BE6F20" w:rsidRDefault="00BE6F20">
      <w:pPr>
        <w:pStyle w:val="BodyText"/>
        <w:rPr>
          <w:sz w:val="20"/>
        </w:rPr>
      </w:pPr>
    </w:p>
    <w:p w14:paraId="65CA4B13" w14:textId="77777777" w:rsidR="00BE6F20" w:rsidRDefault="00BE6F20">
      <w:pPr>
        <w:pStyle w:val="BodyText"/>
        <w:rPr>
          <w:sz w:val="20"/>
        </w:rPr>
      </w:pPr>
    </w:p>
    <w:p w14:paraId="1CAEF261" w14:textId="77777777" w:rsidR="00BE6F20" w:rsidRDefault="00BE6F20">
      <w:pPr>
        <w:pStyle w:val="BodyText"/>
        <w:rPr>
          <w:sz w:val="20"/>
        </w:rPr>
      </w:pPr>
    </w:p>
    <w:p w14:paraId="7E95468E" w14:textId="77777777" w:rsidR="00BE6F20" w:rsidRDefault="00BE6F20">
      <w:pPr>
        <w:pStyle w:val="BodyText"/>
        <w:rPr>
          <w:sz w:val="20"/>
        </w:rPr>
      </w:pPr>
    </w:p>
    <w:p w14:paraId="3FC0B530" w14:textId="77777777" w:rsidR="00BE6F20" w:rsidRDefault="00BE6F20">
      <w:pPr>
        <w:pStyle w:val="BodyText"/>
        <w:rPr>
          <w:sz w:val="20"/>
        </w:rPr>
      </w:pPr>
    </w:p>
    <w:p w14:paraId="5EF3D92A" w14:textId="77777777" w:rsidR="00BE6F20" w:rsidRDefault="00BE6F20">
      <w:pPr>
        <w:pStyle w:val="BodyText"/>
        <w:rPr>
          <w:sz w:val="20"/>
        </w:rPr>
      </w:pPr>
    </w:p>
    <w:p w14:paraId="4BDEFB38" w14:textId="77777777" w:rsidR="00BE6F20" w:rsidRDefault="00BE6F20">
      <w:pPr>
        <w:pStyle w:val="BodyText"/>
        <w:rPr>
          <w:sz w:val="20"/>
        </w:rPr>
      </w:pPr>
    </w:p>
    <w:p w14:paraId="445880D0" w14:textId="20AD0B44" w:rsidR="00BE6F20" w:rsidRDefault="00710802">
      <w:pPr>
        <w:pStyle w:val="BodyText"/>
        <w:spacing w:before="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35172370" wp14:editId="0A1D4A03">
                <wp:simplePos x="0" y="0"/>
                <wp:positionH relativeFrom="page">
                  <wp:posOffset>720090</wp:posOffset>
                </wp:positionH>
                <wp:positionV relativeFrom="paragraph">
                  <wp:posOffset>198755</wp:posOffset>
                </wp:positionV>
                <wp:extent cx="1828800" cy="8890"/>
                <wp:effectExtent l="0" t="0" r="0" b="0"/>
                <wp:wrapTopAndBottom/>
                <wp:docPr id="759620832" name="Rectangle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8A409F" id="Rectangle 703" o:spid="_x0000_s1026" style="position:absolute;margin-left:56.7pt;margin-top:15.65pt;width:2in;height:.7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FDp3L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25293DE" w14:textId="77777777" w:rsidR="00BE6F20" w:rsidRDefault="00710802">
      <w:pPr>
        <w:spacing w:before="70"/>
        <w:ind w:left="214" w:right="200"/>
        <w:rPr>
          <w:sz w:val="18"/>
        </w:rPr>
      </w:pPr>
      <w:r>
        <w:rPr>
          <w:position w:val="6"/>
          <w:sz w:val="12"/>
        </w:rPr>
        <w:t xml:space="preserve">11 </w:t>
      </w:r>
      <w:r>
        <w:rPr>
          <w:sz w:val="18"/>
        </w:rPr>
        <w:t xml:space="preserve">Whilst the SEA Regulation lists </w:t>
      </w:r>
      <w:proofErr w:type="gramStart"/>
      <w:r>
        <w:rPr>
          <w:sz w:val="18"/>
        </w:rPr>
        <w:t>a number of</w:t>
      </w:r>
      <w:proofErr w:type="gramEnd"/>
      <w:r>
        <w:rPr>
          <w:sz w:val="18"/>
        </w:rPr>
        <w:t xml:space="preserve"> effects on the environment to be considered, there is no definition as to</w:t>
      </w:r>
      <w:r>
        <w:rPr>
          <w:spacing w:val="-47"/>
          <w:sz w:val="18"/>
        </w:rPr>
        <w:t xml:space="preserve"> </w:t>
      </w:r>
      <w:r>
        <w:rPr>
          <w:sz w:val="18"/>
        </w:rPr>
        <w:t>what they encompass.</w:t>
      </w:r>
      <w:r>
        <w:rPr>
          <w:spacing w:val="1"/>
          <w:sz w:val="18"/>
        </w:rPr>
        <w:t xml:space="preserve"> </w:t>
      </w:r>
      <w:r>
        <w:rPr>
          <w:b/>
          <w:sz w:val="18"/>
        </w:rPr>
        <w:t xml:space="preserve">Appendix A </w:t>
      </w:r>
      <w:r>
        <w:rPr>
          <w:sz w:val="18"/>
        </w:rPr>
        <w:t>sets out a definition of the various effects.</w:t>
      </w:r>
      <w:r>
        <w:rPr>
          <w:spacing w:val="1"/>
          <w:sz w:val="18"/>
        </w:rPr>
        <w:t xml:space="preserve"> </w:t>
      </w:r>
      <w:r>
        <w:rPr>
          <w:sz w:val="18"/>
        </w:rPr>
        <w:t>Population is considered to include</w:t>
      </w:r>
      <w:r>
        <w:rPr>
          <w:spacing w:val="1"/>
          <w:sz w:val="18"/>
        </w:rPr>
        <w:t xml:space="preserve"> </w:t>
      </w:r>
      <w:r>
        <w:rPr>
          <w:sz w:val="18"/>
        </w:rPr>
        <w:t>information</w:t>
      </w:r>
      <w:r>
        <w:rPr>
          <w:spacing w:val="-1"/>
          <w:sz w:val="18"/>
        </w:rPr>
        <w:t xml:space="preserve"> </w:t>
      </w:r>
      <w:r>
        <w:rPr>
          <w:sz w:val="18"/>
        </w:rPr>
        <w:t>on demographics</w:t>
      </w:r>
      <w:r>
        <w:rPr>
          <w:spacing w:val="1"/>
          <w:sz w:val="18"/>
        </w:rPr>
        <w:t xml:space="preserve"> </w:t>
      </w:r>
      <w:r>
        <w:rPr>
          <w:sz w:val="18"/>
        </w:rPr>
        <w:t>and</w:t>
      </w:r>
      <w:r>
        <w:rPr>
          <w:spacing w:val="-1"/>
          <w:sz w:val="18"/>
        </w:rPr>
        <w:t xml:space="preserve"> </w:t>
      </w:r>
      <w:r>
        <w:rPr>
          <w:sz w:val="18"/>
        </w:rPr>
        <w:t>generic socio-economic issues.</w:t>
      </w:r>
    </w:p>
    <w:p w14:paraId="04FF5922" w14:textId="77777777" w:rsidR="00BE6F20" w:rsidRDefault="00BE6F20">
      <w:pPr>
        <w:rPr>
          <w:sz w:val="18"/>
        </w:rPr>
        <w:sectPr w:rsidR="00BE6F20">
          <w:pgSz w:w="11910" w:h="16840"/>
          <w:pgMar w:top="1180" w:right="900" w:bottom="800" w:left="920" w:header="617" w:footer="614" w:gutter="0"/>
          <w:cols w:space="720"/>
        </w:sectPr>
      </w:pPr>
    </w:p>
    <w:p w14:paraId="530B2AA4" w14:textId="77777777" w:rsidR="00BE6F20" w:rsidRDefault="00BE6F20">
      <w:pPr>
        <w:pStyle w:val="BodyText"/>
        <w:rPr>
          <w:sz w:val="20"/>
        </w:rPr>
      </w:pPr>
    </w:p>
    <w:p w14:paraId="6E6FC5BE" w14:textId="77777777" w:rsidR="00BE6F20" w:rsidRDefault="00BE6F20">
      <w:pPr>
        <w:pStyle w:val="BodyText"/>
        <w:spacing w:before="8"/>
        <w:rPr>
          <w:sz w:val="21"/>
        </w:rPr>
      </w:pPr>
    </w:p>
    <w:p w14:paraId="51020701" w14:textId="77777777" w:rsidR="00BE6F20" w:rsidRDefault="00710802">
      <w:pPr>
        <w:pStyle w:val="BodyText"/>
        <w:tabs>
          <w:tab w:val="left" w:pos="1247"/>
        </w:tabs>
        <w:spacing w:before="100"/>
        <w:ind w:left="114"/>
      </w:pP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2.1</w:t>
      </w:r>
      <w:r>
        <w:rPr>
          <w:color w:val="874B91"/>
        </w:rPr>
        <w:tab/>
        <w:t>Key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messages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from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review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1"/>
        </w:rPr>
        <w:t xml:space="preserve"> </w:t>
      </w:r>
      <w:r>
        <w:rPr>
          <w:color w:val="874B91"/>
        </w:rPr>
        <w:t>relevant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plans,</w:t>
      </w:r>
      <w:r>
        <w:rPr>
          <w:color w:val="874B91"/>
          <w:spacing w:val="-2"/>
        </w:rPr>
        <w:t xml:space="preserve"> </w:t>
      </w:r>
      <w:proofErr w:type="gramStart"/>
      <w:r>
        <w:rPr>
          <w:color w:val="874B91"/>
        </w:rPr>
        <w:t>policies</w:t>
      </w:r>
      <w:proofErr w:type="gramEnd"/>
      <w:r>
        <w:rPr>
          <w:color w:val="874B91"/>
          <w:spacing w:val="-1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programmes</w:t>
      </w:r>
    </w:p>
    <w:p w14:paraId="55D38A4D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6000C7B9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2F6D9D1E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1B314604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4C57D12F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6D2224E2" w14:textId="77777777">
        <w:trPr>
          <w:trHeight w:val="2767"/>
        </w:trPr>
        <w:tc>
          <w:tcPr>
            <w:tcW w:w="5807" w:type="dxa"/>
          </w:tcPr>
          <w:p w14:paraId="18FAE145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ACHIEVING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SUSTAINABLE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DEVELOPMENT</w:t>
            </w:r>
          </w:p>
          <w:p w14:paraId="6BA0DE78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15838999" w14:textId="77777777" w:rsidR="00BE6F20" w:rsidRDefault="00710802">
            <w:pPr>
              <w:pStyle w:val="TableParagraph"/>
              <w:ind w:left="107" w:right="102"/>
              <w:rPr>
                <w:sz w:val="16"/>
              </w:rPr>
            </w:pPr>
            <w:r>
              <w:rPr>
                <w:sz w:val="16"/>
              </w:rPr>
              <w:t>From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perspective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NPPF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identifies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having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three</w:t>
            </w:r>
          </w:p>
          <w:p w14:paraId="72426A8D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Three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objectives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:</w:t>
            </w:r>
            <w:proofErr w:type="gramEnd"/>
          </w:p>
          <w:p w14:paraId="78FE975C" w14:textId="77777777" w:rsidR="00BE6F20" w:rsidRDefault="00710802">
            <w:pPr>
              <w:pStyle w:val="TableParagraph"/>
              <w:numPr>
                <w:ilvl w:val="0"/>
                <w:numId w:val="102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Economic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objective</w:t>
            </w:r>
          </w:p>
          <w:p w14:paraId="5A01933D" w14:textId="77777777" w:rsidR="00BE6F20" w:rsidRDefault="00710802">
            <w:pPr>
              <w:pStyle w:val="TableParagraph"/>
              <w:numPr>
                <w:ilvl w:val="0"/>
                <w:numId w:val="10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Social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objective</w:t>
            </w:r>
          </w:p>
          <w:p w14:paraId="097A7DE1" w14:textId="77777777" w:rsidR="00BE6F20" w:rsidRDefault="00710802">
            <w:pPr>
              <w:pStyle w:val="TableParagraph"/>
              <w:numPr>
                <w:ilvl w:val="0"/>
                <w:numId w:val="102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Environmental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objective</w:t>
            </w:r>
          </w:p>
          <w:p w14:paraId="3B3BD7BC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01D02D94" w14:textId="77777777" w:rsidR="00BE6F20" w:rsidRDefault="00710802">
            <w:pPr>
              <w:pStyle w:val="TableParagraph"/>
              <w:ind w:left="107" w:right="105"/>
              <w:rPr>
                <w:sz w:val="16"/>
              </w:rPr>
            </w:pPr>
            <w:r>
              <w:rPr>
                <w:sz w:val="16"/>
              </w:rPr>
              <w:t>At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level,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objective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summarised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meeting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present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without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compromising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ability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future</w:t>
            </w:r>
            <w:proofErr w:type="gramEnd"/>
          </w:p>
          <w:p w14:paraId="2A7137EC" w14:textId="77777777" w:rsidR="00BE6F20" w:rsidRDefault="00710802">
            <w:pPr>
              <w:pStyle w:val="TableParagraph"/>
              <w:spacing w:line="212" w:lineRule="exact"/>
              <w:ind w:left="107" w:right="102"/>
              <w:rPr>
                <w:sz w:val="16"/>
              </w:rPr>
            </w:pPr>
            <w:r>
              <w:rPr>
                <w:sz w:val="16"/>
              </w:rPr>
              <w:t>generations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own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needs.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(Reflects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resolution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42/187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United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Nations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General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Assembly).</w:t>
            </w:r>
          </w:p>
        </w:tc>
        <w:tc>
          <w:tcPr>
            <w:tcW w:w="6096" w:type="dxa"/>
          </w:tcPr>
          <w:p w14:paraId="547B1235" w14:textId="77777777" w:rsidR="00BE6F20" w:rsidRDefault="00710802">
            <w:pPr>
              <w:pStyle w:val="TableParagraph"/>
              <w:numPr>
                <w:ilvl w:val="0"/>
                <w:numId w:val="101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42/187.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>Report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World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Commission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  <w:p w14:paraId="107651F3" w14:textId="77777777" w:rsidR="00BE6F20" w:rsidRDefault="00710802">
            <w:pPr>
              <w:pStyle w:val="TableParagraph"/>
              <w:numPr>
                <w:ilvl w:val="0"/>
                <w:numId w:val="10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Johannesburg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Declaration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  <w:p w14:paraId="263290D3" w14:textId="77777777" w:rsidR="00BE6F20" w:rsidRDefault="00710802">
            <w:pPr>
              <w:pStyle w:val="TableParagraph"/>
              <w:numPr>
                <w:ilvl w:val="0"/>
                <w:numId w:val="101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2009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(EU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SDS,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2006)</w:t>
            </w:r>
          </w:p>
          <w:p w14:paraId="7CEAB54E" w14:textId="77777777" w:rsidR="00BE6F20" w:rsidRDefault="00710802">
            <w:pPr>
              <w:pStyle w:val="TableParagraph"/>
              <w:numPr>
                <w:ilvl w:val="0"/>
                <w:numId w:val="101"/>
              </w:numPr>
              <w:tabs>
                <w:tab w:val="left" w:pos="489"/>
                <w:tab w:val="left" w:pos="490"/>
              </w:tabs>
              <w:ind w:right="634"/>
              <w:rPr>
                <w:sz w:val="16"/>
              </w:rPr>
            </w:pPr>
            <w:r>
              <w:rPr>
                <w:sz w:val="16"/>
              </w:rPr>
              <w:t>UK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Securing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(Final,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HM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Government,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2005)</w:t>
            </w:r>
          </w:p>
          <w:p w14:paraId="533A7C8D" w14:textId="77777777" w:rsidR="00BE6F20" w:rsidRDefault="00710802">
            <w:pPr>
              <w:pStyle w:val="TableParagraph"/>
              <w:numPr>
                <w:ilvl w:val="0"/>
                <w:numId w:val="101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National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(NPPF)</w:t>
            </w:r>
          </w:p>
          <w:p w14:paraId="05C919F3" w14:textId="77777777" w:rsidR="00BE6F20" w:rsidRDefault="00710802">
            <w:pPr>
              <w:pStyle w:val="TableParagraph"/>
              <w:numPr>
                <w:ilvl w:val="0"/>
                <w:numId w:val="10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Practice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Guidance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(PPG)</w:t>
            </w:r>
          </w:p>
        </w:tc>
        <w:tc>
          <w:tcPr>
            <w:tcW w:w="2551" w:type="dxa"/>
          </w:tcPr>
          <w:p w14:paraId="0EF521E6" w14:textId="77777777" w:rsidR="00BE6F20" w:rsidRDefault="00710802">
            <w:pPr>
              <w:pStyle w:val="TableParagraph"/>
              <w:ind w:left="107" w:right="425"/>
              <w:rPr>
                <w:sz w:val="16"/>
              </w:rPr>
            </w:pPr>
            <w:r>
              <w:rPr>
                <w:sz w:val="16"/>
              </w:rPr>
              <w:t>Sets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requirement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sustainable development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planning.</w:t>
            </w:r>
          </w:p>
        </w:tc>
      </w:tr>
      <w:tr w:rsidR="00BE6F20" w14:paraId="1FC5B2D2" w14:textId="77777777">
        <w:trPr>
          <w:trHeight w:val="4470"/>
        </w:trPr>
        <w:tc>
          <w:tcPr>
            <w:tcW w:w="5807" w:type="dxa"/>
          </w:tcPr>
          <w:p w14:paraId="51EDD202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DELIVERING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A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SUFFICIENT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SUPPLYOF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NEW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HOMES</w:t>
            </w:r>
          </w:p>
          <w:p w14:paraId="2B9E83C0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7B311B3D" w14:textId="77777777" w:rsidR="00BE6F20" w:rsidRDefault="00710802">
            <w:pPr>
              <w:pStyle w:val="TableParagraph"/>
              <w:spacing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Housing</w:t>
            </w:r>
          </w:p>
          <w:p w14:paraId="25EEDFBC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Identification that not enough housing is being developed to meet housing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needs.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NPPF requires that local planning authorities should significantly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boost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affordable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housing’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met.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aims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creating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‘sustainable,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inclusive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mixed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communities’</w:t>
            </w:r>
            <w:proofErr w:type="gramEnd"/>
            <w:r>
              <w:rPr>
                <w:sz w:val="16"/>
              </w:rPr>
              <w:t>.</w:t>
            </w:r>
          </w:p>
          <w:p w14:paraId="5809EA6A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0F72CA6A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Other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aspects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are:</w:t>
            </w:r>
          </w:p>
          <w:p w14:paraId="41CBF92F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49234E26" w14:textId="77777777" w:rsidR="00BE6F20" w:rsidRDefault="00710802">
            <w:pPr>
              <w:pStyle w:val="TableParagraph"/>
              <w:numPr>
                <w:ilvl w:val="0"/>
                <w:numId w:val="100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5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homelessness</w:t>
            </w:r>
            <w:proofErr w:type="gramEnd"/>
          </w:p>
          <w:p w14:paraId="6A79EBFB" w14:textId="77777777" w:rsidR="00BE6F20" w:rsidRDefault="00710802">
            <w:pPr>
              <w:pStyle w:val="TableParagraph"/>
              <w:numPr>
                <w:ilvl w:val="0"/>
                <w:numId w:val="100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Opportunities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self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build</w:t>
            </w:r>
          </w:p>
          <w:p w14:paraId="625EF6C4" w14:textId="77777777" w:rsidR="00BE6F20" w:rsidRDefault="00710802">
            <w:pPr>
              <w:pStyle w:val="TableParagraph"/>
              <w:numPr>
                <w:ilvl w:val="0"/>
                <w:numId w:val="10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number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empty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homes</w:t>
            </w:r>
            <w:proofErr w:type="gramEnd"/>
          </w:p>
          <w:p w14:paraId="702D9D55" w14:textId="77777777" w:rsidR="00BE6F20" w:rsidRDefault="00710802">
            <w:pPr>
              <w:pStyle w:val="TableParagraph"/>
              <w:numPr>
                <w:ilvl w:val="0"/>
                <w:numId w:val="10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affordability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across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5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market</w:t>
            </w:r>
            <w:proofErr w:type="gramEnd"/>
          </w:p>
          <w:p w14:paraId="20F9C7CF" w14:textId="77777777" w:rsidR="00BE6F20" w:rsidRDefault="00710802">
            <w:pPr>
              <w:pStyle w:val="TableParagraph"/>
              <w:numPr>
                <w:ilvl w:val="0"/>
                <w:numId w:val="100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houses</w:t>
            </w:r>
            <w:proofErr w:type="gramEnd"/>
          </w:p>
          <w:p w14:paraId="2973027A" w14:textId="77777777" w:rsidR="00BE6F20" w:rsidRDefault="00710802">
            <w:pPr>
              <w:pStyle w:val="TableParagraph"/>
              <w:numPr>
                <w:ilvl w:val="0"/>
                <w:numId w:val="100"/>
              </w:numPr>
              <w:tabs>
                <w:tab w:val="left" w:pos="489"/>
                <w:tab w:val="left" w:pos="490"/>
              </w:tabs>
              <w:ind w:right="104"/>
              <w:rPr>
                <w:sz w:val="16"/>
              </w:rPr>
            </w:pPr>
            <w:r>
              <w:rPr>
                <w:sz w:val="16"/>
              </w:rPr>
              <w:t>Provide a supply of high quality, well designed, energy efficient housing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community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family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homes,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ageing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population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social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housing</w:t>
            </w:r>
            <w:proofErr w:type="gramEnd"/>
          </w:p>
          <w:p w14:paraId="3C32D797" w14:textId="77777777" w:rsidR="00BE6F20" w:rsidRDefault="00710802">
            <w:pPr>
              <w:pStyle w:val="TableParagraph"/>
              <w:numPr>
                <w:ilvl w:val="0"/>
                <w:numId w:val="100"/>
              </w:numPr>
              <w:tabs>
                <w:tab w:val="left" w:pos="489"/>
                <w:tab w:val="left" w:pos="490"/>
              </w:tabs>
              <w:ind w:right="342"/>
              <w:rPr>
                <w:sz w:val="16"/>
              </w:rPr>
            </w:pPr>
            <w:r>
              <w:rPr>
                <w:sz w:val="16"/>
              </w:rPr>
              <w:t>New homes to be energy efficient, and able to cope with the effects of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change</w:t>
            </w:r>
            <w:proofErr w:type="gramEnd"/>
          </w:p>
          <w:p w14:paraId="05858A76" w14:textId="77777777" w:rsidR="00BE6F20" w:rsidRDefault="00710802">
            <w:pPr>
              <w:pStyle w:val="TableParagraph"/>
              <w:numPr>
                <w:ilvl w:val="0"/>
                <w:numId w:val="100"/>
              </w:numPr>
              <w:tabs>
                <w:tab w:val="left" w:pos="489"/>
                <w:tab w:val="left" w:pos="490"/>
              </w:tabs>
              <w:spacing w:line="193" w:lineRule="exact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adequate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amount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gypsies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travellers</w:t>
            </w:r>
          </w:p>
        </w:tc>
        <w:tc>
          <w:tcPr>
            <w:tcW w:w="6096" w:type="dxa"/>
          </w:tcPr>
          <w:p w14:paraId="6F1D72BB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Build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Back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Better: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Treasury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</w:p>
          <w:p w14:paraId="57C77408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19BB39BD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3EA2D18A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5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travellers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</w:p>
          <w:p w14:paraId="074D78B9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UK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Programme</w:t>
            </w:r>
          </w:p>
          <w:p w14:paraId="421CFFAA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Self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Build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Custom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Build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</w:p>
          <w:p w14:paraId="6D88E7E9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D2N2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Enterprise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Partnership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>Vision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2030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Plan,</w:t>
            </w:r>
          </w:p>
          <w:p w14:paraId="3835B69A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Nationally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Described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Space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Standard,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March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</w:p>
          <w:p w14:paraId="7FAB0D94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before="1"/>
              <w:ind w:right="441"/>
              <w:rPr>
                <w:sz w:val="16"/>
              </w:rPr>
            </w:pPr>
            <w:r>
              <w:rPr>
                <w:sz w:val="16"/>
              </w:rPr>
              <w:t>Appraisal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Extensions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HMA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(June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2008)</w:t>
            </w:r>
          </w:p>
          <w:p w14:paraId="6034EC96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Erewash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Older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Peoples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</w:p>
          <w:p w14:paraId="69652037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before="1"/>
              <w:ind w:right="293"/>
              <w:rPr>
                <w:sz w:val="16"/>
              </w:rPr>
            </w:pPr>
            <w:r>
              <w:rPr>
                <w:sz w:val="16"/>
              </w:rPr>
              <w:t>Disabled People's Housing Needs Study - An Assessment of the Housing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Physical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Disabilities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Derbyshire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Authorities.</w:t>
            </w:r>
          </w:p>
          <w:p w14:paraId="6791C322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</w:p>
          <w:p w14:paraId="5DF7D16E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Corporate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072A6040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ind w:right="875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Outer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Assessment,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</w:p>
          <w:p w14:paraId="7FBB3151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ind w:left="508" w:right="722" w:hanging="304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Gypsy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Traveller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Accommodation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Assessment, 2021</w:t>
            </w:r>
          </w:p>
          <w:p w14:paraId="4B5FE7DC" w14:textId="77777777" w:rsidR="00BE6F20" w:rsidRDefault="00710802">
            <w:pPr>
              <w:pStyle w:val="TableParagraph"/>
              <w:numPr>
                <w:ilvl w:val="0"/>
                <w:numId w:val="99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Whole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CIL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Viability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2016</w:t>
            </w:r>
          </w:p>
        </w:tc>
        <w:tc>
          <w:tcPr>
            <w:tcW w:w="2551" w:type="dxa"/>
          </w:tcPr>
          <w:p w14:paraId="394ED171" w14:textId="77777777" w:rsidR="00BE6F20" w:rsidRDefault="00710802">
            <w:pPr>
              <w:pStyle w:val="TableParagraph"/>
              <w:ind w:left="107" w:right="106"/>
              <w:rPr>
                <w:sz w:val="16"/>
              </w:rPr>
            </w:pPr>
            <w:r>
              <w:rPr>
                <w:sz w:val="16"/>
              </w:rPr>
              <w:t>Requires objectives to ensure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that it meets the housing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requirements of the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z w:val="16"/>
              </w:rPr>
              <w:t xml:space="preserve"> and,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 necessary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appropriate, neighbouring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districts and the housing stock is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of a high quality and meets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sectors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community.</w:t>
            </w:r>
          </w:p>
        </w:tc>
      </w:tr>
    </w:tbl>
    <w:p w14:paraId="7E69E2CD" w14:textId="77777777" w:rsidR="00BE6F20" w:rsidRDefault="00BE6F20">
      <w:pPr>
        <w:rPr>
          <w:sz w:val="16"/>
        </w:rPr>
        <w:sectPr w:rsidR="00BE6F20">
          <w:headerReference w:type="default" r:id="rId38"/>
          <w:footerReference w:type="default" r:id="rId39"/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3F2EBB5F" w14:textId="77777777" w:rsidR="00BE6F20" w:rsidRDefault="00BE6F20">
      <w:pPr>
        <w:pStyle w:val="BodyText"/>
        <w:rPr>
          <w:sz w:val="20"/>
        </w:rPr>
      </w:pPr>
    </w:p>
    <w:p w14:paraId="7ED710BD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4553970B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1BAA0BB6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65901211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631204EB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48A9C459" w14:textId="77777777">
        <w:trPr>
          <w:trHeight w:val="8300"/>
        </w:trPr>
        <w:tc>
          <w:tcPr>
            <w:tcW w:w="5807" w:type="dxa"/>
          </w:tcPr>
          <w:p w14:paraId="32D65B83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BUILDING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STRONG,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COMPETITIVE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ECONOMY</w:t>
            </w:r>
          </w:p>
          <w:p w14:paraId="64817440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555595EA" w14:textId="77777777" w:rsidR="00BE6F20" w:rsidRDefault="00710802">
            <w:pPr>
              <w:pStyle w:val="TableParagraph"/>
              <w:spacing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Business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development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&amp;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economy</w:t>
            </w:r>
          </w:p>
          <w:p w14:paraId="4F65039B" w14:textId="77777777" w:rsidR="00BE6F20" w:rsidRDefault="00710802">
            <w:pPr>
              <w:pStyle w:val="TableParagraph"/>
              <w:ind w:left="107" w:right="102"/>
              <w:rPr>
                <w:sz w:val="16"/>
              </w:rPr>
            </w:pPr>
            <w:r>
              <w:rPr>
                <w:sz w:val="16"/>
              </w:rPr>
              <w:t>Emphasis upon economic growth and productivity from a variety of policies.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NPPF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stresses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importance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considering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signals,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together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 understanding business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needs.</w:t>
            </w:r>
          </w:p>
          <w:p w14:paraId="714823BA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778F8F47" w14:textId="77777777" w:rsidR="00BE6F20" w:rsidRDefault="00710802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 xml:space="preserve">Planning can </w:t>
            </w:r>
            <w:proofErr w:type="gramStart"/>
            <w:r>
              <w:rPr>
                <w:sz w:val="16"/>
              </w:rPr>
              <w:t>make a contribution</w:t>
            </w:r>
            <w:proofErr w:type="gramEnd"/>
            <w:r>
              <w:rPr>
                <w:sz w:val="16"/>
              </w:rPr>
              <w:t xml:space="preserve"> by ensuring that sufficient land of the right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type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right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places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right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time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innovation; and by coordinating development requirements, including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provision of infrastructure’. Emphasis is upon the local plan supporting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enterprise.</w:t>
            </w:r>
          </w:p>
          <w:p w14:paraId="5978889C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001D9F38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Includes:</w:t>
            </w:r>
          </w:p>
          <w:p w14:paraId="0B71D2F5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land.</w:t>
            </w:r>
          </w:p>
          <w:p w14:paraId="28B6A98B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before="1"/>
              <w:ind w:right="480"/>
              <w:rPr>
                <w:sz w:val="16"/>
              </w:rPr>
            </w:pPr>
            <w:r>
              <w:rPr>
                <w:sz w:val="16"/>
              </w:rPr>
              <w:t>Support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efficient,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competitive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innovative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retail,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leisure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sectors.</w:t>
            </w:r>
          </w:p>
          <w:p w14:paraId="0293059E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ind w:right="644"/>
              <w:rPr>
                <w:sz w:val="16"/>
              </w:rPr>
            </w:pPr>
            <w:r>
              <w:rPr>
                <w:sz w:val="16"/>
              </w:rPr>
              <w:t>Support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digital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technological change.</w:t>
            </w:r>
          </w:p>
          <w:p w14:paraId="5D4B379B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Regenerate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deprived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development.</w:t>
            </w:r>
          </w:p>
          <w:p w14:paraId="29A11628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ind w:right="908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makes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efficient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infrastructure.</w:t>
            </w:r>
          </w:p>
          <w:p w14:paraId="23DBD15A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expertise.</w:t>
            </w:r>
          </w:p>
          <w:p w14:paraId="42FB34D9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diversity.</w:t>
            </w:r>
          </w:p>
          <w:p w14:paraId="3A2749CA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Maximise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benefit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tourism.</w:t>
            </w:r>
          </w:p>
          <w:p w14:paraId="1046A5E0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ind w:right="190"/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value,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knowledge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activities.</w:t>
            </w:r>
          </w:p>
          <w:p w14:paraId="01562D8A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before="1"/>
              <w:ind w:right="617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goes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hand-in-hand</w:t>
            </w:r>
            <w:proofErr w:type="gram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environment.</w:t>
            </w:r>
          </w:p>
          <w:p w14:paraId="621DAC38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Understand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demands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type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location.</w:t>
            </w:r>
          </w:p>
          <w:p w14:paraId="2764DD2D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before="1"/>
              <w:ind w:right="125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location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commerce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brings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benefit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harm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 local communities.</w:t>
            </w:r>
          </w:p>
          <w:p w14:paraId="6385DDD0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ind w:right="242"/>
              <w:rPr>
                <w:sz w:val="16"/>
              </w:rPr>
            </w:pPr>
            <w:r>
              <w:rPr>
                <w:sz w:val="16"/>
              </w:rPr>
              <w:t>Positive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approach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supported,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tourism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appropriate.</w:t>
            </w:r>
          </w:p>
          <w:p w14:paraId="219B65EE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inward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investment.</w:t>
            </w:r>
          </w:p>
          <w:p w14:paraId="61A22E7B" w14:textId="77777777" w:rsidR="00BE6F20" w:rsidRDefault="00710802">
            <w:pPr>
              <w:pStyle w:val="TableParagraph"/>
              <w:spacing w:line="213" w:lineRule="exact"/>
              <w:ind w:left="205"/>
              <w:rPr>
                <w:b/>
                <w:sz w:val="16"/>
              </w:rPr>
            </w:pPr>
            <w:r>
              <w:rPr>
                <w:b/>
                <w:sz w:val="16"/>
              </w:rPr>
              <w:t>Employment</w:t>
            </w:r>
          </w:p>
          <w:p w14:paraId="25DE086A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worklessness</w:t>
            </w:r>
            <w:proofErr w:type="gramEnd"/>
          </w:p>
          <w:p w14:paraId="51F59B48" w14:textId="77777777" w:rsidR="00BE6F20" w:rsidRDefault="00710802">
            <w:pPr>
              <w:pStyle w:val="TableParagraph"/>
              <w:numPr>
                <w:ilvl w:val="0"/>
                <w:numId w:val="9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skills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help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unemployment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deprivation</w:t>
            </w:r>
          </w:p>
        </w:tc>
        <w:tc>
          <w:tcPr>
            <w:tcW w:w="6096" w:type="dxa"/>
          </w:tcPr>
          <w:p w14:paraId="5652EBA7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ind w:right="744"/>
              <w:rPr>
                <w:sz w:val="16"/>
              </w:rPr>
            </w:pPr>
            <w:r>
              <w:rPr>
                <w:sz w:val="16"/>
              </w:rPr>
              <w:t>EU Growth Strategy - Europe 2020, Recommendations for the United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Kingdom</w:t>
            </w:r>
          </w:p>
          <w:p w14:paraId="46273EFC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6AA810CD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4C997EB6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Build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Back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Better: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Treasury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</w:p>
          <w:p w14:paraId="379ED7B8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Skills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BIS</w:t>
            </w:r>
          </w:p>
          <w:p w14:paraId="63C6923F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National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53E56403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Fixing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foundations: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creating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prosperous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</w:p>
          <w:p w14:paraId="223A9ADD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Future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Telecoms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2018</w:t>
            </w:r>
          </w:p>
          <w:p w14:paraId="3D53C69C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Digital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Economy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2017</w:t>
            </w:r>
          </w:p>
          <w:p w14:paraId="51F71C99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Digital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Connectivity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Portal</w:t>
            </w:r>
          </w:p>
          <w:p w14:paraId="1010EFD4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Heritage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Counts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2019</w:t>
            </w:r>
          </w:p>
          <w:p w14:paraId="74CD4E1C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before="1"/>
              <w:ind w:right="344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sector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economy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An</w:t>
            </w:r>
            <w:proofErr w:type="gram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updated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report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 Historic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June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2019</w:t>
            </w:r>
          </w:p>
          <w:p w14:paraId="033A8DEC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ind w:right="429"/>
              <w:rPr>
                <w:sz w:val="16"/>
              </w:rPr>
            </w:pPr>
            <w:r>
              <w:rPr>
                <w:sz w:val="16"/>
              </w:rPr>
              <w:t>D2N2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Vision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2030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supporting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evidence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Greater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Accessibility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7863530C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ind w:right="774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skills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mismatches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Derby,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Derbyshire,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June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2017</w:t>
            </w:r>
          </w:p>
          <w:p w14:paraId="1575FC09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Corporate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6A529572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Mansfield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</w:p>
          <w:p w14:paraId="7D3C2EBF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ind w:right="333"/>
              <w:rPr>
                <w:sz w:val="16"/>
              </w:rPr>
            </w:pPr>
            <w:r>
              <w:rPr>
                <w:sz w:val="16"/>
              </w:rPr>
              <w:t>Employment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Forecasting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HMA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HMA.</w:t>
            </w:r>
          </w:p>
          <w:p w14:paraId="08DA4AA7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ind w:right="303"/>
              <w:rPr>
                <w:sz w:val="16"/>
              </w:rPr>
            </w:pPr>
            <w:r>
              <w:rPr>
                <w:sz w:val="16"/>
              </w:rPr>
              <w:t>Experian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(June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2009)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Mansfield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Analysis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Council 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Mansfield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 Council.</w:t>
            </w:r>
          </w:p>
          <w:p w14:paraId="396EA67C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before="1"/>
              <w:ind w:right="733"/>
              <w:rPr>
                <w:sz w:val="16"/>
              </w:rPr>
            </w:pPr>
            <w:r>
              <w:rPr>
                <w:sz w:val="16"/>
              </w:rPr>
              <w:t>Clayton.N &amp; Wright.J. The Work Foundation (June 2010) Ashfield 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Mansfield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Relationships.</w:t>
            </w:r>
          </w:p>
          <w:p w14:paraId="64F5B744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ind w:right="797"/>
              <w:rPr>
                <w:sz w:val="16"/>
              </w:rPr>
            </w:pPr>
            <w:r>
              <w:rPr>
                <w:sz w:val="16"/>
              </w:rPr>
              <w:t>Centre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(June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2010)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Understanding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Resilience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Mansfield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Economy.</w:t>
            </w:r>
          </w:p>
          <w:p w14:paraId="41848BD6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ind w:right="28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Nottingham Core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HMA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HMA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Study, Litchfield,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2021.</w:t>
            </w:r>
          </w:p>
          <w:p w14:paraId="14F56C4F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ind w:right="172"/>
              <w:rPr>
                <w:sz w:val="16"/>
              </w:rPr>
            </w:pPr>
            <w:r>
              <w:rPr>
                <w:sz w:val="16"/>
              </w:rPr>
              <w:t>Innes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(2009)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Mansfield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Districts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Property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Strategy.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December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2009</w:t>
            </w:r>
          </w:p>
          <w:p w14:paraId="2648C4D4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IDP</w:t>
            </w:r>
          </w:p>
          <w:p w14:paraId="50B3C059" w14:textId="77777777" w:rsidR="00BE6F20" w:rsidRDefault="00710802">
            <w:pPr>
              <w:pStyle w:val="TableParagraph"/>
              <w:numPr>
                <w:ilvl w:val="0"/>
                <w:numId w:val="97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IDP</w:t>
            </w:r>
          </w:p>
        </w:tc>
        <w:tc>
          <w:tcPr>
            <w:tcW w:w="2551" w:type="dxa"/>
          </w:tcPr>
          <w:p w14:paraId="1AE6ED2D" w14:textId="77777777" w:rsidR="00BE6F20" w:rsidRDefault="00710802">
            <w:pPr>
              <w:pStyle w:val="TableParagraph"/>
              <w:spacing w:before="3"/>
              <w:ind w:left="107" w:right="116"/>
              <w:rPr>
                <w:sz w:val="16"/>
              </w:rPr>
            </w:pPr>
            <w:r>
              <w:rPr>
                <w:sz w:val="16"/>
              </w:rPr>
              <w:t>Requires objectives to ensure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there is sufficient land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development;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businesses</w:t>
            </w:r>
            <w:r>
              <w:rPr>
                <w:spacing w:val="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are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located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proofErr w:type="gramEnd"/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correct places and that local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communities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(especially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deprived communities) benefit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from them; to ensure that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businesses do not cause harm to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 communities in which they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 situated; and to encourage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diversity and high value, 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growth, knowledge intensive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economic activities, including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tourism.</w:t>
            </w:r>
          </w:p>
          <w:p w14:paraId="28259ED5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464B0FCB" w14:textId="77777777" w:rsidR="00BE6F20" w:rsidRDefault="00710802">
            <w:pPr>
              <w:pStyle w:val="TableParagraph"/>
              <w:ind w:left="107" w:right="252"/>
              <w:rPr>
                <w:sz w:val="16"/>
              </w:rPr>
            </w:pPr>
            <w:r>
              <w:rPr>
                <w:sz w:val="16"/>
              </w:rPr>
              <w:t>Requires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skills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levels.</w:t>
            </w:r>
          </w:p>
        </w:tc>
      </w:tr>
    </w:tbl>
    <w:p w14:paraId="33DE6FDC" w14:textId="77777777" w:rsidR="00BE6F20" w:rsidRDefault="00BE6F20">
      <w:pPr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7776297A" w14:textId="77777777" w:rsidR="00BE6F20" w:rsidRDefault="00BE6F20">
      <w:pPr>
        <w:pStyle w:val="BodyText"/>
        <w:rPr>
          <w:sz w:val="20"/>
        </w:rPr>
      </w:pPr>
    </w:p>
    <w:p w14:paraId="0B22365E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0CBBF8D8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3A8C702B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38B7E80E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024E310A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12C55D5F" w14:textId="77777777">
        <w:trPr>
          <w:trHeight w:val="1914"/>
        </w:trPr>
        <w:tc>
          <w:tcPr>
            <w:tcW w:w="5807" w:type="dxa"/>
          </w:tcPr>
          <w:p w14:paraId="22463065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Rural</w:t>
            </w:r>
          </w:p>
          <w:p w14:paraId="79BB4674" w14:textId="77777777" w:rsidR="00BE6F20" w:rsidRDefault="00710802">
            <w:pPr>
              <w:pStyle w:val="TableParagraph"/>
              <w:numPr>
                <w:ilvl w:val="0"/>
                <w:numId w:val="9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Prevent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decline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some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communities</w:t>
            </w:r>
            <w:proofErr w:type="gramEnd"/>
          </w:p>
          <w:p w14:paraId="208AD4CE" w14:textId="77777777" w:rsidR="00BE6F20" w:rsidRDefault="00710802">
            <w:pPr>
              <w:pStyle w:val="TableParagraph"/>
              <w:numPr>
                <w:ilvl w:val="0"/>
                <w:numId w:val="96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Promote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renewal</w:t>
            </w:r>
            <w:proofErr w:type="gramEnd"/>
          </w:p>
          <w:p w14:paraId="09129A10" w14:textId="77777777" w:rsidR="00BE6F20" w:rsidRDefault="00710802">
            <w:pPr>
              <w:pStyle w:val="TableParagraph"/>
              <w:numPr>
                <w:ilvl w:val="0"/>
                <w:numId w:val="96"/>
              </w:numPr>
              <w:tabs>
                <w:tab w:val="left" w:pos="489"/>
                <w:tab w:val="left" w:pos="490"/>
              </w:tabs>
              <w:ind w:right="229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dynamic,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competitive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economies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countryside</w:t>
            </w:r>
          </w:p>
        </w:tc>
        <w:tc>
          <w:tcPr>
            <w:tcW w:w="6096" w:type="dxa"/>
          </w:tcPr>
          <w:p w14:paraId="29AD0645" w14:textId="77777777" w:rsidR="00BE6F20" w:rsidRDefault="00710802">
            <w:pPr>
              <w:pStyle w:val="TableParagraph"/>
              <w:numPr>
                <w:ilvl w:val="0"/>
                <w:numId w:val="95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6DD65038" w14:textId="77777777" w:rsidR="00BE6F20" w:rsidRDefault="00710802">
            <w:pPr>
              <w:pStyle w:val="TableParagraph"/>
              <w:numPr>
                <w:ilvl w:val="0"/>
                <w:numId w:val="9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51D0554D" w14:textId="77777777" w:rsidR="00BE6F20" w:rsidRDefault="00710802">
            <w:pPr>
              <w:pStyle w:val="TableParagraph"/>
              <w:numPr>
                <w:ilvl w:val="0"/>
                <w:numId w:val="95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Natural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Communities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(NERC)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2006</w:t>
            </w:r>
          </w:p>
          <w:p w14:paraId="4065469C" w14:textId="77777777" w:rsidR="00BE6F20" w:rsidRDefault="00710802">
            <w:pPr>
              <w:pStyle w:val="TableParagraph"/>
              <w:numPr>
                <w:ilvl w:val="0"/>
                <w:numId w:val="9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National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Proofing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Defra</w:t>
            </w:r>
          </w:p>
          <w:p w14:paraId="0852AE22" w14:textId="77777777" w:rsidR="00BE6F20" w:rsidRDefault="00710802">
            <w:pPr>
              <w:pStyle w:val="TableParagraph"/>
              <w:numPr>
                <w:ilvl w:val="0"/>
                <w:numId w:val="95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Rural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updates</w:t>
            </w:r>
          </w:p>
          <w:p w14:paraId="66EF118F" w14:textId="77777777" w:rsidR="00BE6F20" w:rsidRDefault="00710802">
            <w:pPr>
              <w:pStyle w:val="TableParagraph"/>
              <w:numPr>
                <w:ilvl w:val="0"/>
                <w:numId w:val="95"/>
              </w:numPr>
              <w:tabs>
                <w:tab w:val="left" w:pos="489"/>
                <w:tab w:val="left" w:pos="490"/>
              </w:tabs>
              <w:ind w:right="916"/>
              <w:rPr>
                <w:sz w:val="16"/>
              </w:rPr>
            </w:pPr>
            <w:r>
              <w:rPr>
                <w:sz w:val="16"/>
              </w:rPr>
              <w:t>Towards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economy: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10-point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boosting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productivity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(2015)</w:t>
            </w:r>
          </w:p>
        </w:tc>
        <w:tc>
          <w:tcPr>
            <w:tcW w:w="2551" w:type="dxa"/>
          </w:tcPr>
          <w:p w14:paraId="7C819887" w14:textId="77777777" w:rsidR="00BE6F20" w:rsidRDefault="00710802">
            <w:pPr>
              <w:pStyle w:val="TableParagraph"/>
              <w:ind w:left="107" w:right="244"/>
              <w:rPr>
                <w:sz w:val="16"/>
              </w:rPr>
            </w:pPr>
            <w:r>
              <w:rPr>
                <w:sz w:val="16"/>
              </w:rPr>
              <w:t>Requires objectives to ensure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communities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countryside.</w:t>
            </w:r>
          </w:p>
        </w:tc>
      </w:tr>
      <w:tr w:rsidR="00BE6F20" w14:paraId="7EAC4B12" w14:textId="77777777">
        <w:trPr>
          <w:trHeight w:val="2554"/>
        </w:trPr>
        <w:tc>
          <w:tcPr>
            <w:tcW w:w="5807" w:type="dxa"/>
          </w:tcPr>
          <w:p w14:paraId="389BAF66" w14:textId="77777777" w:rsidR="00BE6F20" w:rsidRDefault="00710802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ENSURING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VITALITY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TOWN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CENTRES</w:t>
            </w:r>
          </w:p>
          <w:p w14:paraId="47A4A423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1239A284" w14:textId="77777777" w:rsidR="00BE6F20" w:rsidRDefault="00710802">
            <w:pPr>
              <w:pStyle w:val="TableParagraph"/>
              <w:spacing w:before="1"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Town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Centres</w:t>
            </w:r>
          </w:p>
          <w:p w14:paraId="481C6696" w14:textId="77777777" w:rsidR="00BE6F20" w:rsidRDefault="00710802">
            <w:pPr>
              <w:pStyle w:val="TableParagraph"/>
              <w:numPr>
                <w:ilvl w:val="0"/>
                <w:numId w:val="94"/>
              </w:numPr>
              <w:tabs>
                <w:tab w:val="left" w:pos="489"/>
                <w:tab w:val="left" w:pos="490"/>
              </w:tabs>
              <w:ind w:right="101"/>
              <w:rPr>
                <w:sz w:val="16"/>
              </w:rPr>
            </w:pPr>
            <w:r>
              <w:rPr>
                <w:sz w:val="16"/>
              </w:rPr>
              <w:t>Promote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vitality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centres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promoting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enhancing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centres.</w:t>
            </w:r>
          </w:p>
          <w:p w14:paraId="04987105" w14:textId="77777777" w:rsidR="00BE6F20" w:rsidRDefault="00710802">
            <w:pPr>
              <w:pStyle w:val="TableParagraph"/>
              <w:numPr>
                <w:ilvl w:val="0"/>
                <w:numId w:val="9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Connectivity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centres.</w:t>
            </w:r>
          </w:p>
          <w:p w14:paraId="67348F33" w14:textId="77777777" w:rsidR="00BE6F20" w:rsidRDefault="00710802">
            <w:pPr>
              <w:pStyle w:val="TableParagraph"/>
              <w:numPr>
                <w:ilvl w:val="0"/>
                <w:numId w:val="94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Diversity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centres</w:t>
            </w:r>
            <w:proofErr w:type="gramEnd"/>
          </w:p>
          <w:p w14:paraId="6666952E" w14:textId="77777777" w:rsidR="00BE6F20" w:rsidRDefault="00710802">
            <w:pPr>
              <w:pStyle w:val="TableParagraph"/>
              <w:numPr>
                <w:ilvl w:val="0"/>
                <w:numId w:val="9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Take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advantage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related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tourism</w:t>
            </w:r>
            <w:proofErr w:type="gramEnd"/>
          </w:p>
          <w:p w14:paraId="0875F702" w14:textId="77777777" w:rsidR="00BE6F20" w:rsidRDefault="00710802">
            <w:pPr>
              <w:pStyle w:val="TableParagraph"/>
              <w:numPr>
                <w:ilvl w:val="0"/>
                <w:numId w:val="94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centres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communities.</w:t>
            </w:r>
          </w:p>
        </w:tc>
        <w:tc>
          <w:tcPr>
            <w:tcW w:w="6096" w:type="dxa"/>
          </w:tcPr>
          <w:p w14:paraId="3091AD6B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spacing w:before="1"/>
              <w:ind w:right="745"/>
              <w:rPr>
                <w:sz w:val="16"/>
              </w:rPr>
            </w:pPr>
            <w:r>
              <w:rPr>
                <w:sz w:val="16"/>
              </w:rPr>
              <w:t>EU Growth Strategy - Europe 2020, Recommendations for the United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Kingdom</w:t>
            </w:r>
          </w:p>
          <w:p w14:paraId="5FB6A35B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7CA5D0D1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0048DE50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Heritage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Counts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2019</w:t>
            </w:r>
          </w:p>
          <w:p w14:paraId="06854442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ind w:right="344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sector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economy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An</w:t>
            </w:r>
            <w:proofErr w:type="gram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updated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report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 Historic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June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2019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Cebr</w:t>
            </w:r>
          </w:p>
          <w:p w14:paraId="41985D5D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Retail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Leisure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2016</w:t>
            </w:r>
          </w:p>
          <w:p w14:paraId="0D428247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Broxtowe,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Gedling,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 Rushcliffe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Retail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(2015)</w:t>
            </w:r>
          </w:p>
          <w:p w14:paraId="4B8CA80C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Sutton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Centre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Masterplan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2019</w:t>
            </w:r>
          </w:p>
          <w:p w14:paraId="6E17AE6C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Town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Centre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Masterplans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Kirkby-in-Ashfield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Sutton-in-Ashfield</w:t>
            </w:r>
          </w:p>
          <w:p w14:paraId="1D8B4BD0" w14:textId="77777777" w:rsidR="00BE6F20" w:rsidRDefault="00710802">
            <w:pPr>
              <w:pStyle w:val="TableParagraph"/>
              <w:numPr>
                <w:ilvl w:val="0"/>
                <w:numId w:val="93"/>
              </w:numPr>
              <w:tabs>
                <w:tab w:val="left" w:pos="489"/>
                <w:tab w:val="left" w:pos="490"/>
              </w:tabs>
              <w:spacing w:before="1" w:line="192" w:lineRule="exact"/>
              <w:rPr>
                <w:sz w:val="16"/>
              </w:rPr>
            </w:pPr>
            <w:r>
              <w:rPr>
                <w:sz w:val="16"/>
              </w:rPr>
              <w:t>Hucknall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Centre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Masterplan</w:t>
            </w:r>
          </w:p>
        </w:tc>
        <w:tc>
          <w:tcPr>
            <w:tcW w:w="2551" w:type="dxa"/>
          </w:tcPr>
          <w:p w14:paraId="03E837AB" w14:textId="77777777" w:rsidR="00BE6F20" w:rsidRDefault="00710802">
            <w:pPr>
              <w:pStyle w:val="TableParagraph"/>
              <w:spacing w:before="1"/>
              <w:ind w:left="107" w:right="396"/>
              <w:rPr>
                <w:sz w:val="16"/>
              </w:rPr>
            </w:pPr>
            <w:r>
              <w:rPr>
                <w:sz w:val="16"/>
              </w:rPr>
              <w:t>Requires objects to support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centres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centres.</w:t>
            </w:r>
          </w:p>
        </w:tc>
      </w:tr>
      <w:tr w:rsidR="00BE6F20" w14:paraId="0DC04D0E" w14:textId="77777777">
        <w:trPr>
          <w:trHeight w:val="3618"/>
        </w:trPr>
        <w:tc>
          <w:tcPr>
            <w:tcW w:w="5807" w:type="dxa"/>
          </w:tcPr>
          <w:p w14:paraId="32C8FB55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PROMOTE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HEALTHY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SAFE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COMMUNITIES</w:t>
            </w:r>
          </w:p>
          <w:p w14:paraId="635EC737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460D72EE" w14:textId="77777777" w:rsidR="00BE6F20" w:rsidRDefault="00710802">
            <w:pPr>
              <w:pStyle w:val="TableParagraph"/>
              <w:spacing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Health</w:t>
            </w:r>
          </w:p>
          <w:p w14:paraId="0CFEE829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‘Marmot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Review’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</w:p>
          <w:p w14:paraId="2A1D1C40" w14:textId="77777777" w:rsidR="00BE6F20" w:rsidRDefault="00710802">
            <w:pPr>
              <w:pStyle w:val="TableParagraph"/>
              <w:spacing w:before="1"/>
              <w:ind w:left="107" w:right="180"/>
              <w:rPr>
                <w:sz w:val="16"/>
              </w:rPr>
            </w:pPr>
            <w:r>
              <w:rPr>
                <w:sz w:val="16"/>
              </w:rPr>
              <w:t>inequalities in England, which concluded that there is ‘overwhelming evidence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inequalities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inexorably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linked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 xml:space="preserve">environments contribute significantly to poor health and health </w:t>
            </w:r>
            <w:proofErr w:type="gramStart"/>
            <w:r>
              <w:rPr>
                <w:sz w:val="16"/>
              </w:rPr>
              <w:t>inequalities’</w:t>
            </w:r>
            <w:proofErr w:type="gramEnd"/>
            <w:r>
              <w:rPr>
                <w:sz w:val="16"/>
              </w:rPr>
              <w:t>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Planning for good health can complement planning for biodiversity (green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change mitigation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(walking/cycling).</w:t>
            </w:r>
          </w:p>
          <w:p w14:paraId="39D1954C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38595A7A" w14:textId="77777777" w:rsidR="00BE6F20" w:rsidRDefault="00710802">
            <w:pPr>
              <w:pStyle w:val="TableParagraph"/>
              <w:numPr>
                <w:ilvl w:val="0"/>
                <w:numId w:val="9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facilities</w:t>
            </w:r>
            <w:proofErr w:type="gramEnd"/>
          </w:p>
          <w:p w14:paraId="56F0DA4D" w14:textId="77777777" w:rsidR="00BE6F20" w:rsidRDefault="00710802">
            <w:pPr>
              <w:pStyle w:val="TableParagraph"/>
              <w:numPr>
                <w:ilvl w:val="0"/>
                <w:numId w:val="92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More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walking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cycling</w:t>
            </w:r>
            <w:proofErr w:type="gramEnd"/>
          </w:p>
          <w:p w14:paraId="70F3AFF6" w14:textId="77777777" w:rsidR="00BE6F20" w:rsidRDefault="00710802">
            <w:pPr>
              <w:pStyle w:val="TableParagraph"/>
              <w:numPr>
                <w:ilvl w:val="0"/>
                <w:numId w:val="9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space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leisure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opportunities</w:t>
            </w:r>
            <w:proofErr w:type="gramEnd"/>
          </w:p>
          <w:p w14:paraId="4FB25119" w14:textId="77777777" w:rsidR="00BE6F20" w:rsidRDefault="00710802">
            <w:pPr>
              <w:pStyle w:val="TableParagraph"/>
              <w:numPr>
                <w:ilvl w:val="0"/>
                <w:numId w:val="92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Understand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 economic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benefits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better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community</w:t>
            </w:r>
          </w:p>
        </w:tc>
        <w:tc>
          <w:tcPr>
            <w:tcW w:w="6096" w:type="dxa"/>
          </w:tcPr>
          <w:p w14:paraId="06DE191B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ind w:right="720"/>
              <w:rPr>
                <w:sz w:val="16"/>
              </w:rPr>
            </w:pPr>
            <w:r>
              <w:rPr>
                <w:sz w:val="16"/>
              </w:rPr>
              <w:t>Healthy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people,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places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briefing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Obesity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environment: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physical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activity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travel,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2013</w:t>
            </w:r>
            <w:proofErr w:type="gramEnd"/>
          </w:p>
          <w:p w14:paraId="1175DF4D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Ambient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Cleaner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Europe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2008/50/EC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(2008)</w:t>
            </w:r>
          </w:p>
          <w:p w14:paraId="7204532E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Equality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2010</w:t>
            </w:r>
          </w:p>
          <w:p w14:paraId="2AF7ED1F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before="1"/>
              <w:ind w:right="347"/>
              <w:rPr>
                <w:sz w:val="16"/>
              </w:rPr>
            </w:pPr>
            <w:r>
              <w:rPr>
                <w:sz w:val="16"/>
              </w:rPr>
              <w:t>'Fair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Society,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Healthy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Lives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2010.</w:t>
            </w:r>
            <w:r>
              <w:rPr>
                <w:spacing w:val="36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inequalities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post-2010</w:t>
            </w:r>
          </w:p>
          <w:p w14:paraId="045076D6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1DEBA88A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74AD83D5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ind w:right="153"/>
              <w:rPr>
                <w:sz w:val="16"/>
              </w:rPr>
            </w:pPr>
            <w:r>
              <w:rPr>
                <w:sz w:val="16"/>
              </w:rPr>
              <w:t>Wellbeing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Threats,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Issues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2018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</w:p>
          <w:p w14:paraId="3FA76A14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healthy-weight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TCPA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</w:p>
          <w:p w14:paraId="149D6A18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Corporate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75FBD29D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Sustainability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Transformation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2016-21</w:t>
            </w:r>
          </w:p>
          <w:p w14:paraId="58CBBE34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Health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Wellbeing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2018-2022</w:t>
            </w:r>
          </w:p>
          <w:p w14:paraId="1B4CC3C2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ind w:right="358"/>
              <w:rPr>
                <w:sz w:val="16"/>
              </w:rPr>
            </w:pPr>
            <w:r>
              <w:rPr>
                <w:sz w:val="16"/>
              </w:rPr>
              <w:t>Strategy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Primary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Transformation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Derbyshire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Team,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2014</w:t>
            </w:r>
          </w:p>
          <w:p w14:paraId="6AFEAE69" w14:textId="77777777" w:rsidR="00BE6F20" w:rsidRDefault="00710802">
            <w:pPr>
              <w:pStyle w:val="TableParagraph"/>
              <w:numPr>
                <w:ilvl w:val="0"/>
                <w:numId w:val="91"/>
              </w:numPr>
              <w:tabs>
                <w:tab w:val="left" w:pos="489"/>
                <w:tab w:val="left" w:pos="490"/>
              </w:tabs>
              <w:spacing w:line="192" w:lineRule="exact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North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Clinical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Commission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Group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Commissioning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Plan.</w:t>
            </w:r>
          </w:p>
        </w:tc>
        <w:tc>
          <w:tcPr>
            <w:tcW w:w="2551" w:type="dxa"/>
          </w:tcPr>
          <w:p w14:paraId="4775D02E" w14:textId="77777777" w:rsidR="00BE6F20" w:rsidRDefault="00710802">
            <w:pPr>
              <w:pStyle w:val="TableParagraph"/>
              <w:ind w:left="107" w:right="159"/>
              <w:rPr>
                <w:sz w:val="16"/>
              </w:rPr>
            </w:pPr>
            <w:r>
              <w:rPr>
                <w:sz w:val="16"/>
              </w:rPr>
              <w:t>Requires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6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to: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influence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Social determinates of health (a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person’s health status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lifestyle, including economic,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environmental and social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conditions), health issues as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way to promote good planning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design and raise standards,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improve health by providing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opportunities for walking,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cycling, sport and leisure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activities and supports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sustainable primary care that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delivers high quality, efficient,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accessible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primary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</w:p>
        </w:tc>
      </w:tr>
    </w:tbl>
    <w:p w14:paraId="2558CB7C" w14:textId="77777777" w:rsidR="00BE6F20" w:rsidRDefault="00BE6F20">
      <w:pPr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5A830CC4" w14:textId="77777777" w:rsidR="00BE6F20" w:rsidRDefault="00BE6F20">
      <w:pPr>
        <w:pStyle w:val="BodyText"/>
        <w:rPr>
          <w:sz w:val="20"/>
        </w:rPr>
      </w:pPr>
    </w:p>
    <w:p w14:paraId="708DA84C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3F810967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057E576F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5AECFF7C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511220CC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5539CE5C" w14:textId="77777777">
        <w:trPr>
          <w:trHeight w:val="1490"/>
        </w:trPr>
        <w:tc>
          <w:tcPr>
            <w:tcW w:w="5807" w:type="dxa"/>
          </w:tcPr>
          <w:p w14:paraId="54527F58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096" w:type="dxa"/>
          </w:tcPr>
          <w:p w14:paraId="7BEC4562" w14:textId="77777777" w:rsidR="00BE6F20" w:rsidRDefault="00710802">
            <w:pPr>
              <w:pStyle w:val="TableParagraph"/>
              <w:numPr>
                <w:ilvl w:val="0"/>
                <w:numId w:val="90"/>
              </w:numPr>
              <w:tabs>
                <w:tab w:val="left" w:pos="489"/>
                <w:tab w:val="left" w:pos="490"/>
              </w:tabs>
              <w:ind w:right="156"/>
              <w:rPr>
                <w:sz w:val="16"/>
              </w:rPr>
            </w:pPr>
            <w:r>
              <w:rPr>
                <w:sz w:val="16"/>
              </w:rPr>
              <w:t>Mansfield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Clinical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Commissioning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Group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Vision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Primary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</w:p>
          <w:p w14:paraId="322EA874" w14:textId="77777777" w:rsidR="00BE6F20" w:rsidRDefault="00710802">
            <w:pPr>
              <w:pStyle w:val="TableParagraph"/>
              <w:numPr>
                <w:ilvl w:val="0"/>
                <w:numId w:val="90"/>
              </w:numPr>
              <w:tabs>
                <w:tab w:val="left" w:pos="489"/>
                <w:tab w:val="left" w:pos="490"/>
              </w:tabs>
              <w:ind w:right="368"/>
              <w:rPr>
                <w:sz w:val="16"/>
              </w:rPr>
            </w:pPr>
            <w:r>
              <w:rPr>
                <w:sz w:val="16"/>
              </w:rPr>
              <w:t>Mansfield &amp; Ashfield Clinical Commissioning Group and the Newark &amp;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Sherwood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Clinical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Commissioning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Group</w:t>
            </w:r>
            <w:r>
              <w:rPr>
                <w:spacing w:val="38"/>
                <w:sz w:val="16"/>
              </w:rPr>
              <w:t xml:space="preserve"> </w:t>
            </w:r>
            <w:r>
              <w:rPr>
                <w:sz w:val="16"/>
              </w:rPr>
              <w:t>Five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Social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43013AB0" w14:textId="77777777" w:rsidR="00BE6F20" w:rsidRDefault="00710802">
            <w:pPr>
              <w:pStyle w:val="TableParagraph"/>
              <w:numPr>
                <w:ilvl w:val="0"/>
                <w:numId w:val="9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Active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Lifestyles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  <w:p w14:paraId="213555E5" w14:textId="77777777" w:rsidR="00BE6F20" w:rsidRDefault="00710802">
            <w:pPr>
              <w:pStyle w:val="TableParagraph"/>
              <w:numPr>
                <w:ilvl w:val="0"/>
                <w:numId w:val="90"/>
              </w:numPr>
              <w:tabs>
                <w:tab w:val="left" w:pos="489"/>
                <w:tab w:val="left" w:pos="490"/>
              </w:tabs>
              <w:spacing w:line="193" w:lineRule="exact"/>
              <w:rPr>
                <w:sz w:val="16"/>
              </w:rPr>
            </w:pPr>
            <w:r>
              <w:rPr>
                <w:sz w:val="16"/>
              </w:rPr>
              <w:t>Public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Space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2016</w:t>
            </w:r>
          </w:p>
        </w:tc>
        <w:tc>
          <w:tcPr>
            <w:tcW w:w="2551" w:type="dxa"/>
          </w:tcPr>
          <w:p w14:paraId="162CF182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BE6F20" w14:paraId="668C3243" w14:textId="77777777">
        <w:trPr>
          <w:trHeight w:val="2128"/>
        </w:trPr>
        <w:tc>
          <w:tcPr>
            <w:tcW w:w="5807" w:type="dxa"/>
          </w:tcPr>
          <w:p w14:paraId="25AE79DD" w14:textId="77777777" w:rsidR="00BE6F20" w:rsidRDefault="00710802">
            <w:pPr>
              <w:pStyle w:val="TableParagraph"/>
              <w:spacing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Education.</w:t>
            </w:r>
          </w:p>
          <w:p w14:paraId="3185CFFA" w14:textId="77777777" w:rsidR="00BE6F20" w:rsidRDefault="00710802">
            <w:pPr>
              <w:pStyle w:val="TableParagraph"/>
              <w:ind w:left="107" w:right="102"/>
              <w:rPr>
                <w:sz w:val="16"/>
              </w:rPr>
            </w:pPr>
            <w:r>
              <w:rPr>
                <w:sz w:val="16"/>
              </w:rPr>
              <w:t>Education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highlight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relation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life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chances,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health/wellbeing.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>NNPF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places emphasis on a choice of school places to meet the needs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communities.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Requirement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to:</w:t>
            </w:r>
          </w:p>
          <w:p w14:paraId="7588889A" w14:textId="77777777" w:rsidR="00BE6F20" w:rsidRDefault="00710802">
            <w:pPr>
              <w:pStyle w:val="TableParagraph"/>
              <w:numPr>
                <w:ilvl w:val="0"/>
                <w:numId w:val="89"/>
              </w:numPr>
              <w:tabs>
                <w:tab w:val="left" w:pos="467"/>
                <w:tab w:val="left" w:pos="468"/>
              </w:tabs>
              <w:spacing w:before="1" w:line="213" w:lineRule="exact"/>
              <w:ind w:hanging="361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educational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facilities.</w:t>
            </w:r>
          </w:p>
          <w:p w14:paraId="11ED7389" w14:textId="77777777" w:rsidR="00BE6F20" w:rsidRDefault="00710802">
            <w:pPr>
              <w:pStyle w:val="TableParagraph"/>
              <w:numPr>
                <w:ilvl w:val="0"/>
                <w:numId w:val="89"/>
              </w:numPr>
              <w:tabs>
                <w:tab w:val="left" w:pos="467"/>
                <w:tab w:val="left" w:pos="468"/>
              </w:tabs>
              <w:spacing w:line="212" w:lineRule="exact"/>
              <w:ind w:hanging="361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educational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attainment.</w:t>
            </w:r>
          </w:p>
          <w:p w14:paraId="5D75FE59" w14:textId="77777777" w:rsidR="00BE6F20" w:rsidRDefault="00710802">
            <w:pPr>
              <w:pStyle w:val="TableParagraph"/>
              <w:numPr>
                <w:ilvl w:val="0"/>
                <w:numId w:val="89"/>
              </w:numPr>
              <w:tabs>
                <w:tab w:val="left" w:pos="467"/>
                <w:tab w:val="left" w:pos="468"/>
              </w:tabs>
              <w:ind w:right="1060"/>
              <w:rPr>
                <w:sz w:val="16"/>
              </w:rPr>
            </w:pPr>
            <w:r>
              <w:rPr>
                <w:sz w:val="16"/>
              </w:rPr>
              <w:t>Improvement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life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chances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educational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achievement.</w:t>
            </w:r>
          </w:p>
        </w:tc>
        <w:tc>
          <w:tcPr>
            <w:tcW w:w="6096" w:type="dxa"/>
          </w:tcPr>
          <w:p w14:paraId="12AB8349" w14:textId="77777777" w:rsidR="00BE6F20" w:rsidRDefault="00710802">
            <w:pPr>
              <w:pStyle w:val="TableParagraph"/>
              <w:numPr>
                <w:ilvl w:val="0"/>
                <w:numId w:val="8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58D85106" w14:textId="77777777" w:rsidR="00BE6F20" w:rsidRDefault="00710802">
            <w:pPr>
              <w:pStyle w:val="TableParagraph"/>
              <w:numPr>
                <w:ilvl w:val="0"/>
                <w:numId w:val="8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7DA93449" w14:textId="77777777" w:rsidR="00BE6F20" w:rsidRDefault="00710802">
            <w:pPr>
              <w:pStyle w:val="TableParagraph"/>
              <w:numPr>
                <w:ilvl w:val="0"/>
                <w:numId w:val="8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Corporate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5F47BDF1" w14:textId="77777777" w:rsidR="00BE6F20" w:rsidRDefault="00710802">
            <w:pPr>
              <w:pStyle w:val="TableParagraph"/>
              <w:numPr>
                <w:ilvl w:val="0"/>
                <w:numId w:val="8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Community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Partnership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2014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-17</w:t>
            </w:r>
          </w:p>
          <w:p w14:paraId="5E4EB644" w14:textId="77777777" w:rsidR="00BE6F20" w:rsidRDefault="00710802">
            <w:pPr>
              <w:pStyle w:val="TableParagraph"/>
              <w:numPr>
                <w:ilvl w:val="0"/>
                <w:numId w:val="88"/>
              </w:numPr>
              <w:tabs>
                <w:tab w:val="left" w:pos="489"/>
                <w:tab w:val="left" w:pos="490"/>
              </w:tabs>
              <w:spacing w:before="2" w:line="213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0CB3483E" w14:textId="77777777" w:rsidR="00BE6F20" w:rsidRDefault="00710802">
            <w:pPr>
              <w:pStyle w:val="TableParagraph"/>
              <w:numPr>
                <w:ilvl w:val="0"/>
                <w:numId w:val="88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Skills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BIS</w:t>
            </w:r>
          </w:p>
          <w:p w14:paraId="54E71776" w14:textId="77777777" w:rsidR="00BE6F20" w:rsidRDefault="00710802">
            <w:pPr>
              <w:pStyle w:val="TableParagraph"/>
              <w:numPr>
                <w:ilvl w:val="0"/>
                <w:numId w:val="8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Infrastructure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Delivery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  <w:p w14:paraId="407BF8C3" w14:textId="77777777" w:rsidR="00BE6F20" w:rsidRDefault="00710802">
            <w:pPr>
              <w:pStyle w:val="TableParagraph"/>
              <w:numPr>
                <w:ilvl w:val="0"/>
                <w:numId w:val="88"/>
              </w:numPr>
              <w:tabs>
                <w:tab w:val="left" w:pos="489"/>
                <w:tab w:val="left" w:pos="490"/>
              </w:tabs>
              <w:spacing w:line="212" w:lineRule="exact"/>
              <w:ind w:right="149"/>
              <w:rPr>
                <w:sz w:val="16"/>
              </w:rPr>
            </w:pPr>
            <w:r>
              <w:rPr>
                <w:sz w:val="16"/>
              </w:rPr>
              <w:t>Nottinghamshire County Council &amp; Ashfield District Council Joint Statement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School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Places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Allocations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 Publication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2016 2018</w:t>
            </w:r>
          </w:p>
        </w:tc>
        <w:tc>
          <w:tcPr>
            <w:tcW w:w="2551" w:type="dxa"/>
          </w:tcPr>
          <w:p w14:paraId="6F032415" w14:textId="77777777" w:rsidR="00BE6F20" w:rsidRDefault="00710802">
            <w:pPr>
              <w:pStyle w:val="TableParagraph"/>
              <w:ind w:left="107" w:right="469"/>
              <w:rPr>
                <w:sz w:val="16"/>
              </w:rPr>
            </w:pPr>
            <w:r>
              <w:rPr>
                <w:sz w:val="16"/>
              </w:rPr>
              <w:t>Requires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cover improve educational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attainment.</w:t>
            </w:r>
          </w:p>
        </w:tc>
      </w:tr>
      <w:tr w:rsidR="00BE6F20" w14:paraId="56D62942" w14:textId="77777777">
        <w:trPr>
          <w:trHeight w:val="1488"/>
        </w:trPr>
        <w:tc>
          <w:tcPr>
            <w:tcW w:w="5807" w:type="dxa"/>
          </w:tcPr>
          <w:p w14:paraId="2B711F44" w14:textId="77777777" w:rsidR="00BE6F20" w:rsidRDefault="00710802">
            <w:pPr>
              <w:pStyle w:val="TableParagraph"/>
              <w:spacing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Community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safety</w:t>
            </w:r>
          </w:p>
          <w:p w14:paraId="2DC92EE6" w14:textId="77777777" w:rsidR="00BE6F20" w:rsidRDefault="00710802">
            <w:pPr>
              <w:pStyle w:val="TableParagraph"/>
              <w:ind w:left="107" w:right="115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crime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fear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crime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PPP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reflected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NPPF.</w:t>
            </w:r>
            <w:r>
              <w:rPr>
                <w:spacing w:val="39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relation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importance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crime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 relation to good design and in the promotions of healthy communities.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emphasis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 good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create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accessible </w:t>
            </w:r>
            <w:proofErr w:type="gramStart"/>
            <w:r>
              <w:rPr>
                <w:sz w:val="16"/>
              </w:rPr>
              <w:t>environments</w:t>
            </w:r>
            <w:proofErr w:type="gramEnd"/>
          </w:p>
          <w:p w14:paraId="1A18F411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‘crime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disorder,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fear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crime’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decreased.</w:t>
            </w:r>
          </w:p>
        </w:tc>
        <w:tc>
          <w:tcPr>
            <w:tcW w:w="6096" w:type="dxa"/>
          </w:tcPr>
          <w:p w14:paraId="4A57E0BB" w14:textId="77777777" w:rsidR="00BE6F20" w:rsidRDefault="00710802">
            <w:pPr>
              <w:pStyle w:val="TableParagraph"/>
              <w:numPr>
                <w:ilvl w:val="0"/>
                <w:numId w:val="8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28553463" w14:textId="77777777" w:rsidR="00BE6F20" w:rsidRDefault="00710802">
            <w:pPr>
              <w:pStyle w:val="TableParagraph"/>
              <w:numPr>
                <w:ilvl w:val="0"/>
                <w:numId w:val="8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67C77442" w14:textId="77777777" w:rsidR="00BE6F20" w:rsidRDefault="00710802">
            <w:pPr>
              <w:pStyle w:val="TableParagraph"/>
              <w:numPr>
                <w:ilvl w:val="0"/>
                <w:numId w:val="87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Community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Partnership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2019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-2022</w:t>
            </w:r>
          </w:p>
        </w:tc>
        <w:tc>
          <w:tcPr>
            <w:tcW w:w="2551" w:type="dxa"/>
          </w:tcPr>
          <w:p w14:paraId="69C3EDF4" w14:textId="77777777" w:rsidR="00BE6F20" w:rsidRDefault="00BE6F20">
            <w:pPr>
              <w:pStyle w:val="TableParagraph"/>
              <w:spacing w:before="5"/>
              <w:rPr>
                <w:sz w:val="16"/>
              </w:rPr>
            </w:pPr>
          </w:p>
          <w:p w14:paraId="1C8C8BA6" w14:textId="77777777" w:rsidR="00BE6F20" w:rsidRDefault="00710802">
            <w:pPr>
              <w:pStyle w:val="TableParagraph"/>
              <w:ind w:left="107" w:right="172"/>
              <w:rPr>
                <w:sz w:val="16"/>
              </w:rPr>
            </w:pPr>
            <w:r>
              <w:rPr>
                <w:sz w:val="16"/>
              </w:rPr>
              <w:t>Requires objectives to reduce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crime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 fear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crime,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proofErr w:type="gramEnd"/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change behaviour that is often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linked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crime.</w:t>
            </w:r>
          </w:p>
        </w:tc>
      </w:tr>
      <w:tr w:rsidR="00BE6F20" w14:paraId="32D3C29E" w14:textId="77777777">
        <w:trPr>
          <w:trHeight w:val="2980"/>
        </w:trPr>
        <w:tc>
          <w:tcPr>
            <w:tcW w:w="5807" w:type="dxa"/>
          </w:tcPr>
          <w:p w14:paraId="70F9AD87" w14:textId="77777777" w:rsidR="00BE6F20" w:rsidRDefault="00710802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PROMOTING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SUSTAINABLE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TRANSPORT</w:t>
            </w:r>
          </w:p>
          <w:p w14:paraId="35830B1B" w14:textId="77777777" w:rsidR="00BE6F20" w:rsidRDefault="00BE6F20">
            <w:pPr>
              <w:pStyle w:val="TableParagraph"/>
              <w:spacing w:before="13"/>
              <w:rPr>
                <w:sz w:val="15"/>
              </w:rPr>
            </w:pPr>
          </w:p>
          <w:p w14:paraId="7F4DD668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Transport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Accessibility</w:t>
            </w:r>
          </w:p>
          <w:p w14:paraId="68275E8C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496309FC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Transport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policies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important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‘contributing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sustainability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health</w:t>
            </w:r>
            <w:proofErr w:type="gramEnd"/>
          </w:p>
          <w:p w14:paraId="7782DC50" w14:textId="77777777" w:rsidR="00BE6F20" w:rsidRDefault="00710802">
            <w:pPr>
              <w:pStyle w:val="TableParagraph"/>
              <w:ind w:left="107" w:right="182"/>
              <w:rPr>
                <w:sz w:val="16"/>
              </w:rPr>
            </w:pPr>
            <w:proofErr w:type="gramStart"/>
            <w:r>
              <w:rPr>
                <w:sz w:val="16"/>
              </w:rPr>
              <w:t>objectives’</w:t>
            </w:r>
            <w:proofErr w:type="gramEnd"/>
            <w:r>
              <w:rPr>
                <w:sz w:val="16"/>
              </w:rPr>
              <w:t>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Stress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placed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‘sustainable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transport’,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locations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which are or can be made sustainable (making the fullest use of public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transport, </w:t>
            </w:r>
            <w:proofErr w:type="gramStart"/>
            <w:r>
              <w:rPr>
                <w:sz w:val="16"/>
              </w:rPr>
              <w:t>walking</w:t>
            </w:r>
            <w:proofErr w:type="gramEnd"/>
            <w:r>
              <w:rPr>
                <w:sz w:val="16"/>
              </w:rPr>
              <w:t xml:space="preserve"> and cycling).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Emphasis on facilities be located within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walking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distance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properties.</w:t>
            </w:r>
          </w:p>
          <w:p w14:paraId="724AEC1C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3F50E289" w14:textId="77777777" w:rsidR="00BE6F20" w:rsidRDefault="00710802">
            <w:pPr>
              <w:pStyle w:val="TableParagraph"/>
              <w:ind w:left="107" w:right="102"/>
              <w:rPr>
                <w:sz w:val="16"/>
              </w:rPr>
            </w:pP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possible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with minimal conflict between road users, especially traffic and cyclists 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pedestrians.</w:t>
            </w:r>
          </w:p>
        </w:tc>
        <w:tc>
          <w:tcPr>
            <w:tcW w:w="6096" w:type="dxa"/>
          </w:tcPr>
          <w:p w14:paraId="1D0F7F0F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2008</w:t>
            </w:r>
          </w:p>
          <w:p w14:paraId="768A1B64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National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2B49CD55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4956EF0D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271D8FE7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Making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Connections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DfT</w:t>
            </w:r>
          </w:p>
          <w:p w14:paraId="34266404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ind w:right="720"/>
              <w:rPr>
                <w:sz w:val="16"/>
              </w:rPr>
            </w:pPr>
            <w:r>
              <w:rPr>
                <w:sz w:val="16"/>
              </w:rPr>
              <w:t>Healthy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people,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places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briefing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Obesity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environment: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physical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activity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travel,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2013</w:t>
            </w:r>
            <w:proofErr w:type="gramEnd"/>
          </w:p>
          <w:p w14:paraId="3FD7B1CA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Transport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Investment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2017</w:t>
            </w:r>
          </w:p>
          <w:p w14:paraId="50CC5F09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2030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DfT</w:t>
            </w:r>
          </w:p>
          <w:p w14:paraId="4B66AF24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Inclusive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Strategy: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achieving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equal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disabled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people.</w:t>
            </w:r>
          </w:p>
          <w:p w14:paraId="3D59CDDF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UK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Programme</w:t>
            </w:r>
          </w:p>
          <w:p w14:paraId="393BBD07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Accessibility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43CF874A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Reducing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Zero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0B86023E" w14:textId="77777777" w:rsidR="00BE6F20" w:rsidRDefault="00710802">
            <w:pPr>
              <w:pStyle w:val="TableParagraph"/>
              <w:numPr>
                <w:ilvl w:val="0"/>
                <w:numId w:val="86"/>
              </w:numPr>
              <w:tabs>
                <w:tab w:val="left" w:pos="489"/>
                <w:tab w:val="left" w:pos="490"/>
              </w:tabs>
              <w:spacing w:line="193" w:lineRule="exact"/>
              <w:rPr>
                <w:sz w:val="16"/>
              </w:rPr>
            </w:pPr>
            <w:r>
              <w:rPr>
                <w:sz w:val="16"/>
              </w:rPr>
              <w:t>Decarbonising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transport: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better,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greener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Britain</w:t>
            </w:r>
          </w:p>
        </w:tc>
        <w:tc>
          <w:tcPr>
            <w:tcW w:w="2551" w:type="dxa"/>
          </w:tcPr>
          <w:p w14:paraId="2F10CEA1" w14:textId="77777777" w:rsidR="00BE6F20" w:rsidRDefault="00710802">
            <w:pPr>
              <w:pStyle w:val="TableParagraph"/>
              <w:spacing w:before="1"/>
              <w:ind w:left="107" w:right="203"/>
              <w:rPr>
                <w:sz w:val="16"/>
              </w:rPr>
            </w:pPr>
            <w:r>
              <w:rPr>
                <w:sz w:val="16"/>
              </w:rPr>
              <w:t>Requires objectives to enable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transport infrastructure that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reduces overall levels of travel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ensures accessibility to key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services (e.g. health services,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education, employment sites,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leisure facilities),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provision of safe walking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cycling routes, and safe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accessible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transport.</w:t>
            </w:r>
          </w:p>
        </w:tc>
      </w:tr>
    </w:tbl>
    <w:p w14:paraId="00DDEFDC" w14:textId="77777777" w:rsidR="00BE6F20" w:rsidRDefault="00BE6F20">
      <w:pPr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5D4770D6" w14:textId="77777777" w:rsidR="00BE6F20" w:rsidRDefault="00BE6F20">
      <w:pPr>
        <w:pStyle w:val="BodyText"/>
        <w:rPr>
          <w:sz w:val="20"/>
        </w:rPr>
      </w:pPr>
    </w:p>
    <w:p w14:paraId="18C09823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51018264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2F994637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26277B1B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53AA8D74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7381FF85" w14:textId="77777777">
        <w:trPr>
          <w:trHeight w:val="3405"/>
        </w:trPr>
        <w:tc>
          <w:tcPr>
            <w:tcW w:w="5807" w:type="dxa"/>
          </w:tcPr>
          <w:p w14:paraId="41F41BB5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Includes:</w:t>
            </w:r>
          </w:p>
          <w:p w14:paraId="4CD7BF60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ind w:right="223"/>
              <w:rPr>
                <w:sz w:val="16"/>
              </w:rPr>
            </w:pPr>
            <w:r>
              <w:rPr>
                <w:sz w:val="16"/>
              </w:rPr>
              <w:t>Embed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accessibility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decisions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affecting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location,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design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delivery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services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both urban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areas.</w:t>
            </w:r>
          </w:p>
          <w:p w14:paraId="0BD5B0CD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social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inclusion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making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accessible.</w:t>
            </w:r>
          </w:p>
          <w:p w14:paraId="1FEC63AB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Tackle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crime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fear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crime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transport.</w:t>
            </w:r>
          </w:p>
          <w:p w14:paraId="4AB85DA1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pedestrian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cycling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networks.</w:t>
            </w:r>
          </w:p>
          <w:p w14:paraId="1DECC068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networks.</w:t>
            </w:r>
          </w:p>
          <w:p w14:paraId="1E9E243C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walk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cycle.</w:t>
            </w:r>
          </w:p>
          <w:p w14:paraId="33E0CC18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travel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environment.</w:t>
            </w:r>
          </w:p>
          <w:p w14:paraId="52027455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ind w:right="149"/>
              <w:rPr>
                <w:sz w:val="16"/>
              </w:rPr>
            </w:pPr>
            <w:r>
              <w:rPr>
                <w:sz w:val="16"/>
              </w:rPr>
              <w:t>Maximise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avoid inappropriate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development.</w:t>
            </w:r>
          </w:p>
          <w:p w14:paraId="4335C2E3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traffic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particular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journeys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car.</w:t>
            </w:r>
          </w:p>
          <w:p w14:paraId="0082486C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transport.</w:t>
            </w:r>
          </w:p>
          <w:p w14:paraId="2121156D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traffic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noise,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pollution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congestion.</w:t>
            </w:r>
          </w:p>
          <w:p w14:paraId="0D3FC74D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freight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amount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 road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freight.</w:t>
            </w:r>
          </w:p>
          <w:p w14:paraId="62CD85A3" w14:textId="77777777" w:rsidR="00BE6F20" w:rsidRDefault="00710802">
            <w:pPr>
              <w:pStyle w:val="TableParagraph"/>
              <w:numPr>
                <w:ilvl w:val="0"/>
                <w:numId w:val="85"/>
              </w:numPr>
              <w:tabs>
                <w:tab w:val="left" w:pos="489"/>
                <w:tab w:val="left" w:pos="490"/>
              </w:tabs>
              <w:spacing w:before="1" w:line="192" w:lineRule="exact"/>
              <w:rPr>
                <w:sz w:val="16"/>
              </w:rPr>
            </w:pPr>
            <w:r>
              <w:rPr>
                <w:sz w:val="16"/>
              </w:rPr>
              <w:t>Promote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transport.</w:t>
            </w:r>
          </w:p>
        </w:tc>
        <w:tc>
          <w:tcPr>
            <w:tcW w:w="6096" w:type="dxa"/>
          </w:tcPr>
          <w:p w14:paraId="018CAA4E" w14:textId="77777777" w:rsidR="00BE6F20" w:rsidRDefault="00710802">
            <w:pPr>
              <w:pStyle w:val="TableParagraph"/>
              <w:numPr>
                <w:ilvl w:val="0"/>
                <w:numId w:val="84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2026</w:t>
            </w:r>
          </w:p>
          <w:p w14:paraId="0C6E134F" w14:textId="77777777" w:rsidR="00BE6F20" w:rsidRDefault="00710802">
            <w:pPr>
              <w:pStyle w:val="TableParagraph"/>
              <w:numPr>
                <w:ilvl w:val="0"/>
                <w:numId w:val="8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2011-2026</w:t>
            </w:r>
          </w:p>
          <w:p w14:paraId="75E76E2D" w14:textId="77777777" w:rsidR="00BE6F20" w:rsidRDefault="00710802">
            <w:pPr>
              <w:pStyle w:val="TableParagraph"/>
              <w:numPr>
                <w:ilvl w:val="0"/>
                <w:numId w:val="84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Accessibility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4A7AADB2" w14:textId="77777777" w:rsidR="00BE6F20" w:rsidRDefault="00710802">
            <w:pPr>
              <w:pStyle w:val="TableParagraph"/>
              <w:numPr>
                <w:ilvl w:val="0"/>
                <w:numId w:val="8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2016</w:t>
            </w:r>
          </w:p>
        </w:tc>
        <w:tc>
          <w:tcPr>
            <w:tcW w:w="2551" w:type="dxa"/>
          </w:tcPr>
          <w:p w14:paraId="5F6652C4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BE6F20" w14:paraId="79BF014B" w14:textId="77777777">
        <w:trPr>
          <w:trHeight w:val="1914"/>
        </w:trPr>
        <w:tc>
          <w:tcPr>
            <w:tcW w:w="5807" w:type="dxa"/>
          </w:tcPr>
          <w:p w14:paraId="5D3474BF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SUPPORTING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HIGH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QUALITY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COMMUNICATIONS</w:t>
            </w:r>
          </w:p>
          <w:p w14:paraId="406F9EB9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15290929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Business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development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&amp;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economy</w:t>
            </w:r>
          </w:p>
          <w:p w14:paraId="62511739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5BF4E1C9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Substantial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emphasis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improvements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digital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network.</w:t>
            </w:r>
            <w:r>
              <w:rPr>
                <w:spacing w:val="4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achieve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full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fibre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connectivity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5G mobile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broadband.</w:t>
            </w:r>
          </w:p>
        </w:tc>
        <w:tc>
          <w:tcPr>
            <w:tcW w:w="6096" w:type="dxa"/>
          </w:tcPr>
          <w:p w14:paraId="5C86D46E" w14:textId="77777777" w:rsidR="00BE6F20" w:rsidRDefault="00710802">
            <w:pPr>
              <w:pStyle w:val="TableParagraph"/>
              <w:numPr>
                <w:ilvl w:val="0"/>
                <w:numId w:val="83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Build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Back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Better: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Treasury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</w:p>
          <w:p w14:paraId="3B9055D4" w14:textId="77777777" w:rsidR="00BE6F20" w:rsidRDefault="00710802">
            <w:pPr>
              <w:pStyle w:val="TableParagraph"/>
              <w:numPr>
                <w:ilvl w:val="0"/>
                <w:numId w:val="83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Future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Telecoms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2018</w:t>
            </w:r>
          </w:p>
          <w:p w14:paraId="2B398600" w14:textId="77777777" w:rsidR="00BE6F20" w:rsidRDefault="00710802">
            <w:pPr>
              <w:pStyle w:val="TableParagraph"/>
              <w:numPr>
                <w:ilvl w:val="0"/>
                <w:numId w:val="83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Digital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Economy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2017</w:t>
            </w:r>
          </w:p>
          <w:p w14:paraId="58D67BA0" w14:textId="77777777" w:rsidR="00BE6F20" w:rsidRDefault="00710802">
            <w:pPr>
              <w:pStyle w:val="TableParagraph"/>
              <w:numPr>
                <w:ilvl w:val="0"/>
                <w:numId w:val="83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Digital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Connectivity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Portal</w:t>
            </w:r>
          </w:p>
          <w:p w14:paraId="375189DC" w14:textId="77777777" w:rsidR="00BE6F20" w:rsidRDefault="00710802">
            <w:pPr>
              <w:pStyle w:val="TableParagraph"/>
              <w:numPr>
                <w:ilvl w:val="0"/>
                <w:numId w:val="83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4E228381" w14:textId="77777777" w:rsidR="00BE6F20" w:rsidRDefault="00710802">
            <w:pPr>
              <w:pStyle w:val="TableParagraph"/>
              <w:numPr>
                <w:ilvl w:val="0"/>
                <w:numId w:val="83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1D1BC9C0" w14:textId="77777777" w:rsidR="00BE6F20" w:rsidRDefault="00710802">
            <w:pPr>
              <w:pStyle w:val="TableParagraph"/>
              <w:numPr>
                <w:ilvl w:val="0"/>
                <w:numId w:val="83"/>
              </w:numPr>
              <w:tabs>
                <w:tab w:val="left" w:pos="489"/>
                <w:tab w:val="left" w:pos="490"/>
              </w:tabs>
              <w:ind w:right="429"/>
              <w:rPr>
                <w:sz w:val="16"/>
              </w:rPr>
            </w:pPr>
            <w:r>
              <w:rPr>
                <w:sz w:val="16"/>
              </w:rPr>
              <w:t>D2N2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Vision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2030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supporting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evidence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Greater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Accessibility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2551" w:type="dxa"/>
          </w:tcPr>
          <w:p w14:paraId="4E179514" w14:textId="77777777" w:rsidR="00BE6F20" w:rsidRDefault="00710802">
            <w:pPr>
              <w:pStyle w:val="TableParagraph"/>
              <w:ind w:left="107" w:right="228"/>
              <w:rPr>
                <w:sz w:val="16"/>
              </w:rPr>
            </w:pPr>
            <w:r>
              <w:rPr>
                <w:sz w:val="16"/>
              </w:rPr>
              <w:t>Requires objectives that take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account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improvements to the digital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infrastructure.</w:t>
            </w:r>
          </w:p>
        </w:tc>
      </w:tr>
      <w:tr w:rsidR="00BE6F20" w14:paraId="30BEF3B4" w14:textId="77777777">
        <w:trPr>
          <w:trHeight w:val="2767"/>
        </w:trPr>
        <w:tc>
          <w:tcPr>
            <w:tcW w:w="5807" w:type="dxa"/>
          </w:tcPr>
          <w:p w14:paraId="2FA1A311" w14:textId="77777777" w:rsidR="00BE6F20" w:rsidRDefault="00710802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MAKING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EFFECTIVE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USE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LAND</w:t>
            </w:r>
          </w:p>
          <w:p w14:paraId="66F990B9" w14:textId="77777777" w:rsidR="00BE6F20" w:rsidRDefault="00BE6F20">
            <w:pPr>
              <w:pStyle w:val="TableParagraph"/>
              <w:spacing w:before="13"/>
              <w:rPr>
                <w:sz w:val="15"/>
              </w:rPr>
            </w:pPr>
          </w:p>
          <w:p w14:paraId="0F320956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Land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use</w:t>
            </w:r>
            <w:proofErr w:type="gramEnd"/>
          </w:p>
          <w:p w14:paraId="0D9CF2F3" w14:textId="77777777" w:rsidR="00BE6F20" w:rsidRDefault="00710802">
            <w:pPr>
              <w:pStyle w:val="TableParagraph"/>
              <w:spacing w:before="1"/>
              <w:ind w:left="107" w:right="96"/>
              <w:rPr>
                <w:sz w:val="16"/>
              </w:rPr>
            </w:pPr>
            <w:r>
              <w:rPr>
                <w:sz w:val="16"/>
              </w:rPr>
              <w:t>Land use involves decisions on crosscutting and multi-layered issues that affect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transportation,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vitality,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of life.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A key aspect is to use land to meet economic, </w:t>
            </w:r>
            <w:proofErr w:type="gramStart"/>
            <w:r>
              <w:rPr>
                <w:sz w:val="16"/>
              </w:rPr>
              <w:t>social</w:t>
            </w:r>
            <w:proofErr w:type="gramEnd"/>
            <w:r>
              <w:rPr>
                <w:sz w:val="16"/>
              </w:rPr>
              <w:t xml:space="preserve"> and environmental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needs.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It will include a substantial number of aspects but in the context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 reflected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in:</w:t>
            </w:r>
          </w:p>
          <w:p w14:paraId="59210B6C" w14:textId="77777777" w:rsidR="00BE6F20" w:rsidRDefault="00710802">
            <w:pPr>
              <w:pStyle w:val="TableParagraph"/>
              <w:numPr>
                <w:ilvl w:val="0"/>
                <w:numId w:val="82"/>
              </w:numPr>
              <w:tabs>
                <w:tab w:val="left" w:pos="489"/>
                <w:tab w:val="left" w:pos="490"/>
              </w:tabs>
              <w:ind w:right="496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array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types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buildings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residents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businesses.</w:t>
            </w:r>
          </w:p>
          <w:p w14:paraId="63C02272" w14:textId="77777777" w:rsidR="00BE6F20" w:rsidRDefault="00710802">
            <w:pPr>
              <w:pStyle w:val="TableParagraph"/>
              <w:numPr>
                <w:ilvl w:val="0"/>
                <w:numId w:val="8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Providing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key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aspect</w:t>
            </w:r>
            <w:proofErr w:type="gramEnd"/>
          </w:p>
          <w:p w14:paraId="5CF6650D" w14:textId="77777777" w:rsidR="00BE6F20" w:rsidRDefault="00710802">
            <w:pPr>
              <w:pStyle w:val="TableParagraph"/>
              <w:numPr>
                <w:ilvl w:val="0"/>
                <w:numId w:val="8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Providing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purposes.</w:t>
            </w:r>
          </w:p>
          <w:p w14:paraId="738F844D" w14:textId="77777777" w:rsidR="00BE6F20" w:rsidRDefault="00710802">
            <w:pPr>
              <w:pStyle w:val="TableParagraph"/>
              <w:numPr>
                <w:ilvl w:val="0"/>
                <w:numId w:val="82"/>
              </w:numPr>
              <w:tabs>
                <w:tab w:val="left" w:pos="489"/>
                <w:tab w:val="left" w:pos="490"/>
              </w:tabs>
              <w:spacing w:line="192" w:lineRule="exact"/>
              <w:rPr>
                <w:sz w:val="16"/>
              </w:rPr>
            </w:pPr>
            <w:r>
              <w:rPr>
                <w:sz w:val="16"/>
              </w:rPr>
              <w:t>Protecting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purposes</w:t>
            </w:r>
          </w:p>
        </w:tc>
        <w:tc>
          <w:tcPr>
            <w:tcW w:w="6096" w:type="dxa"/>
          </w:tcPr>
          <w:p w14:paraId="63D38358" w14:textId="77777777" w:rsidR="00BE6F20" w:rsidRDefault="00710802">
            <w:pPr>
              <w:pStyle w:val="TableParagraph"/>
              <w:numPr>
                <w:ilvl w:val="0"/>
                <w:numId w:val="81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4462AD19" w14:textId="77777777" w:rsidR="00BE6F20" w:rsidRDefault="00710802">
            <w:pPr>
              <w:pStyle w:val="TableParagraph"/>
              <w:numPr>
                <w:ilvl w:val="0"/>
                <w:numId w:val="8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189761AA" w14:textId="77777777" w:rsidR="00BE6F20" w:rsidRDefault="00710802">
            <w:pPr>
              <w:pStyle w:val="TableParagraph"/>
              <w:numPr>
                <w:ilvl w:val="0"/>
                <w:numId w:val="8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National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guidance</w:t>
            </w:r>
          </w:p>
          <w:p w14:paraId="028A7879" w14:textId="77777777" w:rsidR="00BE6F20" w:rsidRDefault="00710802">
            <w:pPr>
              <w:pStyle w:val="TableParagraph"/>
              <w:numPr>
                <w:ilvl w:val="0"/>
                <w:numId w:val="81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Historic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Characterisation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England.</w:t>
            </w:r>
          </w:p>
          <w:p w14:paraId="153C78E6" w14:textId="77777777" w:rsidR="00BE6F20" w:rsidRDefault="00710802">
            <w:pPr>
              <w:pStyle w:val="TableParagraph"/>
              <w:numPr>
                <w:ilvl w:val="0"/>
                <w:numId w:val="81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Character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2009</w:t>
            </w:r>
          </w:p>
          <w:p w14:paraId="4BF6D936" w14:textId="77777777" w:rsidR="00BE6F20" w:rsidRDefault="00710802">
            <w:pPr>
              <w:pStyle w:val="TableParagraph"/>
              <w:numPr>
                <w:ilvl w:val="0"/>
                <w:numId w:val="8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Monitoring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Reports</w:t>
            </w:r>
          </w:p>
          <w:p w14:paraId="57F7CC4D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58657E16" w14:textId="77777777" w:rsidR="00BE6F20" w:rsidRDefault="00710802">
            <w:pPr>
              <w:pStyle w:val="TableParagraph"/>
              <w:ind w:left="107" w:right="29" w:firstLine="43"/>
              <w:rPr>
                <w:sz w:val="16"/>
              </w:rPr>
            </w:pPr>
            <w:r>
              <w:rPr>
                <w:sz w:val="16"/>
              </w:rPr>
              <w:t>(Substantial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cross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infrastructure.)</w:t>
            </w:r>
          </w:p>
        </w:tc>
        <w:tc>
          <w:tcPr>
            <w:tcW w:w="2551" w:type="dxa"/>
          </w:tcPr>
          <w:p w14:paraId="48A30335" w14:textId="77777777" w:rsidR="00BE6F20" w:rsidRDefault="00710802">
            <w:pPr>
              <w:pStyle w:val="TableParagraph"/>
              <w:spacing w:before="1"/>
              <w:ind w:left="107" w:right="190"/>
              <w:rPr>
                <w:sz w:val="16"/>
              </w:rPr>
            </w:pPr>
            <w:r>
              <w:rPr>
                <w:sz w:val="16"/>
              </w:rPr>
              <w:t>Requires objectives to ensure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that best use of land is made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prioritising the re-use of land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buildings,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(brownfield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land)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and housing development 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higher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densities.</w:t>
            </w:r>
          </w:p>
        </w:tc>
      </w:tr>
    </w:tbl>
    <w:p w14:paraId="28980600" w14:textId="77777777" w:rsidR="00BE6F20" w:rsidRDefault="00BE6F20">
      <w:pPr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6B2AFE05" w14:textId="77777777" w:rsidR="00BE6F20" w:rsidRDefault="00BE6F20">
      <w:pPr>
        <w:pStyle w:val="BodyText"/>
        <w:rPr>
          <w:sz w:val="20"/>
        </w:rPr>
      </w:pPr>
    </w:p>
    <w:p w14:paraId="6B6005B7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7E549865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5DC84014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664F302E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06F84AA7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2980A14A" w14:textId="77777777">
        <w:trPr>
          <w:trHeight w:val="1276"/>
        </w:trPr>
        <w:tc>
          <w:tcPr>
            <w:tcW w:w="5807" w:type="dxa"/>
          </w:tcPr>
          <w:p w14:paraId="0E674F95" w14:textId="77777777" w:rsidR="00BE6F20" w:rsidRDefault="00710802">
            <w:pPr>
              <w:pStyle w:val="TableParagraph"/>
              <w:numPr>
                <w:ilvl w:val="0"/>
                <w:numId w:val="80"/>
              </w:numPr>
              <w:tabs>
                <w:tab w:val="left" w:pos="489"/>
                <w:tab w:val="left" w:pos="490"/>
              </w:tabs>
              <w:ind w:right="433"/>
              <w:rPr>
                <w:sz w:val="16"/>
              </w:rPr>
            </w:pPr>
            <w:r>
              <w:rPr>
                <w:sz w:val="16"/>
              </w:rPr>
              <w:t>Promoting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education,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health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community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associated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requirements.</w:t>
            </w:r>
          </w:p>
          <w:p w14:paraId="2C64C865" w14:textId="77777777" w:rsidR="00BE6F20" w:rsidRDefault="00710802">
            <w:pPr>
              <w:pStyle w:val="TableParagraph"/>
              <w:numPr>
                <w:ilvl w:val="0"/>
                <w:numId w:val="80"/>
              </w:numPr>
              <w:tabs>
                <w:tab w:val="left" w:pos="489"/>
                <w:tab w:val="left" w:pos="490"/>
              </w:tabs>
              <w:ind w:right="906"/>
              <w:rPr>
                <w:sz w:val="16"/>
              </w:rPr>
            </w:pPr>
            <w:r>
              <w:rPr>
                <w:sz w:val="16"/>
              </w:rPr>
              <w:t>Maximise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brownfield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housing,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business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commercial development.</w:t>
            </w:r>
          </w:p>
          <w:p w14:paraId="31688630" w14:textId="77777777" w:rsidR="00BE6F20" w:rsidRDefault="00710802">
            <w:pPr>
              <w:pStyle w:val="TableParagraph"/>
              <w:numPr>
                <w:ilvl w:val="0"/>
                <w:numId w:val="8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Prioritise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re-use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buildings.</w:t>
            </w:r>
          </w:p>
          <w:p w14:paraId="11F09B75" w14:textId="77777777" w:rsidR="00BE6F20" w:rsidRDefault="00710802">
            <w:pPr>
              <w:pStyle w:val="TableParagraph"/>
              <w:numPr>
                <w:ilvl w:val="0"/>
                <w:numId w:val="80"/>
              </w:numPr>
              <w:tabs>
                <w:tab w:val="left" w:pos="489"/>
                <w:tab w:val="left" w:pos="490"/>
              </w:tabs>
              <w:spacing w:line="192" w:lineRule="exact"/>
              <w:rPr>
                <w:sz w:val="16"/>
              </w:rPr>
            </w:pPr>
            <w:r>
              <w:rPr>
                <w:sz w:val="16"/>
              </w:rPr>
              <w:t>Promote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good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design.</w:t>
            </w:r>
          </w:p>
        </w:tc>
        <w:tc>
          <w:tcPr>
            <w:tcW w:w="6096" w:type="dxa"/>
          </w:tcPr>
          <w:p w14:paraId="56889DEF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551" w:type="dxa"/>
          </w:tcPr>
          <w:p w14:paraId="521FD023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BE6F20" w14:paraId="052AE0BB" w14:textId="77777777">
        <w:trPr>
          <w:trHeight w:val="1490"/>
        </w:trPr>
        <w:tc>
          <w:tcPr>
            <w:tcW w:w="5807" w:type="dxa"/>
          </w:tcPr>
          <w:p w14:paraId="46B84DCD" w14:textId="77777777" w:rsidR="00BE6F20" w:rsidRDefault="00710802">
            <w:pPr>
              <w:pStyle w:val="TableParagraph"/>
              <w:spacing w:before="1"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Resources</w:t>
            </w:r>
          </w:p>
          <w:p w14:paraId="278D9AF9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Emphasis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reuse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previous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achieving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densities.</w:t>
            </w:r>
          </w:p>
        </w:tc>
        <w:tc>
          <w:tcPr>
            <w:tcW w:w="6096" w:type="dxa"/>
          </w:tcPr>
          <w:p w14:paraId="7E7F12B4" w14:textId="77777777" w:rsidR="00BE6F20" w:rsidRDefault="00710802">
            <w:pPr>
              <w:pStyle w:val="TableParagraph"/>
              <w:numPr>
                <w:ilvl w:val="0"/>
                <w:numId w:val="79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Country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(Brownfield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Register)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Regulations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2017</w:t>
            </w:r>
          </w:p>
          <w:p w14:paraId="6BFD71D5" w14:textId="77777777" w:rsidR="00BE6F20" w:rsidRDefault="00710802">
            <w:pPr>
              <w:pStyle w:val="TableParagraph"/>
              <w:numPr>
                <w:ilvl w:val="0"/>
                <w:numId w:val="79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7504EEB0" w14:textId="77777777" w:rsidR="00BE6F20" w:rsidRDefault="00710802">
            <w:pPr>
              <w:pStyle w:val="TableParagraph"/>
              <w:numPr>
                <w:ilvl w:val="0"/>
                <w:numId w:val="7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5945CEF2" w14:textId="77777777" w:rsidR="00BE6F20" w:rsidRDefault="00710802">
            <w:pPr>
              <w:pStyle w:val="TableParagraph"/>
              <w:numPr>
                <w:ilvl w:val="0"/>
                <w:numId w:val="79"/>
              </w:numPr>
              <w:tabs>
                <w:tab w:val="left" w:pos="489"/>
                <w:tab w:val="left" w:pos="490"/>
              </w:tabs>
              <w:spacing w:before="1"/>
              <w:ind w:right="691"/>
              <w:rPr>
                <w:sz w:val="16"/>
              </w:rPr>
            </w:pPr>
            <w:r>
              <w:rPr>
                <w:sz w:val="16"/>
              </w:rPr>
              <w:t>Increasing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Residential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Density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Environments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2018.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</w:p>
          <w:p w14:paraId="6621013D" w14:textId="77777777" w:rsidR="00BE6F20" w:rsidRDefault="00710802">
            <w:pPr>
              <w:pStyle w:val="TableParagraph"/>
              <w:numPr>
                <w:ilvl w:val="0"/>
                <w:numId w:val="79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Monitoring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Reports</w:t>
            </w:r>
          </w:p>
        </w:tc>
        <w:tc>
          <w:tcPr>
            <w:tcW w:w="2551" w:type="dxa"/>
          </w:tcPr>
          <w:p w14:paraId="1B396D82" w14:textId="77777777" w:rsidR="00BE6F20" w:rsidRDefault="00710802">
            <w:pPr>
              <w:pStyle w:val="TableParagraph"/>
              <w:spacing w:before="4"/>
              <w:ind w:left="107" w:right="220"/>
              <w:rPr>
                <w:sz w:val="16"/>
              </w:rPr>
            </w:pPr>
            <w:r>
              <w:rPr>
                <w:sz w:val="16"/>
              </w:rPr>
              <w:t>Requires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promote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development that, where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appropriate brownfield land 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utilised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 priority.</w:t>
            </w:r>
          </w:p>
        </w:tc>
      </w:tr>
      <w:tr w:rsidR="00BE6F20" w14:paraId="587A165B" w14:textId="77777777">
        <w:trPr>
          <w:trHeight w:val="4894"/>
        </w:trPr>
        <w:tc>
          <w:tcPr>
            <w:tcW w:w="5807" w:type="dxa"/>
          </w:tcPr>
          <w:p w14:paraId="58FC2ADE" w14:textId="77777777" w:rsidR="00BE6F20" w:rsidRDefault="00710802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ACHIEVING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WELL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DESIGNED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PLACES</w:t>
            </w:r>
          </w:p>
          <w:p w14:paraId="5D0564AF" w14:textId="77777777" w:rsidR="00BE6F20" w:rsidRDefault="00BE6F20">
            <w:pPr>
              <w:pStyle w:val="TableParagraph"/>
              <w:spacing w:before="12"/>
              <w:rPr>
                <w:sz w:val="15"/>
              </w:rPr>
            </w:pPr>
          </w:p>
          <w:p w14:paraId="32F465D7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Sustainable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communities</w:t>
            </w:r>
          </w:p>
          <w:p w14:paraId="64F3C1E5" w14:textId="77777777" w:rsidR="00BE6F20" w:rsidRDefault="00710802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NPPF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promoting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communities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sustainably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accessible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services that reflect the community’s needs and supports its health and well-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being:</w:t>
            </w:r>
          </w:p>
          <w:p w14:paraId="76625165" w14:textId="77777777" w:rsidR="00BE6F20" w:rsidRDefault="00BE6F20">
            <w:pPr>
              <w:pStyle w:val="TableParagraph"/>
              <w:spacing w:before="13"/>
              <w:rPr>
                <w:sz w:val="15"/>
              </w:rPr>
            </w:pPr>
          </w:p>
          <w:p w14:paraId="34D97C6A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following:</w:t>
            </w:r>
          </w:p>
          <w:p w14:paraId="1686B791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493CECF9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ind w:right="927"/>
              <w:rPr>
                <w:sz w:val="16"/>
              </w:rPr>
            </w:pPr>
            <w:r>
              <w:rPr>
                <w:sz w:val="16"/>
              </w:rPr>
              <w:t>Promote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social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cohesion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both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communities.</w:t>
            </w:r>
          </w:p>
          <w:p w14:paraId="415BE83F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Support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vulnerable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groups.</w:t>
            </w:r>
          </w:p>
          <w:p w14:paraId="7DE97FEA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deprivation,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focusing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deprived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areas.</w:t>
            </w:r>
          </w:p>
          <w:p w14:paraId="01DD3BB5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Tackle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poverty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areas.</w:t>
            </w:r>
          </w:p>
          <w:p w14:paraId="1F48406F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social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interaction.</w:t>
            </w:r>
          </w:p>
          <w:p w14:paraId="31DCA636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social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children.</w:t>
            </w:r>
          </w:p>
          <w:p w14:paraId="78E145D2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life.</w:t>
            </w:r>
          </w:p>
          <w:p w14:paraId="7540922E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Create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clean,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attractive,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spaces.</w:t>
            </w:r>
          </w:p>
          <w:p w14:paraId="4934E985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spacing w:before="1"/>
              <w:ind w:right="442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health,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education,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housing,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transport,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shopping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leisure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services.</w:t>
            </w:r>
          </w:p>
          <w:p w14:paraId="0DEF6212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ind w:right="422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opportunity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housing,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employment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services.</w:t>
            </w:r>
          </w:p>
          <w:p w14:paraId="3391FC58" w14:textId="77777777" w:rsidR="00BE6F20" w:rsidRDefault="00710802">
            <w:pPr>
              <w:pStyle w:val="TableParagraph"/>
              <w:numPr>
                <w:ilvl w:val="0"/>
                <w:numId w:val="78"/>
              </w:numPr>
              <w:tabs>
                <w:tab w:val="left" w:pos="489"/>
                <w:tab w:val="left" w:pos="490"/>
              </w:tabs>
              <w:spacing w:line="192" w:lineRule="exact"/>
              <w:rPr>
                <w:sz w:val="16"/>
              </w:rPr>
            </w:pPr>
            <w:r>
              <w:rPr>
                <w:sz w:val="16"/>
              </w:rPr>
              <w:t>Recognise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different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different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needs.</w:t>
            </w:r>
          </w:p>
        </w:tc>
        <w:tc>
          <w:tcPr>
            <w:tcW w:w="6096" w:type="dxa"/>
          </w:tcPr>
          <w:p w14:paraId="028A9177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Aarhus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Convention</w:t>
            </w:r>
          </w:p>
          <w:p w14:paraId="18FB3F60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2009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(EU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SDS,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2006)</w:t>
            </w:r>
          </w:p>
          <w:p w14:paraId="79BB01BE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163ECBE3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022092AB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Equality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2010</w:t>
            </w:r>
          </w:p>
          <w:p w14:paraId="36A75D5F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5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travellers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</w:p>
          <w:p w14:paraId="4DB5E8A5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Increasing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Residential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Density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2018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</w:p>
          <w:p w14:paraId="56AAD855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Shaping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Sport</w:t>
            </w:r>
          </w:p>
          <w:p w14:paraId="733A1F46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Community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Partnership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2014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-17</w:t>
            </w:r>
          </w:p>
          <w:p w14:paraId="17CEBDF0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before="1"/>
              <w:ind w:right="1102"/>
              <w:rPr>
                <w:sz w:val="16"/>
              </w:rPr>
            </w:pPr>
            <w:r>
              <w:rPr>
                <w:sz w:val="16"/>
              </w:rPr>
              <w:t>D2N2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Enterprise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Partnership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71595D40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Corporate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0C5B61E1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Playing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Pitch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2013</w:t>
            </w:r>
          </w:p>
          <w:p w14:paraId="28C6B182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Space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6994879D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Technical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Paper</w:t>
            </w:r>
          </w:p>
          <w:p w14:paraId="02238581" w14:textId="77777777" w:rsidR="00BE6F20" w:rsidRDefault="00710802">
            <w:pPr>
              <w:pStyle w:val="TableParagraph"/>
              <w:numPr>
                <w:ilvl w:val="0"/>
                <w:numId w:val="77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National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Model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Code,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</w:p>
        </w:tc>
        <w:tc>
          <w:tcPr>
            <w:tcW w:w="2551" w:type="dxa"/>
          </w:tcPr>
          <w:p w14:paraId="27C555D2" w14:textId="77777777" w:rsidR="00BE6F20" w:rsidRDefault="00710802">
            <w:pPr>
              <w:pStyle w:val="TableParagraph"/>
              <w:spacing w:before="1"/>
              <w:ind w:left="107" w:right="399"/>
              <w:rPr>
                <w:sz w:val="16"/>
              </w:rPr>
            </w:pPr>
            <w:r>
              <w:rPr>
                <w:sz w:val="16"/>
              </w:rPr>
              <w:t>Requires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attractive, safe, sustainable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communities.</w:t>
            </w:r>
          </w:p>
        </w:tc>
      </w:tr>
      <w:tr w:rsidR="00BE6F20" w14:paraId="168B7432" w14:textId="77777777">
        <w:trPr>
          <w:trHeight w:val="429"/>
        </w:trPr>
        <w:tc>
          <w:tcPr>
            <w:tcW w:w="5807" w:type="dxa"/>
          </w:tcPr>
          <w:p w14:paraId="5EB89353" w14:textId="77777777" w:rsidR="00BE6F20" w:rsidRDefault="00710802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MEETING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CHALLENGE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CLIMATE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CHANGE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FLOODING</w:t>
            </w:r>
          </w:p>
        </w:tc>
        <w:tc>
          <w:tcPr>
            <w:tcW w:w="6096" w:type="dxa"/>
          </w:tcPr>
          <w:p w14:paraId="69F8B110" w14:textId="77777777" w:rsidR="00BE6F20" w:rsidRDefault="00710802">
            <w:pPr>
              <w:pStyle w:val="TableParagraph"/>
              <w:numPr>
                <w:ilvl w:val="0"/>
                <w:numId w:val="76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Kyoto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Protocol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(Doha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Amendment)</w:t>
            </w:r>
          </w:p>
        </w:tc>
        <w:tc>
          <w:tcPr>
            <w:tcW w:w="2551" w:type="dxa"/>
          </w:tcPr>
          <w:p w14:paraId="04ADB1D2" w14:textId="77777777" w:rsidR="00BE6F20" w:rsidRDefault="00710802">
            <w:pPr>
              <w:pStyle w:val="TableParagraph"/>
              <w:spacing w:line="212" w:lineRule="exact"/>
              <w:ind w:left="107" w:right="322"/>
              <w:rPr>
                <w:sz w:val="16"/>
              </w:rPr>
            </w:pPr>
            <w:r>
              <w:rPr>
                <w:sz w:val="16"/>
              </w:rPr>
              <w:t>Requires objectives to reduce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dioxide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</w:p>
        </w:tc>
      </w:tr>
    </w:tbl>
    <w:p w14:paraId="7EF570C3" w14:textId="77777777" w:rsidR="00BE6F20" w:rsidRDefault="00BE6F20">
      <w:pPr>
        <w:spacing w:line="212" w:lineRule="exact"/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28F3D770" w14:textId="77777777" w:rsidR="00BE6F20" w:rsidRDefault="00BE6F20">
      <w:pPr>
        <w:pStyle w:val="BodyText"/>
        <w:rPr>
          <w:sz w:val="20"/>
        </w:rPr>
      </w:pPr>
    </w:p>
    <w:p w14:paraId="2D9C9B10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20EC3D0C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6BF57134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4204C12A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4B734A0A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4087DB97" w14:textId="77777777">
        <w:trPr>
          <w:trHeight w:val="4682"/>
        </w:trPr>
        <w:tc>
          <w:tcPr>
            <w:tcW w:w="5807" w:type="dxa"/>
          </w:tcPr>
          <w:p w14:paraId="21EEBFEA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Climate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change</w:t>
            </w:r>
          </w:p>
          <w:p w14:paraId="5F454394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The Climate Change Act 2008 (as amended) has set targets on reducing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greenhouse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100%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(net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zero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carbon)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2050.</w:t>
            </w:r>
          </w:p>
          <w:p w14:paraId="7F3E8138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1BF0363C" w14:textId="77777777" w:rsidR="00BE6F20" w:rsidRDefault="00710802">
            <w:pPr>
              <w:pStyle w:val="TableParagraph"/>
              <w:ind w:left="107" w:right="102"/>
              <w:rPr>
                <w:sz w:val="16"/>
              </w:rPr>
            </w:pPr>
            <w:r>
              <w:rPr>
                <w:sz w:val="16"/>
              </w:rPr>
              <w:t>The NPPF emphasises the key role for planning in securing reductions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greenhouse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emissions,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 meeting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targets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 Climate Change Act 2008. It also requires taking into account climate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through</w:t>
            </w:r>
            <w:proofErr w:type="gramEnd"/>
          </w:p>
          <w:p w14:paraId="695D5D0F" w14:textId="77777777" w:rsidR="00BE6F20" w:rsidRDefault="00710802">
            <w:pPr>
              <w:pStyle w:val="TableParagraph"/>
              <w:spacing w:line="212" w:lineRule="exact"/>
              <w:ind w:left="107"/>
              <w:rPr>
                <w:sz w:val="16"/>
              </w:rPr>
            </w:pPr>
            <w:r>
              <w:rPr>
                <w:sz w:val="16"/>
              </w:rPr>
              <w:t>‘</w:t>
            </w:r>
            <w:proofErr w:type="gramStart"/>
            <w:r>
              <w:rPr>
                <w:sz w:val="16"/>
              </w:rPr>
              <w:t>flood</w:t>
            </w:r>
            <w:proofErr w:type="gram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changes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landscape.</w:t>
            </w:r>
          </w:p>
          <w:p w14:paraId="3DC7EA4E" w14:textId="77777777" w:rsidR="00BE6F20" w:rsidRDefault="00BE6F20">
            <w:pPr>
              <w:pStyle w:val="TableParagraph"/>
              <w:spacing w:before="1"/>
              <w:rPr>
                <w:sz w:val="16"/>
              </w:rPr>
            </w:pPr>
          </w:p>
          <w:p w14:paraId="397494B8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This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include:</w:t>
            </w:r>
          </w:p>
          <w:p w14:paraId="487A1D47" w14:textId="77777777" w:rsidR="00BE6F20" w:rsidRDefault="00710802">
            <w:pPr>
              <w:pStyle w:val="TableParagraph"/>
              <w:numPr>
                <w:ilvl w:val="0"/>
                <w:numId w:val="75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zero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communities</w:t>
            </w:r>
            <w:proofErr w:type="gramEnd"/>
          </w:p>
          <w:p w14:paraId="0FC1FCBF" w14:textId="77777777" w:rsidR="00BE6F20" w:rsidRDefault="00710802">
            <w:pPr>
              <w:pStyle w:val="TableParagraph"/>
              <w:numPr>
                <w:ilvl w:val="0"/>
                <w:numId w:val="75"/>
              </w:numPr>
              <w:tabs>
                <w:tab w:val="left" w:pos="489"/>
                <w:tab w:val="left" w:pos="490"/>
              </w:tabs>
              <w:spacing w:before="1"/>
              <w:ind w:right="537"/>
              <w:rPr>
                <w:sz w:val="16"/>
              </w:rPr>
            </w:pPr>
            <w:r>
              <w:rPr>
                <w:sz w:val="16"/>
              </w:rPr>
              <w:t>Minimise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effects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human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environment</w:t>
            </w:r>
            <w:proofErr w:type="gramEnd"/>
          </w:p>
          <w:p w14:paraId="2009D799" w14:textId="77777777" w:rsidR="00BE6F20" w:rsidRDefault="00710802">
            <w:pPr>
              <w:pStyle w:val="TableParagraph"/>
              <w:numPr>
                <w:ilvl w:val="0"/>
                <w:numId w:val="75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able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cope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change</w:t>
            </w:r>
            <w:proofErr w:type="gramEnd"/>
          </w:p>
          <w:p w14:paraId="34A0C281" w14:textId="77777777" w:rsidR="00BE6F20" w:rsidRDefault="00710802">
            <w:pPr>
              <w:pStyle w:val="TableParagraph"/>
              <w:numPr>
                <w:ilvl w:val="0"/>
                <w:numId w:val="75"/>
              </w:numPr>
              <w:tabs>
                <w:tab w:val="left" w:pos="489"/>
                <w:tab w:val="left" w:pos="490"/>
              </w:tabs>
              <w:ind w:right="321"/>
              <w:rPr>
                <w:sz w:val="16"/>
              </w:rPr>
            </w:pPr>
            <w:r>
              <w:rPr>
                <w:sz w:val="16"/>
              </w:rPr>
              <w:t>Spatial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contribute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communities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reduction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dioxide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</w:p>
        </w:tc>
        <w:tc>
          <w:tcPr>
            <w:tcW w:w="6096" w:type="dxa"/>
          </w:tcPr>
          <w:p w14:paraId="16529200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ind w:right="726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Directive 2009/28/EC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Promotion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Use 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Renewable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Sources</w:t>
            </w:r>
          </w:p>
          <w:p w14:paraId="78B7DA3F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403C9155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6EA039D3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spacing w:before="1"/>
              <w:ind w:right="440"/>
              <w:rPr>
                <w:sz w:val="16"/>
              </w:rPr>
            </w:pPr>
            <w:r>
              <w:rPr>
                <w:sz w:val="16"/>
              </w:rPr>
              <w:t>Climate Change Act 2008 and The Climate Change Act 2008 (2050 Target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Amendment)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Order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2019</w:t>
            </w:r>
          </w:p>
          <w:p w14:paraId="13D74C97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ind w:right="540"/>
              <w:rPr>
                <w:sz w:val="16"/>
              </w:rPr>
            </w:pPr>
            <w:r>
              <w:rPr>
                <w:sz w:val="16"/>
              </w:rPr>
              <w:t>Draft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National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Coastal Erosion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May 2019</w:t>
            </w:r>
          </w:p>
          <w:p w14:paraId="45A1F6ED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Tool.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2019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(Environment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Agency)</w:t>
            </w:r>
          </w:p>
          <w:p w14:paraId="718AB32B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UK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Programme</w:t>
            </w:r>
          </w:p>
          <w:p w14:paraId="710866FD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ind w:right="758"/>
              <w:rPr>
                <w:sz w:val="16"/>
              </w:rPr>
            </w:pPr>
            <w:r>
              <w:rPr>
                <w:sz w:val="16"/>
              </w:rPr>
              <w:t>Understanding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risks: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(Gov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Website)</w:t>
            </w:r>
          </w:p>
          <w:p w14:paraId="6A63E72D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Heritage,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(webpage)</w:t>
            </w:r>
          </w:p>
          <w:p w14:paraId="15A89F83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Declaration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</w:p>
          <w:p w14:paraId="00FC293A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Climate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</w:p>
          <w:p w14:paraId="64C6583B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</w:p>
          <w:p w14:paraId="2833B830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ind w:right="437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guidance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authorities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Coalition</w:t>
            </w:r>
          </w:p>
          <w:p w14:paraId="632DC5D4" w14:textId="77777777" w:rsidR="00BE6F20" w:rsidRDefault="00710802">
            <w:pPr>
              <w:pStyle w:val="TableParagraph"/>
              <w:numPr>
                <w:ilvl w:val="0"/>
                <w:numId w:val="74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Energy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White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Paper: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Powering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Zero</w:t>
            </w:r>
          </w:p>
        </w:tc>
        <w:tc>
          <w:tcPr>
            <w:tcW w:w="2551" w:type="dxa"/>
          </w:tcPr>
          <w:p w14:paraId="6E0B3F4A" w14:textId="77777777" w:rsidR="00BE6F20" w:rsidRDefault="00710802">
            <w:pPr>
              <w:pStyle w:val="TableParagraph"/>
              <w:ind w:left="107" w:right="358"/>
              <w:rPr>
                <w:sz w:val="16"/>
              </w:rPr>
            </w:pPr>
            <w:r>
              <w:rPr>
                <w:sz w:val="16"/>
              </w:rPr>
              <w:t>contribute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change;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and to ensure that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development </w:t>
            </w:r>
            <w:proofErr w:type="gramStart"/>
            <w:r>
              <w:rPr>
                <w:sz w:val="16"/>
              </w:rPr>
              <w:t>is able to</w:t>
            </w:r>
            <w:proofErr w:type="gramEnd"/>
            <w:r>
              <w:rPr>
                <w:sz w:val="16"/>
              </w:rPr>
              <w:t xml:space="preserve"> cope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 the effects of climate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</w:p>
        </w:tc>
      </w:tr>
      <w:tr w:rsidR="00BE6F20" w14:paraId="0728F4FF" w14:textId="77777777">
        <w:trPr>
          <w:trHeight w:val="2341"/>
        </w:trPr>
        <w:tc>
          <w:tcPr>
            <w:tcW w:w="5807" w:type="dxa"/>
          </w:tcPr>
          <w:p w14:paraId="3700044D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Transport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Accessibility</w:t>
            </w:r>
          </w:p>
          <w:p w14:paraId="16B1CCA6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3E04CB81" w14:textId="77777777" w:rsidR="00BE6F20" w:rsidRDefault="00710802">
            <w:pPr>
              <w:pStyle w:val="TableParagraph"/>
              <w:ind w:left="107" w:right="102"/>
              <w:rPr>
                <w:sz w:val="16"/>
              </w:rPr>
            </w:pPr>
            <w:r>
              <w:rPr>
                <w:sz w:val="16"/>
              </w:rPr>
              <w:t>Stress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placed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‘sustainable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transport’,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locations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 xml:space="preserve">can be made sustainable (making the fullest use of public transport, </w:t>
            </w:r>
            <w:proofErr w:type="gramStart"/>
            <w:r>
              <w:rPr>
                <w:sz w:val="16"/>
              </w:rPr>
              <w:t>walking</w:t>
            </w:r>
            <w:proofErr w:type="gramEnd"/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cycling).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Emphasis on facilities be located within walking distance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properties.</w:t>
            </w:r>
          </w:p>
          <w:p w14:paraId="58FFED7A" w14:textId="77777777" w:rsidR="00BE6F20" w:rsidRDefault="00BE6F20">
            <w:pPr>
              <w:pStyle w:val="TableParagraph"/>
              <w:spacing w:before="1"/>
              <w:rPr>
                <w:sz w:val="16"/>
              </w:rPr>
            </w:pPr>
          </w:p>
          <w:p w14:paraId="6D464473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Includes:</w:t>
            </w:r>
          </w:p>
          <w:p w14:paraId="3BBCD588" w14:textId="77777777" w:rsidR="00BE6F20" w:rsidRDefault="00710802">
            <w:pPr>
              <w:pStyle w:val="TableParagraph"/>
              <w:numPr>
                <w:ilvl w:val="0"/>
                <w:numId w:val="73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networks.</w:t>
            </w:r>
          </w:p>
          <w:p w14:paraId="56588FA8" w14:textId="77777777" w:rsidR="00BE6F20" w:rsidRDefault="00710802">
            <w:pPr>
              <w:pStyle w:val="TableParagraph"/>
              <w:numPr>
                <w:ilvl w:val="0"/>
                <w:numId w:val="73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walk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cycle.</w:t>
            </w:r>
          </w:p>
          <w:p w14:paraId="1E8C044A" w14:textId="77777777" w:rsidR="00BE6F20" w:rsidRDefault="00710802">
            <w:pPr>
              <w:pStyle w:val="TableParagraph"/>
              <w:numPr>
                <w:ilvl w:val="0"/>
                <w:numId w:val="73"/>
              </w:numPr>
              <w:tabs>
                <w:tab w:val="left" w:pos="489"/>
                <w:tab w:val="left" w:pos="490"/>
              </w:tabs>
              <w:spacing w:before="1" w:line="192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traffic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particular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journeys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car.</w:t>
            </w:r>
          </w:p>
        </w:tc>
        <w:tc>
          <w:tcPr>
            <w:tcW w:w="6096" w:type="dxa"/>
          </w:tcPr>
          <w:p w14:paraId="7C8D3FB4" w14:textId="77777777" w:rsidR="00BE6F20" w:rsidRDefault="00710802">
            <w:pPr>
              <w:pStyle w:val="TableParagraph"/>
              <w:numPr>
                <w:ilvl w:val="0"/>
                <w:numId w:val="72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51D1DEC4" w14:textId="77777777" w:rsidR="00BE6F20" w:rsidRDefault="00710802">
            <w:pPr>
              <w:pStyle w:val="TableParagraph"/>
              <w:numPr>
                <w:ilvl w:val="0"/>
                <w:numId w:val="7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7B5BE123" w14:textId="77777777" w:rsidR="00BE6F20" w:rsidRDefault="00710802">
            <w:pPr>
              <w:pStyle w:val="TableParagraph"/>
              <w:numPr>
                <w:ilvl w:val="0"/>
                <w:numId w:val="72"/>
              </w:numPr>
              <w:tabs>
                <w:tab w:val="left" w:pos="489"/>
                <w:tab w:val="left" w:pos="490"/>
              </w:tabs>
              <w:ind w:right="720"/>
              <w:rPr>
                <w:sz w:val="16"/>
              </w:rPr>
            </w:pPr>
            <w:r>
              <w:rPr>
                <w:sz w:val="16"/>
              </w:rPr>
              <w:t>Healthy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people,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places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briefing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Obesity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environment: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physical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activity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travel,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2013</w:t>
            </w:r>
            <w:proofErr w:type="gramEnd"/>
          </w:p>
          <w:p w14:paraId="0ED8F70D" w14:textId="77777777" w:rsidR="00BE6F20" w:rsidRDefault="00710802">
            <w:pPr>
              <w:pStyle w:val="TableParagraph"/>
              <w:numPr>
                <w:ilvl w:val="0"/>
                <w:numId w:val="72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Reducing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Zero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348A609A" w14:textId="77777777" w:rsidR="00BE6F20" w:rsidRDefault="00710802">
            <w:pPr>
              <w:pStyle w:val="TableParagraph"/>
              <w:numPr>
                <w:ilvl w:val="0"/>
                <w:numId w:val="72"/>
              </w:numPr>
              <w:tabs>
                <w:tab w:val="left" w:pos="489"/>
                <w:tab w:val="left" w:pos="490"/>
              </w:tabs>
              <w:spacing w:line="204" w:lineRule="exact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Decarbonising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transport: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a</w:t>
            </w:r>
            <w:r>
              <w:rPr>
                <w:rFonts w:ascii="Calibri" w:hAnsi="Calibri"/>
                <w:spacing w:val="-5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better,</w:t>
            </w:r>
            <w:r>
              <w:rPr>
                <w:rFonts w:ascii="Calibri" w:hAnsi="Calibri"/>
                <w:spacing w:val="-4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greener</w:t>
            </w:r>
            <w:r>
              <w:rPr>
                <w:rFonts w:ascii="Calibri" w:hAnsi="Calibri"/>
                <w:spacing w:val="-3"/>
                <w:sz w:val="16"/>
              </w:rPr>
              <w:t xml:space="preserve"> </w:t>
            </w:r>
            <w:r>
              <w:rPr>
                <w:rFonts w:ascii="Calibri" w:hAnsi="Calibri"/>
                <w:sz w:val="16"/>
              </w:rPr>
              <w:t>Britain</w:t>
            </w:r>
          </w:p>
          <w:p w14:paraId="3BA8B43C" w14:textId="77777777" w:rsidR="00BE6F20" w:rsidRDefault="00710802">
            <w:pPr>
              <w:pStyle w:val="TableParagraph"/>
              <w:numPr>
                <w:ilvl w:val="0"/>
                <w:numId w:val="7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2026</w:t>
            </w:r>
          </w:p>
          <w:p w14:paraId="521735CA" w14:textId="77777777" w:rsidR="00BE6F20" w:rsidRDefault="00710802">
            <w:pPr>
              <w:pStyle w:val="TableParagraph"/>
              <w:numPr>
                <w:ilvl w:val="0"/>
                <w:numId w:val="7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2011-2026</w:t>
            </w:r>
          </w:p>
          <w:p w14:paraId="5F7777F9" w14:textId="77777777" w:rsidR="00BE6F20" w:rsidRDefault="00710802">
            <w:pPr>
              <w:pStyle w:val="TableParagraph"/>
              <w:numPr>
                <w:ilvl w:val="0"/>
                <w:numId w:val="72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Accessibility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05427363" w14:textId="77777777" w:rsidR="00BE6F20" w:rsidRDefault="00710802">
            <w:pPr>
              <w:pStyle w:val="TableParagraph"/>
              <w:numPr>
                <w:ilvl w:val="0"/>
                <w:numId w:val="7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2016</w:t>
            </w:r>
          </w:p>
        </w:tc>
        <w:tc>
          <w:tcPr>
            <w:tcW w:w="2551" w:type="dxa"/>
          </w:tcPr>
          <w:p w14:paraId="61514DF7" w14:textId="77777777" w:rsidR="00BE6F20" w:rsidRDefault="00710802">
            <w:pPr>
              <w:pStyle w:val="TableParagraph"/>
              <w:ind w:left="107" w:right="203"/>
              <w:rPr>
                <w:sz w:val="16"/>
              </w:rPr>
            </w:pPr>
            <w:r>
              <w:rPr>
                <w:sz w:val="16"/>
              </w:rPr>
              <w:t>Requires objectives to enable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transport infrastructure that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contributes towards reducing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change.</w:t>
            </w:r>
          </w:p>
        </w:tc>
      </w:tr>
      <w:tr w:rsidR="00BE6F20" w14:paraId="3DED5D1C" w14:textId="77777777">
        <w:trPr>
          <w:trHeight w:val="1064"/>
        </w:trPr>
        <w:tc>
          <w:tcPr>
            <w:tcW w:w="5807" w:type="dxa"/>
          </w:tcPr>
          <w:p w14:paraId="494B7C34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Energy</w:t>
            </w:r>
          </w:p>
          <w:p w14:paraId="6FE8BF1D" w14:textId="77777777" w:rsidR="00BE6F20" w:rsidRDefault="00710802">
            <w:pPr>
              <w:pStyle w:val="TableParagraph"/>
              <w:ind w:left="107" w:right="487"/>
              <w:jc w:val="both"/>
              <w:rPr>
                <w:sz w:val="16"/>
              </w:rPr>
            </w:pPr>
            <w:r>
              <w:rPr>
                <w:sz w:val="16"/>
              </w:rPr>
              <w:t>Emphasis upon renewable energy European Commission sets out that 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share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renewable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20%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against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1990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baseline.</w:t>
            </w:r>
            <w:r>
              <w:rPr>
                <w:spacing w:val="-4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Consequently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emphasis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on:</w:t>
            </w:r>
          </w:p>
          <w:p w14:paraId="4EF8AEC6" w14:textId="77777777" w:rsidR="00BE6F20" w:rsidRDefault="00710802">
            <w:pPr>
              <w:pStyle w:val="TableParagraph"/>
              <w:numPr>
                <w:ilvl w:val="0"/>
                <w:numId w:val="71"/>
              </w:numPr>
              <w:tabs>
                <w:tab w:val="left" w:pos="490"/>
              </w:tabs>
              <w:spacing w:line="192" w:lineRule="exact"/>
              <w:jc w:val="both"/>
              <w:rPr>
                <w:sz w:val="16"/>
              </w:rPr>
            </w:pPr>
            <w:r>
              <w:rPr>
                <w:sz w:val="16"/>
              </w:rPr>
              <w:t>Seek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secure,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clean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affordable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energy.</w:t>
            </w:r>
          </w:p>
        </w:tc>
        <w:tc>
          <w:tcPr>
            <w:tcW w:w="6096" w:type="dxa"/>
          </w:tcPr>
          <w:p w14:paraId="3555C9DB" w14:textId="77777777" w:rsidR="00BE6F20" w:rsidRDefault="00710802">
            <w:pPr>
              <w:pStyle w:val="TableParagraph"/>
              <w:numPr>
                <w:ilvl w:val="0"/>
                <w:numId w:val="70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Energy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2011</w:t>
            </w:r>
          </w:p>
          <w:p w14:paraId="372DADED" w14:textId="77777777" w:rsidR="00BE6F20" w:rsidRDefault="00710802">
            <w:pPr>
              <w:pStyle w:val="TableParagraph"/>
              <w:numPr>
                <w:ilvl w:val="0"/>
                <w:numId w:val="7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2008</w:t>
            </w:r>
          </w:p>
          <w:p w14:paraId="6E762EFE" w14:textId="77777777" w:rsidR="00BE6F20" w:rsidRDefault="00710802">
            <w:pPr>
              <w:pStyle w:val="TableParagraph"/>
              <w:numPr>
                <w:ilvl w:val="0"/>
                <w:numId w:val="70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National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Statements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  <w:p w14:paraId="46F5B491" w14:textId="77777777" w:rsidR="00BE6F20" w:rsidRDefault="00710802">
            <w:pPr>
              <w:pStyle w:val="TableParagraph"/>
              <w:numPr>
                <w:ilvl w:val="0"/>
                <w:numId w:val="7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5B1D06E6" w14:textId="77777777" w:rsidR="00BE6F20" w:rsidRDefault="00710802">
            <w:pPr>
              <w:pStyle w:val="TableParagraph"/>
              <w:numPr>
                <w:ilvl w:val="0"/>
                <w:numId w:val="70"/>
              </w:numPr>
              <w:tabs>
                <w:tab w:val="left" w:pos="489"/>
                <w:tab w:val="left" w:pos="490"/>
              </w:tabs>
              <w:spacing w:before="1" w:line="192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</w:tc>
        <w:tc>
          <w:tcPr>
            <w:tcW w:w="2551" w:type="dxa"/>
          </w:tcPr>
          <w:p w14:paraId="039E98CC" w14:textId="77777777" w:rsidR="00BE6F20" w:rsidRDefault="00710802">
            <w:pPr>
              <w:pStyle w:val="TableParagraph"/>
              <w:ind w:left="107" w:right="203"/>
              <w:rPr>
                <w:sz w:val="16"/>
              </w:rPr>
            </w:pPr>
            <w:r>
              <w:rPr>
                <w:sz w:val="16"/>
              </w:rPr>
              <w:t>Requires objectives to improve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energy efficiency of 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ways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generating</w:t>
            </w:r>
            <w:proofErr w:type="gramEnd"/>
          </w:p>
          <w:p w14:paraId="76588B85" w14:textId="77777777" w:rsidR="00BE6F20" w:rsidRDefault="00710802">
            <w:pPr>
              <w:pStyle w:val="TableParagraph"/>
              <w:spacing w:line="192" w:lineRule="exact"/>
              <w:ind w:left="107"/>
              <w:rPr>
                <w:sz w:val="16"/>
              </w:rPr>
            </w:pPr>
            <w:r>
              <w:rPr>
                <w:sz w:val="16"/>
              </w:rPr>
              <w:t>energy.</w:t>
            </w:r>
          </w:p>
        </w:tc>
      </w:tr>
    </w:tbl>
    <w:p w14:paraId="5619D54F" w14:textId="77777777" w:rsidR="00BE6F20" w:rsidRDefault="00BE6F20">
      <w:pPr>
        <w:spacing w:line="192" w:lineRule="exact"/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3819253F" w14:textId="77777777" w:rsidR="00BE6F20" w:rsidRDefault="00BE6F20">
      <w:pPr>
        <w:pStyle w:val="BodyText"/>
        <w:rPr>
          <w:sz w:val="20"/>
        </w:rPr>
      </w:pPr>
    </w:p>
    <w:p w14:paraId="37B6AACB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0C502608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75C2FD78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5482C89F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3857687C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4F724CE4" w14:textId="77777777">
        <w:trPr>
          <w:trHeight w:val="1490"/>
        </w:trPr>
        <w:tc>
          <w:tcPr>
            <w:tcW w:w="5807" w:type="dxa"/>
          </w:tcPr>
          <w:p w14:paraId="79CFB13B" w14:textId="77777777" w:rsidR="00BE6F20" w:rsidRDefault="00710802">
            <w:pPr>
              <w:pStyle w:val="TableParagraph"/>
              <w:numPr>
                <w:ilvl w:val="0"/>
                <w:numId w:val="69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amount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consumed.</w:t>
            </w:r>
          </w:p>
          <w:p w14:paraId="2FCF2AB5" w14:textId="77777777" w:rsidR="00BE6F20" w:rsidRDefault="00710802">
            <w:pPr>
              <w:pStyle w:val="TableParagraph"/>
              <w:numPr>
                <w:ilvl w:val="0"/>
                <w:numId w:val="6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Generate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levels.</w:t>
            </w:r>
          </w:p>
          <w:p w14:paraId="39A62869" w14:textId="77777777" w:rsidR="00BE6F20" w:rsidRDefault="00710802">
            <w:pPr>
              <w:pStyle w:val="TableParagraph"/>
              <w:numPr>
                <w:ilvl w:val="0"/>
                <w:numId w:val="69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efficiency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businesses.</w:t>
            </w:r>
          </w:p>
          <w:p w14:paraId="36692900" w14:textId="77777777" w:rsidR="00BE6F20" w:rsidRDefault="00710802">
            <w:pPr>
              <w:pStyle w:val="TableParagraph"/>
              <w:numPr>
                <w:ilvl w:val="0"/>
                <w:numId w:val="6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amount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renewable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produced.</w:t>
            </w:r>
          </w:p>
          <w:p w14:paraId="7B56AB34" w14:textId="77777777" w:rsidR="00BE6F20" w:rsidRDefault="00710802">
            <w:pPr>
              <w:pStyle w:val="TableParagraph"/>
              <w:numPr>
                <w:ilvl w:val="0"/>
                <w:numId w:val="69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Invest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infrastructure.</w:t>
            </w:r>
          </w:p>
          <w:p w14:paraId="46F2F1A9" w14:textId="77777777" w:rsidR="00BE6F20" w:rsidRDefault="00710802">
            <w:pPr>
              <w:pStyle w:val="TableParagraph"/>
              <w:numPr>
                <w:ilvl w:val="0"/>
                <w:numId w:val="6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Recover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waste.</w:t>
            </w:r>
          </w:p>
        </w:tc>
        <w:tc>
          <w:tcPr>
            <w:tcW w:w="6096" w:type="dxa"/>
          </w:tcPr>
          <w:p w14:paraId="712DBF53" w14:textId="77777777" w:rsidR="00BE6F20" w:rsidRDefault="00710802">
            <w:pPr>
              <w:pStyle w:val="TableParagraph"/>
              <w:numPr>
                <w:ilvl w:val="0"/>
                <w:numId w:val="68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</w:p>
          <w:p w14:paraId="0311D8AE" w14:textId="77777777" w:rsidR="00BE6F20" w:rsidRDefault="00710802">
            <w:pPr>
              <w:pStyle w:val="TableParagraph"/>
              <w:numPr>
                <w:ilvl w:val="0"/>
                <w:numId w:val="6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5EB232B2" w14:textId="77777777" w:rsidR="00BE6F20" w:rsidRDefault="00710802">
            <w:pPr>
              <w:pStyle w:val="TableParagraph"/>
              <w:numPr>
                <w:ilvl w:val="0"/>
                <w:numId w:val="68"/>
              </w:numPr>
              <w:tabs>
                <w:tab w:val="left" w:pos="489"/>
                <w:tab w:val="left" w:pos="490"/>
              </w:tabs>
              <w:ind w:right="358"/>
              <w:rPr>
                <w:sz w:val="16"/>
              </w:rPr>
            </w:pPr>
            <w:r>
              <w:rPr>
                <w:sz w:val="16"/>
              </w:rPr>
              <w:t>Planning for climate change – guidance for local authorities.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Planning and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Change Coalition</w:t>
            </w:r>
          </w:p>
          <w:p w14:paraId="754FCC4D" w14:textId="77777777" w:rsidR="00BE6F20" w:rsidRDefault="00710802">
            <w:pPr>
              <w:pStyle w:val="TableParagraph"/>
              <w:numPr>
                <w:ilvl w:val="0"/>
                <w:numId w:val="68"/>
              </w:numPr>
              <w:tabs>
                <w:tab w:val="left" w:pos="489"/>
                <w:tab w:val="left" w:pos="490"/>
              </w:tabs>
              <w:spacing w:before="1"/>
              <w:ind w:right="532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Mapping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across the East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Final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2011</w:t>
            </w:r>
          </w:p>
        </w:tc>
        <w:tc>
          <w:tcPr>
            <w:tcW w:w="2551" w:type="dxa"/>
          </w:tcPr>
          <w:p w14:paraId="115D9D90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BE6F20" w14:paraId="2761475C" w14:textId="77777777">
        <w:trPr>
          <w:trHeight w:val="3617"/>
        </w:trPr>
        <w:tc>
          <w:tcPr>
            <w:tcW w:w="5807" w:type="dxa"/>
          </w:tcPr>
          <w:p w14:paraId="6EFCADC7" w14:textId="77777777" w:rsidR="00BE6F20" w:rsidRDefault="00710802">
            <w:pPr>
              <w:pStyle w:val="TableParagraph"/>
              <w:spacing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Flood</w:t>
            </w:r>
            <w:r>
              <w:rPr>
                <w:b/>
                <w:spacing w:val="-2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risk</w:t>
            </w:r>
            <w:proofErr w:type="gramEnd"/>
          </w:p>
          <w:p w14:paraId="6EA39B29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Emphasis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directed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away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highest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flooding.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watercourses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 xml:space="preserve">a sequential test. 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Emphasis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on:</w:t>
            </w:r>
          </w:p>
          <w:p w14:paraId="15845514" w14:textId="77777777" w:rsidR="00BE6F20" w:rsidRDefault="00710802">
            <w:pPr>
              <w:pStyle w:val="TableParagraph"/>
              <w:numPr>
                <w:ilvl w:val="0"/>
                <w:numId w:val="67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Safeguard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manage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floodwater</w:t>
            </w:r>
            <w:proofErr w:type="gramEnd"/>
          </w:p>
          <w:p w14:paraId="10C0AA5F" w14:textId="77777777" w:rsidR="00BE6F20" w:rsidRDefault="00710802">
            <w:pPr>
              <w:pStyle w:val="TableParagraph"/>
              <w:numPr>
                <w:ilvl w:val="0"/>
                <w:numId w:val="67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Avoid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inappropriate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floodplains</w:t>
            </w:r>
            <w:proofErr w:type="gramEnd"/>
          </w:p>
          <w:p w14:paraId="4A54CAA3" w14:textId="77777777" w:rsidR="00BE6F20" w:rsidRDefault="00710802">
            <w:pPr>
              <w:pStyle w:val="TableParagraph"/>
              <w:numPr>
                <w:ilvl w:val="0"/>
                <w:numId w:val="6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does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afford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elsewhere.</w:t>
            </w:r>
          </w:p>
          <w:p w14:paraId="31EEBE09" w14:textId="77777777" w:rsidR="00BE6F20" w:rsidRDefault="00710802">
            <w:pPr>
              <w:pStyle w:val="TableParagraph"/>
              <w:numPr>
                <w:ilvl w:val="0"/>
                <w:numId w:val="67"/>
              </w:numPr>
              <w:tabs>
                <w:tab w:val="left" w:pos="489"/>
                <w:tab w:val="left" w:pos="490"/>
              </w:tabs>
              <w:ind w:right="144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highlights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Drainage systems (SuDS).</w:t>
            </w:r>
          </w:p>
        </w:tc>
        <w:tc>
          <w:tcPr>
            <w:tcW w:w="6096" w:type="dxa"/>
          </w:tcPr>
          <w:p w14:paraId="2EFD2B8C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</w:p>
          <w:p w14:paraId="417C7040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ind w:right="286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Directive 2007/60/EC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(2007)</w:t>
            </w:r>
          </w:p>
          <w:p w14:paraId="5DEB31A6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2010</w:t>
            </w:r>
          </w:p>
          <w:p w14:paraId="22DC8473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00D1ECC6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107515DD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ind w:right="542"/>
              <w:rPr>
                <w:sz w:val="16"/>
              </w:rPr>
            </w:pPr>
            <w:r>
              <w:rPr>
                <w:sz w:val="16"/>
              </w:rPr>
              <w:t>Draft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National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Coastal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Erosion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May 2019</w:t>
            </w:r>
          </w:p>
          <w:p w14:paraId="76D48005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Tool.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2019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(Environment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Agency)</w:t>
            </w:r>
          </w:p>
          <w:p w14:paraId="5140491F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Basin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Humber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</w:p>
          <w:p w14:paraId="2A4211E4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Catchment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2010</w:t>
            </w:r>
          </w:p>
          <w:p w14:paraId="43B51352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Flooding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Buildings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</w:p>
          <w:p w14:paraId="14B3132C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34F3456B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River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Brook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Sept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2008</w:t>
            </w:r>
          </w:p>
          <w:p w14:paraId="73BAE9D1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 Strategy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</w:p>
          <w:p w14:paraId="64A8EFDC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</w:p>
          <w:p w14:paraId="4006AB5B" w14:textId="77777777" w:rsidR="00BE6F20" w:rsidRDefault="00710802">
            <w:pPr>
              <w:pStyle w:val="TableParagraph"/>
              <w:numPr>
                <w:ilvl w:val="0"/>
                <w:numId w:val="66"/>
              </w:numPr>
              <w:tabs>
                <w:tab w:val="left" w:pos="489"/>
                <w:tab w:val="left" w:pos="490"/>
              </w:tabs>
              <w:spacing w:before="1" w:line="192" w:lineRule="exact"/>
              <w:rPr>
                <w:sz w:val="16"/>
              </w:rPr>
            </w:pPr>
            <w:r>
              <w:rPr>
                <w:sz w:val="16"/>
              </w:rPr>
              <w:t>Watercycle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2551" w:type="dxa"/>
          </w:tcPr>
          <w:p w14:paraId="5AE89321" w14:textId="77777777" w:rsidR="00BE6F20" w:rsidRDefault="00710802">
            <w:pPr>
              <w:pStyle w:val="TableParagraph"/>
              <w:ind w:left="107" w:right="190"/>
              <w:jc w:val="both"/>
              <w:rPr>
                <w:sz w:val="16"/>
              </w:rPr>
            </w:pPr>
            <w:r>
              <w:rPr>
                <w:sz w:val="16"/>
              </w:rPr>
              <w:t>Requires objectives to minimise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flood risk by considering where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development should take place,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protecting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floodplains.</w:t>
            </w:r>
          </w:p>
        </w:tc>
      </w:tr>
      <w:tr w:rsidR="00BE6F20" w14:paraId="7A1773CB" w14:textId="77777777">
        <w:trPr>
          <w:trHeight w:val="3013"/>
        </w:trPr>
        <w:tc>
          <w:tcPr>
            <w:tcW w:w="5807" w:type="dxa"/>
          </w:tcPr>
          <w:p w14:paraId="59FB5D40" w14:textId="77777777" w:rsidR="00BE6F20" w:rsidRDefault="00710802">
            <w:pPr>
              <w:pStyle w:val="TableParagraph"/>
              <w:ind w:left="107" w:right="711"/>
              <w:rPr>
                <w:b/>
                <w:sz w:val="16"/>
              </w:rPr>
            </w:pPr>
            <w:r>
              <w:rPr>
                <w:b/>
                <w:sz w:val="16"/>
              </w:rPr>
              <w:t>CONSERVING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ENHANCING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NATURAL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ENVIRONMENT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&amp;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PROTECTING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THE GREEN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BELT</w:t>
            </w:r>
          </w:p>
          <w:p w14:paraId="1B354F5F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6732B14C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Biodiversity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habitats</w:t>
            </w:r>
          </w:p>
          <w:p w14:paraId="1EC89CE2" w14:textId="77777777" w:rsidR="00BE6F20" w:rsidRDefault="00710802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Emphasis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protect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important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sites,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ecological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‘landscape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scales’</w:t>
            </w:r>
            <w:proofErr w:type="gramEnd"/>
            <w:r>
              <w:rPr>
                <w:sz w:val="16"/>
              </w:rPr>
              <w:t>.</w:t>
            </w:r>
          </w:p>
          <w:p w14:paraId="11374FA3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11F6E946" w14:textId="77777777" w:rsidR="00BE6F20" w:rsidRDefault="00710802">
            <w:pPr>
              <w:pStyle w:val="TableParagraph"/>
              <w:ind w:left="107" w:right="180"/>
              <w:rPr>
                <w:sz w:val="16"/>
              </w:rPr>
            </w:pPr>
            <w:r>
              <w:rPr>
                <w:sz w:val="16"/>
              </w:rPr>
              <w:t>National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policy sets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commitment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‘halt 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degradation 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ecosystem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EU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2020’.</w:t>
            </w:r>
          </w:p>
          <w:p w14:paraId="485FD9BA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2030905C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This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include:</w:t>
            </w:r>
          </w:p>
          <w:p w14:paraId="021EE075" w14:textId="77777777" w:rsidR="00BE6F20" w:rsidRDefault="00710802">
            <w:pPr>
              <w:pStyle w:val="TableParagraph"/>
              <w:numPr>
                <w:ilvl w:val="0"/>
                <w:numId w:val="65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Protect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promote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biodiversity</w:t>
            </w:r>
            <w:proofErr w:type="gramEnd"/>
          </w:p>
          <w:p w14:paraId="7595A378" w14:textId="77777777" w:rsidR="00BE6F20" w:rsidRDefault="00710802">
            <w:pPr>
              <w:pStyle w:val="TableParagraph"/>
              <w:numPr>
                <w:ilvl w:val="0"/>
                <w:numId w:val="6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Conserve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threatened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species</w:t>
            </w:r>
          </w:p>
        </w:tc>
        <w:tc>
          <w:tcPr>
            <w:tcW w:w="6096" w:type="dxa"/>
          </w:tcPr>
          <w:p w14:paraId="08AD30EE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UNESCO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World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Convention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(1972)</w:t>
            </w:r>
          </w:p>
          <w:p w14:paraId="773AC817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ind w:right="580"/>
              <w:rPr>
                <w:sz w:val="16"/>
              </w:rPr>
            </w:pPr>
            <w:r>
              <w:rPr>
                <w:sz w:val="16"/>
              </w:rPr>
              <w:t>Strategic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(SEA)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2001/42/EC,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Certain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Programmes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</w:p>
          <w:p w14:paraId="251B0BF3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ind w:right="543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2020</w:t>
            </w:r>
            <w:r>
              <w:rPr>
                <w:spacing w:val="39"/>
                <w:sz w:val="16"/>
              </w:rPr>
              <w:t xml:space="preserve"> </w:t>
            </w:r>
            <w:r>
              <w:rPr>
                <w:sz w:val="16"/>
              </w:rPr>
              <w:t>(2011)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'Our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Insurance,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Natural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Capital'</w:t>
            </w:r>
          </w:p>
          <w:p w14:paraId="19A62AD8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Habitats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</w:p>
          <w:p w14:paraId="16C6517A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Birds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</w:p>
          <w:p w14:paraId="513060DA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spacing w:before="1"/>
              <w:ind w:right="29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Bern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Convention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European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Wildlife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Natural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Habitats</w:t>
            </w:r>
          </w:p>
          <w:p w14:paraId="4800797D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ind w:right="410"/>
              <w:rPr>
                <w:sz w:val="16"/>
              </w:rPr>
            </w:pPr>
            <w:r>
              <w:rPr>
                <w:sz w:val="16"/>
              </w:rPr>
              <w:t>Biodiversity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2020: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England’s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wildlife 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ecosystem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Defra</w:t>
            </w:r>
          </w:p>
          <w:p w14:paraId="554198A2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Natural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White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Paper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Papers</w:t>
            </w:r>
          </w:p>
          <w:p w14:paraId="50897217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Countryside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1968</w:t>
            </w:r>
          </w:p>
          <w:p w14:paraId="43EAC422" w14:textId="77777777" w:rsidR="00BE6F20" w:rsidRDefault="00710802">
            <w:pPr>
              <w:pStyle w:val="TableParagraph"/>
              <w:numPr>
                <w:ilvl w:val="0"/>
                <w:numId w:val="64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Natural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Communities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2006</w:t>
            </w:r>
          </w:p>
        </w:tc>
        <w:tc>
          <w:tcPr>
            <w:tcW w:w="2551" w:type="dxa"/>
          </w:tcPr>
          <w:p w14:paraId="207315C9" w14:textId="77777777" w:rsidR="00BE6F20" w:rsidRDefault="00710802">
            <w:pPr>
              <w:pStyle w:val="TableParagraph"/>
              <w:spacing w:before="3"/>
              <w:ind w:left="107" w:right="289"/>
              <w:rPr>
                <w:sz w:val="16"/>
              </w:rPr>
            </w:pPr>
            <w:r>
              <w:rPr>
                <w:sz w:val="16"/>
              </w:rPr>
              <w:t>Requires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protect,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enhance and improve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 habitats.</w:t>
            </w:r>
          </w:p>
        </w:tc>
      </w:tr>
    </w:tbl>
    <w:p w14:paraId="70C2204A" w14:textId="77777777" w:rsidR="00BE6F20" w:rsidRDefault="00BE6F20">
      <w:pPr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625DA64D" w14:textId="77777777" w:rsidR="00BE6F20" w:rsidRDefault="00BE6F20">
      <w:pPr>
        <w:pStyle w:val="BodyText"/>
        <w:rPr>
          <w:sz w:val="20"/>
        </w:rPr>
      </w:pPr>
    </w:p>
    <w:p w14:paraId="3DC1B5B5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74ACE8B2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4B64C382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73AD3B7F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57D07F35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1FE759C9" w14:textId="77777777">
        <w:trPr>
          <w:trHeight w:val="2340"/>
        </w:trPr>
        <w:tc>
          <w:tcPr>
            <w:tcW w:w="5807" w:type="dxa"/>
          </w:tcPr>
          <w:p w14:paraId="2867E9B4" w14:textId="77777777" w:rsidR="00BE6F20" w:rsidRDefault="00710802">
            <w:pPr>
              <w:pStyle w:val="TableParagraph"/>
              <w:numPr>
                <w:ilvl w:val="0"/>
                <w:numId w:val="63"/>
              </w:numPr>
              <w:tabs>
                <w:tab w:val="left" w:pos="489"/>
                <w:tab w:val="left" w:pos="490"/>
              </w:tabs>
              <w:ind w:right="919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uses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(including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agriculture)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does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threaten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</w:p>
          <w:p w14:paraId="357D6DBE" w14:textId="77777777" w:rsidR="00BE6F20" w:rsidRDefault="00710802">
            <w:pPr>
              <w:pStyle w:val="TableParagraph"/>
              <w:numPr>
                <w:ilvl w:val="0"/>
                <w:numId w:val="63"/>
              </w:numPr>
              <w:tabs>
                <w:tab w:val="left" w:pos="489"/>
                <w:tab w:val="left" w:pos="490"/>
              </w:tabs>
              <w:ind w:right="345"/>
              <w:rPr>
                <w:sz w:val="16"/>
              </w:rPr>
            </w:pPr>
            <w:r>
              <w:rPr>
                <w:sz w:val="16"/>
              </w:rPr>
              <w:t>Protect,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restore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habitats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woodland,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aquatic</w:t>
            </w:r>
            <w:r>
              <w:rPr>
                <w:spacing w:val="-4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ecosystems</w:t>
            </w:r>
            <w:proofErr w:type="gramEnd"/>
          </w:p>
          <w:p w14:paraId="27E7D336" w14:textId="77777777" w:rsidR="00BE6F20" w:rsidRDefault="00710802">
            <w:pPr>
              <w:pStyle w:val="TableParagraph"/>
              <w:numPr>
                <w:ilvl w:val="0"/>
                <w:numId w:val="63"/>
              </w:numPr>
              <w:tabs>
                <w:tab w:val="left" w:pos="489"/>
                <w:tab w:val="left" w:pos="490"/>
              </w:tabs>
              <w:ind w:right="997"/>
              <w:rPr>
                <w:sz w:val="16"/>
              </w:rPr>
            </w:pPr>
            <w:r>
              <w:rPr>
                <w:sz w:val="16"/>
              </w:rPr>
              <w:t>Create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integrate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habitats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spaces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built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</w:p>
        </w:tc>
        <w:tc>
          <w:tcPr>
            <w:tcW w:w="6096" w:type="dxa"/>
          </w:tcPr>
          <w:p w14:paraId="039E9982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Wildlife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Countryside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1981</w:t>
            </w:r>
          </w:p>
          <w:p w14:paraId="7673D05D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Habitats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Species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Regulations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(2017)</w:t>
            </w:r>
          </w:p>
          <w:p w14:paraId="540D6C35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2020</w:t>
            </w:r>
          </w:p>
          <w:p w14:paraId="21FD00CD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2020</w:t>
            </w:r>
          </w:p>
          <w:p w14:paraId="02148042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Future: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 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2018</w:t>
            </w:r>
          </w:p>
          <w:p w14:paraId="678917E6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1166CE0B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2FFB2D4D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Local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</w:p>
          <w:p w14:paraId="5205AA61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Technical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Paper,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2013</w:t>
            </w:r>
          </w:p>
          <w:p w14:paraId="3E66290D" w14:textId="77777777" w:rsidR="00BE6F20" w:rsidRDefault="00710802">
            <w:pPr>
              <w:pStyle w:val="TableParagraph"/>
              <w:numPr>
                <w:ilvl w:val="0"/>
                <w:numId w:val="62"/>
              </w:numPr>
              <w:tabs>
                <w:tab w:val="left" w:pos="489"/>
                <w:tab w:val="left" w:pos="490"/>
              </w:tabs>
              <w:spacing w:line="214" w:lineRule="exact"/>
              <w:ind w:right="738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Opportunity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Mapping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Project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2016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(Ashfield)</w:t>
            </w:r>
          </w:p>
        </w:tc>
        <w:tc>
          <w:tcPr>
            <w:tcW w:w="2551" w:type="dxa"/>
          </w:tcPr>
          <w:p w14:paraId="70419B15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BE6F20" w14:paraId="210BE670" w14:textId="77777777">
        <w:trPr>
          <w:trHeight w:val="3616"/>
        </w:trPr>
        <w:tc>
          <w:tcPr>
            <w:tcW w:w="5807" w:type="dxa"/>
          </w:tcPr>
          <w:p w14:paraId="096C2FE4" w14:textId="77777777" w:rsidR="00BE6F20" w:rsidRDefault="00710802">
            <w:pPr>
              <w:pStyle w:val="TableParagraph"/>
              <w:spacing w:line="212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Landscape</w:t>
            </w:r>
          </w:p>
          <w:p w14:paraId="1675F654" w14:textId="77777777" w:rsidR="00BE6F20" w:rsidRDefault="00710802">
            <w:pPr>
              <w:pStyle w:val="TableParagraph"/>
              <w:ind w:left="107" w:right="132"/>
              <w:rPr>
                <w:sz w:val="16"/>
              </w:rPr>
            </w:pPr>
            <w:r>
              <w:rPr>
                <w:sz w:val="16"/>
              </w:rPr>
              <w:t>The European Landscape Convention defines landscape as: “An area, 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perceived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people,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whose character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result 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interaction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of natural and/or human factors.” It recognises that the quality of all</w:t>
            </w:r>
            <w:r>
              <w:rPr>
                <w:spacing w:val="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landscapes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matters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– not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just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those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 ‘best’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‘most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valued’.</w:t>
            </w:r>
          </w:p>
          <w:p w14:paraId="4677A658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77354FCA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NPPF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identifies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should contribute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enhance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  <w:p w14:paraId="5342DFB5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natural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‘protecting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enhancing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valued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landscapes.</w:t>
            </w:r>
          </w:p>
          <w:p w14:paraId="478D0F2D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098C04D2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Includes:</w:t>
            </w:r>
          </w:p>
          <w:p w14:paraId="5BA1AD1A" w14:textId="77777777" w:rsidR="00BE6F20" w:rsidRDefault="00710802">
            <w:pPr>
              <w:pStyle w:val="TableParagraph"/>
              <w:numPr>
                <w:ilvl w:val="0"/>
                <w:numId w:val="61"/>
              </w:numPr>
              <w:tabs>
                <w:tab w:val="left" w:pos="564"/>
                <w:tab w:val="left" w:pos="565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Conserve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enhance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built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landscape</w:t>
            </w:r>
            <w:proofErr w:type="gramEnd"/>
          </w:p>
          <w:p w14:paraId="647A9CDA" w14:textId="77777777" w:rsidR="00BE6F20" w:rsidRDefault="00710802">
            <w:pPr>
              <w:pStyle w:val="TableParagraph"/>
              <w:numPr>
                <w:ilvl w:val="0"/>
                <w:numId w:val="61"/>
              </w:numPr>
              <w:tabs>
                <w:tab w:val="left" w:pos="489"/>
                <w:tab w:val="left" w:pos="490"/>
              </w:tabs>
              <w:spacing w:line="213" w:lineRule="exact"/>
              <w:ind w:left="489" w:hanging="285"/>
              <w:rPr>
                <w:sz w:val="16"/>
              </w:rPr>
            </w:pPr>
            <w:r>
              <w:rPr>
                <w:sz w:val="16"/>
              </w:rPr>
              <w:t>Open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countryside</w:t>
            </w:r>
            <w:proofErr w:type="gramEnd"/>
          </w:p>
          <w:p w14:paraId="4EE0524D" w14:textId="77777777" w:rsidR="00BE6F20" w:rsidRDefault="00710802">
            <w:pPr>
              <w:pStyle w:val="TableParagraph"/>
              <w:numPr>
                <w:ilvl w:val="0"/>
                <w:numId w:val="61"/>
              </w:numPr>
              <w:tabs>
                <w:tab w:val="left" w:pos="489"/>
                <w:tab w:val="left" w:pos="490"/>
              </w:tabs>
              <w:spacing w:before="1" w:line="213" w:lineRule="exact"/>
              <w:ind w:left="489" w:hanging="28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value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heritage</w:t>
            </w:r>
            <w:proofErr w:type="gramEnd"/>
          </w:p>
          <w:p w14:paraId="0EC23E86" w14:textId="77777777" w:rsidR="00BE6F20" w:rsidRDefault="00710802">
            <w:pPr>
              <w:pStyle w:val="TableParagraph"/>
              <w:numPr>
                <w:ilvl w:val="0"/>
                <w:numId w:val="61"/>
              </w:numPr>
              <w:tabs>
                <w:tab w:val="left" w:pos="489"/>
                <w:tab w:val="left" w:pos="490"/>
              </w:tabs>
              <w:spacing w:line="212" w:lineRule="exact"/>
              <w:ind w:left="489" w:hanging="285"/>
              <w:rPr>
                <w:sz w:val="16"/>
              </w:rPr>
            </w:pPr>
            <w:r>
              <w:rPr>
                <w:sz w:val="16"/>
              </w:rPr>
              <w:t>Bring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improvements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physical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design</w:t>
            </w:r>
            <w:proofErr w:type="gramEnd"/>
          </w:p>
          <w:p w14:paraId="4CE55965" w14:textId="77777777" w:rsidR="00BE6F20" w:rsidRDefault="00710802">
            <w:pPr>
              <w:pStyle w:val="TableParagraph"/>
              <w:numPr>
                <w:ilvl w:val="0"/>
                <w:numId w:val="61"/>
              </w:numPr>
              <w:tabs>
                <w:tab w:val="left" w:pos="489"/>
                <w:tab w:val="left" w:pos="490"/>
              </w:tabs>
              <w:spacing w:line="213" w:lineRule="exact"/>
              <w:ind w:left="489" w:hanging="285"/>
              <w:rPr>
                <w:sz w:val="16"/>
              </w:rPr>
            </w:pPr>
            <w:r>
              <w:rPr>
                <w:sz w:val="16"/>
              </w:rPr>
              <w:t>Mitigation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against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harm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</w:p>
          <w:p w14:paraId="15A352CF" w14:textId="77777777" w:rsidR="00BE6F20" w:rsidRDefault="00BE6F20">
            <w:pPr>
              <w:pStyle w:val="TableParagraph"/>
              <w:spacing w:before="1"/>
              <w:rPr>
                <w:sz w:val="16"/>
              </w:rPr>
            </w:pPr>
          </w:p>
          <w:p w14:paraId="35AC7DE1" w14:textId="77777777" w:rsidR="00BE6F20" w:rsidRDefault="00710802">
            <w:pPr>
              <w:pStyle w:val="TableParagraph"/>
              <w:spacing w:line="192" w:lineRule="exact"/>
              <w:ind w:left="205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NPPF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attached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great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importance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Belt.</w:t>
            </w:r>
          </w:p>
        </w:tc>
        <w:tc>
          <w:tcPr>
            <w:tcW w:w="6096" w:type="dxa"/>
          </w:tcPr>
          <w:p w14:paraId="356600CC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European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Convention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2006</w:t>
            </w:r>
          </w:p>
          <w:p w14:paraId="253966B5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2625E401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16A8C153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ind w:right="301"/>
              <w:rPr>
                <w:sz w:val="16"/>
              </w:rPr>
            </w:pPr>
            <w:r>
              <w:rPr>
                <w:sz w:val="16"/>
              </w:rPr>
              <w:t>Countryside Act 1968 The Act imposes a duty on local authorities to have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regard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desirability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conserving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"natural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beauty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amenity"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countryside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exercise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functions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relating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 land.</w:t>
            </w:r>
          </w:p>
          <w:p w14:paraId="630D4127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Countryside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Rights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2000</w:t>
            </w:r>
          </w:p>
          <w:p w14:paraId="0E895142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Landscape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Character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Guidance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Scotland</w:t>
            </w:r>
          </w:p>
          <w:p w14:paraId="44FF0D85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Historic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Characterisation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England.</w:t>
            </w:r>
          </w:p>
          <w:p w14:paraId="07B6782B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East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Midlands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Regional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Character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</w:p>
          <w:p w14:paraId="7E2CBCB8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Character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2009</w:t>
            </w:r>
          </w:p>
          <w:p w14:paraId="1550DA67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Space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  <w:p w14:paraId="59D76920" w14:textId="77777777" w:rsidR="00BE6F20" w:rsidRDefault="00710802">
            <w:pPr>
              <w:pStyle w:val="TableParagraph"/>
              <w:numPr>
                <w:ilvl w:val="0"/>
                <w:numId w:val="60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Technical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Paper</w:t>
            </w:r>
          </w:p>
        </w:tc>
        <w:tc>
          <w:tcPr>
            <w:tcW w:w="2551" w:type="dxa"/>
          </w:tcPr>
          <w:p w14:paraId="37E8C3F2" w14:textId="77777777" w:rsidR="00BE6F20" w:rsidRDefault="00710802">
            <w:pPr>
              <w:pStyle w:val="TableParagraph"/>
              <w:ind w:left="107" w:right="289"/>
              <w:rPr>
                <w:sz w:val="16"/>
              </w:rPr>
            </w:pPr>
            <w:r>
              <w:rPr>
                <w:sz w:val="16"/>
              </w:rPr>
              <w:t>Requires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protect,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manage and enhance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landscape.</w:t>
            </w:r>
          </w:p>
          <w:p w14:paraId="77B1F427" w14:textId="77777777" w:rsidR="00BE6F20" w:rsidRDefault="00BE6F20">
            <w:pPr>
              <w:pStyle w:val="TableParagraph"/>
              <w:spacing w:before="12"/>
              <w:rPr>
                <w:sz w:val="15"/>
              </w:rPr>
            </w:pPr>
          </w:p>
          <w:p w14:paraId="00F062D3" w14:textId="77777777" w:rsidR="00BE6F20" w:rsidRDefault="00710802">
            <w:pPr>
              <w:pStyle w:val="TableParagraph"/>
              <w:ind w:left="107" w:right="158"/>
              <w:rPr>
                <w:sz w:val="16"/>
              </w:rPr>
            </w:pPr>
            <w:r>
              <w:rPr>
                <w:sz w:val="16"/>
              </w:rPr>
              <w:t>The Green Belt has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consideration in relation of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alternatives, policies and site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allocations and requires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exceptional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circumstances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any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amendments are proposed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boundaries.</w:t>
            </w:r>
          </w:p>
        </w:tc>
      </w:tr>
      <w:tr w:rsidR="00BE6F20" w14:paraId="1A2302E2" w14:textId="77777777">
        <w:trPr>
          <w:trHeight w:val="2128"/>
        </w:trPr>
        <w:tc>
          <w:tcPr>
            <w:tcW w:w="5807" w:type="dxa"/>
          </w:tcPr>
          <w:p w14:paraId="6094097D" w14:textId="77777777" w:rsidR="00BE6F20" w:rsidRDefault="00710802">
            <w:pPr>
              <w:pStyle w:val="TableParagraph"/>
              <w:spacing w:before="1"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Pollution</w:t>
            </w:r>
          </w:p>
          <w:p w14:paraId="2A3CEB99" w14:textId="77777777" w:rsidR="00BE6F20" w:rsidRDefault="00710802">
            <w:pPr>
              <w:pStyle w:val="TableParagraph"/>
              <w:ind w:left="107" w:right="102"/>
              <w:rPr>
                <w:sz w:val="16"/>
              </w:rPr>
            </w:pPr>
            <w:r>
              <w:rPr>
                <w:sz w:val="16"/>
              </w:rPr>
              <w:t>PPP and reflected in the NPPF identifies that planning policies should be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compliant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contribute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towards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EU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limit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values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national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pollutants.</w:t>
            </w:r>
          </w:p>
          <w:p w14:paraId="7E270D04" w14:textId="77777777" w:rsidR="00BE6F20" w:rsidRDefault="00BE6F20">
            <w:pPr>
              <w:pStyle w:val="TableParagraph"/>
              <w:spacing w:before="12"/>
              <w:rPr>
                <w:sz w:val="15"/>
              </w:rPr>
            </w:pPr>
          </w:p>
          <w:p w14:paraId="3B2B5AC0" w14:textId="77777777" w:rsidR="00BE6F20" w:rsidRDefault="00710802">
            <w:pPr>
              <w:pStyle w:val="TableParagraph"/>
              <w:ind w:left="107" w:right="180"/>
              <w:rPr>
                <w:sz w:val="16"/>
              </w:rPr>
            </w:pPr>
            <w:r>
              <w:rPr>
                <w:sz w:val="16"/>
              </w:rPr>
              <w:t>Development should be prevented from contributing to, or being put 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unacceptable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adversely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affected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unacceptable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pollution.</w:t>
            </w:r>
          </w:p>
          <w:p w14:paraId="09453AD1" w14:textId="77777777" w:rsidR="00BE6F20" w:rsidRDefault="00BE6F20">
            <w:pPr>
              <w:pStyle w:val="TableParagraph"/>
              <w:spacing w:before="1"/>
              <w:rPr>
                <w:sz w:val="16"/>
              </w:rPr>
            </w:pPr>
          </w:p>
          <w:p w14:paraId="3FEE06D8" w14:textId="77777777" w:rsidR="00BE6F20" w:rsidRDefault="00710802">
            <w:pPr>
              <w:pStyle w:val="TableParagraph"/>
              <w:spacing w:line="192" w:lineRule="exact"/>
              <w:ind w:left="107"/>
              <w:rPr>
                <w:sz w:val="16"/>
              </w:rPr>
            </w:pPr>
            <w:r>
              <w:rPr>
                <w:sz w:val="16"/>
              </w:rPr>
              <w:t>There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to:</w:t>
            </w:r>
          </w:p>
        </w:tc>
        <w:tc>
          <w:tcPr>
            <w:tcW w:w="6096" w:type="dxa"/>
          </w:tcPr>
          <w:p w14:paraId="298958AC" w14:textId="77777777" w:rsidR="00BE6F20" w:rsidRDefault="00710802">
            <w:pPr>
              <w:pStyle w:val="TableParagraph"/>
              <w:numPr>
                <w:ilvl w:val="0"/>
                <w:numId w:val="59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Directive 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ambient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</w:p>
          <w:p w14:paraId="151B8DE9" w14:textId="77777777" w:rsidR="00BE6F20" w:rsidRDefault="00710802">
            <w:pPr>
              <w:pStyle w:val="TableParagraph"/>
              <w:numPr>
                <w:ilvl w:val="0"/>
                <w:numId w:val="59"/>
              </w:numPr>
              <w:tabs>
                <w:tab w:val="left" w:pos="489"/>
                <w:tab w:val="left" w:pos="490"/>
              </w:tabs>
              <w:ind w:right="146"/>
              <w:rPr>
                <w:sz w:val="16"/>
              </w:rPr>
            </w:pPr>
            <w:r>
              <w:rPr>
                <w:sz w:val="16"/>
              </w:rPr>
              <w:t>Directive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2010/75/EU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(integrated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pollution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prevention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control)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(2010)</w:t>
            </w:r>
          </w:p>
          <w:p w14:paraId="5D1FEBCD" w14:textId="77777777" w:rsidR="00BE6F20" w:rsidRDefault="00710802">
            <w:pPr>
              <w:pStyle w:val="TableParagraph"/>
              <w:numPr>
                <w:ilvl w:val="0"/>
                <w:numId w:val="5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Noise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>2002/49/EC</w:t>
            </w:r>
          </w:p>
          <w:p w14:paraId="2CA5EE3E" w14:textId="77777777" w:rsidR="00BE6F20" w:rsidRDefault="00710802">
            <w:pPr>
              <w:pStyle w:val="TableParagraph"/>
              <w:numPr>
                <w:ilvl w:val="0"/>
                <w:numId w:val="59"/>
              </w:numPr>
              <w:tabs>
                <w:tab w:val="left" w:pos="489"/>
                <w:tab w:val="left" w:pos="490"/>
              </w:tabs>
              <w:ind w:right="815"/>
              <w:rPr>
                <w:sz w:val="16"/>
              </w:rPr>
            </w:pPr>
            <w:r>
              <w:rPr>
                <w:sz w:val="16"/>
              </w:rPr>
              <w:t>Environmental Protection Act 1990- Environmental Act 1995 - Clean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Neighbourhoods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Environmental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2005</w:t>
            </w:r>
          </w:p>
          <w:p w14:paraId="74B18109" w14:textId="77777777" w:rsidR="00BE6F20" w:rsidRDefault="00710802">
            <w:pPr>
              <w:pStyle w:val="TableParagraph"/>
              <w:numPr>
                <w:ilvl w:val="0"/>
                <w:numId w:val="59"/>
              </w:numPr>
              <w:tabs>
                <w:tab w:val="left" w:pos="489"/>
                <w:tab w:val="left" w:pos="490"/>
              </w:tabs>
              <w:ind w:right="348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Scotland,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Wales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Northern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Ireland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2007</w:t>
            </w:r>
          </w:p>
          <w:p w14:paraId="58B01F2B" w14:textId="77777777" w:rsidR="00BE6F20" w:rsidRDefault="00710802">
            <w:pPr>
              <w:pStyle w:val="TableParagraph"/>
              <w:numPr>
                <w:ilvl w:val="0"/>
                <w:numId w:val="59"/>
              </w:numPr>
              <w:tabs>
                <w:tab w:val="left" w:pos="489"/>
                <w:tab w:val="left" w:pos="490"/>
              </w:tabs>
              <w:spacing w:line="214" w:lineRule="exact"/>
              <w:ind w:right="236"/>
              <w:rPr>
                <w:sz w:val="16"/>
              </w:rPr>
            </w:pPr>
            <w:r>
              <w:rPr>
                <w:sz w:val="16"/>
              </w:rPr>
              <w:t>The Air Quality Strategy for England, Scotland, Wales and Northern Ireland -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Volume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2,  2011</w:t>
            </w:r>
            <w:proofErr w:type="gramEnd"/>
          </w:p>
        </w:tc>
        <w:tc>
          <w:tcPr>
            <w:tcW w:w="2551" w:type="dxa"/>
          </w:tcPr>
          <w:p w14:paraId="77A899D9" w14:textId="77777777" w:rsidR="00BE6F20" w:rsidRDefault="00710802">
            <w:pPr>
              <w:pStyle w:val="TableParagraph"/>
              <w:spacing w:before="1"/>
              <w:ind w:left="107" w:right="154"/>
              <w:rPr>
                <w:sz w:val="16"/>
              </w:rPr>
            </w:pPr>
            <w:r>
              <w:rPr>
                <w:sz w:val="16"/>
              </w:rPr>
              <w:t>Requires objectives to prevent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pollution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protect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quality.</w:t>
            </w:r>
          </w:p>
        </w:tc>
      </w:tr>
    </w:tbl>
    <w:p w14:paraId="4C32650D" w14:textId="77777777" w:rsidR="00BE6F20" w:rsidRDefault="00BE6F20">
      <w:pPr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445B9277" w14:textId="77777777" w:rsidR="00BE6F20" w:rsidRDefault="00BE6F20">
      <w:pPr>
        <w:pStyle w:val="BodyText"/>
        <w:rPr>
          <w:sz w:val="20"/>
        </w:rPr>
      </w:pPr>
    </w:p>
    <w:p w14:paraId="080ECAE8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2597DE5E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3A8ADA6F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7BEA97FB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71D57935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0A5C1FA4" w14:textId="77777777">
        <w:trPr>
          <w:trHeight w:val="1490"/>
        </w:trPr>
        <w:tc>
          <w:tcPr>
            <w:tcW w:w="5807" w:type="dxa"/>
          </w:tcPr>
          <w:p w14:paraId="4E3A7638" w14:textId="77777777" w:rsidR="00BE6F20" w:rsidRDefault="00710802">
            <w:pPr>
              <w:pStyle w:val="TableParagraph"/>
              <w:numPr>
                <w:ilvl w:val="0"/>
                <w:numId w:val="58"/>
              </w:numPr>
              <w:tabs>
                <w:tab w:val="left" w:pos="489"/>
                <w:tab w:val="left" w:pos="490"/>
              </w:tabs>
              <w:ind w:right="300"/>
              <w:rPr>
                <w:sz w:val="16"/>
              </w:rPr>
            </w:pPr>
            <w:r>
              <w:rPr>
                <w:sz w:val="16"/>
              </w:rPr>
              <w:t>Prevent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detrimental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human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health,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life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 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environment.</w:t>
            </w:r>
          </w:p>
          <w:p w14:paraId="33D6136B" w14:textId="77777777" w:rsidR="00BE6F20" w:rsidRDefault="00710802">
            <w:pPr>
              <w:pStyle w:val="TableParagraph"/>
              <w:numPr>
                <w:ilvl w:val="0"/>
                <w:numId w:val="5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pollution.</w:t>
            </w:r>
          </w:p>
          <w:p w14:paraId="36B3B7E1" w14:textId="77777777" w:rsidR="00BE6F20" w:rsidRDefault="00710802">
            <w:pPr>
              <w:pStyle w:val="TableParagraph"/>
              <w:spacing w:line="213" w:lineRule="exact"/>
              <w:ind w:left="489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does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 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quality.</w:t>
            </w:r>
          </w:p>
        </w:tc>
        <w:tc>
          <w:tcPr>
            <w:tcW w:w="6096" w:type="dxa"/>
          </w:tcPr>
          <w:p w14:paraId="27A1FB92" w14:textId="77777777" w:rsidR="00BE6F20" w:rsidRDefault="00710802">
            <w:pPr>
              <w:pStyle w:val="TableParagraph"/>
              <w:numPr>
                <w:ilvl w:val="0"/>
                <w:numId w:val="57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Air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Standards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Regulations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2010</w:t>
            </w:r>
          </w:p>
          <w:p w14:paraId="0C3CD8CC" w14:textId="77777777" w:rsidR="00BE6F20" w:rsidRDefault="00710802">
            <w:pPr>
              <w:pStyle w:val="TableParagraph"/>
              <w:numPr>
                <w:ilvl w:val="0"/>
                <w:numId w:val="5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2020</w:t>
            </w:r>
          </w:p>
          <w:p w14:paraId="1555CBE6" w14:textId="77777777" w:rsidR="00BE6F20" w:rsidRDefault="00710802">
            <w:pPr>
              <w:pStyle w:val="TableParagraph"/>
              <w:numPr>
                <w:ilvl w:val="0"/>
                <w:numId w:val="57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Breath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Fresh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For</w:t>
            </w:r>
            <w:proofErr w:type="gram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Nottinghamshire 2008</w:t>
            </w:r>
          </w:p>
          <w:p w14:paraId="177BFC77" w14:textId="77777777" w:rsidR="00BE6F20" w:rsidRDefault="00710802">
            <w:pPr>
              <w:pStyle w:val="TableParagraph"/>
              <w:numPr>
                <w:ilvl w:val="0"/>
                <w:numId w:val="57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2026.</w:t>
            </w:r>
          </w:p>
          <w:p w14:paraId="0A9126C4" w14:textId="77777777" w:rsidR="00BE6F20" w:rsidRDefault="00710802">
            <w:pPr>
              <w:pStyle w:val="TableParagraph"/>
              <w:numPr>
                <w:ilvl w:val="0"/>
                <w:numId w:val="57"/>
              </w:numPr>
              <w:tabs>
                <w:tab w:val="left" w:pos="489"/>
                <w:tab w:val="left" w:pos="490"/>
              </w:tabs>
              <w:spacing w:line="212" w:lineRule="exact"/>
              <w:ind w:right="137"/>
              <w:rPr>
                <w:sz w:val="16"/>
              </w:rPr>
            </w:pPr>
            <w:r>
              <w:rPr>
                <w:sz w:val="16"/>
              </w:rPr>
              <w:t>Local Air Quality Updating and Screening Assessment for Ashfield District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September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2015.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fulfilment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IV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1995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 Quality Management.</w:t>
            </w:r>
          </w:p>
        </w:tc>
        <w:tc>
          <w:tcPr>
            <w:tcW w:w="2551" w:type="dxa"/>
          </w:tcPr>
          <w:p w14:paraId="7D88F641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BE6F20" w14:paraId="3FB69174" w14:textId="77777777">
        <w:trPr>
          <w:trHeight w:val="3617"/>
        </w:trPr>
        <w:tc>
          <w:tcPr>
            <w:tcW w:w="5807" w:type="dxa"/>
          </w:tcPr>
          <w:p w14:paraId="0B368C28" w14:textId="77777777" w:rsidR="00BE6F20" w:rsidRDefault="00710802">
            <w:pPr>
              <w:pStyle w:val="TableParagraph"/>
              <w:spacing w:line="21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Water</w:t>
            </w:r>
          </w:p>
          <w:p w14:paraId="46AB8923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Requirement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timetable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under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Directive.</w:t>
            </w:r>
          </w:p>
          <w:p w14:paraId="3DB8DCCE" w14:textId="77777777" w:rsidR="00BE6F20" w:rsidRDefault="00710802">
            <w:pPr>
              <w:pStyle w:val="TableParagraph"/>
              <w:ind w:left="107" w:right="250"/>
              <w:jc w:val="both"/>
              <w:rPr>
                <w:b/>
                <w:sz w:val="16"/>
              </w:rPr>
            </w:pPr>
            <w:r>
              <w:rPr>
                <w:sz w:val="16"/>
              </w:rPr>
              <w:t>Key evidence base is identified as the Humber River Basin Management Plan.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Requirement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work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providers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relation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supply.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b/>
                <w:sz w:val="16"/>
              </w:rPr>
              <w:t>Identify:</w:t>
            </w:r>
          </w:p>
          <w:p w14:paraId="77FBA38C" w14:textId="77777777" w:rsidR="00BE6F20" w:rsidRDefault="00710802">
            <w:pPr>
              <w:pStyle w:val="TableParagraph"/>
              <w:numPr>
                <w:ilvl w:val="0"/>
                <w:numId w:val="56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efficiency</w:t>
            </w:r>
            <w:proofErr w:type="gramEnd"/>
          </w:p>
          <w:p w14:paraId="0BBE3477" w14:textId="77777777" w:rsidR="00BE6F20" w:rsidRDefault="00710802">
            <w:pPr>
              <w:pStyle w:val="TableParagraph"/>
              <w:numPr>
                <w:ilvl w:val="0"/>
                <w:numId w:val="56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amount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domestic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properties</w:t>
            </w:r>
            <w:proofErr w:type="gramEnd"/>
          </w:p>
          <w:p w14:paraId="1AEF5D6C" w14:textId="77777777" w:rsidR="00BE6F20" w:rsidRDefault="00710802">
            <w:pPr>
              <w:pStyle w:val="TableParagraph"/>
              <w:numPr>
                <w:ilvl w:val="0"/>
                <w:numId w:val="56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pollution</w:t>
            </w:r>
            <w:proofErr w:type="gramEnd"/>
          </w:p>
          <w:p w14:paraId="6BDFC7CE" w14:textId="77777777" w:rsidR="00BE6F20" w:rsidRDefault="00710802">
            <w:pPr>
              <w:pStyle w:val="TableParagraph"/>
              <w:numPr>
                <w:ilvl w:val="0"/>
                <w:numId w:val="56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Enhance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protect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aquatic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systems</w:t>
            </w:r>
            <w:proofErr w:type="gramEnd"/>
          </w:p>
          <w:p w14:paraId="0301264C" w14:textId="77777777" w:rsidR="00BE6F20" w:rsidRDefault="00710802">
            <w:pPr>
              <w:pStyle w:val="TableParagraph"/>
              <w:numPr>
                <w:ilvl w:val="0"/>
                <w:numId w:val="56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Promote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</w:p>
        </w:tc>
        <w:tc>
          <w:tcPr>
            <w:tcW w:w="6096" w:type="dxa"/>
          </w:tcPr>
          <w:p w14:paraId="5E26D9D8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</w:p>
          <w:p w14:paraId="13802211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91/271/EEC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Concerning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Waste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Treatment</w:t>
            </w:r>
          </w:p>
          <w:p w14:paraId="35A7B48D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2010</w:t>
            </w:r>
          </w:p>
          <w:p w14:paraId="7DC65EE9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2020</w:t>
            </w:r>
          </w:p>
          <w:p w14:paraId="3E33FABE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before="2"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6B272CA7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58E8F682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Resources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2019.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Severn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Trent</w:t>
            </w:r>
          </w:p>
          <w:p w14:paraId="7C45AC2B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Future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The</w:t>
            </w:r>
            <w:proofErr w:type="gram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Governments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</w:p>
          <w:p w14:paraId="17EAF0C0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Life: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White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Paper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(2011)</w:t>
            </w:r>
          </w:p>
          <w:p w14:paraId="2B22A46F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Hidden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Pressures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  <w:p w14:paraId="6B0AF004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Basin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</w:p>
          <w:p w14:paraId="1DA6C46A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ind w:right="713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Resources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Regional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Midlands.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Agency.</w:t>
            </w:r>
          </w:p>
          <w:p w14:paraId="21C9CCD5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Catchment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Extraction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Plans.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Agency</w:t>
            </w:r>
          </w:p>
          <w:p w14:paraId="55C3D54E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ind w:right="410"/>
              <w:rPr>
                <w:sz w:val="16"/>
              </w:rPr>
            </w:pPr>
            <w:r>
              <w:rPr>
                <w:sz w:val="16"/>
              </w:rPr>
              <w:t>Biodiversity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2020: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England’s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wildlife 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ecosystem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Defra</w:t>
            </w:r>
          </w:p>
          <w:p w14:paraId="54DAE794" w14:textId="77777777" w:rsidR="00BE6F20" w:rsidRDefault="00710802">
            <w:pPr>
              <w:pStyle w:val="TableParagraph"/>
              <w:numPr>
                <w:ilvl w:val="0"/>
                <w:numId w:val="55"/>
              </w:numPr>
              <w:tabs>
                <w:tab w:val="left" w:pos="489"/>
                <w:tab w:val="left" w:pos="490"/>
              </w:tabs>
              <w:spacing w:before="1" w:line="192" w:lineRule="exact"/>
              <w:rPr>
                <w:sz w:val="16"/>
              </w:rPr>
            </w:pPr>
            <w:r>
              <w:rPr>
                <w:sz w:val="16"/>
              </w:rPr>
              <w:t>Watercycle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</w:p>
        </w:tc>
        <w:tc>
          <w:tcPr>
            <w:tcW w:w="2551" w:type="dxa"/>
          </w:tcPr>
          <w:p w14:paraId="6CF2F53A" w14:textId="77777777" w:rsidR="00BE6F20" w:rsidRDefault="00710802">
            <w:pPr>
              <w:pStyle w:val="TableParagraph"/>
              <w:spacing w:before="3"/>
              <w:ind w:left="107" w:right="252"/>
              <w:rPr>
                <w:sz w:val="16"/>
              </w:rPr>
            </w:pPr>
            <w:r>
              <w:rPr>
                <w:sz w:val="16"/>
              </w:rPr>
              <w:t>Requires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water efficiency, water quality,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protect water systems, and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lessen the effects of flood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drought.</w:t>
            </w:r>
          </w:p>
        </w:tc>
      </w:tr>
      <w:tr w:rsidR="00BE6F20" w14:paraId="40D1CE6F" w14:textId="77777777">
        <w:trPr>
          <w:trHeight w:val="1702"/>
        </w:trPr>
        <w:tc>
          <w:tcPr>
            <w:tcW w:w="5807" w:type="dxa"/>
          </w:tcPr>
          <w:p w14:paraId="59F6F1D2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Resources</w:t>
            </w:r>
          </w:p>
          <w:p w14:paraId="71A7E798" w14:textId="77777777" w:rsidR="00BE6F20" w:rsidRDefault="00710802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There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also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increase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emphasis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protection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preservation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soils.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NPPF requires local planning authorities to take account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economic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benefits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versatile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agricultural land.</w:t>
            </w:r>
          </w:p>
        </w:tc>
        <w:tc>
          <w:tcPr>
            <w:tcW w:w="6096" w:type="dxa"/>
          </w:tcPr>
          <w:p w14:paraId="516C980C" w14:textId="77777777" w:rsidR="00BE6F20" w:rsidRDefault="00710802">
            <w:pPr>
              <w:pStyle w:val="TableParagraph"/>
              <w:numPr>
                <w:ilvl w:val="0"/>
                <w:numId w:val="54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4E11D881" w14:textId="77777777" w:rsidR="00BE6F20" w:rsidRDefault="00710802">
            <w:pPr>
              <w:pStyle w:val="TableParagraph"/>
              <w:numPr>
                <w:ilvl w:val="0"/>
                <w:numId w:val="54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1DABA608" w14:textId="77777777" w:rsidR="00BE6F20" w:rsidRDefault="00710802">
            <w:pPr>
              <w:pStyle w:val="TableParagraph"/>
              <w:numPr>
                <w:ilvl w:val="0"/>
                <w:numId w:val="5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Safeguarding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soils: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England,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2011</w:t>
            </w:r>
          </w:p>
          <w:p w14:paraId="5D0D3A3A" w14:textId="77777777" w:rsidR="00BE6F20" w:rsidRDefault="00710802">
            <w:pPr>
              <w:pStyle w:val="TableParagraph"/>
              <w:numPr>
                <w:ilvl w:val="0"/>
                <w:numId w:val="54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Government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White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Paper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Natural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Choice: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securing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value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nature</w:t>
            </w:r>
            <w:proofErr w:type="gramEnd"/>
          </w:p>
          <w:p w14:paraId="5F7F9B2F" w14:textId="77777777" w:rsidR="00BE6F20" w:rsidRDefault="00710802">
            <w:pPr>
              <w:pStyle w:val="TableParagraph"/>
              <w:numPr>
                <w:ilvl w:val="0"/>
                <w:numId w:val="54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Standards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Good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Condition</w:t>
            </w:r>
          </w:p>
          <w:p w14:paraId="3D714B4B" w14:textId="77777777" w:rsidR="00BE6F20" w:rsidRDefault="00710802">
            <w:pPr>
              <w:pStyle w:val="TableParagraph"/>
              <w:numPr>
                <w:ilvl w:val="0"/>
                <w:numId w:val="54"/>
              </w:numPr>
              <w:tabs>
                <w:tab w:val="left" w:pos="489"/>
                <w:tab w:val="left" w:pos="490"/>
              </w:tabs>
              <w:ind w:right="679"/>
              <w:rPr>
                <w:sz w:val="16"/>
              </w:rPr>
            </w:pPr>
            <w:r>
              <w:rPr>
                <w:sz w:val="16"/>
              </w:rPr>
              <w:t>Agricultural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Classification: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protecting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most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versatile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land. Natural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</w:p>
          <w:p w14:paraId="3E624155" w14:textId="77777777" w:rsidR="00BE6F20" w:rsidRDefault="00710802">
            <w:pPr>
              <w:pStyle w:val="TableParagraph"/>
              <w:numPr>
                <w:ilvl w:val="0"/>
                <w:numId w:val="54"/>
              </w:numPr>
              <w:tabs>
                <w:tab w:val="left" w:pos="489"/>
                <w:tab w:val="left" w:pos="490"/>
              </w:tabs>
              <w:spacing w:line="192" w:lineRule="exact"/>
              <w:rPr>
                <w:sz w:val="16"/>
              </w:rPr>
            </w:pPr>
            <w:r>
              <w:rPr>
                <w:sz w:val="16"/>
              </w:rPr>
              <w:t>Standards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Good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Condition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DEFRA</w:t>
            </w:r>
          </w:p>
        </w:tc>
        <w:tc>
          <w:tcPr>
            <w:tcW w:w="2551" w:type="dxa"/>
          </w:tcPr>
          <w:p w14:paraId="5A711F7C" w14:textId="77777777" w:rsidR="00BE6F20" w:rsidRDefault="00710802">
            <w:pPr>
              <w:pStyle w:val="TableParagraph"/>
              <w:spacing w:before="3"/>
              <w:ind w:left="107" w:right="130"/>
              <w:rPr>
                <w:sz w:val="16"/>
              </w:rPr>
            </w:pPr>
            <w:r>
              <w:rPr>
                <w:sz w:val="16"/>
              </w:rPr>
              <w:t>Requires objectives to maintain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prevent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degradation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soils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and protect Best and most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versatile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land.</w:t>
            </w:r>
          </w:p>
        </w:tc>
      </w:tr>
      <w:tr w:rsidR="00BE6F20" w14:paraId="2A76780A" w14:textId="77777777">
        <w:trPr>
          <w:trHeight w:val="1277"/>
        </w:trPr>
        <w:tc>
          <w:tcPr>
            <w:tcW w:w="5807" w:type="dxa"/>
          </w:tcPr>
          <w:p w14:paraId="4BE951DD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CONSERVING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ENHANCING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HISTORIC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ENVIRONMENT</w:t>
            </w:r>
          </w:p>
          <w:p w14:paraId="50F66772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17EB6A4A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Historic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Environment</w:t>
            </w:r>
          </w:p>
          <w:p w14:paraId="3D59659C" w14:textId="77777777" w:rsidR="00BE6F20" w:rsidRDefault="00BE6F20">
            <w:pPr>
              <w:pStyle w:val="TableParagraph"/>
              <w:spacing w:before="8"/>
              <w:rPr>
                <w:sz w:val="14"/>
              </w:rPr>
            </w:pPr>
          </w:p>
          <w:p w14:paraId="299BEB83" w14:textId="77777777" w:rsidR="00BE6F20" w:rsidRDefault="00710802">
            <w:pPr>
              <w:pStyle w:val="TableParagraph"/>
              <w:spacing w:before="1" w:line="212" w:lineRule="exact"/>
              <w:ind w:left="107" w:right="102"/>
              <w:rPr>
                <w:sz w:val="16"/>
              </w:rPr>
            </w:pPr>
            <w:r>
              <w:rPr>
                <w:sz w:val="16"/>
              </w:rPr>
              <w:t>Heritage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assets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conserved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manner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significance.</w:t>
            </w:r>
          </w:p>
        </w:tc>
        <w:tc>
          <w:tcPr>
            <w:tcW w:w="6096" w:type="dxa"/>
          </w:tcPr>
          <w:p w14:paraId="5DA6D243" w14:textId="77777777" w:rsidR="00BE6F20" w:rsidRDefault="00710802">
            <w:pPr>
              <w:pStyle w:val="TableParagraph"/>
              <w:numPr>
                <w:ilvl w:val="0"/>
                <w:numId w:val="53"/>
              </w:numPr>
              <w:tabs>
                <w:tab w:val="left" w:pos="489"/>
                <w:tab w:val="left" w:pos="490"/>
              </w:tabs>
              <w:ind w:right="605"/>
              <w:rPr>
                <w:sz w:val="16"/>
              </w:rPr>
            </w:pPr>
            <w:r>
              <w:rPr>
                <w:sz w:val="16"/>
              </w:rPr>
              <w:t>European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Convention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Protection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Archaeological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(Revised)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(1992)</w:t>
            </w:r>
          </w:p>
          <w:p w14:paraId="63DD2DBA" w14:textId="77777777" w:rsidR="00BE6F20" w:rsidRDefault="00710802">
            <w:pPr>
              <w:pStyle w:val="TableParagraph"/>
              <w:numPr>
                <w:ilvl w:val="0"/>
                <w:numId w:val="53"/>
              </w:numPr>
              <w:tabs>
                <w:tab w:val="left" w:pos="489"/>
                <w:tab w:val="left" w:pos="490"/>
              </w:tabs>
              <w:ind w:right="352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(Listed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Buildings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Areas)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1990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S.66,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S69,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S70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S72</w:t>
            </w:r>
          </w:p>
          <w:p w14:paraId="37302D29" w14:textId="77777777" w:rsidR="00BE6F20" w:rsidRDefault="00710802">
            <w:pPr>
              <w:pStyle w:val="TableParagraph"/>
              <w:numPr>
                <w:ilvl w:val="0"/>
                <w:numId w:val="53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Ancient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Monuments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Archaeological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1979.</w:t>
            </w:r>
          </w:p>
          <w:p w14:paraId="4E4149A6" w14:textId="77777777" w:rsidR="00BE6F20" w:rsidRDefault="00710802">
            <w:pPr>
              <w:pStyle w:val="TableParagraph"/>
              <w:numPr>
                <w:ilvl w:val="0"/>
                <w:numId w:val="53"/>
              </w:numPr>
              <w:tabs>
                <w:tab w:val="left" w:pos="489"/>
                <w:tab w:val="left" w:pos="490"/>
              </w:tabs>
              <w:spacing w:line="19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</w:tc>
        <w:tc>
          <w:tcPr>
            <w:tcW w:w="2551" w:type="dxa"/>
          </w:tcPr>
          <w:p w14:paraId="39B33148" w14:textId="77777777" w:rsidR="00BE6F20" w:rsidRDefault="00710802">
            <w:pPr>
              <w:pStyle w:val="TableParagraph"/>
              <w:ind w:left="107" w:right="113"/>
              <w:rPr>
                <w:sz w:val="16"/>
              </w:rPr>
            </w:pPr>
            <w:r>
              <w:rPr>
                <w:sz w:val="16"/>
              </w:rPr>
              <w:t>Requires objectives to protect,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manage and enhance the built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heritage;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protect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enhance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historic landscapes and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archaeological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</w:tr>
    </w:tbl>
    <w:p w14:paraId="1DE7EC28" w14:textId="77777777" w:rsidR="00BE6F20" w:rsidRDefault="00BE6F20">
      <w:pPr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655B69CF" w14:textId="77777777" w:rsidR="00BE6F20" w:rsidRDefault="00BE6F20">
      <w:pPr>
        <w:pStyle w:val="BodyText"/>
        <w:rPr>
          <w:sz w:val="20"/>
        </w:rPr>
      </w:pPr>
    </w:p>
    <w:p w14:paraId="7EF71BA3" w14:textId="77777777" w:rsidR="00BE6F20" w:rsidRDefault="00BE6F20">
      <w:pPr>
        <w:pStyle w:val="BodyText"/>
        <w:rPr>
          <w:sz w:val="14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7"/>
        <w:gridCol w:w="6096"/>
        <w:gridCol w:w="2551"/>
      </w:tblGrid>
      <w:tr w:rsidR="00BE6F20" w14:paraId="370E0BFD" w14:textId="77777777">
        <w:trPr>
          <w:trHeight w:val="431"/>
        </w:trPr>
        <w:tc>
          <w:tcPr>
            <w:tcW w:w="5807" w:type="dxa"/>
            <w:shd w:val="clear" w:color="auto" w:fill="D9D9D9"/>
          </w:tcPr>
          <w:p w14:paraId="68EC3C91" w14:textId="77777777" w:rsidR="00BE6F20" w:rsidRDefault="00710802">
            <w:pPr>
              <w:pStyle w:val="TableParagraph"/>
              <w:spacing w:before="3"/>
              <w:ind w:left="263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from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review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relevant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plans,</w:t>
            </w:r>
            <w:r>
              <w:rPr>
                <w:b/>
                <w:spacing w:val="-3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policies</w:t>
            </w:r>
            <w:proofErr w:type="gramEnd"/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programmes</w:t>
            </w:r>
          </w:p>
        </w:tc>
        <w:tc>
          <w:tcPr>
            <w:tcW w:w="6096" w:type="dxa"/>
            <w:shd w:val="clear" w:color="auto" w:fill="D9D9D9"/>
          </w:tcPr>
          <w:p w14:paraId="49DC665C" w14:textId="77777777" w:rsidR="00BE6F20" w:rsidRDefault="00710802">
            <w:pPr>
              <w:pStyle w:val="TableParagraph"/>
              <w:spacing w:before="3"/>
              <w:ind w:left="2327" w:right="231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Source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message</w:t>
            </w:r>
          </w:p>
        </w:tc>
        <w:tc>
          <w:tcPr>
            <w:tcW w:w="2551" w:type="dxa"/>
            <w:shd w:val="clear" w:color="auto" w:fill="D9D9D9"/>
          </w:tcPr>
          <w:p w14:paraId="274FAF8A" w14:textId="77777777" w:rsidR="00BE6F20" w:rsidRDefault="00710802">
            <w:pPr>
              <w:pStyle w:val="TableParagraph"/>
              <w:spacing w:line="210" w:lineRule="atLeast"/>
              <w:ind w:left="852" w:right="384" w:hanging="441"/>
              <w:rPr>
                <w:b/>
                <w:sz w:val="16"/>
              </w:rPr>
            </w:pPr>
            <w:r>
              <w:rPr>
                <w:b/>
                <w:sz w:val="16"/>
              </w:rPr>
              <w:t>Implications for the SA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Framework</w:t>
            </w:r>
          </w:p>
        </w:tc>
      </w:tr>
      <w:tr w:rsidR="00BE6F20" w14:paraId="3E5DE5F5" w14:textId="77777777">
        <w:trPr>
          <w:trHeight w:val="2340"/>
        </w:trPr>
        <w:tc>
          <w:tcPr>
            <w:tcW w:w="5807" w:type="dxa"/>
          </w:tcPr>
          <w:p w14:paraId="30EEADFF" w14:textId="77777777" w:rsidR="00BE6F20" w:rsidRDefault="00710802">
            <w:pPr>
              <w:pStyle w:val="TableParagraph"/>
              <w:ind w:left="107" w:right="515"/>
              <w:jc w:val="both"/>
              <w:rPr>
                <w:sz w:val="16"/>
              </w:rPr>
            </w:pPr>
            <w:r>
              <w:rPr>
                <w:sz w:val="16"/>
              </w:rPr>
              <w:t xml:space="preserve">Taking account of ‘the wider social, cultural, </w:t>
            </w:r>
            <w:proofErr w:type="gramStart"/>
            <w:r>
              <w:rPr>
                <w:sz w:val="16"/>
              </w:rPr>
              <w:t>economic</w:t>
            </w:r>
            <w:proofErr w:type="gramEnd"/>
            <w:r>
              <w:rPr>
                <w:sz w:val="16"/>
              </w:rPr>
              <w:t xml:space="preserve"> and environmental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benefits’ of conservation. Emphasises that new development can make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positive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contribution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 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character distinctiveness.</w:t>
            </w:r>
          </w:p>
          <w:p w14:paraId="4F95D53F" w14:textId="77777777" w:rsidR="00BE6F20" w:rsidRDefault="00BE6F20">
            <w:pPr>
              <w:pStyle w:val="TableParagraph"/>
              <w:rPr>
                <w:sz w:val="16"/>
              </w:rPr>
            </w:pPr>
          </w:p>
          <w:p w14:paraId="4222A1E9" w14:textId="77777777" w:rsidR="00BE6F20" w:rsidRDefault="00710802">
            <w:pPr>
              <w:pStyle w:val="TableParagraph"/>
              <w:spacing w:line="213" w:lineRule="exact"/>
              <w:ind w:left="107"/>
              <w:rPr>
                <w:sz w:val="16"/>
              </w:rPr>
            </w:pPr>
            <w:r>
              <w:rPr>
                <w:sz w:val="16"/>
              </w:rPr>
              <w:t>Includes:</w:t>
            </w:r>
          </w:p>
          <w:p w14:paraId="45AA412F" w14:textId="77777777" w:rsidR="00BE6F20" w:rsidRDefault="00710802">
            <w:pPr>
              <w:pStyle w:val="TableParagraph"/>
              <w:numPr>
                <w:ilvl w:val="0"/>
                <w:numId w:val="52"/>
              </w:numPr>
              <w:tabs>
                <w:tab w:val="left" w:pos="564"/>
                <w:tab w:val="left" w:pos="565"/>
              </w:tabs>
              <w:spacing w:line="212" w:lineRule="exact"/>
              <w:ind w:left="565"/>
              <w:rPr>
                <w:sz w:val="16"/>
              </w:rPr>
            </w:pPr>
            <w:r>
              <w:rPr>
                <w:sz w:val="16"/>
              </w:rPr>
              <w:t>Conserve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enhance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built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landscape</w:t>
            </w:r>
            <w:proofErr w:type="gramEnd"/>
          </w:p>
          <w:p w14:paraId="2F93843D" w14:textId="77777777" w:rsidR="00BE6F20" w:rsidRDefault="00710802">
            <w:pPr>
              <w:pStyle w:val="TableParagraph"/>
              <w:numPr>
                <w:ilvl w:val="0"/>
                <w:numId w:val="52"/>
              </w:numPr>
              <w:tabs>
                <w:tab w:val="left" w:pos="489"/>
                <w:tab w:val="left" w:pos="490"/>
              </w:tabs>
              <w:spacing w:line="213" w:lineRule="exact"/>
              <w:ind w:hanging="28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value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heritage</w:t>
            </w:r>
            <w:proofErr w:type="gramEnd"/>
          </w:p>
          <w:p w14:paraId="4944DBAC" w14:textId="77777777" w:rsidR="00BE6F20" w:rsidRDefault="00710802">
            <w:pPr>
              <w:pStyle w:val="TableParagraph"/>
              <w:numPr>
                <w:ilvl w:val="0"/>
                <w:numId w:val="52"/>
              </w:numPr>
              <w:tabs>
                <w:tab w:val="left" w:pos="489"/>
                <w:tab w:val="left" w:pos="490"/>
              </w:tabs>
              <w:spacing w:before="1"/>
              <w:ind w:right="974" w:hanging="285"/>
              <w:rPr>
                <w:sz w:val="16"/>
              </w:rPr>
            </w:pPr>
            <w:r>
              <w:rPr>
                <w:sz w:val="16"/>
              </w:rPr>
              <w:t>Protect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buildings,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general</w:t>
            </w:r>
            <w:proofErr w:type="gramEnd"/>
          </w:p>
          <w:p w14:paraId="71AC2235" w14:textId="77777777" w:rsidR="00BE6F20" w:rsidRDefault="00710802">
            <w:pPr>
              <w:pStyle w:val="TableParagraph"/>
              <w:numPr>
                <w:ilvl w:val="0"/>
                <w:numId w:val="52"/>
              </w:numPr>
              <w:tabs>
                <w:tab w:val="left" w:pos="489"/>
                <w:tab w:val="left" w:pos="490"/>
              </w:tabs>
              <w:spacing w:line="212" w:lineRule="exact"/>
              <w:ind w:hanging="285"/>
              <w:rPr>
                <w:sz w:val="16"/>
              </w:rPr>
            </w:pPr>
            <w:r>
              <w:rPr>
                <w:sz w:val="16"/>
              </w:rPr>
              <w:t>Protect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archaeological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geological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</w:p>
        </w:tc>
        <w:tc>
          <w:tcPr>
            <w:tcW w:w="6096" w:type="dxa"/>
          </w:tcPr>
          <w:p w14:paraId="73A94B74" w14:textId="77777777" w:rsidR="00BE6F20" w:rsidRDefault="00710802">
            <w:pPr>
              <w:pStyle w:val="TableParagraph"/>
              <w:numPr>
                <w:ilvl w:val="0"/>
                <w:numId w:val="51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40C09940" w14:textId="77777777" w:rsidR="00BE6F20" w:rsidRDefault="00710802">
            <w:pPr>
              <w:pStyle w:val="TableParagraph"/>
              <w:numPr>
                <w:ilvl w:val="0"/>
                <w:numId w:val="51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Historic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Good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Practice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</w:t>
            </w:r>
          </w:p>
          <w:p w14:paraId="37C40CAF" w14:textId="77777777" w:rsidR="00BE6F20" w:rsidRDefault="00710802">
            <w:pPr>
              <w:pStyle w:val="TableParagraph"/>
              <w:numPr>
                <w:ilvl w:val="0"/>
                <w:numId w:val="51"/>
              </w:numPr>
              <w:tabs>
                <w:tab w:val="left" w:pos="489"/>
                <w:tab w:val="left" w:pos="490"/>
              </w:tabs>
              <w:ind w:right="20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Allocations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Advice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3. Historic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</w:p>
          <w:p w14:paraId="772766A5" w14:textId="77777777" w:rsidR="00BE6F20" w:rsidRDefault="00710802">
            <w:pPr>
              <w:pStyle w:val="TableParagraph"/>
              <w:numPr>
                <w:ilvl w:val="0"/>
                <w:numId w:val="51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Boundless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Horizons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Characterisation.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Historic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England.</w:t>
            </w:r>
          </w:p>
          <w:p w14:paraId="3D99B650" w14:textId="77777777" w:rsidR="00BE6F20" w:rsidRDefault="00710802">
            <w:pPr>
              <w:pStyle w:val="TableParagraph"/>
              <w:numPr>
                <w:ilvl w:val="0"/>
                <w:numId w:val="51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Register</w:t>
            </w:r>
          </w:p>
          <w:p w14:paraId="4CF3E3F8" w14:textId="77777777" w:rsidR="00BE6F20" w:rsidRDefault="00710802">
            <w:pPr>
              <w:pStyle w:val="TableParagraph"/>
              <w:numPr>
                <w:ilvl w:val="0"/>
                <w:numId w:val="51"/>
              </w:numPr>
              <w:tabs>
                <w:tab w:val="left" w:pos="489"/>
                <w:tab w:val="left" w:pos="490"/>
              </w:tabs>
              <w:ind w:right="385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Conservations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Appraisals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Kirkby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Cross,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Lower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Bagthorpe,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Teversal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Sutton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Church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Market Place</w:t>
            </w:r>
            <w:proofErr w:type="gramEnd"/>
            <w:r>
              <w:rPr>
                <w:sz w:val="16"/>
              </w:rPr>
              <w:t>.</w:t>
            </w:r>
          </w:p>
        </w:tc>
        <w:tc>
          <w:tcPr>
            <w:tcW w:w="2551" w:type="dxa"/>
          </w:tcPr>
          <w:p w14:paraId="437D70D1" w14:textId="77777777" w:rsidR="00BE6F20" w:rsidRDefault="00710802">
            <w:pPr>
              <w:pStyle w:val="TableParagraph"/>
              <w:ind w:left="107" w:right="159"/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enjoy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heritage.</w:t>
            </w:r>
          </w:p>
        </w:tc>
      </w:tr>
      <w:tr w:rsidR="00BE6F20" w14:paraId="3CCB1CF9" w14:textId="77777777">
        <w:trPr>
          <w:trHeight w:val="1490"/>
        </w:trPr>
        <w:tc>
          <w:tcPr>
            <w:tcW w:w="5807" w:type="dxa"/>
          </w:tcPr>
          <w:p w14:paraId="334BAE4A" w14:textId="77777777" w:rsidR="00BE6F20" w:rsidRDefault="00710802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FACILITATING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SUSTAINABLE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USE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OF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MINERALS</w:t>
            </w:r>
          </w:p>
          <w:p w14:paraId="796A0EE4" w14:textId="77777777" w:rsidR="00BE6F20" w:rsidRDefault="00BE6F20">
            <w:pPr>
              <w:pStyle w:val="TableParagraph"/>
              <w:spacing w:before="13"/>
              <w:rPr>
                <w:sz w:val="15"/>
              </w:rPr>
            </w:pPr>
          </w:p>
          <w:p w14:paraId="74CA4200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Resources</w:t>
            </w:r>
          </w:p>
          <w:p w14:paraId="0E52FFE6" w14:textId="77777777" w:rsidR="00BE6F20" w:rsidRDefault="00710802">
            <w:pPr>
              <w:pStyle w:val="TableParagraph"/>
              <w:spacing w:before="1"/>
              <w:ind w:left="107" w:right="159"/>
              <w:rPr>
                <w:sz w:val="16"/>
              </w:rPr>
            </w:pPr>
            <w:r>
              <w:rPr>
                <w:sz w:val="16"/>
              </w:rPr>
              <w:t>Under NPPF and Planning Practice Guidance district councils have 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important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safeguarding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minerals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5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take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account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minerals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safeguarding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any decision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making.</w:t>
            </w:r>
          </w:p>
        </w:tc>
        <w:tc>
          <w:tcPr>
            <w:tcW w:w="6096" w:type="dxa"/>
          </w:tcPr>
          <w:p w14:paraId="212FE4D0" w14:textId="77777777" w:rsidR="00BE6F20" w:rsidRDefault="00710802">
            <w:pPr>
              <w:pStyle w:val="TableParagraph"/>
              <w:numPr>
                <w:ilvl w:val="0"/>
                <w:numId w:val="50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4569B343" w14:textId="77777777" w:rsidR="00BE6F20" w:rsidRDefault="00710802">
            <w:pPr>
              <w:pStyle w:val="TableParagraph"/>
              <w:numPr>
                <w:ilvl w:val="0"/>
                <w:numId w:val="50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030EF7EC" w14:textId="77777777" w:rsidR="00BE6F20" w:rsidRDefault="00710802">
            <w:pPr>
              <w:pStyle w:val="TableParagraph"/>
              <w:numPr>
                <w:ilvl w:val="0"/>
                <w:numId w:val="50"/>
              </w:numPr>
              <w:tabs>
                <w:tab w:val="left" w:pos="489"/>
                <w:tab w:val="left" w:pos="490"/>
              </w:tabs>
              <w:ind w:right="345"/>
              <w:rPr>
                <w:sz w:val="16"/>
              </w:rPr>
            </w:pPr>
            <w:r>
              <w:rPr>
                <w:sz w:val="16"/>
              </w:rPr>
              <w:t>Minerals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Safeguarding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Authority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County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</w:p>
          <w:p w14:paraId="7049BF65" w14:textId="77777777" w:rsidR="00BE6F20" w:rsidRDefault="00710802">
            <w:pPr>
              <w:pStyle w:val="TableParagraph"/>
              <w:numPr>
                <w:ilvl w:val="0"/>
                <w:numId w:val="50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Investing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Britain’s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future.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Treasury</w:t>
            </w:r>
          </w:p>
        </w:tc>
        <w:tc>
          <w:tcPr>
            <w:tcW w:w="2551" w:type="dxa"/>
          </w:tcPr>
          <w:p w14:paraId="58407B68" w14:textId="77777777" w:rsidR="00BE6F20" w:rsidRDefault="00710802">
            <w:pPr>
              <w:pStyle w:val="TableParagraph"/>
              <w:spacing w:before="4"/>
              <w:ind w:left="107" w:right="255"/>
              <w:rPr>
                <w:sz w:val="16"/>
              </w:rPr>
            </w:pPr>
            <w:r>
              <w:rPr>
                <w:sz w:val="16"/>
              </w:rPr>
              <w:t>Requires objectives to prevent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unnecessary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sterilisation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mineral resources of national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importance.</w:t>
            </w:r>
          </w:p>
        </w:tc>
      </w:tr>
      <w:tr w:rsidR="00BE6F20" w14:paraId="75654752" w14:textId="77777777">
        <w:trPr>
          <w:trHeight w:val="3193"/>
        </w:trPr>
        <w:tc>
          <w:tcPr>
            <w:tcW w:w="5807" w:type="dxa"/>
          </w:tcPr>
          <w:p w14:paraId="57234E47" w14:textId="77777777" w:rsidR="00BE6F20" w:rsidRDefault="00710802">
            <w:pPr>
              <w:pStyle w:val="TableParagraph"/>
              <w:ind w:left="107" w:right="136"/>
              <w:rPr>
                <w:b/>
                <w:sz w:val="16"/>
              </w:rPr>
            </w:pPr>
            <w:r>
              <w:rPr>
                <w:b/>
                <w:sz w:val="16"/>
              </w:rPr>
              <w:t>ACHIEVING SUSTAINABLE AND EFFICIENT APPROACH TO RESOURCE USE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WASTE MANAGEMENT</w:t>
            </w:r>
          </w:p>
          <w:p w14:paraId="007EE120" w14:textId="77777777" w:rsidR="00BE6F20" w:rsidRDefault="00BE6F20">
            <w:pPr>
              <w:pStyle w:val="TableParagraph"/>
              <w:spacing w:before="13"/>
              <w:rPr>
                <w:sz w:val="15"/>
              </w:rPr>
            </w:pPr>
          </w:p>
          <w:p w14:paraId="1E8F283F" w14:textId="77777777" w:rsidR="00BE6F20" w:rsidRDefault="00710802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Waste</w:t>
            </w:r>
          </w:p>
          <w:p w14:paraId="7507C563" w14:textId="77777777" w:rsidR="00BE6F20" w:rsidRDefault="00710802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 xml:space="preserve">National Policy </w:t>
            </w:r>
            <w:proofErr w:type="gramStart"/>
            <w:r>
              <w:rPr>
                <w:sz w:val="16"/>
              </w:rPr>
              <w:t>emphasises:</w:t>
            </w:r>
            <w:proofErr w:type="gramEnd"/>
            <w:r>
              <w:rPr>
                <w:sz w:val="16"/>
              </w:rPr>
              <w:t xml:space="preserve"> waste management in relation to the waste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hierarchy;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ensuring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considered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alongside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40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matters such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housing.</w:t>
            </w:r>
          </w:p>
          <w:p w14:paraId="462C5DC3" w14:textId="77777777" w:rsidR="00BE6F20" w:rsidRDefault="00BE6F20">
            <w:pPr>
              <w:pStyle w:val="TableParagraph"/>
              <w:spacing w:before="13"/>
              <w:rPr>
                <w:sz w:val="15"/>
              </w:rPr>
            </w:pPr>
          </w:p>
          <w:p w14:paraId="2F15EE90" w14:textId="77777777" w:rsidR="00BE6F20" w:rsidRDefault="00710802">
            <w:pPr>
              <w:pStyle w:val="TableParagraph"/>
              <w:numPr>
                <w:ilvl w:val="0"/>
                <w:numId w:val="4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amount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commercial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produced</w:t>
            </w:r>
            <w:proofErr w:type="gramEnd"/>
          </w:p>
          <w:p w14:paraId="776DD34A" w14:textId="77777777" w:rsidR="00BE6F20" w:rsidRDefault="00710802">
            <w:pPr>
              <w:pStyle w:val="TableParagraph"/>
              <w:numPr>
                <w:ilvl w:val="0"/>
                <w:numId w:val="49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Recycle,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compost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re-use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waste</w:t>
            </w:r>
            <w:proofErr w:type="gramEnd"/>
          </w:p>
          <w:p w14:paraId="4B4FBAF0" w14:textId="77777777" w:rsidR="00BE6F20" w:rsidRDefault="00710802">
            <w:pPr>
              <w:pStyle w:val="TableParagraph"/>
              <w:numPr>
                <w:ilvl w:val="0"/>
                <w:numId w:val="49"/>
              </w:numPr>
              <w:tabs>
                <w:tab w:val="left" w:pos="489"/>
                <w:tab w:val="left" w:pos="490"/>
              </w:tabs>
              <w:spacing w:before="1"/>
              <w:ind w:right="700"/>
              <w:rPr>
                <w:sz w:val="16"/>
              </w:rPr>
            </w:pPr>
            <w:r>
              <w:rPr>
                <w:sz w:val="16"/>
              </w:rPr>
              <w:t>Minimise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harm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human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 waste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treatment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handling</w:t>
            </w:r>
            <w:proofErr w:type="gramEnd"/>
          </w:p>
          <w:p w14:paraId="4CC3692C" w14:textId="77777777" w:rsidR="00BE6F20" w:rsidRDefault="00710802">
            <w:pPr>
              <w:pStyle w:val="TableParagraph"/>
              <w:numPr>
                <w:ilvl w:val="0"/>
                <w:numId w:val="49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Disposal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considered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option.</w:t>
            </w:r>
          </w:p>
          <w:p w14:paraId="7FA68A9B" w14:textId="77777777" w:rsidR="00BE6F20" w:rsidRDefault="00710802">
            <w:pPr>
              <w:pStyle w:val="TableParagraph"/>
              <w:numPr>
                <w:ilvl w:val="0"/>
                <w:numId w:val="49"/>
              </w:numPr>
              <w:tabs>
                <w:tab w:val="left" w:pos="489"/>
                <w:tab w:val="left" w:pos="490"/>
              </w:tabs>
              <w:spacing w:line="212" w:lineRule="exact"/>
              <w:ind w:right="954"/>
              <w:rPr>
                <w:sz w:val="16"/>
              </w:rPr>
            </w:pPr>
            <w:r>
              <w:rPr>
                <w:sz w:val="16"/>
              </w:rPr>
              <w:t>Ensuring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layout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residential/commercial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facilitates waste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management.</w:t>
            </w:r>
          </w:p>
        </w:tc>
        <w:tc>
          <w:tcPr>
            <w:tcW w:w="6096" w:type="dxa"/>
          </w:tcPr>
          <w:p w14:paraId="33206368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Directive</w:t>
            </w:r>
          </w:p>
          <w:p w14:paraId="7C92536F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EU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Directive 1999/31/EC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landfill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(1999)</w:t>
            </w:r>
          </w:p>
          <w:p w14:paraId="1497D48B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2020</w:t>
            </w:r>
          </w:p>
          <w:p w14:paraId="1FC19EDB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NPPF</w:t>
            </w:r>
          </w:p>
          <w:p w14:paraId="61F80089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spacing w:before="1" w:line="213" w:lineRule="exact"/>
              <w:rPr>
                <w:sz w:val="16"/>
              </w:rPr>
            </w:pPr>
            <w:r>
              <w:rPr>
                <w:sz w:val="16"/>
              </w:rPr>
              <w:t>PPG</w:t>
            </w:r>
          </w:p>
          <w:p w14:paraId="023984D4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Waste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</w:p>
          <w:p w14:paraId="73A9728F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National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2014</w:t>
            </w:r>
          </w:p>
          <w:p w14:paraId="469CC4F9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spacing w:before="1"/>
              <w:rPr>
                <w:sz w:val="16"/>
              </w:rPr>
            </w:pPr>
            <w:r>
              <w:rPr>
                <w:sz w:val="16"/>
              </w:rPr>
              <w:t>Our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Waste,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Our Resources: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2018</w:t>
            </w:r>
          </w:p>
          <w:p w14:paraId="073D59F4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57B0A2C8" w14:textId="77777777" w:rsidR="00BE6F20" w:rsidRDefault="00710802">
            <w:pPr>
              <w:pStyle w:val="TableParagraph"/>
              <w:numPr>
                <w:ilvl w:val="0"/>
                <w:numId w:val="48"/>
              </w:numPr>
              <w:tabs>
                <w:tab w:val="left" w:pos="489"/>
                <w:tab w:val="left" w:pos="490"/>
              </w:tabs>
              <w:spacing w:line="213" w:lineRule="exact"/>
              <w:rPr>
                <w:sz w:val="16"/>
              </w:rPr>
            </w:pPr>
            <w:r>
              <w:rPr>
                <w:sz w:val="16"/>
              </w:rPr>
              <w:t>Nottinghamshire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2013</w:t>
            </w:r>
          </w:p>
        </w:tc>
        <w:tc>
          <w:tcPr>
            <w:tcW w:w="2551" w:type="dxa"/>
          </w:tcPr>
          <w:p w14:paraId="2E61B4E3" w14:textId="77777777" w:rsidR="00BE6F20" w:rsidRDefault="00710802">
            <w:pPr>
              <w:pStyle w:val="TableParagraph"/>
              <w:spacing w:before="3"/>
              <w:ind w:left="107" w:right="165"/>
              <w:rPr>
                <w:sz w:val="16"/>
              </w:rPr>
            </w:pPr>
            <w:r>
              <w:rPr>
                <w:sz w:val="16"/>
              </w:rPr>
              <w:t>Requires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objectives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re-use waste, and to prevent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harm to human health and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waste.</w:t>
            </w:r>
          </w:p>
        </w:tc>
      </w:tr>
    </w:tbl>
    <w:p w14:paraId="496E1358" w14:textId="77777777" w:rsidR="00BE6F20" w:rsidRDefault="00BE6F20">
      <w:pPr>
        <w:rPr>
          <w:sz w:val="16"/>
        </w:rPr>
        <w:sectPr w:rsidR="00BE6F20">
          <w:pgSz w:w="16840" w:h="11910" w:orient="landscape"/>
          <w:pgMar w:top="1540" w:right="1120" w:bottom="800" w:left="1020" w:header="890" w:footer="614" w:gutter="0"/>
          <w:cols w:space="720"/>
        </w:sectPr>
      </w:pPr>
    </w:p>
    <w:p w14:paraId="1EE8E8DE" w14:textId="77777777" w:rsidR="00BE6F20" w:rsidRDefault="00710802">
      <w:pPr>
        <w:pStyle w:val="Heading1"/>
        <w:numPr>
          <w:ilvl w:val="0"/>
          <w:numId w:val="103"/>
        </w:numPr>
        <w:tabs>
          <w:tab w:val="left" w:pos="965"/>
          <w:tab w:val="left" w:pos="966"/>
        </w:tabs>
        <w:ind w:left="965"/>
        <w:jc w:val="left"/>
      </w:pPr>
      <w:bookmarkStart w:id="12" w:name="_bookmark12"/>
      <w:bookmarkEnd w:id="12"/>
      <w:r>
        <w:rPr>
          <w:color w:val="874B91"/>
        </w:rPr>
        <w:lastRenderedPageBreak/>
        <w:t>Baseline</w:t>
      </w:r>
      <w:r>
        <w:rPr>
          <w:color w:val="874B91"/>
          <w:spacing w:val="-15"/>
        </w:rPr>
        <w:t xml:space="preserve"> </w:t>
      </w:r>
      <w:r>
        <w:rPr>
          <w:color w:val="874B91"/>
        </w:rPr>
        <w:t>analysis</w:t>
      </w:r>
    </w:p>
    <w:p w14:paraId="683A5494" w14:textId="77777777" w:rsidR="00BE6F20" w:rsidRDefault="00BE6F20">
      <w:pPr>
        <w:pStyle w:val="BodyText"/>
        <w:spacing w:before="2"/>
        <w:rPr>
          <w:b/>
          <w:sz w:val="39"/>
        </w:rPr>
      </w:pPr>
    </w:p>
    <w:p w14:paraId="20CB99FE" w14:textId="77777777" w:rsidR="00BE6F20" w:rsidRDefault="00710802">
      <w:pPr>
        <w:pStyle w:val="Heading2"/>
        <w:numPr>
          <w:ilvl w:val="1"/>
          <w:numId w:val="103"/>
        </w:numPr>
        <w:tabs>
          <w:tab w:val="left" w:pos="965"/>
          <w:tab w:val="left" w:pos="966"/>
        </w:tabs>
        <w:ind w:left="965"/>
      </w:pPr>
      <w:bookmarkStart w:id="13" w:name="_bookmark13"/>
      <w:bookmarkEnd w:id="13"/>
      <w:r>
        <w:rPr>
          <w:color w:val="874B91"/>
        </w:rPr>
        <w:t>Introduction</w:t>
      </w:r>
    </w:p>
    <w:p w14:paraId="3DDF7226" w14:textId="77777777" w:rsidR="00BE6F20" w:rsidRDefault="00710802">
      <w:pPr>
        <w:pStyle w:val="BodyText"/>
        <w:tabs>
          <w:tab w:val="left" w:pos="965"/>
        </w:tabs>
        <w:spacing w:before="240"/>
        <w:ind w:left="965" w:right="118" w:hanging="852"/>
      </w:pPr>
      <w:r>
        <w:rPr>
          <w:sz w:val="12"/>
        </w:rPr>
        <w:t>3.1.1</w:t>
      </w:r>
      <w:r>
        <w:rPr>
          <w:sz w:val="12"/>
        </w:rPr>
        <w:tab/>
      </w:r>
      <w:r>
        <w:t>The</w:t>
      </w:r>
      <w:r>
        <w:rPr>
          <w:spacing w:val="5"/>
        </w:rPr>
        <w:t xml:space="preserve"> </w:t>
      </w:r>
      <w:r>
        <w:t>SA</w:t>
      </w:r>
      <w:r>
        <w:rPr>
          <w:spacing w:val="5"/>
        </w:rPr>
        <w:t xml:space="preserve"> </w:t>
      </w:r>
      <w:r>
        <w:t>requires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collection</w:t>
      </w:r>
      <w:r>
        <w:rPr>
          <w:spacing w:val="4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baseline</w:t>
      </w:r>
      <w:r>
        <w:rPr>
          <w:spacing w:val="5"/>
        </w:rPr>
        <w:t xml:space="preserve"> </w:t>
      </w:r>
      <w:r>
        <w:t>information</w:t>
      </w:r>
      <w:r>
        <w:rPr>
          <w:spacing w:val="5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describe</w:t>
      </w:r>
      <w:r>
        <w:rPr>
          <w:spacing w:val="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social,</w:t>
      </w:r>
      <w:r>
        <w:rPr>
          <w:spacing w:val="5"/>
        </w:rPr>
        <w:t xml:space="preserve"> </w:t>
      </w:r>
      <w:proofErr w:type="gramStart"/>
      <w:r>
        <w:t>economic</w:t>
      </w:r>
      <w:proofErr w:type="gramEnd"/>
      <w:r>
        <w:rPr>
          <w:spacing w:val="1"/>
        </w:rPr>
        <w:t xml:space="preserve"> </w:t>
      </w:r>
      <w:r>
        <w:t>and environmental characteristics of Ashfield. The SEA regulations also require that the</w:t>
      </w:r>
      <w:r>
        <w:rPr>
          <w:spacing w:val="1"/>
        </w:rPr>
        <w:t xml:space="preserve"> </w:t>
      </w:r>
      <w:r>
        <w:t>evolution of the baseline conditions of the plan area (that would take place without the</w:t>
      </w:r>
      <w:r>
        <w:rPr>
          <w:spacing w:val="1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programme)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identified,</w:t>
      </w:r>
      <w:r>
        <w:rPr>
          <w:spacing w:val="-3"/>
        </w:rPr>
        <w:t xml:space="preserve"> </w:t>
      </w:r>
      <w:proofErr w:type="gramStart"/>
      <w:r>
        <w:t>described</w:t>
      </w:r>
      <w:proofErr w:type="gramEnd"/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taken</w:t>
      </w:r>
      <w:r>
        <w:rPr>
          <w:spacing w:val="-2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account.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provides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basis</w:t>
      </w:r>
      <w:r>
        <w:rPr>
          <w:spacing w:val="-57"/>
        </w:rPr>
        <w:t xml:space="preserve"> </w:t>
      </w:r>
      <w:r>
        <w:t>for predicting and monitoring effects of the policies within the Local Plan. The baseline</w:t>
      </w:r>
      <w:r>
        <w:rPr>
          <w:spacing w:val="1"/>
        </w:rPr>
        <w:t xml:space="preserve"> </w:t>
      </w:r>
      <w:r>
        <w:t>information also helps to identify sustainability issues, potential alternatives and if</w:t>
      </w:r>
      <w:r>
        <w:rPr>
          <w:spacing w:val="1"/>
        </w:rPr>
        <w:t xml:space="preserve"> </w:t>
      </w:r>
      <w:r>
        <w:t>necessary,</w:t>
      </w:r>
      <w:r>
        <w:rPr>
          <w:spacing w:val="-2"/>
        </w:rPr>
        <w:t xml:space="preserve"> </w:t>
      </w:r>
      <w:r>
        <w:t>mitigation measures.</w:t>
      </w:r>
    </w:p>
    <w:p w14:paraId="402B0395" w14:textId="77777777" w:rsidR="00BE6F20" w:rsidRDefault="00710802">
      <w:pPr>
        <w:pStyle w:val="BodyText"/>
        <w:tabs>
          <w:tab w:val="left" w:pos="965"/>
        </w:tabs>
        <w:spacing w:before="161"/>
        <w:ind w:left="965" w:right="210" w:hanging="852"/>
      </w:pPr>
      <w:r>
        <w:rPr>
          <w:sz w:val="12"/>
        </w:rPr>
        <w:t>3.1.2</w:t>
      </w:r>
      <w:r>
        <w:rPr>
          <w:sz w:val="12"/>
        </w:rPr>
        <w:tab/>
      </w:r>
      <w:r>
        <w:t>Understanding geographical differences and constraints across the district assists in</w:t>
      </w:r>
      <w:r>
        <w:rPr>
          <w:spacing w:val="1"/>
        </w:rPr>
        <w:t xml:space="preserve"> </w:t>
      </w:r>
      <w:r>
        <w:t>developing</w:t>
      </w:r>
      <w:r>
        <w:rPr>
          <w:spacing w:val="-4"/>
        </w:rPr>
        <w:t xml:space="preserve"> </w:t>
      </w:r>
      <w:r>
        <w:t>alternatives</w:t>
      </w:r>
      <w:r>
        <w:rPr>
          <w:spacing w:val="-1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needs,</w:t>
      </w:r>
      <w:r>
        <w:rPr>
          <w:spacing w:val="-2"/>
        </w:rPr>
        <w:t xml:space="preserve"> </w:t>
      </w:r>
      <w:r>
        <w:t>character,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roles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different</w:t>
      </w:r>
      <w:r>
        <w:rPr>
          <w:spacing w:val="-3"/>
        </w:rPr>
        <w:t xml:space="preserve"> </w:t>
      </w:r>
      <w:r>
        <w:t>areas,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</w:t>
      </w:r>
      <w:r>
        <w:rPr>
          <w:spacing w:val="-57"/>
        </w:rPr>
        <w:t xml:space="preserve"> </w:t>
      </w:r>
      <w:r>
        <w:t>preparing strategies that are spatially specific in the distribution of development and the</w:t>
      </w:r>
      <w:r>
        <w:rPr>
          <w:spacing w:val="1"/>
        </w:rPr>
        <w:t xml:space="preserve"> </w:t>
      </w:r>
      <w:r>
        <w:t>management of change.</w:t>
      </w:r>
      <w:r>
        <w:rPr>
          <w:spacing w:val="61"/>
        </w:rPr>
        <w:t xml:space="preserve"> </w:t>
      </w:r>
      <w:r>
        <w:t>To consider alternatives there is a requirement to understand</w:t>
      </w:r>
      <w:r>
        <w:rPr>
          <w:spacing w:val="1"/>
        </w:rPr>
        <w:t xml:space="preserve"> </w:t>
      </w:r>
      <w:r>
        <w:t>the environment, community, and economy of the different areas within the district, the</w:t>
      </w:r>
      <w:r>
        <w:rPr>
          <w:spacing w:val="1"/>
        </w:rPr>
        <w:t xml:space="preserve"> </w:t>
      </w:r>
      <w:r>
        <w:t>interconnection</w:t>
      </w:r>
      <w:r>
        <w:rPr>
          <w:spacing w:val="-2"/>
        </w:rPr>
        <w:t xml:space="preserve"> </w:t>
      </w:r>
      <w:r>
        <w:t>between them and</w:t>
      </w:r>
      <w:r>
        <w:rPr>
          <w:spacing w:val="-1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interaction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wider</w:t>
      </w:r>
      <w:r>
        <w:rPr>
          <w:spacing w:val="-1"/>
        </w:rPr>
        <w:t xml:space="preserve"> </w:t>
      </w:r>
      <w:r>
        <w:t>area.</w:t>
      </w:r>
    </w:p>
    <w:p w14:paraId="4D35348F" w14:textId="77777777" w:rsidR="00BE6F20" w:rsidRDefault="00BE6F20">
      <w:pPr>
        <w:pStyle w:val="BodyText"/>
        <w:rPr>
          <w:sz w:val="27"/>
        </w:rPr>
      </w:pPr>
    </w:p>
    <w:p w14:paraId="0D2E2C17" w14:textId="77777777" w:rsidR="00BE6F20" w:rsidRDefault="00710802">
      <w:pPr>
        <w:pStyle w:val="Heading2"/>
        <w:numPr>
          <w:ilvl w:val="1"/>
          <w:numId w:val="103"/>
        </w:numPr>
        <w:tabs>
          <w:tab w:val="left" w:pos="965"/>
          <w:tab w:val="left" w:pos="966"/>
        </w:tabs>
        <w:spacing w:before="1"/>
        <w:ind w:left="965"/>
      </w:pPr>
      <w:bookmarkStart w:id="14" w:name="_bookmark14"/>
      <w:bookmarkEnd w:id="14"/>
      <w:r>
        <w:rPr>
          <w:color w:val="874B91"/>
        </w:rPr>
        <w:t>Baseline</w:t>
      </w:r>
      <w:r>
        <w:rPr>
          <w:color w:val="874B91"/>
          <w:spacing w:val="-13"/>
        </w:rPr>
        <w:t xml:space="preserve"> </w:t>
      </w:r>
      <w:r>
        <w:rPr>
          <w:color w:val="874B91"/>
        </w:rPr>
        <w:t>conditions</w:t>
      </w:r>
    </w:p>
    <w:p w14:paraId="3F5E358A" w14:textId="77777777" w:rsidR="00BE6F20" w:rsidRDefault="00710802">
      <w:pPr>
        <w:pStyle w:val="BodyText"/>
        <w:tabs>
          <w:tab w:val="left" w:pos="965"/>
        </w:tabs>
        <w:spacing w:before="240"/>
        <w:ind w:left="965" w:right="316" w:hanging="852"/>
      </w:pPr>
      <w:r>
        <w:rPr>
          <w:sz w:val="12"/>
        </w:rPr>
        <w:t>3.2.1</w:t>
      </w:r>
      <w:r>
        <w:rPr>
          <w:sz w:val="12"/>
        </w:rPr>
        <w:tab/>
      </w:r>
      <w:r>
        <w:t>Largely aligned with the review of plans and programmes, the baseline analysis has been</w:t>
      </w:r>
      <w:r>
        <w:rPr>
          <w:spacing w:val="-58"/>
        </w:rPr>
        <w:t xml:space="preserve"> </w:t>
      </w:r>
      <w:r>
        <w:t>undertaken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 topic</w:t>
      </w:r>
      <w:r>
        <w:rPr>
          <w:spacing w:val="-1"/>
        </w:rPr>
        <w:t xml:space="preserve"> </w:t>
      </w:r>
      <w:r>
        <w:t>areas:</w:t>
      </w:r>
    </w:p>
    <w:p w14:paraId="1C38B80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spacing w:before="159"/>
        <w:ind w:left="1325" w:hanging="361"/>
      </w:pPr>
      <w:proofErr w:type="gramStart"/>
      <w:r>
        <w:t>population;</w:t>
      </w:r>
      <w:proofErr w:type="gramEnd"/>
    </w:p>
    <w:p w14:paraId="46F9275B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hanging="361"/>
      </w:pPr>
      <w:proofErr w:type="gramStart"/>
      <w:r>
        <w:t>housing;</w:t>
      </w:r>
      <w:proofErr w:type="gramEnd"/>
    </w:p>
    <w:p w14:paraId="5F67B21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spacing w:before="161"/>
        <w:ind w:left="1325" w:hanging="361"/>
      </w:pPr>
      <w:proofErr w:type="gramStart"/>
      <w:r>
        <w:t>economy;</w:t>
      </w:r>
      <w:proofErr w:type="gramEnd"/>
    </w:p>
    <w:p w14:paraId="2827E2A4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hanging="361"/>
      </w:pPr>
      <w:r>
        <w:t>town</w:t>
      </w:r>
      <w:r>
        <w:rPr>
          <w:spacing w:val="-3"/>
        </w:rPr>
        <w:t xml:space="preserve"> </w:t>
      </w:r>
      <w:proofErr w:type="gramStart"/>
      <w:r>
        <w:t>centres;</w:t>
      </w:r>
      <w:proofErr w:type="gramEnd"/>
    </w:p>
    <w:p w14:paraId="1D2E6F98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hanging="361"/>
      </w:pPr>
      <w:r>
        <w:t>healthy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safe</w:t>
      </w:r>
      <w:r>
        <w:rPr>
          <w:spacing w:val="-1"/>
        </w:rPr>
        <w:t xml:space="preserve"> </w:t>
      </w:r>
      <w:proofErr w:type="gramStart"/>
      <w:r>
        <w:t>communities;</w:t>
      </w:r>
      <w:proofErr w:type="gramEnd"/>
    </w:p>
    <w:p w14:paraId="197BCEAC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hanging="361"/>
      </w:pPr>
      <w:proofErr w:type="gramStart"/>
      <w:r>
        <w:t>transport;</w:t>
      </w:r>
      <w:proofErr w:type="gramEnd"/>
    </w:p>
    <w:p w14:paraId="3DB455A8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spacing w:before="159"/>
        <w:ind w:left="1325" w:hanging="361"/>
      </w:pPr>
      <w:r>
        <w:t>effective</w:t>
      </w:r>
      <w:r>
        <w:rPr>
          <w:spacing w:val="-4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achieving</w:t>
      </w:r>
      <w:r>
        <w:rPr>
          <w:spacing w:val="-3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designed</w:t>
      </w:r>
      <w:r>
        <w:rPr>
          <w:spacing w:val="-3"/>
        </w:rPr>
        <w:t xml:space="preserve"> </w:t>
      </w:r>
      <w:proofErr w:type="gramStart"/>
      <w:r>
        <w:t>places;</w:t>
      </w:r>
      <w:proofErr w:type="gramEnd"/>
    </w:p>
    <w:p w14:paraId="4A46D83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hanging="361"/>
      </w:pPr>
      <w:r>
        <w:t>climate</w:t>
      </w:r>
      <w:r>
        <w:rPr>
          <w:spacing w:val="-3"/>
        </w:rPr>
        <w:t xml:space="preserve"> </w:t>
      </w:r>
      <w:r>
        <w:t>change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proofErr w:type="gramStart"/>
      <w:r>
        <w:t>flooding;</w:t>
      </w:r>
      <w:proofErr w:type="gramEnd"/>
    </w:p>
    <w:p w14:paraId="1AE162B7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spacing w:before="161"/>
        <w:ind w:left="1325" w:hanging="361"/>
      </w:pPr>
      <w:r>
        <w:t>conserving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enhancing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natural</w:t>
      </w:r>
      <w:r>
        <w:rPr>
          <w:spacing w:val="-2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Green</w:t>
      </w:r>
      <w:r>
        <w:rPr>
          <w:spacing w:val="-2"/>
        </w:rPr>
        <w:t xml:space="preserve"> </w:t>
      </w:r>
      <w:proofErr w:type="gramStart"/>
      <w:r>
        <w:t>Belt;</w:t>
      </w:r>
      <w:proofErr w:type="gramEnd"/>
    </w:p>
    <w:p w14:paraId="5394CAD0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hanging="361"/>
      </w:pPr>
      <w:r>
        <w:t>conserving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enhancing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historic</w:t>
      </w:r>
      <w:r>
        <w:rPr>
          <w:spacing w:val="-4"/>
        </w:rPr>
        <w:t xml:space="preserve"> </w:t>
      </w:r>
      <w:r>
        <w:t>environment;</w:t>
      </w:r>
      <w:r>
        <w:rPr>
          <w:spacing w:val="-2"/>
        </w:rPr>
        <w:t xml:space="preserve"> </w:t>
      </w:r>
      <w:r>
        <w:t>and</w:t>
      </w:r>
    </w:p>
    <w:p w14:paraId="0E358095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hanging="361"/>
      </w:pPr>
      <w:r>
        <w:t>minerals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waste.</w:t>
      </w:r>
    </w:p>
    <w:p w14:paraId="359280A3" w14:textId="77777777" w:rsidR="00BE6F20" w:rsidRDefault="00710802">
      <w:pPr>
        <w:pStyle w:val="BodyText"/>
        <w:tabs>
          <w:tab w:val="left" w:pos="965"/>
        </w:tabs>
        <w:spacing w:before="160"/>
        <w:ind w:left="965" w:right="163" w:hanging="852"/>
      </w:pPr>
      <w:r>
        <w:rPr>
          <w:sz w:val="12"/>
        </w:rPr>
        <w:t>3.2.2</w:t>
      </w:r>
      <w:r>
        <w:rPr>
          <w:sz w:val="12"/>
        </w:rPr>
        <w:tab/>
      </w:r>
      <w:r>
        <w:t xml:space="preserve">The baseline is presented in full in </w:t>
      </w:r>
      <w:r>
        <w:rPr>
          <w:b/>
        </w:rPr>
        <w:t>Appendix D</w:t>
      </w:r>
      <w:r>
        <w:t>.</w:t>
      </w:r>
      <w:r>
        <w:rPr>
          <w:spacing w:val="1"/>
        </w:rPr>
        <w:t xml:space="preserve"> </w:t>
      </w:r>
      <w:r>
        <w:t xml:space="preserve">The baseline has been updated </w:t>
      </w:r>
      <w:proofErr w:type="gramStart"/>
      <w:r>
        <w:t>in light of</w:t>
      </w:r>
      <w:proofErr w:type="gramEnd"/>
      <w:r>
        <w:rPr>
          <w:spacing w:val="-58"/>
        </w:rPr>
        <w:t xml:space="preserve"> </w:t>
      </w:r>
      <w:r>
        <w:t>comments on the information presented in the Scoping Report, any updated evidence</w:t>
      </w:r>
      <w:r>
        <w:rPr>
          <w:spacing w:val="1"/>
        </w:rPr>
        <w:t xml:space="preserve"> </w:t>
      </w:r>
      <w:r>
        <w:t>base</w:t>
      </w:r>
      <w:r>
        <w:rPr>
          <w:spacing w:val="-2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updated</w:t>
      </w:r>
      <w:r>
        <w:rPr>
          <w:spacing w:val="-2"/>
        </w:rPr>
        <w:t xml:space="preserve"> </w:t>
      </w:r>
      <w:r>
        <w:t>statistics</w:t>
      </w:r>
      <w:r>
        <w:rPr>
          <w:spacing w:val="-2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example</w:t>
      </w:r>
      <w:r>
        <w:rPr>
          <w:spacing w:val="-1"/>
        </w:rPr>
        <w:t xml:space="preserve"> </w:t>
      </w:r>
      <w:r>
        <w:t>population and</w:t>
      </w:r>
      <w:r>
        <w:rPr>
          <w:spacing w:val="-1"/>
        </w:rPr>
        <w:t xml:space="preserve"> </w:t>
      </w:r>
      <w:r>
        <w:t>economic</w:t>
      </w:r>
      <w:r>
        <w:rPr>
          <w:spacing w:val="-2"/>
        </w:rPr>
        <w:t xml:space="preserve"> </w:t>
      </w:r>
      <w:r>
        <w:t>activity.</w:t>
      </w:r>
    </w:p>
    <w:p w14:paraId="505DC302" w14:textId="77777777" w:rsidR="00BE6F20" w:rsidRDefault="00BE6F20">
      <w:pPr>
        <w:sectPr w:rsidR="00BE6F20">
          <w:headerReference w:type="default" r:id="rId40"/>
          <w:footerReference w:type="default" r:id="rId41"/>
          <w:pgSz w:w="11910" w:h="16840"/>
          <w:pgMar w:top="1620" w:right="1020" w:bottom="800" w:left="1020" w:header="584" w:footer="614" w:gutter="0"/>
          <w:cols w:space="720"/>
        </w:sectPr>
      </w:pPr>
    </w:p>
    <w:p w14:paraId="380EFCBE" w14:textId="77777777" w:rsidR="00BE6F20" w:rsidRDefault="00710802">
      <w:pPr>
        <w:pStyle w:val="BodyText"/>
        <w:tabs>
          <w:tab w:val="left" w:pos="965"/>
        </w:tabs>
        <w:spacing w:before="89"/>
        <w:ind w:left="965" w:right="467" w:hanging="852"/>
      </w:pPr>
      <w:r>
        <w:rPr>
          <w:sz w:val="12"/>
        </w:rPr>
        <w:lastRenderedPageBreak/>
        <w:t>3.2.3</w:t>
      </w:r>
      <w:r>
        <w:rPr>
          <w:sz w:val="12"/>
        </w:rPr>
        <w:tab/>
      </w:r>
      <w:r>
        <w:t>To inform the analysis, data has been drawn from a variety of sources, including: 2011</w:t>
      </w:r>
      <w:r>
        <w:rPr>
          <w:spacing w:val="1"/>
        </w:rPr>
        <w:t xml:space="preserve"> </w:t>
      </w:r>
      <w:r>
        <w:t>Census;</w:t>
      </w:r>
      <w:r>
        <w:rPr>
          <w:spacing w:val="-4"/>
        </w:rPr>
        <w:t xml:space="preserve"> </w:t>
      </w:r>
      <w:r>
        <w:t>Nomis;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Environment</w:t>
      </w:r>
      <w:r>
        <w:rPr>
          <w:spacing w:val="-4"/>
        </w:rPr>
        <w:t xml:space="preserve"> </w:t>
      </w:r>
      <w:r>
        <w:t>Agency,</w:t>
      </w:r>
      <w:r>
        <w:rPr>
          <w:spacing w:val="-3"/>
        </w:rPr>
        <w:t xml:space="preserve"> </w:t>
      </w:r>
      <w:r>
        <w:t>Department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Environment,</w:t>
      </w:r>
      <w:r>
        <w:rPr>
          <w:spacing w:val="-4"/>
        </w:rPr>
        <w:t xml:space="preserve"> </w:t>
      </w:r>
      <w:r>
        <w:t>Food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Rural</w:t>
      </w:r>
      <w:r>
        <w:rPr>
          <w:spacing w:val="-58"/>
        </w:rPr>
        <w:t xml:space="preserve"> </w:t>
      </w:r>
      <w:r>
        <w:t>Affairs</w:t>
      </w:r>
      <w:r>
        <w:rPr>
          <w:spacing w:val="-2"/>
        </w:rPr>
        <w:t xml:space="preserve"> </w:t>
      </w:r>
      <w:r>
        <w:t>(Defra),</w:t>
      </w:r>
      <w:r>
        <w:rPr>
          <w:spacing w:val="-1"/>
        </w:rPr>
        <w:t xml:space="preserve"> </w:t>
      </w:r>
      <w:r>
        <w:t>and the</w:t>
      </w:r>
      <w:r>
        <w:rPr>
          <w:spacing w:val="-1"/>
        </w:rPr>
        <w:t xml:space="preserve"> </w:t>
      </w:r>
      <w:r>
        <w:t>Council’s</w:t>
      </w:r>
      <w:r>
        <w:rPr>
          <w:spacing w:val="-1"/>
        </w:rPr>
        <w:t xml:space="preserve"> </w:t>
      </w:r>
      <w:r>
        <w:t>Authority Monitoring</w:t>
      </w:r>
      <w:r>
        <w:rPr>
          <w:spacing w:val="-2"/>
        </w:rPr>
        <w:t xml:space="preserve"> </w:t>
      </w:r>
      <w:r>
        <w:t>Report.</w:t>
      </w:r>
    </w:p>
    <w:p w14:paraId="3202D6C5" w14:textId="77777777" w:rsidR="00BE6F20" w:rsidRDefault="00BE6F20">
      <w:pPr>
        <w:pStyle w:val="BodyText"/>
        <w:spacing w:before="2"/>
        <w:rPr>
          <w:sz w:val="27"/>
        </w:rPr>
      </w:pPr>
    </w:p>
    <w:p w14:paraId="31F623ED" w14:textId="77777777" w:rsidR="00BE6F20" w:rsidRDefault="00710802">
      <w:pPr>
        <w:pStyle w:val="Heading2"/>
        <w:numPr>
          <w:ilvl w:val="1"/>
          <w:numId w:val="103"/>
        </w:numPr>
        <w:tabs>
          <w:tab w:val="left" w:pos="965"/>
          <w:tab w:val="left" w:pos="966"/>
        </w:tabs>
        <w:ind w:left="965"/>
      </w:pPr>
      <w:bookmarkStart w:id="15" w:name="_bookmark15"/>
      <w:bookmarkEnd w:id="15"/>
      <w:r>
        <w:rPr>
          <w:color w:val="874B91"/>
        </w:rPr>
        <w:t>Ashfield</w:t>
      </w:r>
      <w:r>
        <w:rPr>
          <w:color w:val="874B91"/>
          <w:spacing w:val="-9"/>
        </w:rPr>
        <w:t xml:space="preserve"> </w:t>
      </w:r>
      <w:r>
        <w:rPr>
          <w:color w:val="874B91"/>
        </w:rPr>
        <w:t>District:</w:t>
      </w:r>
      <w:r>
        <w:rPr>
          <w:color w:val="874B91"/>
          <w:spacing w:val="-9"/>
        </w:rPr>
        <w:t xml:space="preserve"> </w:t>
      </w:r>
      <w:r>
        <w:rPr>
          <w:color w:val="874B91"/>
        </w:rPr>
        <w:t>An</w:t>
      </w:r>
      <w:r>
        <w:rPr>
          <w:color w:val="874B91"/>
          <w:spacing w:val="-8"/>
        </w:rPr>
        <w:t xml:space="preserve"> </w:t>
      </w:r>
      <w:r>
        <w:rPr>
          <w:color w:val="874B91"/>
        </w:rPr>
        <w:t>overview</w:t>
      </w:r>
    </w:p>
    <w:p w14:paraId="4ACD0534" w14:textId="77777777" w:rsidR="00BE6F20" w:rsidRDefault="00710802">
      <w:pPr>
        <w:pStyle w:val="BodyText"/>
        <w:tabs>
          <w:tab w:val="left" w:pos="965"/>
        </w:tabs>
        <w:spacing w:before="240"/>
        <w:ind w:left="965" w:right="191" w:hanging="852"/>
      </w:pPr>
      <w:r>
        <w:rPr>
          <w:sz w:val="12"/>
        </w:rPr>
        <w:t>3.3.1</w:t>
      </w:r>
      <w:r>
        <w:rPr>
          <w:sz w:val="12"/>
        </w:rPr>
        <w:tab/>
      </w:r>
      <w:r>
        <w:t>Ashfield District covers an area of 10,956 hectares with an estimated population of</w:t>
      </w:r>
      <w:r>
        <w:rPr>
          <w:spacing w:val="1"/>
        </w:rPr>
        <w:t xml:space="preserve"> </w:t>
      </w:r>
      <w:r>
        <w:t>128,337 (2020 mid-year estimate)</w:t>
      </w:r>
      <w:r>
        <w:rPr>
          <w:vertAlign w:val="superscript"/>
        </w:rPr>
        <w:t>12</w:t>
      </w:r>
      <w:r>
        <w:t>.</w:t>
      </w:r>
      <w:r>
        <w:rPr>
          <w:spacing w:val="1"/>
        </w:rPr>
        <w:t xml:space="preserve"> </w:t>
      </w:r>
      <w:r>
        <w:t>It is located on the western side of Nottinghamshire,</w:t>
      </w:r>
      <w:r>
        <w:rPr>
          <w:spacing w:val="1"/>
        </w:rPr>
        <w:t xml:space="preserve"> </w:t>
      </w:r>
      <w:r>
        <w:t>adjoins five districts within the county including Nottingham City to the south and</w:t>
      </w:r>
      <w:r>
        <w:rPr>
          <w:spacing w:val="1"/>
        </w:rPr>
        <w:t xml:space="preserve"> </w:t>
      </w:r>
      <w:r>
        <w:t xml:space="preserve">Mansfield to the </w:t>
      </w:r>
      <w:proofErr w:type="gramStart"/>
      <w:r>
        <w:t>north east</w:t>
      </w:r>
      <w:proofErr w:type="gramEnd"/>
      <w:r>
        <w:t xml:space="preserve">. The western and northern boundary of the </w:t>
      </w:r>
      <w:proofErr w:type="gramStart"/>
      <w:r>
        <w:t>District</w:t>
      </w:r>
      <w:proofErr w:type="gramEnd"/>
      <w:r>
        <w:t xml:space="preserve"> forms part</w:t>
      </w:r>
      <w:r>
        <w:rPr>
          <w:spacing w:val="-58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boundary</w:t>
      </w:r>
      <w:r>
        <w:rPr>
          <w:spacing w:val="-3"/>
        </w:rPr>
        <w:t xml:space="preserve"> </w:t>
      </w:r>
      <w:r>
        <w:t>line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Derbyshire</w:t>
      </w:r>
      <w:r>
        <w:rPr>
          <w:spacing w:val="-3"/>
        </w:rPr>
        <w:t xml:space="preserve"> </w:t>
      </w:r>
      <w:r>
        <w:t>(Amber</w:t>
      </w:r>
      <w:r>
        <w:rPr>
          <w:spacing w:val="-3"/>
        </w:rPr>
        <w:t xml:space="preserve"> </w:t>
      </w:r>
      <w:r>
        <w:t>Valley</w:t>
      </w:r>
      <w:r>
        <w:rPr>
          <w:spacing w:val="-4"/>
        </w:rPr>
        <w:t xml:space="preserve"> </w:t>
      </w:r>
      <w:r>
        <w:t>Borough</w:t>
      </w:r>
      <w:r>
        <w:rPr>
          <w:spacing w:val="-3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Bolsover</w:t>
      </w:r>
      <w:r>
        <w:rPr>
          <w:spacing w:val="-57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Council) (see</w:t>
      </w:r>
      <w:r>
        <w:rPr>
          <w:spacing w:val="1"/>
        </w:rPr>
        <w:t xml:space="preserve"> </w:t>
      </w:r>
      <w:r>
        <w:rPr>
          <w:b/>
        </w:rPr>
        <w:t>Figure 3.1</w:t>
      </w:r>
      <w:r>
        <w:t>).</w:t>
      </w:r>
    </w:p>
    <w:p w14:paraId="364D6805" w14:textId="77777777" w:rsidR="00BE6F20" w:rsidRDefault="00710802">
      <w:pPr>
        <w:pStyle w:val="BodyText"/>
        <w:tabs>
          <w:tab w:val="left" w:pos="965"/>
        </w:tabs>
        <w:spacing w:before="160"/>
        <w:ind w:left="965" w:right="481" w:hanging="852"/>
      </w:pPr>
      <w:r>
        <w:rPr>
          <w:sz w:val="12"/>
        </w:rPr>
        <w:t>3.3.2</w:t>
      </w:r>
      <w:r>
        <w:rPr>
          <w:sz w:val="12"/>
        </w:rPr>
        <w:tab/>
      </w:r>
      <w:r>
        <w:t>The Rural-Urban Classification of Local Authority</w:t>
      </w:r>
      <w:r>
        <w:rPr>
          <w:vertAlign w:val="superscript"/>
        </w:rPr>
        <w:t>13</w:t>
      </w:r>
      <w:r>
        <w:t xml:space="preserve"> sets out Ashfield as “Urban with City</w:t>
      </w:r>
      <w:r>
        <w:rPr>
          <w:spacing w:val="-58"/>
        </w:rPr>
        <w:t xml:space="preserve"> </w:t>
      </w:r>
      <w:r>
        <w:t>and Town”.</w:t>
      </w:r>
      <w:r>
        <w:rPr>
          <w:spacing w:val="1"/>
        </w:rPr>
        <w:t xml:space="preserve"> </w:t>
      </w:r>
      <w:r>
        <w:t xml:space="preserve">This identifies that </w:t>
      </w:r>
      <w:proofErr w:type="gramStart"/>
      <w:r>
        <w:t>the majority of</w:t>
      </w:r>
      <w:proofErr w:type="gramEnd"/>
      <w:r>
        <w:t xml:space="preserve"> the resident population living in urban</w:t>
      </w:r>
      <w:r>
        <w:rPr>
          <w:spacing w:val="1"/>
        </w:rPr>
        <w:t xml:space="preserve"> </w:t>
      </w:r>
      <w:r>
        <w:t>settlements</w:t>
      </w:r>
      <w:r>
        <w:rPr>
          <w:spacing w:val="-1"/>
        </w:rPr>
        <w:t xml:space="preserve"> </w:t>
      </w:r>
      <w:r>
        <w:t>(the classification is</w:t>
      </w:r>
      <w:r>
        <w:rPr>
          <w:spacing w:val="-1"/>
        </w:rPr>
        <w:t xml:space="preserve"> </w:t>
      </w:r>
      <w:r>
        <w:t>not based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land</w:t>
      </w:r>
      <w:r>
        <w:rPr>
          <w:spacing w:val="2"/>
        </w:rPr>
        <w:t xml:space="preserve"> </w:t>
      </w:r>
      <w:r>
        <w:t>area).</w:t>
      </w:r>
    </w:p>
    <w:p w14:paraId="529C5045" w14:textId="77777777" w:rsidR="00BE6F20" w:rsidRDefault="00710802">
      <w:pPr>
        <w:pStyle w:val="BodyText"/>
        <w:tabs>
          <w:tab w:val="left" w:pos="965"/>
        </w:tabs>
        <w:spacing w:before="159"/>
        <w:ind w:left="965" w:right="209" w:hanging="852"/>
      </w:pPr>
      <w:r>
        <w:rPr>
          <w:sz w:val="12"/>
        </w:rPr>
        <w:t>3.3.3</w:t>
      </w:r>
      <w:r>
        <w:rPr>
          <w:sz w:val="12"/>
        </w:rPr>
        <w:tab/>
      </w:r>
      <w:r>
        <w:t>There are three Main Urban Areas in the District where housing, jobs and services are</w:t>
      </w:r>
      <w:r>
        <w:rPr>
          <w:spacing w:val="1"/>
        </w:rPr>
        <w:t xml:space="preserve"> </w:t>
      </w:r>
      <w:r>
        <w:t>concentrated.</w:t>
      </w:r>
      <w:r>
        <w:rPr>
          <w:spacing w:val="1"/>
        </w:rPr>
        <w:t xml:space="preserve"> </w:t>
      </w:r>
      <w:r>
        <w:t>The southernmost is Hucknall which lies immediately north of Nottingham.</w:t>
      </w:r>
      <w:r>
        <w:rPr>
          <w:spacing w:val="-58"/>
        </w:rPr>
        <w:t xml:space="preserve"> </w:t>
      </w:r>
      <w:r>
        <w:t xml:space="preserve">Kirkby-in- Ashfield and Sutton in Ashfield are to the north of the </w:t>
      </w:r>
      <w:proofErr w:type="gramStart"/>
      <w:r>
        <w:t>District</w:t>
      </w:r>
      <w:proofErr w:type="gramEnd"/>
      <w:r>
        <w:t xml:space="preserve"> and include the</w:t>
      </w:r>
      <w:r>
        <w:rPr>
          <w:spacing w:val="1"/>
        </w:rPr>
        <w:t xml:space="preserve"> </w:t>
      </w:r>
      <w:r>
        <w:t>adjoining settlements of Annesley Woodhouse/ Annesley, Huthwaite, Stanton Hill and</w:t>
      </w:r>
      <w:r>
        <w:rPr>
          <w:spacing w:val="1"/>
        </w:rPr>
        <w:t xml:space="preserve"> </w:t>
      </w:r>
      <w:r>
        <w:t>Skegby areas respectively. Three villages of Jacksdale, Selston and Underwood also</w:t>
      </w:r>
      <w:r>
        <w:rPr>
          <w:spacing w:val="1"/>
        </w:rPr>
        <w:t xml:space="preserve"> </w:t>
      </w:r>
      <w:r>
        <w:t xml:space="preserve">contain significant residential areasThe remainder of the </w:t>
      </w:r>
      <w:proofErr w:type="gramStart"/>
      <w:r>
        <w:t>District</w:t>
      </w:r>
      <w:proofErr w:type="gramEnd"/>
      <w:r>
        <w:t xml:space="preserve"> is primarily countryside</w:t>
      </w:r>
      <w:r>
        <w:rPr>
          <w:spacing w:val="1"/>
        </w:rPr>
        <w:t xml:space="preserve"> </w:t>
      </w:r>
      <w:r>
        <w:t>but contains a number of smaller settlements including Bagthorpe, Teversal, Fackley. and</w:t>
      </w:r>
      <w:r>
        <w:rPr>
          <w:spacing w:val="1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Annesley together with smaller</w:t>
      </w:r>
      <w:r>
        <w:rPr>
          <w:spacing w:val="-1"/>
        </w:rPr>
        <w:t xml:space="preserve"> </w:t>
      </w:r>
      <w:r>
        <w:t>hamlets.</w:t>
      </w:r>
    </w:p>
    <w:p w14:paraId="51C059B5" w14:textId="77777777" w:rsidR="00BE6F20" w:rsidRDefault="00710802">
      <w:pPr>
        <w:pStyle w:val="BodyText"/>
        <w:tabs>
          <w:tab w:val="left" w:pos="965"/>
        </w:tabs>
        <w:spacing w:before="162"/>
        <w:ind w:left="965" w:right="124" w:hanging="852"/>
      </w:pPr>
      <w:r>
        <w:rPr>
          <w:sz w:val="12"/>
        </w:rPr>
        <w:t>3.3.4</w:t>
      </w:r>
      <w:r>
        <w:rPr>
          <w:sz w:val="12"/>
        </w:rPr>
        <w:tab/>
      </w:r>
      <w:r>
        <w:t xml:space="preserve">The area to the west of the </w:t>
      </w:r>
      <w:proofErr w:type="gramStart"/>
      <w:r>
        <w:t>District</w:t>
      </w:r>
      <w:proofErr w:type="gramEnd"/>
      <w:r>
        <w:t xml:space="preserve"> has a number of closely linked villages which form part</w:t>
      </w:r>
      <w:r>
        <w:rPr>
          <w:spacing w:val="1"/>
        </w:rPr>
        <w:t xml:space="preserve"> </w:t>
      </w:r>
      <w:r>
        <w:t>of the Parish of Selston.</w:t>
      </w:r>
      <w:r>
        <w:rPr>
          <w:spacing w:val="60"/>
        </w:rPr>
        <w:t xml:space="preserve"> </w:t>
      </w:r>
      <w:r>
        <w:t>The population of the Parish is approximately 13,066 people</w:t>
      </w:r>
      <w:r>
        <w:rPr>
          <w:spacing w:val="1"/>
        </w:rPr>
        <w:t xml:space="preserve"> </w:t>
      </w:r>
      <w:r>
        <w:t>based on Mid 2018 Population estimates comprising Selston 6,511 people, Jacksdale 3,389</w:t>
      </w:r>
      <w:r>
        <w:rPr>
          <w:spacing w:val="-58"/>
        </w:rPr>
        <w:t xml:space="preserve"> </w:t>
      </w:r>
      <w:r>
        <w:t>Underwood 3,166.</w:t>
      </w:r>
    </w:p>
    <w:p w14:paraId="5B3E4B25" w14:textId="77777777" w:rsidR="00BE6F20" w:rsidRDefault="00710802">
      <w:pPr>
        <w:pStyle w:val="BodyText"/>
        <w:tabs>
          <w:tab w:val="left" w:pos="965"/>
        </w:tabs>
        <w:spacing w:before="159"/>
        <w:ind w:left="965" w:right="240" w:hanging="852"/>
      </w:pPr>
      <w:r>
        <w:rPr>
          <w:sz w:val="12"/>
        </w:rPr>
        <w:t>3.3.5</w:t>
      </w:r>
      <w:r>
        <w:rPr>
          <w:sz w:val="12"/>
        </w:rPr>
        <w:tab/>
      </w:r>
      <w:r>
        <w:t>The settlements contain significant residential areas but lack the concentration of</w:t>
      </w:r>
      <w:r>
        <w:rPr>
          <w:spacing w:val="1"/>
        </w:rPr>
        <w:t xml:space="preserve"> </w:t>
      </w:r>
      <w:r>
        <w:t>employment opportunities and services found in the three towns.</w:t>
      </w:r>
      <w:r>
        <w:rPr>
          <w:spacing w:val="1"/>
        </w:rPr>
        <w:t xml:space="preserve"> </w:t>
      </w:r>
      <w:r>
        <w:t xml:space="preserve">However, Selston </w:t>
      </w:r>
      <w:proofErr w:type="gramStart"/>
      <w:r>
        <w:t>in</w:t>
      </w:r>
      <w:r>
        <w:rPr>
          <w:spacing w:val="1"/>
        </w:rPr>
        <w:t xml:space="preserve"> </w:t>
      </w:r>
      <w:r>
        <w:t>particular is</w:t>
      </w:r>
      <w:proofErr w:type="gramEnd"/>
      <w:r>
        <w:t xml:space="preserve"> located relatively close to Kirkby-in-Ashfield and to Pinxton and South</w:t>
      </w:r>
      <w:r>
        <w:rPr>
          <w:spacing w:val="1"/>
        </w:rPr>
        <w:t xml:space="preserve"> </w:t>
      </w:r>
      <w:r>
        <w:t>Normanton (Junction 28 of the M1) and the employment opportunities these areas. The</w:t>
      </w:r>
      <w:r>
        <w:rPr>
          <w:spacing w:val="1"/>
        </w:rPr>
        <w:t xml:space="preserve"> </w:t>
      </w:r>
      <w:r>
        <w:t>major</w:t>
      </w:r>
      <w:r>
        <w:rPr>
          <w:spacing w:val="-3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centre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Sherwood</w:t>
      </w:r>
      <w:r>
        <w:rPr>
          <w:spacing w:val="-3"/>
        </w:rPr>
        <w:t xml:space="preserve"> </w:t>
      </w:r>
      <w:r>
        <w:t>Park,</w:t>
      </w:r>
      <w:r>
        <w:rPr>
          <w:spacing w:val="-2"/>
        </w:rPr>
        <w:t xml:space="preserve"> </w:t>
      </w:r>
      <w:r>
        <w:t>off</w:t>
      </w:r>
      <w:r>
        <w:rPr>
          <w:spacing w:val="-3"/>
        </w:rPr>
        <w:t xml:space="preserve"> </w:t>
      </w:r>
      <w:r>
        <w:t>Junction</w:t>
      </w:r>
      <w:r>
        <w:rPr>
          <w:spacing w:val="-3"/>
        </w:rPr>
        <w:t xml:space="preserve"> </w:t>
      </w:r>
      <w:r>
        <w:t>27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M1,</w:t>
      </w:r>
      <w:r>
        <w:rPr>
          <w:spacing w:val="-3"/>
        </w:rPr>
        <w:t xml:space="preserve"> </w:t>
      </w:r>
      <w:proofErr w:type="gramStart"/>
      <w:r>
        <w:t>is</w:t>
      </w:r>
      <w:r>
        <w:rPr>
          <w:spacing w:val="-2"/>
        </w:rPr>
        <w:t xml:space="preserve"> </w:t>
      </w:r>
      <w:r>
        <w:t>located</w:t>
      </w:r>
      <w:r>
        <w:rPr>
          <w:spacing w:val="-3"/>
        </w:rPr>
        <w:t xml:space="preserve"> </w:t>
      </w:r>
      <w:r>
        <w:t>in</w:t>
      </w:r>
      <w:proofErr w:type="gramEnd"/>
      <w:r>
        <w:rPr>
          <w:spacing w:val="-1"/>
        </w:rPr>
        <w:t xml:space="preserve"> </w:t>
      </w:r>
      <w:r>
        <w:t>close</w:t>
      </w:r>
      <w:r>
        <w:rPr>
          <w:spacing w:val="-58"/>
        </w:rPr>
        <w:t xml:space="preserve"> </w:t>
      </w:r>
      <w:r>
        <w:t>vicinity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Selston and Underwood.</w:t>
      </w:r>
    </w:p>
    <w:p w14:paraId="7FD5B4D6" w14:textId="77777777" w:rsidR="00BE6F20" w:rsidRDefault="00710802">
      <w:pPr>
        <w:pStyle w:val="BodyText"/>
        <w:tabs>
          <w:tab w:val="left" w:pos="965"/>
        </w:tabs>
        <w:spacing w:before="161"/>
        <w:ind w:left="965" w:right="163" w:hanging="852"/>
      </w:pPr>
      <w:r>
        <w:rPr>
          <w:sz w:val="12"/>
        </w:rPr>
        <w:t>3.3.6</w:t>
      </w:r>
      <w:r>
        <w:rPr>
          <w:sz w:val="12"/>
        </w:rPr>
        <w:tab/>
      </w:r>
      <w:r>
        <w:t>The villages of Selston, Jacksdale and Underwood are served by public transport with a</w:t>
      </w:r>
      <w:r>
        <w:rPr>
          <w:spacing w:val="1"/>
        </w:rPr>
        <w:t xml:space="preserve"> </w:t>
      </w:r>
      <w:r>
        <w:t>regular bus service during peak periods.</w:t>
      </w:r>
      <w:r>
        <w:rPr>
          <w:spacing w:val="1"/>
        </w:rPr>
        <w:t xml:space="preserve"> </w:t>
      </w:r>
      <w:r>
        <w:t>They are connected through green Infrastructure</w:t>
      </w:r>
      <w:r>
        <w:rPr>
          <w:spacing w:val="-58"/>
        </w:rPr>
        <w:t xml:space="preserve"> </w:t>
      </w:r>
      <w:r>
        <w:t xml:space="preserve">routes and the road network. Selston, the largest of the three villages, has </w:t>
      </w:r>
      <w:proofErr w:type="gramStart"/>
      <w:r>
        <w:t>a number of</w:t>
      </w:r>
      <w:proofErr w:type="gramEnd"/>
      <w:r>
        <w:rPr>
          <w:spacing w:val="1"/>
        </w:rPr>
        <w:t xml:space="preserve"> </w:t>
      </w:r>
      <w:r>
        <w:t>facilities,</w:t>
      </w:r>
      <w:r>
        <w:rPr>
          <w:spacing w:val="-3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include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secondary</w:t>
      </w:r>
      <w:r>
        <w:rPr>
          <w:spacing w:val="-3"/>
        </w:rPr>
        <w:t xml:space="preserve"> </w:t>
      </w:r>
      <w:r>
        <w:t>school,</w:t>
      </w:r>
      <w:r>
        <w:rPr>
          <w:spacing w:val="-3"/>
        </w:rPr>
        <w:t xml:space="preserve"> </w:t>
      </w:r>
      <w:r>
        <w:t>leisure</w:t>
      </w:r>
      <w:r>
        <w:rPr>
          <w:spacing w:val="-4"/>
        </w:rPr>
        <w:t xml:space="preserve"> </w:t>
      </w:r>
      <w:r>
        <w:t>centre,</w:t>
      </w:r>
      <w:r>
        <w:rPr>
          <w:spacing w:val="-3"/>
        </w:rPr>
        <w:t xml:space="preserve"> </w:t>
      </w:r>
      <w:r>
        <w:t>medical</w:t>
      </w:r>
      <w:r>
        <w:rPr>
          <w:spacing w:val="-4"/>
        </w:rPr>
        <w:t xml:space="preserve"> </w:t>
      </w:r>
      <w:r>
        <w:t>centre,</w:t>
      </w:r>
      <w:r>
        <w:rPr>
          <w:spacing w:val="-3"/>
        </w:rPr>
        <w:t xml:space="preserve"> </w:t>
      </w:r>
      <w:r>
        <w:t>primary</w:t>
      </w:r>
      <w:r>
        <w:rPr>
          <w:spacing w:val="-3"/>
        </w:rPr>
        <w:t xml:space="preserve"> </w:t>
      </w:r>
      <w:r>
        <w:t>schools,</w:t>
      </w:r>
      <w:r>
        <w:rPr>
          <w:spacing w:val="-58"/>
        </w:rPr>
        <w:t xml:space="preserve"> </w:t>
      </w:r>
      <w:r>
        <w:t>community facilities, convenience stores and public houses. However, Selston lacks a</w:t>
      </w:r>
      <w:r>
        <w:rPr>
          <w:spacing w:val="1"/>
        </w:rPr>
        <w:t xml:space="preserve"> </w:t>
      </w:r>
      <w:r>
        <w:t>central</w:t>
      </w:r>
      <w:r>
        <w:rPr>
          <w:spacing w:val="-3"/>
        </w:rPr>
        <w:t xml:space="preserve"> </w:t>
      </w:r>
      <w:r>
        <w:t>retail</w:t>
      </w:r>
      <w:r>
        <w:rPr>
          <w:spacing w:val="-2"/>
        </w:rPr>
        <w:t xml:space="preserve"> </w:t>
      </w:r>
      <w:r>
        <w:t>centre.</w:t>
      </w:r>
      <w:r>
        <w:rPr>
          <w:spacing w:val="56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wider</w:t>
      </w:r>
      <w:r>
        <w:rPr>
          <w:spacing w:val="-2"/>
        </w:rPr>
        <w:t xml:space="preserve"> </w:t>
      </w:r>
      <w:r>
        <w:t>range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small</w:t>
      </w:r>
      <w:r>
        <w:rPr>
          <w:spacing w:val="-2"/>
        </w:rPr>
        <w:t xml:space="preserve"> </w:t>
      </w:r>
      <w:r>
        <w:t>shops</w:t>
      </w:r>
      <w:r>
        <w:rPr>
          <w:spacing w:val="-2"/>
        </w:rPr>
        <w:t xml:space="preserve"> </w:t>
      </w:r>
      <w:r>
        <w:t>at Jacksdale,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proofErr w:type="gramStart"/>
      <w:r>
        <w:t>identified</w:t>
      </w:r>
      <w:proofErr w:type="gramEnd"/>
    </w:p>
    <w:p w14:paraId="4487733F" w14:textId="77777777" w:rsidR="00BE6F20" w:rsidRDefault="00BE6F20">
      <w:pPr>
        <w:pStyle w:val="BodyText"/>
        <w:rPr>
          <w:sz w:val="20"/>
        </w:rPr>
      </w:pPr>
    </w:p>
    <w:p w14:paraId="1B5D1B52" w14:textId="77777777" w:rsidR="00BE6F20" w:rsidRDefault="00BE6F20">
      <w:pPr>
        <w:pStyle w:val="BodyText"/>
        <w:rPr>
          <w:sz w:val="20"/>
        </w:rPr>
      </w:pPr>
    </w:p>
    <w:p w14:paraId="5DEDCDB0" w14:textId="42D907AA" w:rsidR="00BE6F20" w:rsidRDefault="00710802">
      <w:pPr>
        <w:pStyle w:val="BodyText"/>
        <w:spacing w:before="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53B73CFA" wp14:editId="46F868CB">
                <wp:simplePos x="0" y="0"/>
                <wp:positionH relativeFrom="page">
                  <wp:posOffset>720090</wp:posOffset>
                </wp:positionH>
                <wp:positionV relativeFrom="paragraph">
                  <wp:posOffset>198120</wp:posOffset>
                </wp:positionV>
                <wp:extent cx="1828800" cy="8890"/>
                <wp:effectExtent l="0" t="0" r="0" b="0"/>
                <wp:wrapTopAndBottom/>
                <wp:docPr id="652425816" name="Rectangle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3356C5" id="Rectangle 702" o:spid="_x0000_s1026" style="position:absolute;margin-left:56.7pt;margin-top:15.6pt;width:2in;height:.7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2W7lb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6F8BBEC" w14:textId="77777777" w:rsidR="00BE6F20" w:rsidRDefault="00710802">
      <w:pPr>
        <w:spacing w:before="70"/>
        <w:ind w:left="114"/>
        <w:rPr>
          <w:sz w:val="18"/>
        </w:rPr>
      </w:pPr>
      <w:r>
        <w:rPr>
          <w:position w:val="6"/>
          <w:sz w:val="12"/>
        </w:rPr>
        <w:t>12</w:t>
      </w:r>
      <w:r>
        <w:rPr>
          <w:spacing w:val="15"/>
          <w:position w:val="6"/>
          <w:sz w:val="12"/>
        </w:rPr>
        <w:t xml:space="preserve"> </w:t>
      </w:r>
      <w:r>
        <w:rPr>
          <w:sz w:val="18"/>
        </w:rPr>
        <w:t>ONS data</w:t>
      </w:r>
      <w:r>
        <w:rPr>
          <w:spacing w:val="-1"/>
          <w:sz w:val="18"/>
        </w:rPr>
        <w:t xml:space="preserve"> </w:t>
      </w:r>
      <w:r>
        <w:rPr>
          <w:sz w:val="18"/>
        </w:rPr>
        <w:t xml:space="preserve">via: </w:t>
      </w:r>
      <w:hyperlink r:id="rId42">
        <w:r>
          <w:rPr>
            <w:color w:val="006FC0"/>
            <w:sz w:val="18"/>
            <w:u w:val="single" w:color="006FC0"/>
          </w:rPr>
          <w:t>ONS</w:t>
        </w:r>
        <w:r>
          <w:rPr>
            <w:color w:val="006FC0"/>
            <w:spacing w:val="-1"/>
            <w:sz w:val="18"/>
            <w:u w:val="single" w:color="006FC0"/>
          </w:rPr>
          <w:t xml:space="preserve"> </w:t>
        </w:r>
        <w:r>
          <w:rPr>
            <w:color w:val="006FC0"/>
            <w:sz w:val="18"/>
            <w:u w:val="single" w:color="006FC0"/>
          </w:rPr>
          <w:t>population estimates</w:t>
        </w:r>
      </w:hyperlink>
    </w:p>
    <w:p w14:paraId="0F4DFE31" w14:textId="77777777" w:rsidR="00BE6F20" w:rsidRDefault="00710802">
      <w:pPr>
        <w:spacing w:before="1"/>
        <w:ind w:left="114"/>
        <w:rPr>
          <w:sz w:val="16"/>
        </w:rPr>
      </w:pPr>
      <w:r>
        <w:rPr>
          <w:position w:val="6"/>
          <w:sz w:val="10"/>
        </w:rPr>
        <w:t>13</w:t>
      </w:r>
      <w:r>
        <w:rPr>
          <w:spacing w:val="13"/>
          <w:position w:val="6"/>
          <w:sz w:val="10"/>
        </w:rPr>
        <w:t xml:space="preserve"> </w:t>
      </w:r>
      <w:r>
        <w:rPr>
          <w:sz w:val="16"/>
        </w:rPr>
        <w:t>2011</w:t>
      </w:r>
      <w:r>
        <w:rPr>
          <w:spacing w:val="-2"/>
          <w:sz w:val="16"/>
        </w:rPr>
        <w:t xml:space="preserve"> </w:t>
      </w:r>
      <w:r>
        <w:rPr>
          <w:sz w:val="16"/>
        </w:rPr>
        <w:t>Rural-Urban</w:t>
      </w:r>
      <w:r>
        <w:rPr>
          <w:spacing w:val="-2"/>
          <w:sz w:val="16"/>
        </w:rPr>
        <w:t xml:space="preserve"> </w:t>
      </w:r>
      <w:r>
        <w:rPr>
          <w:sz w:val="16"/>
        </w:rPr>
        <w:t>Classification</w:t>
      </w:r>
      <w:r>
        <w:rPr>
          <w:spacing w:val="-3"/>
          <w:sz w:val="16"/>
        </w:rPr>
        <w:t xml:space="preserve"> </w:t>
      </w:r>
      <w:r>
        <w:rPr>
          <w:sz w:val="16"/>
        </w:rPr>
        <w:t>of</w:t>
      </w:r>
      <w:r>
        <w:rPr>
          <w:spacing w:val="-3"/>
          <w:sz w:val="16"/>
        </w:rPr>
        <w:t xml:space="preserve"> </w:t>
      </w:r>
      <w:r>
        <w:rPr>
          <w:sz w:val="16"/>
        </w:rPr>
        <w:t>Local</w:t>
      </w:r>
      <w:r>
        <w:rPr>
          <w:spacing w:val="-2"/>
          <w:sz w:val="16"/>
        </w:rPr>
        <w:t xml:space="preserve"> </w:t>
      </w:r>
      <w:r>
        <w:rPr>
          <w:sz w:val="16"/>
        </w:rPr>
        <w:t>Authority</w:t>
      </w:r>
      <w:r>
        <w:rPr>
          <w:spacing w:val="-3"/>
          <w:sz w:val="16"/>
        </w:rPr>
        <w:t xml:space="preserve"> </w:t>
      </w:r>
      <w:r>
        <w:rPr>
          <w:sz w:val="16"/>
        </w:rPr>
        <w:t>Districts</w:t>
      </w:r>
      <w:r>
        <w:rPr>
          <w:spacing w:val="-4"/>
          <w:sz w:val="16"/>
        </w:rPr>
        <w:t xml:space="preserve"> </w:t>
      </w:r>
      <w:r>
        <w:rPr>
          <w:sz w:val="16"/>
        </w:rPr>
        <w:t>and</w:t>
      </w:r>
      <w:r>
        <w:rPr>
          <w:spacing w:val="-3"/>
          <w:sz w:val="16"/>
        </w:rPr>
        <w:t xml:space="preserve"> </w:t>
      </w:r>
      <w:r>
        <w:rPr>
          <w:sz w:val="16"/>
        </w:rPr>
        <w:t>Similar</w:t>
      </w:r>
      <w:r>
        <w:rPr>
          <w:spacing w:val="-3"/>
          <w:sz w:val="16"/>
        </w:rPr>
        <w:t xml:space="preserve"> </w:t>
      </w:r>
      <w:r>
        <w:rPr>
          <w:sz w:val="16"/>
        </w:rPr>
        <w:t>Geographic</w:t>
      </w:r>
      <w:r>
        <w:rPr>
          <w:spacing w:val="-3"/>
          <w:sz w:val="16"/>
        </w:rPr>
        <w:t xml:space="preserve"> </w:t>
      </w:r>
      <w:r>
        <w:rPr>
          <w:sz w:val="16"/>
        </w:rPr>
        <w:t>Units</w:t>
      </w:r>
      <w:r>
        <w:rPr>
          <w:spacing w:val="-2"/>
          <w:sz w:val="16"/>
        </w:rPr>
        <w:t xml:space="preserve"> </w:t>
      </w:r>
      <w:r>
        <w:rPr>
          <w:sz w:val="16"/>
        </w:rPr>
        <w:t>in</w:t>
      </w:r>
      <w:r>
        <w:rPr>
          <w:spacing w:val="-3"/>
          <w:sz w:val="16"/>
        </w:rPr>
        <w:t xml:space="preserve"> </w:t>
      </w:r>
      <w:r>
        <w:rPr>
          <w:sz w:val="16"/>
        </w:rPr>
        <w:t>England:</w:t>
      </w:r>
      <w:r>
        <w:rPr>
          <w:spacing w:val="40"/>
          <w:sz w:val="16"/>
        </w:rPr>
        <w:t xml:space="preserve"> </w:t>
      </w:r>
      <w:r>
        <w:rPr>
          <w:sz w:val="16"/>
        </w:rPr>
        <w:t>DEFRA</w:t>
      </w:r>
      <w:r>
        <w:rPr>
          <w:spacing w:val="-1"/>
          <w:sz w:val="16"/>
        </w:rPr>
        <w:t xml:space="preserve"> </w:t>
      </w:r>
      <w:r>
        <w:rPr>
          <w:sz w:val="16"/>
        </w:rPr>
        <w:t>&amp;</w:t>
      </w:r>
      <w:r>
        <w:rPr>
          <w:spacing w:val="-2"/>
          <w:sz w:val="16"/>
        </w:rPr>
        <w:t xml:space="preserve"> </w:t>
      </w:r>
      <w:r>
        <w:rPr>
          <w:sz w:val="16"/>
        </w:rPr>
        <w:t>ONS.</w:t>
      </w:r>
    </w:p>
    <w:p w14:paraId="3E1D4CC8" w14:textId="77777777" w:rsidR="00BE6F20" w:rsidRDefault="00BE6F20">
      <w:pPr>
        <w:rPr>
          <w:sz w:val="16"/>
        </w:r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05176A3A" w14:textId="77777777" w:rsidR="00BE6F20" w:rsidRDefault="00710802">
      <w:pPr>
        <w:pStyle w:val="BodyText"/>
        <w:spacing w:before="89"/>
        <w:ind w:left="965" w:right="118"/>
      </w:pPr>
      <w:r>
        <w:lastRenderedPageBreak/>
        <w:t>in the Ashfield Local Plan Review 2002 as a local centre.</w:t>
      </w:r>
      <w:r>
        <w:rPr>
          <w:spacing w:val="1"/>
        </w:rPr>
        <w:t xml:space="preserve"> </w:t>
      </w:r>
      <w:r>
        <w:t>At Underwood the retail facilities</w:t>
      </w:r>
      <w:r>
        <w:rPr>
          <w:spacing w:val="-59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limited.</w:t>
      </w:r>
    </w:p>
    <w:p w14:paraId="6E52F72D" w14:textId="77777777" w:rsidR="00BE6F20" w:rsidRDefault="00BE6F20">
      <w:pPr>
        <w:pStyle w:val="BodyText"/>
        <w:spacing w:before="2"/>
        <w:rPr>
          <w:sz w:val="27"/>
        </w:rPr>
      </w:pPr>
    </w:p>
    <w:p w14:paraId="7FE17DD1" w14:textId="77777777" w:rsidR="00BE6F20" w:rsidRDefault="00710802">
      <w:pPr>
        <w:tabs>
          <w:tab w:val="left" w:pos="1248"/>
        </w:tabs>
        <w:ind w:left="114"/>
        <w:rPr>
          <w:sz w:val="20"/>
        </w:rPr>
      </w:pPr>
      <w:r>
        <w:rPr>
          <w:color w:val="874B91"/>
          <w:sz w:val="20"/>
        </w:rPr>
        <w:t>Figure 3.1</w:t>
      </w:r>
      <w:r>
        <w:rPr>
          <w:color w:val="874B91"/>
          <w:sz w:val="20"/>
        </w:rPr>
        <w:tab/>
        <w:t>Ashfield</w:t>
      </w:r>
      <w:r>
        <w:rPr>
          <w:color w:val="874B91"/>
          <w:spacing w:val="-2"/>
          <w:sz w:val="20"/>
        </w:rPr>
        <w:t xml:space="preserve"> </w:t>
      </w:r>
      <w:r>
        <w:rPr>
          <w:color w:val="874B91"/>
          <w:sz w:val="20"/>
        </w:rPr>
        <w:t>District</w:t>
      </w:r>
      <w:r>
        <w:rPr>
          <w:color w:val="874B91"/>
          <w:spacing w:val="-1"/>
          <w:sz w:val="20"/>
        </w:rPr>
        <w:t xml:space="preserve"> </w:t>
      </w:r>
      <w:r>
        <w:rPr>
          <w:color w:val="874B91"/>
          <w:sz w:val="20"/>
        </w:rPr>
        <w:t>Council</w:t>
      </w:r>
      <w:r>
        <w:rPr>
          <w:color w:val="874B91"/>
          <w:spacing w:val="-2"/>
          <w:sz w:val="20"/>
        </w:rPr>
        <w:t xml:space="preserve"> </w:t>
      </w:r>
      <w:r>
        <w:rPr>
          <w:color w:val="874B91"/>
          <w:sz w:val="20"/>
        </w:rPr>
        <w:t>and</w:t>
      </w:r>
      <w:r>
        <w:rPr>
          <w:color w:val="874B91"/>
          <w:spacing w:val="-2"/>
          <w:sz w:val="20"/>
        </w:rPr>
        <w:t xml:space="preserve"> </w:t>
      </w:r>
      <w:r>
        <w:rPr>
          <w:color w:val="874B91"/>
          <w:sz w:val="20"/>
        </w:rPr>
        <w:t>surrounding</w:t>
      </w:r>
      <w:r>
        <w:rPr>
          <w:color w:val="874B91"/>
          <w:spacing w:val="-1"/>
          <w:sz w:val="20"/>
        </w:rPr>
        <w:t xml:space="preserve"> </w:t>
      </w:r>
      <w:r>
        <w:rPr>
          <w:color w:val="874B91"/>
          <w:sz w:val="20"/>
        </w:rPr>
        <w:t>context</w:t>
      </w:r>
    </w:p>
    <w:p w14:paraId="08A4C087" w14:textId="77777777" w:rsidR="00BE6F20" w:rsidRDefault="00710802">
      <w:pPr>
        <w:pStyle w:val="BodyText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37AB32FD" wp14:editId="3DCFEA87">
            <wp:simplePos x="0" y="0"/>
            <wp:positionH relativeFrom="page">
              <wp:posOffset>1957958</wp:posOffset>
            </wp:positionH>
            <wp:positionV relativeFrom="paragraph">
              <wp:posOffset>206915</wp:posOffset>
            </wp:positionV>
            <wp:extent cx="3627775" cy="4896326"/>
            <wp:effectExtent l="0" t="0" r="0" b="0"/>
            <wp:wrapTopAndBottom/>
            <wp:docPr id="31" name="image14.png" descr="Map showing Ashfield District area and surrounding are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775" cy="4896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7AA96D" w14:textId="77777777" w:rsidR="00BE6F20" w:rsidRDefault="00710802">
      <w:pPr>
        <w:spacing w:before="202"/>
        <w:ind w:left="114"/>
        <w:rPr>
          <w:sz w:val="16"/>
        </w:rPr>
      </w:pPr>
      <w:r>
        <w:rPr>
          <w:sz w:val="16"/>
        </w:rPr>
        <w:t>Source:</w:t>
      </w:r>
      <w:r>
        <w:rPr>
          <w:spacing w:val="-5"/>
          <w:sz w:val="16"/>
        </w:rPr>
        <w:t xml:space="preserve"> </w:t>
      </w:r>
      <w:r>
        <w:rPr>
          <w:sz w:val="16"/>
        </w:rPr>
        <w:t>Ashfield</w:t>
      </w:r>
      <w:r>
        <w:rPr>
          <w:spacing w:val="-3"/>
          <w:sz w:val="16"/>
        </w:rPr>
        <w:t xml:space="preserve"> </w:t>
      </w:r>
      <w:r>
        <w:rPr>
          <w:sz w:val="16"/>
        </w:rPr>
        <w:t>District</w:t>
      </w:r>
      <w:r>
        <w:rPr>
          <w:spacing w:val="-3"/>
          <w:sz w:val="16"/>
        </w:rPr>
        <w:t xml:space="preserve"> </w:t>
      </w:r>
      <w:r>
        <w:rPr>
          <w:sz w:val="16"/>
        </w:rPr>
        <w:t>Council</w:t>
      </w:r>
    </w:p>
    <w:p w14:paraId="03C27EC9" w14:textId="77777777" w:rsidR="00BE6F20" w:rsidRDefault="00710802">
      <w:pPr>
        <w:pStyle w:val="BodyText"/>
        <w:tabs>
          <w:tab w:val="left" w:pos="965"/>
        </w:tabs>
        <w:spacing w:before="160"/>
        <w:ind w:left="965" w:right="445" w:hanging="852"/>
      </w:pPr>
      <w:r>
        <w:rPr>
          <w:sz w:val="12"/>
        </w:rPr>
        <w:t>3.3.7</w:t>
      </w:r>
      <w:r>
        <w:rPr>
          <w:sz w:val="12"/>
        </w:rPr>
        <w:tab/>
      </w:r>
      <w:r>
        <w:t>There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two</w:t>
      </w:r>
      <w:r>
        <w:rPr>
          <w:spacing w:val="-4"/>
        </w:rPr>
        <w:t xml:space="preserve"> </w:t>
      </w:r>
      <w:r>
        <w:t>parish</w:t>
      </w:r>
      <w:r>
        <w:rPr>
          <w:spacing w:val="-3"/>
        </w:rPr>
        <w:t xml:space="preserve"> </w:t>
      </w:r>
      <w:r>
        <w:t>councils</w:t>
      </w:r>
      <w:r>
        <w:rPr>
          <w:spacing w:val="-4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District,</w:t>
      </w:r>
      <w:r>
        <w:rPr>
          <w:spacing w:val="-2"/>
        </w:rPr>
        <w:t xml:space="preserve"> </w:t>
      </w:r>
      <w:r>
        <w:t>Annesley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Felley</w:t>
      </w:r>
      <w:r>
        <w:rPr>
          <w:spacing w:val="-3"/>
        </w:rPr>
        <w:t xml:space="preserve"> </w:t>
      </w:r>
      <w:r>
        <w:t>Parish</w:t>
      </w:r>
      <w:r>
        <w:rPr>
          <w:spacing w:val="-2"/>
        </w:rPr>
        <w:t xml:space="preserve"> </w:t>
      </w:r>
      <w:r>
        <w:t>Council</w:t>
      </w:r>
      <w:r>
        <w:rPr>
          <w:spacing w:val="-4"/>
        </w:rPr>
        <w:t xml:space="preserve"> </w:t>
      </w:r>
      <w:r>
        <w:t>and</w:t>
      </w:r>
      <w:r>
        <w:rPr>
          <w:spacing w:val="-57"/>
        </w:rPr>
        <w:t xml:space="preserve"> </w:t>
      </w:r>
      <w:r>
        <w:t>Selston Parish Council.</w:t>
      </w:r>
      <w:r>
        <w:rPr>
          <w:spacing w:val="1"/>
        </w:rPr>
        <w:t xml:space="preserve"> </w:t>
      </w:r>
      <w:r>
        <w:t>There are two Neighbourhood Plans which form part of the</w:t>
      </w:r>
      <w:r>
        <w:rPr>
          <w:spacing w:val="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 xml:space="preserve">the </w:t>
      </w:r>
      <w:proofErr w:type="gramStart"/>
      <w:r>
        <w:t>District</w:t>
      </w:r>
      <w:proofErr w:type="gramEnd"/>
      <w:r>
        <w:t>:</w:t>
      </w:r>
    </w:p>
    <w:p w14:paraId="5786A3BC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6"/>
        </w:tabs>
        <w:spacing w:before="159"/>
        <w:ind w:left="1325" w:right="719"/>
        <w:jc w:val="both"/>
      </w:pPr>
      <w:r>
        <w:t>Jacksdale, Underwood Selston Tomorrow (JUSt) Neighbourhood Plans</w:t>
      </w:r>
      <w:r>
        <w:rPr>
          <w:vertAlign w:val="superscript"/>
        </w:rPr>
        <w:t>14</w:t>
      </w:r>
      <w:r>
        <w:t xml:space="preserve"> brought</w:t>
      </w:r>
      <w:r>
        <w:rPr>
          <w:spacing w:val="-58"/>
        </w:rPr>
        <w:t xml:space="preserve"> </w:t>
      </w:r>
      <w:r>
        <w:t>forward by Selston Parish Council and covering a substantial part of the Parish of</w:t>
      </w:r>
      <w:r>
        <w:rPr>
          <w:spacing w:val="-59"/>
        </w:rPr>
        <w:t xml:space="preserve"> </w:t>
      </w:r>
      <w:r>
        <w:t>Selston.</w:t>
      </w:r>
    </w:p>
    <w:p w14:paraId="63443E68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right="191"/>
      </w:pPr>
      <w:r>
        <w:t>Teversal, Stanton Hill and Skegby Neighbourhood Plan</w:t>
      </w:r>
      <w:r>
        <w:rPr>
          <w:vertAlign w:val="superscript"/>
        </w:rPr>
        <w:t>15</w:t>
      </w:r>
      <w:r>
        <w:t xml:space="preserve"> brought forward by the</w:t>
      </w:r>
      <w:r>
        <w:rPr>
          <w:spacing w:val="1"/>
        </w:rPr>
        <w:t xml:space="preserve"> </w:t>
      </w:r>
      <w:r>
        <w:t>Neighbourhood Forum.</w:t>
      </w:r>
      <w:r>
        <w:rPr>
          <w:spacing w:val="1"/>
        </w:rPr>
        <w:t xml:space="preserve"> </w:t>
      </w:r>
      <w:r>
        <w:t>The Plan covers Stanton Hill, Skegby and the rural area to the</w:t>
      </w:r>
      <w:r>
        <w:rPr>
          <w:spacing w:val="-58"/>
        </w:rPr>
        <w:t xml:space="preserve"> </w:t>
      </w:r>
      <w:r>
        <w:t>north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Sutton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Ashfield</w:t>
      </w:r>
      <w:r>
        <w:rPr>
          <w:spacing w:val="-2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Teversal,</w:t>
      </w:r>
      <w:r>
        <w:rPr>
          <w:spacing w:val="-2"/>
        </w:rPr>
        <w:t xml:space="preserve"> </w:t>
      </w:r>
      <w:r>
        <w:t>Fackley</w:t>
      </w:r>
      <w:r>
        <w:rPr>
          <w:spacing w:val="-1"/>
        </w:rPr>
        <w:t xml:space="preserve"> </w:t>
      </w:r>
      <w:r>
        <w:t>and Stanley).</w:t>
      </w:r>
    </w:p>
    <w:p w14:paraId="4C1B1730" w14:textId="77777777" w:rsidR="00BE6F20" w:rsidRDefault="00BE6F20">
      <w:pPr>
        <w:pStyle w:val="BodyText"/>
        <w:rPr>
          <w:sz w:val="20"/>
        </w:rPr>
      </w:pPr>
    </w:p>
    <w:p w14:paraId="46556C7F" w14:textId="61D69F17" w:rsidR="00BE6F20" w:rsidRDefault="00710802">
      <w:pPr>
        <w:pStyle w:val="BodyText"/>
        <w:spacing w:before="2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6C6515FB" wp14:editId="44D95D21">
                <wp:simplePos x="0" y="0"/>
                <wp:positionH relativeFrom="page">
                  <wp:posOffset>720090</wp:posOffset>
                </wp:positionH>
                <wp:positionV relativeFrom="paragraph">
                  <wp:posOffset>203835</wp:posOffset>
                </wp:positionV>
                <wp:extent cx="1828800" cy="8890"/>
                <wp:effectExtent l="0" t="0" r="0" b="0"/>
                <wp:wrapTopAndBottom/>
                <wp:docPr id="1959663505" name="Rectangle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B88295" id="Rectangle 701" o:spid="_x0000_s1026" style="position:absolute;margin-left:56.7pt;margin-top:16.05pt;width:2in;height:.7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qJdVl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563018BB" w14:textId="77777777" w:rsidR="00BE6F20" w:rsidRDefault="00710802">
      <w:pPr>
        <w:spacing w:before="69"/>
        <w:ind w:left="114"/>
        <w:rPr>
          <w:sz w:val="18"/>
        </w:rPr>
      </w:pPr>
      <w:r>
        <w:rPr>
          <w:position w:val="6"/>
          <w:sz w:val="12"/>
        </w:rPr>
        <w:t>14</w:t>
      </w:r>
      <w:r>
        <w:rPr>
          <w:spacing w:val="13"/>
          <w:position w:val="6"/>
          <w:sz w:val="12"/>
        </w:rPr>
        <w:t xml:space="preserve"> </w:t>
      </w:r>
      <w:r>
        <w:rPr>
          <w:sz w:val="18"/>
        </w:rPr>
        <w:t>See:</w:t>
      </w:r>
      <w:r>
        <w:rPr>
          <w:spacing w:val="-1"/>
          <w:sz w:val="18"/>
        </w:rPr>
        <w:t xml:space="preserve"> </w:t>
      </w:r>
      <w:hyperlink r:id="rId44">
        <w:r>
          <w:rPr>
            <w:color w:val="006FC0"/>
            <w:sz w:val="18"/>
            <w:u w:val="single" w:color="006FC0"/>
          </w:rPr>
          <w:t>Neighbourhood</w:t>
        </w:r>
        <w:r>
          <w:rPr>
            <w:color w:val="006FC0"/>
            <w:spacing w:val="-2"/>
            <w:sz w:val="18"/>
            <w:u w:val="single" w:color="006FC0"/>
          </w:rPr>
          <w:t xml:space="preserve"> </w:t>
        </w:r>
        <w:r>
          <w:rPr>
            <w:color w:val="006FC0"/>
            <w:sz w:val="18"/>
            <w:u w:val="single" w:color="006FC0"/>
          </w:rPr>
          <w:t>Plan</w:t>
        </w:r>
        <w:r>
          <w:rPr>
            <w:color w:val="006FC0"/>
            <w:spacing w:val="-2"/>
            <w:sz w:val="18"/>
            <w:u w:val="single" w:color="006FC0"/>
          </w:rPr>
          <w:t xml:space="preserve"> </w:t>
        </w:r>
        <w:r>
          <w:rPr>
            <w:color w:val="006FC0"/>
            <w:sz w:val="18"/>
            <w:u w:val="single" w:color="006FC0"/>
          </w:rPr>
          <w:t>webpage</w:t>
        </w:r>
      </w:hyperlink>
    </w:p>
    <w:p w14:paraId="0E319A8C" w14:textId="77777777" w:rsidR="00BE6F20" w:rsidRDefault="00710802">
      <w:pPr>
        <w:spacing w:before="1"/>
        <w:ind w:left="114"/>
        <w:rPr>
          <w:sz w:val="18"/>
        </w:rPr>
      </w:pPr>
      <w:r>
        <w:rPr>
          <w:position w:val="6"/>
          <w:sz w:val="12"/>
        </w:rPr>
        <w:t>15</w:t>
      </w:r>
      <w:r>
        <w:rPr>
          <w:spacing w:val="13"/>
          <w:position w:val="6"/>
          <w:sz w:val="12"/>
        </w:rPr>
        <w:t xml:space="preserve"> </w:t>
      </w:r>
      <w:r>
        <w:rPr>
          <w:sz w:val="18"/>
        </w:rPr>
        <w:t>See:</w:t>
      </w:r>
      <w:r>
        <w:rPr>
          <w:spacing w:val="-1"/>
          <w:sz w:val="18"/>
        </w:rPr>
        <w:t xml:space="preserve"> </w:t>
      </w:r>
      <w:hyperlink r:id="rId45">
        <w:r>
          <w:rPr>
            <w:color w:val="006FC0"/>
            <w:sz w:val="18"/>
            <w:u w:val="single" w:color="006FC0"/>
          </w:rPr>
          <w:t>Neighbourhood</w:t>
        </w:r>
        <w:r>
          <w:rPr>
            <w:color w:val="006FC0"/>
            <w:spacing w:val="-2"/>
            <w:sz w:val="18"/>
            <w:u w:val="single" w:color="006FC0"/>
          </w:rPr>
          <w:t xml:space="preserve"> </w:t>
        </w:r>
        <w:r>
          <w:rPr>
            <w:color w:val="006FC0"/>
            <w:sz w:val="18"/>
            <w:u w:val="single" w:color="006FC0"/>
          </w:rPr>
          <w:t>Plan</w:t>
        </w:r>
        <w:r>
          <w:rPr>
            <w:color w:val="006FC0"/>
            <w:spacing w:val="-2"/>
            <w:sz w:val="18"/>
            <w:u w:val="single" w:color="006FC0"/>
          </w:rPr>
          <w:t xml:space="preserve"> </w:t>
        </w:r>
        <w:r>
          <w:rPr>
            <w:color w:val="006FC0"/>
            <w:sz w:val="18"/>
            <w:u w:val="single" w:color="006FC0"/>
          </w:rPr>
          <w:t>webpage</w:t>
        </w:r>
      </w:hyperlink>
    </w:p>
    <w:p w14:paraId="2002B3D2" w14:textId="77777777" w:rsidR="00BE6F20" w:rsidRDefault="00BE6F20">
      <w:pPr>
        <w:rPr>
          <w:sz w:val="18"/>
        </w:r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22B9334B" w14:textId="77777777" w:rsidR="00BE6F20" w:rsidRDefault="00710802">
      <w:pPr>
        <w:pStyle w:val="BodyText"/>
        <w:tabs>
          <w:tab w:val="left" w:pos="965"/>
        </w:tabs>
        <w:spacing w:before="89"/>
        <w:ind w:left="965" w:right="1278" w:hanging="852"/>
      </w:pPr>
      <w:r>
        <w:rPr>
          <w:sz w:val="12"/>
        </w:rPr>
        <w:lastRenderedPageBreak/>
        <w:t>3.3.8</w:t>
      </w:r>
      <w:r>
        <w:rPr>
          <w:sz w:val="12"/>
        </w:rPr>
        <w:tab/>
      </w:r>
      <w:r>
        <w:t>Additional information on the neighbourhood areas is set out in the respective</w:t>
      </w:r>
      <w:r>
        <w:rPr>
          <w:spacing w:val="-58"/>
        </w:rPr>
        <w:t xml:space="preserve"> </w:t>
      </w:r>
      <w:r>
        <w:t>neighbourhood</w:t>
      </w:r>
      <w:r>
        <w:rPr>
          <w:spacing w:val="-2"/>
        </w:rPr>
        <w:t xml:space="preserve"> </w:t>
      </w:r>
      <w:r>
        <w:t>plans.</w:t>
      </w:r>
    </w:p>
    <w:p w14:paraId="35F179F8" w14:textId="77777777" w:rsidR="00BE6F20" w:rsidRDefault="00BE6F20">
      <w:pPr>
        <w:pStyle w:val="BodyText"/>
        <w:spacing w:before="2"/>
        <w:rPr>
          <w:sz w:val="27"/>
        </w:rPr>
      </w:pPr>
    </w:p>
    <w:p w14:paraId="0BE10201" w14:textId="77777777" w:rsidR="00BE6F20" w:rsidRDefault="00710802">
      <w:pPr>
        <w:ind w:left="114"/>
        <w:rPr>
          <w:b/>
        </w:rPr>
      </w:pPr>
      <w:r>
        <w:rPr>
          <w:b/>
          <w:color w:val="874B91"/>
        </w:rPr>
        <w:t>Evolution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of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the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Baseline</w:t>
      </w:r>
    </w:p>
    <w:p w14:paraId="52168AD9" w14:textId="77777777" w:rsidR="00BE6F20" w:rsidRDefault="00710802">
      <w:pPr>
        <w:tabs>
          <w:tab w:val="left" w:pos="965"/>
        </w:tabs>
        <w:spacing w:before="120"/>
        <w:ind w:left="965" w:right="614" w:hanging="852"/>
      </w:pPr>
      <w:r>
        <w:rPr>
          <w:sz w:val="12"/>
        </w:rPr>
        <w:t>3.3.9</w:t>
      </w:r>
      <w:r>
        <w:rPr>
          <w:sz w:val="12"/>
        </w:rPr>
        <w:tab/>
      </w:r>
      <w:r>
        <w:t>Schedule 2 (2) of the SEA regulation requires the assessment to consider “</w:t>
      </w:r>
      <w:r>
        <w:rPr>
          <w:i/>
        </w:rPr>
        <w:t>the relevant</w:t>
      </w:r>
      <w:r>
        <w:rPr>
          <w:i/>
          <w:spacing w:val="-58"/>
        </w:rPr>
        <w:t xml:space="preserve"> </w:t>
      </w:r>
      <w:r>
        <w:rPr>
          <w:i/>
        </w:rPr>
        <w:t>aspects of the current state of the environment and the likely evolution thereof without</w:t>
      </w:r>
      <w:r>
        <w:rPr>
          <w:i/>
          <w:spacing w:val="1"/>
        </w:rPr>
        <w:t xml:space="preserve"> </w:t>
      </w:r>
      <w:r>
        <w:rPr>
          <w:i/>
        </w:rPr>
        <w:t>implementation</w:t>
      </w:r>
      <w:r>
        <w:rPr>
          <w:i/>
          <w:spacing w:val="-1"/>
        </w:rPr>
        <w:t xml:space="preserve"> </w:t>
      </w:r>
      <w:r>
        <w:rPr>
          <w:i/>
        </w:rPr>
        <w:t>of the</w:t>
      </w:r>
      <w:r>
        <w:rPr>
          <w:i/>
          <w:spacing w:val="-1"/>
        </w:rPr>
        <w:t xml:space="preserve"> </w:t>
      </w:r>
      <w:r>
        <w:rPr>
          <w:i/>
        </w:rPr>
        <w:t>plan</w:t>
      </w:r>
      <w:r>
        <w:rPr>
          <w:i/>
          <w:spacing w:val="-1"/>
        </w:rPr>
        <w:t xml:space="preserve"> </w:t>
      </w:r>
      <w:r>
        <w:rPr>
          <w:i/>
        </w:rPr>
        <w:t>or</w:t>
      </w:r>
      <w:r>
        <w:rPr>
          <w:i/>
          <w:spacing w:val="-1"/>
        </w:rPr>
        <w:t xml:space="preserve"> </w:t>
      </w:r>
      <w:r>
        <w:rPr>
          <w:i/>
        </w:rPr>
        <w:t>programme</w:t>
      </w:r>
      <w:r>
        <w:t>”.</w:t>
      </w:r>
    </w:p>
    <w:p w14:paraId="45D9804C" w14:textId="77777777" w:rsidR="00BE6F20" w:rsidRDefault="00710802">
      <w:pPr>
        <w:pStyle w:val="BodyText"/>
        <w:tabs>
          <w:tab w:val="left" w:pos="965"/>
        </w:tabs>
        <w:spacing w:before="160"/>
        <w:ind w:left="965" w:right="400" w:hanging="852"/>
      </w:pPr>
      <w:r>
        <w:rPr>
          <w:sz w:val="12"/>
        </w:rPr>
        <w:t>3.3.10</w:t>
      </w:r>
      <w:r>
        <w:rPr>
          <w:sz w:val="12"/>
        </w:rPr>
        <w:tab/>
      </w:r>
      <w:r>
        <w:t>The NPPF is the primary external factor that will influence planning policy in the district</w:t>
      </w:r>
      <w:r>
        <w:rPr>
          <w:spacing w:val="1"/>
        </w:rPr>
        <w:t xml:space="preserve"> </w:t>
      </w:r>
      <w:r>
        <w:t>without</w:t>
      </w:r>
      <w:r>
        <w:rPr>
          <w:spacing w:val="-3"/>
        </w:rPr>
        <w:t xml:space="preserve"> </w:t>
      </w:r>
      <w:r>
        <w:t>the Local</w:t>
      </w:r>
      <w:r>
        <w:rPr>
          <w:spacing w:val="-3"/>
        </w:rPr>
        <w:t xml:space="preserve"> </w:t>
      </w:r>
      <w:r>
        <w:t>Plan.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NPPF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important,</w:t>
      </w:r>
      <w:r>
        <w:rPr>
          <w:spacing w:val="-1"/>
        </w:rPr>
        <w:t xml:space="preserve"> </w:t>
      </w:r>
      <w:r>
        <w:t>particularly</w:t>
      </w:r>
      <w:r>
        <w:rPr>
          <w:spacing w:val="-3"/>
        </w:rPr>
        <w:t xml:space="preserve"> </w:t>
      </w:r>
      <w:r>
        <w:t>Paragraph</w:t>
      </w:r>
      <w:r>
        <w:rPr>
          <w:spacing w:val="-1"/>
        </w:rPr>
        <w:t xml:space="preserve"> </w:t>
      </w:r>
      <w:r>
        <w:t>11</w:t>
      </w:r>
      <w:r>
        <w:rPr>
          <w:spacing w:val="-2"/>
        </w:rPr>
        <w:t xml:space="preserve"> </w:t>
      </w:r>
      <w:r>
        <w:t>d)</w:t>
      </w:r>
      <w:r>
        <w:rPr>
          <w:spacing w:val="-2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states:</w:t>
      </w:r>
    </w:p>
    <w:p w14:paraId="441BB8CE" w14:textId="77777777" w:rsidR="00BE6F20" w:rsidRDefault="00710802">
      <w:pPr>
        <w:spacing w:before="160"/>
        <w:ind w:left="965" w:right="270"/>
        <w:rPr>
          <w:i/>
          <w:sz w:val="20"/>
        </w:rPr>
      </w:pPr>
      <w:r>
        <w:rPr>
          <w:sz w:val="20"/>
        </w:rPr>
        <w:t>“</w:t>
      </w:r>
      <w:proofErr w:type="gramStart"/>
      <w:r>
        <w:rPr>
          <w:i/>
          <w:sz w:val="20"/>
        </w:rPr>
        <w:t>where</w:t>
      </w:r>
      <w:proofErr w:type="gramEnd"/>
      <w:r>
        <w:rPr>
          <w:i/>
          <w:sz w:val="20"/>
        </w:rPr>
        <w:t xml:space="preserve"> there are no relevant development plan policies, or the policies which are most important for</w:t>
      </w:r>
      <w:r>
        <w:rPr>
          <w:i/>
          <w:spacing w:val="-52"/>
          <w:sz w:val="20"/>
        </w:rPr>
        <w:t xml:space="preserve"> </w:t>
      </w:r>
      <w:r>
        <w:rPr>
          <w:i/>
          <w:sz w:val="20"/>
        </w:rPr>
        <w:t>determining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the application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out-of-date,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granting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permission unless:</w:t>
      </w:r>
    </w:p>
    <w:p w14:paraId="768D7E77" w14:textId="77777777" w:rsidR="00BE6F20" w:rsidRDefault="00710802">
      <w:pPr>
        <w:pStyle w:val="ListParagraph"/>
        <w:numPr>
          <w:ilvl w:val="0"/>
          <w:numId w:val="47"/>
        </w:numPr>
        <w:tabs>
          <w:tab w:val="left" w:pos="1705"/>
        </w:tabs>
        <w:spacing w:before="159"/>
        <w:ind w:right="877" w:firstLine="0"/>
        <w:rPr>
          <w:i/>
          <w:sz w:val="20"/>
        </w:rPr>
      </w:pPr>
      <w:r>
        <w:rPr>
          <w:i/>
          <w:sz w:val="20"/>
        </w:rPr>
        <w:t>the application of policies in this Framework that protect areas or assets of particular</w:t>
      </w:r>
      <w:r>
        <w:rPr>
          <w:i/>
          <w:spacing w:val="-52"/>
          <w:sz w:val="20"/>
        </w:rPr>
        <w:t xml:space="preserve"> </w:t>
      </w:r>
      <w:r>
        <w:rPr>
          <w:i/>
          <w:sz w:val="20"/>
        </w:rPr>
        <w:t>importance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provides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clear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reason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for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refusing the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development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proposed; or</w:t>
      </w:r>
    </w:p>
    <w:p w14:paraId="2D398DF2" w14:textId="77777777" w:rsidR="00BE6F20" w:rsidRDefault="00710802">
      <w:pPr>
        <w:pStyle w:val="ListParagraph"/>
        <w:numPr>
          <w:ilvl w:val="0"/>
          <w:numId w:val="47"/>
        </w:numPr>
        <w:tabs>
          <w:tab w:val="left" w:pos="1757"/>
        </w:tabs>
        <w:spacing w:before="161"/>
        <w:ind w:right="117" w:firstLine="0"/>
        <w:rPr>
          <w:sz w:val="20"/>
        </w:rPr>
      </w:pPr>
      <w:r>
        <w:rPr>
          <w:i/>
          <w:sz w:val="20"/>
        </w:rPr>
        <w:t>any adverse impacts of doing so would significantly and demonstrably outweigh the benefits,</w:t>
      </w:r>
      <w:r>
        <w:rPr>
          <w:i/>
          <w:spacing w:val="-52"/>
          <w:sz w:val="20"/>
        </w:rPr>
        <w:t xml:space="preserve"> </w:t>
      </w:r>
      <w:r>
        <w:rPr>
          <w:i/>
          <w:sz w:val="20"/>
        </w:rPr>
        <w:t>when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assessed against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the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policies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in this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Framework taken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 whole</w:t>
      </w:r>
      <w:r>
        <w:rPr>
          <w:sz w:val="20"/>
        </w:rPr>
        <w:t>.”</w:t>
      </w:r>
    </w:p>
    <w:p w14:paraId="14075A5A" w14:textId="77777777" w:rsidR="00BE6F20" w:rsidRDefault="00710802">
      <w:pPr>
        <w:pStyle w:val="BodyText"/>
        <w:tabs>
          <w:tab w:val="left" w:pos="965"/>
        </w:tabs>
        <w:spacing w:before="160"/>
        <w:ind w:left="965" w:right="124" w:hanging="852"/>
      </w:pPr>
      <w:r>
        <w:rPr>
          <w:sz w:val="12"/>
        </w:rPr>
        <w:t>3.3.11</w:t>
      </w:r>
      <w:r>
        <w:rPr>
          <w:sz w:val="12"/>
        </w:rPr>
        <w:tab/>
      </w:r>
      <w:r>
        <w:t>The NPPF is likely to have a strong influence on how the district will develop if a Local Plan</w:t>
      </w:r>
      <w:r>
        <w:rPr>
          <w:spacing w:val="-58"/>
        </w:rPr>
        <w:t xml:space="preserve"> </w:t>
      </w:r>
      <w:r>
        <w:t>is not in place.</w:t>
      </w:r>
      <w:r>
        <w:rPr>
          <w:spacing w:val="1"/>
        </w:rPr>
        <w:t xml:space="preserve"> </w:t>
      </w:r>
      <w:r>
        <w:t>The absence of a Local Plan would not mean that development in the</w:t>
      </w:r>
      <w:r>
        <w:rPr>
          <w:spacing w:val="1"/>
        </w:rPr>
        <w:t xml:space="preserve"> </w:t>
      </w:r>
      <w:r>
        <w:t>district would come to a halt.</w:t>
      </w:r>
      <w:r>
        <w:rPr>
          <w:spacing w:val="1"/>
        </w:rPr>
        <w:t xml:space="preserve"> </w:t>
      </w:r>
      <w:r>
        <w:t>Proposals would be considered against the provisions of the</w:t>
      </w:r>
      <w:r>
        <w:rPr>
          <w:spacing w:val="-58"/>
        </w:rPr>
        <w:t xml:space="preserve"> </w:t>
      </w:r>
      <w:r>
        <w:t>NPPF,</w:t>
      </w:r>
      <w:r>
        <w:rPr>
          <w:spacing w:val="-2"/>
        </w:rPr>
        <w:t xml:space="preserve"> </w:t>
      </w:r>
      <w:r>
        <w:t>including</w:t>
      </w:r>
      <w:r>
        <w:rPr>
          <w:spacing w:val="-1"/>
        </w:rPr>
        <w:t xml:space="preserve"> </w:t>
      </w:r>
      <w:r>
        <w:t>the presumption</w:t>
      </w:r>
      <w:r>
        <w:rPr>
          <w:spacing w:val="-2"/>
        </w:rPr>
        <w:t xml:space="preserve"> </w:t>
      </w:r>
      <w:r>
        <w:t>in favour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sustainable</w:t>
      </w:r>
      <w:r>
        <w:rPr>
          <w:spacing w:val="-2"/>
        </w:rPr>
        <w:t xml:space="preserve"> </w:t>
      </w:r>
      <w:r>
        <w:t>development.</w:t>
      </w:r>
    </w:p>
    <w:p w14:paraId="7921F593" w14:textId="77777777" w:rsidR="00BE6F20" w:rsidRDefault="00710802">
      <w:pPr>
        <w:pStyle w:val="BodyText"/>
        <w:tabs>
          <w:tab w:val="left" w:pos="965"/>
        </w:tabs>
        <w:spacing w:before="160"/>
        <w:ind w:left="965" w:right="343" w:hanging="852"/>
      </w:pPr>
      <w:r>
        <w:rPr>
          <w:sz w:val="12"/>
        </w:rPr>
        <w:t>3.3.12</w:t>
      </w:r>
      <w:r>
        <w:rPr>
          <w:sz w:val="12"/>
        </w:rPr>
        <w:tab/>
      </w:r>
      <w:r>
        <w:t xml:space="preserve">The revised baseline presented in </w:t>
      </w:r>
      <w:r>
        <w:rPr>
          <w:b/>
        </w:rPr>
        <w:t xml:space="preserve">Appendix D </w:t>
      </w:r>
      <w:r>
        <w:t>includes trend information, where</w:t>
      </w:r>
      <w:r>
        <w:rPr>
          <w:spacing w:val="1"/>
        </w:rPr>
        <w:t xml:space="preserve"> </w:t>
      </w:r>
      <w:r>
        <w:t>available, to provide an informed understanding of the evolution of the baseline without</w:t>
      </w:r>
      <w:r>
        <w:rPr>
          <w:spacing w:val="-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Plan.</w:t>
      </w:r>
    </w:p>
    <w:p w14:paraId="26D7022A" w14:textId="77777777" w:rsidR="00BE6F20" w:rsidRDefault="00BE6F20">
      <w:pPr>
        <w:pStyle w:val="BodyText"/>
        <w:spacing w:before="2"/>
        <w:rPr>
          <w:sz w:val="27"/>
        </w:rPr>
      </w:pPr>
    </w:p>
    <w:p w14:paraId="217ABF2E" w14:textId="77777777" w:rsidR="00BE6F20" w:rsidRDefault="00710802">
      <w:pPr>
        <w:pStyle w:val="Heading2"/>
        <w:numPr>
          <w:ilvl w:val="1"/>
          <w:numId w:val="103"/>
        </w:numPr>
        <w:tabs>
          <w:tab w:val="left" w:pos="965"/>
          <w:tab w:val="left" w:pos="966"/>
        </w:tabs>
        <w:ind w:left="965"/>
      </w:pPr>
      <w:bookmarkStart w:id="16" w:name="_bookmark16"/>
      <w:bookmarkEnd w:id="16"/>
      <w:r>
        <w:rPr>
          <w:color w:val="874B91"/>
        </w:rPr>
        <w:t>Key</w:t>
      </w:r>
      <w:r>
        <w:rPr>
          <w:color w:val="874B91"/>
          <w:spacing w:val="-7"/>
        </w:rPr>
        <w:t xml:space="preserve"> </w:t>
      </w:r>
      <w:r>
        <w:rPr>
          <w:color w:val="874B91"/>
        </w:rPr>
        <w:t>sustainability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issues</w:t>
      </w:r>
    </w:p>
    <w:p w14:paraId="7D050AD8" w14:textId="77777777" w:rsidR="00BE6F20" w:rsidRDefault="00710802">
      <w:pPr>
        <w:pStyle w:val="BodyText"/>
        <w:tabs>
          <w:tab w:val="left" w:pos="965"/>
        </w:tabs>
        <w:spacing w:before="239"/>
        <w:ind w:left="965" w:right="410" w:hanging="852"/>
        <w:rPr>
          <w:b/>
        </w:rPr>
      </w:pPr>
      <w:r>
        <w:rPr>
          <w:sz w:val="12"/>
        </w:rPr>
        <w:t>3.4.1</w:t>
      </w:r>
      <w:r>
        <w:rPr>
          <w:sz w:val="12"/>
        </w:rPr>
        <w:tab/>
      </w:r>
      <w:r>
        <w:t xml:space="preserve">From the review of the relevant plans and programmes (set out in </w:t>
      </w:r>
      <w:r>
        <w:rPr>
          <w:b/>
        </w:rPr>
        <w:t>Appendix C</w:t>
      </w:r>
      <w:r>
        <w:t>) and the</w:t>
      </w:r>
      <w:r>
        <w:rPr>
          <w:spacing w:val="-58"/>
        </w:rPr>
        <w:t xml:space="preserve"> </w:t>
      </w:r>
      <w:r>
        <w:t xml:space="preserve">baseline analysis (set out in detail in </w:t>
      </w:r>
      <w:r>
        <w:rPr>
          <w:b/>
        </w:rPr>
        <w:t>Appendix D</w:t>
      </w:r>
      <w:r>
        <w:t xml:space="preserve">), </w:t>
      </w:r>
      <w:proofErr w:type="gramStart"/>
      <w:r>
        <w:t>a number of</w:t>
      </w:r>
      <w:proofErr w:type="gramEnd"/>
      <w:r>
        <w:t xml:space="preserve"> key sustainability issues</w:t>
      </w:r>
      <w:r>
        <w:rPr>
          <w:spacing w:val="-58"/>
        </w:rPr>
        <w:t xml:space="preserve"> </w:t>
      </w:r>
      <w:r>
        <w:t>affecting the district have been identified.</w:t>
      </w:r>
      <w:r>
        <w:rPr>
          <w:spacing w:val="1"/>
        </w:rPr>
        <w:t xml:space="preserve"> </w:t>
      </w:r>
      <w:r>
        <w:t xml:space="preserve">These issues are summarised in </w:t>
      </w:r>
      <w:r>
        <w:rPr>
          <w:b/>
        </w:rPr>
        <w:t>Table 3.1</w:t>
      </w:r>
      <w:r>
        <w:rPr>
          <w:b/>
          <w:spacing w:val="1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topic</w:t>
      </w:r>
      <w:r>
        <w:rPr>
          <w:spacing w:val="-1"/>
        </w:rPr>
        <w:t xml:space="preserve"> </w:t>
      </w:r>
      <w:r>
        <w:t>areas outlined in</w:t>
      </w:r>
      <w:r>
        <w:rPr>
          <w:spacing w:val="-1"/>
        </w:rPr>
        <w:t xml:space="preserve"> </w:t>
      </w:r>
      <w:r>
        <w:rPr>
          <w:b/>
        </w:rPr>
        <w:t>Section 3.2.</w:t>
      </w:r>
    </w:p>
    <w:p w14:paraId="457DF715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0C7CA8CA" w14:textId="77777777" w:rsidR="00BE6F20" w:rsidRDefault="00BE6F20">
      <w:pPr>
        <w:pStyle w:val="BodyText"/>
        <w:rPr>
          <w:b/>
          <w:sz w:val="20"/>
        </w:rPr>
      </w:pPr>
    </w:p>
    <w:p w14:paraId="2563FDCA" w14:textId="77777777" w:rsidR="00BE6F20" w:rsidRDefault="00BE6F20">
      <w:pPr>
        <w:pStyle w:val="BodyText"/>
        <w:spacing w:before="12"/>
        <w:rPr>
          <w:b/>
          <w:sz w:val="28"/>
        </w:rPr>
      </w:pPr>
    </w:p>
    <w:p w14:paraId="080BEEE6" w14:textId="77777777" w:rsidR="00BE6F20" w:rsidRDefault="00710802">
      <w:pPr>
        <w:pStyle w:val="BodyText"/>
        <w:tabs>
          <w:tab w:val="left" w:pos="1247"/>
        </w:tabs>
        <w:spacing w:before="99"/>
        <w:ind w:left="114"/>
      </w:pP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3.1</w:t>
      </w:r>
      <w:r>
        <w:rPr>
          <w:color w:val="874B91"/>
        </w:rPr>
        <w:tab/>
        <w:t>Key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Sustainability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Issues</w:t>
      </w:r>
    </w:p>
    <w:p w14:paraId="4CD8B017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8"/>
        <w:gridCol w:w="13272"/>
      </w:tblGrid>
      <w:tr w:rsidR="00BE6F20" w14:paraId="44B99983" w14:textId="77777777">
        <w:trPr>
          <w:trHeight w:val="438"/>
        </w:trPr>
        <w:tc>
          <w:tcPr>
            <w:tcW w:w="1188" w:type="dxa"/>
            <w:shd w:val="clear" w:color="auto" w:fill="D9D9D9"/>
          </w:tcPr>
          <w:p w14:paraId="2FE84796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Topic</w:t>
            </w:r>
          </w:p>
        </w:tc>
        <w:tc>
          <w:tcPr>
            <w:tcW w:w="13272" w:type="dxa"/>
            <w:shd w:val="clear" w:color="auto" w:fill="D9D9D9"/>
          </w:tcPr>
          <w:p w14:paraId="7D0F082D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Sustainability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Issues</w:t>
            </w:r>
          </w:p>
        </w:tc>
      </w:tr>
      <w:tr w:rsidR="00BE6F20" w14:paraId="4001F0E2" w14:textId="77777777">
        <w:trPr>
          <w:trHeight w:val="706"/>
        </w:trPr>
        <w:tc>
          <w:tcPr>
            <w:tcW w:w="1188" w:type="dxa"/>
            <w:shd w:val="clear" w:color="auto" w:fill="E7E7E8"/>
          </w:tcPr>
          <w:p w14:paraId="1F431779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Population</w:t>
            </w:r>
          </w:p>
        </w:tc>
        <w:tc>
          <w:tcPr>
            <w:tcW w:w="13272" w:type="dxa"/>
            <w:shd w:val="clear" w:color="auto" w:fill="E7E7E8"/>
          </w:tcPr>
          <w:p w14:paraId="6BE85179" w14:textId="77777777" w:rsidR="00BE6F20" w:rsidRDefault="00710802">
            <w:pPr>
              <w:pStyle w:val="TableParagraph"/>
              <w:numPr>
                <w:ilvl w:val="0"/>
                <w:numId w:val="46"/>
              </w:numPr>
              <w:tabs>
                <w:tab w:val="left" w:pos="783"/>
                <w:tab w:val="left" w:pos="784"/>
              </w:tabs>
              <w:spacing w:before="140"/>
              <w:rPr>
                <w:sz w:val="16"/>
              </w:rPr>
            </w:pPr>
            <w:r>
              <w:rPr>
                <w:sz w:val="16"/>
              </w:rPr>
              <w:t>Population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increase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demand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infrastructure.</w:t>
            </w:r>
          </w:p>
          <w:p w14:paraId="4A8A8AF7" w14:textId="77777777" w:rsidR="00BE6F20" w:rsidRDefault="00710802">
            <w:pPr>
              <w:pStyle w:val="TableParagraph"/>
              <w:numPr>
                <w:ilvl w:val="0"/>
                <w:numId w:val="46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percentage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population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anticipated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65,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implications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service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provision.</w:t>
            </w:r>
          </w:p>
        </w:tc>
      </w:tr>
      <w:tr w:rsidR="00BE6F20" w14:paraId="03D7C8BC" w14:textId="77777777">
        <w:trPr>
          <w:trHeight w:val="3345"/>
        </w:trPr>
        <w:tc>
          <w:tcPr>
            <w:tcW w:w="1188" w:type="dxa"/>
            <w:shd w:val="clear" w:color="auto" w:fill="F8F8F8"/>
          </w:tcPr>
          <w:p w14:paraId="2582EF10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Housing</w:t>
            </w:r>
          </w:p>
        </w:tc>
        <w:tc>
          <w:tcPr>
            <w:tcW w:w="13272" w:type="dxa"/>
            <w:shd w:val="clear" w:color="auto" w:fill="F8F8F8"/>
          </w:tcPr>
          <w:p w14:paraId="2B19EDF0" w14:textId="77777777" w:rsidR="00BE6F20" w:rsidRDefault="00710802">
            <w:pPr>
              <w:pStyle w:val="TableParagraph"/>
              <w:numPr>
                <w:ilvl w:val="0"/>
                <w:numId w:val="45"/>
              </w:numPr>
              <w:tabs>
                <w:tab w:val="left" w:pos="783"/>
                <w:tab w:val="left" w:pos="784"/>
              </w:tabs>
              <w:spacing w:before="140" w:line="271" w:lineRule="auto"/>
              <w:ind w:right="950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identify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 reflect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interaction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different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relationship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Greater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Nottingham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Area.</w:t>
            </w:r>
          </w:p>
          <w:p w14:paraId="1CC9E1B6" w14:textId="77777777" w:rsidR="00BE6F20" w:rsidRDefault="00710802">
            <w:pPr>
              <w:pStyle w:val="TableParagraph"/>
              <w:numPr>
                <w:ilvl w:val="0"/>
                <w:numId w:val="45"/>
              </w:numPr>
              <w:tabs>
                <w:tab w:val="left" w:pos="783"/>
                <w:tab w:val="left" w:pos="784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sufficient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 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type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tenure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specific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needs.</w:t>
            </w:r>
          </w:p>
          <w:p w14:paraId="07E4CE93" w14:textId="77777777" w:rsidR="00BE6F20" w:rsidRDefault="00710802">
            <w:pPr>
              <w:pStyle w:val="TableParagraph"/>
              <w:numPr>
                <w:ilvl w:val="0"/>
                <w:numId w:val="45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build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declined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recent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meeting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NPPF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Standard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Method.</w:t>
            </w:r>
          </w:p>
          <w:p w14:paraId="6FD58D81" w14:textId="77777777" w:rsidR="00BE6F20" w:rsidRDefault="00710802">
            <w:pPr>
              <w:pStyle w:val="TableParagraph"/>
              <w:numPr>
                <w:ilvl w:val="0"/>
                <w:numId w:val="45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While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perceived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affordable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when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income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taken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account, housing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affordability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issue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z w:val="16"/>
              </w:rPr>
              <w:t>.</w:t>
            </w:r>
          </w:p>
          <w:p w14:paraId="6EA27F3A" w14:textId="77777777" w:rsidR="00BE6F20" w:rsidRDefault="00710802">
            <w:pPr>
              <w:pStyle w:val="TableParagraph"/>
              <w:numPr>
                <w:ilvl w:val="0"/>
                <w:numId w:val="45"/>
              </w:numPr>
              <w:tabs>
                <w:tab w:val="left" w:pos="783"/>
                <w:tab w:val="left" w:pos="784"/>
              </w:tabs>
              <w:spacing w:before="27" w:line="271" w:lineRule="auto"/>
              <w:ind w:right="959"/>
              <w:rPr>
                <w:sz w:val="16"/>
              </w:rPr>
            </w:pPr>
            <w:r>
              <w:rPr>
                <w:sz w:val="16"/>
              </w:rPr>
              <w:t>Changing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demographic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structure,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population,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household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characteristics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implications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employment opportunities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services.</w:t>
            </w:r>
          </w:p>
          <w:p w14:paraId="6AF7CD87" w14:textId="77777777" w:rsidR="00BE6F20" w:rsidRDefault="00710802">
            <w:pPr>
              <w:pStyle w:val="TableParagraph"/>
              <w:numPr>
                <w:ilvl w:val="0"/>
                <w:numId w:val="45"/>
              </w:numPr>
              <w:tabs>
                <w:tab w:val="left" w:pos="783"/>
                <w:tab w:val="left" w:pos="784"/>
              </w:tabs>
              <w:spacing w:line="271" w:lineRule="auto"/>
              <w:ind w:right="544"/>
              <w:rPr>
                <w:sz w:val="16"/>
              </w:rPr>
            </w:pPr>
            <w:r>
              <w:rPr>
                <w:sz w:val="16"/>
              </w:rPr>
              <w:t>Given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substantial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the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Belt,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 issues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balancing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specific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against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Belt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countryside.</w:t>
            </w:r>
          </w:p>
          <w:p w14:paraId="3F949ED1" w14:textId="77777777" w:rsidR="00BE6F20" w:rsidRDefault="00710802">
            <w:pPr>
              <w:pStyle w:val="TableParagraph"/>
              <w:numPr>
                <w:ilvl w:val="0"/>
                <w:numId w:val="45"/>
              </w:numPr>
              <w:tabs>
                <w:tab w:val="left" w:pos="783"/>
                <w:tab w:val="left" w:pos="784"/>
              </w:tabs>
              <w:spacing w:line="271" w:lineRule="auto"/>
              <w:ind w:right="707"/>
              <w:rPr>
                <w:sz w:val="16"/>
              </w:rPr>
            </w:pPr>
            <w:r>
              <w:rPr>
                <w:sz w:val="16"/>
              </w:rPr>
              <w:t>A substantial number of brownfield sites have been developed in Ashfield. The consequence is that limited brownfield sites are available necessitating the utilisation of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greenfield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housing needs.</w:t>
            </w:r>
          </w:p>
          <w:p w14:paraId="439D8B9F" w14:textId="77777777" w:rsidR="00BE6F20" w:rsidRDefault="00710802">
            <w:pPr>
              <w:pStyle w:val="TableParagraph"/>
              <w:numPr>
                <w:ilvl w:val="0"/>
                <w:numId w:val="45"/>
              </w:numPr>
              <w:tabs>
                <w:tab w:val="left" w:pos="783"/>
                <w:tab w:val="left" w:pos="784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impacts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social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whilst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allocating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requirements.</w:t>
            </w:r>
          </w:p>
          <w:p w14:paraId="0E02287C" w14:textId="77777777" w:rsidR="00BE6F20" w:rsidRDefault="00710802">
            <w:pPr>
              <w:pStyle w:val="TableParagraph"/>
              <w:numPr>
                <w:ilvl w:val="0"/>
                <w:numId w:val="45"/>
              </w:numPr>
              <w:tabs>
                <w:tab w:val="left" w:pos="783"/>
                <w:tab w:val="left" w:pos="784"/>
              </w:tabs>
              <w:spacing w:before="25"/>
              <w:rPr>
                <w:sz w:val="16"/>
              </w:rPr>
            </w:pPr>
            <w:r>
              <w:rPr>
                <w:sz w:val="16"/>
              </w:rPr>
              <w:t>Improving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stock.</w:t>
            </w:r>
          </w:p>
        </w:tc>
      </w:tr>
      <w:tr w:rsidR="00BE6F20" w14:paraId="1C69D079" w14:textId="77777777">
        <w:trPr>
          <w:trHeight w:val="3346"/>
        </w:trPr>
        <w:tc>
          <w:tcPr>
            <w:tcW w:w="1188" w:type="dxa"/>
            <w:shd w:val="clear" w:color="auto" w:fill="E7E7E8"/>
          </w:tcPr>
          <w:p w14:paraId="083C83CE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Economy</w:t>
            </w:r>
          </w:p>
        </w:tc>
        <w:tc>
          <w:tcPr>
            <w:tcW w:w="13272" w:type="dxa"/>
            <w:shd w:val="clear" w:color="auto" w:fill="E7E7E8"/>
          </w:tcPr>
          <w:p w14:paraId="14992F75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141"/>
              <w:rPr>
                <w:sz w:val="16"/>
              </w:rPr>
            </w:pPr>
            <w:r>
              <w:rPr>
                <w:sz w:val="16"/>
              </w:rPr>
              <w:t>Meeting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populations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opportunities.</w:t>
            </w:r>
          </w:p>
          <w:p w14:paraId="53BE6921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Overreliance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manufacturing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sector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declined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time.</w:t>
            </w:r>
          </w:p>
          <w:p w14:paraId="4AD3F7B8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Accommodating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possible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so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proofErr w:type="gram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minimise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greenfield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sites.</w:t>
            </w:r>
          </w:p>
          <w:p w14:paraId="40D33ACA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Facilitate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digital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maximise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opportunities.</w:t>
            </w:r>
          </w:p>
          <w:p w14:paraId="02833546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Providing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necessary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accommodate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physical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social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infrastructure.</w:t>
            </w:r>
          </w:p>
          <w:p w14:paraId="7E9F6264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accommodate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both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indigenous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inward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investment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relation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sectors,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growth.</w:t>
            </w:r>
          </w:p>
          <w:p w14:paraId="438E9DBA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Creating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attractive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sectors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performance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comparison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locations.</w:t>
            </w:r>
          </w:p>
          <w:p w14:paraId="5145BBAA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Identifying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regeneration.</w:t>
            </w:r>
          </w:p>
          <w:p w14:paraId="7B3D5374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pockets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deprivation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regeneration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important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these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towns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help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alleviate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poverty.</w:t>
            </w:r>
          </w:p>
          <w:p w14:paraId="7AB77C27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increase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incomes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skill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levels,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those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communities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suffering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deprivation.</w:t>
            </w:r>
          </w:p>
          <w:p w14:paraId="6C22DD79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concern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residents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currently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lack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skills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right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respond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labour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changes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thus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struggle 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compete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effectively.</w:t>
            </w:r>
          </w:p>
          <w:p w14:paraId="10976E29" w14:textId="77777777" w:rsidR="00BE6F20" w:rsidRDefault="00710802">
            <w:pPr>
              <w:pStyle w:val="TableParagraph"/>
              <w:numPr>
                <w:ilvl w:val="0"/>
                <w:numId w:val="44"/>
              </w:numPr>
              <w:tabs>
                <w:tab w:val="left" w:pos="783"/>
                <w:tab w:val="left" w:pos="784"/>
              </w:tabs>
              <w:spacing w:before="27" w:line="271" w:lineRule="auto"/>
              <w:ind w:right="574"/>
              <w:rPr>
                <w:sz w:val="16"/>
              </w:rPr>
            </w:pPr>
            <w:r>
              <w:rPr>
                <w:sz w:val="16"/>
              </w:rPr>
              <w:t>With the predicted increase in households there is likely to be a need to expand schools or provide new schools as a significant number of schools in Hucknall, Kirkby-in-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Sutton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currently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 near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capacity.</w:t>
            </w:r>
          </w:p>
        </w:tc>
      </w:tr>
    </w:tbl>
    <w:p w14:paraId="226F6091" w14:textId="77777777" w:rsidR="00BE6F20" w:rsidRDefault="00BE6F20">
      <w:pPr>
        <w:spacing w:line="271" w:lineRule="auto"/>
        <w:rPr>
          <w:sz w:val="16"/>
        </w:rPr>
        <w:sectPr w:rsidR="00BE6F20">
          <w:headerReference w:type="default" r:id="rId46"/>
          <w:footerReference w:type="default" r:id="rId47"/>
          <w:pgSz w:w="16840" w:h="11910" w:orient="landscape"/>
          <w:pgMar w:top="1440" w:right="1120" w:bottom="800" w:left="1020" w:header="890" w:footer="614" w:gutter="0"/>
          <w:cols w:space="720"/>
        </w:sectPr>
      </w:pPr>
    </w:p>
    <w:p w14:paraId="25D84D67" w14:textId="77777777" w:rsidR="00BE6F20" w:rsidRDefault="00BE6F20">
      <w:pPr>
        <w:pStyle w:val="BodyText"/>
        <w:rPr>
          <w:sz w:val="20"/>
        </w:rPr>
      </w:pPr>
    </w:p>
    <w:p w14:paraId="761E4121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8"/>
        <w:gridCol w:w="13272"/>
      </w:tblGrid>
      <w:tr w:rsidR="00BE6F20" w14:paraId="4B7843B8" w14:textId="77777777">
        <w:trPr>
          <w:trHeight w:val="438"/>
        </w:trPr>
        <w:tc>
          <w:tcPr>
            <w:tcW w:w="1188" w:type="dxa"/>
            <w:shd w:val="clear" w:color="auto" w:fill="D9D9D9"/>
          </w:tcPr>
          <w:p w14:paraId="01B59198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Topic</w:t>
            </w:r>
          </w:p>
        </w:tc>
        <w:tc>
          <w:tcPr>
            <w:tcW w:w="13272" w:type="dxa"/>
            <w:shd w:val="clear" w:color="auto" w:fill="D9D9D9"/>
          </w:tcPr>
          <w:p w14:paraId="2D9F1869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Sustainability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Issues</w:t>
            </w:r>
          </w:p>
        </w:tc>
      </w:tr>
      <w:tr w:rsidR="00BE6F20" w14:paraId="1262CCFA" w14:textId="77777777">
        <w:trPr>
          <w:trHeight w:val="1398"/>
        </w:trPr>
        <w:tc>
          <w:tcPr>
            <w:tcW w:w="1188" w:type="dxa"/>
            <w:shd w:val="clear" w:color="auto" w:fill="E7E7E8"/>
          </w:tcPr>
          <w:p w14:paraId="5FCAD6F0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72" w:type="dxa"/>
            <w:shd w:val="clear" w:color="auto" w:fill="E7E7E8"/>
          </w:tcPr>
          <w:p w14:paraId="03A4A103" w14:textId="77777777" w:rsidR="00BE6F20" w:rsidRDefault="00710802">
            <w:pPr>
              <w:pStyle w:val="TableParagraph"/>
              <w:numPr>
                <w:ilvl w:val="0"/>
                <w:numId w:val="43"/>
              </w:numPr>
              <w:tabs>
                <w:tab w:val="left" w:pos="783"/>
                <w:tab w:val="left" w:pos="784"/>
              </w:tabs>
              <w:spacing w:before="141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supporting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appropriate</w:t>
            </w:r>
            <w:proofErr w:type="gram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sized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schools/colleges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skill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learning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facilities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help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skills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opportunities.</w:t>
            </w:r>
          </w:p>
          <w:p w14:paraId="5DC1B22D" w14:textId="77777777" w:rsidR="00BE6F20" w:rsidRDefault="00710802">
            <w:pPr>
              <w:pStyle w:val="TableParagraph"/>
              <w:numPr>
                <w:ilvl w:val="0"/>
                <w:numId w:val="43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Potentially,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improving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prospects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training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residents</w:t>
            </w:r>
            <w:proofErr w:type="gramEnd"/>
            <w:r>
              <w:rPr>
                <w:sz w:val="16"/>
              </w:rPr>
              <w:t>.</w:t>
            </w:r>
          </w:p>
          <w:p w14:paraId="6ADD4A20" w14:textId="77777777" w:rsidR="00BE6F20" w:rsidRDefault="00710802">
            <w:pPr>
              <w:pStyle w:val="TableParagraph"/>
              <w:numPr>
                <w:ilvl w:val="0"/>
                <w:numId w:val="43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District’s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working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population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2001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2011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showing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signs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declining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population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ages.</w:t>
            </w:r>
          </w:p>
          <w:p w14:paraId="4671AF67" w14:textId="77777777" w:rsidR="00BE6F20" w:rsidRDefault="00710802">
            <w:pPr>
              <w:pStyle w:val="TableParagraph"/>
              <w:numPr>
                <w:ilvl w:val="0"/>
                <w:numId w:val="43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Responding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trends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supporting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self-employment.</w:t>
            </w:r>
          </w:p>
        </w:tc>
      </w:tr>
      <w:tr w:rsidR="00BE6F20" w14:paraId="418EC733" w14:textId="77777777">
        <w:trPr>
          <w:trHeight w:val="1666"/>
        </w:trPr>
        <w:tc>
          <w:tcPr>
            <w:tcW w:w="1188" w:type="dxa"/>
            <w:shd w:val="clear" w:color="auto" w:fill="F8F8F8"/>
          </w:tcPr>
          <w:p w14:paraId="735E3C07" w14:textId="77777777" w:rsidR="00BE6F20" w:rsidRDefault="00710802">
            <w:pPr>
              <w:pStyle w:val="TableParagraph"/>
              <w:spacing w:before="114"/>
              <w:ind w:left="107" w:right="491"/>
              <w:rPr>
                <w:b/>
                <w:sz w:val="16"/>
              </w:rPr>
            </w:pPr>
            <w:r>
              <w:rPr>
                <w:b/>
                <w:sz w:val="16"/>
              </w:rPr>
              <w:t>Town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Centres</w:t>
            </w:r>
          </w:p>
        </w:tc>
        <w:tc>
          <w:tcPr>
            <w:tcW w:w="13272" w:type="dxa"/>
            <w:shd w:val="clear" w:color="auto" w:fill="F8F8F8"/>
          </w:tcPr>
          <w:p w14:paraId="0131D501" w14:textId="77777777" w:rsidR="00BE6F20" w:rsidRDefault="00710802">
            <w:pPr>
              <w:pStyle w:val="TableParagraph"/>
              <w:numPr>
                <w:ilvl w:val="0"/>
                <w:numId w:val="42"/>
              </w:numPr>
              <w:tabs>
                <w:tab w:val="left" w:pos="783"/>
                <w:tab w:val="left" w:pos="784"/>
              </w:tabs>
              <w:spacing w:before="14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three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shopping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centres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supported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order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keep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vital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viable.</w:t>
            </w:r>
          </w:p>
          <w:p w14:paraId="6FC52F99" w14:textId="77777777" w:rsidR="00BE6F20" w:rsidRDefault="00710802">
            <w:pPr>
              <w:pStyle w:val="TableParagraph"/>
              <w:numPr>
                <w:ilvl w:val="0"/>
                <w:numId w:val="42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Bring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forward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key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centre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masterplans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timescale.</w:t>
            </w:r>
          </w:p>
          <w:p w14:paraId="7ABFEF2D" w14:textId="77777777" w:rsidR="00BE6F20" w:rsidRDefault="00710802">
            <w:pPr>
              <w:pStyle w:val="TableParagraph"/>
              <w:numPr>
                <w:ilvl w:val="0"/>
                <w:numId w:val="42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Meeting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 current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populations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centres.</w:t>
            </w:r>
          </w:p>
          <w:p w14:paraId="30477AA0" w14:textId="77777777" w:rsidR="00BE6F20" w:rsidRDefault="00710802">
            <w:pPr>
              <w:pStyle w:val="TableParagraph"/>
              <w:numPr>
                <w:ilvl w:val="0"/>
                <w:numId w:val="42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Providing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necessary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accommodate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development.</w:t>
            </w:r>
          </w:p>
          <w:p w14:paraId="4138078B" w14:textId="77777777" w:rsidR="00BE6F20" w:rsidRDefault="00710802">
            <w:pPr>
              <w:pStyle w:val="TableParagraph"/>
              <w:numPr>
                <w:ilvl w:val="0"/>
                <w:numId w:val="42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Creating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attractive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sectors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performance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comparison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centres.</w:t>
            </w:r>
          </w:p>
          <w:p w14:paraId="1D863AE9" w14:textId="77777777" w:rsidR="00BE6F20" w:rsidRDefault="00710802">
            <w:pPr>
              <w:pStyle w:val="TableParagraph"/>
              <w:numPr>
                <w:ilvl w:val="0"/>
                <w:numId w:val="42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Identifying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regeneration.</w:t>
            </w:r>
          </w:p>
        </w:tc>
      </w:tr>
      <w:tr w:rsidR="00BE6F20" w14:paraId="08917F61" w14:textId="77777777">
        <w:trPr>
          <w:trHeight w:val="4545"/>
        </w:trPr>
        <w:tc>
          <w:tcPr>
            <w:tcW w:w="1188" w:type="dxa"/>
            <w:shd w:val="clear" w:color="auto" w:fill="E7E7E8"/>
          </w:tcPr>
          <w:p w14:paraId="1D7CBF1B" w14:textId="77777777" w:rsidR="00BE6F20" w:rsidRDefault="00710802">
            <w:pPr>
              <w:pStyle w:val="TableParagraph"/>
              <w:spacing w:before="112"/>
              <w:ind w:left="107" w:right="90"/>
              <w:rPr>
                <w:b/>
                <w:sz w:val="16"/>
              </w:rPr>
            </w:pPr>
            <w:r>
              <w:rPr>
                <w:b/>
                <w:sz w:val="16"/>
              </w:rPr>
              <w:t>Healthy and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safe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communities</w:t>
            </w:r>
          </w:p>
        </w:tc>
        <w:tc>
          <w:tcPr>
            <w:tcW w:w="13272" w:type="dxa"/>
            <w:shd w:val="clear" w:color="auto" w:fill="E7E7E8"/>
          </w:tcPr>
          <w:p w14:paraId="55BC1E89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140"/>
              <w:rPr>
                <w:sz w:val="16"/>
              </w:rPr>
            </w:pPr>
            <w:r>
              <w:rPr>
                <w:sz w:val="16"/>
              </w:rPr>
              <w:t>Residents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 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shorter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expectancy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average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England.</w:t>
            </w:r>
          </w:p>
          <w:p w14:paraId="2CEC62A9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wellbeing,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prevent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(e.g.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healthy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eating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exercise).</w:t>
            </w:r>
          </w:p>
          <w:p w14:paraId="0391AEA9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Health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inequalities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exist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least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deprived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z w:val="16"/>
              </w:rPr>
              <w:t>.</w:t>
            </w:r>
          </w:p>
          <w:p w14:paraId="06E644E4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facilities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relation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demands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arising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development.</w:t>
            </w:r>
          </w:p>
          <w:p w14:paraId="4AED9AD8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Wellbeing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Board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priority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believe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biggest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help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wellbeing.</w:t>
            </w:r>
            <w:r>
              <w:rPr>
                <w:spacing w:val="39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includes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including</w:t>
            </w:r>
            <w:proofErr w:type="gramEnd"/>
          </w:p>
          <w:p w14:paraId="185A3D44" w14:textId="77777777" w:rsidR="00BE6F20" w:rsidRDefault="00710802">
            <w:pPr>
              <w:pStyle w:val="TableParagraph"/>
              <w:spacing w:before="27"/>
              <w:ind w:left="783"/>
              <w:rPr>
                <w:sz w:val="16"/>
              </w:rPr>
            </w:pPr>
            <w:r>
              <w:rPr>
                <w:sz w:val="16"/>
              </w:rPr>
              <w:t>‘</w:t>
            </w:r>
            <w:proofErr w:type="gramStart"/>
            <w:r>
              <w:rPr>
                <w:sz w:val="16"/>
              </w:rPr>
              <w:t>losing</w:t>
            </w:r>
            <w:proofErr w:type="gram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gap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educational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attainment.’</w:t>
            </w:r>
          </w:p>
          <w:p w14:paraId="58ED29A7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Lifestyle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indicators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generally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worse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average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England.</w:t>
            </w:r>
          </w:p>
          <w:p w14:paraId="1D63BE3E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performs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poorly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Indices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 Multiple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Deprivation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ranked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63</w:t>
            </w:r>
            <w:r>
              <w:rPr>
                <w:position w:val="6"/>
                <w:sz w:val="10"/>
              </w:rPr>
              <w:t>rd</w:t>
            </w:r>
            <w:r>
              <w:rPr>
                <w:spacing w:val="15"/>
                <w:position w:val="6"/>
                <w:sz w:val="10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317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authority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(IMD,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2019).</w:t>
            </w:r>
          </w:p>
          <w:p w14:paraId="16860A72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New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health,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sporting,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leisure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recreational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facilities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provided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encouraging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walking,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cycling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lifestyles.</w:t>
            </w:r>
          </w:p>
          <w:p w14:paraId="2F4B7A8D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 w:line="271" w:lineRule="auto"/>
              <w:ind w:right="306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multifunctional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promoted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identifying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links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enhancement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cultural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heritage.</w:t>
            </w:r>
          </w:p>
          <w:p w14:paraId="7DA94378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Potential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issue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meeting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population.</w:t>
            </w:r>
          </w:p>
          <w:p w14:paraId="618E4109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accessible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networks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facilitate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modes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transport.</w:t>
            </w:r>
          </w:p>
          <w:p w14:paraId="2961EC95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promoted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linking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network.</w:t>
            </w:r>
          </w:p>
          <w:p w14:paraId="2CBDE2B4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Adult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participation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decreased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recent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years.</w:t>
            </w:r>
          </w:p>
          <w:p w14:paraId="0BAECD50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New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health,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sporting,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leisure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recreational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facilities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provided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walking,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cycling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lifestyles.</w:t>
            </w:r>
          </w:p>
          <w:p w14:paraId="4C073933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Recent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evidence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indicates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crime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rates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z w:val="16"/>
              </w:rPr>
              <w:t>.</w:t>
            </w:r>
          </w:p>
          <w:p w14:paraId="4C2A29C6" w14:textId="77777777" w:rsidR="00BE6F20" w:rsidRDefault="00710802">
            <w:pPr>
              <w:pStyle w:val="TableParagraph"/>
              <w:numPr>
                <w:ilvl w:val="0"/>
                <w:numId w:val="41"/>
              </w:numPr>
              <w:tabs>
                <w:tab w:val="left" w:pos="783"/>
                <w:tab w:val="left" w:pos="784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security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property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(e.g.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intervention)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fear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crime.</w:t>
            </w:r>
          </w:p>
        </w:tc>
      </w:tr>
      <w:tr w:rsidR="00BE6F20" w14:paraId="63C76135" w14:textId="77777777">
        <w:trPr>
          <w:trHeight w:val="466"/>
        </w:trPr>
        <w:tc>
          <w:tcPr>
            <w:tcW w:w="1188" w:type="dxa"/>
            <w:shd w:val="clear" w:color="auto" w:fill="F8F8F8"/>
          </w:tcPr>
          <w:p w14:paraId="50D055AC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Transport</w:t>
            </w:r>
          </w:p>
        </w:tc>
        <w:tc>
          <w:tcPr>
            <w:tcW w:w="13272" w:type="dxa"/>
            <w:shd w:val="clear" w:color="auto" w:fill="F8F8F8"/>
          </w:tcPr>
          <w:p w14:paraId="6373927B" w14:textId="77777777" w:rsidR="00BE6F20" w:rsidRDefault="00710802">
            <w:pPr>
              <w:pStyle w:val="TableParagraph"/>
              <w:numPr>
                <w:ilvl w:val="0"/>
                <w:numId w:val="40"/>
              </w:numPr>
              <w:tabs>
                <w:tab w:val="left" w:pos="788"/>
                <w:tab w:val="left" w:pos="789"/>
              </w:tabs>
              <w:spacing w:before="141"/>
              <w:rPr>
                <w:sz w:val="16"/>
              </w:rPr>
            </w:pPr>
            <w:r>
              <w:rPr>
                <w:sz w:val="16"/>
              </w:rPr>
              <w:t>Embed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accessibility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decision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making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(such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health,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education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leisure).</w:t>
            </w:r>
          </w:p>
        </w:tc>
      </w:tr>
    </w:tbl>
    <w:p w14:paraId="72E91700" w14:textId="77777777" w:rsidR="00BE6F20" w:rsidRDefault="00BE6F20">
      <w:pPr>
        <w:rPr>
          <w:sz w:val="16"/>
        </w:rPr>
        <w:sectPr w:rsidR="00BE6F20">
          <w:pgSz w:w="16840" w:h="11910" w:orient="landscape"/>
          <w:pgMar w:top="1440" w:right="1120" w:bottom="800" w:left="1020" w:header="890" w:footer="614" w:gutter="0"/>
          <w:cols w:space="720"/>
        </w:sectPr>
      </w:pPr>
    </w:p>
    <w:p w14:paraId="732458A7" w14:textId="77777777" w:rsidR="00BE6F20" w:rsidRDefault="00BE6F20">
      <w:pPr>
        <w:pStyle w:val="BodyText"/>
        <w:rPr>
          <w:sz w:val="20"/>
        </w:rPr>
      </w:pPr>
    </w:p>
    <w:p w14:paraId="5469F009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8"/>
        <w:gridCol w:w="13272"/>
      </w:tblGrid>
      <w:tr w:rsidR="00BE6F20" w14:paraId="326ACFB3" w14:textId="77777777">
        <w:trPr>
          <w:trHeight w:val="438"/>
        </w:trPr>
        <w:tc>
          <w:tcPr>
            <w:tcW w:w="1188" w:type="dxa"/>
            <w:shd w:val="clear" w:color="auto" w:fill="D9D9D9"/>
          </w:tcPr>
          <w:p w14:paraId="7F2A5C5D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Topic</w:t>
            </w:r>
          </w:p>
        </w:tc>
        <w:tc>
          <w:tcPr>
            <w:tcW w:w="13272" w:type="dxa"/>
            <w:shd w:val="clear" w:color="auto" w:fill="D9D9D9"/>
          </w:tcPr>
          <w:p w14:paraId="1726467C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Sustainability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Issues</w:t>
            </w:r>
          </w:p>
        </w:tc>
      </w:tr>
      <w:tr w:rsidR="00BE6F20" w14:paraId="58DDBF72" w14:textId="77777777">
        <w:trPr>
          <w:trHeight w:val="3559"/>
        </w:trPr>
        <w:tc>
          <w:tcPr>
            <w:tcW w:w="1188" w:type="dxa"/>
            <w:shd w:val="clear" w:color="auto" w:fill="F8F8F8"/>
          </w:tcPr>
          <w:p w14:paraId="46AED8E6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72" w:type="dxa"/>
            <w:shd w:val="clear" w:color="auto" w:fill="F8F8F8"/>
          </w:tcPr>
          <w:p w14:paraId="3CC3C559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14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range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communities.</w:t>
            </w:r>
          </w:p>
          <w:p w14:paraId="3D76C059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facilities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means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travel.</w:t>
            </w:r>
          </w:p>
          <w:p w14:paraId="0FBDE815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Reducing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dependency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private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car.</w:t>
            </w:r>
          </w:p>
          <w:p w14:paraId="037D27A1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Traffic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congestion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issue 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reflecting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proposed.</w:t>
            </w:r>
          </w:p>
          <w:p w14:paraId="7365EF3A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Improvements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 specific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junctions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otherwise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adverse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congestion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journey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times.</w:t>
            </w:r>
          </w:p>
          <w:p w14:paraId="28977690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close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motorway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Junction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increase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congestion,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around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Sherwood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Park.</w:t>
            </w:r>
          </w:p>
          <w:p w14:paraId="55AC3AC4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facilitate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encouraging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walk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cycle.</w:t>
            </w:r>
          </w:p>
          <w:p w14:paraId="4B5763D8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Significant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facilitate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gives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choice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mode.</w:t>
            </w:r>
          </w:p>
          <w:p w14:paraId="729E2BDC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work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partners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integrated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efficient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transport,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walking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cycling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Ashfield.</w:t>
            </w:r>
          </w:p>
          <w:p w14:paraId="39058152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facilities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means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travel,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reducing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dependency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private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car.</w:t>
            </w:r>
          </w:p>
          <w:p w14:paraId="233EFDEF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facilitate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encouraging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walk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cycle.</w:t>
            </w:r>
          </w:p>
          <w:p w14:paraId="42A076D1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identify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implications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development.</w:t>
            </w:r>
          </w:p>
          <w:p w14:paraId="20FB0439" w14:textId="77777777" w:rsidR="00BE6F20" w:rsidRDefault="00710802">
            <w:pPr>
              <w:pStyle w:val="TableParagraph"/>
              <w:numPr>
                <w:ilvl w:val="0"/>
                <w:numId w:val="39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implications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combustion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engines are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likely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increasingly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phased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replaced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ultra-low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emission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electric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vehicles.</w:t>
            </w:r>
          </w:p>
        </w:tc>
      </w:tr>
      <w:tr w:rsidR="00BE6F20" w14:paraId="5B615E32" w14:textId="77777777">
        <w:trPr>
          <w:trHeight w:val="2386"/>
        </w:trPr>
        <w:tc>
          <w:tcPr>
            <w:tcW w:w="1188" w:type="dxa"/>
            <w:shd w:val="clear" w:color="auto" w:fill="E7E7E8"/>
          </w:tcPr>
          <w:p w14:paraId="4E064FDB" w14:textId="77777777" w:rsidR="00BE6F20" w:rsidRDefault="00710802">
            <w:pPr>
              <w:pStyle w:val="TableParagraph"/>
              <w:spacing w:before="114"/>
              <w:ind w:left="107" w:right="100"/>
              <w:rPr>
                <w:b/>
                <w:sz w:val="16"/>
              </w:rPr>
            </w:pPr>
            <w:r>
              <w:rPr>
                <w:b/>
                <w:sz w:val="16"/>
              </w:rPr>
              <w:t>Effective use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of land and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achieving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well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designed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places</w:t>
            </w:r>
          </w:p>
        </w:tc>
        <w:tc>
          <w:tcPr>
            <w:tcW w:w="13272" w:type="dxa"/>
            <w:shd w:val="clear" w:color="auto" w:fill="E7E7E8"/>
          </w:tcPr>
          <w:p w14:paraId="63325D6C" w14:textId="77777777" w:rsidR="00BE6F20" w:rsidRDefault="00710802">
            <w:pPr>
              <w:pStyle w:val="TableParagraph"/>
              <w:numPr>
                <w:ilvl w:val="0"/>
                <w:numId w:val="38"/>
              </w:numPr>
              <w:tabs>
                <w:tab w:val="left" w:pos="788"/>
                <w:tab w:val="left" w:pos="789"/>
              </w:tabs>
              <w:spacing w:before="141"/>
              <w:rPr>
                <w:sz w:val="16"/>
              </w:rPr>
            </w:pPr>
            <w:r>
              <w:rPr>
                <w:sz w:val="16"/>
              </w:rPr>
              <w:t>While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extensive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largely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currently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occupied.</w:t>
            </w:r>
          </w:p>
          <w:p w14:paraId="1E36E269" w14:textId="77777777" w:rsidR="00BE6F20" w:rsidRDefault="00710802">
            <w:pPr>
              <w:pStyle w:val="TableParagraph"/>
              <w:numPr>
                <w:ilvl w:val="0"/>
                <w:numId w:val="38"/>
              </w:numPr>
              <w:tabs>
                <w:tab w:val="left" w:pos="788"/>
                <w:tab w:val="left" w:pos="789"/>
              </w:tabs>
              <w:spacing w:before="27" w:line="271" w:lineRule="auto"/>
              <w:ind w:right="150"/>
              <w:rPr>
                <w:sz w:val="16"/>
              </w:rPr>
            </w:pPr>
            <w:r>
              <w:rPr>
                <w:sz w:val="16"/>
              </w:rPr>
              <w:t>The traditional factory sites related to textiles and the coal industry have been redeveloped or green over as part of country parks. Sites that have not been developed, such 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North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Street,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already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permission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 re-development.</w:t>
            </w:r>
            <w:r>
              <w:rPr>
                <w:spacing w:val="41"/>
                <w:sz w:val="16"/>
              </w:rPr>
              <w:t xml:space="preserve"> </w:t>
            </w:r>
            <w:r>
              <w:rPr>
                <w:sz w:val="16"/>
              </w:rPr>
              <w:t>Consequently,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likely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limited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brownfield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future.</w:t>
            </w:r>
          </w:p>
          <w:p w14:paraId="3A989862" w14:textId="77777777" w:rsidR="00BE6F20" w:rsidRDefault="00710802">
            <w:pPr>
              <w:pStyle w:val="TableParagraph"/>
              <w:numPr>
                <w:ilvl w:val="0"/>
                <w:numId w:val="38"/>
              </w:numPr>
              <w:tabs>
                <w:tab w:val="left" w:pos="788"/>
                <w:tab w:val="left" w:pos="789"/>
              </w:tabs>
              <w:spacing w:line="271" w:lineRule="auto"/>
              <w:ind w:right="486"/>
              <w:rPr>
                <w:sz w:val="16"/>
              </w:rPr>
            </w:pPr>
            <w:r>
              <w:rPr>
                <w:sz w:val="16"/>
              </w:rPr>
              <w:t xml:space="preserve">There are extensive ‘modern’ industrial </w:t>
            </w:r>
            <w:proofErr w:type="gramStart"/>
            <w:r>
              <w:rPr>
                <w:sz w:val="16"/>
              </w:rPr>
              <w:t>estates</w:t>
            </w:r>
            <w:proofErr w:type="gramEnd"/>
            <w:r>
              <w:rPr>
                <w:sz w:val="16"/>
              </w:rPr>
              <w:t xml:space="preserve"> but buildings have not reached the end of their economic life. Consequently, they are no suitable or deliverable in terms of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national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policy.</w:t>
            </w:r>
          </w:p>
          <w:p w14:paraId="0B1AB0F6" w14:textId="77777777" w:rsidR="00BE6F20" w:rsidRDefault="00710802">
            <w:pPr>
              <w:pStyle w:val="TableParagraph"/>
              <w:numPr>
                <w:ilvl w:val="0"/>
                <w:numId w:val="38"/>
              </w:numPr>
              <w:tabs>
                <w:tab w:val="left" w:pos="788"/>
                <w:tab w:val="left" w:pos="789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There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limited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brownfield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consequence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likely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predominantly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greenfield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sites.</w:t>
            </w:r>
          </w:p>
          <w:p w14:paraId="1A037A2D" w14:textId="77777777" w:rsidR="00BE6F20" w:rsidRDefault="00710802">
            <w:pPr>
              <w:pStyle w:val="TableParagraph"/>
              <w:numPr>
                <w:ilvl w:val="0"/>
                <w:numId w:val="38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Minimum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densities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Review,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saved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policies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fully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reflect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national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policy.</w:t>
            </w:r>
          </w:p>
          <w:p w14:paraId="1272DBA7" w14:textId="77777777" w:rsidR="00BE6F20" w:rsidRDefault="00710802">
            <w:pPr>
              <w:pStyle w:val="TableParagraph"/>
              <w:numPr>
                <w:ilvl w:val="0"/>
                <w:numId w:val="38"/>
              </w:numPr>
              <w:tabs>
                <w:tab w:val="left" w:pos="788"/>
                <w:tab w:val="left" w:pos="789"/>
              </w:tabs>
              <w:spacing w:before="27" w:line="271" w:lineRule="auto"/>
              <w:ind w:right="157"/>
              <w:rPr>
                <w:sz w:val="16"/>
              </w:rPr>
            </w:pPr>
            <w:r>
              <w:rPr>
                <w:sz w:val="16"/>
              </w:rPr>
              <w:t>Well-designed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places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achieved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taking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proactive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collaborative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approach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stages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process,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formulation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Local Plan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density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policies are increasing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 date 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relation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national guidance.</w:t>
            </w:r>
          </w:p>
        </w:tc>
      </w:tr>
      <w:tr w:rsidR="00BE6F20" w14:paraId="0634491E" w14:textId="77777777">
        <w:trPr>
          <w:trHeight w:val="2146"/>
        </w:trPr>
        <w:tc>
          <w:tcPr>
            <w:tcW w:w="1188" w:type="dxa"/>
            <w:shd w:val="clear" w:color="auto" w:fill="F8F8F8"/>
          </w:tcPr>
          <w:p w14:paraId="41679DC6" w14:textId="77777777" w:rsidR="00BE6F20" w:rsidRDefault="00710802">
            <w:pPr>
              <w:pStyle w:val="TableParagraph"/>
              <w:spacing w:before="112"/>
              <w:ind w:left="107" w:right="190"/>
              <w:rPr>
                <w:b/>
                <w:sz w:val="16"/>
              </w:rPr>
            </w:pPr>
            <w:r>
              <w:rPr>
                <w:b/>
                <w:sz w:val="16"/>
              </w:rPr>
              <w:t>Climate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 xml:space="preserve">change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flooding</w:t>
            </w:r>
          </w:p>
        </w:tc>
        <w:tc>
          <w:tcPr>
            <w:tcW w:w="13272" w:type="dxa"/>
            <w:shd w:val="clear" w:color="auto" w:fill="F8F8F8"/>
          </w:tcPr>
          <w:p w14:paraId="3F1C8734" w14:textId="77777777" w:rsidR="00BE6F20" w:rsidRDefault="00710802">
            <w:pPr>
              <w:pStyle w:val="TableParagraph"/>
              <w:numPr>
                <w:ilvl w:val="0"/>
                <w:numId w:val="37"/>
              </w:numPr>
              <w:tabs>
                <w:tab w:val="left" w:pos="788"/>
                <w:tab w:val="left" w:pos="789"/>
              </w:tabs>
              <w:spacing w:before="140"/>
              <w:rPr>
                <w:sz w:val="16"/>
              </w:rPr>
            </w:pPr>
            <w:r>
              <w:rPr>
                <w:sz w:val="16"/>
              </w:rPr>
              <w:t>Planning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adaptation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long-term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resilience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relation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aspects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change.</w:t>
            </w:r>
          </w:p>
          <w:p w14:paraId="447B9A4D" w14:textId="77777777" w:rsidR="00BE6F20" w:rsidRDefault="00710802">
            <w:pPr>
              <w:pStyle w:val="TableParagraph"/>
              <w:numPr>
                <w:ilvl w:val="0"/>
                <w:numId w:val="37"/>
              </w:numPr>
              <w:tabs>
                <w:tab w:val="left" w:pos="788"/>
                <w:tab w:val="left" w:pos="789"/>
              </w:tabs>
              <w:spacing w:before="27" w:line="271" w:lineRule="auto"/>
              <w:ind w:right="69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policies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adaptation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layout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incorporation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features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facilitate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resilience to the effects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 climate change.</w:t>
            </w:r>
          </w:p>
          <w:p w14:paraId="54DB4F97" w14:textId="77777777" w:rsidR="00BE6F20" w:rsidRDefault="00710802">
            <w:pPr>
              <w:pStyle w:val="TableParagraph"/>
              <w:numPr>
                <w:ilvl w:val="0"/>
                <w:numId w:val="37"/>
              </w:numPr>
              <w:tabs>
                <w:tab w:val="left" w:pos="788"/>
                <w:tab w:val="left" w:pos="789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Improving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efficiency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increasing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low-carbon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renewable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energy.</w:t>
            </w:r>
          </w:p>
          <w:p w14:paraId="7C8948F7" w14:textId="77777777" w:rsidR="00BE6F20" w:rsidRDefault="00710802">
            <w:pPr>
              <w:pStyle w:val="TableParagraph"/>
              <w:numPr>
                <w:ilvl w:val="0"/>
                <w:numId w:val="37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Balancing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amenity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sources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energy.</w:t>
            </w:r>
          </w:p>
          <w:p w14:paraId="39C12843" w14:textId="77777777" w:rsidR="00BE6F20" w:rsidRDefault="00710802">
            <w:pPr>
              <w:pStyle w:val="TableParagraph"/>
              <w:numPr>
                <w:ilvl w:val="0"/>
                <w:numId w:val="37"/>
              </w:numPr>
              <w:tabs>
                <w:tab w:val="left" w:pos="788"/>
                <w:tab w:val="left" w:pos="789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facilities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means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travel.</w:t>
            </w:r>
          </w:p>
          <w:p w14:paraId="423267FC" w14:textId="77777777" w:rsidR="00BE6F20" w:rsidRDefault="00710802">
            <w:pPr>
              <w:pStyle w:val="TableParagraph"/>
              <w:numPr>
                <w:ilvl w:val="0"/>
                <w:numId w:val="37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Reducing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dependency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private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car.</w:t>
            </w:r>
          </w:p>
          <w:p w14:paraId="22CBF9A1" w14:textId="77777777" w:rsidR="00BE6F20" w:rsidRDefault="00710802">
            <w:pPr>
              <w:pStyle w:val="TableParagraph"/>
              <w:numPr>
                <w:ilvl w:val="0"/>
                <w:numId w:val="37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facilitate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encouraging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walk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cycle.</w:t>
            </w:r>
          </w:p>
        </w:tc>
      </w:tr>
    </w:tbl>
    <w:p w14:paraId="1EE5BD25" w14:textId="77777777" w:rsidR="00BE6F20" w:rsidRDefault="00BE6F20">
      <w:pPr>
        <w:rPr>
          <w:sz w:val="16"/>
        </w:rPr>
        <w:sectPr w:rsidR="00BE6F20">
          <w:pgSz w:w="16840" w:h="11910" w:orient="landscape"/>
          <w:pgMar w:top="1440" w:right="1120" w:bottom="800" w:left="1020" w:header="890" w:footer="614" w:gutter="0"/>
          <w:cols w:space="720"/>
        </w:sectPr>
      </w:pPr>
    </w:p>
    <w:p w14:paraId="6E960596" w14:textId="77777777" w:rsidR="00BE6F20" w:rsidRDefault="00BE6F20">
      <w:pPr>
        <w:pStyle w:val="BodyText"/>
        <w:rPr>
          <w:sz w:val="20"/>
        </w:rPr>
      </w:pPr>
    </w:p>
    <w:p w14:paraId="0C6140D5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8"/>
        <w:gridCol w:w="13272"/>
      </w:tblGrid>
      <w:tr w:rsidR="00BE6F20" w14:paraId="51402C75" w14:textId="77777777">
        <w:trPr>
          <w:trHeight w:val="438"/>
        </w:trPr>
        <w:tc>
          <w:tcPr>
            <w:tcW w:w="1188" w:type="dxa"/>
            <w:shd w:val="clear" w:color="auto" w:fill="D9D9D9"/>
          </w:tcPr>
          <w:p w14:paraId="0A00F03E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Topic</w:t>
            </w:r>
          </w:p>
        </w:tc>
        <w:tc>
          <w:tcPr>
            <w:tcW w:w="13272" w:type="dxa"/>
            <w:shd w:val="clear" w:color="auto" w:fill="D9D9D9"/>
          </w:tcPr>
          <w:p w14:paraId="610D2B3A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Sustainability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Issues</w:t>
            </w:r>
          </w:p>
        </w:tc>
      </w:tr>
      <w:tr w:rsidR="00BE6F20" w14:paraId="47437C93" w14:textId="77777777">
        <w:trPr>
          <w:trHeight w:val="2839"/>
        </w:trPr>
        <w:tc>
          <w:tcPr>
            <w:tcW w:w="1188" w:type="dxa"/>
            <w:shd w:val="clear" w:color="auto" w:fill="F8F8F8"/>
          </w:tcPr>
          <w:p w14:paraId="25F65CEC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72" w:type="dxa"/>
            <w:shd w:val="clear" w:color="auto" w:fill="F8F8F8"/>
          </w:tcPr>
          <w:p w14:paraId="77578A18" w14:textId="77777777" w:rsidR="00BE6F20" w:rsidRDefault="00710802">
            <w:pPr>
              <w:pStyle w:val="TableParagraph"/>
              <w:numPr>
                <w:ilvl w:val="0"/>
                <w:numId w:val="36"/>
              </w:numPr>
              <w:tabs>
                <w:tab w:val="left" w:pos="788"/>
                <w:tab w:val="left" w:pos="789"/>
              </w:tabs>
              <w:spacing w:before="141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account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relation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risk.</w:t>
            </w:r>
          </w:p>
          <w:p w14:paraId="7459BC0B" w14:textId="77777777" w:rsidR="00BE6F20" w:rsidRDefault="00710802">
            <w:pPr>
              <w:pStyle w:val="TableParagraph"/>
              <w:numPr>
                <w:ilvl w:val="0"/>
                <w:numId w:val="36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avoid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Zones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unless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exceptional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reasons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arise.</w:t>
            </w:r>
          </w:p>
          <w:p w14:paraId="318FDF9E" w14:textId="77777777" w:rsidR="00BE6F20" w:rsidRDefault="00710802">
            <w:pPr>
              <w:pStyle w:val="TableParagraph"/>
              <w:numPr>
                <w:ilvl w:val="0"/>
                <w:numId w:val="36"/>
              </w:numPr>
              <w:tabs>
                <w:tab w:val="left" w:pos="788"/>
                <w:tab w:val="left" w:pos="789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While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flooding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watercourses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relatively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flooding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specific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particular,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Hucknall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Jacksdale.</w:t>
            </w:r>
          </w:p>
          <w:p w14:paraId="77828058" w14:textId="77777777" w:rsidR="00BE6F20" w:rsidRDefault="00710802">
            <w:pPr>
              <w:pStyle w:val="TableParagraph"/>
              <w:numPr>
                <w:ilvl w:val="0"/>
                <w:numId w:val="36"/>
              </w:numPr>
              <w:tabs>
                <w:tab w:val="left" w:pos="788"/>
                <w:tab w:val="left" w:pos="789"/>
              </w:tabs>
              <w:spacing w:before="27" w:line="271" w:lineRule="auto"/>
              <w:ind w:right="221"/>
              <w:rPr>
                <w:sz w:val="16"/>
              </w:rPr>
            </w:pPr>
            <w:r>
              <w:rPr>
                <w:sz w:val="16"/>
              </w:rPr>
              <w:t xml:space="preserve">The </w:t>
            </w:r>
            <w:proofErr w:type="gramStart"/>
            <w:r>
              <w:rPr>
                <w:sz w:val="16"/>
              </w:rPr>
              <w:t>River</w:t>
            </w:r>
            <w:proofErr w:type="gramEnd"/>
            <w:r>
              <w:rPr>
                <w:sz w:val="16"/>
              </w:rPr>
              <w:t xml:space="preserve"> Leen flows into the City from Ashfield and is identified as responding rapidly in the urban area to rainfall, giving less time for community response.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Additional water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 xml:space="preserve">into the </w:t>
            </w:r>
            <w:proofErr w:type="gramStart"/>
            <w:r>
              <w:rPr>
                <w:sz w:val="16"/>
              </w:rPr>
              <w:t>River</w:t>
            </w:r>
            <w:proofErr w:type="gramEnd"/>
            <w:r>
              <w:rPr>
                <w:sz w:val="16"/>
              </w:rPr>
              <w:t xml:space="preserve"> Leen raises significant flood issues in Nottingham. It is important that neighbouring authorities work in partnership to ensure that activities upstream do not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increase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flood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City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Nottingham.</w:t>
            </w:r>
          </w:p>
          <w:p w14:paraId="6482A8E7" w14:textId="77777777" w:rsidR="00BE6F20" w:rsidRDefault="00710802">
            <w:pPr>
              <w:pStyle w:val="TableParagraph"/>
              <w:numPr>
                <w:ilvl w:val="0"/>
                <w:numId w:val="36"/>
              </w:numPr>
              <w:tabs>
                <w:tab w:val="left" w:pos="788"/>
                <w:tab w:val="left" w:pos="789"/>
              </w:tabs>
              <w:spacing w:line="211" w:lineRule="exact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south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relatively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steep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heavily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urbanised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Sutton-in-Ashfield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Mansfield.</w:t>
            </w:r>
          </w:p>
          <w:p w14:paraId="0396865B" w14:textId="77777777" w:rsidR="00BE6F20" w:rsidRDefault="00710802">
            <w:pPr>
              <w:pStyle w:val="TableParagraph"/>
              <w:numPr>
                <w:ilvl w:val="0"/>
                <w:numId w:val="36"/>
              </w:numPr>
              <w:tabs>
                <w:tab w:val="left" w:pos="788"/>
                <w:tab w:val="left" w:pos="789"/>
              </w:tabs>
              <w:spacing w:before="27" w:line="271" w:lineRule="auto"/>
              <w:ind w:right="517"/>
              <w:rPr>
                <w:sz w:val="16"/>
              </w:rPr>
            </w:pP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considered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consideration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given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reducing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consumption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below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 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Building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Regulations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specifies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homes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must consume 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more than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125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litres of 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 person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day.</w:t>
            </w:r>
          </w:p>
          <w:p w14:paraId="40ACFBC5" w14:textId="77777777" w:rsidR="00BE6F20" w:rsidRDefault="00710802">
            <w:pPr>
              <w:pStyle w:val="TableParagraph"/>
              <w:numPr>
                <w:ilvl w:val="0"/>
                <w:numId w:val="36"/>
              </w:numPr>
              <w:tabs>
                <w:tab w:val="left" w:pos="788"/>
                <w:tab w:val="left" w:pos="789"/>
              </w:tabs>
              <w:spacing w:line="212" w:lineRule="exact"/>
              <w:rPr>
                <w:sz w:val="16"/>
              </w:rPr>
            </w:pPr>
            <w:proofErr w:type="gramStart"/>
            <w:r>
              <w:rPr>
                <w:sz w:val="16"/>
              </w:rPr>
              <w:t>Waste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proofErr w:type="gram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effectively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managed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planning.</w:t>
            </w:r>
          </w:p>
        </w:tc>
      </w:tr>
      <w:tr w:rsidR="00BE6F20" w14:paraId="4D05F5F7" w14:textId="77777777">
        <w:trPr>
          <w:trHeight w:val="5026"/>
        </w:trPr>
        <w:tc>
          <w:tcPr>
            <w:tcW w:w="1188" w:type="dxa"/>
            <w:shd w:val="clear" w:color="auto" w:fill="E7E7E8"/>
          </w:tcPr>
          <w:p w14:paraId="030EDC3D" w14:textId="77777777" w:rsidR="00BE6F20" w:rsidRDefault="00710802">
            <w:pPr>
              <w:pStyle w:val="TableParagraph"/>
              <w:spacing w:before="114"/>
              <w:ind w:left="107" w:right="84"/>
              <w:rPr>
                <w:b/>
                <w:sz w:val="16"/>
              </w:rPr>
            </w:pPr>
            <w:r>
              <w:rPr>
                <w:b/>
                <w:sz w:val="16"/>
              </w:rPr>
              <w:t>Conserving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enhancing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the natural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environment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and Green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Belt</w:t>
            </w:r>
          </w:p>
        </w:tc>
        <w:tc>
          <w:tcPr>
            <w:tcW w:w="13272" w:type="dxa"/>
            <w:shd w:val="clear" w:color="auto" w:fill="E7E7E8"/>
          </w:tcPr>
          <w:p w14:paraId="6C23B28D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14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protection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enhancement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biodiversity,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statutory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statutory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interest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Ashfield.</w:t>
            </w:r>
          </w:p>
          <w:p w14:paraId="3085B360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 w:line="271" w:lineRule="auto"/>
              <w:ind w:right="289"/>
              <w:rPr>
                <w:sz w:val="16"/>
              </w:rPr>
            </w:pPr>
            <w:r>
              <w:rPr>
                <w:sz w:val="16"/>
              </w:rPr>
              <w:t>Ensuring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proposals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adverse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effect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upon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South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Pennines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Special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(SAC),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Birklands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Bilhaugh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Sherwood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Forest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possible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Special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Protection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Area.</w:t>
            </w:r>
          </w:p>
          <w:p w14:paraId="143F46DD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Safeguarding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nationally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locally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valued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species/habitats.</w:t>
            </w:r>
          </w:p>
          <w:p w14:paraId="5A8E4FB8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Enhancing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natural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potentially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Biodiversity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Opportunity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Mapping.</w:t>
            </w:r>
          </w:p>
          <w:p w14:paraId="209531F8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Identifying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tree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planting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facilitating</w:t>
            </w:r>
            <w:r>
              <w:rPr>
                <w:spacing w:val="-4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Green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Community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Forest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facilitating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zero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targets.</w:t>
            </w:r>
          </w:p>
          <w:p w14:paraId="16AAAEB2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Uncontrolled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could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harm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settlement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character.</w:t>
            </w:r>
          </w:p>
          <w:p w14:paraId="2CFC8D99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Protect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enhance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landscapes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contribute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distinctive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character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z w:val="16"/>
              </w:rPr>
              <w:t>.</w:t>
            </w:r>
          </w:p>
          <w:p w14:paraId="6FD1037E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 w:line="271" w:lineRule="auto"/>
              <w:ind w:right="808"/>
              <w:rPr>
                <w:sz w:val="16"/>
              </w:rPr>
            </w:pPr>
            <w:r>
              <w:rPr>
                <w:sz w:val="16"/>
              </w:rPr>
              <w:t>Maximise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benefits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character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character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make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choices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about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proposals.</w:t>
            </w:r>
          </w:p>
          <w:p w14:paraId="407FDB9B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Improving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realm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promoting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standards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regeneration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required.</w:t>
            </w:r>
          </w:p>
          <w:p w14:paraId="04189344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Potential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effects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layout 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areas.</w:t>
            </w:r>
          </w:p>
          <w:p w14:paraId="3DD655E5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Balancing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protecting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better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agriculture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requirements.</w:t>
            </w:r>
          </w:p>
          <w:p w14:paraId="62AA02E3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Providing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framework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protection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 existing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habitats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ones.</w:t>
            </w:r>
          </w:p>
          <w:p w14:paraId="2F3DB05B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safeguard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soil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resources.</w:t>
            </w:r>
          </w:p>
          <w:p w14:paraId="6CA3707E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Addressing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contamination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issues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relating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previous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uses.</w:t>
            </w:r>
          </w:p>
          <w:p w14:paraId="551F7F05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 w:line="271" w:lineRule="auto"/>
              <w:ind w:right="276"/>
              <w:rPr>
                <w:sz w:val="16"/>
              </w:rPr>
            </w:pPr>
            <w:r>
              <w:rPr>
                <w:sz w:val="16"/>
              </w:rPr>
              <w:t>Past development of brownfield sites means that currently there are limited stocks of vacant brownfield land.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By implication, this means that there will be a loss of greenfield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agricultural land.</w:t>
            </w:r>
          </w:p>
          <w:p w14:paraId="3458B65D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line="212" w:lineRule="exact"/>
              <w:rPr>
                <w:sz w:val="16"/>
              </w:rPr>
            </w:pPr>
            <w:r>
              <w:rPr>
                <w:sz w:val="16"/>
              </w:rPr>
              <w:t>Maintaining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improving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accordance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National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Standards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practice.</w:t>
            </w:r>
          </w:p>
          <w:p w14:paraId="4A58D591" w14:textId="77777777" w:rsidR="00BE6F20" w:rsidRDefault="00710802">
            <w:pPr>
              <w:pStyle w:val="TableParagraph"/>
              <w:numPr>
                <w:ilvl w:val="0"/>
                <w:numId w:val="35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Seeking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secure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reduction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sources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contribute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poor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quality.</w:t>
            </w:r>
          </w:p>
        </w:tc>
      </w:tr>
    </w:tbl>
    <w:p w14:paraId="78B9D9D9" w14:textId="77777777" w:rsidR="00BE6F20" w:rsidRDefault="00BE6F20">
      <w:pPr>
        <w:rPr>
          <w:sz w:val="16"/>
        </w:rPr>
        <w:sectPr w:rsidR="00BE6F20">
          <w:pgSz w:w="16840" w:h="11910" w:orient="landscape"/>
          <w:pgMar w:top="1440" w:right="1120" w:bottom="800" w:left="1020" w:header="890" w:footer="614" w:gutter="0"/>
          <w:cols w:space="720"/>
        </w:sectPr>
      </w:pPr>
    </w:p>
    <w:p w14:paraId="0CE740DD" w14:textId="77777777" w:rsidR="00BE6F20" w:rsidRDefault="00BE6F20">
      <w:pPr>
        <w:pStyle w:val="BodyText"/>
        <w:rPr>
          <w:sz w:val="20"/>
        </w:rPr>
      </w:pPr>
    </w:p>
    <w:p w14:paraId="1EB00879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8"/>
        <w:gridCol w:w="13272"/>
      </w:tblGrid>
      <w:tr w:rsidR="00BE6F20" w14:paraId="2C401344" w14:textId="77777777">
        <w:trPr>
          <w:trHeight w:val="438"/>
        </w:trPr>
        <w:tc>
          <w:tcPr>
            <w:tcW w:w="1188" w:type="dxa"/>
            <w:shd w:val="clear" w:color="auto" w:fill="D9D9D9"/>
          </w:tcPr>
          <w:p w14:paraId="6241C78C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Topic</w:t>
            </w:r>
          </w:p>
        </w:tc>
        <w:tc>
          <w:tcPr>
            <w:tcW w:w="13272" w:type="dxa"/>
            <w:shd w:val="clear" w:color="auto" w:fill="D9D9D9"/>
          </w:tcPr>
          <w:p w14:paraId="10912B8A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Key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Sustainability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Issues</w:t>
            </w:r>
          </w:p>
        </w:tc>
      </w:tr>
      <w:tr w:rsidR="00BE6F20" w14:paraId="39B52123" w14:textId="77777777">
        <w:trPr>
          <w:trHeight w:val="706"/>
        </w:trPr>
        <w:tc>
          <w:tcPr>
            <w:tcW w:w="1188" w:type="dxa"/>
            <w:shd w:val="clear" w:color="auto" w:fill="E7E7E8"/>
          </w:tcPr>
          <w:p w14:paraId="312FF225" w14:textId="77777777" w:rsidR="00BE6F20" w:rsidRDefault="00BE6F2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72" w:type="dxa"/>
            <w:shd w:val="clear" w:color="auto" w:fill="E7E7E8"/>
          </w:tcPr>
          <w:p w14:paraId="17693223" w14:textId="77777777" w:rsidR="00BE6F20" w:rsidRDefault="00710802">
            <w:pPr>
              <w:pStyle w:val="TableParagraph"/>
              <w:numPr>
                <w:ilvl w:val="0"/>
                <w:numId w:val="34"/>
              </w:numPr>
              <w:tabs>
                <w:tab w:val="left" w:pos="788"/>
                <w:tab w:val="left" w:pos="789"/>
              </w:tabs>
              <w:spacing w:before="141" w:line="271" w:lineRule="auto"/>
              <w:ind w:right="845"/>
              <w:rPr>
                <w:sz w:val="16"/>
              </w:rPr>
            </w:pPr>
            <w:r>
              <w:rPr>
                <w:sz w:val="16"/>
              </w:rPr>
              <w:t xml:space="preserve">A substantial part of the District of Ashfield is identified as being within the Green Belt where exception circumstances are </w:t>
            </w:r>
            <w:proofErr w:type="gramStart"/>
            <w:r>
              <w:rPr>
                <w:sz w:val="16"/>
              </w:rPr>
              <w:t>require</w:t>
            </w:r>
            <w:proofErr w:type="gramEnd"/>
            <w:r>
              <w:rPr>
                <w:sz w:val="16"/>
              </w:rPr>
              <w:t xml:space="preserve"> to justify changes to the Green Belt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boundaries.</w:t>
            </w:r>
          </w:p>
        </w:tc>
      </w:tr>
      <w:tr w:rsidR="00BE6F20" w14:paraId="551D58CE" w14:textId="77777777">
        <w:trPr>
          <w:trHeight w:val="1665"/>
        </w:trPr>
        <w:tc>
          <w:tcPr>
            <w:tcW w:w="1188" w:type="dxa"/>
            <w:shd w:val="clear" w:color="auto" w:fill="F8F8F8"/>
          </w:tcPr>
          <w:p w14:paraId="74C50CEF" w14:textId="77777777" w:rsidR="00BE6F20" w:rsidRDefault="00710802">
            <w:pPr>
              <w:pStyle w:val="TableParagraph"/>
              <w:spacing w:before="112"/>
              <w:ind w:left="107" w:right="84"/>
              <w:rPr>
                <w:b/>
                <w:sz w:val="16"/>
              </w:rPr>
            </w:pPr>
            <w:r>
              <w:rPr>
                <w:b/>
                <w:sz w:val="16"/>
              </w:rPr>
              <w:t>Conserving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enhancing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the historic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environment</w:t>
            </w:r>
          </w:p>
        </w:tc>
        <w:tc>
          <w:tcPr>
            <w:tcW w:w="13272" w:type="dxa"/>
            <w:shd w:val="clear" w:color="auto" w:fill="F8F8F8"/>
          </w:tcPr>
          <w:p w14:paraId="468E2921" w14:textId="77777777" w:rsidR="00BE6F20" w:rsidRDefault="00710802">
            <w:pPr>
              <w:pStyle w:val="TableParagraph"/>
              <w:numPr>
                <w:ilvl w:val="0"/>
                <w:numId w:val="33"/>
              </w:numPr>
              <w:tabs>
                <w:tab w:val="left" w:pos="788"/>
                <w:tab w:val="left" w:pos="789"/>
              </w:tabs>
              <w:spacing w:before="140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enhancement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Ashfield’s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historical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archaeological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assets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setting.</w:t>
            </w:r>
          </w:p>
          <w:p w14:paraId="56CCBE03" w14:textId="77777777" w:rsidR="00BE6F20" w:rsidRDefault="00710802">
            <w:pPr>
              <w:pStyle w:val="TableParagraph"/>
              <w:numPr>
                <w:ilvl w:val="0"/>
                <w:numId w:val="33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Three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Register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(August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2020).</w:t>
            </w:r>
          </w:p>
          <w:p w14:paraId="07A26FEE" w14:textId="77777777" w:rsidR="00BE6F20" w:rsidRDefault="00710802">
            <w:pPr>
              <w:pStyle w:val="TableParagraph"/>
              <w:numPr>
                <w:ilvl w:val="0"/>
                <w:numId w:val="33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protection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non-designated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assets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Ashfield.</w:t>
            </w:r>
          </w:p>
          <w:p w14:paraId="7DACB415" w14:textId="77777777" w:rsidR="00BE6F20" w:rsidRDefault="00710802">
            <w:pPr>
              <w:pStyle w:val="TableParagraph"/>
              <w:numPr>
                <w:ilvl w:val="0"/>
                <w:numId w:val="33"/>
              </w:numPr>
              <w:tabs>
                <w:tab w:val="left" w:pos="788"/>
                <w:tab w:val="left" w:pos="789"/>
              </w:tabs>
              <w:spacing w:before="28"/>
              <w:rPr>
                <w:sz w:val="16"/>
              </w:rPr>
            </w:pPr>
            <w:r>
              <w:rPr>
                <w:sz w:val="16"/>
              </w:rPr>
              <w:t>There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actively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promote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character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distinctiveness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Areas.</w:t>
            </w:r>
          </w:p>
          <w:p w14:paraId="6585736D" w14:textId="77777777" w:rsidR="00BE6F20" w:rsidRDefault="00710802">
            <w:pPr>
              <w:pStyle w:val="TableParagraph"/>
              <w:numPr>
                <w:ilvl w:val="0"/>
                <w:numId w:val="33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Promote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enhance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heritage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assets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District</w:t>
            </w:r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centres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economy.</w:t>
            </w:r>
          </w:p>
          <w:p w14:paraId="4BAA08B8" w14:textId="77777777" w:rsidR="00BE6F20" w:rsidRDefault="00710802">
            <w:pPr>
              <w:pStyle w:val="TableParagraph"/>
              <w:numPr>
                <w:ilvl w:val="0"/>
                <w:numId w:val="33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Conservation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appraisals,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inform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choices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about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proposals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adjacent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those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areas.</w:t>
            </w:r>
          </w:p>
        </w:tc>
      </w:tr>
      <w:tr w:rsidR="00BE6F20" w14:paraId="61584788" w14:textId="77777777">
        <w:trPr>
          <w:trHeight w:val="1426"/>
        </w:trPr>
        <w:tc>
          <w:tcPr>
            <w:tcW w:w="1188" w:type="dxa"/>
            <w:shd w:val="clear" w:color="auto" w:fill="E7E7E8"/>
          </w:tcPr>
          <w:p w14:paraId="61E4A822" w14:textId="77777777" w:rsidR="00BE6F20" w:rsidRDefault="00710802">
            <w:pPr>
              <w:pStyle w:val="TableParagraph"/>
              <w:spacing w:before="114"/>
              <w:ind w:left="107" w:right="305"/>
              <w:rPr>
                <w:b/>
                <w:sz w:val="16"/>
              </w:rPr>
            </w:pPr>
            <w:r>
              <w:rPr>
                <w:b/>
                <w:sz w:val="16"/>
              </w:rPr>
              <w:t>Minerals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and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waste</w:t>
            </w:r>
          </w:p>
        </w:tc>
        <w:tc>
          <w:tcPr>
            <w:tcW w:w="13272" w:type="dxa"/>
            <w:shd w:val="clear" w:color="auto" w:fill="E7E7E8"/>
          </w:tcPr>
          <w:p w14:paraId="1C12FD44" w14:textId="77777777" w:rsidR="00BE6F20" w:rsidRDefault="00710802">
            <w:pPr>
              <w:pStyle w:val="TableParagraph"/>
              <w:numPr>
                <w:ilvl w:val="0"/>
                <w:numId w:val="32"/>
              </w:numPr>
              <w:tabs>
                <w:tab w:val="left" w:pos="788"/>
                <w:tab w:val="left" w:pos="789"/>
              </w:tabs>
              <w:spacing w:before="142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follow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‘waste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hierarchy’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particular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proofErr w:type="gram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increase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amount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 waste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re-used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 recycled.</w:t>
            </w:r>
          </w:p>
          <w:p w14:paraId="1F8AD62C" w14:textId="77777777" w:rsidR="00BE6F20" w:rsidRDefault="00710802">
            <w:pPr>
              <w:pStyle w:val="TableParagraph"/>
              <w:numPr>
                <w:ilvl w:val="0"/>
                <w:numId w:val="32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New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include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recycling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facilities.</w:t>
            </w:r>
          </w:p>
          <w:p w14:paraId="2C471FDD" w14:textId="77777777" w:rsidR="00BE6F20" w:rsidRDefault="00710802">
            <w:pPr>
              <w:pStyle w:val="TableParagraph"/>
              <w:numPr>
                <w:ilvl w:val="0"/>
                <w:numId w:val="32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Existing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landfill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only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limited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life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(Nottinghamshire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Strategy).</w:t>
            </w:r>
          </w:p>
          <w:p w14:paraId="3F9E3EDF" w14:textId="77777777" w:rsidR="00BE6F20" w:rsidRDefault="00710802">
            <w:pPr>
              <w:pStyle w:val="TableParagraph"/>
              <w:numPr>
                <w:ilvl w:val="0"/>
                <w:numId w:val="32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identifies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 70%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recycling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target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wastes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2025.</w:t>
            </w:r>
          </w:p>
          <w:p w14:paraId="34DEC5D5" w14:textId="77777777" w:rsidR="00BE6F20" w:rsidRDefault="00710802">
            <w:pPr>
              <w:pStyle w:val="TableParagraph"/>
              <w:numPr>
                <w:ilvl w:val="0"/>
                <w:numId w:val="32"/>
              </w:numPr>
              <w:tabs>
                <w:tab w:val="left" w:pos="788"/>
                <w:tab w:val="left" w:pos="789"/>
              </w:tabs>
              <w:spacing w:before="27"/>
              <w:rPr>
                <w:sz w:val="16"/>
              </w:rPr>
            </w:pPr>
            <w:r>
              <w:rPr>
                <w:sz w:val="16"/>
              </w:rPr>
              <w:t>Avoiding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safeguarded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mineral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resources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needlessly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sterilises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minerals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resource.</w:t>
            </w:r>
          </w:p>
        </w:tc>
      </w:tr>
    </w:tbl>
    <w:p w14:paraId="12BD0D5E" w14:textId="77777777" w:rsidR="00BE6F20" w:rsidRDefault="00BE6F20">
      <w:pPr>
        <w:rPr>
          <w:sz w:val="16"/>
        </w:rPr>
        <w:sectPr w:rsidR="00BE6F20">
          <w:pgSz w:w="16840" w:h="11910" w:orient="landscape"/>
          <w:pgMar w:top="1440" w:right="1120" w:bottom="800" w:left="1020" w:header="890" w:footer="614" w:gutter="0"/>
          <w:cols w:space="720"/>
        </w:sectPr>
      </w:pPr>
    </w:p>
    <w:p w14:paraId="79B68445" w14:textId="77777777" w:rsidR="00BE6F20" w:rsidRDefault="00BE6F20">
      <w:pPr>
        <w:pStyle w:val="BodyText"/>
        <w:spacing w:before="4"/>
        <w:rPr>
          <w:sz w:val="14"/>
        </w:rPr>
      </w:pPr>
    </w:p>
    <w:p w14:paraId="69FD42F3" w14:textId="77777777" w:rsidR="00BE6F20" w:rsidRDefault="00710802">
      <w:pPr>
        <w:pStyle w:val="Heading2"/>
        <w:numPr>
          <w:ilvl w:val="1"/>
          <w:numId w:val="103"/>
        </w:numPr>
        <w:tabs>
          <w:tab w:val="left" w:pos="985"/>
          <w:tab w:val="left" w:pos="986"/>
        </w:tabs>
        <w:spacing w:before="100"/>
        <w:ind w:left="985"/>
      </w:pPr>
      <w:bookmarkStart w:id="17" w:name="_bookmark17"/>
      <w:bookmarkEnd w:id="17"/>
      <w:r>
        <w:rPr>
          <w:color w:val="874B91"/>
        </w:rPr>
        <w:t>Limitations</w:t>
      </w:r>
      <w:r>
        <w:rPr>
          <w:color w:val="874B91"/>
          <w:spacing w:val="-7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7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Data</w:t>
      </w:r>
    </w:p>
    <w:p w14:paraId="33FE5618" w14:textId="77777777" w:rsidR="00BE6F20" w:rsidRDefault="00710802">
      <w:pPr>
        <w:pStyle w:val="BodyText"/>
        <w:tabs>
          <w:tab w:val="left" w:pos="985"/>
        </w:tabs>
        <w:spacing w:before="239"/>
        <w:ind w:left="985" w:right="186" w:hanging="852"/>
      </w:pPr>
      <w:r>
        <w:rPr>
          <w:color w:val="874B91"/>
          <w:sz w:val="12"/>
        </w:rPr>
        <w:t>3.5.1</w:t>
      </w:r>
      <w:r>
        <w:rPr>
          <w:color w:val="874B91"/>
          <w:sz w:val="12"/>
        </w:rPr>
        <w:tab/>
      </w:r>
      <w:r>
        <w:t>The information used has been sourced, so far as is possible, from recent datasets utilising</w:t>
      </w:r>
      <w:r>
        <w:rPr>
          <w:spacing w:val="-59"/>
        </w:rPr>
        <w:t xml:space="preserve"> </w:t>
      </w:r>
      <w:r>
        <w:t>a wide range of authoritative and official sources.</w:t>
      </w:r>
      <w:r>
        <w:rPr>
          <w:spacing w:val="1"/>
        </w:rPr>
        <w:t xml:space="preserve"> </w:t>
      </w:r>
      <w:r>
        <w:t>It is important to acknowledge that</w:t>
      </w:r>
      <w:r>
        <w:rPr>
          <w:spacing w:val="1"/>
        </w:rPr>
        <w:t xml:space="preserve"> </w:t>
      </w:r>
      <w:r>
        <w:t>there</w:t>
      </w:r>
      <w:r>
        <w:rPr>
          <w:spacing w:val="5"/>
        </w:rPr>
        <w:t xml:space="preserve"> </w:t>
      </w:r>
      <w:r>
        <w:t>are</w:t>
      </w:r>
      <w:r>
        <w:rPr>
          <w:spacing w:val="5"/>
        </w:rPr>
        <w:t xml:space="preserve"> </w:t>
      </w:r>
      <w:r>
        <w:t>variable</w:t>
      </w:r>
      <w:r>
        <w:rPr>
          <w:spacing w:val="5"/>
        </w:rPr>
        <w:t xml:space="preserve"> </w:t>
      </w:r>
      <w:r>
        <w:t>time</w:t>
      </w:r>
      <w:r>
        <w:rPr>
          <w:spacing w:val="6"/>
        </w:rPr>
        <w:t xml:space="preserve"> </w:t>
      </w:r>
      <w:r>
        <w:t>lags</w:t>
      </w:r>
      <w:r>
        <w:rPr>
          <w:spacing w:val="5"/>
        </w:rPr>
        <w:t xml:space="preserve"> </w:t>
      </w:r>
      <w:r>
        <w:t>between</w:t>
      </w:r>
      <w:r>
        <w:rPr>
          <w:spacing w:val="5"/>
        </w:rPr>
        <w:t xml:space="preserve"> </w:t>
      </w:r>
      <w:r>
        <w:t>raw</w:t>
      </w:r>
      <w:r>
        <w:rPr>
          <w:spacing w:val="4"/>
        </w:rPr>
        <w:t xml:space="preserve"> </w:t>
      </w:r>
      <w:r>
        <w:t>data</w:t>
      </w:r>
      <w:r>
        <w:rPr>
          <w:spacing w:val="5"/>
        </w:rPr>
        <w:t xml:space="preserve"> </w:t>
      </w:r>
      <w:r>
        <w:t>collection</w:t>
      </w:r>
      <w:r>
        <w:rPr>
          <w:spacing w:val="4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its</w:t>
      </w:r>
      <w:r>
        <w:rPr>
          <w:spacing w:val="4"/>
        </w:rPr>
        <w:t xml:space="preserve"> </w:t>
      </w:r>
      <w:r>
        <w:t>publication.</w:t>
      </w:r>
      <w:r>
        <w:rPr>
          <w:spacing w:val="1"/>
        </w:rPr>
        <w:t xml:space="preserve"> </w:t>
      </w:r>
      <w:r>
        <w:t>Consequently, at the time of this SA Report’s publication, the baseline or predicted future</w:t>
      </w:r>
      <w:r>
        <w:rPr>
          <w:spacing w:val="1"/>
        </w:rPr>
        <w:t xml:space="preserve"> </w:t>
      </w:r>
      <w:r>
        <w:t>trends</w:t>
      </w:r>
      <w:r>
        <w:rPr>
          <w:spacing w:val="-2"/>
        </w:rPr>
        <w:t xml:space="preserve"> </w:t>
      </w:r>
      <w:r>
        <w:t>may have varied from</w:t>
      </w:r>
      <w:r>
        <w:rPr>
          <w:spacing w:val="-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described</w:t>
      </w:r>
      <w:r>
        <w:rPr>
          <w:spacing w:val="-1"/>
        </w:rPr>
        <w:t xml:space="preserve"> </w:t>
      </w:r>
      <w:r>
        <w:t>above.</w:t>
      </w:r>
    </w:p>
    <w:p w14:paraId="3F39AD30" w14:textId="77777777" w:rsidR="00BE6F20" w:rsidRDefault="00BE6F20">
      <w:pPr>
        <w:sectPr w:rsidR="00BE6F20">
          <w:headerReference w:type="default" r:id="rId48"/>
          <w:footerReference w:type="default" r:id="rId49"/>
          <w:pgSz w:w="11910" w:h="16840"/>
          <w:pgMar w:top="1620" w:right="1000" w:bottom="800" w:left="1000" w:header="584" w:footer="614" w:gutter="0"/>
          <w:cols w:space="720"/>
        </w:sectPr>
      </w:pPr>
    </w:p>
    <w:p w14:paraId="22B5D571" w14:textId="77777777" w:rsidR="00BE6F20" w:rsidRDefault="00710802">
      <w:pPr>
        <w:pStyle w:val="Heading1"/>
        <w:numPr>
          <w:ilvl w:val="0"/>
          <w:numId w:val="103"/>
        </w:numPr>
        <w:tabs>
          <w:tab w:val="left" w:pos="985"/>
          <w:tab w:val="left" w:pos="986"/>
        </w:tabs>
        <w:ind w:left="985"/>
        <w:jc w:val="left"/>
      </w:pPr>
      <w:bookmarkStart w:id="18" w:name="_bookmark18"/>
      <w:bookmarkEnd w:id="18"/>
      <w:r>
        <w:rPr>
          <w:color w:val="874B91"/>
        </w:rPr>
        <w:lastRenderedPageBreak/>
        <w:t>SA</w:t>
      </w:r>
      <w:r>
        <w:rPr>
          <w:color w:val="874B91"/>
          <w:spacing w:val="-10"/>
        </w:rPr>
        <w:t xml:space="preserve"> </w:t>
      </w:r>
      <w:r>
        <w:rPr>
          <w:color w:val="874B91"/>
        </w:rPr>
        <w:t>approach</w:t>
      </w:r>
    </w:p>
    <w:p w14:paraId="34CA2313" w14:textId="77777777" w:rsidR="00BE6F20" w:rsidRDefault="00BE6F20">
      <w:pPr>
        <w:pStyle w:val="BodyText"/>
        <w:spacing w:before="2"/>
        <w:rPr>
          <w:b/>
          <w:sz w:val="39"/>
        </w:rPr>
      </w:pPr>
    </w:p>
    <w:p w14:paraId="49B04D45" w14:textId="77777777" w:rsidR="00BE6F20" w:rsidRDefault="00710802">
      <w:pPr>
        <w:pStyle w:val="Heading2"/>
        <w:numPr>
          <w:ilvl w:val="1"/>
          <w:numId w:val="103"/>
        </w:numPr>
        <w:tabs>
          <w:tab w:val="left" w:pos="985"/>
          <w:tab w:val="left" w:pos="986"/>
        </w:tabs>
        <w:ind w:left="985"/>
      </w:pPr>
      <w:bookmarkStart w:id="19" w:name="_bookmark19"/>
      <w:bookmarkEnd w:id="19"/>
      <w:r>
        <w:rPr>
          <w:color w:val="874B91"/>
        </w:rPr>
        <w:t>Introduction</w:t>
      </w:r>
    </w:p>
    <w:p w14:paraId="0B9120D8" w14:textId="77777777" w:rsidR="00BE6F20" w:rsidRDefault="00710802">
      <w:pPr>
        <w:pStyle w:val="BodyText"/>
        <w:tabs>
          <w:tab w:val="left" w:pos="985"/>
        </w:tabs>
        <w:spacing w:before="240"/>
        <w:ind w:left="985" w:right="325" w:hanging="852"/>
        <w:jc w:val="both"/>
      </w:pPr>
      <w:r>
        <w:rPr>
          <w:sz w:val="12"/>
        </w:rPr>
        <w:t>4.1.1</w:t>
      </w:r>
      <w:r>
        <w:rPr>
          <w:sz w:val="12"/>
        </w:rPr>
        <w:tab/>
      </w:r>
      <w:r>
        <w:t xml:space="preserve">This section describes the approach to the SA of the Draft Local Plan. </w:t>
      </w:r>
      <w:proofErr w:type="gramStart"/>
      <w:r>
        <w:t>In particular, it</w:t>
      </w:r>
      <w:proofErr w:type="gramEnd"/>
      <w:r>
        <w:t xml:space="preserve"> sets</w:t>
      </w:r>
      <w:r>
        <w:rPr>
          <w:spacing w:val="-58"/>
        </w:rPr>
        <w:t xml:space="preserve"> </w:t>
      </w:r>
      <w:r>
        <w:t>out the appraisal framework (SA Framework) and how this has been used to appraise the</w:t>
      </w:r>
      <w:r>
        <w:rPr>
          <w:spacing w:val="-58"/>
        </w:rPr>
        <w:t xml:space="preserve"> </w:t>
      </w:r>
      <w:r>
        <w:t>key</w:t>
      </w:r>
      <w:r>
        <w:rPr>
          <w:spacing w:val="-1"/>
        </w:rPr>
        <w:t xml:space="preserve"> </w:t>
      </w:r>
      <w:r>
        <w:t>components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Draft</w:t>
      </w:r>
      <w:r>
        <w:rPr>
          <w:spacing w:val="-1"/>
        </w:rPr>
        <w:t xml:space="preserve"> </w:t>
      </w:r>
      <w:r>
        <w:t>Local Plan.</w:t>
      </w:r>
    </w:p>
    <w:p w14:paraId="59A5AA9A" w14:textId="77777777" w:rsidR="00BE6F20" w:rsidRDefault="00BE6F20">
      <w:pPr>
        <w:pStyle w:val="BodyText"/>
        <w:spacing w:before="1"/>
        <w:rPr>
          <w:sz w:val="27"/>
        </w:rPr>
      </w:pPr>
    </w:p>
    <w:p w14:paraId="438EAF43" w14:textId="77777777" w:rsidR="00BE6F20" w:rsidRDefault="00710802">
      <w:pPr>
        <w:pStyle w:val="Heading2"/>
        <w:numPr>
          <w:ilvl w:val="1"/>
          <w:numId w:val="103"/>
        </w:numPr>
        <w:tabs>
          <w:tab w:val="left" w:pos="985"/>
          <w:tab w:val="left" w:pos="986"/>
        </w:tabs>
        <w:ind w:left="985"/>
      </w:pPr>
      <w:bookmarkStart w:id="20" w:name="_bookmark20"/>
      <w:bookmarkEnd w:id="20"/>
      <w:r>
        <w:rPr>
          <w:color w:val="874B91"/>
        </w:rPr>
        <w:t>SA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Framework</w:t>
      </w:r>
    </w:p>
    <w:p w14:paraId="53E66499" w14:textId="77777777" w:rsidR="00BE6F20" w:rsidRDefault="00710802">
      <w:pPr>
        <w:pStyle w:val="BodyText"/>
        <w:tabs>
          <w:tab w:val="left" w:pos="985"/>
        </w:tabs>
        <w:spacing w:before="240"/>
        <w:ind w:left="985" w:right="342" w:hanging="852"/>
      </w:pPr>
      <w:r>
        <w:rPr>
          <w:sz w:val="12"/>
        </w:rPr>
        <w:t>4.2.1</w:t>
      </w:r>
      <w:r>
        <w:rPr>
          <w:sz w:val="12"/>
        </w:rPr>
        <w:tab/>
      </w:r>
      <w:r>
        <w:t>The SA Framework comprises sustainability objectives and guide questions to inform the</w:t>
      </w:r>
      <w:r>
        <w:rPr>
          <w:spacing w:val="-58"/>
        </w:rPr>
        <w:t xml:space="preserve"> </w:t>
      </w:r>
      <w:r>
        <w:t>appraisal.</w:t>
      </w:r>
      <w:r>
        <w:rPr>
          <w:spacing w:val="1"/>
        </w:rPr>
        <w:t xml:space="preserve"> </w:t>
      </w:r>
      <w:r>
        <w:t>Establishing appropriate SA objectives and guide questions is central to</w:t>
      </w:r>
      <w:r>
        <w:rPr>
          <w:spacing w:val="1"/>
        </w:rPr>
        <w:t xml:space="preserve"> </w:t>
      </w:r>
      <w:r>
        <w:t>appraising the sustainability effects of the Ashfield Local Plan.</w:t>
      </w:r>
      <w:r>
        <w:rPr>
          <w:spacing w:val="1"/>
        </w:rPr>
        <w:t xml:space="preserve"> </w:t>
      </w:r>
      <w:r>
        <w:t>Broadly, the SA objectives</w:t>
      </w:r>
      <w:r>
        <w:rPr>
          <w:spacing w:val="-59"/>
        </w:rPr>
        <w:t xml:space="preserve"> </w:t>
      </w:r>
      <w:r>
        <w:t xml:space="preserve">define the long-term aspirations for the district </w:t>
      </w:r>
      <w:proofErr w:type="gramStart"/>
      <w:r>
        <w:t>with regard to</w:t>
      </w:r>
      <w:proofErr w:type="gramEnd"/>
      <w:r>
        <w:t xml:space="preserve"> social, economic and</w:t>
      </w:r>
      <w:r>
        <w:rPr>
          <w:spacing w:val="1"/>
        </w:rPr>
        <w:t xml:space="preserve"> </w:t>
      </w:r>
      <w:r>
        <w:t>environmental considerations and it is against these objectives that the performance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Draft</w:t>
      </w:r>
      <w:r>
        <w:rPr>
          <w:spacing w:val="-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Plan has</w:t>
      </w:r>
      <w:r>
        <w:rPr>
          <w:spacing w:val="1"/>
        </w:rPr>
        <w:t xml:space="preserve"> </w:t>
      </w:r>
      <w:r>
        <w:t>been appraised.</w:t>
      </w:r>
    </w:p>
    <w:p w14:paraId="48AE1175" w14:textId="77777777" w:rsidR="00BE6F20" w:rsidRDefault="00710802">
      <w:pPr>
        <w:pStyle w:val="BodyText"/>
        <w:tabs>
          <w:tab w:val="left" w:pos="985"/>
        </w:tabs>
        <w:spacing w:before="161"/>
        <w:ind w:left="985" w:right="199" w:hanging="852"/>
      </w:pPr>
      <w:r>
        <w:rPr>
          <w:sz w:val="12"/>
        </w:rPr>
        <w:t>4.2.2</w:t>
      </w:r>
      <w:r>
        <w:rPr>
          <w:sz w:val="12"/>
        </w:rPr>
        <w:tab/>
      </w:r>
      <w:r>
        <w:rPr>
          <w:b/>
        </w:rPr>
        <w:t xml:space="preserve">Table 4.1 </w:t>
      </w:r>
      <w:r>
        <w:t>presents the revised SA objectives and the key questions/guidance relating to</w:t>
      </w:r>
      <w:r>
        <w:rPr>
          <w:spacing w:val="1"/>
        </w:rPr>
        <w:t xml:space="preserve"> </w:t>
      </w:r>
      <w:r>
        <w:t>each of the objectives used in the appraisal. The SA objectives and guide questions reflect</w:t>
      </w:r>
      <w:r>
        <w:rPr>
          <w:spacing w:val="-58"/>
        </w:rPr>
        <w:t xml:space="preserve"> </w:t>
      </w:r>
      <w:r>
        <w:t>the analysis of the key objectives and policies arising from the review of plans and</w:t>
      </w:r>
      <w:r>
        <w:rPr>
          <w:spacing w:val="1"/>
        </w:rPr>
        <w:t xml:space="preserve"> </w:t>
      </w:r>
      <w:r>
        <w:t>programmes (</w:t>
      </w:r>
      <w:r>
        <w:rPr>
          <w:b/>
        </w:rPr>
        <w:t>Section 2</w:t>
      </w:r>
      <w:r>
        <w:t>), the key sustainability issues identified through the analysis of</w:t>
      </w:r>
      <w:r>
        <w:rPr>
          <w:spacing w:val="1"/>
        </w:rPr>
        <w:t xml:space="preserve"> </w:t>
      </w:r>
      <w:r>
        <w:t xml:space="preserve">Ashfield’s social, </w:t>
      </w:r>
      <w:proofErr w:type="gramStart"/>
      <w:r>
        <w:t>economic</w:t>
      </w:r>
      <w:proofErr w:type="gramEnd"/>
      <w:r>
        <w:t xml:space="preserve"> and environmental baseline conditions (</w:t>
      </w:r>
      <w:r>
        <w:rPr>
          <w:b/>
        </w:rPr>
        <w:t>Section 3</w:t>
      </w:r>
      <w:r>
        <w:t>) and</w:t>
      </w:r>
      <w:r>
        <w:rPr>
          <w:spacing w:val="1"/>
        </w:rPr>
        <w:t xml:space="preserve"> </w:t>
      </w:r>
      <w:r>
        <w:t>comments</w:t>
      </w:r>
      <w:r>
        <w:rPr>
          <w:spacing w:val="-3"/>
        </w:rPr>
        <w:t xml:space="preserve"> </w:t>
      </w:r>
      <w:r>
        <w:t>received</w:t>
      </w:r>
      <w:r>
        <w:rPr>
          <w:spacing w:val="-3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consultation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Scoping</w:t>
      </w:r>
      <w:r>
        <w:rPr>
          <w:spacing w:val="-3"/>
        </w:rPr>
        <w:t xml:space="preserve"> </w:t>
      </w:r>
      <w:r>
        <w:t>Report.</w:t>
      </w:r>
      <w:r>
        <w:rPr>
          <w:spacing w:val="5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SEA</w:t>
      </w:r>
      <w:r>
        <w:rPr>
          <w:spacing w:val="-3"/>
        </w:rPr>
        <w:t xml:space="preserve"> </w:t>
      </w:r>
      <w:r>
        <w:t>Directive</w:t>
      </w:r>
      <w:r>
        <w:rPr>
          <w:spacing w:val="-2"/>
        </w:rPr>
        <w:t xml:space="preserve"> </w:t>
      </w:r>
      <w:r>
        <w:t>topic(s)</w:t>
      </w:r>
      <w:r>
        <w:rPr>
          <w:spacing w:val="-5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 objectives</w:t>
      </w:r>
      <w:r>
        <w:rPr>
          <w:spacing w:val="-1"/>
        </w:rPr>
        <w:t xml:space="preserve"> </w:t>
      </w:r>
      <w:r>
        <w:t>relates is</w:t>
      </w:r>
      <w:r>
        <w:rPr>
          <w:spacing w:val="-2"/>
        </w:rPr>
        <w:t xml:space="preserve"> </w:t>
      </w:r>
      <w:r>
        <w:t>included 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third</w:t>
      </w:r>
      <w:r>
        <w:rPr>
          <w:spacing w:val="-1"/>
        </w:rPr>
        <w:t xml:space="preserve"> </w:t>
      </w:r>
      <w:r>
        <w:t>column.</w:t>
      </w:r>
    </w:p>
    <w:p w14:paraId="58E0811B" w14:textId="77777777" w:rsidR="00BE6F20" w:rsidRDefault="00BE6F20">
      <w:pPr>
        <w:pStyle w:val="BodyText"/>
        <w:spacing w:before="1"/>
        <w:rPr>
          <w:sz w:val="27"/>
        </w:rPr>
      </w:pPr>
    </w:p>
    <w:p w14:paraId="37C5CD37" w14:textId="77777777" w:rsidR="00BE6F20" w:rsidRDefault="00710802">
      <w:pPr>
        <w:tabs>
          <w:tab w:val="left" w:pos="1268"/>
        </w:tabs>
        <w:ind w:left="134"/>
        <w:rPr>
          <w:sz w:val="20"/>
        </w:rPr>
      </w:pPr>
      <w:r>
        <w:rPr>
          <w:color w:val="874B91"/>
          <w:sz w:val="20"/>
        </w:rPr>
        <w:t>Table</w:t>
      </w:r>
      <w:r>
        <w:rPr>
          <w:color w:val="874B91"/>
          <w:spacing w:val="-1"/>
          <w:sz w:val="20"/>
        </w:rPr>
        <w:t xml:space="preserve"> </w:t>
      </w:r>
      <w:r>
        <w:rPr>
          <w:color w:val="874B91"/>
          <w:sz w:val="20"/>
        </w:rPr>
        <w:t>4.1</w:t>
      </w:r>
      <w:r>
        <w:rPr>
          <w:color w:val="874B91"/>
          <w:sz w:val="20"/>
        </w:rPr>
        <w:tab/>
        <w:t>SA</w:t>
      </w:r>
      <w:r>
        <w:rPr>
          <w:color w:val="874B91"/>
          <w:spacing w:val="-4"/>
          <w:sz w:val="20"/>
        </w:rPr>
        <w:t xml:space="preserve"> </w:t>
      </w:r>
      <w:r>
        <w:rPr>
          <w:color w:val="874B91"/>
          <w:sz w:val="20"/>
        </w:rPr>
        <w:t>Framework</w:t>
      </w:r>
    </w:p>
    <w:p w14:paraId="3A5E79BE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5414"/>
        <w:gridCol w:w="1971"/>
      </w:tblGrid>
      <w:tr w:rsidR="00BE6F20" w14:paraId="0D89EA7F" w14:textId="77777777">
        <w:trPr>
          <w:trHeight w:val="758"/>
        </w:trPr>
        <w:tc>
          <w:tcPr>
            <w:tcW w:w="2314" w:type="dxa"/>
            <w:tcBorders>
              <w:top w:val="single" w:sz="2" w:space="0" w:color="36353E"/>
              <w:bottom w:val="single" w:sz="2" w:space="0" w:color="36353E"/>
            </w:tcBorders>
          </w:tcPr>
          <w:p w14:paraId="557141CB" w14:textId="77777777" w:rsidR="00BE6F20" w:rsidRDefault="00710802">
            <w:pPr>
              <w:pStyle w:val="TableParagraph"/>
              <w:spacing w:before="113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Objectives</w:t>
            </w:r>
          </w:p>
        </w:tc>
        <w:tc>
          <w:tcPr>
            <w:tcW w:w="5414" w:type="dxa"/>
            <w:tcBorders>
              <w:top w:val="single" w:sz="2" w:space="0" w:color="36353E"/>
              <w:bottom w:val="single" w:sz="2" w:space="0" w:color="36353E"/>
            </w:tcBorders>
          </w:tcPr>
          <w:p w14:paraId="74F5E56E" w14:textId="77777777" w:rsidR="00BE6F20" w:rsidRDefault="00710802">
            <w:pPr>
              <w:pStyle w:val="TableParagraph"/>
              <w:spacing w:before="113"/>
              <w:ind w:left="202"/>
              <w:rPr>
                <w:b/>
                <w:sz w:val="20"/>
              </w:rPr>
            </w:pPr>
            <w:r>
              <w:rPr>
                <w:b/>
                <w:sz w:val="20"/>
              </w:rPr>
              <w:t>Decision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making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criteria</w:t>
            </w:r>
          </w:p>
        </w:tc>
        <w:tc>
          <w:tcPr>
            <w:tcW w:w="1971" w:type="dxa"/>
            <w:tcBorders>
              <w:top w:val="single" w:sz="2" w:space="0" w:color="36353E"/>
              <w:bottom w:val="single" w:sz="2" w:space="0" w:color="36353E"/>
            </w:tcBorders>
          </w:tcPr>
          <w:p w14:paraId="186FA141" w14:textId="77777777" w:rsidR="00BE6F20" w:rsidRDefault="00710802">
            <w:pPr>
              <w:pStyle w:val="TableParagraph"/>
              <w:spacing w:before="113"/>
              <w:ind w:left="153" w:right="357"/>
              <w:rPr>
                <w:b/>
                <w:sz w:val="20"/>
              </w:rPr>
            </w:pPr>
            <w:r>
              <w:rPr>
                <w:b/>
                <w:sz w:val="20"/>
              </w:rPr>
              <w:t>SEA Regulation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Topic</w:t>
            </w:r>
          </w:p>
        </w:tc>
      </w:tr>
      <w:tr w:rsidR="00BE6F20" w14:paraId="7704283E" w14:textId="77777777">
        <w:trPr>
          <w:trHeight w:val="3679"/>
        </w:trPr>
        <w:tc>
          <w:tcPr>
            <w:tcW w:w="2314" w:type="dxa"/>
            <w:tcBorders>
              <w:top w:val="single" w:sz="2" w:space="0" w:color="36353E"/>
            </w:tcBorders>
            <w:shd w:val="clear" w:color="auto" w:fill="E7E7E8"/>
          </w:tcPr>
          <w:p w14:paraId="7EF5C03B" w14:textId="77777777" w:rsidR="00BE6F20" w:rsidRDefault="00710802">
            <w:pPr>
              <w:pStyle w:val="TableParagraph"/>
              <w:spacing w:before="107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76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  <w:p w14:paraId="34DC9D2E" w14:textId="77777777" w:rsidR="00BE6F20" w:rsidRDefault="00710802">
            <w:pPr>
              <w:pStyle w:val="TableParagraph"/>
              <w:ind w:left="137" w:right="183"/>
              <w:rPr>
                <w:b/>
                <w:sz w:val="20"/>
              </w:rPr>
            </w:pPr>
            <w:r>
              <w:rPr>
                <w:b/>
                <w:sz w:val="20"/>
              </w:rPr>
              <w:t>To ensure that the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housing stock meets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the housing needs of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Ashfield.</w:t>
            </w:r>
          </w:p>
        </w:tc>
        <w:tc>
          <w:tcPr>
            <w:tcW w:w="5414" w:type="dxa"/>
            <w:tcBorders>
              <w:top w:val="single" w:sz="2" w:space="0" w:color="36353E"/>
            </w:tcBorders>
            <w:shd w:val="clear" w:color="auto" w:fill="E7E7E8"/>
          </w:tcPr>
          <w:p w14:paraId="0E86D065" w14:textId="77777777" w:rsidR="00BE6F20" w:rsidRDefault="00710802">
            <w:pPr>
              <w:pStyle w:val="TableParagraph"/>
              <w:numPr>
                <w:ilvl w:val="0"/>
                <w:numId w:val="31"/>
              </w:numPr>
              <w:tabs>
                <w:tab w:val="left" w:pos="359"/>
              </w:tabs>
              <w:spacing w:before="107"/>
              <w:ind w:right="150"/>
              <w:rPr>
                <w:sz w:val="20"/>
              </w:rPr>
            </w:pPr>
            <w:r>
              <w:rPr>
                <w:sz w:val="20"/>
              </w:rPr>
              <w:t xml:space="preserve">Will it provide sufficient new homes </w:t>
            </w:r>
            <w:proofErr w:type="gramStart"/>
            <w:r>
              <w:rPr>
                <w:sz w:val="20"/>
              </w:rPr>
              <w:t>taking into account</w:t>
            </w:r>
            <w:proofErr w:type="gramEnd"/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need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demand?</w:t>
            </w:r>
          </w:p>
          <w:p w14:paraId="64F56EA2" w14:textId="77777777" w:rsidR="00BE6F20" w:rsidRDefault="00710802">
            <w:pPr>
              <w:pStyle w:val="TableParagraph"/>
              <w:numPr>
                <w:ilvl w:val="0"/>
                <w:numId w:val="31"/>
              </w:numPr>
              <w:tabs>
                <w:tab w:val="left" w:pos="359"/>
              </w:tabs>
              <w:ind w:right="194"/>
              <w:rPr>
                <w:sz w:val="20"/>
              </w:rPr>
            </w:pPr>
            <w:r>
              <w:rPr>
                <w:sz w:val="20"/>
              </w:rPr>
              <w:t>Will it support the range of housing types and sizes,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including affordable, to meet the needs of all sectors in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community?</w:t>
            </w:r>
          </w:p>
          <w:p w14:paraId="36A222AE" w14:textId="77777777" w:rsidR="00BE6F20" w:rsidRDefault="00710802">
            <w:pPr>
              <w:pStyle w:val="TableParagraph"/>
              <w:numPr>
                <w:ilvl w:val="0"/>
                <w:numId w:val="31"/>
              </w:numPr>
              <w:tabs>
                <w:tab w:val="left" w:pos="359"/>
              </w:tabs>
              <w:ind w:right="1088"/>
              <w:rPr>
                <w:sz w:val="20"/>
              </w:rPr>
            </w:pPr>
            <w:r>
              <w:rPr>
                <w:sz w:val="20"/>
              </w:rPr>
              <w:t xml:space="preserve">Will it create sustainable, </w:t>
            </w:r>
            <w:proofErr w:type="gramStart"/>
            <w:r>
              <w:rPr>
                <w:sz w:val="20"/>
              </w:rPr>
              <w:t>inclusive</w:t>
            </w:r>
            <w:proofErr w:type="gramEnd"/>
            <w:r>
              <w:rPr>
                <w:sz w:val="20"/>
              </w:rPr>
              <w:t xml:space="preserve"> and mixed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communities?</w:t>
            </w:r>
          </w:p>
          <w:p w14:paraId="05194149" w14:textId="77777777" w:rsidR="00BE6F20" w:rsidRDefault="00710802">
            <w:pPr>
              <w:pStyle w:val="TableParagraph"/>
              <w:numPr>
                <w:ilvl w:val="0"/>
                <w:numId w:val="31"/>
              </w:numPr>
              <w:tabs>
                <w:tab w:val="left" w:pos="359"/>
              </w:tabs>
              <w:ind w:right="1103"/>
              <w:rPr>
                <w:sz w:val="20"/>
              </w:rPr>
            </w:pPr>
            <w:r>
              <w:rPr>
                <w:sz w:val="20"/>
              </w:rPr>
              <w:t>Will it promote high standards of design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construction?</w:t>
            </w:r>
          </w:p>
          <w:p w14:paraId="34EA395B" w14:textId="77777777" w:rsidR="00BE6F20" w:rsidRDefault="00710802">
            <w:pPr>
              <w:pStyle w:val="TableParagraph"/>
              <w:numPr>
                <w:ilvl w:val="0"/>
                <w:numId w:val="31"/>
              </w:numPr>
              <w:tabs>
                <w:tab w:val="left" w:pos="359"/>
              </w:tabs>
              <w:spacing w:before="1"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unfit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homes?</w:t>
            </w:r>
          </w:p>
          <w:p w14:paraId="18A71581" w14:textId="77777777" w:rsidR="00BE6F20" w:rsidRDefault="00710802">
            <w:pPr>
              <w:pStyle w:val="TableParagraph"/>
              <w:numPr>
                <w:ilvl w:val="0"/>
                <w:numId w:val="31"/>
              </w:numPr>
              <w:tabs>
                <w:tab w:val="left" w:pos="359"/>
              </w:tabs>
              <w:ind w:right="162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heritage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 help to reduce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vacant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buildings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adaptive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re-use?</w:t>
            </w:r>
          </w:p>
          <w:p w14:paraId="5CF0A73D" w14:textId="77777777" w:rsidR="00BE6F20" w:rsidRDefault="00710802">
            <w:pPr>
              <w:pStyle w:val="TableParagraph"/>
              <w:numPr>
                <w:ilvl w:val="0"/>
                <w:numId w:val="31"/>
              </w:numPr>
              <w:tabs>
                <w:tab w:val="left" w:pos="359"/>
              </w:tabs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travelling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community?</w:t>
            </w:r>
          </w:p>
        </w:tc>
        <w:tc>
          <w:tcPr>
            <w:tcW w:w="1971" w:type="dxa"/>
            <w:tcBorders>
              <w:top w:val="single" w:sz="2" w:space="0" w:color="36353E"/>
            </w:tcBorders>
            <w:shd w:val="clear" w:color="auto" w:fill="E7E7E8"/>
          </w:tcPr>
          <w:p w14:paraId="174CC3E7" w14:textId="77777777" w:rsidR="00BE6F20" w:rsidRDefault="00710802">
            <w:pPr>
              <w:pStyle w:val="TableParagraph"/>
              <w:spacing w:before="107"/>
              <w:ind w:left="153" w:right="473"/>
              <w:rPr>
                <w:sz w:val="20"/>
              </w:rPr>
            </w:pPr>
            <w:r>
              <w:rPr>
                <w:sz w:val="20"/>
              </w:rPr>
              <w:t>Population/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Human health/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  <w:tr w:rsidR="00BE6F20" w14:paraId="31A8DA01" w14:textId="77777777">
        <w:trPr>
          <w:trHeight w:val="1023"/>
        </w:trPr>
        <w:tc>
          <w:tcPr>
            <w:tcW w:w="2314" w:type="dxa"/>
            <w:tcBorders>
              <w:bottom w:val="single" w:sz="2" w:space="0" w:color="36353E"/>
            </w:tcBorders>
            <w:shd w:val="clear" w:color="auto" w:fill="F8F8F8"/>
          </w:tcPr>
          <w:p w14:paraId="7588BC9E" w14:textId="77777777" w:rsidR="00BE6F20" w:rsidRDefault="00710802">
            <w:pPr>
              <w:pStyle w:val="TableParagraph"/>
              <w:spacing w:before="113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76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5414" w:type="dxa"/>
            <w:tcBorders>
              <w:bottom w:val="single" w:sz="2" w:space="0" w:color="36353E"/>
            </w:tcBorders>
            <w:shd w:val="clear" w:color="auto" w:fill="F8F8F8"/>
          </w:tcPr>
          <w:p w14:paraId="19B90165" w14:textId="77777777" w:rsidR="00BE6F20" w:rsidRDefault="00710802">
            <w:pPr>
              <w:pStyle w:val="TableParagraph"/>
              <w:numPr>
                <w:ilvl w:val="0"/>
                <w:numId w:val="30"/>
              </w:numPr>
              <w:tabs>
                <w:tab w:val="left" w:pos="401"/>
              </w:tabs>
              <w:spacing w:before="113" w:line="266" w:lineRule="exact"/>
              <w:ind w:hanging="199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life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expectancy?</w:t>
            </w:r>
          </w:p>
          <w:p w14:paraId="69774D3D" w14:textId="77777777" w:rsidR="00BE6F20" w:rsidRDefault="00710802">
            <w:pPr>
              <w:pStyle w:val="TableParagraph"/>
              <w:numPr>
                <w:ilvl w:val="0"/>
                <w:numId w:val="30"/>
              </w:numPr>
              <w:tabs>
                <w:tab w:val="left" w:pos="401"/>
              </w:tabs>
              <w:spacing w:line="266" w:lineRule="exact"/>
              <w:ind w:hanging="199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inequalities?</w:t>
            </w:r>
          </w:p>
          <w:p w14:paraId="20DB1D4A" w14:textId="77777777" w:rsidR="00BE6F20" w:rsidRDefault="00710802">
            <w:pPr>
              <w:pStyle w:val="TableParagraph"/>
              <w:numPr>
                <w:ilvl w:val="0"/>
                <w:numId w:val="30"/>
              </w:numPr>
              <w:tabs>
                <w:tab w:val="left" w:pos="359"/>
              </w:tabs>
              <w:ind w:left="358"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services?</w:t>
            </w:r>
          </w:p>
        </w:tc>
        <w:tc>
          <w:tcPr>
            <w:tcW w:w="1971" w:type="dxa"/>
            <w:tcBorders>
              <w:bottom w:val="single" w:sz="2" w:space="0" w:color="36353E"/>
            </w:tcBorders>
            <w:shd w:val="clear" w:color="auto" w:fill="F8F8F8"/>
          </w:tcPr>
          <w:p w14:paraId="10FF6A97" w14:textId="77777777" w:rsidR="00BE6F20" w:rsidRDefault="00710802">
            <w:pPr>
              <w:pStyle w:val="TableParagraph"/>
              <w:spacing w:before="113"/>
              <w:ind w:left="153" w:right="462"/>
              <w:rPr>
                <w:sz w:val="20"/>
              </w:rPr>
            </w:pPr>
            <w:r>
              <w:rPr>
                <w:sz w:val="20"/>
              </w:rPr>
              <w:t>Population/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Human health/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assets.</w:t>
            </w:r>
          </w:p>
        </w:tc>
      </w:tr>
    </w:tbl>
    <w:p w14:paraId="35C02637" w14:textId="77777777" w:rsidR="00BE6F20" w:rsidRDefault="00BE6F20">
      <w:pPr>
        <w:rPr>
          <w:sz w:val="20"/>
        </w:r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2786DB42" w14:textId="29F5A71E" w:rsidR="00BE6F20" w:rsidRDefault="00710802">
      <w:pPr>
        <w:pStyle w:val="BodyText"/>
        <w:spacing w:before="9"/>
        <w:rPr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7D092F52" wp14:editId="45034833">
                <wp:simplePos x="0" y="0"/>
                <wp:positionH relativeFrom="page">
                  <wp:posOffset>5628640</wp:posOffset>
                </wp:positionH>
                <wp:positionV relativeFrom="page">
                  <wp:posOffset>9897745</wp:posOffset>
                </wp:positionV>
                <wp:extent cx="1212850" cy="3175"/>
                <wp:effectExtent l="0" t="0" r="0" b="0"/>
                <wp:wrapNone/>
                <wp:docPr id="1521607038" name="Rectangle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285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BB512D" id="Rectangle 700" o:spid="_x0000_s1026" style="position:absolute;margin-left:443.2pt;margin-top:779.35pt;width:95.5pt;height:.25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" fillcolor="#36353e" stroked="f">
                <w10:wrap anchorx="page" anchory="page"/>
              </v:rect>
            </w:pict>
          </mc:Fallback>
        </mc:AlternateContent>
      </w: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8"/>
        <w:gridCol w:w="5366"/>
        <w:gridCol w:w="1926"/>
      </w:tblGrid>
      <w:tr w:rsidR="00BE6F20" w14:paraId="5896CE1D" w14:textId="77777777">
        <w:trPr>
          <w:trHeight w:val="758"/>
        </w:trPr>
        <w:tc>
          <w:tcPr>
            <w:tcW w:w="2408" w:type="dxa"/>
            <w:tcBorders>
              <w:top w:val="single" w:sz="2" w:space="0" w:color="36353E"/>
              <w:bottom w:val="single" w:sz="2" w:space="0" w:color="36353E"/>
            </w:tcBorders>
          </w:tcPr>
          <w:p w14:paraId="7B962D31" w14:textId="77777777" w:rsidR="00BE6F20" w:rsidRDefault="00710802">
            <w:pPr>
              <w:pStyle w:val="TableParagraph"/>
              <w:spacing w:before="113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Objectives</w:t>
            </w:r>
          </w:p>
        </w:tc>
        <w:tc>
          <w:tcPr>
            <w:tcW w:w="5366" w:type="dxa"/>
            <w:tcBorders>
              <w:top w:val="single" w:sz="2" w:space="0" w:color="36353E"/>
              <w:bottom w:val="single" w:sz="2" w:space="0" w:color="36353E"/>
            </w:tcBorders>
          </w:tcPr>
          <w:p w14:paraId="4B50B62C" w14:textId="77777777" w:rsidR="00BE6F20" w:rsidRDefault="00710802">
            <w:pPr>
              <w:pStyle w:val="TableParagraph"/>
              <w:spacing w:before="113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Decision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making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criteria</w:t>
            </w:r>
          </w:p>
        </w:tc>
        <w:tc>
          <w:tcPr>
            <w:tcW w:w="1926" w:type="dxa"/>
            <w:tcBorders>
              <w:top w:val="single" w:sz="2" w:space="0" w:color="36353E"/>
              <w:bottom w:val="single" w:sz="2" w:space="0" w:color="36353E"/>
            </w:tcBorders>
          </w:tcPr>
          <w:p w14:paraId="72699C1C" w14:textId="77777777" w:rsidR="00BE6F20" w:rsidRDefault="00710802">
            <w:pPr>
              <w:pStyle w:val="TableParagraph"/>
              <w:spacing w:before="113"/>
              <w:ind w:left="107" w:right="358"/>
              <w:rPr>
                <w:b/>
                <w:sz w:val="20"/>
              </w:rPr>
            </w:pPr>
            <w:r>
              <w:rPr>
                <w:b/>
                <w:sz w:val="20"/>
              </w:rPr>
              <w:t>SEA Regulation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Topic</w:t>
            </w:r>
          </w:p>
        </w:tc>
      </w:tr>
      <w:tr w:rsidR="00BE6F20" w14:paraId="2B5263EB" w14:textId="77777777">
        <w:trPr>
          <w:trHeight w:val="1818"/>
        </w:trPr>
        <w:tc>
          <w:tcPr>
            <w:tcW w:w="2408" w:type="dxa"/>
            <w:tcBorders>
              <w:top w:val="single" w:sz="2" w:space="0" w:color="36353E"/>
            </w:tcBorders>
            <w:shd w:val="clear" w:color="auto" w:fill="F8F8F8"/>
          </w:tcPr>
          <w:p w14:paraId="2C6E16C3" w14:textId="77777777" w:rsidR="00BE6F20" w:rsidRDefault="00710802">
            <w:pPr>
              <w:pStyle w:val="TableParagraph"/>
              <w:spacing w:before="108"/>
              <w:ind w:left="137" w:right="119"/>
              <w:rPr>
                <w:b/>
                <w:sz w:val="20"/>
              </w:rPr>
            </w:pPr>
            <w:r>
              <w:rPr>
                <w:b/>
                <w:sz w:val="20"/>
              </w:rPr>
              <w:t>To improve health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wellbeing and reduce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inequalities.</w:t>
            </w:r>
          </w:p>
        </w:tc>
        <w:tc>
          <w:tcPr>
            <w:tcW w:w="5366" w:type="dxa"/>
            <w:tcBorders>
              <w:top w:val="single" w:sz="2" w:space="0" w:color="36353E"/>
            </w:tcBorders>
            <w:shd w:val="clear" w:color="auto" w:fill="F8F8F8"/>
          </w:tcPr>
          <w:p w14:paraId="166C03B8" w14:textId="77777777" w:rsidR="00BE6F20" w:rsidRDefault="00710802">
            <w:pPr>
              <w:pStyle w:val="TableParagraph"/>
              <w:numPr>
                <w:ilvl w:val="0"/>
                <w:numId w:val="29"/>
              </w:numPr>
              <w:tabs>
                <w:tab w:val="left" w:pos="265"/>
              </w:tabs>
              <w:spacing w:before="108"/>
              <w:ind w:right="188"/>
              <w:rPr>
                <w:sz w:val="20"/>
              </w:rPr>
            </w:pPr>
            <w:r>
              <w:rPr>
                <w:sz w:val="20"/>
              </w:rPr>
              <w:t>Will it protect and enhance open spaces of amenity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recreational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value?</w:t>
            </w:r>
          </w:p>
          <w:p w14:paraId="48D76B42" w14:textId="77777777" w:rsidR="00BE6F20" w:rsidRDefault="00710802">
            <w:pPr>
              <w:pStyle w:val="TableParagraph"/>
              <w:numPr>
                <w:ilvl w:val="0"/>
                <w:numId w:val="29"/>
              </w:numPr>
              <w:tabs>
                <w:tab w:val="left" w:pos="265"/>
              </w:tabs>
              <w:ind w:right="841"/>
              <w:rPr>
                <w:sz w:val="20"/>
              </w:rPr>
            </w:pPr>
            <w:r>
              <w:rPr>
                <w:sz w:val="20"/>
              </w:rPr>
              <w:t>Will it increase the opportunities for recreational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physical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activity?</w:t>
            </w:r>
          </w:p>
          <w:p w14:paraId="0B3A8C69" w14:textId="77777777" w:rsidR="00BE6F20" w:rsidRDefault="00710802">
            <w:pPr>
              <w:pStyle w:val="TableParagraph"/>
              <w:numPr>
                <w:ilvl w:val="0"/>
                <w:numId w:val="29"/>
              </w:numPr>
              <w:tabs>
                <w:tab w:val="left" w:pos="265"/>
              </w:tabs>
              <w:spacing w:before="1"/>
              <w:ind w:right="259"/>
              <w:rPr>
                <w:sz w:val="20"/>
              </w:rPr>
            </w:pPr>
            <w:r>
              <w:rPr>
                <w:sz w:val="20"/>
              </w:rPr>
              <w:t>Will it encourage healthy lifestyles, including travel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food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choices?</w:t>
            </w:r>
          </w:p>
        </w:tc>
        <w:tc>
          <w:tcPr>
            <w:tcW w:w="1926" w:type="dxa"/>
            <w:tcBorders>
              <w:top w:val="single" w:sz="2" w:space="0" w:color="36353E"/>
            </w:tcBorders>
            <w:shd w:val="clear" w:color="auto" w:fill="F8F8F8"/>
          </w:tcPr>
          <w:p w14:paraId="60294BEB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31A04D7E" w14:textId="77777777">
        <w:trPr>
          <w:trHeight w:val="4748"/>
        </w:trPr>
        <w:tc>
          <w:tcPr>
            <w:tcW w:w="2408" w:type="dxa"/>
            <w:shd w:val="clear" w:color="auto" w:fill="E7E7E8"/>
          </w:tcPr>
          <w:p w14:paraId="12CFF748" w14:textId="77777777" w:rsidR="00BE6F20" w:rsidRDefault="00710802">
            <w:pPr>
              <w:pStyle w:val="TableParagraph"/>
              <w:spacing w:before="111"/>
              <w:ind w:left="137" w:right="90"/>
              <w:rPr>
                <w:b/>
                <w:sz w:val="20"/>
              </w:rPr>
            </w:pPr>
            <w:r>
              <w:rPr>
                <w:b/>
                <w:sz w:val="20"/>
              </w:rPr>
              <w:t>3.Historic Environment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To conserve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enhance Ashfield’s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historic environment,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heritage assets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their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settings.</w:t>
            </w:r>
          </w:p>
        </w:tc>
        <w:tc>
          <w:tcPr>
            <w:tcW w:w="5366" w:type="dxa"/>
            <w:shd w:val="clear" w:color="auto" w:fill="E7E7E8"/>
          </w:tcPr>
          <w:p w14:paraId="4F4E2E84" w14:textId="77777777" w:rsidR="00BE6F20" w:rsidRDefault="00710802">
            <w:pPr>
              <w:pStyle w:val="TableParagraph"/>
              <w:numPr>
                <w:ilvl w:val="0"/>
                <w:numId w:val="28"/>
              </w:numPr>
              <w:tabs>
                <w:tab w:val="left" w:pos="265"/>
              </w:tabs>
              <w:spacing w:before="111"/>
              <w:ind w:right="200"/>
              <w:rPr>
                <w:sz w:val="20"/>
              </w:rPr>
            </w:pPr>
            <w:r>
              <w:rPr>
                <w:sz w:val="20"/>
              </w:rPr>
              <w:t>Will it conserve and/or enhance designated heritage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assets and none designated heritage assets, the historic</w:t>
            </w:r>
            <w:r>
              <w:rPr>
                <w:spacing w:val="-5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environment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setting of heritage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assets?</w:t>
            </w:r>
          </w:p>
          <w:p w14:paraId="055B61FC" w14:textId="77777777" w:rsidR="00BE6F20" w:rsidRDefault="00710802">
            <w:pPr>
              <w:pStyle w:val="TableParagraph"/>
              <w:numPr>
                <w:ilvl w:val="0"/>
                <w:numId w:val="28"/>
              </w:numPr>
              <w:tabs>
                <w:tab w:val="left" w:pos="265"/>
              </w:tabs>
              <w:spacing w:before="2"/>
              <w:ind w:right="306"/>
              <w:rPr>
                <w:sz w:val="20"/>
              </w:rPr>
            </w:pPr>
            <w:r>
              <w:rPr>
                <w:sz w:val="20"/>
              </w:rPr>
              <w:t xml:space="preserve">Will it respect, </w:t>
            </w:r>
            <w:proofErr w:type="gramStart"/>
            <w:r>
              <w:rPr>
                <w:sz w:val="20"/>
              </w:rPr>
              <w:t>maintain</w:t>
            </w:r>
            <w:proofErr w:type="gramEnd"/>
            <w:r>
              <w:rPr>
                <w:sz w:val="20"/>
              </w:rPr>
              <w:t xml:space="preserve"> and strengthen local character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distinctiveness?</w:t>
            </w:r>
          </w:p>
          <w:p w14:paraId="1DCAC6D5" w14:textId="77777777" w:rsidR="00BE6F20" w:rsidRDefault="00710802">
            <w:pPr>
              <w:pStyle w:val="TableParagraph"/>
              <w:numPr>
                <w:ilvl w:val="0"/>
                <w:numId w:val="28"/>
              </w:numPr>
              <w:tabs>
                <w:tab w:val="left" w:pos="265"/>
              </w:tabs>
              <w:ind w:right="630"/>
              <w:rPr>
                <w:sz w:val="20"/>
              </w:rPr>
            </w:pPr>
            <w:r>
              <w:rPr>
                <w:sz w:val="20"/>
              </w:rPr>
              <w:t>Lead to the repair and adaptive reuse of a heritage</w:t>
            </w:r>
            <w:r>
              <w:rPr>
                <w:spacing w:val="-5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asset?</w:t>
            </w:r>
            <w:proofErr w:type="gramEnd"/>
          </w:p>
          <w:p w14:paraId="073A9B65" w14:textId="77777777" w:rsidR="00BE6F20" w:rsidRDefault="00710802">
            <w:pPr>
              <w:pStyle w:val="TableParagraph"/>
              <w:numPr>
                <w:ilvl w:val="0"/>
                <w:numId w:val="28"/>
              </w:numPr>
              <w:tabs>
                <w:tab w:val="left" w:pos="265"/>
              </w:tabs>
              <w:ind w:right="250"/>
              <w:rPr>
                <w:sz w:val="20"/>
              </w:rPr>
            </w:pPr>
            <w:r>
              <w:rPr>
                <w:sz w:val="20"/>
              </w:rPr>
              <w:t>Will it increase social benefit (e.g. education,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participation, citizenship, </w:t>
            </w:r>
            <w:proofErr w:type="gramStart"/>
            <w:r>
              <w:rPr>
                <w:sz w:val="20"/>
              </w:rPr>
              <w:t>health</w:t>
            </w:r>
            <w:proofErr w:type="gramEnd"/>
            <w:r>
              <w:rPr>
                <w:sz w:val="20"/>
              </w:rPr>
              <w:t xml:space="preserve"> and wellbeing) derived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historic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environment?</w:t>
            </w:r>
          </w:p>
          <w:p w14:paraId="6E682624" w14:textId="77777777" w:rsidR="00BE6F20" w:rsidRDefault="00710802">
            <w:pPr>
              <w:pStyle w:val="TableParagraph"/>
              <w:numPr>
                <w:ilvl w:val="0"/>
                <w:numId w:val="28"/>
              </w:numPr>
              <w:tabs>
                <w:tab w:val="left" w:pos="265"/>
              </w:tabs>
              <w:ind w:right="215"/>
              <w:rPr>
                <w:sz w:val="20"/>
              </w:rPr>
            </w:pPr>
            <w:r>
              <w:rPr>
                <w:sz w:val="20"/>
              </w:rPr>
              <w:t>Will it provide better opportunities for people to access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 understand local heritage and to participate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cultural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activities?</w:t>
            </w:r>
          </w:p>
          <w:p w14:paraId="2C8C129D" w14:textId="77777777" w:rsidR="00BE6F20" w:rsidRDefault="00710802">
            <w:pPr>
              <w:pStyle w:val="TableParagraph"/>
              <w:numPr>
                <w:ilvl w:val="0"/>
                <w:numId w:val="28"/>
              </w:numPr>
              <w:tabs>
                <w:tab w:val="left" w:pos="265"/>
              </w:tabs>
              <w:ind w:right="382"/>
              <w:rPr>
                <w:sz w:val="20"/>
              </w:rPr>
            </w:pPr>
            <w:r>
              <w:rPr>
                <w:sz w:val="20"/>
              </w:rPr>
              <w:t>Will it increase the economic benefit from the historic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environment?</w:t>
            </w:r>
          </w:p>
          <w:p w14:paraId="14B2DB4B" w14:textId="77777777" w:rsidR="00BE6F20" w:rsidRDefault="00710802">
            <w:pPr>
              <w:pStyle w:val="TableParagraph"/>
              <w:numPr>
                <w:ilvl w:val="0"/>
                <w:numId w:val="28"/>
              </w:numPr>
              <w:tabs>
                <w:tab w:val="left" w:pos="265"/>
              </w:tabs>
              <w:ind w:right="162"/>
              <w:rPr>
                <w:sz w:val="20"/>
              </w:rPr>
            </w:pPr>
            <w:r>
              <w:rPr>
                <w:sz w:val="20"/>
              </w:rPr>
              <w:t>Will it ensure that repair/ maintenance is sympathetic 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character?</w:t>
            </w:r>
          </w:p>
        </w:tc>
        <w:tc>
          <w:tcPr>
            <w:tcW w:w="1926" w:type="dxa"/>
            <w:shd w:val="clear" w:color="auto" w:fill="E7E7E8"/>
          </w:tcPr>
          <w:p w14:paraId="2C937FF3" w14:textId="77777777" w:rsidR="00BE6F20" w:rsidRDefault="00710802">
            <w:pPr>
              <w:pStyle w:val="TableParagraph"/>
              <w:spacing w:before="111"/>
              <w:ind w:left="107" w:right="223"/>
              <w:rPr>
                <w:sz w:val="20"/>
              </w:rPr>
            </w:pPr>
            <w:r>
              <w:rPr>
                <w:sz w:val="20"/>
              </w:rPr>
              <w:t>Cultural Heritage/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Human health/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  <w:tr w:rsidR="00BE6F20" w14:paraId="0BE708BE" w14:textId="77777777">
        <w:trPr>
          <w:trHeight w:val="1555"/>
        </w:trPr>
        <w:tc>
          <w:tcPr>
            <w:tcW w:w="2408" w:type="dxa"/>
            <w:shd w:val="clear" w:color="auto" w:fill="F8F8F8"/>
          </w:tcPr>
          <w:p w14:paraId="6DC9A7CC" w14:textId="77777777" w:rsidR="00BE6F20" w:rsidRDefault="00710802">
            <w:pPr>
              <w:pStyle w:val="TableParagraph"/>
              <w:spacing w:before="111"/>
              <w:ind w:left="137" w:right="265"/>
              <w:rPr>
                <w:b/>
                <w:sz w:val="20"/>
              </w:rPr>
            </w:pPr>
            <w:r>
              <w:rPr>
                <w:b/>
                <w:sz w:val="20"/>
              </w:rPr>
              <w:t>4.Community Safety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To improve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community safety,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reduce crime and the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fear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of crime.</w:t>
            </w:r>
          </w:p>
        </w:tc>
        <w:tc>
          <w:tcPr>
            <w:tcW w:w="5366" w:type="dxa"/>
            <w:shd w:val="clear" w:color="auto" w:fill="F8F8F8"/>
          </w:tcPr>
          <w:p w14:paraId="6C3732D2" w14:textId="77777777" w:rsidR="00BE6F20" w:rsidRDefault="00710802">
            <w:pPr>
              <w:pStyle w:val="TableParagraph"/>
              <w:numPr>
                <w:ilvl w:val="0"/>
                <w:numId w:val="27"/>
              </w:numPr>
              <w:tabs>
                <w:tab w:val="left" w:pos="307"/>
              </w:tabs>
              <w:spacing w:before="111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help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create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environment?</w:t>
            </w:r>
          </w:p>
          <w:p w14:paraId="1CA589EB" w14:textId="77777777" w:rsidR="00BE6F20" w:rsidRDefault="00710802">
            <w:pPr>
              <w:pStyle w:val="TableParagraph"/>
              <w:numPr>
                <w:ilvl w:val="0"/>
                <w:numId w:val="27"/>
              </w:numPr>
              <w:tabs>
                <w:tab w:val="left" w:pos="307"/>
              </w:tabs>
              <w:spacing w:before="1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crime 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fear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crime?</w:t>
            </w:r>
          </w:p>
          <w:p w14:paraId="15A8B7F1" w14:textId="77777777" w:rsidR="00BE6F20" w:rsidRDefault="00710802">
            <w:pPr>
              <w:pStyle w:val="TableParagraph"/>
              <w:numPr>
                <w:ilvl w:val="0"/>
                <w:numId w:val="27"/>
              </w:numPr>
              <w:tabs>
                <w:tab w:val="left" w:pos="307"/>
              </w:tabs>
              <w:spacing w:line="266" w:lineRule="exact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 contribute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environment?</w:t>
            </w:r>
          </w:p>
          <w:p w14:paraId="04A55B8A" w14:textId="77777777" w:rsidR="00BE6F20" w:rsidRDefault="00710802">
            <w:pPr>
              <w:pStyle w:val="TableParagraph"/>
              <w:numPr>
                <w:ilvl w:val="0"/>
                <w:numId w:val="27"/>
              </w:numPr>
              <w:tabs>
                <w:tab w:val="left" w:pos="307"/>
              </w:tabs>
              <w:spacing w:line="266" w:lineRule="exact"/>
              <w:rPr>
                <w:sz w:val="20"/>
              </w:rPr>
            </w:pPr>
            <w:r>
              <w:rPr>
                <w:sz w:val="20"/>
              </w:rPr>
              <w:t>Does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design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crime?</w:t>
            </w:r>
          </w:p>
        </w:tc>
        <w:tc>
          <w:tcPr>
            <w:tcW w:w="1926" w:type="dxa"/>
            <w:shd w:val="clear" w:color="auto" w:fill="F8F8F8"/>
          </w:tcPr>
          <w:p w14:paraId="56B57F71" w14:textId="77777777" w:rsidR="00BE6F20" w:rsidRDefault="00710802">
            <w:pPr>
              <w:pStyle w:val="TableParagraph"/>
              <w:spacing w:before="111"/>
              <w:ind w:left="107" w:right="565"/>
              <w:rPr>
                <w:sz w:val="20"/>
              </w:rPr>
            </w:pPr>
            <w:r>
              <w:rPr>
                <w:sz w:val="20"/>
              </w:rPr>
              <w:t>Population/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Human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</w:p>
        </w:tc>
      </w:tr>
      <w:tr w:rsidR="00BE6F20" w14:paraId="6AF3F2BD" w14:textId="77777777">
        <w:trPr>
          <w:trHeight w:val="2620"/>
        </w:trPr>
        <w:tc>
          <w:tcPr>
            <w:tcW w:w="2408" w:type="dxa"/>
            <w:shd w:val="clear" w:color="auto" w:fill="E7E7E8"/>
          </w:tcPr>
          <w:p w14:paraId="394709B6" w14:textId="77777777" w:rsidR="00BE6F20" w:rsidRDefault="00710802">
            <w:pPr>
              <w:pStyle w:val="TableParagraph"/>
              <w:spacing w:before="113"/>
              <w:ind w:left="137" w:right="628"/>
              <w:rPr>
                <w:b/>
                <w:sz w:val="20"/>
              </w:rPr>
            </w:pPr>
            <w:r>
              <w:rPr>
                <w:b/>
                <w:sz w:val="20"/>
              </w:rPr>
              <w:t>5.Social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  <w:p w14:paraId="754C56CB" w14:textId="77777777" w:rsidR="00BE6F20" w:rsidRDefault="00710802">
            <w:pPr>
              <w:pStyle w:val="TableParagraph"/>
              <w:ind w:left="137" w:right="221"/>
              <w:rPr>
                <w:b/>
                <w:sz w:val="20"/>
              </w:rPr>
            </w:pPr>
            <w:r>
              <w:rPr>
                <w:b/>
                <w:sz w:val="20"/>
              </w:rPr>
              <w:t>To improve social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inclusion and to close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the gap between the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most deprived areas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 the rest of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Ashfield.</w:t>
            </w:r>
          </w:p>
        </w:tc>
        <w:tc>
          <w:tcPr>
            <w:tcW w:w="5366" w:type="dxa"/>
            <w:shd w:val="clear" w:color="auto" w:fill="E7E7E8"/>
          </w:tcPr>
          <w:p w14:paraId="0CAA951F" w14:textId="77777777" w:rsidR="00BE6F20" w:rsidRDefault="00710802">
            <w:pPr>
              <w:pStyle w:val="TableParagraph"/>
              <w:numPr>
                <w:ilvl w:val="0"/>
                <w:numId w:val="26"/>
              </w:numPr>
              <w:tabs>
                <w:tab w:val="left" w:pos="307"/>
              </w:tabs>
              <w:spacing w:before="113"/>
              <w:ind w:right="322" w:hanging="198"/>
              <w:rPr>
                <w:sz w:val="20"/>
              </w:rPr>
            </w:pPr>
            <w:r>
              <w:rPr>
                <w:sz w:val="20"/>
              </w:rPr>
              <w:t>Will it address the Indices of Multiple Deprivation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underlying indicators?</w:t>
            </w:r>
          </w:p>
          <w:p w14:paraId="072784FB" w14:textId="77777777" w:rsidR="00BE6F20" w:rsidRDefault="00710802">
            <w:pPr>
              <w:pStyle w:val="TableParagraph"/>
              <w:numPr>
                <w:ilvl w:val="0"/>
                <w:numId w:val="26"/>
              </w:numPr>
              <w:tabs>
                <w:tab w:val="left" w:pos="307"/>
              </w:tabs>
              <w:ind w:right="797" w:hanging="198"/>
              <w:rPr>
                <w:sz w:val="20"/>
              </w:rPr>
            </w:pPr>
            <w:r>
              <w:rPr>
                <w:sz w:val="20"/>
              </w:rPr>
              <w:t xml:space="preserve">Wil it </w:t>
            </w:r>
            <w:proofErr w:type="gramStart"/>
            <w:r>
              <w:rPr>
                <w:sz w:val="20"/>
              </w:rPr>
              <w:t>promote</w:t>
            </w:r>
            <w:proofErr w:type="gramEnd"/>
            <w:r>
              <w:rPr>
                <w:sz w:val="20"/>
              </w:rPr>
              <w:t xml:space="preserve"> effective integration with existing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communities?</w:t>
            </w:r>
          </w:p>
          <w:p w14:paraId="122545F0" w14:textId="77777777" w:rsidR="00BE6F20" w:rsidRDefault="00710802">
            <w:pPr>
              <w:pStyle w:val="TableParagraph"/>
              <w:numPr>
                <w:ilvl w:val="0"/>
                <w:numId w:val="26"/>
              </w:numPr>
              <w:tabs>
                <w:tab w:val="left" w:pos="307"/>
              </w:tabs>
              <w:ind w:left="306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affordable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housing?</w:t>
            </w:r>
          </w:p>
          <w:p w14:paraId="3AF8B6DE" w14:textId="77777777" w:rsidR="00BE6F20" w:rsidRDefault="00710802">
            <w:pPr>
              <w:pStyle w:val="TableParagraph"/>
              <w:numPr>
                <w:ilvl w:val="0"/>
                <w:numId w:val="26"/>
              </w:numPr>
              <w:tabs>
                <w:tab w:val="left" w:pos="307"/>
              </w:tabs>
              <w:spacing w:line="266" w:lineRule="exact"/>
              <w:ind w:left="306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appropriate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mix?</w:t>
            </w:r>
          </w:p>
          <w:p w14:paraId="728C42B4" w14:textId="77777777" w:rsidR="00BE6F20" w:rsidRDefault="00710802">
            <w:pPr>
              <w:pStyle w:val="TableParagraph"/>
              <w:numPr>
                <w:ilvl w:val="0"/>
                <w:numId w:val="26"/>
              </w:numPr>
              <w:tabs>
                <w:tab w:val="left" w:pos="307"/>
              </w:tabs>
              <w:ind w:right="106" w:hanging="198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accessibility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facilities,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health, </w:t>
            </w:r>
            <w:proofErr w:type="gramStart"/>
            <w:r>
              <w:rPr>
                <w:sz w:val="20"/>
              </w:rPr>
              <w:t>education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leisure?</w:t>
            </w:r>
          </w:p>
          <w:p w14:paraId="09E7EE5A" w14:textId="77777777" w:rsidR="00BE6F20" w:rsidRDefault="00710802">
            <w:pPr>
              <w:pStyle w:val="TableParagraph"/>
              <w:numPr>
                <w:ilvl w:val="0"/>
                <w:numId w:val="26"/>
              </w:numPr>
              <w:tabs>
                <w:tab w:val="left" w:pos="307"/>
              </w:tabs>
              <w:spacing w:before="1"/>
              <w:ind w:left="306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accessibility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shopping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facilities?</w:t>
            </w:r>
          </w:p>
        </w:tc>
        <w:tc>
          <w:tcPr>
            <w:tcW w:w="1926" w:type="dxa"/>
            <w:shd w:val="clear" w:color="auto" w:fill="E7E7E8"/>
          </w:tcPr>
          <w:p w14:paraId="21AFA905" w14:textId="77777777" w:rsidR="00BE6F20" w:rsidRDefault="00710802">
            <w:pPr>
              <w:pStyle w:val="TableParagraph"/>
              <w:spacing w:before="113"/>
              <w:ind w:left="107" w:right="474"/>
              <w:rPr>
                <w:sz w:val="20"/>
              </w:rPr>
            </w:pPr>
            <w:r>
              <w:rPr>
                <w:sz w:val="20"/>
              </w:rPr>
              <w:t>Population/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Human health/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  <w:tr w:rsidR="00BE6F20" w14:paraId="5133C552" w14:textId="77777777">
        <w:trPr>
          <w:trHeight w:val="2353"/>
        </w:trPr>
        <w:tc>
          <w:tcPr>
            <w:tcW w:w="2408" w:type="dxa"/>
            <w:shd w:val="clear" w:color="auto" w:fill="F8F8F8"/>
          </w:tcPr>
          <w:p w14:paraId="2BB43944" w14:textId="77777777" w:rsidR="00BE6F20" w:rsidRDefault="00710802">
            <w:pPr>
              <w:pStyle w:val="TableParagraph"/>
              <w:spacing w:before="113"/>
              <w:ind w:left="137" w:right="151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Green Infrastructure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To conserve, enhance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 increase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biodiversity levels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Green &amp; Blue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366" w:type="dxa"/>
            <w:shd w:val="clear" w:color="auto" w:fill="F8F8F8"/>
          </w:tcPr>
          <w:p w14:paraId="3C05C23D" w14:textId="77777777" w:rsidR="00BE6F20" w:rsidRDefault="00710802">
            <w:pPr>
              <w:pStyle w:val="TableParagraph"/>
              <w:numPr>
                <w:ilvl w:val="0"/>
                <w:numId w:val="25"/>
              </w:numPr>
              <w:tabs>
                <w:tab w:val="left" w:pos="265"/>
              </w:tabs>
              <w:spacing w:before="113"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protect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SSSI?</w:t>
            </w:r>
          </w:p>
          <w:p w14:paraId="43F98483" w14:textId="77777777" w:rsidR="00BE6F20" w:rsidRDefault="00710802">
            <w:pPr>
              <w:pStyle w:val="TableParagraph"/>
              <w:numPr>
                <w:ilvl w:val="0"/>
                <w:numId w:val="25"/>
              </w:numPr>
              <w:tabs>
                <w:tab w:val="left" w:pos="265"/>
              </w:tabs>
              <w:ind w:right="564"/>
              <w:rPr>
                <w:sz w:val="20"/>
              </w:rPr>
            </w:pPr>
            <w:r>
              <w:rPr>
                <w:sz w:val="20"/>
              </w:rPr>
              <w:t xml:space="preserve">Will it protect, </w:t>
            </w:r>
            <w:proofErr w:type="gramStart"/>
            <w:r>
              <w:rPr>
                <w:sz w:val="20"/>
              </w:rPr>
              <w:t>maintain</w:t>
            </w:r>
            <w:proofErr w:type="gramEnd"/>
            <w:r>
              <w:rPr>
                <w:sz w:val="20"/>
              </w:rPr>
              <w:t xml:space="preserve"> and enhance or provide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mitigation for sites designated for their local nature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conservation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interest?</w:t>
            </w:r>
          </w:p>
          <w:p w14:paraId="565D7413" w14:textId="77777777" w:rsidR="00BE6F20" w:rsidRDefault="00710802">
            <w:pPr>
              <w:pStyle w:val="TableParagraph"/>
              <w:numPr>
                <w:ilvl w:val="0"/>
                <w:numId w:val="25"/>
              </w:numPr>
              <w:tabs>
                <w:tab w:val="left" w:pos="265"/>
              </w:tabs>
              <w:ind w:right="138"/>
              <w:rPr>
                <w:sz w:val="20"/>
              </w:rPr>
            </w:pPr>
            <w:r>
              <w:rPr>
                <w:sz w:val="20"/>
              </w:rPr>
              <w:t>Does the plan seek to prevent habitat &amp; wildlife corridor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fragmentation?</w:t>
            </w:r>
          </w:p>
          <w:p w14:paraId="5A3AD89D" w14:textId="77777777" w:rsidR="00BE6F20" w:rsidRDefault="00710802">
            <w:pPr>
              <w:pStyle w:val="TableParagraph"/>
              <w:numPr>
                <w:ilvl w:val="0"/>
                <w:numId w:val="25"/>
              </w:numPr>
              <w:tabs>
                <w:tab w:val="left" w:pos="265"/>
              </w:tabs>
              <w:ind w:right="1127"/>
              <w:rPr>
                <w:sz w:val="20"/>
              </w:rPr>
            </w:pPr>
            <w:r>
              <w:rPr>
                <w:sz w:val="20"/>
              </w:rPr>
              <w:t>Does it provide opportunities for provision &amp;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enhancement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priority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habitat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species?</w:t>
            </w:r>
          </w:p>
        </w:tc>
        <w:tc>
          <w:tcPr>
            <w:tcW w:w="1926" w:type="dxa"/>
            <w:shd w:val="clear" w:color="auto" w:fill="F8F8F8"/>
          </w:tcPr>
          <w:p w14:paraId="1E94E577" w14:textId="77777777" w:rsidR="00BE6F20" w:rsidRDefault="00710802">
            <w:pPr>
              <w:pStyle w:val="TableParagraph"/>
              <w:spacing w:before="113"/>
              <w:ind w:left="107" w:right="366"/>
              <w:rPr>
                <w:sz w:val="20"/>
              </w:rPr>
            </w:pPr>
            <w:r>
              <w:rPr>
                <w:sz w:val="20"/>
              </w:rPr>
              <w:t>Biodiversity/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Human health/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Fauna/ Flora/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Climatic factors/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Landscape/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</w:tbl>
    <w:p w14:paraId="4A25B261" w14:textId="77777777" w:rsidR="00BE6F20" w:rsidRDefault="00BE6F20">
      <w:pPr>
        <w:rPr>
          <w:sz w:val="20"/>
        </w:r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23391A0B" w14:textId="77777777" w:rsidR="00BE6F20" w:rsidRDefault="00BE6F20">
      <w:pPr>
        <w:pStyle w:val="BodyText"/>
        <w:spacing w:before="9"/>
        <w:rPr>
          <w:sz w:val="6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4"/>
        <w:gridCol w:w="5336"/>
        <w:gridCol w:w="1961"/>
      </w:tblGrid>
      <w:tr w:rsidR="00BE6F20" w14:paraId="5D5C92DC" w14:textId="77777777">
        <w:trPr>
          <w:trHeight w:val="758"/>
        </w:trPr>
        <w:tc>
          <w:tcPr>
            <w:tcW w:w="2404" w:type="dxa"/>
            <w:tcBorders>
              <w:top w:val="single" w:sz="2" w:space="0" w:color="36353E"/>
              <w:bottom w:val="single" w:sz="2" w:space="0" w:color="36353E"/>
            </w:tcBorders>
          </w:tcPr>
          <w:p w14:paraId="60A8D390" w14:textId="77777777" w:rsidR="00BE6F20" w:rsidRDefault="00710802">
            <w:pPr>
              <w:pStyle w:val="TableParagraph"/>
              <w:spacing w:before="113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Objectives</w:t>
            </w:r>
          </w:p>
        </w:tc>
        <w:tc>
          <w:tcPr>
            <w:tcW w:w="5336" w:type="dxa"/>
            <w:tcBorders>
              <w:top w:val="single" w:sz="2" w:space="0" w:color="36353E"/>
              <w:bottom w:val="single" w:sz="2" w:space="0" w:color="36353E"/>
            </w:tcBorders>
          </w:tcPr>
          <w:p w14:paraId="47C924A9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Decision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making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criteria</w:t>
            </w:r>
          </w:p>
        </w:tc>
        <w:tc>
          <w:tcPr>
            <w:tcW w:w="1961" w:type="dxa"/>
            <w:tcBorders>
              <w:top w:val="single" w:sz="2" w:space="0" w:color="36353E"/>
              <w:bottom w:val="single" w:sz="2" w:space="0" w:color="36353E"/>
            </w:tcBorders>
          </w:tcPr>
          <w:p w14:paraId="0A905013" w14:textId="77777777" w:rsidR="00BE6F20" w:rsidRDefault="00710802">
            <w:pPr>
              <w:pStyle w:val="TableParagraph"/>
              <w:spacing w:before="113"/>
              <w:ind w:left="141" w:right="359"/>
              <w:rPr>
                <w:b/>
                <w:sz w:val="20"/>
              </w:rPr>
            </w:pPr>
            <w:r>
              <w:rPr>
                <w:b/>
                <w:sz w:val="20"/>
              </w:rPr>
              <w:t>SEA Regulation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Topic</w:t>
            </w:r>
          </w:p>
        </w:tc>
      </w:tr>
      <w:tr w:rsidR="00BE6F20" w14:paraId="0406CA1B" w14:textId="77777777">
        <w:trPr>
          <w:trHeight w:val="2616"/>
        </w:trPr>
        <w:tc>
          <w:tcPr>
            <w:tcW w:w="9701" w:type="dxa"/>
            <w:gridSpan w:val="3"/>
            <w:tcBorders>
              <w:top w:val="single" w:sz="2" w:space="0" w:color="36353E"/>
            </w:tcBorders>
            <w:shd w:val="clear" w:color="auto" w:fill="F8F8F8"/>
          </w:tcPr>
          <w:p w14:paraId="437AF756" w14:textId="77777777" w:rsidR="00BE6F20" w:rsidRDefault="00710802">
            <w:pPr>
              <w:pStyle w:val="TableParagraph"/>
              <w:numPr>
                <w:ilvl w:val="0"/>
                <w:numId w:val="24"/>
              </w:numPr>
              <w:tabs>
                <w:tab w:val="left" w:pos="2673"/>
              </w:tabs>
              <w:spacing w:before="108"/>
              <w:ind w:right="2448"/>
              <w:rPr>
                <w:sz w:val="20"/>
              </w:rPr>
            </w:pPr>
            <w:r>
              <w:rPr>
                <w:sz w:val="20"/>
              </w:rPr>
              <w:t>Does it provide opportunities for provision 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enhancement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infrastructure?</w:t>
            </w:r>
          </w:p>
          <w:p w14:paraId="5F6F69EB" w14:textId="77777777" w:rsidR="00BE6F20" w:rsidRDefault="00710802">
            <w:pPr>
              <w:pStyle w:val="TableParagraph"/>
              <w:numPr>
                <w:ilvl w:val="0"/>
                <w:numId w:val="24"/>
              </w:numPr>
              <w:tabs>
                <w:tab w:val="left" w:pos="2673"/>
              </w:tabs>
              <w:ind w:right="2632"/>
              <w:rPr>
                <w:sz w:val="20"/>
              </w:rPr>
            </w:pPr>
            <w:r>
              <w:rPr>
                <w:sz w:val="20"/>
              </w:rPr>
              <w:t>Will it lead to a loss of or damage to a designated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geological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site?</w:t>
            </w:r>
          </w:p>
          <w:p w14:paraId="503F47BE" w14:textId="77777777" w:rsidR="00BE6F20" w:rsidRDefault="00710802">
            <w:pPr>
              <w:pStyle w:val="TableParagraph"/>
              <w:numPr>
                <w:ilvl w:val="0"/>
                <w:numId w:val="24"/>
              </w:numPr>
              <w:tabs>
                <w:tab w:val="left" w:pos="2673"/>
              </w:tabs>
              <w:spacing w:before="1"/>
              <w:ind w:right="2389"/>
              <w:rPr>
                <w:sz w:val="20"/>
              </w:rPr>
            </w:pPr>
            <w:r>
              <w:rPr>
                <w:sz w:val="20"/>
              </w:rPr>
              <w:t>Will it provide opportunities for people to access 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natural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environment?</w:t>
            </w:r>
          </w:p>
          <w:p w14:paraId="26B02907" w14:textId="77777777" w:rsidR="00BE6F20" w:rsidRDefault="00710802">
            <w:pPr>
              <w:pStyle w:val="TableParagraph"/>
              <w:numPr>
                <w:ilvl w:val="0"/>
                <w:numId w:val="24"/>
              </w:numPr>
              <w:tabs>
                <w:tab w:val="left" w:pos="2673"/>
              </w:tabs>
              <w:ind w:right="2424"/>
              <w:rPr>
                <w:sz w:val="20"/>
              </w:rPr>
            </w:pPr>
            <w:r>
              <w:rPr>
                <w:sz w:val="20"/>
              </w:rPr>
              <w:t xml:space="preserve">Will it conserve and enhance biodiversity </w:t>
            </w:r>
            <w:proofErr w:type="gramStart"/>
            <w:r>
              <w:rPr>
                <w:sz w:val="20"/>
              </w:rPr>
              <w:t>taking into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account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impacts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climate change?</w:t>
            </w:r>
          </w:p>
          <w:p w14:paraId="4F22C5B0" w14:textId="77777777" w:rsidR="00BE6F20" w:rsidRDefault="00710802">
            <w:pPr>
              <w:pStyle w:val="TableParagraph"/>
              <w:numPr>
                <w:ilvl w:val="0"/>
                <w:numId w:val="24"/>
              </w:numPr>
              <w:tabs>
                <w:tab w:val="left" w:pos="2673"/>
              </w:tabs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promote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carbon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sequestration?</w:t>
            </w:r>
          </w:p>
        </w:tc>
      </w:tr>
      <w:tr w:rsidR="00BE6F20" w14:paraId="3C413A7A" w14:textId="77777777">
        <w:trPr>
          <w:trHeight w:val="3417"/>
        </w:trPr>
        <w:tc>
          <w:tcPr>
            <w:tcW w:w="2404" w:type="dxa"/>
            <w:shd w:val="clear" w:color="auto" w:fill="E7E7E8"/>
          </w:tcPr>
          <w:p w14:paraId="13842722" w14:textId="77777777" w:rsidR="00BE6F20" w:rsidRDefault="00710802">
            <w:pPr>
              <w:pStyle w:val="TableParagraph"/>
              <w:spacing w:before="113" w:line="266" w:lineRule="exact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  <w:p w14:paraId="4FDDF51A" w14:textId="77777777" w:rsidR="00BE6F20" w:rsidRDefault="00710802">
            <w:pPr>
              <w:pStyle w:val="TableParagraph"/>
              <w:ind w:left="137" w:right="350"/>
              <w:rPr>
                <w:b/>
                <w:sz w:val="20"/>
              </w:rPr>
            </w:pPr>
            <w:r>
              <w:rPr>
                <w:b/>
                <w:sz w:val="20"/>
              </w:rPr>
              <w:t>To protect enhance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 manage the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character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appearance of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Ashfield’s</w:t>
            </w:r>
            <w:r>
              <w:rPr>
                <w:b/>
                <w:spacing w:val="-9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landscape</w:t>
            </w:r>
            <w:proofErr w:type="gramEnd"/>
          </w:p>
          <w:p w14:paraId="1110D7AA" w14:textId="77777777" w:rsidR="00BE6F20" w:rsidRDefault="00710802">
            <w:pPr>
              <w:pStyle w:val="TableParagraph"/>
              <w:ind w:left="137" w:right="424"/>
              <w:rPr>
                <w:b/>
                <w:sz w:val="20"/>
              </w:rPr>
            </w:pPr>
            <w:r>
              <w:rPr>
                <w:b/>
                <w:sz w:val="20"/>
              </w:rPr>
              <w:t>/</w:t>
            </w:r>
            <w:proofErr w:type="gramStart"/>
            <w:r>
              <w:rPr>
                <w:b/>
                <w:sz w:val="20"/>
              </w:rPr>
              <w:t>townscape</w:t>
            </w:r>
            <w:proofErr w:type="gramEnd"/>
            <w:r>
              <w:rPr>
                <w:b/>
                <w:sz w:val="20"/>
              </w:rPr>
              <w:t>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maintaining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strengthening local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distinctiveness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sense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place.</w:t>
            </w:r>
          </w:p>
        </w:tc>
        <w:tc>
          <w:tcPr>
            <w:tcW w:w="5336" w:type="dxa"/>
            <w:shd w:val="clear" w:color="auto" w:fill="E7E7E8"/>
          </w:tcPr>
          <w:p w14:paraId="4E2E59D7" w14:textId="77777777" w:rsidR="00BE6F20" w:rsidRDefault="00710802">
            <w:pPr>
              <w:pStyle w:val="TableParagraph"/>
              <w:numPr>
                <w:ilvl w:val="0"/>
                <w:numId w:val="23"/>
              </w:numPr>
              <w:tabs>
                <w:tab w:val="left" w:pos="269"/>
              </w:tabs>
              <w:spacing w:before="113"/>
              <w:ind w:right="156"/>
              <w:rPr>
                <w:sz w:val="20"/>
              </w:rPr>
            </w:pPr>
            <w:r>
              <w:rPr>
                <w:sz w:val="20"/>
              </w:rPr>
              <w:t>Will it maintain and/or enhance the local distinctiveness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character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landscape?</w:t>
            </w:r>
          </w:p>
          <w:p w14:paraId="63397913" w14:textId="77777777" w:rsidR="00BE6F20" w:rsidRDefault="00710802">
            <w:pPr>
              <w:pStyle w:val="TableParagraph"/>
              <w:numPr>
                <w:ilvl w:val="0"/>
                <w:numId w:val="23"/>
              </w:numPr>
              <w:tabs>
                <w:tab w:val="left" w:pos="269"/>
              </w:tabs>
              <w:ind w:right="240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recognise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protect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intrinsic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character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beauty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countryside?</w:t>
            </w:r>
          </w:p>
          <w:p w14:paraId="2EE6C44A" w14:textId="77777777" w:rsidR="00BE6F20" w:rsidRDefault="00710802">
            <w:pPr>
              <w:pStyle w:val="TableParagraph"/>
              <w:numPr>
                <w:ilvl w:val="0"/>
                <w:numId w:val="23"/>
              </w:numPr>
              <w:tabs>
                <w:tab w:val="left" w:pos="269"/>
              </w:tabs>
              <w:ind w:right="837"/>
              <w:rPr>
                <w:sz w:val="20"/>
              </w:rPr>
            </w:pPr>
            <w:r>
              <w:rPr>
                <w:sz w:val="20"/>
              </w:rPr>
              <w:t>Will it promote development that is in scale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proportionate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host settlement?</w:t>
            </w:r>
          </w:p>
          <w:p w14:paraId="6605246C" w14:textId="77777777" w:rsidR="00BE6F20" w:rsidRDefault="00710802">
            <w:pPr>
              <w:pStyle w:val="TableParagraph"/>
              <w:numPr>
                <w:ilvl w:val="0"/>
                <w:numId w:val="23"/>
              </w:numPr>
              <w:tabs>
                <w:tab w:val="left" w:pos="269"/>
              </w:tabs>
              <w:ind w:right="331"/>
              <w:rPr>
                <w:sz w:val="20"/>
              </w:rPr>
            </w:pPr>
            <w:r>
              <w:rPr>
                <w:sz w:val="20"/>
              </w:rPr>
              <w:t>Will it promote sites that are well planned or soft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landscaped in such a way as to positively enhance 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environment?</w:t>
            </w:r>
          </w:p>
          <w:p w14:paraId="6E531F65" w14:textId="77777777" w:rsidR="00BE6F20" w:rsidRDefault="00710802">
            <w:pPr>
              <w:pStyle w:val="TableParagraph"/>
              <w:numPr>
                <w:ilvl w:val="0"/>
                <w:numId w:val="23"/>
              </w:numPr>
              <w:tabs>
                <w:tab w:val="left" w:pos="269"/>
              </w:tabs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 protect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strategic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function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Green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Belt?</w:t>
            </w:r>
          </w:p>
        </w:tc>
        <w:tc>
          <w:tcPr>
            <w:tcW w:w="1961" w:type="dxa"/>
            <w:shd w:val="clear" w:color="auto" w:fill="E7E7E8"/>
          </w:tcPr>
          <w:p w14:paraId="05E84F92" w14:textId="77777777" w:rsidR="00BE6F20" w:rsidRDefault="00710802">
            <w:pPr>
              <w:pStyle w:val="TableParagraph"/>
              <w:spacing w:before="113"/>
              <w:ind w:left="141" w:right="253"/>
              <w:rPr>
                <w:sz w:val="20"/>
              </w:rPr>
            </w:pPr>
            <w:r>
              <w:rPr>
                <w:sz w:val="20"/>
              </w:rPr>
              <w:t>Biodiversity/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Human health/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Fauna/ Flora/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Landscape/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Cultural heritage/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  <w:tr w:rsidR="00BE6F20" w14:paraId="51B53E9D" w14:textId="77777777">
        <w:trPr>
          <w:trHeight w:val="2087"/>
        </w:trPr>
        <w:tc>
          <w:tcPr>
            <w:tcW w:w="2404" w:type="dxa"/>
            <w:shd w:val="clear" w:color="auto" w:fill="F8F8F8"/>
          </w:tcPr>
          <w:p w14:paraId="2D6D3B21" w14:textId="77777777" w:rsidR="00BE6F20" w:rsidRDefault="00710802">
            <w:pPr>
              <w:pStyle w:val="TableParagraph"/>
              <w:spacing w:before="113"/>
              <w:ind w:left="137" w:right="326"/>
              <w:rPr>
                <w:b/>
                <w:sz w:val="20"/>
              </w:rPr>
            </w:pPr>
            <w:r>
              <w:rPr>
                <w:b/>
                <w:sz w:val="20"/>
              </w:rPr>
              <w:t>8.Natural Resources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To minimise the loss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of natural resources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including soils,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greenfield </w:t>
            </w:r>
            <w:proofErr w:type="gramStart"/>
            <w:r>
              <w:rPr>
                <w:b/>
                <w:sz w:val="20"/>
              </w:rPr>
              <w:t>land</w:t>
            </w:r>
            <w:proofErr w:type="gramEnd"/>
            <w:r>
              <w:rPr>
                <w:b/>
                <w:sz w:val="20"/>
              </w:rPr>
              <w:t xml:space="preserve">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the best quality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agricultural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land.</w:t>
            </w:r>
          </w:p>
        </w:tc>
        <w:tc>
          <w:tcPr>
            <w:tcW w:w="5336" w:type="dxa"/>
            <w:shd w:val="clear" w:color="auto" w:fill="F8F8F8"/>
          </w:tcPr>
          <w:p w14:paraId="52822E8A" w14:textId="77777777" w:rsidR="00BE6F20" w:rsidRDefault="00710802">
            <w:pPr>
              <w:pStyle w:val="TableParagraph"/>
              <w:numPr>
                <w:ilvl w:val="0"/>
                <w:numId w:val="22"/>
              </w:numPr>
              <w:tabs>
                <w:tab w:val="left" w:pos="269"/>
              </w:tabs>
              <w:spacing w:before="113"/>
              <w:ind w:right="579"/>
              <w:rPr>
                <w:sz w:val="20"/>
              </w:rPr>
            </w:pPr>
            <w:r>
              <w:rPr>
                <w:sz w:val="20"/>
              </w:rPr>
              <w:t>Will it use land that has been previously developed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(brownfield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land)?</w:t>
            </w:r>
          </w:p>
          <w:p w14:paraId="67403DE5" w14:textId="77777777" w:rsidR="00BE6F20" w:rsidRDefault="00710802">
            <w:pPr>
              <w:pStyle w:val="TableParagraph"/>
              <w:numPr>
                <w:ilvl w:val="0"/>
                <w:numId w:val="22"/>
              </w:numPr>
              <w:tabs>
                <w:tab w:val="left" w:pos="269"/>
              </w:tabs>
              <w:ind w:right="249"/>
              <w:rPr>
                <w:sz w:val="20"/>
              </w:rPr>
            </w:pPr>
            <w:r>
              <w:rPr>
                <w:sz w:val="20"/>
              </w:rPr>
              <w:t>Will it protect and enhance the best and most versatile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land?</w:t>
            </w:r>
          </w:p>
          <w:p w14:paraId="26936B43" w14:textId="77777777" w:rsidR="00BE6F20" w:rsidRDefault="00710802">
            <w:pPr>
              <w:pStyle w:val="TableParagraph"/>
              <w:numPr>
                <w:ilvl w:val="0"/>
                <w:numId w:val="22"/>
              </w:numPr>
              <w:tabs>
                <w:tab w:val="left" w:pos="269"/>
              </w:tabs>
              <w:spacing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prevent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soil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degradation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contamination?</w:t>
            </w:r>
          </w:p>
          <w:p w14:paraId="0086A07E" w14:textId="77777777" w:rsidR="00BE6F20" w:rsidRDefault="00710802">
            <w:pPr>
              <w:pStyle w:val="TableParagraph"/>
              <w:numPr>
                <w:ilvl w:val="0"/>
                <w:numId w:val="22"/>
              </w:numPr>
              <w:tabs>
                <w:tab w:val="left" w:pos="269"/>
              </w:tabs>
              <w:spacing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minerals</w:t>
            </w:r>
            <w:proofErr w:type="gram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safeguarded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area?</w:t>
            </w:r>
          </w:p>
        </w:tc>
        <w:tc>
          <w:tcPr>
            <w:tcW w:w="1961" w:type="dxa"/>
            <w:shd w:val="clear" w:color="auto" w:fill="F8F8F8"/>
          </w:tcPr>
          <w:p w14:paraId="47C7A943" w14:textId="77777777" w:rsidR="00BE6F20" w:rsidRDefault="00710802">
            <w:pPr>
              <w:pStyle w:val="TableParagraph"/>
              <w:spacing w:before="113"/>
              <w:ind w:left="141" w:right="174"/>
              <w:rPr>
                <w:sz w:val="20"/>
              </w:rPr>
            </w:pPr>
            <w:r>
              <w:rPr>
                <w:sz w:val="20"/>
              </w:rPr>
              <w:t>Soil/ Fauna/ Flora/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  <w:tr w:rsidR="00BE6F20" w14:paraId="25005A3E" w14:textId="77777777">
        <w:trPr>
          <w:trHeight w:val="1822"/>
        </w:trPr>
        <w:tc>
          <w:tcPr>
            <w:tcW w:w="2404" w:type="dxa"/>
            <w:shd w:val="clear" w:color="auto" w:fill="E7E7E8"/>
          </w:tcPr>
          <w:p w14:paraId="312FF915" w14:textId="77777777" w:rsidR="00BE6F20" w:rsidRDefault="00710802">
            <w:pPr>
              <w:pStyle w:val="TableParagraph"/>
              <w:spacing w:before="113"/>
              <w:ind w:left="137" w:right="102"/>
              <w:rPr>
                <w:b/>
                <w:sz w:val="20"/>
              </w:rPr>
            </w:pPr>
            <w:r>
              <w:rPr>
                <w:b/>
                <w:sz w:val="20"/>
              </w:rPr>
              <w:t>9.Air &amp; noise pollution</w:t>
            </w:r>
            <w:r>
              <w:rPr>
                <w:b/>
                <w:spacing w:val="-53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To</w:t>
            </w:r>
            <w:proofErr w:type="gramEnd"/>
            <w:r>
              <w:rPr>
                <w:b/>
                <w:sz w:val="20"/>
              </w:rPr>
              <w:t xml:space="preserve"> reduce air pollution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and the proportion of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the local population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subject to noise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pollution.</w:t>
            </w:r>
          </w:p>
        </w:tc>
        <w:tc>
          <w:tcPr>
            <w:tcW w:w="5336" w:type="dxa"/>
            <w:shd w:val="clear" w:color="auto" w:fill="E7E7E8"/>
          </w:tcPr>
          <w:p w14:paraId="187371A0" w14:textId="77777777" w:rsidR="00BE6F20" w:rsidRDefault="00710802">
            <w:pPr>
              <w:pStyle w:val="TableParagraph"/>
              <w:numPr>
                <w:ilvl w:val="0"/>
                <w:numId w:val="21"/>
              </w:numPr>
              <w:tabs>
                <w:tab w:val="left" w:pos="269"/>
              </w:tabs>
              <w:spacing w:before="113"/>
              <w:ind w:right="652"/>
              <w:rPr>
                <w:sz w:val="20"/>
              </w:rPr>
            </w:pPr>
            <w:r>
              <w:rPr>
                <w:sz w:val="20"/>
              </w:rPr>
              <w:t>Will it limit or reduce emissions of air pollutants &amp;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air quality?</w:t>
            </w:r>
          </w:p>
          <w:p w14:paraId="1FDAB62F" w14:textId="77777777" w:rsidR="00BE6F20" w:rsidRDefault="00710802">
            <w:pPr>
              <w:pStyle w:val="TableParagraph"/>
              <w:numPr>
                <w:ilvl w:val="0"/>
                <w:numId w:val="21"/>
              </w:numPr>
              <w:tabs>
                <w:tab w:val="left" w:pos="269"/>
              </w:tabs>
              <w:spacing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limit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noise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pollution?</w:t>
            </w:r>
          </w:p>
        </w:tc>
        <w:tc>
          <w:tcPr>
            <w:tcW w:w="1961" w:type="dxa"/>
            <w:shd w:val="clear" w:color="auto" w:fill="E7E7E8"/>
          </w:tcPr>
          <w:p w14:paraId="248BDF40" w14:textId="77777777" w:rsidR="00BE6F20" w:rsidRDefault="00710802">
            <w:pPr>
              <w:pStyle w:val="TableParagraph"/>
              <w:spacing w:before="113"/>
              <w:ind w:left="141" w:right="396"/>
              <w:rPr>
                <w:sz w:val="20"/>
              </w:rPr>
            </w:pPr>
            <w:r>
              <w:rPr>
                <w:sz w:val="20"/>
              </w:rPr>
              <w:t>Air/ Human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health/ Material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  <w:tr w:rsidR="00BE6F20" w14:paraId="192CC1D3" w14:textId="77777777">
        <w:trPr>
          <w:trHeight w:val="1556"/>
        </w:trPr>
        <w:tc>
          <w:tcPr>
            <w:tcW w:w="2404" w:type="dxa"/>
            <w:shd w:val="clear" w:color="auto" w:fill="F8F8F8"/>
          </w:tcPr>
          <w:p w14:paraId="1992B4A6" w14:textId="77777777" w:rsidR="00BE6F20" w:rsidRDefault="00710802">
            <w:pPr>
              <w:pStyle w:val="TableParagraph"/>
              <w:spacing w:before="113"/>
              <w:ind w:left="137" w:right="653"/>
              <w:rPr>
                <w:b/>
                <w:sz w:val="20"/>
              </w:rPr>
            </w:pPr>
            <w:r>
              <w:rPr>
                <w:b/>
                <w:sz w:val="20"/>
              </w:rPr>
              <w:t>10.Water Quality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conserve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</w:p>
          <w:p w14:paraId="2C28F9A8" w14:textId="77777777" w:rsidR="00BE6F20" w:rsidRDefault="00710802">
            <w:pPr>
              <w:pStyle w:val="TableParagraph"/>
              <w:ind w:left="137" w:right="183"/>
              <w:rPr>
                <w:b/>
                <w:sz w:val="20"/>
              </w:rPr>
            </w:pPr>
            <w:r>
              <w:rPr>
                <w:b/>
                <w:sz w:val="20"/>
              </w:rPr>
              <w:t>improve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water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quantity.</w:t>
            </w:r>
          </w:p>
        </w:tc>
        <w:tc>
          <w:tcPr>
            <w:tcW w:w="5336" w:type="dxa"/>
            <w:shd w:val="clear" w:color="auto" w:fill="F8F8F8"/>
          </w:tcPr>
          <w:p w14:paraId="3AFE6218" w14:textId="77777777" w:rsidR="00BE6F20" w:rsidRDefault="00710802">
            <w:pPr>
              <w:pStyle w:val="TableParagraph"/>
              <w:numPr>
                <w:ilvl w:val="0"/>
                <w:numId w:val="20"/>
              </w:numPr>
              <w:tabs>
                <w:tab w:val="left" w:pos="269"/>
              </w:tabs>
              <w:spacing w:before="113"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consumption?</w:t>
            </w:r>
          </w:p>
          <w:p w14:paraId="4C06182C" w14:textId="77777777" w:rsidR="00BE6F20" w:rsidRDefault="00710802">
            <w:pPr>
              <w:pStyle w:val="TableParagraph"/>
              <w:numPr>
                <w:ilvl w:val="0"/>
                <w:numId w:val="20"/>
              </w:numPr>
              <w:tabs>
                <w:tab w:val="left" w:pos="269"/>
              </w:tabs>
              <w:spacing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maintain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enhance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quality?</w:t>
            </w:r>
          </w:p>
          <w:p w14:paraId="20DA2794" w14:textId="77777777" w:rsidR="00BE6F20" w:rsidRDefault="00710802">
            <w:pPr>
              <w:pStyle w:val="TableParagraph"/>
              <w:numPr>
                <w:ilvl w:val="0"/>
                <w:numId w:val="20"/>
              </w:numPr>
              <w:tabs>
                <w:tab w:val="left" w:pos="269"/>
              </w:tabs>
              <w:ind w:right="140"/>
              <w:rPr>
                <w:sz w:val="20"/>
              </w:rPr>
            </w:pPr>
            <w:r>
              <w:rPr>
                <w:sz w:val="20"/>
              </w:rPr>
              <w:t>Will it implement SUDs, where appropriate, to avoid run</w:t>
            </w:r>
            <w:r>
              <w:rPr>
                <w:spacing w:val="-5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off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proofErr w:type="gramEnd"/>
            <w:r>
              <w:rPr>
                <w:sz w:val="20"/>
              </w:rPr>
              <w:t xml:space="preserve"> polluted water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water courses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aquifers?</w:t>
            </w:r>
          </w:p>
        </w:tc>
        <w:tc>
          <w:tcPr>
            <w:tcW w:w="1961" w:type="dxa"/>
            <w:shd w:val="clear" w:color="auto" w:fill="F8F8F8"/>
          </w:tcPr>
          <w:p w14:paraId="6C2D1934" w14:textId="77777777" w:rsidR="00BE6F20" w:rsidRDefault="00710802">
            <w:pPr>
              <w:pStyle w:val="TableParagraph"/>
              <w:spacing w:before="113"/>
              <w:ind w:left="141" w:right="433"/>
              <w:rPr>
                <w:sz w:val="20"/>
              </w:rPr>
            </w:pPr>
            <w:r>
              <w:rPr>
                <w:sz w:val="20"/>
              </w:rPr>
              <w:t>Water/ Climatic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factors</w:t>
            </w:r>
          </w:p>
        </w:tc>
      </w:tr>
      <w:tr w:rsidR="00BE6F20" w14:paraId="2E1DD299" w14:textId="77777777">
        <w:trPr>
          <w:trHeight w:val="1555"/>
        </w:trPr>
        <w:tc>
          <w:tcPr>
            <w:tcW w:w="2404" w:type="dxa"/>
            <w:tcBorders>
              <w:bottom w:val="single" w:sz="2" w:space="0" w:color="36353E"/>
            </w:tcBorders>
            <w:shd w:val="clear" w:color="auto" w:fill="E7E7E8"/>
          </w:tcPr>
          <w:p w14:paraId="65147EB6" w14:textId="77777777" w:rsidR="00BE6F20" w:rsidRDefault="00710802">
            <w:pPr>
              <w:pStyle w:val="TableParagraph"/>
              <w:spacing w:before="112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  <w:p w14:paraId="5E4DFBC2" w14:textId="77777777" w:rsidR="00BE6F20" w:rsidRDefault="00710802">
            <w:pPr>
              <w:pStyle w:val="TableParagraph"/>
              <w:ind w:left="137" w:right="94"/>
              <w:rPr>
                <w:b/>
                <w:sz w:val="20"/>
              </w:rPr>
            </w:pPr>
            <w:r>
              <w:rPr>
                <w:b/>
                <w:sz w:val="20"/>
              </w:rPr>
              <w:t>To minimise waste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increase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55"/>
                <w:sz w:val="20"/>
              </w:rPr>
              <w:t xml:space="preserve"> </w:t>
            </w:r>
            <w:r>
              <w:rPr>
                <w:b/>
                <w:sz w:val="20"/>
              </w:rPr>
              <w:t>re-use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 recycling of waste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materials.</w:t>
            </w:r>
          </w:p>
        </w:tc>
        <w:tc>
          <w:tcPr>
            <w:tcW w:w="5336" w:type="dxa"/>
            <w:tcBorders>
              <w:bottom w:val="single" w:sz="2" w:space="0" w:color="36353E"/>
            </w:tcBorders>
            <w:shd w:val="clear" w:color="auto" w:fill="E7E7E8"/>
          </w:tcPr>
          <w:p w14:paraId="70C0340A" w14:textId="77777777" w:rsidR="00BE6F20" w:rsidRDefault="00710802">
            <w:pPr>
              <w:pStyle w:val="TableParagraph"/>
              <w:numPr>
                <w:ilvl w:val="0"/>
                <w:numId w:val="19"/>
              </w:numPr>
              <w:tabs>
                <w:tab w:val="left" w:pos="269"/>
              </w:tabs>
              <w:spacing w:before="112"/>
              <w:ind w:right="816"/>
              <w:rPr>
                <w:sz w:val="20"/>
              </w:rPr>
            </w:pPr>
            <w:r>
              <w:rPr>
                <w:sz w:val="20"/>
              </w:rPr>
              <w:t>Will it move management of waste up the waste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hierarchy?</w:t>
            </w:r>
          </w:p>
          <w:p w14:paraId="1899596C" w14:textId="77777777" w:rsidR="00BE6F20" w:rsidRDefault="00710802">
            <w:pPr>
              <w:pStyle w:val="TableParagraph"/>
              <w:numPr>
                <w:ilvl w:val="0"/>
                <w:numId w:val="19"/>
              </w:numPr>
              <w:tabs>
                <w:tab w:val="left" w:pos="269"/>
              </w:tabs>
              <w:spacing w:before="1"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help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recovery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recycling?</w:t>
            </w:r>
          </w:p>
          <w:p w14:paraId="4E084C64" w14:textId="77777777" w:rsidR="00BE6F20" w:rsidRDefault="00710802">
            <w:pPr>
              <w:pStyle w:val="TableParagraph"/>
              <w:numPr>
                <w:ilvl w:val="0"/>
                <w:numId w:val="19"/>
              </w:numPr>
              <w:tabs>
                <w:tab w:val="left" w:pos="269"/>
              </w:tabs>
              <w:spacing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industry?</w:t>
            </w:r>
          </w:p>
        </w:tc>
        <w:tc>
          <w:tcPr>
            <w:tcW w:w="1961" w:type="dxa"/>
            <w:tcBorders>
              <w:bottom w:val="single" w:sz="2" w:space="0" w:color="36353E"/>
            </w:tcBorders>
            <w:shd w:val="clear" w:color="auto" w:fill="E7E7E8"/>
          </w:tcPr>
          <w:p w14:paraId="2F676F19" w14:textId="77777777" w:rsidR="00BE6F20" w:rsidRDefault="00710802">
            <w:pPr>
              <w:pStyle w:val="TableParagraph"/>
              <w:spacing w:before="112"/>
              <w:ind w:left="141" w:right="367"/>
              <w:rPr>
                <w:sz w:val="20"/>
              </w:rPr>
            </w:pPr>
            <w:r>
              <w:rPr>
                <w:sz w:val="20"/>
              </w:rPr>
              <w:t>Climatic factors/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Landscape/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</w:tbl>
    <w:p w14:paraId="4924FA1E" w14:textId="77777777" w:rsidR="00BE6F20" w:rsidRDefault="00BE6F20">
      <w:pPr>
        <w:rPr>
          <w:sz w:val="20"/>
        </w:r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2A9C3621" w14:textId="77777777" w:rsidR="00BE6F20" w:rsidRDefault="00BE6F20">
      <w:pPr>
        <w:pStyle w:val="BodyText"/>
        <w:spacing w:before="9"/>
        <w:rPr>
          <w:sz w:val="6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96"/>
        <w:gridCol w:w="5375"/>
        <w:gridCol w:w="1930"/>
      </w:tblGrid>
      <w:tr w:rsidR="00BE6F20" w14:paraId="1CA51E17" w14:textId="77777777">
        <w:trPr>
          <w:trHeight w:val="758"/>
        </w:trPr>
        <w:tc>
          <w:tcPr>
            <w:tcW w:w="2396" w:type="dxa"/>
            <w:tcBorders>
              <w:top w:val="single" w:sz="2" w:space="0" w:color="36353E"/>
              <w:bottom w:val="single" w:sz="2" w:space="0" w:color="36353E"/>
            </w:tcBorders>
          </w:tcPr>
          <w:p w14:paraId="45D552AD" w14:textId="77777777" w:rsidR="00BE6F20" w:rsidRDefault="00710802">
            <w:pPr>
              <w:pStyle w:val="TableParagraph"/>
              <w:spacing w:before="113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Objectives</w:t>
            </w:r>
          </w:p>
        </w:tc>
        <w:tc>
          <w:tcPr>
            <w:tcW w:w="5375" w:type="dxa"/>
            <w:tcBorders>
              <w:top w:val="single" w:sz="2" w:space="0" w:color="36353E"/>
              <w:bottom w:val="single" w:sz="2" w:space="0" w:color="36353E"/>
            </w:tcBorders>
          </w:tcPr>
          <w:p w14:paraId="23D183A7" w14:textId="77777777" w:rsidR="00BE6F20" w:rsidRDefault="00710802">
            <w:pPr>
              <w:pStyle w:val="TableParagraph"/>
              <w:spacing w:before="113"/>
              <w:ind w:left="120"/>
              <w:rPr>
                <w:b/>
                <w:sz w:val="20"/>
              </w:rPr>
            </w:pPr>
            <w:r>
              <w:rPr>
                <w:b/>
                <w:sz w:val="20"/>
              </w:rPr>
              <w:t>Decision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making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criteria</w:t>
            </w:r>
          </w:p>
        </w:tc>
        <w:tc>
          <w:tcPr>
            <w:tcW w:w="1930" w:type="dxa"/>
            <w:tcBorders>
              <w:top w:val="single" w:sz="2" w:space="0" w:color="36353E"/>
              <w:bottom w:val="single" w:sz="2" w:space="0" w:color="36353E"/>
            </w:tcBorders>
          </w:tcPr>
          <w:p w14:paraId="37B4581D" w14:textId="77777777" w:rsidR="00BE6F20" w:rsidRDefault="00710802">
            <w:pPr>
              <w:pStyle w:val="TableParagraph"/>
              <w:spacing w:before="113"/>
              <w:ind w:left="110" w:right="359"/>
              <w:rPr>
                <w:b/>
                <w:sz w:val="20"/>
              </w:rPr>
            </w:pPr>
            <w:r>
              <w:rPr>
                <w:b/>
                <w:sz w:val="20"/>
              </w:rPr>
              <w:t>SEA Regulation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Topic</w:t>
            </w:r>
          </w:p>
        </w:tc>
      </w:tr>
      <w:tr w:rsidR="00BE6F20" w14:paraId="5248D290" w14:textId="77777777">
        <w:trPr>
          <w:trHeight w:val="2882"/>
        </w:trPr>
        <w:tc>
          <w:tcPr>
            <w:tcW w:w="2396" w:type="dxa"/>
            <w:tcBorders>
              <w:top w:val="single" w:sz="2" w:space="0" w:color="36353E"/>
            </w:tcBorders>
            <w:shd w:val="clear" w:color="auto" w:fill="F8F8F8"/>
          </w:tcPr>
          <w:p w14:paraId="05800BC3" w14:textId="77777777" w:rsidR="00BE6F20" w:rsidRDefault="00710802">
            <w:pPr>
              <w:pStyle w:val="TableParagraph"/>
              <w:spacing w:before="108"/>
              <w:ind w:left="137" w:right="423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  <w:p w14:paraId="1C4FDC2F" w14:textId="77777777" w:rsidR="00BE6F20" w:rsidRDefault="00710802">
            <w:pPr>
              <w:pStyle w:val="TableParagraph"/>
              <w:ind w:left="137" w:right="158"/>
              <w:rPr>
                <w:b/>
                <w:sz w:val="20"/>
              </w:rPr>
            </w:pPr>
            <w:r>
              <w:rPr>
                <w:b/>
                <w:sz w:val="20"/>
              </w:rPr>
              <w:t>To adapt to climate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change by reducing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 manage the risk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of flooding and the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resulting detriment to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people, </w:t>
            </w:r>
            <w:proofErr w:type="gramStart"/>
            <w:r>
              <w:rPr>
                <w:b/>
                <w:sz w:val="20"/>
              </w:rPr>
              <w:t>property</w:t>
            </w:r>
            <w:proofErr w:type="gramEnd"/>
            <w:r>
              <w:rPr>
                <w:b/>
                <w:sz w:val="20"/>
              </w:rPr>
              <w:t xml:space="preserve">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environment.</w:t>
            </w:r>
          </w:p>
        </w:tc>
        <w:tc>
          <w:tcPr>
            <w:tcW w:w="5375" w:type="dxa"/>
            <w:tcBorders>
              <w:top w:val="single" w:sz="2" w:space="0" w:color="36353E"/>
            </w:tcBorders>
            <w:shd w:val="clear" w:color="auto" w:fill="F8F8F8"/>
          </w:tcPr>
          <w:p w14:paraId="3EBEAE39" w14:textId="77777777" w:rsidR="00BE6F20" w:rsidRDefault="00710802">
            <w:pPr>
              <w:pStyle w:val="TableParagraph"/>
              <w:numPr>
                <w:ilvl w:val="0"/>
                <w:numId w:val="18"/>
              </w:numPr>
              <w:tabs>
                <w:tab w:val="left" w:pos="277"/>
              </w:tabs>
              <w:spacing w:before="108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flooding?</w:t>
            </w:r>
          </w:p>
          <w:p w14:paraId="342E8E8F" w14:textId="77777777" w:rsidR="00BE6F20" w:rsidRDefault="00710802">
            <w:pPr>
              <w:pStyle w:val="TableParagraph"/>
              <w:numPr>
                <w:ilvl w:val="0"/>
                <w:numId w:val="18"/>
              </w:numPr>
              <w:tabs>
                <w:tab w:val="left" w:pos="277"/>
              </w:tabs>
              <w:spacing w:before="1"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attenuate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flow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run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off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water?</w:t>
            </w:r>
          </w:p>
          <w:p w14:paraId="791FD338" w14:textId="77777777" w:rsidR="00BE6F20" w:rsidRDefault="00710802">
            <w:pPr>
              <w:pStyle w:val="TableParagraph"/>
              <w:numPr>
                <w:ilvl w:val="0"/>
                <w:numId w:val="18"/>
              </w:numPr>
              <w:tabs>
                <w:tab w:val="left" w:pos="277"/>
              </w:tabs>
              <w:spacing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Does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avoid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locations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Flood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Zones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3?</w:t>
            </w:r>
          </w:p>
          <w:p w14:paraId="54F7124A" w14:textId="77777777" w:rsidR="00BE6F20" w:rsidRDefault="00710802">
            <w:pPr>
              <w:pStyle w:val="TableParagraph"/>
              <w:numPr>
                <w:ilvl w:val="0"/>
                <w:numId w:val="18"/>
              </w:numPr>
              <w:tabs>
                <w:tab w:val="left" w:pos="277"/>
              </w:tabs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promote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Sustainable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Drainage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systems?</w:t>
            </w:r>
          </w:p>
          <w:p w14:paraId="25857FF8" w14:textId="77777777" w:rsidR="00BE6F20" w:rsidRDefault="00710802">
            <w:pPr>
              <w:pStyle w:val="TableParagraph"/>
              <w:numPr>
                <w:ilvl w:val="0"/>
                <w:numId w:val="18"/>
              </w:numPr>
              <w:tabs>
                <w:tab w:val="left" w:pos="277"/>
              </w:tabs>
              <w:spacing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ground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surface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flooding?</w:t>
            </w:r>
          </w:p>
          <w:p w14:paraId="0D8B13D4" w14:textId="77777777" w:rsidR="00BE6F20" w:rsidRDefault="00710802">
            <w:pPr>
              <w:pStyle w:val="TableParagraph"/>
              <w:numPr>
                <w:ilvl w:val="0"/>
                <w:numId w:val="18"/>
              </w:numPr>
              <w:tabs>
                <w:tab w:val="left" w:pos="277"/>
              </w:tabs>
              <w:ind w:right="406"/>
              <w:jc w:val="both"/>
              <w:rPr>
                <w:sz w:val="20"/>
              </w:rPr>
            </w:pPr>
            <w:r>
              <w:rPr>
                <w:sz w:val="20"/>
              </w:rPr>
              <w:t>In relation to heritage assets does it integrate climate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change mitigation and adaptation measures into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historic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environment sensitively?</w:t>
            </w:r>
          </w:p>
          <w:p w14:paraId="2B84717A" w14:textId="77777777" w:rsidR="00BE6F20" w:rsidRDefault="00710802">
            <w:pPr>
              <w:pStyle w:val="TableParagraph"/>
              <w:numPr>
                <w:ilvl w:val="0"/>
                <w:numId w:val="18"/>
              </w:numPr>
              <w:tabs>
                <w:tab w:val="left" w:pos="277"/>
              </w:tabs>
              <w:spacing w:before="1"/>
              <w:ind w:right="369"/>
              <w:jc w:val="both"/>
              <w:rPr>
                <w:sz w:val="20"/>
              </w:rPr>
            </w:pPr>
            <w:r>
              <w:rPr>
                <w:sz w:val="20"/>
              </w:rPr>
              <w:t>Will it support mitigation and adaption measures that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biodiversity resilience?</w:t>
            </w:r>
          </w:p>
        </w:tc>
        <w:tc>
          <w:tcPr>
            <w:tcW w:w="1930" w:type="dxa"/>
            <w:tcBorders>
              <w:top w:val="single" w:sz="2" w:space="0" w:color="36353E"/>
            </w:tcBorders>
            <w:shd w:val="clear" w:color="auto" w:fill="F8F8F8"/>
          </w:tcPr>
          <w:p w14:paraId="13021769" w14:textId="77777777" w:rsidR="00BE6F20" w:rsidRDefault="00710802">
            <w:pPr>
              <w:pStyle w:val="TableParagraph"/>
              <w:spacing w:before="108"/>
              <w:ind w:left="110" w:right="349"/>
              <w:rPr>
                <w:sz w:val="20"/>
              </w:rPr>
            </w:pPr>
            <w:r>
              <w:rPr>
                <w:sz w:val="20"/>
              </w:rPr>
              <w:t>Water/ Climatic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factors/ Material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  <w:tr w:rsidR="00BE6F20" w14:paraId="6B6D774C" w14:textId="77777777">
        <w:trPr>
          <w:trHeight w:val="2886"/>
        </w:trPr>
        <w:tc>
          <w:tcPr>
            <w:tcW w:w="2396" w:type="dxa"/>
            <w:shd w:val="clear" w:color="auto" w:fill="E7E7E8"/>
          </w:tcPr>
          <w:p w14:paraId="4EC2B9B9" w14:textId="77777777" w:rsidR="00BE6F20" w:rsidRDefault="00710802">
            <w:pPr>
              <w:pStyle w:val="TableParagraph"/>
              <w:spacing w:before="111"/>
              <w:ind w:left="137" w:right="227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 Energy Efficiency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To adapt to climate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change by minimise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energy usage and to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develop Ashfield’s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renewable energy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resource, reducing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dependency on non-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renewable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sources.</w:t>
            </w:r>
          </w:p>
        </w:tc>
        <w:tc>
          <w:tcPr>
            <w:tcW w:w="5375" w:type="dxa"/>
            <w:shd w:val="clear" w:color="auto" w:fill="E7E7E8"/>
          </w:tcPr>
          <w:p w14:paraId="1F5BDF20" w14:textId="77777777" w:rsidR="00BE6F20" w:rsidRDefault="00710802">
            <w:pPr>
              <w:pStyle w:val="TableParagraph"/>
              <w:numPr>
                <w:ilvl w:val="0"/>
                <w:numId w:val="17"/>
              </w:numPr>
              <w:tabs>
                <w:tab w:val="left" w:pos="277"/>
              </w:tabs>
              <w:spacing w:before="111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efficiency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buildings?</w:t>
            </w:r>
          </w:p>
          <w:p w14:paraId="228B9E33" w14:textId="77777777" w:rsidR="00BE6F20" w:rsidRDefault="00710802">
            <w:pPr>
              <w:pStyle w:val="TableParagraph"/>
              <w:numPr>
                <w:ilvl w:val="0"/>
                <w:numId w:val="17"/>
              </w:numPr>
              <w:tabs>
                <w:tab w:val="left" w:pos="277"/>
              </w:tabs>
              <w:spacing w:before="1"/>
              <w:ind w:right="555"/>
              <w:rPr>
                <w:sz w:val="20"/>
              </w:rPr>
            </w:pPr>
            <w:r>
              <w:rPr>
                <w:sz w:val="20"/>
              </w:rPr>
              <w:t>Will it support the generation and use of renewable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energy?</w:t>
            </w:r>
          </w:p>
          <w:p w14:paraId="6140E09E" w14:textId="77777777" w:rsidR="00BE6F20" w:rsidRDefault="00710802">
            <w:pPr>
              <w:pStyle w:val="TableParagraph"/>
              <w:numPr>
                <w:ilvl w:val="0"/>
                <w:numId w:val="17"/>
              </w:numPr>
              <w:tabs>
                <w:tab w:val="left" w:pos="277"/>
              </w:tabs>
              <w:spacing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carbon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emissions?</w:t>
            </w:r>
          </w:p>
          <w:p w14:paraId="10F6024A" w14:textId="77777777" w:rsidR="00BE6F20" w:rsidRDefault="00710802">
            <w:pPr>
              <w:pStyle w:val="TableParagraph"/>
              <w:numPr>
                <w:ilvl w:val="0"/>
                <w:numId w:val="17"/>
              </w:numPr>
              <w:tabs>
                <w:tab w:val="left" w:pos="277"/>
              </w:tabs>
              <w:ind w:right="376"/>
              <w:rPr>
                <w:sz w:val="20"/>
              </w:rPr>
            </w:pPr>
            <w:r>
              <w:rPr>
                <w:sz w:val="20"/>
              </w:rPr>
              <w:t>Will it encourage the use of clean, low carbon, energy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efficient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technologies?</w:t>
            </w:r>
          </w:p>
        </w:tc>
        <w:tc>
          <w:tcPr>
            <w:tcW w:w="1930" w:type="dxa"/>
            <w:shd w:val="clear" w:color="auto" w:fill="E7E7E8"/>
          </w:tcPr>
          <w:p w14:paraId="48C29225" w14:textId="77777777" w:rsidR="00BE6F20" w:rsidRDefault="00710802">
            <w:pPr>
              <w:pStyle w:val="TableParagraph"/>
              <w:spacing w:before="111"/>
              <w:ind w:left="110" w:right="367"/>
              <w:rPr>
                <w:sz w:val="20"/>
              </w:rPr>
            </w:pPr>
            <w:r>
              <w:rPr>
                <w:sz w:val="20"/>
              </w:rPr>
              <w:t>Climatic factors/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  <w:tr w:rsidR="00BE6F20" w14:paraId="60FFABC8" w14:textId="77777777">
        <w:trPr>
          <w:trHeight w:val="2886"/>
        </w:trPr>
        <w:tc>
          <w:tcPr>
            <w:tcW w:w="2396" w:type="dxa"/>
            <w:shd w:val="clear" w:color="auto" w:fill="F8F8F8"/>
          </w:tcPr>
          <w:p w14:paraId="618680FD" w14:textId="77777777" w:rsidR="00BE6F20" w:rsidRDefault="00710802">
            <w:pPr>
              <w:pStyle w:val="TableParagraph"/>
              <w:spacing w:before="112"/>
              <w:ind w:left="137" w:right="969"/>
              <w:rPr>
                <w:b/>
                <w:sz w:val="20"/>
              </w:rPr>
            </w:pPr>
            <w:r>
              <w:rPr>
                <w:b/>
                <w:sz w:val="20"/>
              </w:rPr>
              <w:t>14.Travel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  <w:p w14:paraId="000F56C9" w14:textId="77777777" w:rsidR="00BE6F20" w:rsidRDefault="00710802">
            <w:pPr>
              <w:pStyle w:val="TableParagraph"/>
              <w:spacing w:before="1"/>
              <w:ind w:left="137" w:right="104"/>
              <w:rPr>
                <w:b/>
                <w:sz w:val="20"/>
              </w:rPr>
            </w:pPr>
            <w:r>
              <w:rPr>
                <w:b/>
                <w:sz w:val="20"/>
              </w:rPr>
              <w:t>To improve travel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choice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accessibility, reduce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the need for travel by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car and shorten the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length and duration of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journeys.</w:t>
            </w:r>
          </w:p>
        </w:tc>
        <w:tc>
          <w:tcPr>
            <w:tcW w:w="5375" w:type="dxa"/>
            <w:shd w:val="clear" w:color="auto" w:fill="F8F8F8"/>
          </w:tcPr>
          <w:p w14:paraId="67810D92" w14:textId="77777777" w:rsidR="00BE6F20" w:rsidRDefault="00710802">
            <w:pPr>
              <w:pStyle w:val="TableParagraph"/>
              <w:numPr>
                <w:ilvl w:val="0"/>
                <w:numId w:val="16"/>
              </w:numPr>
              <w:tabs>
                <w:tab w:val="left" w:pos="319"/>
              </w:tabs>
              <w:spacing w:before="112"/>
              <w:ind w:right="1199" w:hanging="198"/>
              <w:rPr>
                <w:sz w:val="20"/>
              </w:rPr>
            </w:pPr>
            <w:r>
              <w:rPr>
                <w:sz w:val="20"/>
              </w:rPr>
              <w:t>Will it utilise and enhance existing transport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infrastructure?</w:t>
            </w:r>
          </w:p>
          <w:p w14:paraId="5CF28EDA" w14:textId="77777777" w:rsidR="00BE6F20" w:rsidRDefault="00710802">
            <w:pPr>
              <w:pStyle w:val="TableParagraph"/>
              <w:numPr>
                <w:ilvl w:val="0"/>
                <w:numId w:val="16"/>
              </w:numPr>
              <w:tabs>
                <w:tab w:val="left" w:pos="319"/>
              </w:tabs>
              <w:spacing w:before="1"/>
              <w:ind w:right="916" w:hanging="198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help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develop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minimises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environment?</w:t>
            </w:r>
          </w:p>
          <w:p w14:paraId="605F2F7D" w14:textId="77777777" w:rsidR="00BE6F20" w:rsidRDefault="00710802">
            <w:pPr>
              <w:pStyle w:val="TableParagraph"/>
              <w:numPr>
                <w:ilvl w:val="0"/>
                <w:numId w:val="16"/>
              </w:numPr>
              <w:tabs>
                <w:tab w:val="left" w:pos="319"/>
              </w:tabs>
              <w:ind w:right="189" w:hanging="198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potentially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journeys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undertaken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encouraging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alternative modes 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transport?</w:t>
            </w:r>
          </w:p>
          <w:p w14:paraId="3EADB6A3" w14:textId="77777777" w:rsidR="00BE6F20" w:rsidRDefault="00710802">
            <w:pPr>
              <w:pStyle w:val="TableParagraph"/>
              <w:numPr>
                <w:ilvl w:val="0"/>
                <w:numId w:val="16"/>
              </w:numPr>
              <w:tabs>
                <w:tab w:val="left" w:pos="319"/>
              </w:tabs>
              <w:ind w:right="110" w:hanging="198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significant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private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journeys?</w:t>
            </w:r>
          </w:p>
          <w:p w14:paraId="29445818" w14:textId="77777777" w:rsidR="00BE6F20" w:rsidRDefault="00710802">
            <w:pPr>
              <w:pStyle w:val="TableParagraph"/>
              <w:numPr>
                <w:ilvl w:val="0"/>
                <w:numId w:val="16"/>
              </w:numPr>
              <w:tabs>
                <w:tab w:val="left" w:pos="319"/>
              </w:tabs>
              <w:ind w:right="619" w:hanging="198"/>
              <w:rPr>
                <w:sz w:val="20"/>
              </w:rPr>
            </w:pPr>
            <w:r>
              <w:rPr>
                <w:sz w:val="20"/>
              </w:rPr>
              <w:t>Will it have access to pedestrian &amp; cycle routes for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localised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leisure opportunities?</w:t>
            </w:r>
          </w:p>
        </w:tc>
        <w:tc>
          <w:tcPr>
            <w:tcW w:w="1930" w:type="dxa"/>
            <w:shd w:val="clear" w:color="auto" w:fill="F8F8F8"/>
          </w:tcPr>
          <w:p w14:paraId="3DF45222" w14:textId="77777777" w:rsidR="00BE6F20" w:rsidRDefault="00710802">
            <w:pPr>
              <w:pStyle w:val="TableParagraph"/>
              <w:spacing w:before="112"/>
              <w:ind w:left="110" w:right="137"/>
              <w:rPr>
                <w:sz w:val="20"/>
              </w:rPr>
            </w:pPr>
            <w:r>
              <w:rPr>
                <w:sz w:val="20"/>
              </w:rPr>
              <w:t>Population/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Human health/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Climatic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factors/Landscape/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  <w:tr w:rsidR="00BE6F20" w14:paraId="5990446E" w14:textId="77777777">
        <w:trPr>
          <w:trHeight w:val="2619"/>
        </w:trPr>
        <w:tc>
          <w:tcPr>
            <w:tcW w:w="2396" w:type="dxa"/>
            <w:shd w:val="clear" w:color="auto" w:fill="E7E7E8"/>
          </w:tcPr>
          <w:p w14:paraId="4B6DF1CB" w14:textId="77777777" w:rsidR="00BE6F20" w:rsidRDefault="00710802">
            <w:pPr>
              <w:pStyle w:val="TableParagraph"/>
              <w:spacing w:before="111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  <w:p w14:paraId="53E1E64A" w14:textId="77777777" w:rsidR="00BE6F20" w:rsidRDefault="00710802">
            <w:pPr>
              <w:pStyle w:val="TableParagraph"/>
              <w:spacing w:before="1"/>
              <w:ind w:left="137" w:right="183"/>
              <w:rPr>
                <w:b/>
                <w:sz w:val="20"/>
              </w:rPr>
            </w:pPr>
            <w:r>
              <w:rPr>
                <w:b/>
                <w:sz w:val="20"/>
              </w:rPr>
              <w:t>To create high quality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employment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opportunities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including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opportunities for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increased learn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skills to meet the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needs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4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District</w:t>
            </w:r>
            <w:proofErr w:type="gramEnd"/>
            <w:r>
              <w:rPr>
                <w:b/>
                <w:sz w:val="20"/>
              </w:rPr>
              <w:t>.</w:t>
            </w:r>
          </w:p>
        </w:tc>
        <w:tc>
          <w:tcPr>
            <w:tcW w:w="5375" w:type="dxa"/>
            <w:shd w:val="clear" w:color="auto" w:fill="E7E7E8"/>
          </w:tcPr>
          <w:p w14:paraId="1C4C9427" w14:textId="77777777" w:rsidR="00BE6F20" w:rsidRDefault="00710802">
            <w:pPr>
              <w:pStyle w:val="TableParagraph"/>
              <w:numPr>
                <w:ilvl w:val="0"/>
                <w:numId w:val="15"/>
              </w:numPr>
              <w:tabs>
                <w:tab w:val="left" w:pos="277"/>
              </w:tabs>
              <w:spacing w:before="111"/>
              <w:ind w:right="686"/>
              <w:rPr>
                <w:sz w:val="20"/>
              </w:rPr>
            </w:pPr>
            <w:r>
              <w:rPr>
                <w:sz w:val="20"/>
              </w:rPr>
              <w:t>Will it provide employment opportunities for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people?</w:t>
            </w:r>
          </w:p>
          <w:p w14:paraId="40DC6BE4" w14:textId="77777777" w:rsidR="00BE6F20" w:rsidRDefault="00710802">
            <w:pPr>
              <w:pStyle w:val="TableParagraph"/>
              <w:numPr>
                <w:ilvl w:val="0"/>
                <w:numId w:val="15"/>
              </w:numPr>
              <w:tabs>
                <w:tab w:val="left" w:pos="277"/>
              </w:tabs>
              <w:spacing w:before="1"/>
              <w:ind w:right="277"/>
              <w:rPr>
                <w:sz w:val="20"/>
              </w:rPr>
            </w:pPr>
            <w:r>
              <w:rPr>
                <w:sz w:val="20"/>
              </w:rPr>
              <w:t>Will it provide land and buildings of a type required by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businesses?</w:t>
            </w:r>
          </w:p>
          <w:p w14:paraId="6323EDDB" w14:textId="77777777" w:rsidR="00BE6F20" w:rsidRDefault="00710802">
            <w:pPr>
              <w:pStyle w:val="TableParagraph"/>
              <w:numPr>
                <w:ilvl w:val="0"/>
                <w:numId w:val="15"/>
              </w:numPr>
              <w:tabs>
                <w:tab w:val="left" w:pos="277"/>
              </w:tabs>
              <w:ind w:right="234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education/training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 local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needs?</w:t>
            </w:r>
          </w:p>
          <w:p w14:paraId="7468D734" w14:textId="77777777" w:rsidR="00BE6F20" w:rsidRDefault="00710802">
            <w:pPr>
              <w:pStyle w:val="TableParagraph"/>
              <w:numPr>
                <w:ilvl w:val="0"/>
                <w:numId w:val="15"/>
              </w:numPr>
              <w:tabs>
                <w:tab w:val="left" w:pos="277"/>
              </w:tabs>
              <w:spacing w:before="1" w:line="266" w:lineRule="exact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contribute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towards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skill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shortages?</w:t>
            </w:r>
          </w:p>
          <w:p w14:paraId="7514CE43" w14:textId="77777777" w:rsidR="00BE6F20" w:rsidRDefault="00710802">
            <w:pPr>
              <w:pStyle w:val="TableParagraph"/>
              <w:numPr>
                <w:ilvl w:val="0"/>
                <w:numId w:val="15"/>
              </w:numPr>
              <w:tabs>
                <w:tab w:val="left" w:pos="277"/>
              </w:tabs>
              <w:ind w:right="361"/>
              <w:rPr>
                <w:sz w:val="20"/>
              </w:rPr>
            </w:pPr>
            <w:r>
              <w:rPr>
                <w:sz w:val="20"/>
              </w:rPr>
              <w:t>Will it improve access to employment by means other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single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occupancy car?</w:t>
            </w:r>
          </w:p>
        </w:tc>
        <w:tc>
          <w:tcPr>
            <w:tcW w:w="1930" w:type="dxa"/>
            <w:shd w:val="clear" w:color="auto" w:fill="E7E7E8"/>
          </w:tcPr>
          <w:p w14:paraId="3A39E198" w14:textId="77777777" w:rsidR="00BE6F20" w:rsidRDefault="00710802">
            <w:pPr>
              <w:pStyle w:val="TableParagraph"/>
              <w:spacing w:before="111"/>
              <w:ind w:left="110" w:right="447"/>
              <w:rPr>
                <w:sz w:val="20"/>
              </w:rPr>
            </w:pPr>
            <w:r>
              <w:rPr>
                <w:sz w:val="20"/>
              </w:rPr>
              <w:t>Population/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Human Health/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assets.</w:t>
            </w:r>
          </w:p>
        </w:tc>
      </w:tr>
      <w:tr w:rsidR="00BE6F20" w14:paraId="675D81EF" w14:textId="77777777">
        <w:trPr>
          <w:trHeight w:val="1823"/>
        </w:trPr>
        <w:tc>
          <w:tcPr>
            <w:tcW w:w="2396" w:type="dxa"/>
            <w:tcBorders>
              <w:bottom w:val="single" w:sz="2" w:space="0" w:color="36353E"/>
            </w:tcBorders>
            <w:shd w:val="clear" w:color="auto" w:fill="F8F8F8"/>
          </w:tcPr>
          <w:p w14:paraId="0E9E235B" w14:textId="77777777" w:rsidR="00BE6F20" w:rsidRDefault="00710802">
            <w:pPr>
              <w:pStyle w:val="TableParagraph"/>
              <w:spacing w:before="113"/>
              <w:ind w:left="137" w:right="800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55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To improve the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efficiency,</w:t>
            </w:r>
          </w:p>
          <w:p w14:paraId="63BF030B" w14:textId="77777777" w:rsidR="00BE6F20" w:rsidRDefault="00710802">
            <w:pPr>
              <w:pStyle w:val="TableParagraph"/>
              <w:ind w:left="137" w:right="306"/>
              <w:rPr>
                <w:b/>
                <w:sz w:val="20"/>
              </w:rPr>
            </w:pPr>
            <w:r>
              <w:rPr>
                <w:b/>
                <w:sz w:val="20"/>
              </w:rPr>
              <w:t>competitiveness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adaptability of the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local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economy.</w:t>
            </w:r>
          </w:p>
        </w:tc>
        <w:tc>
          <w:tcPr>
            <w:tcW w:w="5375" w:type="dxa"/>
            <w:tcBorders>
              <w:bottom w:val="single" w:sz="2" w:space="0" w:color="36353E"/>
            </w:tcBorders>
            <w:shd w:val="clear" w:color="auto" w:fill="F8F8F8"/>
          </w:tcPr>
          <w:p w14:paraId="31E4A48C" w14:textId="77777777" w:rsidR="00BE6F20" w:rsidRDefault="00710802">
            <w:pPr>
              <w:pStyle w:val="TableParagraph"/>
              <w:numPr>
                <w:ilvl w:val="0"/>
                <w:numId w:val="14"/>
              </w:numPr>
              <w:tabs>
                <w:tab w:val="left" w:pos="277"/>
              </w:tabs>
              <w:spacing w:before="113"/>
              <w:ind w:right="602"/>
              <w:jc w:val="both"/>
              <w:rPr>
                <w:sz w:val="20"/>
              </w:rPr>
            </w:pPr>
            <w:r>
              <w:rPr>
                <w:sz w:val="20"/>
              </w:rPr>
              <w:t>Will it improve business development and enhance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competitiveness?</w:t>
            </w:r>
          </w:p>
          <w:p w14:paraId="2B8969C0" w14:textId="77777777" w:rsidR="00BE6F20" w:rsidRDefault="00710802">
            <w:pPr>
              <w:pStyle w:val="TableParagraph"/>
              <w:numPr>
                <w:ilvl w:val="0"/>
                <w:numId w:val="14"/>
              </w:numPr>
              <w:tabs>
                <w:tab w:val="left" w:pos="277"/>
              </w:tabs>
              <w:ind w:right="353"/>
              <w:jc w:val="both"/>
              <w:rPr>
                <w:sz w:val="20"/>
              </w:rPr>
            </w:pPr>
            <w:r>
              <w:rPr>
                <w:sz w:val="20"/>
              </w:rPr>
              <w:t>Will it make land and property available to encourage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 xml:space="preserve">investment and enterprise </w:t>
            </w:r>
            <w:proofErr w:type="gramStart"/>
            <w:r>
              <w:rPr>
                <w:sz w:val="20"/>
              </w:rPr>
              <w:t>taking into account</w:t>
            </w:r>
            <w:proofErr w:type="gramEnd"/>
            <w:r>
              <w:rPr>
                <w:sz w:val="20"/>
              </w:rPr>
              <w:t xml:space="preserve"> current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working environments?</w:t>
            </w:r>
          </w:p>
          <w:p w14:paraId="51AAAAE3" w14:textId="77777777" w:rsidR="00BE6F20" w:rsidRDefault="00710802">
            <w:pPr>
              <w:pStyle w:val="TableParagraph"/>
              <w:numPr>
                <w:ilvl w:val="0"/>
                <w:numId w:val="14"/>
              </w:numPr>
              <w:tabs>
                <w:tab w:val="left" w:pos="277"/>
              </w:tabs>
              <w:ind w:hanging="157"/>
              <w:jc w:val="both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supporting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infrastructure?</w:t>
            </w:r>
          </w:p>
        </w:tc>
        <w:tc>
          <w:tcPr>
            <w:tcW w:w="1930" w:type="dxa"/>
            <w:tcBorders>
              <w:bottom w:val="single" w:sz="2" w:space="0" w:color="36353E"/>
            </w:tcBorders>
            <w:shd w:val="clear" w:color="auto" w:fill="F8F8F8"/>
          </w:tcPr>
          <w:p w14:paraId="1B6AB2E3" w14:textId="77777777" w:rsidR="00BE6F20" w:rsidRDefault="00710802">
            <w:pPr>
              <w:pStyle w:val="TableParagraph"/>
              <w:spacing w:before="113"/>
              <w:ind w:left="110" w:right="447"/>
              <w:rPr>
                <w:sz w:val="20"/>
              </w:rPr>
            </w:pPr>
            <w:r>
              <w:rPr>
                <w:sz w:val="20"/>
              </w:rPr>
              <w:t>Population/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Human Health/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</w:p>
        </w:tc>
      </w:tr>
    </w:tbl>
    <w:p w14:paraId="094E9501" w14:textId="77777777" w:rsidR="00BE6F20" w:rsidRDefault="00BE6F20">
      <w:pPr>
        <w:rPr>
          <w:sz w:val="20"/>
        </w:r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26B6FF69" w14:textId="77777777" w:rsidR="00BE6F20" w:rsidRDefault="00BE6F20">
      <w:pPr>
        <w:pStyle w:val="BodyText"/>
        <w:spacing w:before="9"/>
        <w:rPr>
          <w:sz w:val="6"/>
        </w:rPr>
      </w:pPr>
    </w:p>
    <w:p w14:paraId="557133E3" w14:textId="440AE9FF" w:rsidR="00BE6F20" w:rsidRDefault="00710802">
      <w:pPr>
        <w:pStyle w:val="BodyText"/>
        <w:spacing w:line="20" w:lineRule="exact"/>
        <w:ind w:left="13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46967C7" wp14:editId="70C155F1">
                <wp:extent cx="6122035" cy="3175"/>
                <wp:effectExtent l="0" t="0" r="2540" b="6350"/>
                <wp:docPr id="1799220448" name="Group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2035" cy="3175"/>
                          <a:chOff x="0" y="0"/>
                          <a:chExt cx="9641" cy="5"/>
                        </a:xfrm>
                      </wpg:grpSpPr>
                      <wps:wsp>
                        <wps:cNvPr id="97328622" name="AutoShape 69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41" cy="5"/>
                          </a:xfrm>
                          <a:custGeom>
                            <a:avLst/>
                            <a:gdLst>
                              <a:gd name="T0" fmla="*/ 2384 w 9641"/>
                              <a:gd name="T1" fmla="*/ 0 h 5"/>
                              <a:gd name="T2" fmla="*/ 2379 w 9641"/>
                              <a:gd name="T3" fmla="*/ 0 h 5"/>
                              <a:gd name="T4" fmla="*/ 0 w 9641"/>
                              <a:gd name="T5" fmla="*/ 0 h 5"/>
                              <a:gd name="T6" fmla="*/ 0 w 9641"/>
                              <a:gd name="T7" fmla="*/ 5 h 5"/>
                              <a:gd name="T8" fmla="*/ 2379 w 9641"/>
                              <a:gd name="T9" fmla="*/ 5 h 5"/>
                              <a:gd name="T10" fmla="*/ 2384 w 9641"/>
                              <a:gd name="T11" fmla="*/ 5 h 5"/>
                              <a:gd name="T12" fmla="*/ 2384 w 9641"/>
                              <a:gd name="T13" fmla="*/ 0 h 5"/>
                              <a:gd name="T14" fmla="*/ 7750 w 9641"/>
                              <a:gd name="T15" fmla="*/ 0 h 5"/>
                              <a:gd name="T16" fmla="*/ 7745 w 9641"/>
                              <a:gd name="T17" fmla="*/ 0 h 5"/>
                              <a:gd name="T18" fmla="*/ 2384 w 9641"/>
                              <a:gd name="T19" fmla="*/ 0 h 5"/>
                              <a:gd name="T20" fmla="*/ 2384 w 9641"/>
                              <a:gd name="T21" fmla="*/ 5 h 5"/>
                              <a:gd name="T22" fmla="*/ 7745 w 9641"/>
                              <a:gd name="T23" fmla="*/ 5 h 5"/>
                              <a:gd name="T24" fmla="*/ 7750 w 9641"/>
                              <a:gd name="T25" fmla="*/ 5 h 5"/>
                              <a:gd name="T26" fmla="*/ 7750 w 9641"/>
                              <a:gd name="T27" fmla="*/ 0 h 5"/>
                              <a:gd name="T28" fmla="*/ 9641 w 9641"/>
                              <a:gd name="T29" fmla="*/ 0 h 5"/>
                              <a:gd name="T30" fmla="*/ 7750 w 9641"/>
                              <a:gd name="T31" fmla="*/ 0 h 5"/>
                              <a:gd name="T32" fmla="*/ 7750 w 9641"/>
                              <a:gd name="T33" fmla="*/ 5 h 5"/>
                              <a:gd name="T34" fmla="*/ 9641 w 9641"/>
                              <a:gd name="T35" fmla="*/ 5 h 5"/>
                              <a:gd name="T36" fmla="*/ 9641 w 9641"/>
                              <a:gd name="T37" fmla="*/ 0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9641" h="5">
                                <a:moveTo>
                                  <a:pt x="2384" y="0"/>
                                </a:moveTo>
                                <a:lnTo>
                                  <a:pt x="2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2379" y="5"/>
                                </a:lnTo>
                                <a:lnTo>
                                  <a:pt x="2384" y="5"/>
                                </a:lnTo>
                                <a:lnTo>
                                  <a:pt x="2384" y="0"/>
                                </a:lnTo>
                                <a:close/>
                                <a:moveTo>
                                  <a:pt x="7750" y="0"/>
                                </a:moveTo>
                                <a:lnTo>
                                  <a:pt x="7745" y="0"/>
                                </a:lnTo>
                                <a:lnTo>
                                  <a:pt x="2384" y="0"/>
                                </a:lnTo>
                                <a:lnTo>
                                  <a:pt x="2384" y="5"/>
                                </a:lnTo>
                                <a:lnTo>
                                  <a:pt x="7745" y="5"/>
                                </a:lnTo>
                                <a:lnTo>
                                  <a:pt x="7750" y="5"/>
                                </a:lnTo>
                                <a:lnTo>
                                  <a:pt x="7750" y="0"/>
                                </a:lnTo>
                                <a:close/>
                                <a:moveTo>
                                  <a:pt x="9641" y="0"/>
                                </a:moveTo>
                                <a:lnTo>
                                  <a:pt x="7750" y="0"/>
                                </a:lnTo>
                                <a:lnTo>
                                  <a:pt x="7750" y="5"/>
                                </a:lnTo>
                                <a:lnTo>
                                  <a:pt x="9641" y="5"/>
                                </a:lnTo>
                                <a:lnTo>
                                  <a:pt x="9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F5CBFF" id="Group 698" o:spid="_x0000_s1026" style="width:482.05pt;height:.25pt;mso-position-horizontal-relative:char;mso-position-vertical-relative:line" coordsize="9641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">
                <v:shape id="AutoShape 699" o:spid="_x0000_s1027" style="position:absolute;width:9641;height:5;visibility:visible;mso-wrap-style:square;v-text-anchor:top" coordsize="964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" path="m2384,r-5,l,,,5r2379,l2384,5r,-5xm7750,r-5,l2384,r,5l7745,5r5,l7750,xm9641,l7750,r,5l9641,5r,-5xe" fillcolor="#36353e" stroked="f">
                  <v:path arrowok="t" o:connecttype="custom" o:connectlocs="2384,0;2379,0;0,0;0,5;2379,5;2384,5;2384,0;7750,0;7745,0;2384,0;2384,5;7745,5;7750,5;7750,0;9641,0;7750,0;7750,5;9641,5;9641,0" o:connectangles="0,0,0,0,0,0,0,0,0,0,0,0,0,0,0,0,0,0,0"/>
                </v:shape>
                <w10:anchorlock/>
              </v:group>
            </w:pict>
          </mc:Fallback>
        </mc:AlternateContent>
      </w:r>
    </w:p>
    <w:p w14:paraId="72E07603" w14:textId="77777777" w:rsidR="00BE6F20" w:rsidRDefault="00710802">
      <w:pPr>
        <w:tabs>
          <w:tab w:val="left" w:pos="2620"/>
          <w:tab w:val="left" w:pos="7985"/>
        </w:tabs>
        <w:spacing w:before="98"/>
        <w:ind w:left="7985" w:right="477" w:hanging="7744"/>
        <w:rPr>
          <w:b/>
          <w:sz w:val="20"/>
        </w:rPr>
      </w:pPr>
      <w:r>
        <w:rPr>
          <w:b/>
          <w:sz w:val="20"/>
        </w:rPr>
        <w:t>SA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Objectives</w:t>
      </w:r>
      <w:r>
        <w:rPr>
          <w:b/>
          <w:sz w:val="20"/>
        </w:rPr>
        <w:tab/>
        <w:t>Decision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making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criteria</w:t>
      </w:r>
      <w:r>
        <w:rPr>
          <w:b/>
          <w:sz w:val="20"/>
        </w:rPr>
        <w:tab/>
        <w:t>SEA Regulation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Topic</w:t>
      </w:r>
    </w:p>
    <w:p w14:paraId="281C362B" w14:textId="77777777" w:rsidR="00BE6F20" w:rsidRDefault="00BE6F20">
      <w:pPr>
        <w:pStyle w:val="BodyText"/>
        <w:spacing w:before="7"/>
        <w:rPr>
          <w:b/>
          <w:sz w:val="8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1"/>
        <w:gridCol w:w="5427"/>
        <w:gridCol w:w="2011"/>
      </w:tblGrid>
      <w:tr w:rsidR="00BE6F20" w14:paraId="076B6A8F" w14:textId="77777777">
        <w:trPr>
          <w:trHeight w:val="1020"/>
        </w:trPr>
        <w:tc>
          <w:tcPr>
            <w:tcW w:w="9699" w:type="dxa"/>
            <w:gridSpan w:val="3"/>
            <w:tcBorders>
              <w:top w:val="single" w:sz="2" w:space="0" w:color="36353E"/>
            </w:tcBorders>
            <w:shd w:val="clear" w:color="auto" w:fill="F8F8F8"/>
          </w:tcPr>
          <w:p w14:paraId="5D56EACF" w14:textId="77777777" w:rsidR="00BE6F20" w:rsidRDefault="00710802">
            <w:pPr>
              <w:pStyle w:val="TableParagraph"/>
              <w:numPr>
                <w:ilvl w:val="0"/>
                <w:numId w:val="13"/>
              </w:numPr>
              <w:tabs>
                <w:tab w:val="left" w:pos="2673"/>
              </w:tabs>
              <w:spacing w:before="108"/>
              <w:ind w:hanging="157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clusters?</w:t>
            </w:r>
          </w:p>
          <w:p w14:paraId="6A7AE335" w14:textId="77777777" w:rsidR="00BE6F20" w:rsidRDefault="00710802">
            <w:pPr>
              <w:pStyle w:val="TableParagraph"/>
              <w:numPr>
                <w:ilvl w:val="0"/>
                <w:numId w:val="13"/>
              </w:numPr>
              <w:tabs>
                <w:tab w:val="left" w:pos="2673"/>
              </w:tabs>
              <w:spacing w:before="1"/>
              <w:ind w:right="2833"/>
              <w:rPr>
                <w:sz w:val="20"/>
              </w:rPr>
            </w:pPr>
            <w:r>
              <w:rPr>
                <w:sz w:val="20"/>
              </w:rPr>
              <w:t>For a heritage asset will it promote heritage-led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regeneration?</w:t>
            </w:r>
          </w:p>
        </w:tc>
      </w:tr>
      <w:tr w:rsidR="00BE6F20" w14:paraId="60C3378C" w14:textId="77777777">
        <w:trPr>
          <w:trHeight w:val="377"/>
        </w:trPr>
        <w:tc>
          <w:tcPr>
            <w:tcW w:w="2261" w:type="dxa"/>
            <w:shd w:val="clear" w:color="auto" w:fill="E7E7E8"/>
          </w:tcPr>
          <w:p w14:paraId="3EE39E8E" w14:textId="77777777" w:rsidR="00BE6F20" w:rsidRDefault="00710802">
            <w:pPr>
              <w:pStyle w:val="TableParagraph"/>
              <w:spacing w:before="111" w:line="246" w:lineRule="exact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19"/>
                <w:sz w:val="20"/>
              </w:rPr>
              <w:t xml:space="preserve"> </w:t>
            </w:r>
            <w:r>
              <w:rPr>
                <w:b/>
                <w:sz w:val="20"/>
              </w:rPr>
              <w:t>Town Centres</w:t>
            </w:r>
          </w:p>
        </w:tc>
        <w:tc>
          <w:tcPr>
            <w:tcW w:w="5427" w:type="dxa"/>
            <w:shd w:val="clear" w:color="auto" w:fill="E7E7E8"/>
          </w:tcPr>
          <w:p w14:paraId="3D4686AD" w14:textId="77777777" w:rsidR="00BE6F20" w:rsidRDefault="00710802">
            <w:pPr>
              <w:pStyle w:val="TableParagraph"/>
              <w:numPr>
                <w:ilvl w:val="0"/>
                <w:numId w:val="12"/>
              </w:numPr>
              <w:tabs>
                <w:tab w:val="left" w:pos="454"/>
              </w:tabs>
              <w:spacing w:before="111" w:line="246" w:lineRule="exact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vitality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town?</w:t>
            </w:r>
          </w:p>
        </w:tc>
        <w:tc>
          <w:tcPr>
            <w:tcW w:w="2011" w:type="dxa"/>
            <w:shd w:val="clear" w:color="auto" w:fill="E7E7E8"/>
          </w:tcPr>
          <w:p w14:paraId="55A97390" w14:textId="77777777" w:rsidR="00BE6F20" w:rsidRDefault="00710802">
            <w:pPr>
              <w:pStyle w:val="TableParagraph"/>
              <w:spacing w:before="111" w:line="246" w:lineRule="exact"/>
              <w:ind w:left="193"/>
              <w:rPr>
                <w:sz w:val="20"/>
              </w:rPr>
            </w:pPr>
            <w:r>
              <w:rPr>
                <w:sz w:val="20"/>
              </w:rPr>
              <w:t>Population/</w:t>
            </w:r>
          </w:p>
        </w:tc>
      </w:tr>
      <w:tr w:rsidR="00BE6F20" w14:paraId="5E905058" w14:textId="77777777">
        <w:trPr>
          <w:trHeight w:val="266"/>
        </w:trPr>
        <w:tc>
          <w:tcPr>
            <w:tcW w:w="2261" w:type="dxa"/>
            <w:shd w:val="clear" w:color="auto" w:fill="E7E7E8"/>
          </w:tcPr>
          <w:p w14:paraId="3C36E6B4" w14:textId="77777777" w:rsidR="00BE6F20" w:rsidRDefault="00710802">
            <w:pPr>
              <w:pStyle w:val="TableParagraph"/>
              <w:spacing w:line="246" w:lineRule="exact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Increase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vitality</w:t>
            </w:r>
          </w:p>
        </w:tc>
        <w:tc>
          <w:tcPr>
            <w:tcW w:w="5427" w:type="dxa"/>
            <w:shd w:val="clear" w:color="auto" w:fill="E7E7E8"/>
          </w:tcPr>
          <w:p w14:paraId="213D5000" w14:textId="77777777" w:rsidR="00BE6F20" w:rsidRDefault="00710802">
            <w:pPr>
              <w:pStyle w:val="TableParagraph"/>
              <w:numPr>
                <w:ilvl w:val="0"/>
                <w:numId w:val="11"/>
              </w:numPr>
              <w:tabs>
                <w:tab w:val="left" w:pos="454"/>
              </w:tabs>
              <w:spacing w:line="246" w:lineRule="exact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town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centres?</w:t>
            </w:r>
          </w:p>
        </w:tc>
        <w:tc>
          <w:tcPr>
            <w:tcW w:w="2011" w:type="dxa"/>
            <w:shd w:val="clear" w:color="auto" w:fill="E7E7E8"/>
          </w:tcPr>
          <w:p w14:paraId="4832C3DA" w14:textId="77777777" w:rsidR="00BE6F20" w:rsidRDefault="00710802">
            <w:pPr>
              <w:pStyle w:val="TableParagraph"/>
              <w:spacing w:line="246" w:lineRule="exact"/>
              <w:ind w:left="193"/>
              <w:rPr>
                <w:sz w:val="20"/>
              </w:rPr>
            </w:pPr>
            <w:r>
              <w:rPr>
                <w:sz w:val="20"/>
              </w:rPr>
              <w:t>Material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assets.</w:t>
            </w:r>
          </w:p>
        </w:tc>
      </w:tr>
      <w:tr w:rsidR="00BE6F20" w14:paraId="3CD3D37C" w14:textId="77777777">
        <w:trPr>
          <w:trHeight w:val="265"/>
        </w:trPr>
        <w:tc>
          <w:tcPr>
            <w:tcW w:w="2261" w:type="dxa"/>
            <w:shd w:val="clear" w:color="auto" w:fill="E7E7E8"/>
          </w:tcPr>
          <w:p w14:paraId="61672B1D" w14:textId="77777777" w:rsidR="00BE6F20" w:rsidRDefault="00710802">
            <w:pPr>
              <w:pStyle w:val="TableParagraph"/>
              <w:spacing w:line="245" w:lineRule="exact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and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viability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</w:p>
        </w:tc>
        <w:tc>
          <w:tcPr>
            <w:tcW w:w="5427" w:type="dxa"/>
            <w:shd w:val="clear" w:color="auto" w:fill="E7E7E8"/>
          </w:tcPr>
          <w:p w14:paraId="4DEDEDFF" w14:textId="77777777" w:rsidR="00BE6F20" w:rsidRDefault="00710802">
            <w:pPr>
              <w:pStyle w:val="TableParagraph"/>
              <w:numPr>
                <w:ilvl w:val="0"/>
                <w:numId w:val="10"/>
              </w:numPr>
              <w:tabs>
                <w:tab w:val="left" w:pos="454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needs 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local community?</w:t>
            </w:r>
          </w:p>
        </w:tc>
        <w:tc>
          <w:tcPr>
            <w:tcW w:w="2011" w:type="dxa"/>
            <w:shd w:val="clear" w:color="auto" w:fill="E7E7E8"/>
          </w:tcPr>
          <w:p w14:paraId="3BD03025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7201359F" w14:textId="77777777">
        <w:trPr>
          <w:trHeight w:val="265"/>
        </w:trPr>
        <w:tc>
          <w:tcPr>
            <w:tcW w:w="2261" w:type="dxa"/>
            <w:shd w:val="clear" w:color="auto" w:fill="E7E7E8"/>
          </w:tcPr>
          <w:p w14:paraId="2564FFEF" w14:textId="77777777" w:rsidR="00BE6F20" w:rsidRDefault="00710802">
            <w:pPr>
              <w:pStyle w:val="TableParagraph"/>
              <w:spacing w:line="246" w:lineRule="exact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Ashfield’s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</w:p>
        </w:tc>
        <w:tc>
          <w:tcPr>
            <w:tcW w:w="5427" w:type="dxa"/>
            <w:shd w:val="clear" w:color="auto" w:fill="E7E7E8"/>
          </w:tcPr>
          <w:p w14:paraId="2EBB3D08" w14:textId="77777777" w:rsidR="00BE6F20" w:rsidRDefault="00710802">
            <w:pPr>
              <w:pStyle w:val="TableParagraph"/>
              <w:numPr>
                <w:ilvl w:val="0"/>
                <w:numId w:val="9"/>
              </w:numPr>
              <w:tabs>
                <w:tab w:val="left" w:pos="454"/>
              </w:tabs>
              <w:spacing w:line="246" w:lineRule="exact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make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town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attract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visitors?</w:t>
            </w:r>
          </w:p>
        </w:tc>
        <w:tc>
          <w:tcPr>
            <w:tcW w:w="2011" w:type="dxa"/>
            <w:shd w:val="clear" w:color="auto" w:fill="E7E7E8"/>
          </w:tcPr>
          <w:p w14:paraId="60212123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5D17EF56" w14:textId="77777777">
        <w:trPr>
          <w:trHeight w:val="380"/>
        </w:trPr>
        <w:tc>
          <w:tcPr>
            <w:tcW w:w="2261" w:type="dxa"/>
            <w:tcBorders>
              <w:bottom w:val="single" w:sz="2" w:space="0" w:color="36353E"/>
            </w:tcBorders>
            <w:shd w:val="clear" w:color="auto" w:fill="E7E7E8"/>
          </w:tcPr>
          <w:p w14:paraId="337302E8" w14:textId="77777777" w:rsidR="00BE6F20" w:rsidRDefault="00710802">
            <w:pPr>
              <w:pStyle w:val="TableParagraph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centres.</w:t>
            </w:r>
          </w:p>
        </w:tc>
        <w:tc>
          <w:tcPr>
            <w:tcW w:w="5427" w:type="dxa"/>
            <w:tcBorders>
              <w:bottom w:val="single" w:sz="2" w:space="0" w:color="36353E"/>
            </w:tcBorders>
            <w:shd w:val="clear" w:color="auto" w:fill="E7E7E8"/>
          </w:tcPr>
          <w:p w14:paraId="5E4358B8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11" w:type="dxa"/>
            <w:tcBorders>
              <w:bottom w:val="single" w:sz="2" w:space="0" w:color="36353E"/>
            </w:tcBorders>
            <w:shd w:val="clear" w:color="auto" w:fill="E7E7E8"/>
          </w:tcPr>
          <w:p w14:paraId="58AF6DE6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A45ADD3" w14:textId="77777777" w:rsidR="00BE6F20" w:rsidRDefault="00BE6F20">
      <w:pPr>
        <w:pStyle w:val="BodyText"/>
        <w:spacing w:before="12"/>
        <w:rPr>
          <w:b/>
          <w:sz w:val="31"/>
        </w:rPr>
      </w:pPr>
    </w:p>
    <w:p w14:paraId="5E2A73F5" w14:textId="77777777" w:rsidR="00BE6F20" w:rsidRDefault="00710802">
      <w:pPr>
        <w:pStyle w:val="BodyText"/>
        <w:tabs>
          <w:tab w:val="left" w:pos="985"/>
        </w:tabs>
        <w:ind w:left="985" w:right="642" w:hanging="852"/>
      </w:pPr>
      <w:r>
        <w:rPr>
          <w:sz w:val="12"/>
        </w:rPr>
        <w:t>4.2.3</w:t>
      </w:r>
      <w:r>
        <w:rPr>
          <w:sz w:val="12"/>
        </w:rPr>
        <w:tab/>
      </w:r>
      <w:r>
        <w:rPr>
          <w:b/>
        </w:rPr>
        <w:t xml:space="preserve">Table 4.2 </w:t>
      </w:r>
      <w:r>
        <w:t>shows the extent to which the SA objectives encompass the range of issues</w:t>
      </w:r>
      <w:r>
        <w:rPr>
          <w:spacing w:val="-58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in the SEA</w:t>
      </w:r>
      <w:r>
        <w:rPr>
          <w:spacing w:val="1"/>
        </w:rPr>
        <w:t xml:space="preserve"> </w:t>
      </w:r>
      <w:r>
        <w:t>Regulation.</w:t>
      </w:r>
    </w:p>
    <w:p w14:paraId="1DAF6508" w14:textId="77777777" w:rsidR="00BE6F20" w:rsidRDefault="00BE6F20">
      <w:pPr>
        <w:pStyle w:val="BodyText"/>
        <w:spacing w:before="3"/>
        <w:rPr>
          <w:sz w:val="27"/>
        </w:rPr>
      </w:pPr>
    </w:p>
    <w:p w14:paraId="6CC3B460" w14:textId="77777777" w:rsidR="00BE6F20" w:rsidRDefault="00710802">
      <w:pPr>
        <w:tabs>
          <w:tab w:val="left" w:pos="1268"/>
        </w:tabs>
        <w:ind w:left="134"/>
        <w:rPr>
          <w:sz w:val="20"/>
        </w:rPr>
      </w:pPr>
      <w:r>
        <w:rPr>
          <w:color w:val="874B91"/>
          <w:sz w:val="20"/>
        </w:rPr>
        <w:t>Table</w:t>
      </w:r>
      <w:r>
        <w:rPr>
          <w:color w:val="874B91"/>
          <w:spacing w:val="-1"/>
          <w:sz w:val="20"/>
        </w:rPr>
        <w:t xml:space="preserve"> </w:t>
      </w:r>
      <w:r>
        <w:rPr>
          <w:color w:val="874B91"/>
          <w:sz w:val="20"/>
        </w:rPr>
        <w:t>4.2</w:t>
      </w:r>
      <w:r>
        <w:rPr>
          <w:color w:val="874B91"/>
          <w:sz w:val="20"/>
        </w:rPr>
        <w:tab/>
        <w:t>The</w:t>
      </w:r>
      <w:r>
        <w:rPr>
          <w:color w:val="874B91"/>
          <w:spacing w:val="-3"/>
          <w:sz w:val="20"/>
        </w:rPr>
        <w:t xml:space="preserve"> </w:t>
      </w:r>
      <w:r>
        <w:rPr>
          <w:color w:val="874B91"/>
          <w:sz w:val="20"/>
        </w:rPr>
        <w:t>SA</w:t>
      </w:r>
      <w:r>
        <w:rPr>
          <w:color w:val="874B91"/>
          <w:spacing w:val="-1"/>
          <w:sz w:val="20"/>
        </w:rPr>
        <w:t xml:space="preserve"> </w:t>
      </w:r>
      <w:r>
        <w:rPr>
          <w:color w:val="874B91"/>
          <w:sz w:val="20"/>
        </w:rPr>
        <w:t>Objectives compared</w:t>
      </w:r>
      <w:r>
        <w:rPr>
          <w:color w:val="874B91"/>
          <w:spacing w:val="-2"/>
          <w:sz w:val="20"/>
        </w:rPr>
        <w:t xml:space="preserve"> </w:t>
      </w:r>
      <w:r>
        <w:rPr>
          <w:color w:val="874B91"/>
          <w:sz w:val="20"/>
        </w:rPr>
        <w:t>to</w:t>
      </w:r>
      <w:r>
        <w:rPr>
          <w:color w:val="874B91"/>
          <w:spacing w:val="-2"/>
          <w:sz w:val="20"/>
        </w:rPr>
        <w:t xml:space="preserve"> </w:t>
      </w:r>
      <w:r>
        <w:rPr>
          <w:color w:val="874B91"/>
          <w:sz w:val="20"/>
        </w:rPr>
        <w:t>the</w:t>
      </w:r>
      <w:r>
        <w:rPr>
          <w:color w:val="874B91"/>
          <w:spacing w:val="-3"/>
          <w:sz w:val="20"/>
        </w:rPr>
        <w:t xml:space="preserve"> </w:t>
      </w:r>
      <w:r>
        <w:rPr>
          <w:color w:val="874B91"/>
          <w:sz w:val="20"/>
        </w:rPr>
        <w:t>SEA</w:t>
      </w:r>
      <w:r>
        <w:rPr>
          <w:color w:val="874B91"/>
          <w:spacing w:val="-1"/>
          <w:sz w:val="20"/>
        </w:rPr>
        <w:t xml:space="preserve"> </w:t>
      </w:r>
      <w:r>
        <w:rPr>
          <w:color w:val="874B91"/>
          <w:sz w:val="20"/>
        </w:rPr>
        <w:t>Regulation</w:t>
      </w:r>
      <w:r>
        <w:rPr>
          <w:color w:val="874B91"/>
          <w:spacing w:val="-2"/>
          <w:sz w:val="20"/>
        </w:rPr>
        <w:t xml:space="preserve"> </w:t>
      </w:r>
      <w:proofErr w:type="gramStart"/>
      <w:r>
        <w:rPr>
          <w:color w:val="874B91"/>
          <w:sz w:val="20"/>
        </w:rPr>
        <w:t>topics</w:t>
      </w:r>
      <w:proofErr w:type="gramEnd"/>
    </w:p>
    <w:p w14:paraId="2AEBCA3A" w14:textId="77777777" w:rsidR="00BE6F20" w:rsidRDefault="00BE6F20">
      <w:pPr>
        <w:pStyle w:val="BodyText"/>
        <w:spacing w:before="12"/>
        <w:rPr>
          <w:sz w:val="11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37"/>
        <w:gridCol w:w="4763"/>
      </w:tblGrid>
      <w:tr w:rsidR="00BE6F20" w14:paraId="5E975165" w14:textId="77777777">
        <w:trPr>
          <w:trHeight w:val="491"/>
        </w:trPr>
        <w:tc>
          <w:tcPr>
            <w:tcW w:w="4937" w:type="dxa"/>
            <w:tcBorders>
              <w:top w:val="single" w:sz="2" w:space="0" w:color="36353E"/>
              <w:bottom w:val="single" w:sz="2" w:space="0" w:color="36353E"/>
            </w:tcBorders>
          </w:tcPr>
          <w:p w14:paraId="32B9D695" w14:textId="77777777" w:rsidR="00BE6F20" w:rsidRDefault="00710802">
            <w:pPr>
              <w:pStyle w:val="TableParagraph"/>
              <w:spacing w:before="113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SEA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Topic</w:t>
            </w:r>
          </w:p>
        </w:tc>
        <w:tc>
          <w:tcPr>
            <w:tcW w:w="4763" w:type="dxa"/>
            <w:tcBorders>
              <w:top w:val="single" w:sz="2" w:space="0" w:color="36353E"/>
              <w:bottom w:val="single" w:sz="2" w:space="0" w:color="36353E"/>
            </w:tcBorders>
          </w:tcPr>
          <w:p w14:paraId="1E69DEDC" w14:textId="77777777" w:rsidR="00BE6F20" w:rsidRDefault="00710802">
            <w:pPr>
              <w:pStyle w:val="TableParagraph"/>
              <w:spacing w:before="113"/>
              <w:ind w:left="580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</w:p>
        </w:tc>
      </w:tr>
      <w:tr w:rsidR="00BE6F20" w14:paraId="45CB82AB" w14:textId="77777777">
        <w:trPr>
          <w:trHeight w:val="488"/>
        </w:trPr>
        <w:tc>
          <w:tcPr>
            <w:tcW w:w="4937" w:type="dxa"/>
            <w:tcBorders>
              <w:top w:val="single" w:sz="2" w:space="0" w:color="36353E"/>
            </w:tcBorders>
            <w:shd w:val="clear" w:color="auto" w:fill="E7E7E8"/>
          </w:tcPr>
          <w:p w14:paraId="6E1A87B9" w14:textId="77777777" w:rsidR="00BE6F20" w:rsidRDefault="00710802">
            <w:pPr>
              <w:pStyle w:val="TableParagraph"/>
              <w:spacing w:before="108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Biodiversity</w:t>
            </w:r>
          </w:p>
        </w:tc>
        <w:tc>
          <w:tcPr>
            <w:tcW w:w="4763" w:type="dxa"/>
            <w:tcBorders>
              <w:top w:val="single" w:sz="2" w:space="0" w:color="36353E"/>
            </w:tcBorders>
            <w:shd w:val="clear" w:color="auto" w:fill="E7E7E8"/>
          </w:tcPr>
          <w:p w14:paraId="0AD5C3F7" w14:textId="77777777" w:rsidR="00BE6F20" w:rsidRDefault="00710802">
            <w:pPr>
              <w:pStyle w:val="TableParagraph"/>
              <w:spacing w:before="108"/>
              <w:ind w:left="580"/>
              <w:rPr>
                <w:sz w:val="20"/>
              </w:rPr>
            </w:pPr>
            <w:r>
              <w:rPr>
                <w:sz w:val="20"/>
              </w:rPr>
              <w:t>6,7,</w:t>
            </w:r>
          </w:p>
        </w:tc>
      </w:tr>
      <w:tr w:rsidR="00BE6F20" w14:paraId="70072B68" w14:textId="77777777">
        <w:trPr>
          <w:trHeight w:val="492"/>
        </w:trPr>
        <w:tc>
          <w:tcPr>
            <w:tcW w:w="4937" w:type="dxa"/>
            <w:shd w:val="clear" w:color="auto" w:fill="F8F8F8"/>
          </w:tcPr>
          <w:p w14:paraId="2B60ACD8" w14:textId="77777777" w:rsidR="00BE6F20" w:rsidRDefault="00710802">
            <w:pPr>
              <w:pStyle w:val="TableParagraph"/>
              <w:spacing w:before="111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Population*</w:t>
            </w:r>
          </w:p>
        </w:tc>
        <w:tc>
          <w:tcPr>
            <w:tcW w:w="4763" w:type="dxa"/>
            <w:shd w:val="clear" w:color="auto" w:fill="F8F8F8"/>
          </w:tcPr>
          <w:p w14:paraId="36D3A253" w14:textId="77777777" w:rsidR="00BE6F20" w:rsidRDefault="00710802">
            <w:pPr>
              <w:pStyle w:val="TableParagraph"/>
              <w:spacing w:before="111"/>
              <w:ind w:left="580"/>
              <w:rPr>
                <w:sz w:val="20"/>
              </w:rPr>
            </w:pPr>
            <w:r>
              <w:rPr>
                <w:sz w:val="20"/>
              </w:rPr>
              <w:t>1,2,4,5,14,15,16,17</w:t>
            </w:r>
          </w:p>
        </w:tc>
      </w:tr>
      <w:tr w:rsidR="00BE6F20" w14:paraId="734F4381" w14:textId="77777777">
        <w:trPr>
          <w:trHeight w:val="492"/>
        </w:trPr>
        <w:tc>
          <w:tcPr>
            <w:tcW w:w="4937" w:type="dxa"/>
            <w:shd w:val="clear" w:color="auto" w:fill="E7E7E8"/>
          </w:tcPr>
          <w:p w14:paraId="5E192C24" w14:textId="77777777" w:rsidR="00BE6F20" w:rsidRDefault="00710802">
            <w:pPr>
              <w:pStyle w:val="TableParagraph"/>
              <w:spacing w:before="112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Human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4763" w:type="dxa"/>
            <w:shd w:val="clear" w:color="auto" w:fill="E7E7E8"/>
          </w:tcPr>
          <w:p w14:paraId="06BF488F" w14:textId="77777777" w:rsidR="00BE6F20" w:rsidRDefault="00710802">
            <w:pPr>
              <w:pStyle w:val="TableParagraph"/>
              <w:spacing w:before="112"/>
              <w:ind w:left="580"/>
              <w:rPr>
                <w:sz w:val="20"/>
              </w:rPr>
            </w:pPr>
            <w:r>
              <w:rPr>
                <w:sz w:val="20"/>
              </w:rPr>
              <w:t>1,2,3,4,5,6,7,9,14,15,16</w:t>
            </w:r>
          </w:p>
        </w:tc>
      </w:tr>
      <w:tr w:rsidR="00BE6F20" w14:paraId="2463F295" w14:textId="77777777">
        <w:trPr>
          <w:trHeight w:val="492"/>
        </w:trPr>
        <w:tc>
          <w:tcPr>
            <w:tcW w:w="4937" w:type="dxa"/>
            <w:shd w:val="clear" w:color="auto" w:fill="F8F8F8"/>
          </w:tcPr>
          <w:p w14:paraId="42DD967D" w14:textId="77777777" w:rsidR="00BE6F20" w:rsidRDefault="00710802">
            <w:pPr>
              <w:pStyle w:val="TableParagraph"/>
              <w:spacing w:before="111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Fauna</w:t>
            </w:r>
          </w:p>
        </w:tc>
        <w:tc>
          <w:tcPr>
            <w:tcW w:w="4763" w:type="dxa"/>
            <w:shd w:val="clear" w:color="auto" w:fill="F8F8F8"/>
          </w:tcPr>
          <w:p w14:paraId="49E2FF2B" w14:textId="77777777" w:rsidR="00BE6F20" w:rsidRDefault="00710802">
            <w:pPr>
              <w:pStyle w:val="TableParagraph"/>
              <w:spacing w:before="111"/>
              <w:ind w:left="580"/>
              <w:rPr>
                <w:sz w:val="20"/>
              </w:rPr>
            </w:pPr>
            <w:r>
              <w:rPr>
                <w:sz w:val="20"/>
              </w:rPr>
              <w:t>6,7,8</w:t>
            </w:r>
          </w:p>
        </w:tc>
      </w:tr>
      <w:tr w:rsidR="00BE6F20" w14:paraId="67144F0E" w14:textId="77777777">
        <w:trPr>
          <w:trHeight w:val="492"/>
        </w:trPr>
        <w:tc>
          <w:tcPr>
            <w:tcW w:w="4937" w:type="dxa"/>
            <w:shd w:val="clear" w:color="auto" w:fill="E7E7E8"/>
          </w:tcPr>
          <w:p w14:paraId="295E0F6E" w14:textId="77777777" w:rsidR="00BE6F20" w:rsidRDefault="00710802">
            <w:pPr>
              <w:pStyle w:val="TableParagraph"/>
              <w:spacing w:before="111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Flora</w:t>
            </w:r>
          </w:p>
        </w:tc>
        <w:tc>
          <w:tcPr>
            <w:tcW w:w="4763" w:type="dxa"/>
            <w:shd w:val="clear" w:color="auto" w:fill="E7E7E8"/>
          </w:tcPr>
          <w:p w14:paraId="1882A583" w14:textId="77777777" w:rsidR="00BE6F20" w:rsidRDefault="00710802">
            <w:pPr>
              <w:pStyle w:val="TableParagraph"/>
              <w:spacing w:before="111"/>
              <w:ind w:left="580"/>
              <w:rPr>
                <w:sz w:val="20"/>
              </w:rPr>
            </w:pPr>
            <w:r>
              <w:rPr>
                <w:sz w:val="20"/>
              </w:rPr>
              <w:t>6,7,8</w:t>
            </w:r>
          </w:p>
        </w:tc>
      </w:tr>
      <w:tr w:rsidR="00BE6F20" w14:paraId="48187A44" w14:textId="77777777">
        <w:trPr>
          <w:trHeight w:val="492"/>
        </w:trPr>
        <w:tc>
          <w:tcPr>
            <w:tcW w:w="4937" w:type="dxa"/>
            <w:shd w:val="clear" w:color="auto" w:fill="F8F8F8"/>
          </w:tcPr>
          <w:p w14:paraId="1129BC55" w14:textId="77777777" w:rsidR="00BE6F20" w:rsidRDefault="00710802">
            <w:pPr>
              <w:pStyle w:val="TableParagraph"/>
              <w:spacing w:before="111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Soils</w:t>
            </w:r>
          </w:p>
        </w:tc>
        <w:tc>
          <w:tcPr>
            <w:tcW w:w="4763" w:type="dxa"/>
            <w:shd w:val="clear" w:color="auto" w:fill="F8F8F8"/>
          </w:tcPr>
          <w:p w14:paraId="092AC01B" w14:textId="77777777" w:rsidR="00BE6F20" w:rsidRDefault="00710802">
            <w:pPr>
              <w:pStyle w:val="TableParagraph"/>
              <w:spacing w:before="111"/>
              <w:ind w:left="580"/>
              <w:rPr>
                <w:sz w:val="20"/>
              </w:rPr>
            </w:pPr>
            <w:r>
              <w:rPr>
                <w:sz w:val="20"/>
              </w:rPr>
              <w:t>8,</w:t>
            </w:r>
          </w:p>
        </w:tc>
      </w:tr>
      <w:tr w:rsidR="00BE6F20" w14:paraId="5A4AC297" w14:textId="77777777">
        <w:trPr>
          <w:trHeight w:val="491"/>
        </w:trPr>
        <w:tc>
          <w:tcPr>
            <w:tcW w:w="4937" w:type="dxa"/>
            <w:shd w:val="clear" w:color="auto" w:fill="E7E7E8"/>
          </w:tcPr>
          <w:p w14:paraId="6E174DDB" w14:textId="77777777" w:rsidR="00BE6F20" w:rsidRDefault="00710802">
            <w:pPr>
              <w:pStyle w:val="TableParagraph"/>
              <w:spacing w:before="111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Water</w:t>
            </w:r>
          </w:p>
        </w:tc>
        <w:tc>
          <w:tcPr>
            <w:tcW w:w="4763" w:type="dxa"/>
            <w:shd w:val="clear" w:color="auto" w:fill="E7E7E8"/>
          </w:tcPr>
          <w:p w14:paraId="0F12AB85" w14:textId="77777777" w:rsidR="00BE6F20" w:rsidRDefault="00710802">
            <w:pPr>
              <w:pStyle w:val="TableParagraph"/>
              <w:spacing w:before="111"/>
              <w:ind w:left="580"/>
              <w:rPr>
                <w:sz w:val="20"/>
              </w:rPr>
            </w:pPr>
            <w:r>
              <w:rPr>
                <w:sz w:val="20"/>
              </w:rPr>
              <w:t>10,12</w:t>
            </w:r>
          </w:p>
        </w:tc>
      </w:tr>
      <w:tr w:rsidR="00BE6F20" w14:paraId="3ABA1C6F" w14:textId="77777777">
        <w:trPr>
          <w:trHeight w:val="492"/>
        </w:trPr>
        <w:tc>
          <w:tcPr>
            <w:tcW w:w="4937" w:type="dxa"/>
            <w:shd w:val="clear" w:color="auto" w:fill="F8F8F8"/>
          </w:tcPr>
          <w:p w14:paraId="0117FA51" w14:textId="77777777" w:rsidR="00BE6F20" w:rsidRDefault="00710802">
            <w:pPr>
              <w:pStyle w:val="TableParagraph"/>
              <w:spacing w:before="111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Air</w:t>
            </w:r>
          </w:p>
        </w:tc>
        <w:tc>
          <w:tcPr>
            <w:tcW w:w="4763" w:type="dxa"/>
            <w:shd w:val="clear" w:color="auto" w:fill="F8F8F8"/>
          </w:tcPr>
          <w:p w14:paraId="0FEAB8A4" w14:textId="77777777" w:rsidR="00BE6F20" w:rsidRDefault="00710802">
            <w:pPr>
              <w:pStyle w:val="TableParagraph"/>
              <w:spacing w:before="111"/>
              <w:ind w:left="58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</w:tr>
      <w:tr w:rsidR="00BE6F20" w14:paraId="5067BDEE" w14:textId="77777777">
        <w:trPr>
          <w:trHeight w:val="492"/>
        </w:trPr>
        <w:tc>
          <w:tcPr>
            <w:tcW w:w="4937" w:type="dxa"/>
            <w:shd w:val="clear" w:color="auto" w:fill="E7E7E8"/>
          </w:tcPr>
          <w:p w14:paraId="10E19DCA" w14:textId="77777777" w:rsidR="00BE6F20" w:rsidRDefault="00710802">
            <w:pPr>
              <w:pStyle w:val="TableParagraph"/>
              <w:spacing w:before="111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Climatic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Factors</w:t>
            </w:r>
          </w:p>
        </w:tc>
        <w:tc>
          <w:tcPr>
            <w:tcW w:w="4763" w:type="dxa"/>
            <w:shd w:val="clear" w:color="auto" w:fill="E7E7E8"/>
          </w:tcPr>
          <w:p w14:paraId="3A6F06E1" w14:textId="77777777" w:rsidR="00BE6F20" w:rsidRDefault="00710802">
            <w:pPr>
              <w:pStyle w:val="TableParagraph"/>
              <w:spacing w:before="111"/>
              <w:ind w:left="580"/>
              <w:rPr>
                <w:sz w:val="20"/>
              </w:rPr>
            </w:pPr>
            <w:r>
              <w:rPr>
                <w:sz w:val="20"/>
              </w:rPr>
              <w:t>6,10,11,12,13,14</w:t>
            </w:r>
          </w:p>
        </w:tc>
      </w:tr>
      <w:tr w:rsidR="00BE6F20" w14:paraId="044CB509" w14:textId="77777777">
        <w:trPr>
          <w:trHeight w:val="491"/>
        </w:trPr>
        <w:tc>
          <w:tcPr>
            <w:tcW w:w="4937" w:type="dxa"/>
            <w:shd w:val="clear" w:color="auto" w:fill="F8F8F8"/>
          </w:tcPr>
          <w:p w14:paraId="36EE2549" w14:textId="77777777" w:rsidR="00BE6F20" w:rsidRDefault="00710802">
            <w:pPr>
              <w:pStyle w:val="TableParagraph"/>
              <w:spacing w:before="111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Material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Assets*</w:t>
            </w:r>
          </w:p>
        </w:tc>
        <w:tc>
          <w:tcPr>
            <w:tcW w:w="4763" w:type="dxa"/>
            <w:shd w:val="clear" w:color="auto" w:fill="F8F8F8"/>
          </w:tcPr>
          <w:p w14:paraId="6919227B" w14:textId="77777777" w:rsidR="00BE6F20" w:rsidRDefault="00710802">
            <w:pPr>
              <w:pStyle w:val="TableParagraph"/>
              <w:spacing w:before="111"/>
              <w:ind w:left="580"/>
              <w:rPr>
                <w:sz w:val="20"/>
              </w:rPr>
            </w:pPr>
            <w:r>
              <w:rPr>
                <w:sz w:val="20"/>
              </w:rPr>
              <w:t>1,2,3,5,6,7,8,9,11,12,13,14,15,16,17</w:t>
            </w:r>
          </w:p>
        </w:tc>
      </w:tr>
      <w:tr w:rsidR="00BE6F20" w14:paraId="35B87A4D" w14:textId="77777777">
        <w:trPr>
          <w:trHeight w:val="757"/>
        </w:trPr>
        <w:tc>
          <w:tcPr>
            <w:tcW w:w="4937" w:type="dxa"/>
            <w:shd w:val="clear" w:color="auto" w:fill="E7E7E8"/>
          </w:tcPr>
          <w:p w14:paraId="0DC9C069" w14:textId="77777777" w:rsidR="00BE6F20" w:rsidRDefault="00710802">
            <w:pPr>
              <w:pStyle w:val="TableParagraph"/>
              <w:spacing w:before="111"/>
              <w:ind w:left="137" w:right="562"/>
              <w:rPr>
                <w:b/>
                <w:sz w:val="20"/>
              </w:rPr>
            </w:pPr>
            <w:r>
              <w:rPr>
                <w:b/>
                <w:sz w:val="20"/>
              </w:rPr>
              <w:t>Cultural heritage, including architectural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archaeological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heritage</w:t>
            </w:r>
          </w:p>
        </w:tc>
        <w:tc>
          <w:tcPr>
            <w:tcW w:w="4763" w:type="dxa"/>
            <w:shd w:val="clear" w:color="auto" w:fill="E7E7E8"/>
          </w:tcPr>
          <w:p w14:paraId="0FE74115" w14:textId="77777777" w:rsidR="00BE6F20" w:rsidRDefault="00710802">
            <w:pPr>
              <w:pStyle w:val="TableParagraph"/>
              <w:spacing w:before="111"/>
              <w:ind w:left="580"/>
              <w:rPr>
                <w:sz w:val="20"/>
              </w:rPr>
            </w:pPr>
            <w:r>
              <w:rPr>
                <w:sz w:val="20"/>
              </w:rPr>
              <w:t>3,7,</w:t>
            </w:r>
          </w:p>
        </w:tc>
      </w:tr>
      <w:tr w:rsidR="00BE6F20" w14:paraId="53FF2D7C" w14:textId="77777777">
        <w:trPr>
          <w:trHeight w:val="491"/>
        </w:trPr>
        <w:tc>
          <w:tcPr>
            <w:tcW w:w="4937" w:type="dxa"/>
            <w:tcBorders>
              <w:bottom w:val="single" w:sz="2" w:space="0" w:color="36353E"/>
            </w:tcBorders>
            <w:shd w:val="clear" w:color="auto" w:fill="F8F8F8"/>
          </w:tcPr>
          <w:p w14:paraId="0138B43E" w14:textId="77777777" w:rsidR="00BE6F20" w:rsidRDefault="00710802">
            <w:pPr>
              <w:pStyle w:val="TableParagraph"/>
              <w:spacing w:before="113"/>
              <w:ind w:left="137"/>
              <w:rPr>
                <w:b/>
                <w:sz w:val="20"/>
              </w:rPr>
            </w:pPr>
            <w:r>
              <w:rPr>
                <w:b/>
                <w:sz w:val="20"/>
              </w:rPr>
              <w:t>Landscape</w:t>
            </w:r>
          </w:p>
        </w:tc>
        <w:tc>
          <w:tcPr>
            <w:tcW w:w="4763" w:type="dxa"/>
            <w:tcBorders>
              <w:bottom w:val="single" w:sz="2" w:space="0" w:color="36353E"/>
            </w:tcBorders>
            <w:shd w:val="clear" w:color="auto" w:fill="F8F8F8"/>
          </w:tcPr>
          <w:p w14:paraId="776760F2" w14:textId="77777777" w:rsidR="00BE6F20" w:rsidRDefault="00710802">
            <w:pPr>
              <w:pStyle w:val="TableParagraph"/>
              <w:spacing w:before="113"/>
              <w:ind w:left="580"/>
              <w:rPr>
                <w:sz w:val="20"/>
              </w:rPr>
            </w:pPr>
            <w:r>
              <w:rPr>
                <w:sz w:val="20"/>
              </w:rPr>
              <w:t>6,7,11,14</w:t>
            </w:r>
          </w:p>
        </w:tc>
      </w:tr>
    </w:tbl>
    <w:p w14:paraId="7F80BFF1" w14:textId="77777777" w:rsidR="00BE6F20" w:rsidRDefault="00710802">
      <w:pPr>
        <w:ind w:left="134"/>
        <w:rPr>
          <w:sz w:val="16"/>
        </w:rPr>
      </w:pPr>
      <w:r>
        <w:rPr>
          <w:sz w:val="16"/>
        </w:rPr>
        <w:t>*</w:t>
      </w:r>
      <w:r>
        <w:rPr>
          <w:spacing w:val="-4"/>
          <w:sz w:val="16"/>
        </w:rPr>
        <w:t xml:space="preserve"> </w:t>
      </w:r>
      <w:r>
        <w:rPr>
          <w:sz w:val="16"/>
        </w:rPr>
        <w:t>These</w:t>
      </w:r>
      <w:r>
        <w:rPr>
          <w:spacing w:val="-3"/>
          <w:sz w:val="16"/>
        </w:rPr>
        <w:t xml:space="preserve"> </w:t>
      </w:r>
      <w:r>
        <w:rPr>
          <w:sz w:val="16"/>
        </w:rPr>
        <w:t>terms</w:t>
      </w:r>
      <w:r>
        <w:rPr>
          <w:spacing w:val="-3"/>
          <w:sz w:val="16"/>
        </w:rPr>
        <w:t xml:space="preserve"> </w:t>
      </w:r>
      <w:r>
        <w:rPr>
          <w:sz w:val="16"/>
        </w:rPr>
        <w:t>are</w:t>
      </w:r>
      <w:r>
        <w:rPr>
          <w:spacing w:val="-1"/>
          <w:sz w:val="16"/>
        </w:rPr>
        <w:t xml:space="preserve"> </w:t>
      </w:r>
      <w:r>
        <w:rPr>
          <w:sz w:val="16"/>
        </w:rPr>
        <w:t>not</w:t>
      </w:r>
      <w:r>
        <w:rPr>
          <w:spacing w:val="-1"/>
          <w:sz w:val="16"/>
        </w:rPr>
        <w:t xml:space="preserve"> </w:t>
      </w:r>
      <w:r>
        <w:rPr>
          <w:sz w:val="16"/>
        </w:rPr>
        <w:t>clearly</w:t>
      </w:r>
      <w:r>
        <w:rPr>
          <w:spacing w:val="-2"/>
          <w:sz w:val="16"/>
        </w:rPr>
        <w:t xml:space="preserve"> </w:t>
      </w:r>
      <w:r>
        <w:rPr>
          <w:sz w:val="16"/>
        </w:rPr>
        <w:t>defined</w:t>
      </w:r>
      <w:r>
        <w:rPr>
          <w:spacing w:val="-3"/>
          <w:sz w:val="16"/>
        </w:rPr>
        <w:t xml:space="preserve"> </w:t>
      </w:r>
      <w:r>
        <w:rPr>
          <w:sz w:val="16"/>
        </w:rPr>
        <w:t>in</w:t>
      </w:r>
      <w:r>
        <w:rPr>
          <w:spacing w:val="-3"/>
          <w:sz w:val="16"/>
        </w:rPr>
        <w:t xml:space="preserve"> </w:t>
      </w:r>
      <w:r>
        <w:rPr>
          <w:sz w:val="16"/>
        </w:rPr>
        <w:t>the</w:t>
      </w:r>
      <w:r>
        <w:rPr>
          <w:spacing w:val="-3"/>
          <w:sz w:val="16"/>
        </w:rPr>
        <w:t xml:space="preserve"> </w:t>
      </w:r>
      <w:r>
        <w:rPr>
          <w:sz w:val="16"/>
        </w:rPr>
        <w:t>SEA</w:t>
      </w:r>
      <w:r>
        <w:rPr>
          <w:spacing w:val="2"/>
          <w:sz w:val="16"/>
        </w:rPr>
        <w:t xml:space="preserve"> </w:t>
      </w:r>
      <w:r>
        <w:rPr>
          <w:sz w:val="16"/>
        </w:rPr>
        <w:t>Regulation,</w:t>
      </w:r>
      <w:r>
        <w:rPr>
          <w:spacing w:val="-2"/>
          <w:sz w:val="16"/>
        </w:rPr>
        <w:t xml:space="preserve"> </w:t>
      </w:r>
      <w:r>
        <w:rPr>
          <w:sz w:val="16"/>
        </w:rPr>
        <w:t>please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see </w:t>
      </w:r>
      <w:r>
        <w:rPr>
          <w:b/>
          <w:sz w:val="16"/>
        </w:rPr>
        <w:t>Appendix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A</w:t>
      </w:r>
      <w:r>
        <w:rPr>
          <w:sz w:val="16"/>
        </w:rPr>
        <w:t>.</w:t>
      </w:r>
    </w:p>
    <w:p w14:paraId="09506ED9" w14:textId="77777777" w:rsidR="00BE6F20" w:rsidRDefault="00BE6F20">
      <w:pPr>
        <w:pStyle w:val="BodyText"/>
        <w:spacing w:before="2"/>
        <w:rPr>
          <w:sz w:val="27"/>
        </w:rPr>
      </w:pPr>
    </w:p>
    <w:p w14:paraId="6DB93CB1" w14:textId="77777777" w:rsidR="00BE6F20" w:rsidRDefault="00710802">
      <w:pPr>
        <w:pStyle w:val="Heading2"/>
        <w:numPr>
          <w:ilvl w:val="1"/>
          <w:numId w:val="103"/>
        </w:numPr>
        <w:tabs>
          <w:tab w:val="left" w:pos="985"/>
          <w:tab w:val="left" w:pos="986"/>
        </w:tabs>
        <w:ind w:left="985"/>
      </w:pPr>
      <w:bookmarkStart w:id="21" w:name="_bookmark21"/>
      <w:bookmarkEnd w:id="21"/>
      <w:r>
        <w:rPr>
          <w:color w:val="874B91"/>
        </w:rPr>
        <w:t>Methodology</w:t>
      </w:r>
    </w:p>
    <w:p w14:paraId="765A458A" w14:textId="77777777" w:rsidR="00BE6F20" w:rsidRDefault="00710802">
      <w:pPr>
        <w:pStyle w:val="BodyText"/>
        <w:tabs>
          <w:tab w:val="left" w:pos="985"/>
        </w:tabs>
        <w:spacing w:before="240"/>
        <w:ind w:left="985" w:right="395" w:hanging="852"/>
      </w:pPr>
      <w:r>
        <w:rPr>
          <w:sz w:val="12"/>
        </w:rPr>
        <w:t>4.3.1</w:t>
      </w:r>
      <w:r>
        <w:rPr>
          <w:sz w:val="12"/>
        </w:rPr>
        <w:tab/>
      </w:r>
      <w:r>
        <w:t xml:space="preserve">Based on the contents of the Draft Local Plan detailed in </w:t>
      </w:r>
      <w:r>
        <w:rPr>
          <w:b/>
        </w:rPr>
        <w:t>Section 1.4</w:t>
      </w:r>
      <w:r>
        <w:t>, the SA Framework</w:t>
      </w:r>
      <w:r>
        <w:rPr>
          <w:spacing w:val="-58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appraise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 key components:</w:t>
      </w:r>
    </w:p>
    <w:p w14:paraId="002AA710" w14:textId="77777777" w:rsidR="00BE6F20" w:rsidRDefault="00BE6F20">
      <w:p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7F57C1E3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spacing w:before="89"/>
        <w:ind w:left="1345" w:hanging="361"/>
      </w:pPr>
      <w:r>
        <w:lastRenderedPageBreak/>
        <w:t>Vision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Strategic</w:t>
      </w:r>
      <w:r>
        <w:rPr>
          <w:spacing w:val="-3"/>
        </w:rPr>
        <w:t xml:space="preserve"> </w:t>
      </w:r>
      <w:proofErr w:type="gramStart"/>
      <w:r>
        <w:t>Objectives;</w:t>
      </w:r>
      <w:proofErr w:type="gramEnd"/>
    </w:p>
    <w:p w14:paraId="64B620B1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ind w:left="1345" w:right="812"/>
      </w:pPr>
      <w:r>
        <w:t>The preferred Strategic Options (in terms of preferred housing and employment</w:t>
      </w:r>
      <w:r>
        <w:rPr>
          <w:spacing w:val="-58"/>
        </w:rPr>
        <w:t xml:space="preserve"> </w:t>
      </w:r>
      <w:r>
        <w:t>requirements</w:t>
      </w:r>
      <w:r>
        <w:rPr>
          <w:spacing w:val="-1"/>
        </w:rPr>
        <w:t xml:space="preserve"> </w:t>
      </w:r>
      <w:r>
        <w:t>and preferred</w:t>
      </w:r>
      <w:r>
        <w:rPr>
          <w:spacing w:val="-1"/>
        </w:rPr>
        <w:t xml:space="preserve"> </w:t>
      </w:r>
      <w:r>
        <w:t>spatial</w:t>
      </w:r>
      <w:r>
        <w:rPr>
          <w:spacing w:val="-1"/>
        </w:rPr>
        <w:t xml:space="preserve"> </w:t>
      </w:r>
      <w:r>
        <w:t>strategy</w:t>
      </w:r>
      <w:proofErr w:type="gramStart"/>
      <w:r>
        <w:t>);</w:t>
      </w:r>
      <w:proofErr w:type="gramEnd"/>
    </w:p>
    <w:p w14:paraId="3A111EDC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spacing w:before="162"/>
        <w:ind w:left="1345" w:hanging="361"/>
      </w:pPr>
      <w:r>
        <w:t>Land</w:t>
      </w:r>
      <w:r>
        <w:rPr>
          <w:spacing w:val="-3"/>
        </w:rPr>
        <w:t xml:space="preserve"> </w:t>
      </w:r>
      <w:r>
        <w:t>allocations</w:t>
      </w:r>
      <w:r>
        <w:rPr>
          <w:spacing w:val="-4"/>
        </w:rPr>
        <w:t xml:space="preserve"> </w:t>
      </w:r>
      <w:r>
        <w:t>(and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reasonable</w:t>
      </w:r>
      <w:r>
        <w:rPr>
          <w:spacing w:val="-3"/>
        </w:rPr>
        <w:t xml:space="preserve"> </w:t>
      </w:r>
      <w:r>
        <w:t>alternatives</w:t>
      </w:r>
      <w:proofErr w:type="gramStart"/>
      <w:r>
        <w:t>);</w:t>
      </w:r>
      <w:proofErr w:type="gramEnd"/>
    </w:p>
    <w:p w14:paraId="3DD9C1B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spacing w:before="159"/>
        <w:ind w:left="1345" w:hanging="361"/>
      </w:pPr>
      <w:r>
        <w:t>Plan</w:t>
      </w:r>
      <w:r>
        <w:rPr>
          <w:spacing w:val="-3"/>
        </w:rPr>
        <w:t xml:space="preserve"> </w:t>
      </w:r>
      <w:r>
        <w:t>policies.</w:t>
      </w:r>
    </w:p>
    <w:p w14:paraId="65E9D44F" w14:textId="77777777" w:rsidR="00BE6F20" w:rsidRDefault="00710802">
      <w:pPr>
        <w:pStyle w:val="BodyText"/>
        <w:tabs>
          <w:tab w:val="left" w:pos="985"/>
        </w:tabs>
        <w:spacing w:before="160"/>
        <w:ind w:left="985" w:right="897" w:hanging="852"/>
      </w:pPr>
      <w:r>
        <w:rPr>
          <w:sz w:val="12"/>
        </w:rPr>
        <w:t>4.3.2</w:t>
      </w:r>
      <w:r>
        <w:rPr>
          <w:sz w:val="12"/>
        </w:rPr>
        <w:tab/>
      </w:r>
      <w:r>
        <w:t>The approach to the appraisal of each of the elements listed above is set out in the</w:t>
      </w:r>
      <w:r>
        <w:rPr>
          <w:spacing w:val="-58"/>
        </w:rPr>
        <w:t xml:space="preserve"> </w:t>
      </w:r>
      <w:r>
        <w:t>sections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follow.</w:t>
      </w:r>
    </w:p>
    <w:p w14:paraId="5682CF70" w14:textId="77777777" w:rsidR="00BE6F20" w:rsidRDefault="00BE6F20">
      <w:pPr>
        <w:pStyle w:val="BodyText"/>
        <w:spacing w:before="1"/>
        <w:rPr>
          <w:sz w:val="27"/>
        </w:rPr>
      </w:pPr>
    </w:p>
    <w:p w14:paraId="735CD560" w14:textId="77777777" w:rsidR="00BE6F20" w:rsidRDefault="00710802">
      <w:pPr>
        <w:pStyle w:val="Heading3"/>
        <w:ind w:left="134"/>
      </w:pPr>
      <w:bookmarkStart w:id="22" w:name="_bookmark22"/>
      <w:bookmarkEnd w:id="22"/>
      <w:r>
        <w:rPr>
          <w:color w:val="874B91"/>
        </w:rPr>
        <w:t>Appraising</w:t>
      </w:r>
      <w:r>
        <w:rPr>
          <w:color w:val="874B91"/>
          <w:spacing w:val="-8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7"/>
        </w:rPr>
        <w:t xml:space="preserve"> </w:t>
      </w:r>
      <w:r>
        <w:rPr>
          <w:color w:val="874B91"/>
        </w:rPr>
        <w:t>Vision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7"/>
        </w:rPr>
        <w:t xml:space="preserve"> </w:t>
      </w:r>
      <w:r>
        <w:rPr>
          <w:color w:val="874B91"/>
        </w:rPr>
        <w:t>Strategic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Objectives</w:t>
      </w:r>
    </w:p>
    <w:p w14:paraId="4B72ADF9" w14:textId="77777777" w:rsidR="00BE6F20" w:rsidRDefault="00710802">
      <w:pPr>
        <w:pStyle w:val="BodyText"/>
        <w:tabs>
          <w:tab w:val="left" w:pos="985"/>
        </w:tabs>
        <w:spacing w:before="119"/>
        <w:ind w:left="985" w:right="203" w:hanging="852"/>
      </w:pPr>
      <w:r>
        <w:rPr>
          <w:sz w:val="12"/>
        </w:rPr>
        <w:t>4.3.3</w:t>
      </w:r>
      <w:r>
        <w:rPr>
          <w:sz w:val="12"/>
        </w:rPr>
        <w:tab/>
      </w:r>
      <w:r>
        <w:t>It is important that the Draft Local Plan vision and strategic objectives are aligned with the</w:t>
      </w:r>
      <w:r>
        <w:rPr>
          <w:spacing w:val="-58"/>
        </w:rPr>
        <w:t xml:space="preserve"> </w:t>
      </w:r>
      <w:r>
        <w:t>SA objectives (see ODPM guidance</w:t>
      </w:r>
      <w:r>
        <w:rPr>
          <w:vertAlign w:val="superscript"/>
        </w:rPr>
        <w:t>16</w:t>
      </w:r>
      <w:r>
        <w:t xml:space="preserve"> Task B1).</w:t>
      </w:r>
      <w:r>
        <w:rPr>
          <w:spacing w:val="1"/>
        </w:rPr>
        <w:t xml:space="preserve"> </w:t>
      </w:r>
      <w:r>
        <w:t>This has been tested by assessing the</w:t>
      </w:r>
      <w:r>
        <w:rPr>
          <w:spacing w:val="1"/>
        </w:rPr>
        <w:t xml:space="preserve"> </w:t>
      </w:r>
      <w:r>
        <w:t>relationship</w:t>
      </w:r>
      <w:r>
        <w:rPr>
          <w:spacing w:val="-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draft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vision</w:t>
      </w:r>
      <w:r>
        <w:rPr>
          <w:spacing w:val="-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objectives.</w:t>
      </w:r>
    </w:p>
    <w:p w14:paraId="09890B18" w14:textId="77777777" w:rsidR="00BE6F20" w:rsidRDefault="00710802">
      <w:pPr>
        <w:pStyle w:val="BodyText"/>
        <w:tabs>
          <w:tab w:val="left" w:pos="985"/>
        </w:tabs>
        <w:spacing w:before="161"/>
        <w:ind w:left="985" w:right="139" w:hanging="852"/>
      </w:pPr>
      <w:r>
        <w:rPr>
          <w:sz w:val="12"/>
        </w:rPr>
        <w:t>4.3.4</w:t>
      </w:r>
      <w:r>
        <w:rPr>
          <w:sz w:val="12"/>
        </w:rPr>
        <w:tab/>
      </w:r>
      <w:r>
        <w:t>The vision and the four plan outcomes have been assessed for their compatibility against</w:t>
      </w:r>
      <w:r>
        <w:rPr>
          <w:spacing w:val="1"/>
        </w:rPr>
        <w:t xml:space="preserve"> </w:t>
      </w:r>
      <w:r>
        <w:t xml:space="preserve">each of the 17 SA objectives (presented in </w:t>
      </w:r>
      <w:r>
        <w:rPr>
          <w:b/>
        </w:rPr>
        <w:t>Table 4.1</w:t>
      </w:r>
      <w:r>
        <w:t>).</w:t>
      </w:r>
      <w:r>
        <w:rPr>
          <w:spacing w:val="1"/>
        </w:rPr>
        <w:t xml:space="preserve"> </w:t>
      </w:r>
      <w:r>
        <w:t xml:space="preserve">The scoring system in </w:t>
      </w:r>
      <w:r>
        <w:rPr>
          <w:b/>
        </w:rPr>
        <w:t xml:space="preserve">Table 4.3 </w:t>
      </w:r>
      <w:r>
        <w:t>has</w:t>
      </w:r>
      <w:r>
        <w:rPr>
          <w:spacing w:val="-58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determine</w:t>
      </w:r>
      <w:r>
        <w:rPr>
          <w:spacing w:val="-1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compatibility:</w:t>
      </w:r>
    </w:p>
    <w:p w14:paraId="697B3ED4" w14:textId="77777777" w:rsidR="00BE6F20" w:rsidRDefault="00BE6F20">
      <w:pPr>
        <w:pStyle w:val="BodyText"/>
        <w:spacing w:before="1"/>
        <w:rPr>
          <w:sz w:val="27"/>
        </w:rPr>
      </w:pPr>
    </w:p>
    <w:p w14:paraId="3826442D" w14:textId="77777777" w:rsidR="00BE6F20" w:rsidRDefault="00710802">
      <w:pPr>
        <w:pStyle w:val="BodyText"/>
        <w:tabs>
          <w:tab w:val="left" w:pos="1268"/>
        </w:tabs>
        <w:ind w:left="134"/>
      </w:pP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4.3</w:t>
      </w:r>
      <w:r>
        <w:rPr>
          <w:color w:val="874B91"/>
        </w:rPr>
        <w:tab/>
        <w:t>Compatibility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scoring</w:t>
      </w:r>
      <w:r>
        <w:rPr>
          <w:color w:val="874B91"/>
          <w:spacing w:val="-6"/>
        </w:rPr>
        <w:t xml:space="preserve"> </w:t>
      </w:r>
      <w:proofErr w:type="gramStart"/>
      <w:r>
        <w:rPr>
          <w:color w:val="874B91"/>
        </w:rPr>
        <w:t>system</w:t>
      </w:r>
      <w:proofErr w:type="gramEnd"/>
    </w:p>
    <w:p w14:paraId="2F12412C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21"/>
        <w:gridCol w:w="6709"/>
      </w:tblGrid>
      <w:tr w:rsidR="00BE6F20" w14:paraId="33CC2ABB" w14:textId="77777777">
        <w:trPr>
          <w:trHeight w:val="446"/>
        </w:trPr>
        <w:tc>
          <w:tcPr>
            <w:tcW w:w="2921" w:type="dxa"/>
          </w:tcPr>
          <w:p w14:paraId="6A5B121E" w14:textId="77777777" w:rsidR="00BE6F20" w:rsidRDefault="00710802">
            <w:pPr>
              <w:pStyle w:val="TableParagraph"/>
              <w:ind w:left="1087" w:right="107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Symbol</w:t>
            </w:r>
          </w:p>
        </w:tc>
        <w:tc>
          <w:tcPr>
            <w:tcW w:w="6709" w:type="dxa"/>
          </w:tcPr>
          <w:p w14:paraId="42D300A2" w14:textId="77777777" w:rsidR="00BE6F20" w:rsidRDefault="00710802">
            <w:pPr>
              <w:pStyle w:val="TableParagraph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Score</w:t>
            </w:r>
          </w:p>
        </w:tc>
      </w:tr>
      <w:tr w:rsidR="00BE6F20" w14:paraId="4A89223A" w14:textId="77777777">
        <w:trPr>
          <w:trHeight w:val="446"/>
        </w:trPr>
        <w:tc>
          <w:tcPr>
            <w:tcW w:w="2921" w:type="dxa"/>
            <w:shd w:val="clear" w:color="auto" w:fill="92D050"/>
          </w:tcPr>
          <w:p w14:paraId="3A9026A5" w14:textId="77777777" w:rsidR="00BE6F20" w:rsidRDefault="00710802">
            <w:pPr>
              <w:pStyle w:val="TableParagraph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6709" w:type="dxa"/>
          </w:tcPr>
          <w:p w14:paraId="47275232" w14:textId="77777777" w:rsidR="00BE6F20" w:rsidRDefault="00710802">
            <w:pPr>
              <w:pStyle w:val="TableParagraph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Compatible</w:t>
            </w:r>
          </w:p>
        </w:tc>
      </w:tr>
      <w:tr w:rsidR="00BE6F20" w14:paraId="0A239E3B" w14:textId="77777777">
        <w:trPr>
          <w:trHeight w:val="445"/>
        </w:trPr>
        <w:tc>
          <w:tcPr>
            <w:tcW w:w="2921" w:type="dxa"/>
          </w:tcPr>
          <w:p w14:paraId="09F2F1A7" w14:textId="77777777" w:rsidR="00BE6F20" w:rsidRDefault="00710802">
            <w:pPr>
              <w:pStyle w:val="TableParagraph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6709" w:type="dxa"/>
          </w:tcPr>
          <w:p w14:paraId="482D3A55" w14:textId="77777777" w:rsidR="00BE6F20" w:rsidRDefault="00710802">
            <w:pPr>
              <w:pStyle w:val="TableParagraph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Neutral</w:t>
            </w:r>
          </w:p>
        </w:tc>
      </w:tr>
      <w:tr w:rsidR="00BE6F20" w14:paraId="469B6ACE" w14:textId="77777777">
        <w:trPr>
          <w:trHeight w:val="446"/>
        </w:trPr>
        <w:tc>
          <w:tcPr>
            <w:tcW w:w="2921" w:type="dxa"/>
            <w:shd w:val="clear" w:color="auto" w:fill="3399FF"/>
          </w:tcPr>
          <w:p w14:paraId="1379FEA0" w14:textId="77777777" w:rsidR="00BE6F20" w:rsidRDefault="00710802">
            <w:pPr>
              <w:pStyle w:val="TableParagraph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?</w:t>
            </w:r>
          </w:p>
        </w:tc>
        <w:tc>
          <w:tcPr>
            <w:tcW w:w="6709" w:type="dxa"/>
          </w:tcPr>
          <w:p w14:paraId="4A29F4A6" w14:textId="77777777" w:rsidR="00BE6F20" w:rsidRDefault="00710802">
            <w:pPr>
              <w:pStyle w:val="TableParagraph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Uncertain</w:t>
            </w:r>
          </w:p>
        </w:tc>
      </w:tr>
      <w:tr w:rsidR="00BE6F20" w14:paraId="1AA2EC98" w14:textId="77777777">
        <w:trPr>
          <w:trHeight w:val="446"/>
        </w:trPr>
        <w:tc>
          <w:tcPr>
            <w:tcW w:w="2921" w:type="dxa"/>
            <w:shd w:val="clear" w:color="auto" w:fill="FFC000"/>
          </w:tcPr>
          <w:p w14:paraId="535D4D42" w14:textId="77777777" w:rsidR="00BE6F20" w:rsidRDefault="00710802">
            <w:pPr>
              <w:pStyle w:val="TableParagraph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6709" w:type="dxa"/>
          </w:tcPr>
          <w:p w14:paraId="3D69B072" w14:textId="77777777" w:rsidR="00BE6F20" w:rsidRDefault="00710802">
            <w:pPr>
              <w:pStyle w:val="TableParagraph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Incompatible</w:t>
            </w:r>
          </w:p>
        </w:tc>
      </w:tr>
    </w:tbl>
    <w:p w14:paraId="775B3B43" w14:textId="77777777" w:rsidR="00BE6F20" w:rsidRDefault="00BE6F20">
      <w:pPr>
        <w:pStyle w:val="BodyText"/>
        <w:rPr>
          <w:sz w:val="32"/>
        </w:rPr>
      </w:pPr>
    </w:p>
    <w:p w14:paraId="01FD7473" w14:textId="77777777" w:rsidR="00BE6F20" w:rsidRDefault="00710802">
      <w:pPr>
        <w:pStyle w:val="BodyText"/>
        <w:tabs>
          <w:tab w:val="left" w:pos="985"/>
        </w:tabs>
        <w:ind w:left="985" w:right="697" w:hanging="852"/>
      </w:pPr>
      <w:r>
        <w:rPr>
          <w:sz w:val="12"/>
        </w:rPr>
        <w:t>4.3.5</w:t>
      </w:r>
      <w:r>
        <w:rPr>
          <w:sz w:val="12"/>
        </w:rPr>
        <w:tab/>
      </w:r>
      <w:r>
        <w:t>The</w:t>
      </w:r>
      <w:r>
        <w:rPr>
          <w:spacing w:val="-2"/>
        </w:rPr>
        <w:t xml:space="preserve"> </w:t>
      </w:r>
      <w:r>
        <w:t>findings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compatibility</w:t>
      </w:r>
      <w:r>
        <w:rPr>
          <w:spacing w:val="-3"/>
        </w:rPr>
        <w:t xml:space="preserve"> </w:t>
      </w:r>
      <w:r>
        <w:t>assessment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vision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outcomes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SA</w:t>
      </w:r>
      <w:r>
        <w:rPr>
          <w:spacing w:val="-57"/>
        </w:rPr>
        <w:t xml:space="preserve"> </w:t>
      </w:r>
      <w:r>
        <w:t>objectives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 xml:space="preserve">in </w:t>
      </w:r>
      <w:r>
        <w:rPr>
          <w:b/>
        </w:rPr>
        <w:t>Table</w:t>
      </w:r>
      <w:r>
        <w:rPr>
          <w:b/>
          <w:spacing w:val="-3"/>
        </w:rPr>
        <w:t xml:space="preserve"> </w:t>
      </w:r>
      <w:r>
        <w:rPr>
          <w:b/>
        </w:rPr>
        <w:t>5.1</w:t>
      </w:r>
      <w:r>
        <w:t>.</w:t>
      </w:r>
      <w:r>
        <w:rPr>
          <w:spacing w:val="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findings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summarised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b/>
        </w:rPr>
        <w:t>Section</w:t>
      </w:r>
      <w:r>
        <w:rPr>
          <w:b/>
          <w:spacing w:val="-1"/>
        </w:rPr>
        <w:t xml:space="preserve"> </w:t>
      </w:r>
      <w:r>
        <w:rPr>
          <w:b/>
        </w:rPr>
        <w:t>5.2</w:t>
      </w:r>
      <w:r>
        <w:t>.</w:t>
      </w:r>
    </w:p>
    <w:p w14:paraId="73692409" w14:textId="77777777" w:rsidR="00BE6F20" w:rsidRDefault="00BE6F20">
      <w:pPr>
        <w:pStyle w:val="BodyText"/>
        <w:spacing w:before="1"/>
        <w:rPr>
          <w:sz w:val="27"/>
        </w:rPr>
      </w:pPr>
    </w:p>
    <w:p w14:paraId="23985952" w14:textId="77777777" w:rsidR="00BE6F20" w:rsidRDefault="00710802">
      <w:pPr>
        <w:spacing w:before="1"/>
        <w:ind w:left="134"/>
        <w:rPr>
          <w:b/>
        </w:rPr>
      </w:pPr>
      <w:r>
        <w:rPr>
          <w:b/>
          <w:color w:val="874B91"/>
        </w:rPr>
        <w:t>The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preferred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Strategic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Options</w:t>
      </w:r>
    </w:p>
    <w:p w14:paraId="26A7667F" w14:textId="77777777" w:rsidR="00BE6F20" w:rsidRDefault="00BE6F20">
      <w:pPr>
        <w:pStyle w:val="BodyText"/>
        <w:rPr>
          <w:b/>
          <w:sz w:val="27"/>
        </w:rPr>
      </w:pPr>
    </w:p>
    <w:p w14:paraId="7F13E974" w14:textId="77777777" w:rsidR="00BE6F20" w:rsidRDefault="00710802">
      <w:pPr>
        <w:spacing w:before="1"/>
        <w:ind w:left="134"/>
        <w:rPr>
          <w:sz w:val="20"/>
        </w:rPr>
      </w:pPr>
      <w:r>
        <w:rPr>
          <w:color w:val="874B91"/>
          <w:sz w:val="20"/>
        </w:rPr>
        <w:t>Preferred</w:t>
      </w:r>
      <w:r>
        <w:rPr>
          <w:color w:val="874B91"/>
          <w:spacing w:val="-4"/>
          <w:sz w:val="20"/>
        </w:rPr>
        <w:t xml:space="preserve"> </w:t>
      </w:r>
      <w:r>
        <w:rPr>
          <w:color w:val="874B91"/>
          <w:sz w:val="20"/>
        </w:rPr>
        <w:t>housing</w:t>
      </w:r>
      <w:r>
        <w:rPr>
          <w:color w:val="874B91"/>
          <w:spacing w:val="-4"/>
          <w:sz w:val="20"/>
        </w:rPr>
        <w:t xml:space="preserve"> </w:t>
      </w:r>
      <w:r>
        <w:rPr>
          <w:color w:val="874B91"/>
          <w:sz w:val="20"/>
        </w:rPr>
        <w:t>and</w:t>
      </w:r>
      <w:r>
        <w:rPr>
          <w:color w:val="874B91"/>
          <w:spacing w:val="-4"/>
          <w:sz w:val="20"/>
        </w:rPr>
        <w:t xml:space="preserve"> </w:t>
      </w:r>
      <w:r>
        <w:rPr>
          <w:color w:val="874B91"/>
          <w:sz w:val="20"/>
        </w:rPr>
        <w:t>employment</w:t>
      </w:r>
      <w:r>
        <w:rPr>
          <w:color w:val="874B91"/>
          <w:spacing w:val="-3"/>
          <w:sz w:val="20"/>
        </w:rPr>
        <w:t xml:space="preserve"> </w:t>
      </w:r>
      <w:r>
        <w:rPr>
          <w:color w:val="874B91"/>
          <w:sz w:val="20"/>
        </w:rPr>
        <w:t>requirements</w:t>
      </w:r>
    </w:p>
    <w:p w14:paraId="39F006BF" w14:textId="77777777" w:rsidR="00BE6F20" w:rsidRDefault="00710802">
      <w:pPr>
        <w:pStyle w:val="BodyText"/>
        <w:tabs>
          <w:tab w:val="left" w:pos="985"/>
        </w:tabs>
        <w:spacing w:before="120"/>
        <w:ind w:left="985" w:right="186" w:hanging="852"/>
      </w:pPr>
      <w:r>
        <w:rPr>
          <w:sz w:val="12"/>
        </w:rPr>
        <w:t>4.3.6</w:t>
      </w:r>
      <w:r>
        <w:rPr>
          <w:sz w:val="12"/>
        </w:rPr>
        <w:tab/>
      </w:r>
      <w:r>
        <w:t>The preferred quantum of housing and employment growth to be accommodated in the</w:t>
      </w:r>
      <w:r>
        <w:rPr>
          <w:spacing w:val="1"/>
        </w:rPr>
        <w:t xml:space="preserve"> </w:t>
      </w:r>
      <w:r>
        <w:t>district over the plan period, and any reasonable alternatives, have been appraised against</w:t>
      </w:r>
      <w:r>
        <w:rPr>
          <w:spacing w:val="-58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SA</w:t>
      </w:r>
      <w:r>
        <w:rPr>
          <w:spacing w:val="-1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appraisal</w:t>
      </w:r>
      <w:r>
        <w:rPr>
          <w:spacing w:val="-1"/>
        </w:rPr>
        <w:t xml:space="preserve"> </w:t>
      </w:r>
      <w:r>
        <w:t>matrix.</w:t>
      </w:r>
      <w:r>
        <w:rPr>
          <w:spacing w:val="58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matrices</w:t>
      </w:r>
      <w:r>
        <w:rPr>
          <w:spacing w:val="-1"/>
        </w:rPr>
        <w:t xml:space="preserve"> </w:t>
      </w:r>
      <w:r>
        <w:t>set</w:t>
      </w:r>
      <w:r>
        <w:rPr>
          <w:spacing w:val="-2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the</w:t>
      </w:r>
    </w:p>
    <w:p w14:paraId="483F8DC0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ind w:left="1345" w:hanging="361"/>
      </w:pPr>
      <w:r>
        <w:t>the</w:t>
      </w:r>
      <w:r>
        <w:rPr>
          <w:spacing w:val="-2"/>
        </w:rPr>
        <w:t xml:space="preserve"> </w:t>
      </w:r>
      <w:r>
        <w:t>SA</w:t>
      </w:r>
      <w:r>
        <w:rPr>
          <w:spacing w:val="-3"/>
        </w:rPr>
        <w:t xml:space="preserve"> </w:t>
      </w:r>
      <w:proofErr w:type="gramStart"/>
      <w:r>
        <w:t>Objectives;</w:t>
      </w:r>
      <w:proofErr w:type="gramEnd"/>
    </w:p>
    <w:p w14:paraId="492DD9B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ind w:left="1345" w:hanging="361"/>
      </w:pPr>
      <w:r>
        <w:t>a</w:t>
      </w:r>
      <w:r>
        <w:rPr>
          <w:spacing w:val="-2"/>
        </w:rPr>
        <w:t xml:space="preserve"> </w:t>
      </w:r>
      <w:r>
        <w:t>score</w:t>
      </w:r>
      <w:r>
        <w:rPr>
          <w:spacing w:val="-2"/>
        </w:rPr>
        <w:t xml:space="preserve"> </w:t>
      </w:r>
      <w:r>
        <w:t>indicating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nature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effect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option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SA</w:t>
      </w:r>
      <w:r>
        <w:rPr>
          <w:spacing w:val="-2"/>
        </w:rPr>
        <w:t xml:space="preserve"> </w:t>
      </w:r>
      <w:proofErr w:type="gramStart"/>
      <w:r>
        <w:t>Objective;</w:t>
      </w:r>
      <w:proofErr w:type="gramEnd"/>
    </w:p>
    <w:p w14:paraId="7F060895" w14:textId="77777777" w:rsidR="00BE6F20" w:rsidRDefault="00BE6F20">
      <w:pPr>
        <w:pStyle w:val="BodyText"/>
        <w:rPr>
          <w:sz w:val="20"/>
        </w:rPr>
      </w:pPr>
    </w:p>
    <w:p w14:paraId="25844ACB" w14:textId="77777777" w:rsidR="00BE6F20" w:rsidRDefault="00BE6F20">
      <w:pPr>
        <w:pStyle w:val="BodyText"/>
        <w:rPr>
          <w:sz w:val="20"/>
        </w:rPr>
      </w:pPr>
    </w:p>
    <w:p w14:paraId="5F362197" w14:textId="3AB7B978" w:rsidR="00BE6F20" w:rsidRDefault="00710802">
      <w:pPr>
        <w:pStyle w:val="BodyText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5556866E" wp14:editId="4D791F6F">
                <wp:simplePos x="0" y="0"/>
                <wp:positionH relativeFrom="page">
                  <wp:posOffset>720090</wp:posOffset>
                </wp:positionH>
                <wp:positionV relativeFrom="paragraph">
                  <wp:posOffset>151765</wp:posOffset>
                </wp:positionV>
                <wp:extent cx="1828800" cy="8890"/>
                <wp:effectExtent l="0" t="0" r="0" b="0"/>
                <wp:wrapTopAndBottom/>
                <wp:docPr id="396193256" name="Rectangle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9F95D7" id="Rectangle 697" o:spid="_x0000_s1026" style="position:absolute;margin-left:56.7pt;margin-top:11.95pt;width:2in;height:.7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I9mob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AB38183" w14:textId="77777777" w:rsidR="00BE6F20" w:rsidRDefault="00710802">
      <w:pPr>
        <w:spacing w:before="70"/>
        <w:ind w:left="134" w:right="698"/>
        <w:rPr>
          <w:i/>
          <w:sz w:val="16"/>
        </w:rPr>
      </w:pPr>
      <w:r>
        <w:rPr>
          <w:position w:val="6"/>
          <w:sz w:val="10"/>
        </w:rPr>
        <w:t xml:space="preserve">16 </w:t>
      </w:r>
      <w:r>
        <w:rPr>
          <w:sz w:val="16"/>
        </w:rPr>
        <w:t xml:space="preserve">ODPM (November 2005) </w:t>
      </w:r>
      <w:r>
        <w:rPr>
          <w:i/>
          <w:sz w:val="16"/>
        </w:rPr>
        <w:t>Sustainability Appraisal of Regional Spatial Strategies and Local Development Documents: Guidance for</w:t>
      </w:r>
      <w:r>
        <w:rPr>
          <w:i/>
          <w:spacing w:val="-41"/>
          <w:sz w:val="16"/>
        </w:rPr>
        <w:t xml:space="preserve"> </w:t>
      </w:r>
      <w:r>
        <w:rPr>
          <w:i/>
          <w:sz w:val="16"/>
        </w:rPr>
        <w:t>Regional</w:t>
      </w:r>
      <w:r>
        <w:rPr>
          <w:i/>
          <w:spacing w:val="-2"/>
          <w:sz w:val="16"/>
        </w:rPr>
        <w:t xml:space="preserve"> </w:t>
      </w:r>
      <w:r>
        <w:rPr>
          <w:i/>
          <w:sz w:val="16"/>
        </w:rPr>
        <w:t>Planning</w:t>
      </w:r>
      <w:r>
        <w:rPr>
          <w:i/>
          <w:spacing w:val="-1"/>
          <w:sz w:val="16"/>
        </w:rPr>
        <w:t xml:space="preserve"> </w:t>
      </w:r>
      <w:r>
        <w:rPr>
          <w:i/>
          <w:sz w:val="16"/>
        </w:rPr>
        <w:t>Bodies and Local</w:t>
      </w:r>
      <w:r>
        <w:rPr>
          <w:i/>
          <w:spacing w:val="-2"/>
          <w:sz w:val="16"/>
        </w:rPr>
        <w:t xml:space="preserve"> </w:t>
      </w:r>
      <w:r>
        <w:rPr>
          <w:i/>
          <w:sz w:val="16"/>
        </w:rPr>
        <w:t>Planning</w:t>
      </w:r>
      <w:r>
        <w:rPr>
          <w:i/>
          <w:spacing w:val="3"/>
          <w:sz w:val="16"/>
        </w:rPr>
        <w:t xml:space="preserve"> </w:t>
      </w:r>
      <w:r>
        <w:rPr>
          <w:i/>
          <w:sz w:val="16"/>
        </w:rPr>
        <w:t>Authorities.</w:t>
      </w:r>
    </w:p>
    <w:p w14:paraId="137C4866" w14:textId="77777777" w:rsidR="00BE6F20" w:rsidRDefault="00BE6F20">
      <w:pPr>
        <w:rPr>
          <w:sz w:val="16"/>
        </w:r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21F22150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spacing w:before="89"/>
        <w:ind w:left="1345" w:right="718"/>
      </w:pPr>
      <w:r>
        <w:lastRenderedPageBreak/>
        <w:t>a commentary on significant effects (including consideration of the cumulative,</w:t>
      </w:r>
      <w:r>
        <w:rPr>
          <w:spacing w:val="1"/>
        </w:rPr>
        <w:t xml:space="preserve"> </w:t>
      </w:r>
      <w:proofErr w:type="gramStart"/>
      <w:r>
        <w:t>synergistic</w:t>
      </w:r>
      <w:proofErr w:type="gramEnd"/>
      <w:r>
        <w:t xml:space="preserve"> and indirect effects as well as the geography, duration,</w:t>
      </w:r>
      <w:r>
        <w:rPr>
          <w:spacing w:val="1"/>
        </w:rPr>
        <w:t xml:space="preserve"> </w:t>
      </w:r>
      <w:r>
        <w:t>temporary/permanence and likelihood of any effects) and on any assumptions or</w:t>
      </w:r>
      <w:r>
        <w:rPr>
          <w:spacing w:val="-59"/>
        </w:rPr>
        <w:t xml:space="preserve"> </w:t>
      </w:r>
      <w:r>
        <w:t>uncertainties;</w:t>
      </w:r>
      <w:r>
        <w:rPr>
          <w:spacing w:val="-1"/>
        </w:rPr>
        <w:t xml:space="preserve"> </w:t>
      </w:r>
      <w:r>
        <w:t>and</w:t>
      </w:r>
    </w:p>
    <w:p w14:paraId="60F4ACA3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spacing w:before="161"/>
        <w:ind w:left="1345" w:hanging="361"/>
      </w:pPr>
      <w:r>
        <w:t>recommendations,</w:t>
      </w:r>
      <w:r>
        <w:rPr>
          <w:spacing w:val="-5"/>
        </w:rPr>
        <w:t xml:space="preserve"> </w:t>
      </w:r>
      <w:r>
        <w:t>including</w:t>
      </w:r>
      <w:r>
        <w:rPr>
          <w:spacing w:val="-4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mitigation</w:t>
      </w:r>
      <w:r>
        <w:rPr>
          <w:spacing w:val="-4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enhancements</w:t>
      </w:r>
      <w:r>
        <w:rPr>
          <w:spacing w:val="-5"/>
        </w:rPr>
        <w:t xml:space="preserve"> </w:t>
      </w:r>
      <w:r>
        <w:t>measures.</w:t>
      </w:r>
    </w:p>
    <w:p w14:paraId="258FDA5C" w14:textId="77777777" w:rsidR="00BE6F20" w:rsidRDefault="00710802">
      <w:pPr>
        <w:pStyle w:val="BodyText"/>
        <w:tabs>
          <w:tab w:val="left" w:pos="985"/>
        </w:tabs>
        <w:spacing w:before="160"/>
        <w:ind w:left="985" w:right="183" w:hanging="852"/>
      </w:pPr>
      <w:r>
        <w:rPr>
          <w:sz w:val="12"/>
        </w:rPr>
        <w:t>4.3.7</w:t>
      </w:r>
      <w:r>
        <w:rPr>
          <w:sz w:val="12"/>
        </w:rPr>
        <w:tab/>
      </w:r>
      <w:r>
        <w:t xml:space="preserve">The format of the matrix that has been used in the appraisal is shown in </w:t>
      </w:r>
      <w:r>
        <w:rPr>
          <w:b/>
        </w:rPr>
        <w:t>Table 4.4</w:t>
      </w:r>
      <w:r>
        <w:t>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qualitative</w:t>
      </w:r>
      <w:r>
        <w:rPr>
          <w:spacing w:val="-1"/>
        </w:rPr>
        <w:t xml:space="preserve"> </w:t>
      </w:r>
      <w:r>
        <w:t>scoring system has been</w:t>
      </w:r>
      <w:r>
        <w:rPr>
          <w:spacing w:val="1"/>
        </w:rPr>
        <w:t xml:space="preserve"> </w:t>
      </w:r>
      <w:r>
        <w:t>adopted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set out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b/>
        </w:rPr>
        <w:t>Table 4.5</w:t>
      </w:r>
      <w:r>
        <w:rPr>
          <w:b/>
          <w:spacing w:val="1"/>
        </w:rPr>
        <w:t xml:space="preserve"> </w:t>
      </w:r>
      <w:r>
        <w:t>and to guide</w:t>
      </w:r>
      <w:r>
        <w:rPr>
          <w:spacing w:val="1"/>
        </w:rPr>
        <w:t xml:space="preserve"> </w:t>
      </w:r>
      <w:r>
        <w:t>the appraisal, specific definitions have been developed for what constitutes a significant</w:t>
      </w:r>
      <w:r>
        <w:rPr>
          <w:spacing w:val="1"/>
        </w:rPr>
        <w:t xml:space="preserve"> </w:t>
      </w:r>
      <w:r>
        <w:t xml:space="preserve">effect, a minor </w:t>
      </w:r>
      <w:proofErr w:type="gramStart"/>
      <w:r>
        <w:t>effect</w:t>
      </w:r>
      <w:proofErr w:type="gramEnd"/>
      <w:r>
        <w:t xml:space="preserve"> or a neutral effect for each of the 17 SA objectives.</w:t>
      </w:r>
      <w:r>
        <w:rPr>
          <w:spacing w:val="1"/>
        </w:rPr>
        <w:t xml:space="preserve"> </w:t>
      </w:r>
      <w:r>
        <w:t>The approach</w:t>
      </w:r>
      <w:r>
        <w:rPr>
          <w:spacing w:val="1"/>
        </w:rPr>
        <w:t xml:space="preserve"> </w:t>
      </w:r>
      <w:r>
        <w:t>follows that undertaken for consideration of the housing and employment growth options</w:t>
      </w:r>
      <w:r>
        <w:rPr>
          <w:spacing w:val="-58"/>
        </w:rPr>
        <w:t xml:space="preserve"> </w:t>
      </w:r>
      <w:r>
        <w:t>considered as part of the SA Technical Note (prepared by Wood) presented alongside the</w:t>
      </w:r>
      <w:r>
        <w:rPr>
          <w:spacing w:val="1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figures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Local Plans Working</w:t>
      </w:r>
      <w:r>
        <w:rPr>
          <w:spacing w:val="-1"/>
        </w:rPr>
        <w:t xml:space="preserve"> </w:t>
      </w:r>
      <w:r>
        <w:t>Group in</w:t>
      </w:r>
      <w:r>
        <w:rPr>
          <w:spacing w:val="-2"/>
        </w:rPr>
        <w:t xml:space="preserve"> </w:t>
      </w:r>
      <w:r>
        <w:t>July 2021.</w:t>
      </w:r>
    </w:p>
    <w:p w14:paraId="1AB8B98A" w14:textId="77777777" w:rsidR="00BE6F20" w:rsidRDefault="00710802">
      <w:pPr>
        <w:pStyle w:val="BodyText"/>
        <w:tabs>
          <w:tab w:val="left" w:pos="985"/>
        </w:tabs>
        <w:spacing w:before="159"/>
        <w:ind w:left="134"/>
      </w:pPr>
      <w:r>
        <w:rPr>
          <w:sz w:val="12"/>
        </w:rPr>
        <w:t>4.3.8</w:t>
      </w:r>
      <w:r>
        <w:rPr>
          <w:sz w:val="12"/>
        </w:rPr>
        <w:tab/>
      </w:r>
      <w:r>
        <w:t>A</w:t>
      </w:r>
      <w:r>
        <w:rPr>
          <w:spacing w:val="-3"/>
        </w:rPr>
        <w:t xml:space="preserve"> </w:t>
      </w:r>
      <w:r>
        <w:t>summary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presented</w:t>
      </w:r>
      <w:r>
        <w:rPr>
          <w:spacing w:val="-2"/>
        </w:rPr>
        <w:t xml:space="preserve"> </w:t>
      </w:r>
      <w:proofErr w:type="gramStart"/>
      <w:r>
        <w:t>in</w:t>
      </w:r>
      <w:proofErr w:type="gramEnd"/>
    </w:p>
    <w:p w14:paraId="3BB2ACDD" w14:textId="77777777" w:rsidR="00BE6F20" w:rsidRDefault="00710802">
      <w:pPr>
        <w:spacing w:before="1"/>
        <w:ind w:left="985"/>
      </w:pPr>
      <w:r>
        <w:rPr>
          <w:b/>
        </w:rPr>
        <w:t>Section</w:t>
      </w:r>
      <w:r>
        <w:rPr>
          <w:b/>
          <w:spacing w:val="-3"/>
        </w:rPr>
        <w:t xml:space="preserve"> </w:t>
      </w:r>
      <w:r>
        <w:rPr>
          <w:b/>
        </w:rPr>
        <w:t>5.3</w:t>
      </w:r>
      <w:r>
        <w:rPr>
          <w:b/>
          <w:spacing w:val="-4"/>
        </w:rPr>
        <w:t xml:space="preserve"> </w:t>
      </w:r>
      <w:r>
        <w:rPr>
          <w:b/>
        </w:rPr>
        <w:t>and</w:t>
      </w:r>
      <w:r>
        <w:rPr>
          <w:b/>
          <w:spacing w:val="-3"/>
        </w:rPr>
        <w:t xml:space="preserve"> </w:t>
      </w:r>
      <w:r>
        <w:rPr>
          <w:b/>
        </w:rPr>
        <w:t>5.4</w:t>
      </w:r>
      <w:r>
        <w:t>.</w:t>
      </w:r>
      <w:r>
        <w:rPr>
          <w:spacing w:val="-3"/>
        </w:rPr>
        <w:t xml:space="preserve"> </w:t>
      </w:r>
      <w:r>
        <w:t>Detailed</w:t>
      </w:r>
      <w:r>
        <w:rPr>
          <w:spacing w:val="-3"/>
        </w:rPr>
        <w:t xml:space="preserve"> </w:t>
      </w:r>
      <w:r>
        <w:t>appraisal</w:t>
      </w:r>
      <w:r>
        <w:rPr>
          <w:spacing w:val="-2"/>
        </w:rPr>
        <w:t xml:space="preserve"> </w:t>
      </w:r>
      <w:r>
        <w:t>matrices</w:t>
      </w:r>
      <w:r>
        <w:rPr>
          <w:spacing w:val="-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contained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rPr>
          <w:b/>
        </w:rPr>
        <w:t>Appendices</w:t>
      </w:r>
      <w:r>
        <w:rPr>
          <w:b/>
          <w:spacing w:val="-2"/>
        </w:rPr>
        <w:t xml:space="preserve"> </w:t>
      </w:r>
      <w:r>
        <w:rPr>
          <w:b/>
        </w:rPr>
        <w:t>E</w:t>
      </w:r>
      <w:r>
        <w:rPr>
          <w:b/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rPr>
          <w:b/>
        </w:rPr>
        <w:t>F</w:t>
      </w:r>
      <w:r>
        <w:t>.</w:t>
      </w:r>
    </w:p>
    <w:p w14:paraId="509E69EF" w14:textId="77777777" w:rsidR="00BE6F20" w:rsidRDefault="00BE6F20">
      <w:pPr>
        <w:pStyle w:val="BodyText"/>
        <w:spacing w:before="2"/>
        <w:rPr>
          <w:sz w:val="27"/>
        </w:rPr>
      </w:pPr>
    </w:p>
    <w:p w14:paraId="6852D2E2" w14:textId="77777777" w:rsidR="00BE6F20" w:rsidRDefault="00710802">
      <w:pPr>
        <w:tabs>
          <w:tab w:val="left" w:pos="1268"/>
        </w:tabs>
        <w:ind w:left="134"/>
        <w:rPr>
          <w:sz w:val="20"/>
        </w:rPr>
      </w:pPr>
      <w:r>
        <w:rPr>
          <w:color w:val="874B91"/>
          <w:sz w:val="20"/>
        </w:rPr>
        <w:t>Table</w:t>
      </w:r>
      <w:r>
        <w:rPr>
          <w:color w:val="874B91"/>
          <w:spacing w:val="-1"/>
          <w:sz w:val="20"/>
        </w:rPr>
        <w:t xml:space="preserve"> </w:t>
      </w:r>
      <w:r>
        <w:rPr>
          <w:color w:val="874B91"/>
          <w:sz w:val="20"/>
        </w:rPr>
        <w:t>4.4</w:t>
      </w:r>
      <w:r>
        <w:rPr>
          <w:color w:val="874B91"/>
          <w:sz w:val="20"/>
        </w:rPr>
        <w:tab/>
        <w:t>Appraisal</w:t>
      </w:r>
      <w:r>
        <w:rPr>
          <w:color w:val="874B91"/>
          <w:spacing w:val="-2"/>
          <w:sz w:val="20"/>
        </w:rPr>
        <w:t xml:space="preserve"> </w:t>
      </w:r>
      <w:r>
        <w:rPr>
          <w:color w:val="874B91"/>
          <w:sz w:val="20"/>
        </w:rPr>
        <w:t>matrix</w:t>
      </w:r>
      <w:r>
        <w:rPr>
          <w:color w:val="874B91"/>
          <w:spacing w:val="-2"/>
          <w:sz w:val="20"/>
        </w:rPr>
        <w:t xml:space="preserve"> </w:t>
      </w:r>
      <w:r>
        <w:rPr>
          <w:color w:val="874B91"/>
          <w:sz w:val="20"/>
        </w:rPr>
        <w:t>example</w:t>
      </w:r>
    </w:p>
    <w:p w14:paraId="4C7118DE" w14:textId="77777777" w:rsidR="00BE6F20" w:rsidRDefault="00BE6F20">
      <w:pPr>
        <w:pStyle w:val="BodyText"/>
        <w:spacing w:before="12"/>
        <w:rPr>
          <w:sz w:val="11"/>
        </w:rPr>
      </w:pPr>
    </w:p>
    <w:tbl>
      <w:tblPr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6"/>
        <w:gridCol w:w="1276"/>
        <w:gridCol w:w="6805"/>
      </w:tblGrid>
      <w:tr w:rsidR="00BE6F20" w14:paraId="3B404A5D" w14:textId="77777777">
        <w:trPr>
          <w:trHeight w:val="758"/>
        </w:trPr>
        <w:tc>
          <w:tcPr>
            <w:tcW w:w="1556" w:type="dxa"/>
            <w:shd w:val="clear" w:color="auto" w:fill="D9D9D9"/>
          </w:tcPr>
          <w:p w14:paraId="29D3E4A7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</w:p>
        </w:tc>
        <w:tc>
          <w:tcPr>
            <w:tcW w:w="1276" w:type="dxa"/>
            <w:shd w:val="clear" w:color="auto" w:fill="D9D9D9"/>
          </w:tcPr>
          <w:p w14:paraId="40F792A4" w14:textId="77777777" w:rsidR="00BE6F20" w:rsidRDefault="00710802">
            <w:pPr>
              <w:pStyle w:val="TableParagraph"/>
              <w:spacing w:before="112"/>
              <w:ind w:left="116" w:right="10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Score</w:t>
            </w:r>
          </w:p>
        </w:tc>
        <w:tc>
          <w:tcPr>
            <w:tcW w:w="6805" w:type="dxa"/>
            <w:shd w:val="clear" w:color="auto" w:fill="D9D9D9"/>
          </w:tcPr>
          <w:p w14:paraId="74C16B5A" w14:textId="77777777" w:rsidR="00BE6F20" w:rsidRDefault="00710802">
            <w:pPr>
              <w:pStyle w:val="TableParagraph"/>
              <w:spacing w:before="112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23D0C6E3" w14:textId="77777777">
        <w:trPr>
          <w:trHeight w:val="3685"/>
        </w:trPr>
        <w:tc>
          <w:tcPr>
            <w:tcW w:w="1556" w:type="dxa"/>
          </w:tcPr>
          <w:p w14:paraId="2C71B691" w14:textId="77777777" w:rsidR="00BE6F20" w:rsidRDefault="00710802">
            <w:pPr>
              <w:pStyle w:val="TableParagraph"/>
              <w:spacing w:before="114" w:line="264" w:lineRule="auto"/>
              <w:ind w:left="107" w:right="151"/>
              <w:rPr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55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 ensure that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</w:p>
          <w:p w14:paraId="217597EB" w14:textId="77777777" w:rsidR="00BE6F20" w:rsidRDefault="00710802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stock</w:t>
            </w:r>
            <w:r>
              <w:rPr>
                <w:spacing w:val="-6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meets</w:t>
            </w:r>
            <w:proofErr w:type="gramEnd"/>
          </w:p>
          <w:p w14:paraId="3751D189" w14:textId="77777777" w:rsidR="00BE6F20" w:rsidRDefault="00710802">
            <w:pPr>
              <w:pStyle w:val="TableParagraph"/>
              <w:ind w:left="107" w:right="370"/>
              <w:rPr>
                <w:sz w:val="20"/>
              </w:rPr>
            </w:pPr>
            <w:r>
              <w:rPr>
                <w:sz w:val="20"/>
              </w:rPr>
              <w:t>the housing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needs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Ashfield.</w:t>
            </w:r>
          </w:p>
        </w:tc>
        <w:tc>
          <w:tcPr>
            <w:tcW w:w="1276" w:type="dxa"/>
            <w:shd w:val="clear" w:color="auto" w:fill="009900"/>
          </w:tcPr>
          <w:p w14:paraId="58E05354" w14:textId="77777777" w:rsidR="00BE6F20" w:rsidRDefault="00710802">
            <w:pPr>
              <w:pStyle w:val="TableParagraph"/>
              <w:spacing w:before="112"/>
              <w:ind w:left="115" w:right="10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6805" w:type="dxa"/>
          </w:tcPr>
          <w:p w14:paraId="30E9A033" w14:textId="77777777" w:rsidR="00BE6F20" w:rsidRDefault="00710802">
            <w:pPr>
              <w:pStyle w:val="TableParagraph"/>
              <w:spacing w:before="112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Likely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Significant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Effects</w:t>
            </w:r>
          </w:p>
          <w:p w14:paraId="0DB38079" w14:textId="77777777" w:rsidR="00BE6F20" w:rsidRDefault="00BE6F20">
            <w:pPr>
              <w:pStyle w:val="TableParagraph"/>
              <w:spacing w:before="1"/>
              <w:rPr>
                <w:sz w:val="20"/>
              </w:rPr>
            </w:pPr>
          </w:p>
          <w:p w14:paraId="3A54616C" w14:textId="77777777" w:rsidR="00BE6F20" w:rsidRDefault="00710802">
            <w:pPr>
              <w:pStyle w:val="TableParagraph"/>
              <w:spacing w:before="1"/>
              <w:ind w:left="105" w:right="129"/>
              <w:rPr>
                <w:sz w:val="20"/>
              </w:rPr>
            </w:pPr>
            <w:r>
              <w:rPr>
                <w:sz w:val="20"/>
              </w:rPr>
              <w:t>A description of the likely significant effects of the preferred option on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SA objective has been provided here, drawing on baseline information 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appropriate.</w:t>
            </w:r>
          </w:p>
          <w:p w14:paraId="522A404E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39F1C288" w14:textId="77777777" w:rsidR="00BE6F20" w:rsidRDefault="00710802">
            <w:pPr>
              <w:pStyle w:val="TableParagraph"/>
              <w:spacing w:line="266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Mitigation</w:t>
            </w:r>
          </w:p>
          <w:p w14:paraId="0AC0BF37" w14:textId="77777777" w:rsidR="00BE6F20" w:rsidRDefault="00710802">
            <w:pPr>
              <w:pStyle w:val="TableParagraph"/>
              <w:numPr>
                <w:ilvl w:val="0"/>
                <w:numId w:val="8"/>
              </w:numPr>
              <w:tabs>
                <w:tab w:val="left" w:pos="825"/>
                <w:tab w:val="left" w:pos="826"/>
              </w:tabs>
              <w:spacing w:line="266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Mitigation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enhancement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measures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outlined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here.</w:t>
            </w:r>
          </w:p>
          <w:p w14:paraId="1F74525C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Assumptions</w:t>
            </w:r>
          </w:p>
          <w:p w14:paraId="4C8861CC" w14:textId="77777777" w:rsidR="00BE6F20" w:rsidRDefault="00710802">
            <w:pPr>
              <w:pStyle w:val="TableParagraph"/>
              <w:numPr>
                <w:ilvl w:val="0"/>
                <w:numId w:val="8"/>
              </w:numPr>
              <w:tabs>
                <w:tab w:val="left" w:pos="825"/>
                <w:tab w:val="left" w:pos="826"/>
              </w:tabs>
              <w:spacing w:before="1"/>
              <w:ind w:right="534"/>
              <w:rPr>
                <w:sz w:val="20"/>
              </w:rPr>
            </w:pPr>
            <w:r>
              <w:rPr>
                <w:sz w:val="20"/>
              </w:rPr>
              <w:t>Any assumptions made in undertaking the appraisal are listed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here.</w:t>
            </w:r>
          </w:p>
          <w:p w14:paraId="271CA8CD" w14:textId="77777777" w:rsidR="00BE6F20" w:rsidRDefault="00710802">
            <w:pPr>
              <w:pStyle w:val="TableParagraph"/>
              <w:spacing w:line="266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Uncertainties</w:t>
            </w:r>
          </w:p>
          <w:p w14:paraId="11848436" w14:textId="77777777" w:rsidR="00BE6F20" w:rsidRDefault="00710802">
            <w:pPr>
              <w:pStyle w:val="TableParagraph"/>
              <w:numPr>
                <w:ilvl w:val="0"/>
                <w:numId w:val="8"/>
              </w:numPr>
              <w:tabs>
                <w:tab w:val="left" w:pos="825"/>
                <w:tab w:val="left" w:pos="826"/>
              </w:tabs>
              <w:ind w:hanging="361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uncertainties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encountered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appraisal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 listed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here</w:t>
            </w:r>
          </w:p>
        </w:tc>
      </w:tr>
    </w:tbl>
    <w:p w14:paraId="1B6ABFF1" w14:textId="77777777" w:rsidR="00BE6F20" w:rsidRDefault="00BE6F20">
      <w:pPr>
        <w:pStyle w:val="BodyText"/>
        <w:spacing w:before="1"/>
        <w:rPr>
          <w:sz w:val="27"/>
        </w:rPr>
      </w:pPr>
    </w:p>
    <w:p w14:paraId="69525358" w14:textId="77777777" w:rsidR="00BE6F20" w:rsidRDefault="00710802">
      <w:pPr>
        <w:pStyle w:val="BodyText"/>
        <w:tabs>
          <w:tab w:val="left" w:pos="1268"/>
        </w:tabs>
        <w:ind w:left="134"/>
      </w:pP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4.5</w:t>
      </w:r>
      <w:r>
        <w:rPr>
          <w:color w:val="874B91"/>
        </w:rPr>
        <w:tab/>
        <w:t>Scoring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system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used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in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3"/>
        </w:rPr>
        <w:t xml:space="preserve"> </w:t>
      </w:r>
      <w:proofErr w:type="gramStart"/>
      <w:r>
        <w:rPr>
          <w:color w:val="874B91"/>
        </w:rPr>
        <w:t>SA</w:t>
      </w:r>
      <w:proofErr w:type="gramEnd"/>
    </w:p>
    <w:p w14:paraId="16544C29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7"/>
        <w:gridCol w:w="7097"/>
        <w:gridCol w:w="1127"/>
      </w:tblGrid>
      <w:tr w:rsidR="00BE6F20" w14:paraId="17668261" w14:textId="77777777">
        <w:trPr>
          <w:trHeight w:val="440"/>
        </w:trPr>
        <w:tc>
          <w:tcPr>
            <w:tcW w:w="1407" w:type="dxa"/>
            <w:shd w:val="clear" w:color="auto" w:fill="D9D9D9"/>
          </w:tcPr>
          <w:p w14:paraId="3AFA77AB" w14:textId="77777777" w:rsidR="00BE6F20" w:rsidRDefault="00710802">
            <w:pPr>
              <w:pStyle w:val="TableParagraph"/>
              <w:spacing w:before="6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Score</w:t>
            </w:r>
          </w:p>
        </w:tc>
        <w:tc>
          <w:tcPr>
            <w:tcW w:w="7097" w:type="dxa"/>
            <w:shd w:val="clear" w:color="auto" w:fill="D9D9D9"/>
          </w:tcPr>
          <w:p w14:paraId="35CDAC7F" w14:textId="77777777" w:rsidR="00BE6F20" w:rsidRDefault="00710802">
            <w:pPr>
              <w:pStyle w:val="TableParagraph"/>
              <w:spacing w:before="6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Description</w:t>
            </w:r>
          </w:p>
        </w:tc>
        <w:tc>
          <w:tcPr>
            <w:tcW w:w="1127" w:type="dxa"/>
            <w:shd w:val="clear" w:color="auto" w:fill="D9D9D9"/>
          </w:tcPr>
          <w:p w14:paraId="2E5F41A7" w14:textId="77777777" w:rsidR="00BE6F20" w:rsidRDefault="00710802">
            <w:pPr>
              <w:pStyle w:val="TableParagraph"/>
              <w:spacing w:before="61"/>
              <w:ind w:left="189" w:right="18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Symbol</w:t>
            </w:r>
          </w:p>
        </w:tc>
      </w:tr>
      <w:tr w:rsidR="00BE6F20" w14:paraId="7DBC9B45" w14:textId="77777777">
        <w:trPr>
          <w:trHeight w:val="797"/>
        </w:trPr>
        <w:tc>
          <w:tcPr>
            <w:tcW w:w="1407" w:type="dxa"/>
          </w:tcPr>
          <w:p w14:paraId="52A48D7E" w14:textId="77777777" w:rsidR="00BE6F20" w:rsidRDefault="00710802">
            <w:pPr>
              <w:pStyle w:val="TableParagraph"/>
              <w:ind w:left="107" w:right="263"/>
              <w:rPr>
                <w:b/>
                <w:sz w:val="20"/>
              </w:rPr>
            </w:pPr>
            <w:r>
              <w:rPr>
                <w:b/>
                <w:sz w:val="20"/>
              </w:rPr>
              <w:t>Significant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Positive</w:t>
            </w:r>
          </w:p>
          <w:p w14:paraId="0DD4F4D7" w14:textId="77777777" w:rsidR="00BE6F20" w:rsidRDefault="00710802">
            <w:pPr>
              <w:pStyle w:val="TableParagraph"/>
              <w:spacing w:line="24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Effect</w:t>
            </w:r>
          </w:p>
        </w:tc>
        <w:tc>
          <w:tcPr>
            <w:tcW w:w="7097" w:type="dxa"/>
          </w:tcPr>
          <w:p w14:paraId="3DC19C52" w14:textId="77777777" w:rsidR="00BE6F20" w:rsidRDefault="00710802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option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contributes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significantly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achievement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  <w:tc>
          <w:tcPr>
            <w:tcW w:w="1127" w:type="dxa"/>
            <w:shd w:val="clear" w:color="auto" w:fill="009900"/>
          </w:tcPr>
          <w:p w14:paraId="4796C2D1" w14:textId="77777777" w:rsidR="00BE6F20" w:rsidRDefault="00710802">
            <w:pPr>
              <w:pStyle w:val="TableParagraph"/>
              <w:ind w:left="187" w:right="18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</w:tr>
      <w:tr w:rsidR="00BE6F20" w14:paraId="2CA164F7" w14:textId="77777777">
        <w:trPr>
          <w:trHeight w:val="798"/>
        </w:trPr>
        <w:tc>
          <w:tcPr>
            <w:tcW w:w="1407" w:type="dxa"/>
          </w:tcPr>
          <w:p w14:paraId="479DB3FB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Minor</w:t>
            </w:r>
          </w:p>
          <w:p w14:paraId="080E7F3A" w14:textId="77777777" w:rsidR="00BE6F20" w:rsidRDefault="00710802">
            <w:pPr>
              <w:pStyle w:val="TableParagraph"/>
              <w:spacing w:line="266" w:lineRule="exact"/>
              <w:ind w:left="107" w:right="528"/>
              <w:rPr>
                <w:b/>
                <w:sz w:val="20"/>
              </w:rPr>
            </w:pPr>
            <w:r>
              <w:rPr>
                <w:b/>
                <w:sz w:val="20"/>
              </w:rPr>
              <w:t>Positive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Effect</w:t>
            </w:r>
          </w:p>
        </w:tc>
        <w:tc>
          <w:tcPr>
            <w:tcW w:w="7097" w:type="dxa"/>
          </w:tcPr>
          <w:p w14:paraId="2F337BC9" w14:textId="77777777" w:rsidR="00BE6F20" w:rsidRDefault="00710802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option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contributes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achievement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objective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but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significantly.</w:t>
            </w:r>
          </w:p>
        </w:tc>
        <w:tc>
          <w:tcPr>
            <w:tcW w:w="1127" w:type="dxa"/>
            <w:shd w:val="clear" w:color="auto" w:fill="92D050"/>
          </w:tcPr>
          <w:p w14:paraId="65208BD5" w14:textId="77777777" w:rsidR="00BE6F20" w:rsidRDefault="00710802">
            <w:pPr>
              <w:pStyle w:val="TableParagraph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25FF2CAB" w14:textId="77777777">
        <w:trPr>
          <w:trHeight w:val="265"/>
        </w:trPr>
        <w:tc>
          <w:tcPr>
            <w:tcW w:w="1407" w:type="dxa"/>
          </w:tcPr>
          <w:p w14:paraId="46AB1180" w14:textId="77777777" w:rsidR="00BE6F20" w:rsidRDefault="00710802">
            <w:pPr>
              <w:pStyle w:val="TableParagraph"/>
              <w:spacing w:line="24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Neutral</w:t>
            </w:r>
          </w:p>
        </w:tc>
        <w:tc>
          <w:tcPr>
            <w:tcW w:w="7097" w:type="dxa"/>
          </w:tcPr>
          <w:p w14:paraId="2BCB3710" w14:textId="77777777" w:rsidR="00BE6F20" w:rsidRDefault="00710802">
            <w:pPr>
              <w:pStyle w:val="TableParagraph"/>
              <w:spacing w:line="246" w:lineRule="exact"/>
              <w:ind w:left="10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option does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any effect 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achievement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</w:t>
            </w:r>
          </w:p>
        </w:tc>
        <w:tc>
          <w:tcPr>
            <w:tcW w:w="1127" w:type="dxa"/>
          </w:tcPr>
          <w:p w14:paraId="2E0C394E" w14:textId="77777777" w:rsidR="00BE6F20" w:rsidRDefault="00710802">
            <w:pPr>
              <w:pStyle w:val="TableParagraph"/>
              <w:spacing w:line="246" w:lineRule="exact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  <w:tr w:rsidR="00BE6F20" w14:paraId="2712314C" w14:textId="77777777">
        <w:trPr>
          <w:trHeight w:val="798"/>
        </w:trPr>
        <w:tc>
          <w:tcPr>
            <w:tcW w:w="1407" w:type="dxa"/>
          </w:tcPr>
          <w:p w14:paraId="496172F6" w14:textId="77777777" w:rsidR="00BE6F20" w:rsidRDefault="00710802">
            <w:pPr>
              <w:pStyle w:val="TableParagraph"/>
              <w:spacing w:line="266" w:lineRule="exact"/>
              <w:ind w:left="107" w:right="421"/>
              <w:rPr>
                <w:b/>
                <w:sz w:val="20"/>
              </w:rPr>
            </w:pPr>
            <w:r>
              <w:rPr>
                <w:b/>
                <w:sz w:val="20"/>
              </w:rPr>
              <w:t>Minor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Negative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Effect</w:t>
            </w:r>
          </w:p>
        </w:tc>
        <w:tc>
          <w:tcPr>
            <w:tcW w:w="7097" w:type="dxa"/>
          </w:tcPr>
          <w:p w14:paraId="3A843536" w14:textId="77777777" w:rsidR="00BE6F20" w:rsidRDefault="00710802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option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detracts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achievement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objective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but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significantly.</w:t>
            </w:r>
          </w:p>
        </w:tc>
        <w:tc>
          <w:tcPr>
            <w:tcW w:w="1127" w:type="dxa"/>
            <w:shd w:val="clear" w:color="auto" w:fill="FFC000"/>
          </w:tcPr>
          <w:p w14:paraId="7CFA3D64" w14:textId="77777777" w:rsidR="00BE6F20" w:rsidRDefault="00710802">
            <w:pPr>
              <w:pStyle w:val="TableParagraph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</w:tr>
    </w:tbl>
    <w:p w14:paraId="7FF9EFC5" w14:textId="77777777" w:rsidR="00BE6F20" w:rsidRDefault="00BE6F20">
      <w:pPr>
        <w:jc w:val="center"/>
        <w:rPr>
          <w:sz w:val="20"/>
        </w:r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32705D7E" w14:textId="77777777" w:rsidR="00BE6F20" w:rsidRDefault="00BE6F20">
      <w:pPr>
        <w:pStyle w:val="BodyText"/>
        <w:spacing w:before="9"/>
        <w:rPr>
          <w:sz w:val="6"/>
        </w:rPr>
      </w:pPr>
    </w:p>
    <w:tbl>
      <w:tblPr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7"/>
        <w:gridCol w:w="7097"/>
        <w:gridCol w:w="1127"/>
      </w:tblGrid>
      <w:tr w:rsidR="00BE6F20" w14:paraId="1D11AB2F" w14:textId="77777777">
        <w:trPr>
          <w:trHeight w:val="798"/>
        </w:trPr>
        <w:tc>
          <w:tcPr>
            <w:tcW w:w="1407" w:type="dxa"/>
          </w:tcPr>
          <w:p w14:paraId="1BBF673E" w14:textId="77777777" w:rsidR="00BE6F20" w:rsidRDefault="00710802">
            <w:pPr>
              <w:pStyle w:val="TableParagraph"/>
              <w:spacing w:line="266" w:lineRule="exact"/>
              <w:ind w:left="107" w:right="263"/>
              <w:rPr>
                <w:b/>
                <w:sz w:val="20"/>
              </w:rPr>
            </w:pPr>
            <w:r>
              <w:rPr>
                <w:b/>
                <w:sz w:val="20"/>
              </w:rPr>
              <w:t>Significant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Negative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Effect</w:t>
            </w:r>
          </w:p>
        </w:tc>
        <w:tc>
          <w:tcPr>
            <w:tcW w:w="7097" w:type="dxa"/>
          </w:tcPr>
          <w:p w14:paraId="18E87F68" w14:textId="77777777" w:rsidR="00BE6F20" w:rsidRDefault="00710802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detracts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significantly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achievement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  <w:tc>
          <w:tcPr>
            <w:tcW w:w="1127" w:type="dxa"/>
            <w:shd w:val="clear" w:color="auto" w:fill="FF0000"/>
          </w:tcPr>
          <w:p w14:paraId="2A6C7001" w14:textId="77777777" w:rsidR="00BE6F20" w:rsidRDefault="00710802">
            <w:pPr>
              <w:pStyle w:val="TableParagraph"/>
              <w:ind w:left="480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</w:tr>
      <w:tr w:rsidR="00BE6F20" w14:paraId="3E11B76E" w14:textId="77777777">
        <w:trPr>
          <w:trHeight w:val="531"/>
        </w:trPr>
        <w:tc>
          <w:tcPr>
            <w:tcW w:w="1407" w:type="dxa"/>
          </w:tcPr>
          <w:p w14:paraId="49E0F53A" w14:textId="77777777" w:rsidR="00BE6F20" w:rsidRDefault="00710802">
            <w:pPr>
              <w:pStyle w:val="TableParagraph"/>
              <w:spacing w:line="266" w:lineRule="exact"/>
              <w:ind w:left="107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No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Relationship</w:t>
            </w:r>
          </w:p>
        </w:tc>
        <w:tc>
          <w:tcPr>
            <w:tcW w:w="7097" w:type="dxa"/>
          </w:tcPr>
          <w:p w14:paraId="562C9307" w14:textId="77777777" w:rsidR="00BE6F20" w:rsidRDefault="00710802">
            <w:pPr>
              <w:pStyle w:val="TableParagraph"/>
              <w:spacing w:line="266" w:lineRule="exact"/>
              <w:ind w:left="107"/>
              <w:rPr>
                <w:sz w:val="20"/>
              </w:rPr>
            </w:pPr>
            <w:r>
              <w:rPr>
                <w:sz w:val="20"/>
              </w:rPr>
              <w:t>There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clear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relationship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option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achievement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objective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 the relationship is negligible.</w:t>
            </w:r>
          </w:p>
        </w:tc>
        <w:tc>
          <w:tcPr>
            <w:tcW w:w="1127" w:type="dxa"/>
          </w:tcPr>
          <w:p w14:paraId="07114F09" w14:textId="77777777" w:rsidR="00BE6F20" w:rsidRDefault="00710802">
            <w:pPr>
              <w:pStyle w:val="TableParagraph"/>
              <w:ind w:left="490"/>
              <w:rPr>
                <w:b/>
                <w:sz w:val="20"/>
              </w:rPr>
            </w:pPr>
            <w:r>
              <w:rPr>
                <w:b/>
                <w:sz w:val="20"/>
              </w:rPr>
              <w:t>~</w:t>
            </w:r>
          </w:p>
        </w:tc>
      </w:tr>
      <w:tr w:rsidR="00BE6F20" w14:paraId="509A50AC" w14:textId="77777777">
        <w:trPr>
          <w:trHeight w:val="798"/>
        </w:trPr>
        <w:tc>
          <w:tcPr>
            <w:tcW w:w="1407" w:type="dxa"/>
          </w:tcPr>
          <w:p w14:paraId="48B6C26A" w14:textId="77777777" w:rsidR="00BE6F20" w:rsidRDefault="00710802">
            <w:pPr>
              <w:pStyle w:val="TableParagraph"/>
              <w:spacing w:line="26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Uncertain</w:t>
            </w:r>
          </w:p>
        </w:tc>
        <w:tc>
          <w:tcPr>
            <w:tcW w:w="7097" w:type="dxa"/>
          </w:tcPr>
          <w:p w14:paraId="264D32FA" w14:textId="77777777" w:rsidR="00BE6F20" w:rsidRDefault="00710802">
            <w:pPr>
              <w:pStyle w:val="TableParagraph"/>
              <w:spacing w:line="266" w:lineRule="exact"/>
              <w:ind w:left="107" w:right="97"/>
              <w:jc w:val="both"/>
              <w:rPr>
                <w:sz w:val="20"/>
              </w:rPr>
            </w:pPr>
            <w:r>
              <w:rPr>
                <w:sz w:val="20"/>
              </w:rPr>
              <w:t xml:space="preserve">The option has an uncertain relationship to the </w:t>
            </w:r>
            <w:proofErr w:type="gramStart"/>
            <w:r>
              <w:rPr>
                <w:sz w:val="20"/>
              </w:rPr>
              <w:t>objective</w:t>
            </w:r>
            <w:proofErr w:type="gramEnd"/>
            <w:r>
              <w:rPr>
                <w:sz w:val="20"/>
              </w:rPr>
              <w:t xml:space="preserve"> or the relationship is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dependent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aspect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managed.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addition,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insufficient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may 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 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 appraisal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made.</w:t>
            </w:r>
          </w:p>
        </w:tc>
        <w:tc>
          <w:tcPr>
            <w:tcW w:w="1127" w:type="dxa"/>
            <w:shd w:val="clear" w:color="auto" w:fill="3399FF"/>
          </w:tcPr>
          <w:p w14:paraId="7AA96BD2" w14:textId="77777777" w:rsidR="00BE6F20" w:rsidRDefault="00710802">
            <w:pPr>
              <w:pStyle w:val="TableParagraph"/>
              <w:spacing w:line="266" w:lineRule="exact"/>
              <w:ind w:left="517"/>
              <w:rPr>
                <w:b/>
                <w:sz w:val="20"/>
              </w:rPr>
            </w:pPr>
            <w:r>
              <w:rPr>
                <w:b/>
                <w:sz w:val="20"/>
              </w:rPr>
              <w:t>?</w:t>
            </w:r>
          </w:p>
        </w:tc>
      </w:tr>
    </w:tbl>
    <w:p w14:paraId="4B15BA37" w14:textId="77777777" w:rsidR="00BE6F20" w:rsidRDefault="00710802">
      <w:pPr>
        <w:spacing w:before="28"/>
        <w:ind w:left="134"/>
        <w:rPr>
          <w:sz w:val="16"/>
        </w:rPr>
      </w:pPr>
      <w:r>
        <w:rPr>
          <w:sz w:val="16"/>
        </w:rPr>
        <w:t>NB:</w:t>
      </w:r>
      <w:r>
        <w:rPr>
          <w:spacing w:val="-3"/>
          <w:sz w:val="16"/>
        </w:rPr>
        <w:t xml:space="preserve"> </w:t>
      </w:r>
      <w:r>
        <w:rPr>
          <w:sz w:val="16"/>
        </w:rPr>
        <w:t>where</w:t>
      </w:r>
      <w:r>
        <w:rPr>
          <w:spacing w:val="-1"/>
          <w:sz w:val="16"/>
        </w:rPr>
        <w:t xml:space="preserve"> </w:t>
      </w:r>
      <w:r>
        <w:rPr>
          <w:sz w:val="16"/>
        </w:rPr>
        <w:t>more</w:t>
      </w:r>
      <w:r>
        <w:rPr>
          <w:spacing w:val="-2"/>
          <w:sz w:val="16"/>
        </w:rPr>
        <w:t xml:space="preserve"> </w:t>
      </w:r>
      <w:r>
        <w:rPr>
          <w:sz w:val="16"/>
        </w:rPr>
        <w:t>than</w:t>
      </w:r>
      <w:r>
        <w:rPr>
          <w:spacing w:val="-2"/>
          <w:sz w:val="16"/>
        </w:rPr>
        <w:t xml:space="preserve"> </w:t>
      </w:r>
      <w:r>
        <w:rPr>
          <w:sz w:val="16"/>
        </w:rPr>
        <w:t>one</w:t>
      </w:r>
      <w:r>
        <w:rPr>
          <w:spacing w:val="-1"/>
          <w:sz w:val="16"/>
        </w:rPr>
        <w:t xml:space="preserve"> </w:t>
      </w:r>
      <w:r>
        <w:rPr>
          <w:sz w:val="16"/>
        </w:rPr>
        <w:t>symbol/colour</w:t>
      </w:r>
      <w:r>
        <w:rPr>
          <w:spacing w:val="-3"/>
          <w:sz w:val="16"/>
        </w:rPr>
        <w:t xml:space="preserve"> </w:t>
      </w:r>
      <w:r>
        <w:rPr>
          <w:sz w:val="16"/>
        </w:rPr>
        <w:t>is</w:t>
      </w:r>
      <w:r>
        <w:rPr>
          <w:spacing w:val="-2"/>
          <w:sz w:val="16"/>
        </w:rPr>
        <w:t xml:space="preserve"> </w:t>
      </w:r>
      <w:r>
        <w:rPr>
          <w:sz w:val="16"/>
        </w:rPr>
        <w:t>presented</w:t>
      </w:r>
      <w:r>
        <w:rPr>
          <w:spacing w:val="-2"/>
          <w:sz w:val="16"/>
        </w:rPr>
        <w:t xml:space="preserve"> </w:t>
      </w:r>
      <w:r>
        <w:rPr>
          <w:sz w:val="16"/>
        </w:rPr>
        <w:t>in</w:t>
      </w:r>
      <w:r>
        <w:rPr>
          <w:spacing w:val="-3"/>
          <w:sz w:val="16"/>
        </w:rPr>
        <w:t xml:space="preserve"> </w:t>
      </w:r>
      <w:r>
        <w:rPr>
          <w:sz w:val="16"/>
        </w:rPr>
        <w:t>a</w:t>
      </w:r>
      <w:r>
        <w:rPr>
          <w:spacing w:val="-1"/>
          <w:sz w:val="16"/>
        </w:rPr>
        <w:t xml:space="preserve"> </w:t>
      </w:r>
      <w:r>
        <w:rPr>
          <w:sz w:val="16"/>
        </w:rPr>
        <w:t>box</w:t>
      </w:r>
      <w:r>
        <w:rPr>
          <w:spacing w:val="-1"/>
          <w:sz w:val="16"/>
        </w:rPr>
        <w:t xml:space="preserve"> </w:t>
      </w:r>
      <w:r>
        <w:rPr>
          <w:sz w:val="16"/>
        </w:rPr>
        <w:t>it</w:t>
      </w:r>
      <w:r>
        <w:rPr>
          <w:spacing w:val="-2"/>
          <w:sz w:val="16"/>
        </w:rPr>
        <w:t xml:space="preserve"> </w:t>
      </w:r>
      <w:r>
        <w:rPr>
          <w:sz w:val="16"/>
        </w:rPr>
        <w:t>indicates</w:t>
      </w:r>
      <w:r>
        <w:rPr>
          <w:spacing w:val="-3"/>
          <w:sz w:val="16"/>
        </w:rPr>
        <w:t xml:space="preserve"> </w:t>
      </w:r>
      <w:r>
        <w:rPr>
          <w:sz w:val="16"/>
        </w:rPr>
        <w:t>that</w:t>
      </w:r>
      <w:r>
        <w:rPr>
          <w:spacing w:val="-1"/>
          <w:sz w:val="16"/>
        </w:rPr>
        <w:t xml:space="preserve"> </w:t>
      </w:r>
      <w:r>
        <w:rPr>
          <w:sz w:val="16"/>
        </w:rPr>
        <w:t>the</w:t>
      </w:r>
      <w:r>
        <w:rPr>
          <w:spacing w:val="1"/>
          <w:sz w:val="16"/>
        </w:rPr>
        <w:t xml:space="preserve"> </w:t>
      </w:r>
      <w:r>
        <w:rPr>
          <w:sz w:val="16"/>
        </w:rPr>
        <w:t>appraisal</w:t>
      </w:r>
      <w:r>
        <w:rPr>
          <w:spacing w:val="-2"/>
          <w:sz w:val="16"/>
        </w:rPr>
        <w:t xml:space="preserve"> </w:t>
      </w:r>
      <w:r>
        <w:rPr>
          <w:sz w:val="16"/>
        </w:rPr>
        <w:t>has</w:t>
      </w:r>
      <w:r>
        <w:rPr>
          <w:spacing w:val="-2"/>
          <w:sz w:val="16"/>
        </w:rPr>
        <w:t xml:space="preserve"> </w:t>
      </w:r>
      <w:r>
        <w:rPr>
          <w:sz w:val="16"/>
        </w:rPr>
        <w:t>identified</w:t>
      </w:r>
      <w:r>
        <w:rPr>
          <w:spacing w:val="-1"/>
          <w:sz w:val="16"/>
        </w:rPr>
        <w:t xml:space="preserve"> </w:t>
      </w:r>
      <w:r>
        <w:rPr>
          <w:sz w:val="16"/>
        </w:rPr>
        <w:t>both</w:t>
      </w:r>
      <w:r>
        <w:rPr>
          <w:spacing w:val="-2"/>
          <w:sz w:val="16"/>
        </w:rPr>
        <w:t xml:space="preserve"> </w:t>
      </w:r>
      <w:r>
        <w:rPr>
          <w:sz w:val="16"/>
        </w:rPr>
        <w:t>positive</w:t>
      </w:r>
      <w:r>
        <w:rPr>
          <w:spacing w:val="-2"/>
          <w:sz w:val="16"/>
        </w:rPr>
        <w:t xml:space="preserve"> </w:t>
      </w:r>
      <w:r>
        <w:rPr>
          <w:sz w:val="16"/>
        </w:rPr>
        <w:t>and</w:t>
      </w:r>
      <w:r>
        <w:rPr>
          <w:spacing w:val="-2"/>
          <w:sz w:val="16"/>
        </w:rPr>
        <w:t xml:space="preserve"> </w:t>
      </w:r>
      <w:proofErr w:type="gramStart"/>
      <w:r>
        <w:rPr>
          <w:sz w:val="16"/>
        </w:rPr>
        <w:t>negative</w:t>
      </w:r>
      <w:proofErr w:type="gramEnd"/>
    </w:p>
    <w:p w14:paraId="1B95A0C1" w14:textId="77777777" w:rsidR="00BE6F20" w:rsidRDefault="00710802">
      <w:pPr>
        <w:spacing w:before="27" w:line="271" w:lineRule="auto"/>
        <w:ind w:left="134" w:right="199"/>
        <w:rPr>
          <w:sz w:val="16"/>
        </w:rPr>
      </w:pPr>
      <w:r>
        <w:rPr>
          <w:sz w:val="16"/>
        </w:rPr>
        <w:t>effects.</w:t>
      </w:r>
      <w:r>
        <w:rPr>
          <w:spacing w:val="1"/>
          <w:sz w:val="16"/>
        </w:rPr>
        <w:t xml:space="preserve"> </w:t>
      </w:r>
      <w:r>
        <w:rPr>
          <w:sz w:val="16"/>
        </w:rPr>
        <w:t>Where a box is coloured but also contains a ‘?’, this indicates uncertainty over whether the effect could be a minor or significant</w:t>
      </w:r>
      <w:r>
        <w:rPr>
          <w:spacing w:val="-41"/>
          <w:sz w:val="16"/>
        </w:rPr>
        <w:t xml:space="preserve"> </w:t>
      </w:r>
      <w:r>
        <w:rPr>
          <w:sz w:val="16"/>
        </w:rPr>
        <w:t>effect although a professional judgement is expressed in the colour used. A conclusion of uncertainty arises where there is insufficient</w:t>
      </w:r>
      <w:r>
        <w:rPr>
          <w:spacing w:val="1"/>
          <w:sz w:val="16"/>
        </w:rPr>
        <w:t xml:space="preserve"> </w:t>
      </w:r>
      <w:r>
        <w:rPr>
          <w:sz w:val="16"/>
        </w:rPr>
        <w:t>evidence</w:t>
      </w:r>
      <w:r>
        <w:rPr>
          <w:spacing w:val="-2"/>
          <w:sz w:val="16"/>
        </w:rPr>
        <w:t xml:space="preserve"> </w:t>
      </w:r>
      <w:r>
        <w:rPr>
          <w:sz w:val="16"/>
        </w:rPr>
        <w:t>for</w:t>
      </w:r>
      <w:r>
        <w:rPr>
          <w:spacing w:val="-1"/>
          <w:sz w:val="16"/>
        </w:rPr>
        <w:t xml:space="preserve"> </w:t>
      </w:r>
      <w:r>
        <w:rPr>
          <w:sz w:val="16"/>
        </w:rPr>
        <w:t>expert</w:t>
      </w:r>
      <w:r>
        <w:rPr>
          <w:spacing w:val="-1"/>
          <w:sz w:val="16"/>
        </w:rPr>
        <w:t xml:space="preserve"> </w:t>
      </w:r>
      <w:r>
        <w:rPr>
          <w:sz w:val="16"/>
        </w:rPr>
        <w:t>judgement</w:t>
      </w:r>
      <w:r>
        <w:rPr>
          <w:spacing w:val="-2"/>
          <w:sz w:val="16"/>
        </w:rPr>
        <w:t xml:space="preserve"> </w:t>
      </w:r>
      <w:r>
        <w:rPr>
          <w:sz w:val="16"/>
        </w:rPr>
        <w:t>to conclude</w:t>
      </w:r>
      <w:r>
        <w:rPr>
          <w:spacing w:val="-1"/>
          <w:sz w:val="16"/>
        </w:rPr>
        <w:t xml:space="preserve"> </w:t>
      </w:r>
      <w:r>
        <w:rPr>
          <w:sz w:val="16"/>
        </w:rPr>
        <w:t>an effect.</w:t>
      </w:r>
    </w:p>
    <w:p w14:paraId="5644DE9C" w14:textId="77777777" w:rsidR="00BE6F20" w:rsidRDefault="00BE6F20">
      <w:pPr>
        <w:pStyle w:val="BodyText"/>
        <w:spacing w:before="12"/>
        <w:rPr>
          <w:sz w:val="24"/>
        </w:rPr>
      </w:pPr>
    </w:p>
    <w:p w14:paraId="2B1CDFFD" w14:textId="77777777" w:rsidR="00BE6F20" w:rsidRDefault="00710802">
      <w:pPr>
        <w:ind w:left="134"/>
        <w:rPr>
          <w:sz w:val="20"/>
        </w:rPr>
      </w:pPr>
      <w:r>
        <w:rPr>
          <w:color w:val="874B91"/>
          <w:sz w:val="20"/>
        </w:rPr>
        <w:t>Preferred</w:t>
      </w:r>
      <w:r>
        <w:rPr>
          <w:color w:val="874B91"/>
          <w:spacing w:val="-3"/>
          <w:sz w:val="20"/>
        </w:rPr>
        <w:t xml:space="preserve"> </w:t>
      </w:r>
      <w:r>
        <w:rPr>
          <w:color w:val="874B91"/>
          <w:sz w:val="20"/>
        </w:rPr>
        <w:t>Spatial</w:t>
      </w:r>
      <w:r>
        <w:rPr>
          <w:color w:val="874B91"/>
          <w:spacing w:val="-3"/>
          <w:sz w:val="20"/>
        </w:rPr>
        <w:t xml:space="preserve"> </w:t>
      </w:r>
      <w:r>
        <w:rPr>
          <w:color w:val="874B91"/>
          <w:sz w:val="20"/>
        </w:rPr>
        <w:t>Strategy</w:t>
      </w:r>
    </w:p>
    <w:p w14:paraId="0DC9B42C" w14:textId="77777777" w:rsidR="00BE6F20" w:rsidRDefault="00710802">
      <w:pPr>
        <w:pStyle w:val="BodyText"/>
        <w:tabs>
          <w:tab w:val="left" w:pos="985"/>
        </w:tabs>
        <w:spacing w:before="120"/>
        <w:ind w:left="985" w:right="238" w:hanging="852"/>
        <w:rPr>
          <w:b/>
        </w:rPr>
      </w:pPr>
      <w:r>
        <w:rPr>
          <w:sz w:val="12"/>
        </w:rPr>
        <w:t>4.3.9</w:t>
      </w:r>
      <w:r>
        <w:rPr>
          <w:sz w:val="12"/>
        </w:rPr>
        <w:tab/>
      </w:r>
      <w:r>
        <w:t>The preferred strategic, spatial option for the distribution of growth to be accommodated</w:t>
      </w:r>
      <w:r>
        <w:rPr>
          <w:spacing w:val="-58"/>
        </w:rPr>
        <w:t xml:space="preserve"> </w:t>
      </w:r>
      <w:r>
        <w:t xml:space="preserve">in the </w:t>
      </w:r>
      <w:proofErr w:type="gramStart"/>
      <w:r>
        <w:t>District</w:t>
      </w:r>
      <w:proofErr w:type="gramEnd"/>
      <w:r>
        <w:t xml:space="preserve"> over the plan period have been appraised against each of the SA objectives</w:t>
      </w:r>
      <w:r>
        <w:rPr>
          <w:spacing w:val="-58"/>
        </w:rPr>
        <w:t xml:space="preserve"> </w:t>
      </w:r>
      <w:r>
        <w:t>that comprise the SA Framework using an appraisal matrix.</w:t>
      </w:r>
      <w:r>
        <w:rPr>
          <w:spacing w:val="1"/>
        </w:rPr>
        <w:t xml:space="preserve"> </w:t>
      </w:r>
      <w:r>
        <w:t>The options have been</w:t>
      </w:r>
      <w:r>
        <w:rPr>
          <w:spacing w:val="1"/>
        </w:rPr>
        <w:t xml:space="preserve"> </w:t>
      </w:r>
      <w:r>
        <w:t>assessed</w:t>
      </w:r>
      <w:r>
        <w:rPr>
          <w:spacing w:val="-3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matrix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set</w:t>
      </w:r>
      <w:r>
        <w:rPr>
          <w:spacing w:val="-2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 xml:space="preserve">in </w:t>
      </w:r>
      <w:r>
        <w:rPr>
          <w:b/>
        </w:rPr>
        <w:t>Table</w:t>
      </w:r>
      <w:r>
        <w:rPr>
          <w:b/>
          <w:spacing w:val="-2"/>
        </w:rPr>
        <w:t xml:space="preserve"> </w:t>
      </w:r>
      <w:r>
        <w:rPr>
          <w:b/>
        </w:rPr>
        <w:t>4.3</w:t>
      </w:r>
      <w:r>
        <w:rPr>
          <w:b/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scoring</w:t>
      </w:r>
      <w:r>
        <w:rPr>
          <w:spacing w:val="-2"/>
        </w:rPr>
        <w:t xml:space="preserve"> </w:t>
      </w:r>
      <w:r>
        <w:t>system</w:t>
      </w:r>
      <w:r>
        <w:rPr>
          <w:spacing w:val="-2"/>
        </w:rPr>
        <w:t xml:space="preserve"> </w:t>
      </w:r>
      <w:r>
        <w:t>set</w:t>
      </w:r>
      <w:r>
        <w:rPr>
          <w:spacing w:val="-2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proofErr w:type="gramStart"/>
      <w:r>
        <w:rPr>
          <w:b/>
        </w:rPr>
        <w:t>Table</w:t>
      </w:r>
      <w:proofErr w:type="gramEnd"/>
    </w:p>
    <w:p w14:paraId="0E11A57F" w14:textId="77777777" w:rsidR="00BE6F20" w:rsidRDefault="00710802">
      <w:pPr>
        <w:pStyle w:val="BodyText"/>
        <w:ind w:left="985" w:right="1133"/>
      </w:pPr>
      <w:r>
        <w:rPr>
          <w:b/>
        </w:rPr>
        <w:t xml:space="preserve">4.4. </w:t>
      </w:r>
      <w:r>
        <w:t xml:space="preserve">The detailed appraisal matrices are contained at </w:t>
      </w:r>
      <w:r>
        <w:rPr>
          <w:b/>
        </w:rPr>
        <w:t xml:space="preserve">Appendix G. </w:t>
      </w:r>
      <w:r>
        <w:t>Definitions of</w:t>
      </w:r>
      <w:r>
        <w:rPr>
          <w:spacing w:val="-58"/>
        </w:rPr>
        <w:t xml:space="preserve"> </w:t>
      </w:r>
      <w:r>
        <w:t>significance used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inform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appraisal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set</w:t>
      </w:r>
      <w:r>
        <w:rPr>
          <w:spacing w:val="-2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b/>
        </w:rPr>
        <w:t>Appendix</w:t>
      </w:r>
      <w:r>
        <w:rPr>
          <w:b/>
          <w:spacing w:val="-2"/>
        </w:rPr>
        <w:t xml:space="preserve"> </w:t>
      </w:r>
      <w:r>
        <w:rPr>
          <w:b/>
        </w:rPr>
        <w:t>N</w:t>
      </w:r>
      <w:r>
        <w:t>.</w:t>
      </w:r>
    </w:p>
    <w:p w14:paraId="5606C4BD" w14:textId="77777777" w:rsidR="00BE6F20" w:rsidRDefault="00BE6F20">
      <w:pPr>
        <w:pStyle w:val="BodyText"/>
        <w:spacing w:before="1"/>
        <w:rPr>
          <w:sz w:val="27"/>
        </w:rPr>
      </w:pPr>
    </w:p>
    <w:p w14:paraId="5CB66B10" w14:textId="77777777" w:rsidR="00BE6F20" w:rsidRDefault="00710802">
      <w:pPr>
        <w:ind w:left="134"/>
        <w:rPr>
          <w:b/>
        </w:rPr>
      </w:pPr>
      <w:r>
        <w:rPr>
          <w:b/>
          <w:color w:val="874B91"/>
        </w:rPr>
        <w:t>Land</w:t>
      </w:r>
      <w:r>
        <w:rPr>
          <w:b/>
          <w:color w:val="874B91"/>
          <w:spacing w:val="-7"/>
        </w:rPr>
        <w:t xml:space="preserve"> </w:t>
      </w:r>
      <w:r>
        <w:rPr>
          <w:b/>
          <w:color w:val="874B91"/>
        </w:rPr>
        <w:t>allocations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reasonable</w:t>
      </w:r>
      <w:r>
        <w:rPr>
          <w:b/>
          <w:color w:val="874B91"/>
          <w:spacing w:val="-8"/>
        </w:rPr>
        <w:t xml:space="preserve"> </w:t>
      </w:r>
      <w:proofErr w:type="gramStart"/>
      <w:r>
        <w:rPr>
          <w:b/>
          <w:color w:val="874B91"/>
        </w:rPr>
        <w:t>alternatives</w:t>
      </w:r>
      <w:proofErr w:type="gramEnd"/>
    </w:p>
    <w:p w14:paraId="5D362DEF" w14:textId="77777777" w:rsidR="00BE6F20" w:rsidRDefault="00710802">
      <w:pPr>
        <w:pStyle w:val="BodyText"/>
        <w:tabs>
          <w:tab w:val="left" w:pos="985"/>
        </w:tabs>
        <w:spacing w:before="120"/>
        <w:ind w:left="985" w:right="227" w:hanging="852"/>
      </w:pPr>
      <w:r>
        <w:rPr>
          <w:sz w:val="12"/>
        </w:rPr>
        <w:t>4.3.10</w:t>
      </w:r>
      <w:r>
        <w:rPr>
          <w:sz w:val="12"/>
        </w:rPr>
        <w:tab/>
      </w:r>
      <w:r>
        <w:t>The draft site allocations have been appraised against the SA objectives that comprise the</w:t>
      </w:r>
      <w:r>
        <w:rPr>
          <w:spacing w:val="-58"/>
        </w:rPr>
        <w:t xml:space="preserve"> </w:t>
      </w:r>
      <w:r>
        <w:t>SA Framework using tailored appraisal criteria and associated thresholds of significance</w:t>
      </w:r>
      <w:r>
        <w:rPr>
          <w:spacing w:val="1"/>
        </w:rPr>
        <w:t xml:space="preserve"> </w:t>
      </w:r>
      <w:r>
        <w:t>(Site Assessment Framework) that was consulted on in the SA Scoping Report (December</w:t>
      </w:r>
      <w:r>
        <w:rPr>
          <w:spacing w:val="1"/>
        </w:rPr>
        <w:t xml:space="preserve"> </w:t>
      </w:r>
      <w:r>
        <w:t>2019).</w:t>
      </w:r>
      <w:r>
        <w:rPr>
          <w:spacing w:val="1"/>
        </w:rPr>
        <w:t xml:space="preserve"> </w:t>
      </w:r>
      <w:r>
        <w:t>Additionally, all sites that are considered by the Council to be reasonable</w:t>
      </w:r>
      <w:r>
        <w:rPr>
          <w:spacing w:val="1"/>
        </w:rPr>
        <w:t xml:space="preserve"> </w:t>
      </w:r>
      <w:r>
        <w:t>alternative options to date have been subject to SA using the SA objectives and tailored</w:t>
      </w:r>
      <w:r>
        <w:rPr>
          <w:spacing w:val="1"/>
        </w:rPr>
        <w:t xml:space="preserve"> </w:t>
      </w:r>
      <w:r>
        <w:t>thresholds.</w:t>
      </w:r>
    </w:p>
    <w:p w14:paraId="028D23F6" w14:textId="77777777" w:rsidR="00BE6F20" w:rsidRDefault="00710802">
      <w:pPr>
        <w:pStyle w:val="BodyText"/>
        <w:tabs>
          <w:tab w:val="left" w:pos="985"/>
        </w:tabs>
        <w:spacing w:before="160"/>
        <w:ind w:left="985" w:right="280" w:hanging="852"/>
      </w:pPr>
      <w:r>
        <w:rPr>
          <w:sz w:val="12"/>
        </w:rPr>
        <w:t>4.3.11</w:t>
      </w:r>
      <w:r>
        <w:rPr>
          <w:sz w:val="12"/>
        </w:rPr>
        <w:tab/>
      </w:r>
      <w:r>
        <w:t xml:space="preserve">It should be noted that the site appraisal does not </w:t>
      </w:r>
      <w:proofErr w:type="gramStart"/>
      <w:r>
        <w:t>take into account</w:t>
      </w:r>
      <w:proofErr w:type="gramEnd"/>
      <w:r>
        <w:t xml:space="preserve"> the provisions of the</w:t>
      </w:r>
      <w:r>
        <w:rPr>
          <w:spacing w:val="-59"/>
        </w:rPr>
        <w:t xml:space="preserve"> </w:t>
      </w:r>
      <w:r>
        <w:t>mitigation provided by draft Local Plan policies contained in the document. This is to</w:t>
      </w:r>
      <w:r>
        <w:rPr>
          <w:spacing w:val="1"/>
        </w:rPr>
        <w:t xml:space="preserve"> </w:t>
      </w:r>
      <w:r>
        <w:t>ensure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sites are</w:t>
      </w:r>
      <w:r>
        <w:rPr>
          <w:spacing w:val="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equally.</w:t>
      </w:r>
    </w:p>
    <w:p w14:paraId="7BA94AB0" w14:textId="77777777" w:rsidR="00BE6F20" w:rsidRDefault="00710802">
      <w:pPr>
        <w:pStyle w:val="BodyText"/>
        <w:tabs>
          <w:tab w:val="left" w:pos="985"/>
        </w:tabs>
        <w:spacing w:before="160"/>
        <w:ind w:left="985" w:right="826" w:hanging="852"/>
      </w:pPr>
      <w:r>
        <w:rPr>
          <w:sz w:val="12"/>
        </w:rPr>
        <w:t>4.3.12</w:t>
      </w:r>
      <w:r>
        <w:rPr>
          <w:sz w:val="12"/>
        </w:rPr>
        <w:tab/>
      </w:r>
      <w:r>
        <w:t xml:space="preserve">See </w:t>
      </w:r>
      <w:r>
        <w:rPr>
          <w:b/>
        </w:rPr>
        <w:t xml:space="preserve">Appendix M </w:t>
      </w:r>
      <w:r>
        <w:t>for the sites assessment framework used to appraise the sites and</w:t>
      </w:r>
      <w:r>
        <w:rPr>
          <w:spacing w:val="-58"/>
        </w:rPr>
        <w:t xml:space="preserve"> </w:t>
      </w:r>
      <w:r>
        <w:t>reasonable</w:t>
      </w:r>
      <w:r>
        <w:rPr>
          <w:spacing w:val="-2"/>
        </w:rPr>
        <w:t xml:space="preserve"> </w:t>
      </w:r>
      <w:r>
        <w:t>alternatives.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appraisal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 xml:space="preserve">in </w:t>
      </w:r>
      <w:r>
        <w:rPr>
          <w:b/>
        </w:rPr>
        <w:t>Appendix</w:t>
      </w:r>
      <w:r>
        <w:rPr>
          <w:b/>
          <w:spacing w:val="1"/>
        </w:rPr>
        <w:t xml:space="preserve"> </w:t>
      </w:r>
      <w:r>
        <w:rPr>
          <w:b/>
        </w:rPr>
        <w:t>H</w:t>
      </w:r>
      <w:r>
        <w:t>.</w:t>
      </w:r>
    </w:p>
    <w:p w14:paraId="28A3363B" w14:textId="77777777" w:rsidR="00BE6F20" w:rsidRDefault="00BE6F20">
      <w:pPr>
        <w:pStyle w:val="BodyText"/>
        <w:spacing w:before="1"/>
        <w:rPr>
          <w:sz w:val="27"/>
        </w:rPr>
      </w:pPr>
    </w:p>
    <w:p w14:paraId="18643C65" w14:textId="77777777" w:rsidR="00BE6F20" w:rsidRDefault="00710802">
      <w:pPr>
        <w:spacing w:before="1"/>
        <w:ind w:left="134"/>
        <w:rPr>
          <w:b/>
        </w:rPr>
      </w:pPr>
      <w:r>
        <w:rPr>
          <w:b/>
          <w:color w:val="874B91"/>
        </w:rPr>
        <w:t>Plan</w:t>
      </w:r>
      <w:r>
        <w:rPr>
          <w:b/>
          <w:color w:val="874B91"/>
          <w:spacing w:val="-6"/>
        </w:rPr>
        <w:t xml:space="preserve"> </w:t>
      </w:r>
      <w:proofErr w:type="gramStart"/>
      <w:r>
        <w:rPr>
          <w:b/>
          <w:color w:val="874B91"/>
        </w:rPr>
        <w:t>policies</w:t>
      </w:r>
      <w:proofErr w:type="gramEnd"/>
    </w:p>
    <w:p w14:paraId="586DA2B1" w14:textId="77777777" w:rsidR="00BE6F20" w:rsidRDefault="00710802">
      <w:pPr>
        <w:pStyle w:val="BodyText"/>
        <w:tabs>
          <w:tab w:val="left" w:pos="985"/>
        </w:tabs>
        <w:spacing w:before="119"/>
        <w:ind w:left="985" w:right="202" w:hanging="852"/>
      </w:pPr>
      <w:r>
        <w:rPr>
          <w:sz w:val="12"/>
        </w:rPr>
        <w:t>4.3.13</w:t>
      </w:r>
      <w:r>
        <w:rPr>
          <w:sz w:val="12"/>
        </w:rPr>
        <w:tab/>
      </w:r>
      <w:r>
        <w:t>The appraisal of policies contained in each of the Draft Local Plan policy chapters adopted</w:t>
      </w:r>
      <w:r>
        <w:rPr>
          <w:spacing w:val="-58"/>
        </w:rPr>
        <w:t xml:space="preserve"> </w:t>
      </w:r>
      <w:r>
        <w:t>the same approach as that used to appraise the strategic options.</w:t>
      </w:r>
      <w:r>
        <w:rPr>
          <w:spacing w:val="1"/>
        </w:rPr>
        <w:t xml:space="preserve"> </w:t>
      </w:r>
      <w:r>
        <w:t>A score has been</w:t>
      </w:r>
      <w:r>
        <w:rPr>
          <w:spacing w:val="1"/>
        </w:rPr>
        <w:t xml:space="preserve"> </w:t>
      </w:r>
      <w:r>
        <w:t>awarded for each constituent policy and for the cumulative effect of all policies on a</w:t>
      </w:r>
      <w:r>
        <w:rPr>
          <w:spacing w:val="1"/>
        </w:rPr>
        <w:t xml:space="preserve"> </w:t>
      </w:r>
      <w:r>
        <w:t>chapter-by-chapter basis. The appraisal has been informed by that undertaken and</w:t>
      </w:r>
      <w:r>
        <w:rPr>
          <w:spacing w:val="1"/>
        </w:rPr>
        <w:t xml:space="preserve"> </w:t>
      </w:r>
      <w:r>
        <w:t>presented in the SA Report, which accompanied the Local Plan withdrawn from</w:t>
      </w:r>
      <w:r>
        <w:rPr>
          <w:spacing w:val="1"/>
        </w:rPr>
        <w:t xml:space="preserve"> </w:t>
      </w:r>
      <w:r>
        <w:t>examination in 2018. A summary of the results of the appraisal of the draft policies is</w:t>
      </w:r>
      <w:r>
        <w:rPr>
          <w:spacing w:val="1"/>
        </w:rPr>
        <w:t xml:space="preserve"> </w:t>
      </w:r>
      <w:r>
        <w:t xml:space="preserve">presented in </w:t>
      </w:r>
      <w:r>
        <w:rPr>
          <w:b/>
        </w:rPr>
        <w:t xml:space="preserve">Section 5.7 </w:t>
      </w:r>
      <w:r>
        <w:t>of this report.</w:t>
      </w:r>
      <w:r>
        <w:rPr>
          <w:spacing w:val="1"/>
        </w:rPr>
        <w:t xml:space="preserve"> </w:t>
      </w:r>
      <w:r>
        <w:t>The detailed appraisal matrices are contained at</w:t>
      </w:r>
      <w:r>
        <w:rPr>
          <w:spacing w:val="1"/>
        </w:rPr>
        <w:t xml:space="preserve"> </w:t>
      </w:r>
      <w:r>
        <w:rPr>
          <w:b/>
        </w:rPr>
        <w:t>Appendices I and J</w:t>
      </w:r>
      <w:r>
        <w:t>. Definitions of significance used to inform the appraisal are set out in</w:t>
      </w:r>
      <w:r>
        <w:rPr>
          <w:spacing w:val="-58"/>
        </w:rPr>
        <w:t xml:space="preserve"> </w:t>
      </w:r>
      <w:r>
        <w:rPr>
          <w:b/>
        </w:rPr>
        <w:t>Appendix</w:t>
      </w:r>
      <w:r>
        <w:rPr>
          <w:b/>
          <w:spacing w:val="-2"/>
        </w:rPr>
        <w:t xml:space="preserve"> </w:t>
      </w:r>
      <w:r>
        <w:rPr>
          <w:b/>
        </w:rPr>
        <w:t>N</w:t>
      </w:r>
      <w:r>
        <w:t>.</w:t>
      </w:r>
    </w:p>
    <w:p w14:paraId="01073C64" w14:textId="77777777" w:rsidR="00BE6F20" w:rsidRDefault="00BE6F20">
      <w:p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0DA484E0" w14:textId="77777777" w:rsidR="00BE6F20" w:rsidRDefault="00710802">
      <w:pPr>
        <w:spacing w:before="90"/>
        <w:ind w:left="134"/>
        <w:rPr>
          <w:b/>
        </w:rPr>
      </w:pPr>
      <w:r>
        <w:rPr>
          <w:b/>
          <w:color w:val="874B91"/>
        </w:rPr>
        <w:lastRenderedPageBreak/>
        <w:t>Secondary,</w:t>
      </w:r>
      <w:r>
        <w:rPr>
          <w:b/>
          <w:color w:val="874B91"/>
          <w:spacing w:val="-4"/>
        </w:rPr>
        <w:t xml:space="preserve"> </w:t>
      </w:r>
      <w:proofErr w:type="gramStart"/>
      <w:r>
        <w:rPr>
          <w:b/>
          <w:color w:val="874B91"/>
        </w:rPr>
        <w:t>cumulative</w:t>
      </w:r>
      <w:proofErr w:type="gramEnd"/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synergistic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effects</w:t>
      </w:r>
    </w:p>
    <w:p w14:paraId="7B8A2FDB" w14:textId="77777777" w:rsidR="00BE6F20" w:rsidRDefault="00710802">
      <w:pPr>
        <w:pStyle w:val="BodyText"/>
        <w:tabs>
          <w:tab w:val="left" w:pos="985"/>
        </w:tabs>
        <w:spacing w:before="119"/>
        <w:ind w:left="985" w:right="251" w:hanging="852"/>
      </w:pPr>
      <w:r>
        <w:rPr>
          <w:sz w:val="12"/>
        </w:rPr>
        <w:t>4.3.14</w:t>
      </w:r>
      <w:r>
        <w:rPr>
          <w:sz w:val="12"/>
        </w:rPr>
        <w:tab/>
      </w:r>
      <w:r>
        <w:t>The policies of the Local Plan Pre-Publication Draft do not sit in isolation from each other.</w:t>
      </w:r>
      <w:r>
        <w:rPr>
          <w:spacing w:val="-58"/>
        </w:rPr>
        <w:t xml:space="preserve"> </w:t>
      </w:r>
      <w:r>
        <w:t>The policies will work together to achieve the objectives of the Plan.</w:t>
      </w:r>
      <w:r>
        <w:rPr>
          <w:spacing w:val="1"/>
        </w:rPr>
        <w:t xml:space="preserve"> </w:t>
      </w:r>
      <w:r>
        <w:t>For this reason, it is</w:t>
      </w:r>
      <w:r>
        <w:rPr>
          <w:spacing w:val="1"/>
        </w:rPr>
        <w:t xml:space="preserve"> </w:t>
      </w:r>
      <w:r>
        <w:t>important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understand</w:t>
      </w:r>
      <w:r>
        <w:rPr>
          <w:spacing w:val="-4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combined</w:t>
      </w:r>
      <w:r>
        <w:rPr>
          <w:spacing w:val="-2"/>
        </w:rPr>
        <w:t xml:space="preserve"> </w:t>
      </w:r>
      <w:r>
        <w:t>sustainability</w:t>
      </w:r>
      <w:r>
        <w:rPr>
          <w:spacing w:val="-3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policies</w:t>
      </w:r>
      <w:r>
        <w:rPr>
          <w:spacing w:val="-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be.</w:t>
      </w:r>
    </w:p>
    <w:p w14:paraId="7F5AEFE2" w14:textId="77777777" w:rsidR="00BE6F20" w:rsidRDefault="00710802">
      <w:pPr>
        <w:pStyle w:val="BodyText"/>
        <w:tabs>
          <w:tab w:val="left" w:pos="985"/>
        </w:tabs>
        <w:spacing w:before="161"/>
        <w:ind w:left="985" w:right="139" w:hanging="852"/>
      </w:pPr>
      <w:r>
        <w:rPr>
          <w:sz w:val="12"/>
        </w:rPr>
        <w:t>4.3.15</w:t>
      </w:r>
      <w:r>
        <w:rPr>
          <w:sz w:val="12"/>
        </w:rPr>
        <w:tab/>
      </w:r>
      <w:r>
        <w:t>As noted above, the appraisal of the key development principles, spatial strategy and</w:t>
      </w:r>
      <w:r>
        <w:rPr>
          <w:spacing w:val="1"/>
        </w:rPr>
        <w:t xml:space="preserve"> </w:t>
      </w:r>
      <w:r>
        <w:t xml:space="preserve">thematic policies has been undertaken by Local Plan chapter </w:t>
      </w:r>
      <w:proofErr w:type="gramStart"/>
      <w:r>
        <w:t>in order to</w:t>
      </w:r>
      <w:proofErr w:type="gramEnd"/>
      <w:r>
        <w:t xml:space="preserve"> determine the</w:t>
      </w:r>
      <w:r>
        <w:rPr>
          <w:spacing w:val="1"/>
        </w:rPr>
        <w:t xml:space="preserve"> </w:t>
      </w:r>
      <w:r>
        <w:t>cumulative effects of each policy area.</w:t>
      </w:r>
      <w:r>
        <w:rPr>
          <w:spacing w:val="1"/>
        </w:rPr>
        <w:t xml:space="preserve"> </w:t>
      </w:r>
      <w:r>
        <w:t>Throughout the policy appraisal matrices, reference</w:t>
      </w:r>
      <w:r>
        <w:rPr>
          <w:spacing w:val="-58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made</w:t>
      </w:r>
      <w:r>
        <w:rPr>
          <w:spacing w:val="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where</w:t>
      </w:r>
      <w:r>
        <w:rPr>
          <w:spacing w:val="2"/>
        </w:rPr>
        <w:t xml:space="preserve"> </w:t>
      </w:r>
      <w:r>
        <w:t>cumulative</w:t>
      </w:r>
      <w:r>
        <w:rPr>
          <w:spacing w:val="2"/>
        </w:rPr>
        <w:t xml:space="preserve"> </w:t>
      </w:r>
      <w:r>
        <w:t>effects</w:t>
      </w:r>
      <w:r>
        <w:rPr>
          <w:spacing w:val="3"/>
        </w:rPr>
        <w:t xml:space="preserve"> </w:t>
      </w:r>
      <w:r>
        <w:t>could</w:t>
      </w:r>
      <w:r>
        <w:rPr>
          <w:spacing w:val="1"/>
        </w:rPr>
        <w:t xml:space="preserve"> </w:t>
      </w:r>
      <w:r>
        <w:t>occur</w:t>
      </w:r>
      <w:r>
        <w:rPr>
          <w:spacing w:val="3"/>
        </w:rPr>
        <w:t xml:space="preserve"> </w:t>
      </w:r>
      <w:r>
        <w:t>between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policy</w:t>
      </w:r>
      <w:r>
        <w:rPr>
          <w:spacing w:val="3"/>
        </w:rPr>
        <w:t xml:space="preserve"> </w:t>
      </w:r>
      <w:r>
        <w:t>themes.</w:t>
      </w:r>
      <w:r>
        <w:rPr>
          <w:spacing w:val="60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addition</w:t>
      </w:r>
      <w:r>
        <w:rPr>
          <w:spacing w:val="1"/>
        </w:rPr>
        <w:t xml:space="preserve"> </w:t>
      </w:r>
      <w:r>
        <w:t>to the inclusion of cross reference between the policy themes, a cumulative effect</w:t>
      </w:r>
      <w:r>
        <w:rPr>
          <w:spacing w:val="1"/>
        </w:rPr>
        <w:t xml:space="preserve"> </w:t>
      </w:r>
      <w:r>
        <w:t xml:space="preserve">assessment has been undertaken </w:t>
      </w:r>
      <w:proofErr w:type="gramStart"/>
      <w:r>
        <w:t>in order to</w:t>
      </w:r>
      <w:proofErr w:type="gramEnd"/>
      <w:r>
        <w:t xml:space="preserve"> clearly identify areas where policies work</w:t>
      </w:r>
      <w:r>
        <w:rPr>
          <w:spacing w:val="1"/>
        </w:rPr>
        <w:t xml:space="preserve"> </w:t>
      </w:r>
      <w:r>
        <w:t>together.</w:t>
      </w:r>
      <w:r>
        <w:rPr>
          <w:spacing w:val="60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cumulative</w:t>
      </w:r>
      <w:r>
        <w:rPr>
          <w:spacing w:val="4"/>
        </w:rPr>
        <w:t xml:space="preserve"> </w:t>
      </w:r>
      <w:r>
        <w:t>assessment</w:t>
      </w:r>
      <w:r>
        <w:rPr>
          <w:spacing w:val="3"/>
        </w:rPr>
        <w:t xml:space="preserve"> </w:t>
      </w:r>
      <w:r>
        <w:t>matrix</w:t>
      </w:r>
      <w:r>
        <w:rPr>
          <w:spacing w:val="2"/>
        </w:rPr>
        <w:t xml:space="preserve"> </w:t>
      </w:r>
      <w:r>
        <w:t>is</w:t>
      </w:r>
      <w:r>
        <w:rPr>
          <w:spacing w:val="4"/>
        </w:rPr>
        <w:t xml:space="preserve"> </w:t>
      </w:r>
      <w:r>
        <w:t>presented</w:t>
      </w:r>
      <w:r>
        <w:rPr>
          <w:spacing w:val="2"/>
        </w:rPr>
        <w:t xml:space="preserve"> </w:t>
      </w:r>
      <w:r>
        <w:t>in</w:t>
      </w:r>
      <w:r>
        <w:rPr>
          <w:spacing w:val="7"/>
        </w:rPr>
        <w:t xml:space="preserve"> </w:t>
      </w:r>
      <w:r>
        <w:rPr>
          <w:b/>
        </w:rPr>
        <w:t>Table</w:t>
      </w:r>
      <w:r>
        <w:rPr>
          <w:b/>
          <w:spacing w:val="4"/>
        </w:rPr>
        <w:t xml:space="preserve"> </w:t>
      </w:r>
      <w:r>
        <w:rPr>
          <w:b/>
        </w:rPr>
        <w:t>5.10</w:t>
      </w:r>
      <w:r>
        <w:rPr>
          <w:b/>
          <w:spacing w:val="4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summarised</w:t>
      </w:r>
      <w:r>
        <w:rPr>
          <w:spacing w:val="1"/>
        </w:rPr>
        <w:t xml:space="preserve"> </w:t>
      </w:r>
      <w:r>
        <w:t xml:space="preserve">in </w:t>
      </w:r>
      <w:r>
        <w:rPr>
          <w:b/>
        </w:rPr>
        <w:t>Section 5.8</w:t>
      </w:r>
      <w:r>
        <w:t>.</w:t>
      </w:r>
      <w:r>
        <w:rPr>
          <w:spacing w:val="1"/>
        </w:rPr>
        <w:t xml:space="preserve"> </w:t>
      </w:r>
      <w:r>
        <w:t>Additional commentary is also provided where the draft Local Plan may</w:t>
      </w:r>
      <w:r>
        <w:rPr>
          <w:spacing w:val="1"/>
        </w:rPr>
        <w:t xml:space="preserve"> </w:t>
      </w:r>
      <w:r>
        <w:t>have effects in-combination with other plans and programmes.</w:t>
      </w:r>
      <w:r>
        <w:rPr>
          <w:spacing w:val="1"/>
        </w:rPr>
        <w:t xml:space="preserve"> </w:t>
      </w:r>
      <w:r>
        <w:t>Finally, further</w:t>
      </w:r>
      <w:r>
        <w:rPr>
          <w:spacing w:val="1"/>
        </w:rPr>
        <w:t xml:space="preserve"> </w:t>
      </w:r>
      <w:r>
        <w:t>consideration of the cumulative effects on localised communities from multiple strategic</w:t>
      </w:r>
      <w:r>
        <w:rPr>
          <w:spacing w:val="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1km of</w:t>
      </w:r>
      <w:r>
        <w:rPr>
          <w:spacing w:val="-2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other has</w:t>
      </w:r>
      <w:r>
        <w:rPr>
          <w:spacing w:val="-1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been undertaken.</w:t>
      </w:r>
    </w:p>
    <w:p w14:paraId="5EB1BB58" w14:textId="77777777" w:rsidR="00BE6F20" w:rsidRDefault="00BE6F20">
      <w:pPr>
        <w:pStyle w:val="BodyText"/>
        <w:spacing w:before="2"/>
        <w:rPr>
          <w:sz w:val="27"/>
        </w:rPr>
      </w:pPr>
    </w:p>
    <w:p w14:paraId="636CFDC0" w14:textId="77777777" w:rsidR="00BE6F20" w:rsidRDefault="00710802">
      <w:pPr>
        <w:pStyle w:val="Heading2"/>
        <w:numPr>
          <w:ilvl w:val="1"/>
          <w:numId w:val="103"/>
        </w:numPr>
        <w:tabs>
          <w:tab w:val="left" w:pos="985"/>
          <w:tab w:val="left" w:pos="986"/>
        </w:tabs>
        <w:ind w:left="985"/>
      </w:pPr>
      <w:bookmarkStart w:id="23" w:name="_bookmark23"/>
      <w:bookmarkEnd w:id="23"/>
      <w:r>
        <w:rPr>
          <w:color w:val="874B91"/>
        </w:rPr>
        <w:t>When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was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undertaken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by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whom</w:t>
      </w:r>
    </w:p>
    <w:p w14:paraId="674FA655" w14:textId="77777777" w:rsidR="00BE6F20" w:rsidRDefault="00710802">
      <w:pPr>
        <w:pStyle w:val="BodyText"/>
        <w:tabs>
          <w:tab w:val="left" w:pos="985"/>
        </w:tabs>
        <w:spacing w:before="239"/>
        <w:ind w:left="985" w:right="759" w:hanging="852"/>
      </w:pPr>
      <w:r>
        <w:rPr>
          <w:sz w:val="12"/>
        </w:rPr>
        <w:t>4.4.1</w:t>
      </w:r>
      <w:r>
        <w:rPr>
          <w:sz w:val="12"/>
        </w:rPr>
        <w:tab/>
      </w:r>
      <w:r>
        <w:t>This SA of the Draft Local Plan was undertaken by Wood between summer 2020 and</w:t>
      </w:r>
      <w:r>
        <w:rPr>
          <w:spacing w:val="-58"/>
        </w:rPr>
        <w:t xml:space="preserve"> </w:t>
      </w:r>
      <w:r>
        <w:t>summer</w:t>
      </w:r>
      <w:r>
        <w:rPr>
          <w:spacing w:val="-1"/>
        </w:rPr>
        <w:t xml:space="preserve"> </w:t>
      </w:r>
      <w:r>
        <w:t>2021.</w:t>
      </w:r>
    </w:p>
    <w:p w14:paraId="75AD072F" w14:textId="77777777" w:rsidR="00BE6F20" w:rsidRDefault="00BE6F20">
      <w:pPr>
        <w:pStyle w:val="BodyText"/>
        <w:spacing w:before="2"/>
        <w:rPr>
          <w:sz w:val="27"/>
        </w:rPr>
      </w:pPr>
    </w:p>
    <w:p w14:paraId="09F97D08" w14:textId="77777777" w:rsidR="00BE6F20" w:rsidRDefault="00710802">
      <w:pPr>
        <w:pStyle w:val="Heading2"/>
        <w:numPr>
          <w:ilvl w:val="1"/>
          <w:numId w:val="103"/>
        </w:numPr>
        <w:tabs>
          <w:tab w:val="left" w:pos="985"/>
          <w:tab w:val="left" w:pos="986"/>
        </w:tabs>
        <w:ind w:left="985"/>
      </w:pPr>
      <w:bookmarkStart w:id="24" w:name="_bookmark24"/>
      <w:bookmarkEnd w:id="24"/>
      <w:r>
        <w:rPr>
          <w:color w:val="874B91"/>
        </w:rPr>
        <w:t>Difficulties</w:t>
      </w:r>
      <w:r>
        <w:rPr>
          <w:color w:val="874B91"/>
          <w:spacing w:val="-7"/>
        </w:rPr>
        <w:t xml:space="preserve"> </w:t>
      </w:r>
      <w:r>
        <w:rPr>
          <w:color w:val="874B91"/>
        </w:rPr>
        <w:t>encountered</w:t>
      </w:r>
      <w:r>
        <w:rPr>
          <w:color w:val="874B91"/>
          <w:spacing w:val="-7"/>
        </w:rPr>
        <w:t xml:space="preserve"> </w:t>
      </w:r>
      <w:r>
        <w:rPr>
          <w:color w:val="874B91"/>
        </w:rPr>
        <w:t>in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undertaking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6"/>
        </w:rPr>
        <w:t xml:space="preserve"> </w:t>
      </w:r>
      <w:proofErr w:type="gramStart"/>
      <w:r>
        <w:rPr>
          <w:color w:val="874B91"/>
        </w:rPr>
        <w:t>appraisal</w:t>
      </w:r>
      <w:proofErr w:type="gramEnd"/>
    </w:p>
    <w:p w14:paraId="433E3F33" w14:textId="77777777" w:rsidR="00BE6F20" w:rsidRDefault="00710802">
      <w:pPr>
        <w:pStyle w:val="BodyText"/>
        <w:tabs>
          <w:tab w:val="left" w:pos="985"/>
        </w:tabs>
        <w:spacing w:before="239"/>
        <w:ind w:left="985" w:right="302" w:hanging="852"/>
      </w:pPr>
      <w:r>
        <w:rPr>
          <w:sz w:val="12"/>
        </w:rPr>
        <w:t>4.5.1</w:t>
      </w:r>
      <w:r>
        <w:rPr>
          <w:sz w:val="12"/>
        </w:rPr>
        <w:tab/>
      </w:r>
      <w:r>
        <w:t>The SEA Regulations require the identification of any difficulties (such as technical</w:t>
      </w:r>
      <w:r>
        <w:rPr>
          <w:spacing w:val="1"/>
        </w:rPr>
        <w:t xml:space="preserve"> </w:t>
      </w:r>
      <w:r>
        <w:t>deficiencies or lack of knowledge) encountered during the appraisal process.</w:t>
      </w:r>
      <w:r>
        <w:rPr>
          <w:spacing w:val="1"/>
        </w:rPr>
        <w:t xml:space="preserve"> </w:t>
      </w:r>
      <w:r>
        <w:t>In this</w:t>
      </w:r>
      <w:r>
        <w:rPr>
          <w:spacing w:val="1"/>
        </w:rPr>
        <w:t xml:space="preserve"> </w:t>
      </w:r>
      <w:r>
        <w:t>respect,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assumptions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uncertainties</w:t>
      </w:r>
      <w:r>
        <w:rPr>
          <w:spacing w:val="-3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assessment</w:t>
      </w:r>
      <w:r>
        <w:rPr>
          <w:spacing w:val="-57"/>
        </w:rPr>
        <w:t xml:space="preserve"> </w:t>
      </w:r>
      <w:r>
        <w:t>matrices.</w:t>
      </w:r>
      <w:r>
        <w:rPr>
          <w:spacing w:val="1"/>
        </w:rPr>
        <w:t xml:space="preserve"> </w:t>
      </w:r>
      <w:r>
        <w:t>Those uncertainties and assumptions that cut across the appraisal are outlined</w:t>
      </w:r>
      <w:r>
        <w:rPr>
          <w:spacing w:val="-58"/>
        </w:rPr>
        <w:t xml:space="preserve"> </w:t>
      </w:r>
      <w:r>
        <w:t>below.</w:t>
      </w:r>
    </w:p>
    <w:p w14:paraId="460B5035" w14:textId="77777777" w:rsidR="00BE6F20" w:rsidRDefault="00710802">
      <w:pPr>
        <w:pStyle w:val="BodyText"/>
        <w:tabs>
          <w:tab w:val="left" w:pos="985"/>
        </w:tabs>
        <w:spacing w:before="160"/>
        <w:ind w:left="985" w:right="193" w:hanging="852"/>
      </w:pPr>
      <w:r>
        <w:rPr>
          <w:sz w:val="12"/>
        </w:rPr>
        <w:t>4.5.2</w:t>
      </w:r>
      <w:r>
        <w:rPr>
          <w:sz w:val="12"/>
        </w:rPr>
        <w:tab/>
      </w:r>
      <w:r>
        <w:t>The data gathered to complete this baseline largely pre-dates the Covid-19 pandemic and</w:t>
      </w:r>
      <w:r>
        <w:rPr>
          <w:spacing w:val="-58"/>
        </w:rPr>
        <w:t xml:space="preserve"> </w:t>
      </w:r>
      <w:r>
        <w:t xml:space="preserve">its environmental, </w:t>
      </w:r>
      <w:proofErr w:type="gramStart"/>
      <w:r>
        <w:t>social</w:t>
      </w:r>
      <w:proofErr w:type="gramEnd"/>
      <w:r>
        <w:t xml:space="preserve"> and economic effects.</w:t>
      </w:r>
      <w:r>
        <w:rPr>
          <w:spacing w:val="1"/>
        </w:rPr>
        <w:t xml:space="preserve"> </w:t>
      </w:r>
      <w:r>
        <w:t>Data that relates to these changes is only</w:t>
      </w:r>
      <w:r>
        <w:rPr>
          <w:spacing w:val="1"/>
        </w:rPr>
        <w:t xml:space="preserve"> </w:t>
      </w:r>
      <w:r>
        <w:t xml:space="preserve">becoming available periodically and it may well be </w:t>
      </w:r>
      <w:proofErr w:type="gramStart"/>
      <w:r>
        <w:t>a number of</w:t>
      </w:r>
      <w:proofErr w:type="gramEnd"/>
      <w:r>
        <w:t xml:space="preserve"> years before the effects of</w:t>
      </w:r>
      <w:r>
        <w:rPr>
          <w:spacing w:val="-58"/>
        </w:rPr>
        <w:t xml:space="preserve"> </w:t>
      </w:r>
      <w:r>
        <w:t>the crisis can be determined, along with whether changes to the topics covered in the</w:t>
      </w:r>
      <w:r>
        <w:rPr>
          <w:spacing w:val="1"/>
        </w:rPr>
        <w:t xml:space="preserve"> </w:t>
      </w:r>
      <w:r>
        <w:t>baseline have been short-term or sustained.</w:t>
      </w:r>
      <w:r>
        <w:rPr>
          <w:spacing w:val="1"/>
        </w:rPr>
        <w:t xml:space="preserve"> </w:t>
      </w:r>
      <w:r>
        <w:t>This is an additional uncertainty within the</w:t>
      </w:r>
      <w:r>
        <w:rPr>
          <w:spacing w:val="1"/>
        </w:rPr>
        <w:t xml:space="preserve"> </w:t>
      </w:r>
      <w:r>
        <w:t>appraisal,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relevant,</w:t>
      </w:r>
      <w:r>
        <w:rPr>
          <w:spacing w:val="-2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qualitative</w:t>
      </w:r>
      <w:r>
        <w:rPr>
          <w:spacing w:val="-2"/>
        </w:rPr>
        <w:t xml:space="preserve"> </w:t>
      </w:r>
      <w:r>
        <w:t>commentary</w:t>
      </w:r>
      <w:r>
        <w:rPr>
          <w:spacing w:val="-1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provided.</w:t>
      </w:r>
    </w:p>
    <w:p w14:paraId="3B10E270" w14:textId="77777777" w:rsidR="00BE6F20" w:rsidRDefault="00BE6F20">
      <w:pPr>
        <w:pStyle w:val="BodyText"/>
        <w:spacing w:before="2"/>
        <w:rPr>
          <w:sz w:val="27"/>
        </w:rPr>
      </w:pPr>
    </w:p>
    <w:p w14:paraId="11CBACB8" w14:textId="77777777" w:rsidR="00BE6F20" w:rsidRDefault="00710802">
      <w:pPr>
        <w:ind w:left="134"/>
        <w:rPr>
          <w:b/>
        </w:rPr>
      </w:pPr>
      <w:r>
        <w:rPr>
          <w:b/>
          <w:color w:val="874B91"/>
        </w:rPr>
        <w:t>Uncertainties</w:t>
      </w:r>
    </w:p>
    <w:p w14:paraId="4DADD401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spacing w:before="119"/>
        <w:ind w:left="1345" w:hanging="361"/>
      </w:pPr>
      <w:r>
        <w:t>The</w:t>
      </w:r>
      <w:r>
        <w:rPr>
          <w:spacing w:val="-2"/>
        </w:rPr>
        <w:t xml:space="preserve"> </w:t>
      </w:r>
      <w:r>
        <w:t>exact</w:t>
      </w:r>
      <w:r>
        <w:rPr>
          <w:spacing w:val="-2"/>
        </w:rPr>
        <w:t xml:space="preserve"> </w:t>
      </w:r>
      <w:r>
        <w:t>composition of</w:t>
      </w:r>
      <w:r>
        <w:rPr>
          <w:spacing w:val="-2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uncertain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stage.</w:t>
      </w:r>
    </w:p>
    <w:p w14:paraId="20AAF6F1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6"/>
        </w:tabs>
        <w:ind w:left="1345" w:right="422"/>
        <w:jc w:val="both"/>
      </w:pPr>
      <w:r>
        <w:t>The extent to which new housing development meets local needs will be dependent</w:t>
      </w:r>
      <w:r>
        <w:rPr>
          <w:spacing w:val="-59"/>
        </w:rPr>
        <w:t xml:space="preserve"> </w:t>
      </w:r>
      <w:r>
        <w:t xml:space="preserve">on the mix of housing delivered (in terms of size, </w:t>
      </w:r>
      <w:proofErr w:type="gramStart"/>
      <w:r>
        <w:t>type</w:t>
      </w:r>
      <w:proofErr w:type="gramEnd"/>
      <w:r>
        <w:t xml:space="preserve"> and tenure) which is currently</w:t>
      </w:r>
      <w:r>
        <w:rPr>
          <w:spacing w:val="-58"/>
        </w:rPr>
        <w:t xml:space="preserve"> </w:t>
      </w:r>
      <w:r>
        <w:t>unknown.</w:t>
      </w:r>
    </w:p>
    <w:p w14:paraId="59D04774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ind w:left="1345" w:right="168"/>
      </w:pPr>
      <w:r>
        <w:t>The exact characteristics of sites (in terms of, for example, the presence of buried</w:t>
      </w:r>
      <w:r>
        <w:rPr>
          <w:spacing w:val="1"/>
        </w:rPr>
        <w:t xml:space="preserve"> </w:t>
      </w:r>
      <w:r>
        <w:t>archaeological remains or protected species) is uncertain and will be subject to further,</w:t>
      </w:r>
      <w:r>
        <w:rPr>
          <w:spacing w:val="-58"/>
        </w:rPr>
        <w:t xml:space="preserve"> </w:t>
      </w:r>
      <w:r>
        <w:t>detailed</w:t>
      </w:r>
      <w:r>
        <w:rPr>
          <w:spacing w:val="-2"/>
        </w:rPr>
        <w:t xml:space="preserve"> </w:t>
      </w:r>
      <w:r>
        <w:t>analysis</w:t>
      </w:r>
      <w:r>
        <w:rPr>
          <w:spacing w:val="-1"/>
        </w:rPr>
        <w:t xml:space="preserve"> </w:t>
      </w:r>
      <w:r>
        <w:t>at the</w:t>
      </w:r>
      <w:r>
        <w:rPr>
          <w:spacing w:val="-1"/>
        </w:rPr>
        <w:t xml:space="preserve"> </w:t>
      </w:r>
      <w:r>
        <w:t>project stage.</w:t>
      </w:r>
    </w:p>
    <w:p w14:paraId="2652070E" w14:textId="77777777" w:rsidR="00BE6F20" w:rsidRDefault="00BE6F20">
      <w:p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33E57CBA" w14:textId="77777777" w:rsidR="00BE6F20" w:rsidRDefault="00710802">
      <w:pPr>
        <w:spacing w:before="90"/>
        <w:ind w:left="134"/>
        <w:rPr>
          <w:b/>
        </w:rPr>
      </w:pPr>
      <w:r>
        <w:rPr>
          <w:b/>
          <w:color w:val="874B91"/>
        </w:rPr>
        <w:lastRenderedPageBreak/>
        <w:t>Assumptions</w:t>
      </w:r>
    </w:p>
    <w:p w14:paraId="05EEC0D8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spacing w:before="119"/>
        <w:ind w:left="1345" w:right="165"/>
      </w:pPr>
      <w:r>
        <w:t>It is assumed that over the plan period there will be a decarbonisation of the electricity</w:t>
      </w:r>
      <w:r>
        <w:rPr>
          <w:spacing w:val="-58"/>
        </w:rPr>
        <w:t xml:space="preserve"> </w:t>
      </w:r>
      <w:r>
        <w:t>generation</w:t>
      </w:r>
      <w:r>
        <w:rPr>
          <w:spacing w:val="-2"/>
        </w:rPr>
        <w:t xml:space="preserve"> </w:t>
      </w:r>
      <w:r>
        <w:t>mix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renewable energy</w:t>
      </w:r>
      <w:r>
        <w:rPr>
          <w:spacing w:val="-1"/>
        </w:rPr>
        <w:t xml:space="preserve"> </w:t>
      </w:r>
      <w:r>
        <w:t>sources</w:t>
      </w:r>
      <w:r>
        <w:rPr>
          <w:spacing w:val="-2"/>
        </w:rPr>
        <w:t xml:space="preserve"> </w:t>
      </w:r>
      <w:r>
        <w:t>displacing</w:t>
      </w:r>
      <w:r>
        <w:rPr>
          <w:spacing w:val="-2"/>
        </w:rPr>
        <w:t xml:space="preserve"> </w:t>
      </w:r>
      <w:r>
        <w:t>fossil</w:t>
      </w:r>
      <w:r>
        <w:rPr>
          <w:spacing w:val="-1"/>
        </w:rPr>
        <w:t xml:space="preserve"> </w:t>
      </w:r>
      <w:r>
        <w:t>fuels.</w:t>
      </w:r>
    </w:p>
    <w:p w14:paraId="3368C6B5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spacing w:before="161"/>
        <w:ind w:left="1345" w:right="147"/>
      </w:pPr>
      <w:r>
        <w:t>It is assumed that, where appropriate, development proposals would be accompanied</w:t>
      </w:r>
      <w:r>
        <w:rPr>
          <w:spacing w:val="1"/>
        </w:rPr>
        <w:t xml:space="preserve"> </w:t>
      </w:r>
      <w:r>
        <w:t>by a site-specific Flood Risk Assessment (FRA) and that suitable flood alleviation</w:t>
      </w:r>
      <w:r>
        <w:rPr>
          <w:spacing w:val="1"/>
        </w:rPr>
        <w:t xml:space="preserve"> </w:t>
      </w:r>
      <w:r>
        <w:t>measures</w:t>
      </w:r>
      <w:r>
        <w:rPr>
          <w:spacing w:val="-3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incorporated</w:t>
      </w:r>
      <w:r>
        <w:rPr>
          <w:spacing w:val="-3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where</w:t>
      </w:r>
      <w:r>
        <w:rPr>
          <w:spacing w:val="-3"/>
        </w:rPr>
        <w:t xml:space="preserve"> </w:t>
      </w:r>
      <w:r>
        <w:t>necessary</w:t>
      </w:r>
      <w:r>
        <w:rPr>
          <w:spacing w:val="-5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minimise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risk.</w:t>
      </w:r>
    </w:p>
    <w:p w14:paraId="559BD5FC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ind w:left="1345" w:right="531"/>
      </w:pPr>
      <w:r>
        <w:t>It is assumed that the Nottingham and Nottinghamshire Joint Waste Local Plan will</w:t>
      </w:r>
      <w:r>
        <w:rPr>
          <w:spacing w:val="-59"/>
        </w:rPr>
        <w:t xml:space="preserve"> </w:t>
      </w:r>
      <w:r>
        <w:t>make</w:t>
      </w:r>
      <w:r>
        <w:rPr>
          <w:spacing w:val="-1"/>
        </w:rPr>
        <w:t xml:space="preserve"> </w:t>
      </w:r>
      <w:r>
        <w:t>sufficient</w:t>
      </w:r>
      <w:r>
        <w:rPr>
          <w:spacing w:val="-1"/>
        </w:rPr>
        <w:t xml:space="preserve"> </w:t>
      </w:r>
      <w:r>
        <w:t>waste</w:t>
      </w:r>
      <w:r>
        <w:rPr>
          <w:spacing w:val="-1"/>
        </w:rPr>
        <w:t xml:space="preserve"> </w:t>
      </w:r>
      <w:r>
        <w:t>infrastructure</w:t>
      </w:r>
      <w:r>
        <w:rPr>
          <w:spacing w:val="-2"/>
        </w:rPr>
        <w:t xml:space="preserve"> </w:t>
      </w:r>
      <w:r>
        <w:t>provision</w:t>
      </w:r>
      <w:r>
        <w:rPr>
          <w:spacing w:val="-2"/>
        </w:rPr>
        <w:t xml:space="preserve"> </w:t>
      </w:r>
      <w:r>
        <w:t>available.</w:t>
      </w:r>
    </w:p>
    <w:p w14:paraId="566D0248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ind w:left="1345" w:right="210"/>
      </w:pPr>
      <w:r>
        <w:t>It is assumed that the Council will continue to liaise with Severn Trent Water regarding</w:t>
      </w:r>
      <w:r>
        <w:rPr>
          <w:spacing w:val="-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planned</w:t>
      </w:r>
      <w:r>
        <w:rPr>
          <w:spacing w:val="-1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growth.</w:t>
      </w:r>
    </w:p>
    <w:p w14:paraId="2EFD66E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ind w:left="1345" w:right="441"/>
      </w:pPr>
      <w:r>
        <w:t>It is assumed that the landscape sensitivity of greenfield sites would be greater than</w:t>
      </w:r>
      <w:r>
        <w:rPr>
          <w:spacing w:val="-58"/>
        </w:rPr>
        <w:t xml:space="preserve"> </w:t>
      </w:r>
      <w:r>
        <w:t>brownfield land.</w:t>
      </w:r>
    </w:p>
    <w:p w14:paraId="4A61E1EB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45"/>
          <w:tab w:val="left" w:pos="1346"/>
        </w:tabs>
        <w:ind w:left="1345" w:hanging="361"/>
      </w:pP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assumed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consistent</w:t>
      </w:r>
      <w:r>
        <w:rPr>
          <w:spacing w:val="-3"/>
        </w:rPr>
        <w:t xml:space="preserve"> </w:t>
      </w:r>
      <w:r>
        <w:t>policy</w:t>
      </w:r>
      <w:r>
        <w:rPr>
          <w:spacing w:val="-2"/>
        </w:rPr>
        <w:t xml:space="preserve"> </w:t>
      </w:r>
      <w:r>
        <w:t>implementation.</w:t>
      </w:r>
    </w:p>
    <w:p w14:paraId="2824D614" w14:textId="77777777" w:rsidR="00BE6F20" w:rsidRDefault="00BE6F20">
      <w:p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283591B6" w14:textId="77777777" w:rsidR="00BE6F20" w:rsidRDefault="00710802">
      <w:pPr>
        <w:pStyle w:val="Heading1"/>
        <w:numPr>
          <w:ilvl w:val="0"/>
          <w:numId w:val="103"/>
        </w:numPr>
        <w:tabs>
          <w:tab w:val="left" w:pos="985"/>
          <w:tab w:val="left" w:pos="986"/>
        </w:tabs>
        <w:ind w:left="985" w:right="571"/>
        <w:jc w:val="left"/>
      </w:pPr>
      <w:bookmarkStart w:id="25" w:name="_bookmark25"/>
      <w:bookmarkEnd w:id="25"/>
      <w:r>
        <w:rPr>
          <w:color w:val="874B91"/>
        </w:rPr>
        <w:lastRenderedPageBreak/>
        <w:t>Appraisal of the effects of the Ashfield Draft</w:t>
      </w:r>
      <w:r>
        <w:rPr>
          <w:color w:val="874B91"/>
          <w:spacing w:val="-108"/>
        </w:rPr>
        <w:t xml:space="preserve"> </w:t>
      </w:r>
      <w:r>
        <w:rPr>
          <w:color w:val="874B91"/>
        </w:rPr>
        <w:t>Local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Plan</w:t>
      </w:r>
    </w:p>
    <w:p w14:paraId="2A23C1CB" w14:textId="77777777" w:rsidR="00BE6F20" w:rsidRDefault="00BE6F20">
      <w:pPr>
        <w:pStyle w:val="BodyText"/>
        <w:spacing w:before="2"/>
        <w:rPr>
          <w:b/>
          <w:sz w:val="39"/>
        </w:rPr>
      </w:pPr>
    </w:p>
    <w:p w14:paraId="38CE57F2" w14:textId="77777777" w:rsidR="00BE6F20" w:rsidRDefault="00710802">
      <w:pPr>
        <w:pStyle w:val="Heading2"/>
        <w:numPr>
          <w:ilvl w:val="1"/>
          <w:numId w:val="103"/>
        </w:numPr>
        <w:tabs>
          <w:tab w:val="left" w:pos="985"/>
          <w:tab w:val="left" w:pos="986"/>
        </w:tabs>
        <w:ind w:left="985"/>
      </w:pPr>
      <w:bookmarkStart w:id="26" w:name="_bookmark26"/>
      <w:bookmarkEnd w:id="26"/>
      <w:r>
        <w:rPr>
          <w:color w:val="874B91"/>
        </w:rPr>
        <w:t>Introduction</w:t>
      </w:r>
    </w:p>
    <w:p w14:paraId="5F10B887" w14:textId="77777777" w:rsidR="00BE6F20" w:rsidRDefault="00710802">
      <w:pPr>
        <w:pStyle w:val="BodyText"/>
        <w:tabs>
          <w:tab w:val="left" w:pos="985"/>
        </w:tabs>
        <w:spacing w:before="241"/>
        <w:ind w:left="985" w:right="206" w:hanging="852"/>
      </w:pPr>
      <w:r>
        <w:rPr>
          <w:sz w:val="12"/>
        </w:rPr>
        <w:t>5.1.1</w:t>
      </w:r>
      <w:r>
        <w:rPr>
          <w:sz w:val="12"/>
        </w:rPr>
        <w:tab/>
      </w:r>
      <w:r>
        <w:t>This section presents the findings of the appraisal of effects of the Local Plan Pre-</w:t>
      </w:r>
      <w:r>
        <w:rPr>
          <w:spacing w:val="1"/>
        </w:rPr>
        <w:t xml:space="preserve"> </w:t>
      </w:r>
      <w:r>
        <w:t>Publication Draft against the SA Objectives.</w:t>
      </w:r>
      <w:r>
        <w:rPr>
          <w:spacing w:val="1"/>
        </w:rPr>
        <w:t xml:space="preserve"> </w:t>
      </w:r>
      <w:r>
        <w:t>It assesses the compatibility of the vision and</w:t>
      </w:r>
      <w:r>
        <w:rPr>
          <w:spacing w:val="-58"/>
        </w:rPr>
        <w:t xml:space="preserve"> </w:t>
      </w:r>
      <w:r>
        <w:t>strategic objectives with the SA Objectives (</w:t>
      </w:r>
      <w:r>
        <w:rPr>
          <w:b/>
        </w:rPr>
        <w:t>Section 5.2</w:t>
      </w:r>
      <w:r>
        <w:t>), preferred housing and</w:t>
      </w:r>
      <w:r>
        <w:rPr>
          <w:spacing w:val="1"/>
        </w:rPr>
        <w:t xml:space="preserve"> </w:t>
      </w:r>
      <w:r>
        <w:t>employment growth figure and alternatives (</w:t>
      </w:r>
      <w:r>
        <w:rPr>
          <w:b/>
        </w:rPr>
        <w:t>Section 5.3 and 5.4</w:t>
      </w:r>
      <w:r>
        <w:t>), preferred spatial</w:t>
      </w:r>
      <w:r>
        <w:rPr>
          <w:spacing w:val="1"/>
        </w:rPr>
        <w:t xml:space="preserve"> </w:t>
      </w:r>
      <w:r>
        <w:t>strategy and alternatives (</w:t>
      </w:r>
      <w:r>
        <w:rPr>
          <w:b/>
        </w:rPr>
        <w:t>Section 5.5</w:t>
      </w:r>
      <w:r>
        <w:t>), site allocations (</w:t>
      </w:r>
      <w:r>
        <w:rPr>
          <w:b/>
        </w:rPr>
        <w:t>Section 5.6</w:t>
      </w:r>
      <w:r>
        <w:t>) strategic and</w:t>
      </w:r>
      <w:r>
        <w:rPr>
          <w:spacing w:val="1"/>
        </w:rPr>
        <w:t xml:space="preserve"> </w:t>
      </w:r>
      <w:r>
        <w:t>thematic policies (</w:t>
      </w:r>
      <w:r>
        <w:rPr>
          <w:b/>
        </w:rPr>
        <w:t>Section 5.7</w:t>
      </w:r>
      <w:r>
        <w:t>).</w:t>
      </w:r>
      <w:r>
        <w:rPr>
          <w:spacing w:val="1"/>
        </w:rPr>
        <w:t xml:space="preserve"> </w:t>
      </w:r>
      <w:r>
        <w:t xml:space="preserve">Cumulative, </w:t>
      </w:r>
      <w:proofErr w:type="gramStart"/>
      <w:r>
        <w:t>synergistic</w:t>
      </w:r>
      <w:proofErr w:type="gramEnd"/>
      <w:r>
        <w:t xml:space="preserve"> and secondary effects of the Local</w:t>
      </w:r>
      <w:r>
        <w:rPr>
          <w:spacing w:val="-58"/>
        </w:rPr>
        <w:t xml:space="preserve"> </w:t>
      </w:r>
      <w:r>
        <w:t>Plan Preferred Option, both alone and in-combination with other plans and programmes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 xml:space="preserve">in </w:t>
      </w:r>
      <w:r>
        <w:rPr>
          <w:b/>
        </w:rPr>
        <w:t>Section 5.8</w:t>
      </w:r>
      <w:r>
        <w:t>)</w:t>
      </w:r>
    </w:p>
    <w:p w14:paraId="1F83F62D" w14:textId="77777777" w:rsidR="00BE6F20" w:rsidRDefault="00BE6F20">
      <w:pPr>
        <w:pStyle w:val="BodyText"/>
        <w:spacing w:before="1"/>
        <w:rPr>
          <w:sz w:val="27"/>
        </w:rPr>
      </w:pPr>
    </w:p>
    <w:p w14:paraId="2487DBBD" w14:textId="77777777" w:rsidR="00BE6F20" w:rsidRDefault="00710802">
      <w:pPr>
        <w:pStyle w:val="Heading2"/>
        <w:numPr>
          <w:ilvl w:val="1"/>
          <w:numId w:val="103"/>
        </w:numPr>
        <w:tabs>
          <w:tab w:val="left" w:pos="985"/>
          <w:tab w:val="left" w:pos="986"/>
        </w:tabs>
        <w:ind w:left="985"/>
      </w:pPr>
      <w:bookmarkStart w:id="27" w:name="_bookmark27"/>
      <w:bookmarkEnd w:id="27"/>
      <w:r>
        <w:rPr>
          <w:color w:val="874B91"/>
        </w:rPr>
        <w:t>Local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Plan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Vision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Strategic</w:t>
      </w:r>
      <w:r>
        <w:rPr>
          <w:color w:val="874B91"/>
          <w:spacing w:val="-5"/>
        </w:rPr>
        <w:t xml:space="preserve"> </w:t>
      </w:r>
      <w:r>
        <w:rPr>
          <w:color w:val="874B91"/>
        </w:rPr>
        <w:t>Objectives</w:t>
      </w:r>
    </w:p>
    <w:p w14:paraId="0B05AEC4" w14:textId="77777777" w:rsidR="00BE6F20" w:rsidRDefault="00710802">
      <w:pPr>
        <w:pStyle w:val="BodyText"/>
        <w:tabs>
          <w:tab w:val="left" w:pos="985"/>
        </w:tabs>
        <w:spacing w:before="239"/>
        <w:ind w:left="985" w:right="360" w:hanging="852"/>
      </w:pPr>
      <w:r>
        <w:rPr>
          <w:sz w:val="12"/>
        </w:rPr>
        <w:t>5.2.1</w:t>
      </w:r>
      <w:r>
        <w:rPr>
          <w:sz w:val="12"/>
        </w:rPr>
        <w:tab/>
      </w:r>
      <w:r>
        <w:rPr>
          <w:b/>
        </w:rPr>
        <w:t>Table</w:t>
      </w:r>
      <w:r>
        <w:rPr>
          <w:b/>
          <w:spacing w:val="-3"/>
        </w:rPr>
        <w:t xml:space="preserve"> </w:t>
      </w:r>
      <w:r>
        <w:rPr>
          <w:b/>
        </w:rPr>
        <w:t>5.1</w:t>
      </w:r>
      <w:r>
        <w:rPr>
          <w:b/>
          <w:spacing w:val="-3"/>
        </w:rPr>
        <w:t xml:space="preserve"> </w:t>
      </w:r>
      <w:r>
        <w:t>sets</w:t>
      </w:r>
      <w:r>
        <w:rPr>
          <w:spacing w:val="-3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compatibility</w:t>
      </w:r>
      <w:r>
        <w:rPr>
          <w:spacing w:val="-3"/>
        </w:rPr>
        <w:t xml:space="preserve"> </w:t>
      </w:r>
      <w:r>
        <w:t>assessment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vision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strategic</w:t>
      </w:r>
      <w:r>
        <w:rPr>
          <w:spacing w:val="-2"/>
        </w:rPr>
        <w:t xml:space="preserve"> </w:t>
      </w:r>
      <w:r>
        <w:t>objectives</w:t>
      </w:r>
      <w:r>
        <w:rPr>
          <w:spacing w:val="-2"/>
        </w:rPr>
        <w:t xml:space="preserve"> </w:t>
      </w:r>
      <w:r>
        <w:t>set</w:t>
      </w:r>
      <w:r>
        <w:rPr>
          <w:spacing w:val="-58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Draft Local</w:t>
      </w:r>
      <w:r>
        <w:rPr>
          <w:spacing w:val="-1"/>
        </w:rPr>
        <w:t xml:space="preserve"> </w:t>
      </w:r>
      <w:r>
        <w:t>Plan against</w:t>
      </w:r>
      <w:r>
        <w:rPr>
          <w:spacing w:val="-1"/>
        </w:rPr>
        <w:t xml:space="preserve"> </w:t>
      </w:r>
      <w:r>
        <w:t>the SA</w:t>
      </w:r>
      <w:r>
        <w:rPr>
          <w:spacing w:val="-1"/>
        </w:rPr>
        <w:t xml:space="preserve"> </w:t>
      </w:r>
      <w:r>
        <w:t>Framework.</w:t>
      </w:r>
    </w:p>
    <w:p w14:paraId="740E4528" w14:textId="77777777" w:rsidR="00BE6F20" w:rsidRDefault="00BE6F20">
      <w:pPr>
        <w:pStyle w:val="BodyText"/>
        <w:spacing w:before="2"/>
        <w:rPr>
          <w:sz w:val="27"/>
        </w:rPr>
      </w:pPr>
    </w:p>
    <w:p w14:paraId="627FF2F6" w14:textId="77777777" w:rsidR="00BE6F20" w:rsidRDefault="00710802">
      <w:pPr>
        <w:pStyle w:val="Heading3"/>
        <w:ind w:left="134"/>
      </w:pPr>
      <w:bookmarkStart w:id="28" w:name="_bookmark28"/>
      <w:bookmarkEnd w:id="28"/>
      <w:r>
        <w:rPr>
          <w:color w:val="874B91"/>
        </w:rPr>
        <w:t>Vision</w:t>
      </w:r>
    </w:p>
    <w:p w14:paraId="6198A2B4" w14:textId="77777777" w:rsidR="00BE6F20" w:rsidRDefault="00710802">
      <w:pPr>
        <w:pStyle w:val="BodyText"/>
        <w:tabs>
          <w:tab w:val="left" w:pos="985"/>
        </w:tabs>
        <w:spacing w:before="119"/>
        <w:ind w:left="985" w:right="139" w:hanging="852"/>
      </w:pPr>
      <w:r>
        <w:rPr>
          <w:sz w:val="12"/>
        </w:rPr>
        <w:t>5.2.2</w:t>
      </w:r>
      <w:r>
        <w:rPr>
          <w:sz w:val="12"/>
        </w:rPr>
        <w:tab/>
      </w:r>
      <w:r>
        <w:t>The Vision for Ashfield seeks to ensure new housing that is responsive to local needs, a</w:t>
      </w:r>
      <w:r>
        <w:rPr>
          <w:spacing w:val="1"/>
        </w:rPr>
        <w:t xml:space="preserve"> </w:t>
      </w:r>
      <w:r>
        <w:t>more diverse and thriving economy with quality jobs, higher educational attainment, high</w:t>
      </w:r>
      <w:r>
        <w:rPr>
          <w:spacing w:val="1"/>
        </w:rPr>
        <w:t xml:space="preserve"> </w:t>
      </w:r>
      <w:r>
        <w:t>quality design in new development and vibrant town centres. Reflecting its emphasis on</w:t>
      </w:r>
      <w:r>
        <w:rPr>
          <w:spacing w:val="1"/>
        </w:rPr>
        <w:t xml:space="preserve"> </w:t>
      </w:r>
      <w:r>
        <w:t>growth and the promotion of sustainable communities, the Vision has been assessed as</w:t>
      </w:r>
      <w:r>
        <w:rPr>
          <w:spacing w:val="1"/>
        </w:rPr>
        <w:t xml:space="preserve"> </w:t>
      </w:r>
      <w:r>
        <w:t>being</w:t>
      </w:r>
      <w:r>
        <w:rPr>
          <w:spacing w:val="-4"/>
        </w:rPr>
        <w:t xml:space="preserve"> </w:t>
      </w:r>
      <w:r>
        <w:t>compatible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proofErr w:type="gramStart"/>
      <w:r>
        <w:t>the</w:t>
      </w:r>
      <w:r>
        <w:rPr>
          <w:spacing w:val="-2"/>
        </w:rPr>
        <w:t xml:space="preserve"> </w:t>
      </w:r>
      <w:r>
        <w:t>majority</w:t>
      </w:r>
      <w:r>
        <w:rPr>
          <w:spacing w:val="-2"/>
        </w:rPr>
        <w:t xml:space="preserve"> </w:t>
      </w:r>
      <w:r>
        <w:t>of</w:t>
      </w:r>
      <w:proofErr w:type="gramEnd"/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</w:t>
      </w:r>
      <w:r>
        <w:rPr>
          <w:spacing w:val="-3"/>
        </w:rPr>
        <w:t xml:space="preserve"> </w:t>
      </w:r>
      <w:r>
        <w:t>objectives.</w:t>
      </w:r>
      <w:r>
        <w:rPr>
          <w:spacing w:val="-2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conflicts,</w:t>
      </w:r>
      <w:r>
        <w:rPr>
          <w:spacing w:val="-57"/>
        </w:rPr>
        <w:t xml:space="preserve"> </w:t>
      </w:r>
      <w:r>
        <w:t>particularly between those elements of the Vision that support growth and SA objectives</w:t>
      </w:r>
      <w:r>
        <w:rPr>
          <w:spacing w:val="1"/>
        </w:rPr>
        <w:t xml:space="preserve"> </w:t>
      </w:r>
      <w:r>
        <w:t>concerning environmental protection and enhancement (and vice-versa), although any</w:t>
      </w:r>
      <w:r>
        <w:rPr>
          <w:spacing w:val="1"/>
        </w:rPr>
        <w:t xml:space="preserve"> </w:t>
      </w:r>
      <w:r>
        <w:t>such conflict would likely be managed by the policies and proposals of the Local Plan.</w:t>
      </w:r>
      <w:r>
        <w:rPr>
          <w:spacing w:val="1"/>
        </w:rPr>
        <w:t xml:space="preserve"> </w:t>
      </w:r>
      <w:r>
        <w:t>Incompatibilities have been identified between the Vision and natural resources (SA</w:t>
      </w:r>
      <w:r>
        <w:rPr>
          <w:spacing w:val="1"/>
        </w:rPr>
        <w:t xml:space="preserve"> </w:t>
      </w:r>
      <w:r>
        <w:t>Objective 8), water quality (SA Objective 10) and waste (SA Objective 11). This reflects the</w:t>
      </w:r>
      <w:r>
        <w:rPr>
          <w:spacing w:val="1"/>
        </w:rPr>
        <w:t xml:space="preserve"> </w:t>
      </w:r>
      <w:r>
        <w:t>anticipated increase in the use of natural resources, water resources and generation of</w:t>
      </w:r>
      <w:r>
        <w:rPr>
          <w:spacing w:val="1"/>
        </w:rPr>
        <w:t xml:space="preserve"> </w:t>
      </w:r>
      <w:r>
        <w:t xml:space="preserve">waste during the construction and operation of new development in the </w:t>
      </w:r>
      <w:proofErr w:type="gramStart"/>
      <w:r>
        <w:t>District</w:t>
      </w:r>
      <w:proofErr w:type="gramEnd"/>
      <w:r>
        <w:t>. There is</w:t>
      </w:r>
      <w:r>
        <w:rPr>
          <w:spacing w:val="1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incompatibility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biodiversity (SA</w:t>
      </w:r>
      <w:r>
        <w:rPr>
          <w:spacing w:val="-2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6)</w:t>
      </w:r>
      <w:r>
        <w:rPr>
          <w:spacing w:val="-2"/>
        </w:rPr>
        <w:t xml:space="preserve"> </w:t>
      </w:r>
      <w:r>
        <w:t>although</w:t>
      </w:r>
      <w:r>
        <w:rPr>
          <w:spacing w:val="-2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some</w:t>
      </w:r>
      <w:r>
        <w:rPr>
          <w:spacing w:val="-3"/>
        </w:rPr>
        <w:t xml:space="preserve"> </w:t>
      </w:r>
      <w:r>
        <w:t>uncertainty.</w:t>
      </w:r>
    </w:p>
    <w:p w14:paraId="37A6BD57" w14:textId="77777777" w:rsidR="00BE6F20" w:rsidRDefault="00710802">
      <w:pPr>
        <w:pStyle w:val="BodyText"/>
        <w:tabs>
          <w:tab w:val="left" w:pos="985"/>
        </w:tabs>
        <w:spacing w:before="161"/>
        <w:ind w:left="985" w:right="314" w:hanging="852"/>
      </w:pPr>
      <w:r>
        <w:rPr>
          <w:sz w:val="12"/>
        </w:rPr>
        <w:t>5.2.3</w:t>
      </w:r>
      <w:r>
        <w:rPr>
          <w:sz w:val="12"/>
        </w:rPr>
        <w:tab/>
      </w:r>
      <w:r>
        <w:t>The potential for both compatibilities and incompatibilities has been identified in respect</w:t>
      </w:r>
      <w:r>
        <w:rPr>
          <w:spacing w:val="-58"/>
        </w:rPr>
        <w:t xml:space="preserve"> </w:t>
      </w:r>
      <w:r>
        <w:t>of those SA objectives relating to landscape (SA Objective 7), air and poise pollution (SA</w:t>
      </w:r>
      <w:r>
        <w:rPr>
          <w:spacing w:val="1"/>
        </w:rPr>
        <w:t xml:space="preserve"> </w:t>
      </w:r>
      <w:r>
        <w:t>Objective 9) and climate change and energy efficiency (SA Objective 12). Growth will</w:t>
      </w:r>
      <w:r>
        <w:rPr>
          <w:spacing w:val="1"/>
        </w:rPr>
        <w:t xml:space="preserve"> </w:t>
      </w:r>
      <w:r>
        <w:t>inevitably lead to an increase in resource use, land take and emissions to air including</w:t>
      </w:r>
      <w:r>
        <w:rPr>
          <w:spacing w:val="1"/>
        </w:rPr>
        <w:t xml:space="preserve"> </w:t>
      </w:r>
      <w:r>
        <w:t>greenhouse gases. The Vision has also been assessed as having both a compatible and</w:t>
      </w:r>
      <w:r>
        <w:rPr>
          <w:spacing w:val="1"/>
        </w:rPr>
        <w:t xml:space="preserve"> </w:t>
      </w:r>
      <w:r>
        <w:t>incompatible relationship with transport (SA Objective 14). The Vision seeks to build on</w:t>
      </w:r>
      <w:r>
        <w:rPr>
          <w:spacing w:val="1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links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promote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diverse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thriving</w:t>
      </w:r>
      <w:r>
        <w:rPr>
          <w:spacing w:val="-2"/>
        </w:rPr>
        <w:t xml:space="preserve"> </w:t>
      </w:r>
      <w:r>
        <w:t>economy</w:t>
      </w:r>
      <w:r>
        <w:rPr>
          <w:spacing w:val="-2"/>
        </w:rPr>
        <w:t xml:space="preserve"> </w:t>
      </w:r>
      <w:r>
        <w:t>although</w:t>
      </w:r>
      <w:r>
        <w:rPr>
          <w:spacing w:val="-2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inevitably</w:t>
      </w:r>
      <w:r>
        <w:rPr>
          <w:spacing w:val="-4"/>
        </w:rPr>
        <w:t xml:space="preserve"> </w:t>
      </w:r>
      <w:r>
        <w:t>lead</w:t>
      </w:r>
      <w:r>
        <w:rPr>
          <w:spacing w:val="-5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movements.</w:t>
      </w:r>
    </w:p>
    <w:p w14:paraId="12BA864E" w14:textId="77777777" w:rsidR="00BE6F20" w:rsidRDefault="00710802">
      <w:pPr>
        <w:pStyle w:val="BodyText"/>
        <w:tabs>
          <w:tab w:val="left" w:pos="985"/>
        </w:tabs>
        <w:spacing w:before="160"/>
        <w:ind w:left="985" w:right="319" w:hanging="852"/>
      </w:pPr>
      <w:r>
        <w:rPr>
          <w:sz w:val="12"/>
        </w:rPr>
        <w:t>5.2.4</w:t>
      </w:r>
      <w:r>
        <w:rPr>
          <w:sz w:val="12"/>
        </w:rPr>
        <w:tab/>
      </w:r>
      <w:r>
        <w:t>Overall, the Vision performs well when assessed against the SA objectives although there</w:t>
      </w:r>
      <w:r>
        <w:rPr>
          <w:spacing w:val="-58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uncertainties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conflicts</w:t>
      </w:r>
      <w:r>
        <w:rPr>
          <w:spacing w:val="-2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arise</w:t>
      </w:r>
      <w:r>
        <w:rPr>
          <w:spacing w:val="-1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growth,</w:t>
      </w:r>
      <w:r>
        <w:rPr>
          <w:spacing w:val="-1"/>
        </w:rPr>
        <w:t xml:space="preserve"> </w:t>
      </w:r>
      <w:r>
        <w:t>resource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and</w:t>
      </w:r>
    </w:p>
    <w:p w14:paraId="18BF0DB1" w14:textId="77777777" w:rsidR="00BE6F20" w:rsidRDefault="00BE6F20">
      <w:p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747D1158" w14:textId="77777777" w:rsidR="00BE6F20" w:rsidRDefault="00710802">
      <w:pPr>
        <w:pStyle w:val="BodyText"/>
        <w:spacing w:before="89"/>
        <w:ind w:left="985" w:right="849"/>
      </w:pPr>
      <w:r>
        <w:lastRenderedPageBreak/>
        <w:t>environmental factors. The vision could include greater emphasis on landscape and</w:t>
      </w:r>
      <w:r>
        <w:rPr>
          <w:spacing w:val="-58"/>
        </w:rPr>
        <w:t xml:space="preserve"> </w:t>
      </w:r>
      <w:r>
        <w:t>natural</w:t>
      </w:r>
      <w:r>
        <w:rPr>
          <w:spacing w:val="-1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the </w:t>
      </w:r>
      <w:proofErr w:type="gramStart"/>
      <w:r>
        <w:t>District</w:t>
      </w:r>
      <w:proofErr w:type="gramEnd"/>
      <w:r>
        <w:t>.</w:t>
      </w:r>
    </w:p>
    <w:p w14:paraId="7D0F5932" w14:textId="77777777" w:rsidR="00BE6F20" w:rsidRDefault="00BE6F20">
      <w:pPr>
        <w:sectPr w:rsidR="00BE6F20">
          <w:pgSz w:w="11910" w:h="16840"/>
          <w:pgMar w:top="1620" w:right="1000" w:bottom="800" w:left="1000" w:header="584" w:footer="614" w:gutter="0"/>
          <w:cols w:space="720"/>
        </w:sectPr>
      </w:pPr>
    </w:p>
    <w:p w14:paraId="50DDD9A9" w14:textId="6F75265F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868928" behindDoc="1" locked="0" layoutInCell="1" allowOverlap="1" wp14:anchorId="737003A6" wp14:editId="73611BD1">
                <wp:simplePos x="0" y="0"/>
                <wp:positionH relativeFrom="page">
                  <wp:posOffset>2697480</wp:posOffset>
                </wp:positionH>
                <wp:positionV relativeFrom="page">
                  <wp:posOffset>3726180</wp:posOffset>
                </wp:positionV>
                <wp:extent cx="543560" cy="994410"/>
                <wp:effectExtent l="0" t="0" r="0" b="0"/>
                <wp:wrapNone/>
                <wp:docPr id="1528933535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560" cy="994410"/>
                          <a:chOff x="4248" y="5868"/>
                          <a:chExt cx="856" cy="1566"/>
                        </a:xfrm>
                      </wpg:grpSpPr>
                      <pic:pic xmlns:pic="http://schemas.openxmlformats.org/drawingml/2006/picture">
                        <pic:nvPicPr>
                          <pic:cNvPr id="1808559160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8" y="5877"/>
                            <a:ext cx="840" cy="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3884935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5867"/>
                            <a:ext cx="85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8958825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3" y="7319"/>
                            <a:ext cx="851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7D581F" id="Group 693" o:spid="_x0000_s1026" style="position:absolute;margin-left:212.4pt;margin-top:293.4pt;width:42.8pt;height:78.3pt;z-index:-23447552;mso-position-horizontal-relative:page;mso-position-vertical-relative:page" coordorigin="4248,5868" coordsize="856,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">
                <v:shape id="Picture 696" o:spid="_x0000_s1027" type="#_x0000_t75" style="position:absolute;left:4258;top:5877;width:840;height: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">
                  <v:imagedata r:id="rId53" o:title=""/>
                </v:shape>
                <v:shape id="Picture 695" o:spid="_x0000_s1028" type="#_x0000_t75" style="position:absolute;left:4248;top:5867;width:851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">
                  <v:imagedata r:id="rId54" o:title=""/>
                </v:shape>
                <v:shape id="Picture 694" o:spid="_x0000_s1029" type="#_x0000_t75" style="position:absolute;left:4253;top:7319;width:851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">
                  <v:imagedata r:id="rId5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69440" behindDoc="1" locked="0" layoutInCell="1" allowOverlap="1" wp14:anchorId="2B48E168" wp14:editId="1D0CBCEB">
                <wp:simplePos x="0" y="0"/>
                <wp:positionH relativeFrom="page">
                  <wp:posOffset>3690620</wp:posOffset>
                </wp:positionH>
                <wp:positionV relativeFrom="page">
                  <wp:posOffset>3731895</wp:posOffset>
                </wp:positionV>
                <wp:extent cx="1800860" cy="988695"/>
                <wp:effectExtent l="0" t="0" r="0" b="0"/>
                <wp:wrapNone/>
                <wp:docPr id="95992614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860" cy="988695"/>
                          <a:chOff x="5812" y="5877"/>
                          <a:chExt cx="2836" cy="1557"/>
                        </a:xfrm>
                      </wpg:grpSpPr>
                      <pic:pic xmlns:pic="http://schemas.openxmlformats.org/drawingml/2006/picture">
                        <pic:nvPicPr>
                          <pic:cNvPr id="2009774042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6" y="5877"/>
                            <a:ext cx="2827" cy="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297015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2" y="7319"/>
                            <a:ext cx="283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7D29B9" id="Group 690" o:spid="_x0000_s1026" style="position:absolute;margin-left:290.6pt;margin-top:293.85pt;width:141.8pt;height:77.85pt;z-index:-23447040;mso-position-horizontal-relative:page;mso-position-vertical-relative:page" coordorigin="5812,5877" coordsize="2836,1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">
                <v:shape id="Picture 692" o:spid="_x0000_s1027" type="#_x0000_t75" style="position:absolute;left:5816;top:5877;width:2827;height: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">
                  <v:imagedata r:id="rId58" o:title=""/>
                </v:shape>
                <v:shape id="Picture 691" o:spid="_x0000_s1028" type="#_x0000_t75" style="position:absolute;left:5812;top:7319;width:283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">
                  <v:imagedata r:id="rId5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69952" behindDoc="1" locked="0" layoutInCell="1" allowOverlap="1" wp14:anchorId="25FC0E0D" wp14:editId="08F3265A">
                <wp:simplePos x="0" y="0"/>
                <wp:positionH relativeFrom="page">
                  <wp:posOffset>6389370</wp:posOffset>
                </wp:positionH>
                <wp:positionV relativeFrom="page">
                  <wp:posOffset>3726180</wp:posOffset>
                </wp:positionV>
                <wp:extent cx="452755" cy="994410"/>
                <wp:effectExtent l="0" t="0" r="0" b="0"/>
                <wp:wrapNone/>
                <wp:docPr id="358813759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755" cy="994410"/>
                          <a:chOff x="10062" y="5868"/>
                          <a:chExt cx="713" cy="1566"/>
                        </a:xfrm>
                      </wpg:grpSpPr>
                      <pic:pic xmlns:pic="http://schemas.openxmlformats.org/drawingml/2006/picture">
                        <pic:nvPicPr>
                          <pic:cNvPr id="1243384466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1" y="5877"/>
                            <a:ext cx="698" cy="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3023626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1" y="5867"/>
                            <a:ext cx="70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7754879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6" y="7319"/>
                            <a:ext cx="70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F840B" id="Group 686" o:spid="_x0000_s1026" style="position:absolute;margin-left:503.1pt;margin-top:293.4pt;width:35.65pt;height:78.3pt;z-index:-23446528;mso-position-horizontal-relative:page;mso-position-vertical-relative:page" coordorigin="10062,5868" coordsize="713,1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">
                <v:shape id="Picture 689" o:spid="_x0000_s1027" type="#_x0000_t75" style="position:absolute;left:10071;top:5877;width:698;height: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">
                  <v:imagedata r:id="rId63" o:title=""/>
                </v:shape>
                <v:shape id="Picture 688" o:spid="_x0000_s1028" type="#_x0000_t75" style="position:absolute;left:10061;top:5867;width:70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">
                  <v:imagedata r:id="rId64" o:title=""/>
                </v:shape>
                <v:shape id="Picture 687" o:spid="_x0000_s1029" type="#_x0000_t75" style="position:absolute;left:10066;top:7319;width:70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">
                  <v:imagedata r:id="rId6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70464" behindDoc="1" locked="0" layoutInCell="1" allowOverlap="1" wp14:anchorId="51B3D633" wp14:editId="52C62BAE">
                <wp:simplePos x="0" y="0"/>
                <wp:positionH relativeFrom="page">
                  <wp:posOffset>7291070</wp:posOffset>
                </wp:positionH>
                <wp:positionV relativeFrom="page">
                  <wp:posOffset>3731895</wp:posOffset>
                </wp:positionV>
                <wp:extent cx="1350645" cy="1814195"/>
                <wp:effectExtent l="0" t="0" r="0" b="0"/>
                <wp:wrapNone/>
                <wp:docPr id="458592626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0645" cy="1814195"/>
                          <a:chOff x="11482" y="5877"/>
                          <a:chExt cx="2127" cy="2857"/>
                        </a:xfrm>
                      </wpg:grpSpPr>
                      <pic:pic xmlns:pic="http://schemas.openxmlformats.org/drawingml/2006/picture">
                        <pic:nvPicPr>
                          <pic:cNvPr id="1696854954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7" y="5877"/>
                            <a:ext cx="2117" cy="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723104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2" y="7319"/>
                            <a:ext cx="212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2395265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5" y="7443"/>
                            <a:ext cx="699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201157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0" y="8619"/>
                            <a:ext cx="70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0B336" id="Group 681" o:spid="_x0000_s1026" style="position:absolute;margin-left:574.1pt;margin-top:293.85pt;width:106.35pt;height:142.85pt;z-index:-23446016;mso-position-horizontal-relative:page;mso-position-vertical-relative:page" coordorigin="11482,5877" coordsize="2127,2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">
                <v:shape id="Picture 685" o:spid="_x0000_s1027" type="#_x0000_t75" style="position:absolute;left:11487;top:5877;width:2117;height: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">
                  <v:imagedata r:id="rId70" o:title=""/>
                </v:shape>
                <v:shape id="Picture 684" o:spid="_x0000_s1028" type="#_x0000_t75" style="position:absolute;left:11482;top:7319;width:2127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">
                  <v:imagedata r:id="rId71" o:title=""/>
                </v:shape>
                <v:shape id="Picture 683" o:spid="_x0000_s1029" type="#_x0000_t75" style="position:absolute;left:12905;top:7443;width:699;height: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">
                  <v:imagedata r:id="rId72" o:title=""/>
                </v:shape>
                <v:shape id="Picture 682" o:spid="_x0000_s1030" type="#_x0000_t75" style="position:absolute;left:12900;top:8619;width:70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">
                  <v:imagedata r:id="rId73" o:title=""/>
                </v:shape>
                <w10:wrap anchorx="page" anchory="page"/>
              </v:group>
            </w:pict>
          </mc:Fallback>
        </mc:AlternateContent>
      </w:r>
    </w:p>
    <w:p w14:paraId="69F40408" w14:textId="77777777" w:rsidR="00BE6F20" w:rsidRDefault="00BE6F20">
      <w:pPr>
        <w:pStyle w:val="BodyText"/>
        <w:spacing w:before="12"/>
        <w:rPr>
          <w:sz w:val="28"/>
        </w:rPr>
      </w:pPr>
    </w:p>
    <w:p w14:paraId="514B865D" w14:textId="1400FE93" w:rsidR="00BE6F20" w:rsidRDefault="00710802">
      <w:pPr>
        <w:pStyle w:val="BodyText"/>
        <w:tabs>
          <w:tab w:val="left" w:pos="1247"/>
        </w:tabs>
        <w:spacing w:before="99"/>
        <w:ind w:left="1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9868416" behindDoc="1" locked="0" layoutInCell="1" allowOverlap="1" wp14:anchorId="7B2D3552" wp14:editId="713EDF14">
                <wp:simplePos x="0" y="0"/>
                <wp:positionH relativeFrom="page">
                  <wp:posOffset>8638540</wp:posOffset>
                </wp:positionH>
                <wp:positionV relativeFrom="paragraph">
                  <wp:posOffset>837565</wp:posOffset>
                </wp:positionV>
                <wp:extent cx="454025" cy="859155"/>
                <wp:effectExtent l="0" t="0" r="0" b="0"/>
                <wp:wrapNone/>
                <wp:docPr id="605234678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" cy="859155"/>
                          <a:chOff x="13604" y="1319"/>
                          <a:chExt cx="715" cy="1353"/>
                        </a:xfrm>
                      </wpg:grpSpPr>
                      <pic:pic xmlns:pic="http://schemas.openxmlformats.org/drawingml/2006/picture">
                        <pic:nvPicPr>
                          <pic:cNvPr id="1489603865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3" y="1328"/>
                            <a:ext cx="700" cy="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8637325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4" y="1319"/>
                            <a:ext cx="71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7957600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8" y="2558"/>
                            <a:ext cx="71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481A5C" id="Group 677" o:spid="_x0000_s1026" style="position:absolute;margin-left:680.2pt;margin-top:65.95pt;width:35.75pt;height:67.65pt;z-index:-23448064;mso-position-horizontal-relative:page" coordorigin="13604,1319" coordsize="715,1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">
                <v:shape id="Picture 680" o:spid="_x0000_s1027" type="#_x0000_t75" style="position:absolute;left:13613;top:1328;width:700;height: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">
                  <v:imagedata r:id="rId77" o:title=""/>
                </v:shape>
                <v:shape id="Picture 679" o:spid="_x0000_s1028" type="#_x0000_t75" style="position:absolute;left:13604;top:1319;width:71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">
                  <v:imagedata r:id="rId78" o:title=""/>
                </v:shape>
                <v:shape id="Picture 678" o:spid="_x0000_s1029" type="#_x0000_t75" style="position:absolute;left:13608;top:2558;width:71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">
                  <v:imagedata r:id="rId79" o:title=""/>
                </v:shape>
                <w10:wrap anchorx="page"/>
              </v:group>
            </w:pict>
          </mc:Fallback>
        </mc:AlternateContent>
      </w: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5.1</w:t>
      </w:r>
      <w:r>
        <w:rPr>
          <w:color w:val="874B91"/>
        </w:rPr>
        <w:tab/>
        <w:t>Compatibility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assessment</w:t>
      </w:r>
      <w:r>
        <w:rPr>
          <w:color w:val="874B91"/>
          <w:spacing w:val="-7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Vision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Strategic</w:t>
      </w:r>
      <w:r>
        <w:rPr>
          <w:color w:val="874B91"/>
          <w:spacing w:val="-6"/>
        </w:rPr>
        <w:t xml:space="preserve"> </w:t>
      </w:r>
      <w:r>
        <w:rPr>
          <w:color w:val="874B91"/>
        </w:rPr>
        <w:t>Objectives</w:t>
      </w:r>
    </w:p>
    <w:p w14:paraId="596E875C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23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4"/>
        <w:gridCol w:w="850"/>
        <w:gridCol w:w="707"/>
        <w:gridCol w:w="706"/>
        <w:gridCol w:w="713"/>
        <w:gridCol w:w="705"/>
        <w:gridCol w:w="709"/>
        <w:gridCol w:w="709"/>
        <w:gridCol w:w="707"/>
        <w:gridCol w:w="713"/>
        <w:gridCol w:w="703"/>
        <w:gridCol w:w="711"/>
        <w:gridCol w:w="709"/>
        <w:gridCol w:w="710"/>
        <w:gridCol w:w="707"/>
        <w:gridCol w:w="709"/>
      </w:tblGrid>
      <w:tr w:rsidR="00BE6F20" w14:paraId="662893A1" w14:textId="77777777">
        <w:trPr>
          <w:trHeight w:val="757"/>
        </w:trPr>
        <w:tc>
          <w:tcPr>
            <w:tcW w:w="311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04BABA5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2047689" w14:textId="77777777" w:rsidR="00BE6F20" w:rsidRDefault="00710802">
            <w:pPr>
              <w:pStyle w:val="TableParagraph"/>
              <w:spacing w:before="112"/>
              <w:ind w:left="86" w:right="1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Vision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0445C4F" w14:textId="77777777" w:rsidR="00BE6F20" w:rsidRDefault="00710802">
            <w:pPr>
              <w:pStyle w:val="TableParagraph"/>
              <w:spacing w:before="112"/>
              <w:ind w:left="139" w:right="1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9961233" w14:textId="77777777" w:rsidR="00BE6F20" w:rsidRDefault="00710802">
            <w:pPr>
              <w:pStyle w:val="TableParagraph"/>
              <w:spacing w:before="112"/>
              <w:ind w:left="166"/>
              <w:rPr>
                <w:b/>
                <w:sz w:val="20"/>
              </w:rPr>
            </w:pPr>
            <w:r>
              <w:rPr>
                <w:b/>
                <w:sz w:val="20"/>
              </w:rPr>
              <w:t>SO2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D44FDA7" w14:textId="77777777" w:rsidR="00BE6F20" w:rsidRDefault="00710802">
            <w:pPr>
              <w:pStyle w:val="TableParagraph"/>
              <w:spacing w:before="112"/>
              <w:ind w:left="95" w:right="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SO3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AC3C250" w14:textId="77777777" w:rsidR="00BE6F20" w:rsidRDefault="00710802">
            <w:pPr>
              <w:pStyle w:val="TableParagraph"/>
              <w:spacing w:before="112"/>
              <w:ind w:left="92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3025E50" w14:textId="77777777" w:rsidR="00BE6F20" w:rsidRDefault="00710802">
            <w:pPr>
              <w:pStyle w:val="TableParagraph"/>
              <w:spacing w:before="112"/>
              <w:ind w:left="94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CE90897" w14:textId="77777777" w:rsidR="00BE6F20" w:rsidRDefault="00710802">
            <w:pPr>
              <w:pStyle w:val="TableParagraph"/>
              <w:spacing w:before="112"/>
              <w:ind w:left="95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SO6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2FB676B" w14:textId="77777777" w:rsidR="00BE6F20" w:rsidRDefault="00710802">
            <w:pPr>
              <w:pStyle w:val="TableParagraph"/>
              <w:spacing w:before="112"/>
              <w:ind w:left="145" w:right="1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SO7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1BB3031" w14:textId="77777777" w:rsidR="00BE6F20" w:rsidRDefault="00710802">
            <w:pPr>
              <w:pStyle w:val="TableParagraph"/>
              <w:spacing w:before="112"/>
              <w:ind w:left="95" w:right="7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SO8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53483BF" w14:textId="77777777" w:rsidR="00BE6F20" w:rsidRDefault="00710802">
            <w:pPr>
              <w:pStyle w:val="TableParagraph"/>
              <w:spacing w:before="112"/>
              <w:ind w:left="91" w:right="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SO9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AAEF5D9" w14:textId="77777777" w:rsidR="00BE6F20" w:rsidRDefault="00710802">
            <w:pPr>
              <w:pStyle w:val="TableParagraph"/>
              <w:spacing w:before="112"/>
              <w:ind w:left="115" w:right="187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51A8044" w14:textId="77777777" w:rsidR="00BE6F20" w:rsidRDefault="00710802">
            <w:pPr>
              <w:pStyle w:val="TableParagraph"/>
              <w:spacing w:before="112"/>
              <w:ind w:left="302" w:right="130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4B782E6" w14:textId="77777777" w:rsidR="00BE6F20" w:rsidRDefault="00710802">
            <w:pPr>
              <w:pStyle w:val="TableParagraph"/>
              <w:spacing w:before="112"/>
              <w:ind w:left="302" w:right="131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</w:tcPr>
          <w:p w14:paraId="3F25955C" w14:textId="77777777" w:rsidR="00BE6F20" w:rsidRDefault="00710802">
            <w:pPr>
              <w:pStyle w:val="TableParagraph"/>
              <w:spacing w:before="112"/>
              <w:ind w:left="300" w:right="130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FDFC22A" w14:textId="77777777" w:rsidR="00BE6F20" w:rsidRDefault="00710802">
            <w:pPr>
              <w:pStyle w:val="TableParagraph"/>
              <w:spacing w:before="112"/>
              <w:ind w:left="302" w:right="130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4</w:t>
            </w:r>
          </w:p>
        </w:tc>
      </w:tr>
      <w:tr w:rsidR="00BE6F20" w14:paraId="48600D70" w14:textId="77777777">
        <w:trPr>
          <w:trHeight w:val="1343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4878B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  <w:p w14:paraId="51C0A33B" w14:textId="77777777" w:rsidR="00BE6F20" w:rsidRDefault="00710802">
            <w:pPr>
              <w:pStyle w:val="TableParagraph"/>
              <w:spacing w:before="54"/>
              <w:ind w:left="107" w:right="85"/>
              <w:rPr>
                <w:sz w:val="20"/>
              </w:rPr>
            </w:pPr>
            <w:r>
              <w:rPr>
                <w:sz w:val="20"/>
              </w:rPr>
              <w:t>To ensure that the housing stock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meets the housing needs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Ashfield.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642F010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10089A7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CAD9E76" w14:textId="77777777" w:rsidR="00BE6F20" w:rsidRDefault="00710802">
            <w:pPr>
              <w:pStyle w:val="TableParagraph"/>
              <w:spacing w:before="112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BA50A0E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57F9838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AFF9414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9E0A74B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A7ED4E5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EBA175B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41EC072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AC9ACB5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5F366AF" w14:textId="77777777" w:rsidR="00BE6F20" w:rsidRDefault="00710802">
            <w:pPr>
              <w:pStyle w:val="TableParagraph"/>
              <w:spacing w:before="112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5B713A1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8C8F9" w14:textId="77777777" w:rsidR="00BE6F20" w:rsidRDefault="00710802">
            <w:pPr>
              <w:pStyle w:val="TableParagraph"/>
              <w:spacing w:before="112"/>
              <w:ind w:left="145" w:right="12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3C2EF37" w14:textId="77777777" w:rsidR="00BE6F20" w:rsidRDefault="00710802">
            <w:pPr>
              <w:pStyle w:val="TableParagraph"/>
              <w:spacing w:before="112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</w:tr>
      <w:tr w:rsidR="00BE6F20" w14:paraId="15947D3C" w14:textId="77777777">
        <w:trPr>
          <w:trHeight w:val="1077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05037" w14:textId="77777777" w:rsidR="00BE6F20" w:rsidRDefault="00710802">
            <w:pPr>
              <w:pStyle w:val="TableParagraph"/>
              <w:spacing w:before="113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  <w:p w14:paraId="49420F3E" w14:textId="77777777" w:rsidR="00BE6F20" w:rsidRDefault="00710802">
            <w:pPr>
              <w:pStyle w:val="TableParagraph"/>
              <w:spacing w:before="53"/>
              <w:ind w:left="107" w:right="81"/>
              <w:rPr>
                <w:sz w:val="20"/>
              </w:rPr>
            </w:pPr>
            <w:r>
              <w:rPr>
                <w:sz w:val="20"/>
              </w:rPr>
              <w:t>To improve health and wellbeing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reduce health inequalities.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064F9F62" w14:textId="77777777" w:rsidR="00BE6F20" w:rsidRDefault="00710802">
            <w:pPr>
              <w:pStyle w:val="TableParagraph"/>
              <w:spacing w:before="113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7A22E9F" w14:textId="77777777" w:rsidR="00BE6F20" w:rsidRDefault="00710802">
            <w:pPr>
              <w:pStyle w:val="TableParagraph"/>
              <w:spacing w:before="113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63E35031" w14:textId="77777777" w:rsidR="00BE6F20" w:rsidRDefault="00710802">
            <w:pPr>
              <w:pStyle w:val="TableParagraph"/>
              <w:spacing w:before="113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2885E1D" w14:textId="77777777" w:rsidR="00BE6F20" w:rsidRDefault="00710802">
            <w:pPr>
              <w:pStyle w:val="TableParagraph"/>
              <w:spacing w:before="113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648F511B" w14:textId="77777777" w:rsidR="00BE6F20" w:rsidRDefault="00710802">
            <w:pPr>
              <w:pStyle w:val="TableParagraph"/>
              <w:spacing w:before="113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69275917" w14:textId="77777777" w:rsidR="00BE6F20" w:rsidRDefault="00710802">
            <w:pPr>
              <w:pStyle w:val="TableParagraph"/>
              <w:spacing w:before="113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1B0DB" w14:textId="77777777" w:rsidR="00BE6F20" w:rsidRDefault="00710802">
            <w:pPr>
              <w:pStyle w:val="TableParagraph"/>
              <w:spacing w:before="113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13A91CE" w14:textId="77777777" w:rsidR="00BE6F20" w:rsidRDefault="00710802">
            <w:pPr>
              <w:pStyle w:val="TableParagraph"/>
              <w:spacing w:before="113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1EF87A48" w14:textId="77777777" w:rsidR="00BE6F20" w:rsidRDefault="00710802">
            <w:pPr>
              <w:pStyle w:val="TableParagraph"/>
              <w:spacing w:before="113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D77EBF5" w14:textId="77777777" w:rsidR="00BE6F20" w:rsidRDefault="00710802">
            <w:pPr>
              <w:pStyle w:val="TableParagraph"/>
              <w:spacing w:before="113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CA3DAA4" w14:textId="77777777" w:rsidR="00BE6F20" w:rsidRDefault="00710802">
            <w:pPr>
              <w:pStyle w:val="TableParagraph"/>
              <w:spacing w:before="113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750787BD" w14:textId="77777777" w:rsidR="00BE6F20" w:rsidRDefault="00710802">
            <w:pPr>
              <w:pStyle w:val="TableParagraph"/>
              <w:spacing w:before="113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3CEF4669" w14:textId="77777777" w:rsidR="00BE6F20" w:rsidRDefault="00710802">
            <w:pPr>
              <w:pStyle w:val="TableParagraph"/>
              <w:spacing w:before="113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26D0196" w14:textId="77777777" w:rsidR="00BE6F20" w:rsidRDefault="00710802">
            <w:pPr>
              <w:pStyle w:val="TableParagraph"/>
              <w:spacing w:before="113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AE2B05B" w14:textId="77777777" w:rsidR="00BE6F20" w:rsidRDefault="00710802">
            <w:pPr>
              <w:pStyle w:val="TableParagraph"/>
              <w:spacing w:before="113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05A2A5AC" w14:textId="77777777">
        <w:trPr>
          <w:trHeight w:val="1555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5291B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3.Historic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  <w:p w14:paraId="0156E780" w14:textId="77777777" w:rsidR="00BE6F20" w:rsidRDefault="00710802">
            <w:pPr>
              <w:pStyle w:val="TableParagraph"/>
              <w:spacing w:before="1" w:line="266" w:lineRule="exact"/>
              <w:ind w:left="107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conserve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enhance</w:t>
            </w:r>
          </w:p>
          <w:p w14:paraId="7DFBC22F" w14:textId="77777777" w:rsidR="00BE6F20" w:rsidRDefault="00710802">
            <w:pPr>
              <w:pStyle w:val="TableParagraph"/>
              <w:ind w:left="107" w:right="223"/>
              <w:rPr>
                <w:sz w:val="20"/>
              </w:rPr>
            </w:pPr>
            <w:r>
              <w:rPr>
                <w:sz w:val="20"/>
              </w:rPr>
              <w:t>Ashfield’s historic environment,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heritage assets and their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settings.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5771E" w14:textId="77777777" w:rsidR="00BE6F20" w:rsidRDefault="00710802">
            <w:pPr>
              <w:pStyle w:val="TableParagraph"/>
              <w:spacing w:before="112"/>
              <w:ind w:left="89" w:right="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14:paraId="6FC78A72" w14:textId="77777777" w:rsidR="00BE6F20" w:rsidRDefault="00710802">
            <w:pPr>
              <w:pStyle w:val="TableParagraph"/>
              <w:spacing w:before="112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?</w:t>
            </w:r>
          </w:p>
        </w:tc>
        <w:tc>
          <w:tcPr>
            <w:tcW w:w="7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71B5E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0637FFB" wp14:editId="543176F5">
                  <wp:extent cx="438077" cy="71627"/>
                  <wp:effectExtent l="0" t="0" r="0" b="0"/>
                  <wp:docPr id="45" name="image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30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07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81CAF9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4ACE3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8AD6661" wp14:editId="7F3D54C0">
                  <wp:extent cx="442231" cy="71627"/>
                  <wp:effectExtent l="0" t="0" r="0" b="0"/>
                  <wp:docPr id="47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31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231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79792C" w14:textId="77777777" w:rsidR="00BE6F20" w:rsidRDefault="00710802">
            <w:pPr>
              <w:pStyle w:val="TableParagraph"/>
              <w:ind w:left="94" w:right="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A7ECD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EE94ED2" wp14:editId="0781BEE9">
                  <wp:extent cx="437447" cy="71627"/>
                  <wp:effectExtent l="0" t="0" r="0" b="0"/>
                  <wp:docPr id="49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32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44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F54F0" w14:textId="77777777" w:rsidR="00BE6F20" w:rsidRDefault="00710802">
            <w:pPr>
              <w:pStyle w:val="TableParagraph"/>
              <w:ind w:left="92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A6C8D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785A46C" wp14:editId="7D018A6A">
                  <wp:extent cx="439965" cy="71627"/>
                  <wp:effectExtent l="0" t="0" r="0" b="0"/>
                  <wp:docPr id="51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3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965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A3569C" w14:textId="77777777" w:rsidR="00BE6F20" w:rsidRDefault="00710802">
            <w:pPr>
              <w:pStyle w:val="TableParagraph"/>
              <w:ind w:left="94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D3E5C0A" w14:textId="77777777" w:rsidR="00BE6F20" w:rsidRDefault="00710802">
            <w:pPr>
              <w:pStyle w:val="TableParagraph"/>
              <w:spacing w:before="112"/>
              <w:ind w:left="95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C5DBC67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1B447" w14:textId="77777777" w:rsidR="00BE6F20" w:rsidRDefault="00710802">
            <w:pPr>
              <w:pStyle w:val="TableParagraph"/>
              <w:spacing w:before="112"/>
              <w:ind w:left="95" w:right="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93DE12F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4964D" w14:textId="77777777" w:rsidR="00BE6F20" w:rsidRDefault="00710802">
            <w:pPr>
              <w:pStyle w:val="TableParagraph"/>
              <w:spacing w:line="112" w:lineRule="exact"/>
              <w:ind w:left="2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F27F3C7" wp14:editId="7ABFE917">
                  <wp:extent cx="439587" cy="71627"/>
                  <wp:effectExtent l="0" t="0" r="0" b="0"/>
                  <wp:docPr id="53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4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58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36D3B9" w14:textId="77777777" w:rsidR="00BE6F20" w:rsidRDefault="00710802">
            <w:pPr>
              <w:pStyle w:val="TableParagraph"/>
              <w:ind w:left="98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5528C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F5E025B" wp14:editId="448D1F38">
                  <wp:extent cx="439461" cy="71627"/>
                  <wp:effectExtent l="0" t="0" r="0" b="0"/>
                  <wp:docPr id="55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5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61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1CA5BE" w14:textId="77777777" w:rsidR="00BE6F20" w:rsidRDefault="00710802">
            <w:pPr>
              <w:pStyle w:val="TableParagraph"/>
              <w:ind w:left="95" w:right="7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0F3E8C" w14:textId="77777777" w:rsidR="00BE6F20" w:rsidRDefault="00710802">
            <w:pPr>
              <w:pStyle w:val="TableParagraph"/>
              <w:spacing w:line="112" w:lineRule="exact"/>
              <w:ind w:left="1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4F39017" wp14:editId="3EEBC003">
                  <wp:extent cx="439965" cy="71627"/>
                  <wp:effectExtent l="0" t="0" r="0" b="0"/>
                  <wp:docPr id="57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6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965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DF3023" w14:textId="77777777" w:rsidR="00BE6F20" w:rsidRDefault="00710802">
            <w:pPr>
              <w:pStyle w:val="TableParagraph"/>
              <w:ind w:left="141" w:right="1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6A029" w14:textId="77777777" w:rsidR="00BE6F20" w:rsidRDefault="00710802">
            <w:pPr>
              <w:pStyle w:val="TableParagraph"/>
              <w:spacing w:before="11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17AF8AC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39D3AD54" w14:textId="77777777">
        <w:trPr>
          <w:trHeight w:val="129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A5A07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4.Community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  <w:p w14:paraId="471C8E44" w14:textId="77777777" w:rsidR="00BE6F20" w:rsidRDefault="00710802">
            <w:pPr>
              <w:pStyle w:val="TableParagraph"/>
              <w:spacing w:before="1"/>
              <w:ind w:left="107" w:right="310"/>
              <w:rPr>
                <w:sz w:val="20"/>
              </w:rPr>
            </w:pPr>
            <w:r>
              <w:rPr>
                <w:sz w:val="20"/>
              </w:rPr>
              <w:t>To improve community safety,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reduce crime and the fear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crime.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D8AAABC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BC4B495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4507A25" w14:textId="77777777" w:rsidR="00BE6F20" w:rsidRDefault="00710802">
            <w:pPr>
              <w:pStyle w:val="TableParagraph"/>
              <w:spacing w:before="112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E6A91E5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96BB75C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34F7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00ABAFA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6B3DB17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CE8EC20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EB7819D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0F40C6C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D6168" w14:textId="77777777" w:rsidR="00BE6F20" w:rsidRDefault="00710802">
            <w:pPr>
              <w:pStyle w:val="TableParagraph"/>
              <w:spacing w:before="112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E81E9" w14:textId="77777777" w:rsidR="00BE6F20" w:rsidRDefault="00710802">
            <w:pPr>
              <w:pStyle w:val="TableParagraph"/>
              <w:spacing w:line="112" w:lineRule="exact"/>
              <w:ind w:left="1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531FE17" wp14:editId="19EDB1BE">
                  <wp:extent cx="439964" cy="71627"/>
                  <wp:effectExtent l="0" t="0" r="0" b="0"/>
                  <wp:docPr id="59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7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964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2AAB27" w14:textId="77777777" w:rsidR="00BE6F20" w:rsidRDefault="00710802">
            <w:pPr>
              <w:pStyle w:val="TableParagraph"/>
              <w:ind w:left="141" w:right="1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4B308" w14:textId="77777777" w:rsidR="00BE6F20" w:rsidRDefault="00710802">
            <w:pPr>
              <w:pStyle w:val="TableParagraph"/>
              <w:spacing w:before="11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53F21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  <w:tr w:rsidR="00BE6F20" w14:paraId="4B56DFAB" w14:textId="77777777">
        <w:trPr>
          <w:trHeight w:val="1557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4F47" w14:textId="77777777" w:rsidR="00BE6F20" w:rsidRDefault="00710802">
            <w:pPr>
              <w:pStyle w:val="TableParagraph"/>
              <w:spacing w:before="112"/>
              <w:ind w:left="107" w:right="189"/>
              <w:rPr>
                <w:sz w:val="20"/>
              </w:rPr>
            </w:pPr>
            <w:r>
              <w:rPr>
                <w:b/>
                <w:sz w:val="20"/>
              </w:rPr>
              <w:t>5.Social Inclusion Deprivation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 improve social inclusion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to close the gap between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most deprived areas and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Ashfield.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BC70F83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EAB01B0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16C8266" w14:textId="77777777" w:rsidR="00BE6F20" w:rsidRDefault="00710802">
            <w:pPr>
              <w:pStyle w:val="TableParagraph"/>
              <w:spacing w:before="112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AD34524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61057DB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C076E55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420A3CB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33898C3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D49279D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A818369" w14:textId="77777777" w:rsidR="00BE6F20" w:rsidRDefault="00710802">
            <w:pPr>
              <w:pStyle w:val="TableParagraph"/>
              <w:spacing w:before="11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59B10AA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8DB021B" w14:textId="77777777" w:rsidR="00BE6F20" w:rsidRDefault="00710802">
            <w:pPr>
              <w:pStyle w:val="TableParagraph"/>
              <w:spacing w:before="112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4EC9011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F8FE0" w14:textId="77777777" w:rsidR="00BE6F20" w:rsidRDefault="00710802">
            <w:pPr>
              <w:pStyle w:val="TableParagraph"/>
              <w:spacing w:before="11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F6AF4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</w:tbl>
    <w:p w14:paraId="5ECF7278" w14:textId="77777777" w:rsidR="00BE6F20" w:rsidRDefault="00BE6F20">
      <w:pPr>
        <w:jc w:val="center"/>
        <w:rPr>
          <w:sz w:val="20"/>
        </w:rPr>
        <w:sectPr w:rsidR="00BE6F20">
          <w:headerReference w:type="default" r:id="rId88"/>
          <w:footerReference w:type="default" r:id="rId89"/>
          <w:pgSz w:w="16840" w:h="11910" w:orient="landscape"/>
          <w:pgMar w:top="1440" w:right="1700" w:bottom="800" w:left="1020" w:header="890" w:footer="614" w:gutter="0"/>
          <w:cols w:space="720"/>
        </w:sectPr>
      </w:pPr>
    </w:p>
    <w:p w14:paraId="57674D25" w14:textId="267E015A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870976" behindDoc="1" locked="0" layoutInCell="1" allowOverlap="1" wp14:anchorId="4EC88364" wp14:editId="6887380C">
                <wp:simplePos x="0" y="0"/>
                <wp:positionH relativeFrom="page">
                  <wp:posOffset>2700655</wp:posOffset>
                </wp:positionH>
                <wp:positionV relativeFrom="page">
                  <wp:posOffset>1761490</wp:posOffset>
                </wp:positionV>
                <wp:extent cx="2790825" cy="4316730"/>
                <wp:effectExtent l="0" t="0" r="0" b="0"/>
                <wp:wrapNone/>
                <wp:docPr id="64574962" name="Group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0825" cy="4316730"/>
                          <a:chOff x="4253" y="2774"/>
                          <a:chExt cx="4395" cy="6798"/>
                        </a:xfrm>
                      </wpg:grpSpPr>
                      <pic:pic xmlns:pic="http://schemas.openxmlformats.org/drawingml/2006/picture">
                        <pic:nvPicPr>
                          <pic:cNvPr id="1510387865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6" y="2784"/>
                            <a:ext cx="700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413092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7" y="2773"/>
                            <a:ext cx="71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604166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2" y="4225"/>
                            <a:ext cx="71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2335389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8" y="4350"/>
                            <a:ext cx="3676" cy="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8004805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3" y="6324"/>
                            <a:ext cx="368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502681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8" y="6448"/>
                            <a:ext cx="1408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142716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5" y="6448"/>
                            <a:ext cx="1408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2192896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4" y="7890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8403825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8" y="8014"/>
                            <a:ext cx="1550" cy="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4044149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0" y="7890"/>
                            <a:ext cx="1418" cy="1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2773640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3" y="9457"/>
                            <a:ext cx="155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8154833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0" y="9457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6AA75C" id="Group 664" o:spid="_x0000_s1026" style="position:absolute;margin-left:212.65pt;margin-top:138.7pt;width:219.75pt;height:339.9pt;z-index:-23445504;mso-position-horizontal-relative:page;mso-position-vertical-relative:page" coordorigin="4253,2774" coordsize="4395,6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">
                <v:shape id="Picture 676" o:spid="_x0000_s1027" type="#_x0000_t75" style="position:absolute;left:5816;top:2784;width:700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">
                  <v:imagedata r:id="rId102" o:title=""/>
                </v:shape>
                <v:shape id="Picture 675" o:spid="_x0000_s1028" type="#_x0000_t75" style="position:absolute;left:5807;top:2773;width:71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">
                  <v:imagedata r:id="rId103" o:title=""/>
                </v:shape>
                <v:shape id="Picture 674" o:spid="_x0000_s1029" type="#_x0000_t75" style="position:absolute;left:5812;top:4225;width:71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">
                  <v:imagedata r:id="rId104" o:title=""/>
                </v:shape>
                <v:shape id="Picture 673" o:spid="_x0000_s1030" type="#_x0000_t75" style="position:absolute;left:4258;top:4350;width:3676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">
                  <v:imagedata r:id="rId105" o:title=""/>
                </v:shape>
                <v:shape id="Picture 672" o:spid="_x0000_s1031" type="#_x0000_t75" style="position:absolute;left:4253;top:6324;width:368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">
                  <v:imagedata r:id="rId106" o:title=""/>
                </v:shape>
                <v:shape id="Picture 671" o:spid="_x0000_s1032" type="#_x0000_t75" style="position:absolute;left:5108;top:6448;width:1408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">
                  <v:imagedata r:id="rId107" o:title=""/>
                </v:shape>
                <v:shape id="Picture 670" o:spid="_x0000_s1033" type="#_x0000_t75" style="position:absolute;left:7235;top:6448;width:1408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">
                  <v:imagedata r:id="rId108" o:title=""/>
                </v:shape>
                <v:shape id="Picture 669" o:spid="_x0000_s1034" type="#_x0000_t75" style="position:absolute;left:5104;top:7890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">
                  <v:imagedata r:id="rId109" o:title=""/>
                </v:shape>
                <v:shape id="Picture 668" o:spid="_x0000_s1035" type="#_x0000_t75" style="position:absolute;left:4258;top:8014;width:1550;height: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">
                  <v:imagedata r:id="rId110" o:title=""/>
                </v:shape>
                <v:shape id="Picture 667" o:spid="_x0000_s1036" type="#_x0000_t75" style="position:absolute;left:7230;top:7890;width:1418;height:1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">
                  <v:imagedata r:id="rId111" o:title=""/>
                </v:shape>
                <v:shape id="Picture 666" o:spid="_x0000_s1037" type="#_x0000_t75" style="position:absolute;left:4253;top:9457;width:155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">
                  <v:imagedata r:id="rId112" o:title=""/>
                </v:shape>
                <v:shape id="Picture 665" o:spid="_x0000_s1038" type="#_x0000_t75" style="position:absolute;left:7230;top:9457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">
                  <v:imagedata r:id="rId1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71488" behindDoc="1" locked="0" layoutInCell="1" allowOverlap="1" wp14:anchorId="7D656419" wp14:editId="7D1F65D0">
                <wp:simplePos x="0" y="0"/>
                <wp:positionH relativeFrom="page">
                  <wp:posOffset>5941695</wp:posOffset>
                </wp:positionH>
                <wp:positionV relativeFrom="page">
                  <wp:posOffset>1767840</wp:posOffset>
                </wp:positionV>
                <wp:extent cx="2700020" cy="4309745"/>
                <wp:effectExtent l="0" t="0" r="0" b="0"/>
                <wp:wrapNone/>
                <wp:docPr id="945817180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4309745"/>
                          <a:chOff x="9357" y="2784"/>
                          <a:chExt cx="4252" cy="6787"/>
                        </a:xfrm>
                      </wpg:grpSpPr>
                      <pic:pic xmlns:pic="http://schemas.openxmlformats.org/drawingml/2006/picture">
                        <pic:nvPicPr>
                          <pic:cNvPr id="115272211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2" y="2784"/>
                            <a:ext cx="4242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1942445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7" y="4225"/>
                            <a:ext cx="425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443336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7" y="4350"/>
                            <a:ext cx="2117" cy="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033620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2" y="6324"/>
                            <a:ext cx="212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2270398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7" y="6448"/>
                            <a:ext cx="700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8283123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5" y="6448"/>
                            <a:ext cx="699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4606353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2" y="7890"/>
                            <a:ext cx="71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0547507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2" y="8014"/>
                            <a:ext cx="2825" cy="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4402854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0" y="7890"/>
                            <a:ext cx="708" cy="1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6238502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7" y="9457"/>
                            <a:ext cx="28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6516814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0" y="9457"/>
                            <a:ext cx="70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EB4A2" id="Group 652" o:spid="_x0000_s1026" style="position:absolute;margin-left:467.85pt;margin-top:139.2pt;width:212.6pt;height:339.35pt;z-index:-23444992;mso-position-horizontal-relative:page;mso-position-vertical-relative:page" coordorigin="9357,2784" coordsize="4252,6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">
                <v:shape id="Picture 663" o:spid="_x0000_s1027" type="#_x0000_t75" style="position:absolute;left:9362;top:2784;width:4242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">
                  <v:imagedata r:id="rId125" o:title=""/>
                </v:shape>
                <v:shape id="Picture 662" o:spid="_x0000_s1028" type="#_x0000_t75" style="position:absolute;left:9357;top:4225;width:4252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">
                  <v:imagedata r:id="rId126" o:title=""/>
                </v:shape>
                <v:shape id="Picture 661" o:spid="_x0000_s1029" type="#_x0000_t75" style="position:absolute;left:11487;top:4350;width:2117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">
                  <v:imagedata r:id="rId127" o:title=""/>
                </v:shape>
                <v:shape id="Picture 660" o:spid="_x0000_s1030" type="#_x0000_t75" style="position:absolute;left:11482;top:6324;width:2127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">
                  <v:imagedata r:id="rId128" o:title=""/>
                </v:shape>
                <v:shape id="Picture 659" o:spid="_x0000_s1031" type="#_x0000_t75" style="position:absolute;left:11487;top:6448;width:700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">
                  <v:imagedata r:id="rId129" o:title=""/>
                </v:shape>
                <v:shape id="Picture 658" o:spid="_x0000_s1032" type="#_x0000_t75" style="position:absolute;left:12905;top:6448;width:699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">
                  <v:imagedata r:id="rId130" o:title=""/>
                </v:shape>
                <v:shape id="Picture 657" o:spid="_x0000_s1033" type="#_x0000_t75" style="position:absolute;left:11482;top:7890;width:71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">
                  <v:imagedata r:id="rId131" o:title=""/>
                </v:shape>
                <v:shape id="Picture 656" o:spid="_x0000_s1034" type="#_x0000_t75" style="position:absolute;left:9362;top:8014;width:2825;height: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">
                  <v:imagedata r:id="rId132" o:title=""/>
                </v:shape>
                <v:shape id="Picture 655" o:spid="_x0000_s1035" type="#_x0000_t75" style="position:absolute;left:12900;top:7890;width:708;height:1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">
                  <v:imagedata r:id="rId133" o:title=""/>
                </v:shape>
                <v:shape id="Picture 654" o:spid="_x0000_s1036" type="#_x0000_t75" style="position:absolute;left:9357;top:9457;width:283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">
                  <v:imagedata r:id="rId134" o:title=""/>
                </v:shape>
                <v:shape id="Picture 653" o:spid="_x0000_s1037" type="#_x0000_t75" style="position:absolute;left:12900;top:9457;width:70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">
                  <v:imagedata r:id="rId135" o:title=""/>
                </v:shape>
                <w10:wrap anchorx="page" anchory="page"/>
              </v:group>
            </w:pict>
          </mc:Fallback>
        </mc:AlternateContent>
      </w:r>
    </w:p>
    <w:p w14:paraId="31075F55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4"/>
        <w:gridCol w:w="846"/>
        <w:gridCol w:w="713"/>
        <w:gridCol w:w="711"/>
        <w:gridCol w:w="705"/>
        <w:gridCol w:w="709"/>
        <w:gridCol w:w="713"/>
        <w:gridCol w:w="705"/>
        <w:gridCol w:w="708"/>
        <w:gridCol w:w="708"/>
        <w:gridCol w:w="703"/>
        <w:gridCol w:w="715"/>
        <w:gridCol w:w="702"/>
        <w:gridCol w:w="715"/>
        <w:gridCol w:w="705"/>
        <w:gridCol w:w="709"/>
      </w:tblGrid>
      <w:tr w:rsidR="00BE6F20" w14:paraId="3952CC9C" w14:textId="77777777">
        <w:trPr>
          <w:trHeight w:val="757"/>
        </w:trPr>
        <w:tc>
          <w:tcPr>
            <w:tcW w:w="311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2E10006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</w:p>
        </w:tc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CCA85E1" w14:textId="77777777" w:rsidR="00BE6F20" w:rsidRDefault="00710802">
            <w:pPr>
              <w:pStyle w:val="TableParagraph"/>
              <w:spacing w:before="112"/>
              <w:ind w:left="89" w:right="1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Vision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07EB5D9" w14:textId="77777777" w:rsidR="00BE6F20" w:rsidRDefault="00710802">
            <w:pPr>
              <w:pStyle w:val="TableParagraph"/>
              <w:spacing w:before="112"/>
              <w:ind w:right="15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</w:tcPr>
          <w:p w14:paraId="28131DA4" w14:textId="77777777" w:rsidR="00BE6F20" w:rsidRDefault="00710802">
            <w:pPr>
              <w:pStyle w:val="TableParagraph"/>
              <w:spacing w:before="112"/>
              <w:ind w:right="15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SO2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064E2A4" w14:textId="77777777" w:rsidR="00BE6F20" w:rsidRDefault="00710802">
            <w:pPr>
              <w:pStyle w:val="TableParagraph"/>
              <w:spacing w:before="112"/>
              <w:ind w:right="14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SO3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9575AB0" w14:textId="77777777" w:rsidR="00BE6F20" w:rsidRDefault="00710802">
            <w:pPr>
              <w:pStyle w:val="TableParagraph"/>
              <w:spacing w:before="112"/>
              <w:ind w:left="166"/>
              <w:rPr>
                <w:b/>
                <w:sz w:val="20"/>
              </w:rPr>
            </w:pPr>
            <w:r>
              <w:rPr>
                <w:b/>
                <w:sz w:val="20"/>
              </w:rPr>
              <w:t>SO4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73ED2C0" w14:textId="77777777" w:rsidR="00BE6F20" w:rsidRDefault="00710802">
            <w:pPr>
              <w:pStyle w:val="TableParagraph"/>
              <w:spacing w:before="112"/>
              <w:ind w:left="165"/>
              <w:rPr>
                <w:b/>
                <w:sz w:val="20"/>
              </w:rPr>
            </w:pPr>
            <w:r>
              <w:rPr>
                <w:b/>
                <w:sz w:val="20"/>
              </w:rPr>
              <w:t>SO5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027FC8B" w14:textId="77777777" w:rsidR="00BE6F20" w:rsidRDefault="00710802">
            <w:pPr>
              <w:pStyle w:val="TableParagraph"/>
              <w:spacing w:before="112"/>
              <w:ind w:left="162"/>
              <w:rPr>
                <w:b/>
                <w:sz w:val="20"/>
              </w:rPr>
            </w:pPr>
            <w:r>
              <w:rPr>
                <w:b/>
                <w:sz w:val="20"/>
              </w:rPr>
              <w:t>SO6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</w:tcPr>
          <w:p w14:paraId="491056CF" w14:textId="77777777" w:rsidR="00BE6F20" w:rsidRDefault="00710802">
            <w:pPr>
              <w:pStyle w:val="TableParagraph"/>
              <w:spacing w:before="112"/>
              <w:ind w:right="14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SO7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</w:tcPr>
          <w:p w14:paraId="12DF15D9" w14:textId="77777777" w:rsidR="00BE6F20" w:rsidRDefault="00710802">
            <w:pPr>
              <w:pStyle w:val="TableParagraph"/>
              <w:spacing w:before="112"/>
              <w:ind w:right="14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SO8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</w:tcPr>
          <w:p w14:paraId="1355E6B9" w14:textId="77777777" w:rsidR="00BE6F20" w:rsidRDefault="00710802">
            <w:pPr>
              <w:pStyle w:val="TableParagraph"/>
              <w:spacing w:before="112"/>
              <w:ind w:left="92" w:right="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SO9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</w:tcPr>
          <w:p w14:paraId="61810638" w14:textId="77777777" w:rsidR="00BE6F20" w:rsidRDefault="00710802">
            <w:pPr>
              <w:pStyle w:val="TableParagraph"/>
              <w:spacing w:before="112"/>
              <w:ind w:left="116" w:right="190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0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</w:tcPr>
          <w:p w14:paraId="2DD88955" w14:textId="77777777" w:rsidR="00BE6F20" w:rsidRDefault="00710802">
            <w:pPr>
              <w:pStyle w:val="TableParagraph"/>
              <w:spacing w:before="112"/>
              <w:ind w:left="299" w:right="126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</w:tcPr>
          <w:p w14:paraId="67194670" w14:textId="77777777" w:rsidR="00BE6F20" w:rsidRDefault="00710802">
            <w:pPr>
              <w:pStyle w:val="TableParagraph"/>
              <w:spacing w:before="112"/>
              <w:ind w:left="306" w:right="132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FB0183E" w14:textId="77777777" w:rsidR="00BE6F20" w:rsidRDefault="00710802">
            <w:pPr>
              <w:pStyle w:val="TableParagraph"/>
              <w:spacing w:before="112"/>
              <w:ind w:left="299" w:right="129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19EEF65" w14:textId="77777777" w:rsidR="00BE6F20" w:rsidRDefault="00710802">
            <w:pPr>
              <w:pStyle w:val="TableParagraph"/>
              <w:spacing w:before="112"/>
              <w:ind w:left="303" w:right="129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4</w:t>
            </w:r>
          </w:p>
        </w:tc>
      </w:tr>
      <w:tr w:rsidR="00BE6F20" w14:paraId="55BA53FE" w14:textId="77777777">
        <w:trPr>
          <w:trHeight w:val="1556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04B1F" w14:textId="77777777" w:rsidR="00BE6F20" w:rsidRDefault="00710802">
            <w:pPr>
              <w:pStyle w:val="TableParagraph"/>
              <w:spacing w:before="112"/>
              <w:ind w:left="107" w:right="798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  <w:p w14:paraId="2CCEC4EC" w14:textId="77777777" w:rsidR="00BE6F20" w:rsidRDefault="00710802">
            <w:pPr>
              <w:pStyle w:val="TableParagraph"/>
              <w:spacing w:before="1"/>
              <w:ind w:left="107" w:right="256"/>
              <w:rPr>
                <w:sz w:val="20"/>
              </w:rPr>
            </w:pPr>
            <w:r>
              <w:rPr>
                <w:sz w:val="20"/>
              </w:rPr>
              <w:t>To conserve, enhance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increase biodiversity levels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Blue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1365515A" w14:textId="77777777" w:rsidR="00BE6F20" w:rsidRDefault="00710802">
            <w:pPr>
              <w:pStyle w:val="TableParagraph"/>
              <w:spacing w:before="112"/>
              <w:ind w:left="89" w:right="7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30EEA557" w14:textId="77777777" w:rsidR="00BE6F20" w:rsidRDefault="00710802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9C48F" w14:textId="77777777" w:rsidR="00BE6F20" w:rsidRDefault="00710802">
            <w:pPr>
              <w:pStyle w:val="TableParagraph"/>
              <w:spacing w:before="112"/>
              <w:ind w:right="18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7F068680" w14:textId="77777777" w:rsidR="00BE6F20" w:rsidRDefault="00710802">
            <w:pPr>
              <w:pStyle w:val="TableParagraph"/>
              <w:spacing w:before="112"/>
              <w:ind w:right="21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3862D390" w14:textId="77777777" w:rsidR="00BE6F20" w:rsidRDefault="00710802">
            <w:pPr>
              <w:pStyle w:val="TableParagraph"/>
              <w:spacing w:before="112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25B06EA" w14:textId="77777777" w:rsidR="00BE6F20" w:rsidRDefault="00710802">
            <w:pPr>
              <w:pStyle w:val="TableParagraph"/>
              <w:spacing w:before="112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925236A" w14:textId="77777777" w:rsidR="00BE6F20" w:rsidRDefault="00710802">
            <w:pPr>
              <w:pStyle w:val="TableParagraph"/>
              <w:spacing w:before="112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C5C44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5BE0BF1" wp14:editId="56DCF5F0">
                  <wp:extent cx="446929" cy="72866"/>
                  <wp:effectExtent l="0" t="0" r="0" b="0"/>
                  <wp:docPr id="61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61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92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FC96D7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36C6D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5D3ECC6" wp14:editId="5E2F5A0B">
                  <wp:extent cx="446929" cy="72866"/>
                  <wp:effectExtent l="0" t="0" r="0" b="0"/>
                  <wp:docPr id="63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62.pn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92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D385E3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42BB5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99E4A69" wp14:editId="289985FF">
                  <wp:extent cx="443728" cy="72866"/>
                  <wp:effectExtent l="0" t="0" r="0" b="0"/>
                  <wp:docPr id="65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63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72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CD9B38" w14:textId="77777777" w:rsidR="00BE6F20" w:rsidRDefault="00710802">
            <w:pPr>
              <w:pStyle w:val="TableParagraph"/>
              <w:ind w:left="92" w:right="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C86C5E" w14:textId="77777777" w:rsidR="00BE6F20" w:rsidRDefault="00710802">
            <w:pPr>
              <w:pStyle w:val="TableParagraph"/>
              <w:spacing w:line="114" w:lineRule="exact"/>
              <w:ind w:left="3"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4B65809" wp14:editId="025C274B">
                  <wp:extent cx="449106" cy="72866"/>
                  <wp:effectExtent l="0" t="0" r="0" b="0"/>
                  <wp:docPr id="67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64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10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F20E65" w14:textId="77777777" w:rsidR="00BE6F20" w:rsidRDefault="00710802">
            <w:pPr>
              <w:pStyle w:val="TableParagraph"/>
              <w:ind w:left="99" w:right="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0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1EEDAB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45C0971" wp14:editId="79E2F96F">
                  <wp:extent cx="443087" cy="72866"/>
                  <wp:effectExtent l="0" t="0" r="0" b="0"/>
                  <wp:docPr id="69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65.pn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0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9093B3" w14:textId="77777777" w:rsidR="00BE6F20" w:rsidRDefault="00710802">
            <w:pPr>
              <w:pStyle w:val="TableParagraph"/>
              <w:ind w:left="93" w:right="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7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7F3E47" w14:textId="77777777" w:rsidR="00BE6F20" w:rsidRDefault="00710802">
            <w:pPr>
              <w:pStyle w:val="TableParagraph"/>
              <w:spacing w:line="114" w:lineRule="exact"/>
              <w:ind w:left="5"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3880FD0" wp14:editId="65D35509">
                  <wp:extent cx="448210" cy="72866"/>
                  <wp:effectExtent l="0" t="0" r="0" b="0"/>
                  <wp:docPr id="71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66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21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84F433" w14:textId="77777777" w:rsidR="00BE6F20" w:rsidRDefault="00710802">
            <w:pPr>
              <w:pStyle w:val="TableParagraph"/>
              <w:ind w:left="99" w:right="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2990A2B" w14:textId="77777777" w:rsidR="00BE6F20" w:rsidRDefault="00710802">
            <w:pPr>
              <w:pStyle w:val="TableParagraph"/>
              <w:spacing w:before="11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427CB98" w14:textId="77777777" w:rsidR="00BE6F20" w:rsidRDefault="00710802">
            <w:pPr>
              <w:pStyle w:val="TableParagraph"/>
              <w:spacing w:before="112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3BB8FEA0" w14:textId="77777777">
        <w:trPr>
          <w:trHeight w:val="108"/>
        </w:trPr>
        <w:tc>
          <w:tcPr>
            <w:tcW w:w="31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525F1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  <w:p w14:paraId="59FD7341" w14:textId="77777777" w:rsidR="00BE6F20" w:rsidRDefault="00710802">
            <w:pPr>
              <w:pStyle w:val="TableParagraph"/>
              <w:spacing w:before="1"/>
              <w:ind w:left="107" w:right="97"/>
              <w:rPr>
                <w:sz w:val="20"/>
              </w:rPr>
            </w:pPr>
            <w:r>
              <w:rPr>
                <w:sz w:val="20"/>
              </w:rPr>
              <w:t>To protect enhance and manage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character and appearance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Ashfield’s landscape /townscape,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maintaining and strengthening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distinctiveness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sense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place.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</w:tcPr>
          <w:p w14:paraId="6B3B633F" w14:textId="77777777" w:rsidR="00BE6F20" w:rsidRDefault="00710802">
            <w:pPr>
              <w:pStyle w:val="TableParagraph"/>
              <w:spacing w:line="107" w:lineRule="exact"/>
              <w:ind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77721621" wp14:editId="6EC7E459">
                  <wp:extent cx="531816" cy="68008"/>
                  <wp:effectExtent l="0" t="0" r="0" b="0"/>
                  <wp:docPr id="73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67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816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dxa"/>
            <w:tcBorders>
              <w:top w:val="nil"/>
              <w:left w:val="nil"/>
              <w:bottom w:val="nil"/>
              <w:right w:val="nil"/>
            </w:tcBorders>
          </w:tcPr>
          <w:p w14:paraId="605B5189" w14:textId="77777777" w:rsidR="00BE6F20" w:rsidRDefault="00710802">
            <w:pPr>
              <w:pStyle w:val="TableParagraph"/>
              <w:spacing w:line="107" w:lineRule="exact"/>
              <w:ind w:left="5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5902DFC" wp14:editId="0740D592">
                  <wp:extent cx="442555" cy="68008"/>
                  <wp:effectExtent l="0" t="0" r="0" b="0"/>
                  <wp:docPr id="75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68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555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</w:tcPr>
          <w:p w14:paraId="2A53D31B" w14:textId="77777777" w:rsidR="00BE6F20" w:rsidRDefault="00710802">
            <w:pPr>
              <w:pStyle w:val="TableParagraph"/>
              <w:spacing w:line="107" w:lineRule="exact"/>
              <w:ind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5D4DFE48" wp14:editId="1420EB7F">
                  <wp:extent cx="443305" cy="68008"/>
                  <wp:effectExtent l="0" t="0" r="0" b="0"/>
                  <wp:docPr id="77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69.pn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305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14:paraId="6CD68095" w14:textId="77777777" w:rsidR="00BE6F20" w:rsidRDefault="00710802">
            <w:pPr>
              <w:pStyle w:val="TableParagraph"/>
              <w:spacing w:line="107" w:lineRule="exact"/>
              <w:ind w:left="-2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4DF72AB9" wp14:editId="1E2ECEE8">
                  <wp:extent cx="443305" cy="68008"/>
                  <wp:effectExtent l="0" t="0" r="0" b="0"/>
                  <wp:docPr id="79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70.pn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305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7C0FC2CB" w14:textId="77777777" w:rsidR="00BE6F20" w:rsidRDefault="00710802">
            <w:pPr>
              <w:pStyle w:val="TableParagraph"/>
              <w:spacing w:line="107" w:lineRule="exact"/>
              <w:ind w:left="2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4C449A4" wp14:editId="7949C442">
                  <wp:extent cx="442555" cy="68008"/>
                  <wp:effectExtent l="0" t="0" r="0" b="0"/>
                  <wp:docPr id="81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71.pn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555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03B0F0E4" w14:textId="77777777" w:rsidR="00BE6F20" w:rsidRDefault="00BE6F20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6161A25" w14:textId="77777777" w:rsidR="00BE6F20" w:rsidRDefault="00710802">
            <w:pPr>
              <w:pStyle w:val="TableParagraph"/>
              <w:spacing w:before="112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8F5C394" w14:textId="77777777" w:rsidR="00BE6F20" w:rsidRDefault="00710802">
            <w:pPr>
              <w:pStyle w:val="TableParagraph"/>
              <w:spacing w:before="112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75CB8D7" w14:textId="77777777" w:rsidR="00BE6F20" w:rsidRDefault="00710802">
            <w:pPr>
              <w:pStyle w:val="TableParagraph"/>
              <w:spacing w:before="112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B2BF32A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</w:tcPr>
          <w:p w14:paraId="001C4AAF" w14:textId="77777777" w:rsidR="00BE6F20" w:rsidRDefault="00710802">
            <w:pPr>
              <w:pStyle w:val="TableParagraph"/>
              <w:spacing w:line="107" w:lineRule="exact"/>
              <w:ind w:left="8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1DFB1436" wp14:editId="44431563">
                  <wp:extent cx="443305" cy="68008"/>
                  <wp:effectExtent l="0" t="0" r="0" b="0"/>
                  <wp:docPr id="83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72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305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</w:tcPr>
          <w:p w14:paraId="5869C66F" w14:textId="77777777" w:rsidR="00BE6F20" w:rsidRDefault="00710802">
            <w:pPr>
              <w:pStyle w:val="TableParagraph"/>
              <w:spacing w:line="107" w:lineRule="exact"/>
              <w:ind w:left="2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5C985287" wp14:editId="5AA2DD88">
                  <wp:extent cx="443305" cy="68008"/>
                  <wp:effectExtent l="0" t="0" r="0" b="0"/>
                  <wp:docPr id="85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73.pn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305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CEE6644" w14:textId="77777777" w:rsidR="00BE6F20" w:rsidRDefault="00710802">
            <w:pPr>
              <w:pStyle w:val="TableParagraph"/>
              <w:spacing w:line="107" w:lineRule="exact"/>
              <w:ind w:left="10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3519981A" wp14:editId="31ECF44A">
                  <wp:extent cx="442555" cy="68008"/>
                  <wp:effectExtent l="0" t="0" r="0" b="0"/>
                  <wp:docPr id="87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74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555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340B" w14:textId="77777777" w:rsidR="00BE6F20" w:rsidRDefault="00710802">
            <w:pPr>
              <w:pStyle w:val="TableParagraph"/>
              <w:spacing w:before="11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4974EDC" w14:textId="77777777" w:rsidR="00BE6F20" w:rsidRDefault="00710802">
            <w:pPr>
              <w:pStyle w:val="TableParagraph"/>
              <w:spacing w:before="112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0A4BA3D2" w14:textId="77777777">
        <w:trPr>
          <w:trHeight w:val="1970"/>
        </w:trPr>
        <w:tc>
          <w:tcPr>
            <w:tcW w:w="311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1C83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BA601" w14:textId="77777777" w:rsidR="00BE6F20" w:rsidRDefault="00710802">
            <w:pPr>
              <w:pStyle w:val="TableParagraph"/>
              <w:spacing w:line="260" w:lineRule="exact"/>
              <w:ind w:left="89" w:right="7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C5B16" w14:textId="77777777" w:rsidR="00BE6F20" w:rsidRDefault="00710802">
            <w:pPr>
              <w:pStyle w:val="TableParagraph"/>
              <w:spacing w:line="260" w:lineRule="exact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6F5C51" w14:textId="77777777" w:rsidR="00BE6F20" w:rsidRDefault="00710802">
            <w:pPr>
              <w:pStyle w:val="TableParagraph"/>
              <w:spacing w:line="260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57D0B" w14:textId="77777777" w:rsidR="00BE6F20" w:rsidRDefault="00710802">
            <w:pPr>
              <w:pStyle w:val="TableParagraph"/>
              <w:spacing w:line="260" w:lineRule="exact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0B053D" w14:textId="77777777" w:rsidR="00BE6F20" w:rsidRDefault="00710802">
            <w:pPr>
              <w:pStyle w:val="TableParagraph"/>
              <w:spacing w:line="26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63D49A66" w14:textId="77777777" w:rsidR="00BE6F20" w:rsidRDefault="00710802">
            <w:pPr>
              <w:pStyle w:val="TableParagraph"/>
              <w:spacing w:line="260" w:lineRule="exact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E341F75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0A7B4A0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CC95856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34E9888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3E8993" w14:textId="77777777" w:rsidR="00BE6F20" w:rsidRDefault="00710802">
            <w:pPr>
              <w:pStyle w:val="TableParagraph"/>
              <w:spacing w:line="260" w:lineRule="exact"/>
              <w:ind w:left="99" w:right="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0A318" w14:textId="77777777" w:rsidR="00BE6F20" w:rsidRDefault="00710802">
            <w:pPr>
              <w:pStyle w:val="TableParagraph"/>
              <w:spacing w:line="260" w:lineRule="exact"/>
              <w:ind w:left="93" w:right="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EDAFA0" w14:textId="77777777" w:rsidR="00BE6F20" w:rsidRDefault="00710802">
            <w:pPr>
              <w:pStyle w:val="TableParagraph"/>
              <w:spacing w:line="260" w:lineRule="exact"/>
              <w:ind w:left="99" w:right="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77A26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695C24C" w14:textId="77777777" w:rsidR="00BE6F20" w:rsidRDefault="00BE6F20">
            <w:pPr>
              <w:rPr>
                <w:sz w:val="2"/>
                <w:szCs w:val="2"/>
              </w:rPr>
            </w:pPr>
          </w:p>
        </w:tc>
      </w:tr>
      <w:tr w:rsidR="00BE6F20" w14:paraId="50BE3156" w14:textId="77777777">
        <w:trPr>
          <w:trHeight w:val="108"/>
        </w:trPr>
        <w:tc>
          <w:tcPr>
            <w:tcW w:w="31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86A56" w14:textId="77777777" w:rsidR="00BE6F20" w:rsidRDefault="00710802">
            <w:pPr>
              <w:pStyle w:val="TableParagraph"/>
              <w:spacing w:before="112" w:line="26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  <w:p w14:paraId="13741DD1" w14:textId="77777777" w:rsidR="00BE6F20" w:rsidRDefault="00710802">
            <w:pPr>
              <w:pStyle w:val="TableParagraph"/>
              <w:ind w:left="107" w:right="272"/>
              <w:rPr>
                <w:sz w:val="20"/>
              </w:rPr>
            </w:pPr>
            <w:r>
              <w:rPr>
                <w:sz w:val="20"/>
              </w:rPr>
              <w:t>To minimise the loss of natural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resources including soils,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greenfield </w:t>
            </w:r>
            <w:proofErr w:type="gramStart"/>
            <w:r>
              <w:rPr>
                <w:sz w:val="20"/>
              </w:rPr>
              <w:t>land</w:t>
            </w:r>
            <w:proofErr w:type="gramEnd"/>
            <w:r>
              <w:rPr>
                <w:sz w:val="20"/>
              </w:rPr>
              <w:t xml:space="preserve"> and the best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land.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FFC000"/>
          </w:tcPr>
          <w:p w14:paraId="68A893B8" w14:textId="77777777" w:rsidR="00BE6F20" w:rsidRDefault="00BE6F20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713" w:type="dxa"/>
            <w:tcBorders>
              <w:top w:val="nil"/>
              <w:left w:val="nil"/>
              <w:bottom w:val="nil"/>
              <w:right w:val="nil"/>
            </w:tcBorders>
          </w:tcPr>
          <w:p w14:paraId="2637EDE9" w14:textId="77777777" w:rsidR="00BE6F20" w:rsidRDefault="00710802">
            <w:pPr>
              <w:pStyle w:val="TableParagraph"/>
              <w:spacing w:line="108" w:lineRule="exact"/>
              <w:ind w:left="5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6A64825D" wp14:editId="2CEA0E91">
                  <wp:extent cx="446275" cy="68579"/>
                  <wp:effectExtent l="0" t="0" r="0" b="0"/>
                  <wp:docPr id="89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75.pn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275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4AAEC4FB" w14:textId="77777777" w:rsidR="00BE6F20" w:rsidRDefault="00710802">
            <w:pPr>
              <w:pStyle w:val="TableParagraph"/>
              <w:spacing w:line="108" w:lineRule="exact"/>
              <w:ind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2A3D8FEB" wp14:editId="16C6E98A">
                  <wp:extent cx="447031" cy="68579"/>
                  <wp:effectExtent l="0" t="0" r="0" b="0"/>
                  <wp:docPr id="91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76.pn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031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DC7BA02" w14:textId="77777777" w:rsidR="00BE6F20" w:rsidRDefault="00710802">
            <w:pPr>
              <w:pStyle w:val="TableParagraph"/>
              <w:spacing w:before="112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14:paraId="6237BCFC" w14:textId="77777777" w:rsidR="00BE6F20" w:rsidRDefault="00710802">
            <w:pPr>
              <w:pStyle w:val="TableParagraph"/>
              <w:spacing w:line="108" w:lineRule="exact"/>
              <w:ind w:left="2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67FA0B54" wp14:editId="7E917831">
                  <wp:extent cx="446275" cy="68579"/>
                  <wp:effectExtent l="0" t="0" r="0" b="0"/>
                  <wp:docPr id="93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77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275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0F59FCB8" w14:textId="77777777" w:rsidR="00BE6F20" w:rsidRDefault="00710802">
            <w:pPr>
              <w:pStyle w:val="TableParagraph"/>
              <w:spacing w:line="108" w:lineRule="exact"/>
              <w:ind w:left="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2DBCF879" wp14:editId="4594F96C">
                  <wp:extent cx="447283" cy="68579"/>
                  <wp:effectExtent l="0" t="0" r="0" b="0"/>
                  <wp:docPr id="95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78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283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0A40EB46" w14:textId="77777777" w:rsidR="00BE6F20" w:rsidRDefault="00710802">
            <w:pPr>
              <w:pStyle w:val="TableParagraph"/>
              <w:spacing w:before="112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778E9A64" w14:textId="77777777" w:rsidR="00BE6F20" w:rsidRDefault="00BE6F20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34C5F6D9" w14:textId="77777777" w:rsidR="00BE6F20" w:rsidRDefault="00BE6F20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92D050"/>
          </w:tcPr>
          <w:p w14:paraId="299BBAE0" w14:textId="77777777" w:rsidR="00BE6F20" w:rsidRDefault="00BE6F20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565CE742" w14:textId="77777777" w:rsidR="00BE6F20" w:rsidRDefault="00710802">
            <w:pPr>
              <w:pStyle w:val="TableParagraph"/>
              <w:spacing w:line="108" w:lineRule="exact"/>
              <w:ind w:left="8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7F31784D" wp14:editId="27E11A89">
                  <wp:extent cx="447031" cy="68579"/>
                  <wp:effectExtent l="0" t="0" r="0" b="0"/>
                  <wp:docPr id="97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79.pn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031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520BE8B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43AC619" w14:textId="77777777" w:rsidR="00BE6F20" w:rsidRDefault="00710802">
            <w:pPr>
              <w:pStyle w:val="TableParagraph"/>
              <w:spacing w:line="108" w:lineRule="exact"/>
              <w:ind w:left="10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1C3B74A" wp14:editId="4C5B4A3A">
                  <wp:extent cx="446275" cy="68579"/>
                  <wp:effectExtent l="0" t="0" r="0" b="0"/>
                  <wp:docPr id="99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80.pn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275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DCE5A44" w14:textId="77777777" w:rsidR="00BE6F20" w:rsidRDefault="00710802">
            <w:pPr>
              <w:pStyle w:val="TableParagraph"/>
              <w:spacing w:before="11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069AA7C" w14:textId="77777777" w:rsidR="00BE6F20" w:rsidRDefault="00710802">
            <w:pPr>
              <w:pStyle w:val="TableParagraph"/>
              <w:spacing w:before="112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34C97655" w14:textId="77777777">
        <w:trPr>
          <w:trHeight w:val="1437"/>
        </w:trPr>
        <w:tc>
          <w:tcPr>
            <w:tcW w:w="311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7855D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8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23440173" w14:textId="77777777" w:rsidR="00BE6F20" w:rsidRDefault="00710802">
            <w:pPr>
              <w:pStyle w:val="TableParagraph"/>
              <w:spacing w:line="260" w:lineRule="exact"/>
              <w:ind w:left="89" w:right="7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F86941" w14:textId="77777777" w:rsidR="00BE6F20" w:rsidRDefault="00710802">
            <w:pPr>
              <w:pStyle w:val="TableParagraph"/>
              <w:spacing w:line="260" w:lineRule="exact"/>
              <w:ind w:right="18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A993D" w14:textId="77777777" w:rsidR="00BE6F20" w:rsidRDefault="00710802">
            <w:pPr>
              <w:pStyle w:val="TableParagraph"/>
              <w:spacing w:line="260" w:lineRule="exact"/>
              <w:ind w:right="18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9057C99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9D658" w14:textId="77777777" w:rsidR="00BE6F20" w:rsidRDefault="00710802">
            <w:pPr>
              <w:pStyle w:val="TableParagraph"/>
              <w:spacing w:line="260" w:lineRule="exact"/>
              <w:ind w:left="200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F0C2DD" w14:textId="77777777" w:rsidR="00BE6F20" w:rsidRDefault="00710802">
            <w:pPr>
              <w:pStyle w:val="TableParagraph"/>
              <w:spacing w:line="260" w:lineRule="exact"/>
              <w:ind w:right="18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B706A67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22AEF49F" w14:textId="77777777" w:rsidR="00BE6F20" w:rsidRDefault="00710802">
            <w:pPr>
              <w:pStyle w:val="TableParagraph"/>
              <w:spacing w:line="260" w:lineRule="exact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2CEB2D56" w14:textId="77777777" w:rsidR="00BE6F20" w:rsidRDefault="00710802">
            <w:pPr>
              <w:pStyle w:val="TableParagraph"/>
              <w:spacing w:line="260" w:lineRule="exact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55371136" w14:textId="77777777" w:rsidR="00BE6F20" w:rsidRDefault="00710802">
            <w:pPr>
              <w:pStyle w:val="TableParagraph"/>
              <w:spacing w:line="260" w:lineRule="exact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9C1DB5" w14:textId="77777777" w:rsidR="00BE6F20" w:rsidRDefault="00710802">
            <w:pPr>
              <w:pStyle w:val="TableParagraph"/>
              <w:spacing w:line="260" w:lineRule="exact"/>
              <w:ind w:left="99" w:right="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C2C8178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6FB4D4" w14:textId="77777777" w:rsidR="00BE6F20" w:rsidRDefault="00710802">
            <w:pPr>
              <w:pStyle w:val="TableParagraph"/>
              <w:spacing w:line="260" w:lineRule="exact"/>
              <w:ind w:left="99" w:right="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27919DB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AE1D587" w14:textId="77777777" w:rsidR="00BE6F20" w:rsidRDefault="00BE6F20">
            <w:pPr>
              <w:rPr>
                <w:sz w:val="2"/>
                <w:szCs w:val="2"/>
              </w:rPr>
            </w:pPr>
          </w:p>
        </w:tc>
      </w:tr>
      <w:tr w:rsidR="00BE6F20" w14:paraId="16D0DD4C" w14:textId="77777777">
        <w:trPr>
          <w:trHeight w:val="1556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D7000" w14:textId="77777777" w:rsidR="00BE6F20" w:rsidRDefault="00710802">
            <w:pPr>
              <w:pStyle w:val="TableParagraph"/>
              <w:spacing w:before="113" w:line="26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  <w:p w14:paraId="774E70A9" w14:textId="77777777" w:rsidR="00BE6F20" w:rsidRDefault="00710802">
            <w:pPr>
              <w:pStyle w:val="TableParagraph"/>
              <w:ind w:left="107" w:right="249"/>
              <w:rPr>
                <w:sz w:val="20"/>
              </w:rPr>
            </w:pPr>
            <w:r>
              <w:rPr>
                <w:sz w:val="20"/>
              </w:rPr>
              <w:t>To reduce air pollution and 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proportion of the 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population subject to noise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pollution.</w:t>
            </w:r>
          </w:p>
        </w:tc>
        <w:tc>
          <w:tcPr>
            <w:tcW w:w="8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4FA3C" w14:textId="77777777" w:rsidR="00BE6F20" w:rsidRDefault="00710802">
            <w:pPr>
              <w:pStyle w:val="TableParagraph"/>
              <w:spacing w:line="115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53B83B0" wp14:editId="3737E801">
                  <wp:extent cx="535508" cy="73151"/>
                  <wp:effectExtent l="0" t="0" r="0" b="0"/>
                  <wp:docPr id="101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81.pn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50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408692" w14:textId="77777777" w:rsidR="00BE6F20" w:rsidRDefault="00710802">
            <w:pPr>
              <w:pStyle w:val="TableParagraph"/>
              <w:ind w:left="89" w:right="7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76069" w14:textId="77777777" w:rsidR="00BE6F20" w:rsidRDefault="00710802">
            <w:pPr>
              <w:pStyle w:val="TableParagraph"/>
              <w:spacing w:line="115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6CC4BDF" wp14:editId="16879E3A">
                  <wp:extent cx="450185" cy="73151"/>
                  <wp:effectExtent l="0" t="0" r="0" b="0"/>
                  <wp:docPr id="103" name="image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82.pn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18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BA8007" w14:textId="77777777" w:rsidR="00BE6F20" w:rsidRDefault="00710802">
            <w:pPr>
              <w:pStyle w:val="TableParagraph"/>
              <w:ind w:right="18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5CE44E4" w14:textId="77777777" w:rsidR="00BE6F20" w:rsidRDefault="00710802">
            <w:pPr>
              <w:pStyle w:val="TableParagraph"/>
              <w:spacing w:before="113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535A916" w14:textId="77777777" w:rsidR="00BE6F20" w:rsidRDefault="00710802">
            <w:pPr>
              <w:pStyle w:val="TableParagraph"/>
              <w:spacing w:before="113"/>
              <w:ind w:right="21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464B1" w14:textId="77777777" w:rsidR="00BE6F20" w:rsidRDefault="00710802">
            <w:pPr>
              <w:pStyle w:val="TableParagraph"/>
              <w:spacing w:line="115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BCDE66B" wp14:editId="550D7E6C">
                  <wp:extent cx="447751" cy="73151"/>
                  <wp:effectExtent l="0" t="0" r="0" b="0"/>
                  <wp:docPr id="105" name="image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83.pn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75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B7C0E1" w14:textId="77777777" w:rsidR="00BE6F20" w:rsidRDefault="00710802">
            <w:pPr>
              <w:pStyle w:val="TableParagraph"/>
              <w:ind w:left="200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F44C4" w14:textId="77777777" w:rsidR="00BE6F20" w:rsidRDefault="00710802">
            <w:pPr>
              <w:pStyle w:val="TableParagraph"/>
              <w:spacing w:line="115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1B7D047" wp14:editId="03BDDB82">
                  <wp:extent cx="450313" cy="73151"/>
                  <wp:effectExtent l="0" t="0" r="0" b="0"/>
                  <wp:docPr id="107" name="image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84.pn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1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ADE28E" w14:textId="77777777" w:rsidR="00BE6F20" w:rsidRDefault="00710802">
            <w:pPr>
              <w:pStyle w:val="TableParagraph"/>
              <w:ind w:right="18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0FD922C7" w14:textId="77777777" w:rsidR="00BE6F20" w:rsidRDefault="00710802">
            <w:pPr>
              <w:pStyle w:val="TableParagraph"/>
              <w:spacing w:before="113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7E0D2" w14:textId="77777777" w:rsidR="00BE6F20" w:rsidRDefault="00710802">
            <w:pPr>
              <w:pStyle w:val="TableParagraph"/>
              <w:spacing w:line="115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59AC80C" wp14:editId="3DF93936">
                  <wp:extent cx="447110" cy="73151"/>
                  <wp:effectExtent l="0" t="0" r="0" b="0"/>
                  <wp:docPr id="109" name="image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85.pn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11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18986D" w14:textId="77777777" w:rsidR="00BE6F20" w:rsidRDefault="00710802">
            <w:pPr>
              <w:pStyle w:val="TableParagraph"/>
              <w:ind w:left="201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C7A05" w14:textId="77777777" w:rsidR="00BE6F20" w:rsidRDefault="00710802">
            <w:pPr>
              <w:pStyle w:val="TableParagraph"/>
              <w:spacing w:line="115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D149470" wp14:editId="398F5751">
                  <wp:extent cx="447110" cy="73151"/>
                  <wp:effectExtent l="0" t="0" r="0" b="0"/>
                  <wp:docPr id="11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86.pn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11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01E549" w14:textId="77777777" w:rsidR="00BE6F20" w:rsidRDefault="00710802">
            <w:pPr>
              <w:pStyle w:val="TableParagraph"/>
              <w:ind w:left="200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608B3" w14:textId="77777777" w:rsidR="00BE6F20" w:rsidRDefault="00710802">
            <w:pPr>
              <w:pStyle w:val="TableParagraph"/>
              <w:spacing w:line="115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B1594F8" wp14:editId="1600C011">
                  <wp:extent cx="443907" cy="73151"/>
                  <wp:effectExtent l="0" t="0" r="0" b="0"/>
                  <wp:docPr id="113" name="image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87.pn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90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487313" w14:textId="77777777" w:rsidR="00BE6F20" w:rsidRDefault="00710802">
            <w:pPr>
              <w:pStyle w:val="TableParagraph"/>
              <w:ind w:left="92" w:right="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374A5" w14:textId="77777777" w:rsidR="00BE6F20" w:rsidRDefault="00710802">
            <w:pPr>
              <w:pStyle w:val="TableParagraph"/>
              <w:spacing w:line="115" w:lineRule="exact"/>
              <w:ind w:left="3"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5D51B14" wp14:editId="4B7C8C02">
                  <wp:extent cx="449288" cy="73151"/>
                  <wp:effectExtent l="0" t="0" r="0" b="0"/>
                  <wp:docPr id="115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88.pn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28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4EC87D" w14:textId="77777777" w:rsidR="00BE6F20" w:rsidRDefault="00710802">
            <w:pPr>
              <w:pStyle w:val="TableParagraph"/>
              <w:ind w:left="99" w:right="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56E487D" w14:textId="77777777" w:rsidR="00BE6F20" w:rsidRDefault="00710802">
            <w:pPr>
              <w:pStyle w:val="TableParagraph"/>
              <w:spacing w:before="113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FBE85" w14:textId="77777777" w:rsidR="00BE6F20" w:rsidRDefault="00710802">
            <w:pPr>
              <w:pStyle w:val="TableParagraph"/>
              <w:spacing w:line="115" w:lineRule="exact"/>
              <w:ind w:left="5"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413F5FB" wp14:editId="0CD05C14">
                  <wp:extent cx="448391" cy="73151"/>
                  <wp:effectExtent l="0" t="0" r="0" b="0"/>
                  <wp:docPr id="117" name="image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89.pn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9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9CEFB9" w14:textId="77777777" w:rsidR="00BE6F20" w:rsidRDefault="00710802">
            <w:pPr>
              <w:pStyle w:val="TableParagraph"/>
              <w:ind w:left="99" w:right="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BA56C43" w14:textId="77777777" w:rsidR="00BE6F20" w:rsidRDefault="00710802">
            <w:pPr>
              <w:pStyle w:val="TableParagraph"/>
              <w:spacing w:before="113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437414C" w14:textId="77777777" w:rsidR="00BE6F20" w:rsidRDefault="00710802">
            <w:pPr>
              <w:pStyle w:val="TableParagraph"/>
              <w:spacing w:before="113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1F316AB1" w14:textId="77777777">
        <w:trPr>
          <w:trHeight w:val="1024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C67A88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  <w:p w14:paraId="0A57B004" w14:textId="77777777" w:rsidR="00BE6F20" w:rsidRDefault="00710802">
            <w:pPr>
              <w:pStyle w:val="TableParagraph"/>
              <w:spacing w:before="1"/>
              <w:ind w:left="107" w:right="207"/>
              <w:rPr>
                <w:sz w:val="20"/>
              </w:rPr>
            </w:pPr>
            <w:r>
              <w:rPr>
                <w:sz w:val="20"/>
              </w:rPr>
              <w:t>To conserve and improve water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quantity.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1083F8D" w14:textId="77777777" w:rsidR="00BE6F20" w:rsidRDefault="00710802">
            <w:pPr>
              <w:pStyle w:val="TableParagraph"/>
              <w:spacing w:before="112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AE39C" w14:textId="77777777" w:rsidR="00BE6F20" w:rsidRDefault="00710802">
            <w:pPr>
              <w:pStyle w:val="TableParagraph"/>
              <w:spacing w:before="112"/>
              <w:ind w:lef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A93EA" w14:textId="77777777" w:rsidR="00BE6F20" w:rsidRDefault="00710802">
            <w:pPr>
              <w:pStyle w:val="TableParagraph"/>
              <w:spacing w:before="112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E895358" w14:textId="77777777" w:rsidR="00BE6F20" w:rsidRDefault="00710802">
            <w:pPr>
              <w:pStyle w:val="TableParagraph"/>
              <w:spacing w:before="112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F40EA" w14:textId="77777777" w:rsidR="00BE6F20" w:rsidRDefault="00710802">
            <w:pPr>
              <w:pStyle w:val="TableParagraph"/>
              <w:spacing w:before="112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C7A4B36" w14:textId="77777777" w:rsidR="00BE6F20" w:rsidRDefault="00710802">
            <w:pPr>
              <w:pStyle w:val="TableParagraph"/>
              <w:spacing w:before="11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AA460B5" w14:textId="77777777" w:rsidR="00BE6F20" w:rsidRDefault="00710802">
            <w:pPr>
              <w:pStyle w:val="TableParagraph"/>
              <w:spacing w:before="112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EF6F8" w14:textId="77777777" w:rsidR="00BE6F20" w:rsidRDefault="00710802">
            <w:pPr>
              <w:pStyle w:val="TableParagraph"/>
              <w:spacing w:before="112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53B45" w14:textId="77777777" w:rsidR="00BE6F20" w:rsidRDefault="00710802">
            <w:pPr>
              <w:pStyle w:val="TableParagraph"/>
              <w:spacing w:before="112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FA23B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F74F2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634A4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E516A" w14:textId="77777777" w:rsidR="00BE6F20" w:rsidRDefault="00710802">
            <w:pPr>
              <w:pStyle w:val="TableParagraph"/>
              <w:spacing w:before="112"/>
              <w:ind w:lef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2C6478C" w14:textId="77777777" w:rsidR="00BE6F20" w:rsidRDefault="00710802">
            <w:pPr>
              <w:pStyle w:val="TableParagraph"/>
              <w:spacing w:before="11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BB378E3" w14:textId="77777777" w:rsidR="00BE6F20" w:rsidRDefault="00710802">
            <w:pPr>
              <w:pStyle w:val="TableParagraph"/>
              <w:spacing w:before="112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</w:tbl>
    <w:p w14:paraId="45D6D40E" w14:textId="77777777" w:rsidR="00BE6F20" w:rsidRDefault="00BE6F20">
      <w:pPr>
        <w:jc w:val="center"/>
        <w:rPr>
          <w:sz w:val="20"/>
        </w:rPr>
        <w:sectPr w:rsidR="00BE6F20">
          <w:pgSz w:w="16840" w:h="11910" w:orient="landscape"/>
          <w:pgMar w:top="1440" w:right="1700" w:bottom="800" w:left="1020" w:header="890" w:footer="614" w:gutter="0"/>
          <w:cols w:space="720"/>
        </w:sectPr>
      </w:pPr>
    </w:p>
    <w:p w14:paraId="5D91E910" w14:textId="55F3201B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872000" behindDoc="1" locked="0" layoutInCell="1" allowOverlap="1" wp14:anchorId="30692017" wp14:editId="10061F80">
                <wp:simplePos x="0" y="0"/>
                <wp:positionH relativeFrom="page">
                  <wp:posOffset>2697480</wp:posOffset>
                </wp:positionH>
                <wp:positionV relativeFrom="page">
                  <wp:posOffset>3919220</wp:posOffset>
                </wp:positionV>
                <wp:extent cx="543560" cy="2496185"/>
                <wp:effectExtent l="0" t="0" r="0" b="0"/>
                <wp:wrapNone/>
                <wp:docPr id="1649559319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560" cy="2496185"/>
                          <a:chOff x="4248" y="6172"/>
                          <a:chExt cx="856" cy="3931"/>
                        </a:xfrm>
                      </wpg:grpSpPr>
                      <pic:pic xmlns:pic="http://schemas.openxmlformats.org/drawingml/2006/picture">
                        <pic:nvPicPr>
                          <pic:cNvPr id="1310320934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8" y="6182"/>
                            <a:ext cx="840" cy="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5573369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6172"/>
                            <a:ext cx="85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578613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3" y="8422"/>
                            <a:ext cx="851" cy="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146395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3" y="9988"/>
                            <a:ext cx="851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B9FA15" id="Group 647" o:spid="_x0000_s1026" style="position:absolute;margin-left:212.4pt;margin-top:308.6pt;width:42.8pt;height:196.55pt;z-index:-23444480;mso-position-horizontal-relative:page;mso-position-vertical-relative:page" coordorigin="4248,6172" coordsize="856,3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">
                <v:shape id="Picture 651" o:spid="_x0000_s1027" type="#_x0000_t75" style="position:absolute;left:4258;top:6182;width:840;height:2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">
                  <v:imagedata r:id="rId169" o:title=""/>
                </v:shape>
                <v:shape id="Picture 650" o:spid="_x0000_s1028" type="#_x0000_t75" style="position:absolute;left:4248;top:6172;width:851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">
                  <v:imagedata r:id="rId170" o:title=""/>
                </v:shape>
                <v:shape id="Picture 649" o:spid="_x0000_s1029" type="#_x0000_t75" style="position:absolute;left:4253;top:8422;width:851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">
                  <v:imagedata r:id="rId171" o:title=""/>
                </v:shape>
                <v:shape id="Picture 648" o:spid="_x0000_s1030" type="#_x0000_t75" style="position:absolute;left:4253;top:9988;width:851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">
                  <v:imagedata r:id="rId17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72512" behindDoc="1" locked="0" layoutInCell="1" allowOverlap="1" wp14:anchorId="4C00EE5E" wp14:editId="083D9CF0">
                <wp:simplePos x="0" y="0"/>
                <wp:positionH relativeFrom="page">
                  <wp:posOffset>4137660</wp:posOffset>
                </wp:positionH>
                <wp:positionV relativeFrom="page">
                  <wp:posOffset>3919220</wp:posOffset>
                </wp:positionV>
                <wp:extent cx="453390" cy="2496185"/>
                <wp:effectExtent l="0" t="0" r="0" b="0"/>
                <wp:wrapNone/>
                <wp:docPr id="56226665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390" cy="2496185"/>
                          <a:chOff x="6516" y="6172"/>
                          <a:chExt cx="714" cy="3931"/>
                        </a:xfrm>
                      </wpg:grpSpPr>
                      <pic:pic xmlns:pic="http://schemas.openxmlformats.org/drawingml/2006/picture">
                        <pic:nvPicPr>
                          <pic:cNvPr id="623782434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6" y="6182"/>
                            <a:ext cx="700" cy="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9511780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6" y="6172"/>
                            <a:ext cx="71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1288387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1" y="8422"/>
                            <a:ext cx="710" cy="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4482314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1" y="9988"/>
                            <a:ext cx="71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04687E" id="Group 642" o:spid="_x0000_s1026" style="position:absolute;margin-left:325.8pt;margin-top:308.6pt;width:35.7pt;height:196.55pt;z-index:-23443968;mso-position-horizontal-relative:page;mso-position-vertical-relative:page" coordorigin="6516,6172" coordsize="714,3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">
                <v:shape id="Picture 646" o:spid="_x0000_s1027" type="#_x0000_t75" style="position:absolute;left:6526;top:6182;width:700;height:2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">
                  <v:imagedata r:id="rId177" o:title=""/>
                </v:shape>
                <v:shape id="Picture 645" o:spid="_x0000_s1028" type="#_x0000_t75" style="position:absolute;left:6516;top:6172;width:71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">
                  <v:imagedata r:id="rId178" o:title=""/>
                </v:shape>
                <v:shape id="Picture 644" o:spid="_x0000_s1029" type="#_x0000_t75" style="position:absolute;left:6521;top:8422;width:710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">
                  <v:imagedata r:id="rId179" o:title=""/>
                </v:shape>
                <v:shape id="Picture 643" o:spid="_x0000_s1030" type="#_x0000_t75" style="position:absolute;left:6521;top:9988;width:71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">
                  <v:imagedata r:id="rId18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73024" behindDoc="1" locked="0" layoutInCell="1" allowOverlap="1" wp14:anchorId="5AC56816" wp14:editId="6765636F">
                <wp:simplePos x="0" y="0"/>
                <wp:positionH relativeFrom="page">
                  <wp:posOffset>5488305</wp:posOffset>
                </wp:positionH>
                <wp:positionV relativeFrom="page">
                  <wp:posOffset>3919220</wp:posOffset>
                </wp:positionV>
                <wp:extent cx="453390" cy="1501775"/>
                <wp:effectExtent l="0" t="0" r="0" b="0"/>
                <wp:wrapNone/>
                <wp:docPr id="1461185208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390" cy="1501775"/>
                          <a:chOff x="8643" y="6172"/>
                          <a:chExt cx="714" cy="2365"/>
                        </a:xfrm>
                      </wpg:grpSpPr>
                      <pic:pic xmlns:pic="http://schemas.openxmlformats.org/drawingml/2006/picture">
                        <pic:nvPicPr>
                          <pic:cNvPr id="1161870586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2" y="6182"/>
                            <a:ext cx="699" cy="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06056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3" y="6172"/>
                            <a:ext cx="71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6983890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8" y="8422"/>
                            <a:ext cx="71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4DB3C5" id="Group 638" o:spid="_x0000_s1026" style="position:absolute;margin-left:432.15pt;margin-top:308.6pt;width:35.7pt;height:118.25pt;z-index:-23443456;mso-position-horizontal-relative:page;mso-position-vertical-relative:page" coordorigin="8643,6172" coordsize="714,2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">
                <v:shape id="Picture 641" o:spid="_x0000_s1027" type="#_x0000_t75" style="position:absolute;left:8652;top:6182;width:699;height:2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">
                  <v:imagedata r:id="rId184" o:title=""/>
                </v:shape>
                <v:shape id="Picture 640" o:spid="_x0000_s1028" type="#_x0000_t75" style="position:absolute;left:8643;top:6172;width:71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">
                  <v:imagedata r:id="rId185" o:title=""/>
                </v:shape>
                <v:shape id="Picture 639" o:spid="_x0000_s1029" type="#_x0000_t75" style="position:absolute;left:8648;top:8422;width:71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">
                  <v:imagedata r:id="rId18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73536" behindDoc="1" locked="0" layoutInCell="1" allowOverlap="1" wp14:anchorId="6236E8F6" wp14:editId="15128035">
                <wp:simplePos x="0" y="0"/>
                <wp:positionH relativeFrom="page">
                  <wp:posOffset>7291070</wp:posOffset>
                </wp:positionH>
                <wp:positionV relativeFrom="page">
                  <wp:posOffset>3919220</wp:posOffset>
                </wp:positionV>
                <wp:extent cx="1800860" cy="2496185"/>
                <wp:effectExtent l="0" t="0" r="0" b="0"/>
                <wp:wrapNone/>
                <wp:docPr id="39417916" name="Group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860" cy="2496185"/>
                          <a:chOff x="11482" y="6172"/>
                          <a:chExt cx="2836" cy="3931"/>
                        </a:xfrm>
                      </wpg:grpSpPr>
                      <pic:pic xmlns:pic="http://schemas.openxmlformats.org/drawingml/2006/picture">
                        <pic:nvPicPr>
                          <pic:cNvPr id="951680934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5" y="6182"/>
                            <a:ext cx="699" cy="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166938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6" y="6172"/>
                            <a:ext cx="70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9401904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0" y="8422"/>
                            <a:ext cx="70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1654275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7" y="8546"/>
                            <a:ext cx="1409" cy="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758204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3" y="8546"/>
                            <a:ext cx="700" cy="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4265244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2" y="9988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6999991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8" y="9988"/>
                            <a:ext cx="71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7BA192" id="Group 630" o:spid="_x0000_s1026" style="position:absolute;margin-left:574.1pt;margin-top:308.6pt;width:141.8pt;height:196.55pt;z-index:-23442944;mso-position-horizontal-relative:page;mso-position-vertical-relative:page" coordorigin="11482,6172" coordsize="2836,3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">
                <v:shape id="Picture 637" o:spid="_x0000_s1027" type="#_x0000_t75" style="position:absolute;left:12905;top:6182;width:699;height:2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">
                  <v:imagedata r:id="rId194" o:title=""/>
                </v:shape>
                <v:shape id="Picture 636" o:spid="_x0000_s1028" type="#_x0000_t75" style="position:absolute;left:12896;top:6172;width:70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">
                  <v:imagedata r:id="rId195" o:title=""/>
                </v:shape>
                <v:shape id="Picture 635" o:spid="_x0000_s1029" type="#_x0000_t75" style="position:absolute;left:12900;top:8422;width:70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">
                  <v:imagedata r:id="rId196" o:title=""/>
                </v:shape>
                <v:shape id="Picture 634" o:spid="_x0000_s1030" type="#_x0000_t75" style="position:absolute;left:11487;top:8546;width:1409;height: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">
                  <v:imagedata r:id="rId197" o:title=""/>
                </v:shape>
                <v:shape id="Picture 633" o:spid="_x0000_s1031" type="#_x0000_t75" style="position:absolute;left:13613;top:8546;width:700;height: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">
                  <v:imagedata r:id="rId198" o:title=""/>
                </v:shape>
                <v:shape id="Picture 632" o:spid="_x0000_s1032" type="#_x0000_t75" style="position:absolute;left:11482;top:9988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">
                  <v:imagedata r:id="rId199" o:title=""/>
                </v:shape>
                <v:shape id="Picture 631" o:spid="_x0000_s1033" type="#_x0000_t75" style="position:absolute;left:13608;top:9988;width:71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">
                  <v:imagedata r:id="rId200" o:title=""/>
                </v:shape>
                <w10:wrap anchorx="page" anchory="page"/>
              </v:group>
            </w:pict>
          </mc:Fallback>
        </mc:AlternateContent>
      </w:r>
    </w:p>
    <w:p w14:paraId="41A6EBB2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1"/>
        <w:gridCol w:w="850"/>
        <w:gridCol w:w="713"/>
        <w:gridCol w:w="706"/>
        <w:gridCol w:w="717"/>
        <w:gridCol w:w="705"/>
        <w:gridCol w:w="710"/>
        <w:gridCol w:w="710"/>
        <w:gridCol w:w="710"/>
        <w:gridCol w:w="709"/>
        <w:gridCol w:w="709"/>
        <w:gridCol w:w="710"/>
        <w:gridCol w:w="708"/>
        <w:gridCol w:w="714"/>
        <w:gridCol w:w="708"/>
        <w:gridCol w:w="710"/>
      </w:tblGrid>
      <w:tr w:rsidR="00BE6F20" w14:paraId="611B3962" w14:textId="77777777">
        <w:trPr>
          <w:trHeight w:val="757"/>
        </w:trPr>
        <w:tc>
          <w:tcPr>
            <w:tcW w:w="31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BACE02F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22140B7" w14:textId="77777777" w:rsidR="00BE6F20" w:rsidRDefault="00710802">
            <w:pPr>
              <w:pStyle w:val="TableParagraph"/>
              <w:spacing w:before="112"/>
              <w:ind w:left="89" w:right="12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Vision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0BC9DED" w14:textId="77777777" w:rsidR="00BE6F20" w:rsidRDefault="00710802">
            <w:pPr>
              <w:pStyle w:val="TableParagraph"/>
              <w:spacing w:before="112"/>
              <w:ind w:left="90" w:right="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F0340DF" w14:textId="77777777" w:rsidR="00BE6F20" w:rsidRDefault="00710802">
            <w:pPr>
              <w:pStyle w:val="TableParagraph"/>
              <w:spacing w:before="112"/>
              <w:ind w:left="144" w:right="1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SO2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ADC9890" w14:textId="77777777" w:rsidR="00BE6F20" w:rsidRDefault="00710802">
            <w:pPr>
              <w:pStyle w:val="TableParagraph"/>
              <w:spacing w:before="112"/>
              <w:ind w:left="147" w:right="1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SO3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BD57A52" w14:textId="77777777" w:rsidR="00BE6F20" w:rsidRDefault="00710802">
            <w:pPr>
              <w:pStyle w:val="TableParagraph"/>
              <w:spacing w:before="112"/>
              <w:ind w:left="78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SO4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7C2637E" w14:textId="77777777" w:rsidR="00BE6F20" w:rsidRDefault="00710802">
            <w:pPr>
              <w:pStyle w:val="TableParagraph"/>
              <w:spacing w:before="112"/>
              <w:ind w:left="141" w:right="1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SO5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76FD275" w14:textId="77777777" w:rsidR="00BE6F20" w:rsidRDefault="00710802">
            <w:pPr>
              <w:pStyle w:val="TableParagraph"/>
              <w:spacing w:before="112"/>
              <w:ind w:left="141" w:right="1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SO6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7E9ABBF" w14:textId="77777777" w:rsidR="00BE6F20" w:rsidRDefault="00710802">
            <w:pPr>
              <w:pStyle w:val="TableParagraph"/>
              <w:spacing w:before="112"/>
              <w:ind w:left="140" w:right="1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A6E7EAD" w14:textId="77777777" w:rsidR="00BE6F20" w:rsidRDefault="00710802">
            <w:pPr>
              <w:pStyle w:val="TableParagraph"/>
              <w:spacing w:before="112"/>
              <w:ind w:left="75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BFE86D7" w14:textId="77777777" w:rsidR="00BE6F20" w:rsidRDefault="00710802">
            <w:pPr>
              <w:pStyle w:val="TableParagraph"/>
              <w:spacing w:before="112"/>
              <w:ind w:left="75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SO9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E87D7B3" w14:textId="77777777" w:rsidR="00BE6F20" w:rsidRDefault="00710802">
            <w:pPr>
              <w:pStyle w:val="TableParagraph"/>
              <w:spacing w:before="112"/>
              <w:ind w:left="101" w:right="200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C6AAF97" w14:textId="77777777" w:rsidR="00BE6F20" w:rsidRDefault="00710802">
            <w:pPr>
              <w:pStyle w:val="TableParagraph"/>
              <w:spacing w:before="112"/>
              <w:ind w:left="288" w:right="143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3DF0B3A" w14:textId="77777777" w:rsidR="00BE6F20" w:rsidRDefault="00710802">
            <w:pPr>
              <w:pStyle w:val="TableParagraph"/>
              <w:spacing w:before="112"/>
              <w:ind w:left="290" w:right="147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EBE5B9B" w14:textId="77777777" w:rsidR="00BE6F20" w:rsidRDefault="00710802">
            <w:pPr>
              <w:pStyle w:val="TableParagraph"/>
              <w:spacing w:before="112"/>
              <w:ind w:left="284" w:right="147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7CD113E" w14:textId="77777777" w:rsidR="00BE6F20" w:rsidRDefault="00710802">
            <w:pPr>
              <w:pStyle w:val="TableParagraph"/>
              <w:spacing w:before="112"/>
              <w:ind w:left="285" w:right="148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4</w:t>
            </w:r>
          </w:p>
        </w:tc>
      </w:tr>
      <w:tr w:rsidR="00BE6F20" w14:paraId="35AF32CB" w14:textId="77777777">
        <w:trPr>
          <w:trHeight w:val="1289"/>
        </w:trPr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557D7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  <w:p w14:paraId="6CB7BAE1" w14:textId="77777777" w:rsidR="00BE6F20" w:rsidRDefault="00710802">
            <w:pPr>
              <w:pStyle w:val="TableParagraph"/>
              <w:spacing w:before="1"/>
              <w:ind w:left="107" w:right="184"/>
              <w:rPr>
                <w:sz w:val="20"/>
              </w:rPr>
            </w:pPr>
            <w:r>
              <w:rPr>
                <w:sz w:val="20"/>
              </w:rPr>
              <w:t>To minimise waste and increase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re-use and recycling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materials.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F89399B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3D07E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23BCE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28D12FE" w14:textId="77777777" w:rsidR="00BE6F20" w:rsidRDefault="00710802">
            <w:pPr>
              <w:pStyle w:val="TableParagraph"/>
              <w:spacing w:before="112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E8D38" w14:textId="77777777" w:rsidR="00BE6F20" w:rsidRDefault="00710802">
            <w:pPr>
              <w:pStyle w:val="TableParagraph"/>
              <w:spacing w:before="112"/>
              <w:ind w:left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41C42E1" w14:textId="77777777" w:rsidR="00BE6F20" w:rsidRDefault="00710802">
            <w:pPr>
              <w:pStyle w:val="TableParagraph"/>
              <w:spacing w:before="112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B3EB203" w14:textId="77777777" w:rsidR="00BE6F20" w:rsidRDefault="00710802">
            <w:pPr>
              <w:pStyle w:val="TableParagraph"/>
              <w:spacing w:before="112"/>
              <w:ind w:left="141" w:right="1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01C18" w14:textId="77777777" w:rsidR="00BE6F20" w:rsidRDefault="00710802">
            <w:pPr>
              <w:pStyle w:val="TableParagraph"/>
              <w:spacing w:before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29A10" w14:textId="77777777" w:rsidR="00BE6F20" w:rsidRDefault="00710802">
            <w:pPr>
              <w:pStyle w:val="TableParagraph"/>
              <w:spacing w:before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D2D62" w14:textId="77777777" w:rsidR="00BE6F20" w:rsidRDefault="00710802">
            <w:pPr>
              <w:pStyle w:val="TableParagraph"/>
              <w:spacing w:before="112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2CCB6" w14:textId="77777777" w:rsidR="00BE6F20" w:rsidRDefault="00710802">
            <w:pPr>
              <w:pStyle w:val="TableParagraph"/>
              <w:spacing w:before="112"/>
              <w:ind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F944039" w14:textId="77777777" w:rsidR="00BE6F20" w:rsidRDefault="00710802">
            <w:pPr>
              <w:pStyle w:val="TableParagraph"/>
              <w:spacing w:before="112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0D04E" w14:textId="77777777" w:rsidR="00BE6F20" w:rsidRDefault="00710802">
            <w:pPr>
              <w:pStyle w:val="TableParagraph"/>
              <w:spacing w:before="112"/>
              <w:ind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3F41514" w14:textId="77777777" w:rsidR="00BE6F20" w:rsidRDefault="00710802">
            <w:pPr>
              <w:pStyle w:val="TableParagraph"/>
              <w:spacing w:before="112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98AD0" w14:textId="77777777" w:rsidR="00BE6F20" w:rsidRDefault="00710802">
            <w:pPr>
              <w:pStyle w:val="TableParagraph"/>
              <w:spacing w:before="112"/>
              <w:ind w:righ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  <w:tr w:rsidR="00BE6F20" w14:paraId="6FE6986F" w14:textId="77777777">
        <w:trPr>
          <w:trHeight w:val="2089"/>
        </w:trPr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C5882" w14:textId="77777777" w:rsidR="00BE6F20" w:rsidRDefault="00710802">
            <w:pPr>
              <w:pStyle w:val="TableParagraph"/>
              <w:spacing w:before="114"/>
              <w:ind w:left="107" w:right="166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 Flood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  <w:p w14:paraId="2F1C46FF" w14:textId="77777777" w:rsidR="00BE6F20" w:rsidRDefault="00710802">
            <w:pPr>
              <w:pStyle w:val="TableParagraph"/>
              <w:ind w:left="107" w:right="111"/>
              <w:rPr>
                <w:sz w:val="20"/>
              </w:rPr>
            </w:pPr>
            <w:r>
              <w:rPr>
                <w:sz w:val="20"/>
              </w:rPr>
              <w:t>To adapt to climate change 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reducing and manage the risk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flooding and the resulting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detriment to people, </w:t>
            </w:r>
            <w:proofErr w:type="gramStart"/>
            <w:r>
              <w:rPr>
                <w:sz w:val="20"/>
              </w:rPr>
              <w:t>property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environment.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6ADC8152" w14:textId="77777777" w:rsidR="00BE6F20" w:rsidRDefault="00710802">
            <w:pPr>
              <w:pStyle w:val="TableParagraph"/>
              <w:spacing w:before="114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A1B14" w14:textId="77777777" w:rsidR="00BE6F20" w:rsidRDefault="00710802">
            <w:pPr>
              <w:pStyle w:val="TableParagraph"/>
              <w:spacing w:before="114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DA483" w14:textId="77777777" w:rsidR="00BE6F20" w:rsidRDefault="00710802">
            <w:pPr>
              <w:pStyle w:val="TableParagraph"/>
              <w:spacing w:before="114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32CEBB1" w14:textId="77777777" w:rsidR="00BE6F20" w:rsidRDefault="00710802">
            <w:pPr>
              <w:pStyle w:val="TableParagraph"/>
              <w:spacing w:before="114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D5A9E53" w14:textId="77777777" w:rsidR="00BE6F20" w:rsidRDefault="00710802">
            <w:pPr>
              <w:pStyle w:val="TableParagraph"/>
              <w:spacing w:before="114"/>
              <w:ind w:left="75" w:right="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+/?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89264" w14:textId="77777777" w:rsidR="00BE6F20" w:rsidRDefault="00710802">
            <w:pPr>
              <w:pStyle w:val="TableParagraph"/>
              <w:spacing w:before="114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950807" w14:textId="77777777" w:rsidR="00BE6F20" w:rsidRDefault="00710802">
            <w:pPr>
              <w:pStyle w:val="TableParagraph"/>
              <w:spacing w:before="114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1DE7F" w14:textId="77777777" w:rsidR="00BE6F20" w:rsidRDefault="00710802">
            <w:pPr>
              <w:pStyle w:val="TableParagraph"/>
              <w:spacing w:before="1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15B9F" w14:textId="77777777" w:rsidR="00BE6F20" w:rsidRDefault="00710802">
            <w:pPr>
              <w:pStyle w:val="TableParagraph"/>
              <w:spacing w:before="1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4A00E" w14:textId="77777777" w:rsidR="00BE6F20" w:rsidRDefault="00710802">
            <w:pPr>
              <w:pStyle w:val="TableParagraph"/>
              <w:spacing w:before="114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D02E3" w14:textId="77777777" w:rsidR="00BE6F20" w:rsidRDefault="00710802">
            <w:pPr>
              <w:pStyle w:val="TableParagraph"/>
              <w:spacing w:before="114"/>
              <w:ind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324BB72" w14:textId="77777777" w:rsidR="00BE6F20" w:rsidRDefault="00710802">
            <w:pPr>
              <w:pStyle w:val="TableParagraph"/>
              <w:spacing w:before="114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37DD5B" w14:textId="77777777" w:rsidR="00BE6F20" w:rsidRDefault="00710802">
            <w:pPr>
              <w:pStyle w:val="TableParagraph"/>
              <w:spacing w:before="114"/>
              <w:ind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3B6D6" w14:textId="77777777" w:rsidR="00BE6F20" w:rsidRDefault="00710802">
            <w:pPr>
              <w:pStyle w:val="TableParagraph"/>
              <w:spacing w:before="114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7FA1439" w14:textId="77777777" w:rsidR="00BE6F20" w:rsidRDefault="00710802">
            <w:pPr>
              <w:pStyle w:val="TableParagraph"/>
              <w:spacing w:before="114"/>
              <w:ind w:righ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7E12BC36" w14:textId="77777777">
        <w:trPr>
          <w:trHeight w:val="2354"/>
        </w:trPr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2D055" w14:textId="77777777" w:rsidR="00BE6F20" w:rsidRDefault="00710802">
            <w:pPr>
              <w:pStyle w:val="TableParagraph"/>
              <w:spacing w:before="112"/>
              <w:ind w:left="107" w:right="103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 Energy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  <w:p w14:paraId="5BAF5060" w14:textId="77777777" w:rsidR="00BE6F20" w:rsidRDefault="00710802">
            <w:pPr>
              <w:pStyle w:val="TableParagraph"/>
              <w:ind w:left="107" w:right="219"/>
              <w:rPr>
                <w:sz w:val="20"/>
              </w:rPr>
            </w:pPr>
            <w:r>
              <w:rPr>
                <w:sz w:val="20"/>
              </w:rPr>
              <w:t>To adapt to climate change 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minimise energy usage and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 Ashfield’s renewable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energy resource, reducing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dependency on non-renewable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sources.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AB6AAF" w14:textId="77777777" w:rsidR="00BE6F20" w:rsidRDefault="00710802">
            <w:pPr>
              <w:pStyle w:val="TableParagraph"/>
              <w:spacing w:before="112"/>
              <w:ind w:left="89" w:right="7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E28A66D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88557FA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8CC406" w14:textId="77777777" w:rsidR="00BE6F20" w:rsidRDefault="00710802">
            <w:pPr>
              <w:pStyle w:val="TableParagraph"/>
              <w:spacing w:before="112"/>
              <w:ind w:left="147" w:right="1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948E87C" w14:textId="77777777" w:rsidR="00BE6F20" w:rsidRDefault="00710802">
            <w:pPr>
              <w:pStyle w:val="TableParagraph"/>
              <w:spacing w:before="112"/>
              <w:ind w:left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B8967" w14:textId="77777777" w:rsidR="00BE6F20" w:rsidRDefault="00710802">
            <w:pPr>
              <w:pStyle w:val="TableParagraph"/>
              <w:spacing w:before="112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322A3" w14:textId="77777777" w:rsidR="00BE6F20" w:rsidRDefault="00710802">
            <w:pPr>
              <w:pStyle w:val="TableParagraph"/>
              <w:spacing w:before="112"/>
              <w:ind w:left="141" w:right="1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374A878" w14:textId="77777777" w:rsidR="00BE6F20" w:rsidRDefault="00710802">
            <w:pPr>
              <w:pStyle w:val="TableParagraph"/>
              <w:spacing w:before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D6FFAF5" w14:textId="77777777" w:rsidR="00BE6F20" w:rsidRDefault="00710802">
            <w:pPr>
              <w:pStyle w:val="TableParagraph"/>
              <w:spacing w:before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BFB4A0B" w14:textId="77777777" w:rsidR="00BE6F20" w:rsidRDefault="00710802">
            <w:pPr>
              <w:pStyle w:val="TableParagraph"/>
              <w:spacing w:before="112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25454F3" w14:textId="77777777" w:rsidR="00BE6F20" w:rsidRDefault="00710802">
            <w:pPr>
              <w:pStyle w:val="TableParagraph"/>
              <w:spacing w:before="112"/>
              <w:ind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484BB6A8" w14:textId="77777777" w:rsidR="00BE6F20" w:rsidRDefault="00710802">
            <w:pPr>
              <w:pStyle w:val="TableParagraph"/>
              <w:spacing w:before="112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B36B5" w14:textId="77777777" w:rsidR="00BE6F20" w:rsidRDefault="00710802">
            <w:pPr>
              <w:pStyle w:val="TableParagraph"/>
              <w:spacing w:before="112"/>
              <w:ind w:left="173" w:right="1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125E71E8" w14:textId="77777777" w:rsidR="00BE6F20" w:rsidRDefault="00710802">
            <w:pPr>
              <w:pStyle w:val="TableParagraph"/>
              <w:spacing w:before="112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C4494F1" w14:textId="77777777" w:rsidR="00BE6F20" w:rsidRDefault="00710802">
            <w:pPr>
              <w:pStyle w:val="TableParagraph"/>
              <w:spacing w:before="112"/>
              <w:ind w:righ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7159054E" w14:textId="77777777">
        <w:trPr>
          <w:trHeight w:val="1555"/>
        </w:trPr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5B94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  <w:p w14:paraId="27850F43" w14:textId="77777777" w:rsidR="00BE6F20" w:rsidRDefault="00710802">
            <w:pPr>
              <w:pStyle w:val="TableParagraph"/>
              <w:spacing w:before="1"/>
              <w:ind w:left="107" w:right="97"/>
              <w:rPr>
                <w:sz w:val="20"/>
              </w:rPr>
            </w:pPr>
            <w:r>
              <w:rPr>
                <w:sz w:val="20"/>
              </w:rPr>
              <w:t>To improve travel choice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accessibility, reduce the need for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travel by car and shorten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length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journeys.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756A8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F93FE74" wp14:editId="1B95A739">
                  <wp:extent cx="528713" cy="71627"/>
                  <wp:effectExtent l="0" t="0" r="0" b="0"/>
                  <wp:docPr id="119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108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713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B4324A" w14:textId="77777777" w:rsidR="00BE6F20" w:rsidRDefault="00710802">
            <w:pPr>
              <w:pStyle w:val="TableParagraph"/>
              <w:ind w:left="89" w:right="7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A10C2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F61AE15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019AC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73CEB94" wp14:editId="57267D9B">
                  <wp:extent cx="444748" cy="71627"/>
                  <wp:effectExtent l="0" t="0" r="0" b="0"/>
                  <wp:docPr id="121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109.pn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748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59E3F" w14:textId="77777777" w:rsidR="00BE6F20" w:rsidRDefault="00710802">
            <w:pPr>
              <w:pStyle w:val="TableParagraph"/>
              <w:ind w:left="147" w:right="1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E54AAA9" w14:textId="77777777" w:rsidR="00BE6F20" w:rsidRDefault="00710802">
            <w:pPr>
              <w:pStyle w:val="TableParagraph"/>
              <w:spacing w:before="112"/>
              <w:ind w:left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123CBB7" w14:textId="77777777" w:rsidR="00BE6F20" w:rsidRDefault="00710802">
            <w:pPr>
              <w:pStyle w:val="TableParagraph"/>
              <w:spacing w:before="112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54B1FC5" w14:textId="77777777" w:rsidR="00BE6F20" w:rsidRDefault="00710802">
            <w:pPr>
              <w:pStyle w:val="TableParagraph"/>
              <w:spacing w:before="112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E0E9ED0" w14:textId="77777777" w:rsidR="00BE6F20" w:rsidRDefault="00710802">
            <w:pPr>
              <w:pStyle w:val="TableParagraph"/>
              <w:spacing w:before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1EF47A9" w14:textId="77777777" w:rsidR="00BE6F20" w:rsidRDefault="00710802">
            <w:pPr>
              <w:pStyle w:val="TableParagraph"/>
              <w:spacing w:before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39CFDC7" w14:textId="77777777" w:rsidR="00BE6F20" w:rsidRDefault="00710802">
            <w:pPr>
              <w:pStyle w:val="TableParagraph"/>
              <w:spacing w:before="112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09DE5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AAD9246" wp14:editId="6FD18801">
                  <wp:extent cx="439210" cy="71627"/>
                  <wp:effectExtent l="0" t="0" r="0" b="0"/>
                  <wp:docPr id="123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110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210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765BE5" w14:textId="77777777" w:rsidR="00BE6F20" w:rsidRDefault="00710802">
            <w:pPr>
              <w:pStyle w:val="TableParagraph"/>
              <w:ind w:left="137" w:right="1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023DA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45B82E0" wp14:editId="55B8B699">
                  <wp:extent cx="438706" cy="71627"/>
                  <wp:effectExtent l="0" t="0" r="0" b="0"/>
                  <wp:docPr id="125" name="image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111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706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5C3CDC" w14:textId="77777777" w:rsidR="00BE6F20" w:rsidRDefault="00710802">
            <w:pPr>
              <w:pStyle w:val="TableParagraph"/>
              <w:ind w:left="128" w:right="1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C979586" w14:textId="77777777" w:rsidR="00BE6F20" w:rsidRDefault="00710802">
            <w:pPr>
              <w:pStyle w:val="TableParagraph"/>
              <w:spacing w:before="112"/>
              <w:ind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FE1BD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A41E2A6" wp14:editId="3CA0D6B1">
                  <wp:extent cx="435937" cy="71627"/>
                  <wp:effectExtent l="0" t="0" r="0" b="0"/>
                  <wp:docPr id="127" name="image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112.pn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93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93E202" w14:textId="77777777" w:rsidR="00BE6F20" w:rsidRDefault="00710802">
            <w:pPr>
              <w:pStyle w:val="TableParagraph"/>
              <w:ind w:left="118" w:right="1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2321B" w14:textId="77777777" w:rsidR="00BE6F20" w:rsidRDefault="00710802">
            <w:pPr>
              <w:pStyle w:val="TableParagraph"/>
              <w:spacing w:before="112"/>
              <w:ind w:righ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  <w:tr w:rsidR="00BE6F20" w14:paraId="1AA1559B" w14:textId="77777777">
        <w:trPr>
          <w:trHeight w:val="492"/>
        </w:trPr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D76D2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E344F4D" w14:textId="77777777" w:rsidR="00BE6F20" w:rsidRDefault="00710802">
            <w:pPr>
              <w:pStyle w:val="TableParagraph"/>
              <w:spacing w:before="112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2FDF0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4A62C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7B27C" w14:textId="77777777" w:rsidR="00BE6F20" w:rsidRDefault="00710802">
            <w:pPr>
              <w:pStyle w:val="TableParagraph"/>
              <w:spacing w:before="112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D972A58" w14:textId="77777777" w:rsidR="00BE6F20" w:rsidRDefault="00710802">
            <w:pPr>
              <w:pStyle w:val="TableParagraph"/>
              <w:spacing w:before="112"/>
              <w:ind w:left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B405002" w14:textId="77777777" w:rsidR="00BE6F20" w:rsidRDefault="00710802">
            <w:pPr>
              <w:pStyle w:val="TableParagraph"/>
              <w:spacing w:before="112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D4A0EA2" w14:textId="77777777" w:rsidR="00BE6F20" w:rsidRDefault="00710802">
            <w:pPr>
              <w:pStyle w:val="TableParagraph"/>
              <w:spacing w:before="112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D200F47" w14:textId="77777777" w:rsidR="00BE6F20" w:rsidRDefault="00710802">
            <w:pPr>
              <w:pStyle w:val="TableParagraph"/>
              <w:spacing w:before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1F6FA01" w14:textId="77777777" w:rsidR="00BE6F20" w:rsidRDefault="00710802">
            <w:pPr>
              <w:pStyle w:val="TableParagraph"/>
              <w:spacing w:before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AE1985B" w14:textId="77777777" w:rsidR="00BE6F20" w:rsidRDefault="00710802">
            <w:pPr>
              <w:pStyle w:val="TableParagraph"/>
              <w:spacing w:before="112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ECA68" w14:textId="77777777" w:rsidR="00BE6F20" w:rsidRDefault="00710802">
            <w:pPr>
              <w:pStyle w:val="TableParagraph"/>
              <w:spacing w:before="112"/>
              <w:ind w:righ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5C7BF30" w14:textId="77777777" w:rsidR="00BE6F20" w:rsidRDefault="00710802">
            <w:pPr>
              <w:pStyle w:val="TableParagraph"/>
              <w:spacing w:before="112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AFE723F" w14:textId="77777777" w:rsidR="00BE6F20" w:rsidRDefault="00710802">
            <w:pPr>
              <w:pStyle w:val="TableParagraph"/>
              <w:spacing w:before="112"/>
              <w:ind w:righ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E71C49C" w14:textId="77777777" w:rsidR="00BE6F20" w:rsidRDefault="00710802">
            <w:pPr>
              <w:pStyle w:val="TableParagraph"/>
              <w:spacing w:before="112"/>
              <w:ind w:righ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D9079E7" w14:textId="77777777" w:rsidR="00BE6F20" w:rsidRDefault="00710802">
            <w:pPr>
              <w:pStyle w:val="TableParagraph"/>
              <w:spacing w:before="112"/>
              <w:ind w:righ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</w:tr>
    </w:tbl>
    <w:p w14:paraId="3A5DE81C" w14:textId="77777777" w:rsidR="00BE6F20" w:rsidRDefault="00BE6F20">
      <w:pPr>
        <w:jc w:val="center"/>
        <w:rPr>
          <w:sz w:val="20"/>
        </w:rPr>
        <w:sectPr w:rsidR="00BE6F20">
          <w:pgSz w:w="16840" w:h="11910" w:orient="landscape"/>
          <w:pgMar w:top="1440" w:right="1700" w:bottom="800" w:left="1020" w:header="890" w:footer="614" w:gutter="0"/>
          <w:cols w:space="720"/>
        </w:sectPr>
      </w:pPr>
    </w:p>
    <w:p w14:paraId="3F9E5AFB" w14:textId="77777777" w:rsidR="00BE6F20" w:rsidRDefault="00BE6F20">
      <w:pPr>
        <w:pStyle w:val="BodyText"/>
        <w:rPr>
          <w:sz w:val="20"/>
        </w:rPr>
      </w:pPr>
    </w:p>
    <w:p w14:paraId="39151CBC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4"/>
        <w:gridCol w:w="850"/>
        <w:gridCol w:w="707"/>
        <w:gridCol w:w="708"/>
        <w:gridCol w:w="708"/>
        <w:gridCol w:w="707"/>
        <w:gridCol w:w="709"/>
        <w:gridCol w:w="709"/>
        <w:gridCol w:w="709"/>
        <w:gridCol w:w="708"/>
        <w:gridCol w:w="708"/>
        <w:gridCol w:w="709"/>
        <w:gridCol w:w="709"/>
        <w:gridCol w:w="708"/>
        <w:gridCol w:w="710"/>
        <w:gridCol w:w="710"/>
      </w:tblGrid>
      <w:tr w:rsidR="00BE6F20" w14:paraId="4931B57B" w14:textId="77777777">
        <w:trPr>
          <w:trHeight w:val="757"/>
        </w:trPr>
        <w:tc>
          <w:tcPr>
            <w:tcW w:w="311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9FC320F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B195A84" w14:textId="77777777" w:rsidR="00BE6F20" w:rsidRDefault="00710802">
            <w:pPr>
              <w:pStyle w:val="TableParagraph"/>
              <w:spacing w:before="112"/>
              <w:ind w:left="86" w:right="1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Vision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6B25789" w14:textId="77777777" w:rsidR="00BE6F20" w:rsidRDefault="00710802">
            <w:pPr>
              <w:pStyle w:val="TableParagraph"/>
              <w:spacing w:before="112"/>
              <w:ind w:left="139" w:right="1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2D51DF4" w14:textId="77777777" w:rsidR="00BE6F20" w:rsidRDefault="00710802">
            <w:pPr>
              <w:pStyle w:val="TableParagraph"/>
              <w:spacing w:before="112"/>
              <w:ind w:left="143" w:right="1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4EAE4CB" w14:textId="77777777" w:rsidR="00BE6F20" w:rsidRDefault="00710802">
            <w:pPr>
              <w:pStyle w:val="TableParagraph"/>
              <w:spacing w:before="112"/>
              <w:ind w:left="146" w:right="1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SO3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25820B4" w14:textId="77777777" w:rsidR="00BE6F20" w:rsidRDefault="00710802">
            <w:pPr>
              <w:pStyle w:val="TableParagraph"/>
              <w:spacing w:before="112"/>
              <w:ind w:left="145" w:right="12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9EB74E0" w14:textId="77777777" w:rsidR="00BE6F20" w:rsidRDefault="00710802">
            <w:pPr>
              <w:pStyle w:val="TableParagraph"/>
              <w:spacing w:before="112"/>
              <w:ind w:left="95" w:right="7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8EFAD42" w14:textId="77777777" w:rsidR="00BE6F20" w:rsidRDefault="00710802">
            <w:pPr>
              <w:pStyle w:val="TableParagraph"/>
              <w:spacing w:before="112"/>
              <w:ind w:left="95" w:right="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DD6AECA" w14:textId="77777777" w:rsidR="00BE6F20" w:rsidRDefault="00710802">
            <w:pPr>
              <w:pStyle w:val="TableParagraph"/>
              <w:spacing w:before="112"/>
              <w:ind w:left="95" w:right="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SO7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FFC7837" w14:textId="77777777" w:rsidR="00BE6F20" w:rsidRDefault="00710802">
            <w:pPr>
              <w:pStyle w:val="TableParagraph"/>
              <w:spacing w:before="112"/>
              <w:ind w:left="147" w:right="12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39CA123" w14:textId="77777777" w:rsidR="00BE6F20" w:rsidRDefault="00710802">
            <w:pPr>
              <w:pStyle w:val="TableParagraph"/>
              <w:spacing w:before="112"/>
              <w:ind w:left="147" w:right="12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SO9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ADE764F" w14:textId="77777777" w:rsidR="00BE6F20" w:rsidRDefault="00710802">
            <w:pPr>
              <w:pStyle w:val="TableParagraph"/>
              <w:spacing w:before="112"/>
              <w:ind w:left="114" w:right="186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36D9030" w14:textId="77777777" w:rsidR="00BE6F20" w:rsidRDefault="00710802">
            <w:pPr>
              <w:pStyle w:val="TableParagraph"/>
              <w:spacing w:before="112"/>
              <w:ind w:left="302" w:right="130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D4152F7" w14:textId="77777777" w:rsidR="00BE6F20" w:rsidRDefault="00710802">
            <w:pPr>
              <w:pStyle w:val="TableParagraph"/>
              <w:spacing w:before="112"/>
              <w:ind w:left="303" w:right="128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E1872D3" w14:textId="77777777" w:rsidR="00BE6F20" w:rsidRDefault="00710802">
            <w:pPr>
              <w:pStyle w:val="TableParagraph"/>
              <w:spacing w:before="112"/>
              <w:ind w:left="303" w:right="130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AF9B8C2" w14:textId="77777777" w:rsidR="00BE6F20" w:rsidRDefault="00710802">
            <w:pPr>
              <w:pStyle w:val="TableParagraph"/>
              <w:spacing w:before="112"/>
              <w:ind w:left="302" w:right="131" w:hanging="132"/>
              <w:rPr>
                <w:b/>
                <w:sz w:val="20"/>
              </w:rPr>
            </w:pPr>
            <w:r>
              <w:rPr>
                <w:b/>
                <w:sz w:val="20"/>
              </w:rPr>
              <w:t>SO1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4</w:t>
            </w:r>
          </w:p>
        </w:tc>
      </w:tr>
      <w:tr w:rsidR="00BE6F20" w14:paraId="5171A29A" w14:textId="77777777">
        <w:trPr>
          <w:trHeight w:val="1556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C02B5" w14:textId="77777777" w:rsidR="00BE6F20" w:rsidRDefault="00710802">
            <w:pPr>
              <w:pStyle w:val="TableParagraph"/>
              <w:spacing w:before="112"/>
              <w:ind w:left="107" w:right="325"/>
              <w:rPr>
                <w:sz w:val="20"/>
              </w:rPr>
            </w:pPr>
            <w:r>
              <w:rPr>
                <w:sz w:val="20"/>
              </w:rPr>
              <w:t>To create high quality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employment opportunities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including opportunities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increased learn and skills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ED0971F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25109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B98C5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07085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9396593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9FA8847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B4AD766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1362218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4C6DBD8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BECC151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0FDB7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AD245A6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FC6C7EC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7F081AD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00AB94A1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089B571E" w14:textId="77777777">
        <w:trPr>
          <w:trHeight w:val="161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7DE0B" w14:textId="77777777" w:rsidR="00BE6F20" w:rsidRDefault="00710802">
            <w:pPr>
              <w:pStyle w:val="TableParagraph"/>
              <w:spacing w:before="114"/>
              <w:ind w:left="-22"/>
              <w:rPr>
                <w:b/>
                <w:sz w:val="20"/>
              </w:rPr>
            </w:pPr>
            <w:r>
              <w:rPr>
                <w:b/>
                <w:sz w:val="20"/>
              </w:rPr>
              <w:t>.</w:t>
            </w:r>
            <w:r>
              <w:rPr>
                <w:b/>
                <w:spacing w:val="17"/>
                <w:sz w:val="20"/>
              </w:rPr>
              <w:t xml:space="preserve"> </w:t>
            </w:r>
            <w:r>
              <w:rPr>
                <w:b/>
                <w:sz w:val="20"/>
              </w:rPr>
              <w:t>16.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  <w:p w14:paraId="048E00C0" w14:textId="77777777" w:rsidR="00BE6F20" w:rsidRDefault="00710802">
            <w:pPr>
              <w:pStyle w:val="TableParagraph"/>
              <w:spacing w:before="52"/>
              <w:ind w:left="107" w:right="705"/>
              <w:rPr>
                <w:sz w:val="20"/>
              </w:rPr>
            </w:pPr>
            <w:r>
              <w:rPr>
                <w:sz w:val="20"/>
              </w:rPr>
              <w:t>To Improve the efficiency,</w:t>
            </w:r>
            <w:r>
              <w:rPr>
                <w:spacing w:val="-5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competitiveness</w:t>
            </w:r>
            <w:proofErr w:type="gramEnd"/>
            <w:r>
              <w:rPr>
                <w:sz w:val="20"/>
              </w:rPr>
              <w:t xml:space="preserve">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adaptability of the 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economy.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6BF746E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28006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61469" w14:textId="77777777" w:rsidR="00BE6F20" w:rsidRDefault="00710802">
            <w:pPr>
              <w:pStyle w:val="TableParagraph"/>
              <w:spacing w:before="112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9DCC1" w14:textId="77777777" w:rsidR="00BE6F20" w:rsidRDefault="00710802">
            <w:pPr>
              <w:pStyle w:val="TableParagraph"/>
              <w:spacing w:before="112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876C570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F810DC3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4F9D4E6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F6933FA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1FBCF0B" w14:textId="77777777" w:rsidR="00BE6F20" w:rsidRDefault="00710802">
            <w:pPr>
              <w:pStyle w:val="TableParagraph"/>
              <w:spacing w:before="112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442AEF0" w14:textId="77777777" w:rsidR="00BE6F20" w:rsidRDefault="00710802">
            <w:pPr>
              <w:pStyle w:val="TableParagraph"/>
              <w:spacing w:before="112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D3E1424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1977295" w14:textId="77777777" w:rsidR="00BE6F20" w:rsidRDefault="00710802">
            <w:pPr>
              <w:pStyle w:val="TableParagraph"/>
              <w:spacing w:before="112"/>
              <w:ind w:right="26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A139F3C" w14:textId="77777777" w:rsidR="00BE6F20" w:rsidRDefault="00710802">
            <w:pPr>
              <w:pStyle w:val="TableParagraph"/>
              <w:spacing w:before="112"/>
              <w:ind w:right="26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DD0AA39" w14:textId="77777777" w:rsidR="00BE6F20" w:rsidRDefault="00710802">
            <w:pPr>
              <w:pStyle w:val="TableParagraph"/>
              <w:spacing w:before="112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091F15FE" w14:textId="77777777" w:rsidR="00BE6F20" w:rsidRDefault="00710802">
            <w:pPr>
              <w:pStyle w:val="TableParagraph"/>
              <w:spacing w:before="112"/>
              <w:ind w:lef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</w:tr>
      <w:tr w:rsidR="00BE6F20" w14:paraId="5538D6CE" w14:textId="77777777">
        <w:trPr>
          <w:trHeight w:val="1077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9C2F5" w14:textId="77777777" w:rsidR="00BE6F20" w:rsidRDefault="00710802">
            <w:pPr>
              <w:pStyle w:val="TableParagraph"/>
              <w:spacing w:before="112"/>
              <w:ind w:left="-22"/>
              <w:rPr>
                <w:b/>
                <w:sz w:val="20"/>
              </w:rPr>
            </w:pPr>
            <w:r>
              <w:rPr>
                <w:b/>
                <w:sz w:val="20"/>
              </w:rPr>
              <w:t>.</w:t>
            </w:r>
            <w:r>
              <w:rPr>
                <w:b/>
                <w:spacing w:val="19"/>
                <w:sz w:val="20"/>
              </w:rPr>
              <w:t xml:space="preserve"> </w:t>
            </w:r>
            <w:r>
              <w:rPr>
                <w:b/>
                <w:sz w:val="20"/>
              </w:rPr>
              <w:t>17. 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  <w:p w14:paraId="56691F86" w14:textId="77777777" w:rsidR="00BE6F20" w:rsidRDefault="00710802">
            <w:pPr>
              <w:pStyle w:val="TableParagraph"/>
              <w:spacing w:before="54" w:line="266" w:lineRule="exact"/>
              <w:ind w:left="107"/>
              <w:rPr>
                <w:sz w:val="20"/>
              </w:rPr>
            </w:pPr>
            <w:r>
              <w:rPr>
                <w:sz w:val="20"/>
              </w:rPr>
              <w:t>Increase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vitality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viability</w:t>
            </w:r>
            <w:proofErr w:type="gramEnd"/>
          </w:p>
          <w:p w14:paraId="19EB2E73" w14:textId="77777777" w:rsidR="00BE6F20" w:rsidRDefault="00710802">
            <w:pPr>
              <w:pStyle w:val="TableParagraph"/>
              <w:spacing w:line="266" w:lineRule="exact"/>
              <w:ind w:left="107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Ashfield’s town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centres.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E61B24A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1A9C9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B42E3" w14:textId="77777777" w:rsidR="00BE6F20" w:rsidRDefault="00710802">
            <w:pPr>
              <w:pStyle w:val="TableParagraph"/>
              <w:spacing w:before="112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1C127" w14:textId="77777777" w:rsidR="00BE6F20" w:rsidRDefault="00710802">
            <w:pPr>
              <w:pStyle w:val="TableParagraph"/>
              <w:spacing w:before="112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BC1F8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D27E7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09679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819535C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E9FBB21" w14:textId="77777777" w:rsidR="00BE6F20" w:rsidRDefault="00710802">
            <w:pPr>
              <w:pStyle w:val="TableParagraph"/>
              <w:spacing w:before="112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0DA9822" w14:textId="77777777" w:rsidR="00BE6F20" w:rsidRDefault="00710802">
            <w:pPr>
              <w:pStyle w:val="TableParagraph"/>
              <w:spacing w:before="112"/>
              <w:ind w:lef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D0B4492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4523E07" w14:textId="77777777" w:rsidR="00BE6F20" w:rsidRDefault="00710802">
            <w:pPr>
              <w:pStyle w:val="TableParagraph"/>
              <w:spacing w:before="112"/>
              <w:ind w:right="26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22253BB" w14:textId="77777777" w:rsidR="00BE6F20" w:rsidRDefault="00710802">
            <w:pPr>
              <w:pStyle w:val="TableParagraph"/>
              <w:spacing w:before="112"/>
              <w:ind w:right="26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9F307D2" w14:textId="77777777" w:rsidR="00BE6F20" w:rsidRDefault="00710802">
            <w:pPr>
              <w:pStyle w:val="TableParagraph"/>
              <w:spacing w:before="112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B7FE9CA" w14:textId="77777777" w:rsidR="00BE6F20" w:rsidRDefault="00710802">
            <w:pPr>
              <w:pStyle w:val="TableParagraph"/>
              <w:spacing w:before="112"/>
              <w:ind w:lef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</w:tr>
    </w:tbl>
    <w:p w14:paraId="0095704F" w14:textId="77777777" w:rsidR="00BE6F20" w:rsidRDefault="00BE6F20">
      <w:pPr>
        <w:jc w:val="center"/>
        <w:rPr>
          <w:sz w:val="20"/>
        </w:rPr>
        <w:sectPr w:rsidR="00BE6F20">
          <w:pgSz w:w="16840" w:h="11910" w:orient="landscape"/>
          <w:pgMar w:top="1440" w:right="1700" w:bottom="800" w:left="1020" w:header="890" w:footer="614" w:gutter="0"/>
          <w:cols w:space="720"/>
        </w:sectPr>
      </w:pPr>
    </w:p>
    <w:p w14:paraId="00024784" w14:textId="77777777" w:rsidR="00BE6F20" w:rsidRDefault="00BE6F20">
      <w:pPr>
        <w:pStyle w:val="BodyText"/>
        <w:spacing w:before="8"/>
        <w:rPr>
          <w:sz w:val="14"/>
        </w:rPr>
      </w:pPr>
    </w:p>
    <w:p w14:paraId="727E4AFF" w14:textId="77777777" w:rsidR="00BE6F20" w:rsidRDefault="00710802">
      <w:pPr>
        <w:spacing w:before="100"/>
        <w:ind w:left="534"/>
        <w:rPr>
          <w:b/>
        </w:rPr>
      </w:pPr>
      <w:r>
        <w:rPr>
          <w:b/>
          <w:color w:val="874B91"/>
        </w:rPr>
        <w:t>Strategic</w:t>
      </w:r>
      <w:r>
        <w:rPr>
          <w:b/>
          <w:color w:val="874B91"/>
          <w:spacing w:val="-9"/>
        </w:rPr>
        <w:t xml:space="preserve"> </w:t>
      </w:r>
      <w:r>
        <w:rPr>
          <w:b/>
          <w:color w:val="874B91"/>
        </w:rPr>
        <w:t>Objectives</w:t>
      </w:r>
    </w:p>
    <w:p w14:paraId="72101F3E" w14:textId="77777777" w:rsidR="00BE6F20" w:rsidRDefault="00710802">
      <w:pPr>
        <w:pStyle w:val="BodyText"/>
        <w:tabs>
          <w:tab w:val="left" w:pos="1385"/>
        </w:tabs>
        <w:spacing w:before="120"/>
        <w:ind w:left="1385" w:right="286" w:hanging="852"/>
      </w:pPr>
      <w:r>
        <w:rPr>
          <w:sz w:val="12"/>
        </w:rPr>
        <w:t>5.2.5</w:t>
      </w:r>
      <w:r>
        <w:rPr>
          <w:sz w:val="12"/>
        </w:rPr>
        <w:tab/>
      </w:r>
      <w:r>
        <w:t>The Strategic Objectives set out in the Local Plan Preferred Option have been assessed as</w:t>
      </w:r>
      <w:r>
        <w:rPr>
          <w:spacing w:val="1"/>
        </w:rPr>
        <w:t xml:space="preserve"> </w:t>
      </w:r>
      <w:r>
        <w:t>broadly supportive of the SA Objectives with few incompatibilities. The strategic objectives</w:t>
      </w:r>
      <w:r>
        <w:rPr>
          <w:spacing w:val="-58"/>
        </w:rPr>
        <w:t xml:space="preserve"> </w:t>
      </w:r>
      <w:r>
        <w:t>are particularly supportive of housing (SA Objective 1), either directly as in strategic</w:t>
      </w:r>
      <w:r>
        <w:rPr>
          <w:spacing w:val="1"/>
        </w:rPr>
        <w:t xml:space="preserve"> </w:t>
      </w:r>
      <w:r>
        <w:t>objective 3 or more indirectly through the provision of, for example, supporting health</w:t>
      </w:r>
      <w:r>
        <w:rPr>
          <w:spacing w:val="1"/>
        </w:rPr>
        <w:t xml:space="preserve"> </w:t>
      </w:r>
      <w:r>
        <w:t>services (strategic objective 2) and infrastructure (strategic objective 4). Additionally, the</w:t>
      </w:r>
      <w:r>
        <w:rPr>
          <w:spacing w:val="1"/>
        </w:rPr>
        <w:t xml:space="preserve"> </w:t>
      </w:r>
      <w:r>
        <w:t>majority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strategic</w:t>
      </w:r>
      <w:r>
        <w:rPr>
          <w:spacing w:val="-3"/>
        </w:rPr>
        <w:t xml:space="preserve"> </w:t>
      </w:r>
      <w:r>
        <w:t>objectives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supportive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delivering</w:t>
      </w:r>
      <w:r>
        <w:rPr>
          <w:spacing w:val="-1"/>
        </w:rPr>
        <w:t xml:space="preserve"> </w:t>
      </w:r>
      <w:r>
        <w:t>improvements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proofErr w:type="gramStart"/>
      <w:r>
        <w:t>health</w:t>
      </w:r>
      <w:proofErr w:type="gramEnd"/>
    </w:p>
    <w:p w14:paraId="6F8B7226" w14:textId="77777777" w:rsidR="00BE6F20" w:rsidRDefault="00710802">
      <w:pPr>
        <w:pStyle w:val="BodyText"/>
        <w:ind w:left="1385" w:right="334"/>
      </w:pPr>
      <w:r>
        <w:t>and wellbeing (SA Objective 2) of Ashfield’s communities.</w:t>
      </w:r>
      <w:r>
        <w:rPr>
          <w:spacing w:val="1"/>
        </w:rPr>
        <w:t xml:space="preserve"> </w:t>
      </w:r>
      <w:r>
        <w:t>Most strategic objectives are</w:t>
      </w:r>
      <w:r>
        <w:rPr>
          <w:spacing w:val="-59"/>
        </w:rPr>
        <w:t xml:space="preserve"> </w:t>
      </w:r>
      <w:r>
        <w:t>also supportive of addressing crime and fear of crime (SA Objective 4) and improving</w:t>
      </w:r>
      <w:r>
        <w:rPr>
          <w:spacing w:val="1"/>
        </w:rPr>
        <w:t xml:space="preserve"> </w:t>
      </w:r>
      <w:r>
        <w:t>social</w:t>
      </w:r>
      <w:r>
        <w:rPr>
          <w:spacing w:val="-2"/>
        </w:rPr>
        <w:t xml:space="preserve"> </w:t>
      </w:r>
      <w:r>
        <w:t>inclusion</w:t>
      </w:r>
      <w:r>
        <w:rPr>
          <w:spacing w:val="-1"/>
        </w:rPr>
        <w:t xml:space="preserve"> </w:t>
      </w:r>
      <w:r>
        <w:t>(SA Objective 5).</w:t>
      </w:r>
    </w:p>
    <w:p w14:paraId="53A719E8" w14:textId="77777777" w:rsidR="00BE6F20" w:rsidRDefault="00710802">
      <w:pPr>
        <w:pStyle w:val="BodyText"/>
        <w:tabs>
          <w:tab w:val="left" w:pos="1385"/>
        </w:tabs>
        <w:spacing w:before="161"/>
        <w:ind w:left="1385" w:right="334" w:hanging="852"/>
      </w:pPr>
      <w:r>
        <w:rPr>
          <w:sz w:val="12"/>
        </w:rPr>
        <w:t>5.2.6</w:t>
      </w:r>
      <w:r>
        <w:rPr>
          <w:sz w:val="12"/>
        </w:rPr>
        <w:tab/>
      </w:r>
      <w:r>
        <w:t>Where conflicts or uncertainties have been identified, this generally relates to, on the one</w:t>
      </w:r>
      <w:r>
        <w:rPr>
          <w:spacing w:val="1"/>
        </w:rPr>
        <w:t xml:space="preserve"> </w:t>
      </w:r>
      <w:r>
        <w:t>hand, the aspiration for growth of housing and employment, and on the other, the need</w:t>
      </w:r>
      <w:r>
        <w:rPr>
          <w:spacing w:val="1"/>
        </w:rPr>
        <w:t xml:space="preserve"> </w:t>
      </w:r>
      <w:r>
        <w:t>to protect and enhance environmental assets and minimise resource use. For strategic</w:t>
      </w:r>
      <w:r>
        <w:rPr>
          <w:spacing w:val="1"/>
        </w:rPr>
        <w:t xml:space="preserve"> </w:t>
      </w:r>
      <w:r>
        <w:t>objectives which particularly focus on protecting and enhancing the environment (13 and</w:t>
      </w:r>
      <w:r>
        <w:rPr>
          <w:spacing w:val="1"/>
        </w:rPr>
        <w:t xml:space="preserve"> </w:t>
      </w:r>
      <w:r>
        <w:t>14) there are incompatibilities for many of the SA Objectives related to housing and</w:t>
      </w:r>
      <w:r>
        <w:rPr>
          <w:spacing w:val="1"/>
        </w:rPr>
        <w:t xml:space="preserve"> </w:t>
      </w:r>
      <w:r>
        <w:t>economic growth as they could potentially restrict growth. However, incompatibility can</w:t>
      </w:r>
      <w:r>
        <w:rPr>
          <w:spacing w:val="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overcome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specific</w:t>
      </w:r>
      <w:r>
        <w:rPr>
          <w:spacing w:val="-4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policies</w:t>
      </w:r>
      <w:r>
        <w:rPr>
          <w:spacing w:val="-1"/>
        </w:rPr>
        <w:t xml:space="preserve"> </w:t>
      </w:r>
      <w:r>
        <w:t>focused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issues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environmental</w:t>
      </w:r>
      <w:r>
        <w:rPr>
          <w:spacing w:val="-4"/>
        </w:rPr>
        <w:t xml:space="preserve"> </w:t>
      </w:r>
      <w:r>
        <w:t>policy</w:t>
      </w:r>
      <w:r>
        <w:rPr>
          <w:spacing w:val="-57"/>
        </w:rPr>
        <w:t xml:space="preserve"> </w:t>
      </w:r>
      <w:r>
        <w:t>areas.</w:t>
      </w:r>
    </w:p>
    <w:p w14:paraId="4C99CE18" w14:textId="77777777" w:rsidR="00BE6F20" w:rsidRDefault="00710802">
      <w:pPr>
        <w:pStyle w:val="BodyText"/>
        <w:tabs>
          <w:tab w:val="left" w:pos="1385"/>
        </w:tabs>
        <w:spacing w:before="159"/>
        <w:ind w:left="1385" w:right="267" w:hanging="852"/>
      </w:pPr>
      <w:r>
        <w:rPr>
          <w:sz w:val="12"/>
        </w:rPr>
        <w:t>5.2.7</w:t>
      </w:r>
      <w:r>
        <w:rPr>
          <w:sz w:val="12"/>
        </w:rPr>
        <w:tab/>
      </w:r>
      <w:r>
        <w:t>There are also uncertainties between strategic objectives that promote housing, economic</w:t>
      </w:r>
      <w:r>
        <w:rPr>
          <w:spacing w:val="1"/>
        </w:rPr>
        <w:t xml:space="preserve"> </w:t>
      </w:r>
      <w:r>
        <w:t>and retail development and the compatibility with SA objectives related to the historic</w:t>
      </w:r>
      <w:r>
        <w:rPr>
          <w:spacing w:val="1"/>
        </w:rPr>
        <w:t xml:space="preserve"> </w:t>
      </w:r>
      <w:r>
        <w:t>environment</w:t>
      </w:r>
      <w:r>
        <w:rPr>
          <w:spacing w:val="-4"/>
        </w:rPr>
        <w:t xml:space="preserve"> </w:t>
      </w:r>
      <w:r>
        <w:t>(SA</w:t>
      </w:r>
      <w:r>
        <w:rPr>
          <w:spacing w:val="-3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3),</w:t>
      </w:r>
      <w:r>
        <w:rPr>
          <w:spacing w:val="-4"/>
        </w:rPr>
        <w:t xml:space="preserve"> </w:t>
      </w:r>
      <w:r>
        <w:t>biodiversity</w:t>
      </w:r>
      <w:r>
        <w:rPr>
          <w:spacing w:val="-4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4"/>
        </w:rPr>
        <w:t xml:space="preserve"> </w:t>
      </w:r>
      <w:r>
        <w:t>6)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landscape</w:t>
      </w:r>
      <w:r>
        <w:rPr>
          <w:spacing w:val="-3"/>
        </w:rPr>
        <w:t xml:space="preserve"> </w:t>
      </w:r>
      <w:r>
        <w:t>(SA</w:t>
      </w:r>
      <w:r>
        <w:rPr>
          <w:spacing w:val="-3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7).</w:t>
      </w:r>
      <w:r>
        <w:rPr>
          <w:spacing w:val="-58"/>
        </w:rPr>
        <w:t xml:space="preserve"> </w:t>
      </w:r>
      <w:r>
        <w:t>Here there are some incompatibilities but there is some uncertainty for many of the</w:t>
      </w:r>
      <w:r>
        <w:rPr>
          <w:spacing w:val="1"/>
        </w:rPr>
        <w:t xml:space="preserve"> </w:t>
      </w:r>
      <w:r>
        <w:t>strategic objectives dependent on the implementation of the policies of the local plan as a</w:t>
      </w:r>
      <w:r>
        <w:rPr>
          <w:spacing w:val="-58"/>
        </w:rPr>
        <w:t xml:space="preserve"> </w:t>
      </w:r>
      <w:r>
        <w:t>whole and the location of development. There are incompatibilities identified for water</w:t>
      </w:r>
      <w:r>
        <w:rPr>
          <w:spacing w:val="1"/>
        </w:rPr>
        <w:t xml:space="preserve"> </w:t>
      </w:r>
      <w:r>
        <w:t xml:space="preserve">resources (SA Objective 10) and waste (SA Objective 11) for </w:t>
      </w:r>
      <w:proofErr w:type="gramStart"/>
      <w:r>
        <w:t>a number of</w:t>
      </w:r>
      <w:proofErr w:type="gramEnd"/>
      <w:r>
        <w:t xml:space="preserve"> strategic</w:t>
      </w:r>
      <w:r>
        <w:rPr>
          <w:spacing w:val="1"/>
        </w:rPr>
        <w:t xml:space="preserve"> </w:t>
      </w:r>
      <w:r>
        <w:t>objectives as they are likely to lead to increased use of water within the district and</w:t>
      </w:r>
      <w:r>
        <w:rPr>
          <w:spacing w:val="1"/>
        </w:rPr>
        <w:t xml:space="preserve"> </w:t>
      </w:r>
      <w:r>
        <w:t>generate</w:t>
      </w:r>
      <w:r>
        <w:rPr>
          <w:spacing w:val="-1"/>
        </w:rPr>
        <w:t xml:space="preserve"> </w:t>
      </w:r>
      <w:r>
        <w:t>more waste.</w:t>
      </w:r>
    </w:p>
    <w:p w14:paraId="43844F60" w14:textId="77777777" w:rsidR="00BE6F20" w:rsidRDefault="00BE6F20">
      <w:pPr>
        <w:pStyle w:val="BodyText"/>
        <w:spacing w:before="2"/>
        <w:rPr>
          <w:sz w:val="27"/>
        </w:rPr>
      </w:pPr>
    </w:p>
    <w:p w14:paraId="45E5FBDA" w14:textId="77777777" w:rsidR="00BE6F20" w:rsidRDefault="00710802">
      <w:pPr>
        <w:pStyle w:val="Heading2"/>
        <w:numPr>
          <w:ilvl w:val="1"/>
          <w:numId w:val="103"/>
        </w:numPr>
        <w:tabs>
          <w:tab w:val="left" w:pos="1385"/>
          <w:tab w:val="left" w:pos="1386"/>
        </w:tabs>
        <w:ind w:left="1385"/>
      </w:pPr>
      <w:bookmarkStart w:id="29" w:name="_bookmark29"/>
      <w:bookmarkEnd w:id="29"/>
      <w:r>
        <w:rPr>
          <w:color w:val="874B91"/>
        </w:rPr>
        <w:t>Housing</w:t>
      </w:r>
      <w:r>
        <w:rPr>
          <w:color w:val="874B91"/>
          <w:spacing w:val="-11"/>
        </w:rPr>
        <w:t xml:space="preserve"> </w:t>
      </w:r>
      <w:r>
        <w:rPr>
          <w:color w:val="874B91"/>
        </w:rPr>
        <w:t>growth</w:t>
      </w:r>
      <w:r>
        <w:rPr>
          <w:color w:val="874B91"/>
          <w:spacing w:val="-10"/>
        </w:rPr>
        <w:t xml:space="preserve"> </w:t>
      </w:r>
      <w:r>
        <w:rPr>
          <w:color w:val="874B91"/>
        </w:rPr>
        <w:t>options</w:t>
      </w:r>
    </w:p>
    <w:p w14:paraId="22FBBC34" w14:textId="77777777" w:rsidR="00BE6F20" w:rsidRDefault="00710802">
      <w:pPr>
        <w:pStyle w:val="BodyText"/>
        <w:tabs>
          <w:tab w:val="left" w:pos="1385"/>
        </w:tabs>
        <w:spacing w:before="240"/>
        <w:ind w:left="1385" w:right="282" w:hanging="852"/>
      </w:pPr>
      <w:r>
        <w:rPr>
          <w:sz w:val="12"/>
        </w:rPr>
        <w:t>5.3.1</w:t>
      </w:r>
      <w:r>
        <w:rPr>
          <w:sz w:val="12"/>
        </w:rPr>
        <w:tab/>
      </w:r>
      <w:r>
        <w:t>The preferred</w:t>
      </w:r>
      <w:r>
        <w:rPr>
          <w:spacing w:val="1"/>
        </w:rPr>
        <w:t xml:space="preserve"> </w:t>
      </w:r>
      <w:r>
        <w:t>housing growth options</w:t>
      </w:r>
      <w:r>
        <w:rPr>
          <w:spacing w:val="1"/>
        </w:rPr>
        <w:t xml:space="preserve"> </w:t>
      </w:r>
      <w:r>
        <w:t>in the</w:t>
      </w:r>
      <w:r>
        <w:rPr>
          <w:spacing w:val="2"/>
        </w:rPr>
        <w:t xml:space="preserve"> </w:t>
      </w:r>
      <w:r>
        <w:t>Draft Local Plan</w:t>
      </w:r>
      <w:r>
        <w:rPr>
          <w:spacing w:val="2"/>
        </w:rPr>
        <w:t xml:space="preserve"> </w:t>
      </w:r>
      <w:r>
        <w:t>(as set out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proposed</w:t>
      </w:r>
      <w:r>
        <w:rPr>
          <w:spacing w:val="1"/>
        </w:rPr>
        <w:t xml:space="preserve"> </w:t>
      </w:r>
      <w:r>
        <w:t>Policy S9) has been appraised against the SA objectives in accordance with the approach</w:t>
      </w:r>
      <w:r>
        <w:rPr>
          <w:spacing w:val="1"/>
        </w:rPr>
        <w:t xml:space="preserve"> </w:t>
      </w:r>
      <w:r>
        <w:t xml:space="preserve">set out in </w:t>
      </w:r>
      <w:r>
        <w:rPr>
          <w:b/>
        </w:rPr>
        <w:t>Section 4</w:t>
      </w:r>
      <w:r>
        <w:t>. The reasonable alternative to the preferred option has also been</w:t>
      </w:r>
      <w:r>
        <w:rPr>
          <w:spacing w:val="1"/>
        </w:rPr>
        <w:t xml:space="preserve"> </w:t>
      </w:r>
      <w:r>
        <w:t xml:space="preserve">appraised. The findings of the appraisal are presented in </w:t>
      </w:r>
      <w:r>
        <w:rPr>
          <w:b/>
        </w:rPr>
        <w:t>Appendix E</w:t>
      </w:r>
      <w:r>
        <w:t>. This section sets out</w:t>
      </w:r>
      <w:r>
        <w:rPr>
          <w:spacing w:val="-58"/>
        </w:rPr>
        <w:t xml:space="preserve"> </w:t>
      </w:r>
      <w:r>
        <w:t>the appraisal and summarises the likely effects of the preferred growth figures and the</w:t>
      </w:r>
      <w:r>
        <w:rPr>
          <w:spacing w:val="1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reasonable</w:t>
      </w:r>
      <w:r>
        <w:rPr>
          <w:spacing w:val="-1"/>
        </w:rPr>
        <w:t xml:space="preserve"> </w:t>
      </w:r>
      <w:r>
        <w:t>alternative.</w:t>
      </w:r>
    </w:p>
    <w:p w14:paraId="2E6FE0D9" w14:textId="77777777" w:rsidR="00BE6F20" w:rsidRDefault="00BE6F20">
      <w:pPr>
        <w:pStyle w:val="BodyText"/>
        <w:rPr>
          <w:sz w:val="27"/>
        </w:rPr>
      </w:pPr>
    </w:p>
    <w:p w14:paraId="1511A307" w14:textId="77777777" w:rsidR="00BE6F20" w:rsidRDefault="00710802">
      <w:pPr>
        <w:pStyle w:val="Heading3"/>
        <w:spacing w:before="1"/>
        <w:ind w:left="534"/>
      </w:pPr>
      <w:bookmarkStart w:id="30" w:name="_bookmark30"/>
      <w:bookmarkEnd w:id="30"/>
      <w:r>
        <w:rPr>
          <w:color w:val="874B91"/>
        </w:rPr>
        <w:t>Considered</w:t>
      </w:r>
      <w:r>
        <w:rPr>
          <w:color w:val="874B91"/>
          <w:spacing w:val="-8"/>
        </w:rPr>
        <w:t xml:space="preserve"> </w:t>
      </w:r>
      <w:r>
        <w:rPr>
          <w:color w:val="874B91"/>
        </w:rPr>
        <w:t>housing</w:t>
      </w:r>
      <w:r>
        <w:rPr>
          <w:color w:val="874B91"/>
          <w:spacing w:val="-8"/>
        </w:rPr>
        <w:t xml:space="preserve"> </w:t>
      </w:r>
      <w:r>
        <w:rPr>
          <w:color w:val="874B91"/>
        </w:rPr>
        <w:t>growth</w:t>
      </w:r>
      <w:r>
        <w:rPr>
          <w:color w:val="874B91"/>
          <w:spacing w:val="-8"/>
        </w:rPr>
        <w:t xml:space="preserve"> </w:t>
      </w:r>
      <w:proofErr w:type="gramStart"/>
      <w:r>
        <w:rPr>
          <w:color w:val="874B91"/>
        </w:rPr>
        <w:t>options</w:t>
      </w:r>
      <w:proofErr w:type="gramEnd"/>
    </w:p>
    <w:p w14:paraId="60A7EDE0" w14:textId="77777777" w:rsidR="00BE6F20" w:rsidRDefault="00710802">
      <w:pPr>
        <w:pStyle w:val="BodyText"/>
        <w:tabs>
          <w:tab w:val="left" w:pos="1385"/>
        </w:tabs>
        <w:spacing w:before="120"/>
        <w:ind w:left="1385" w:right="439" w:hanging="852"/>
      </w:pPr>
      <w:r>
        <w:rPr>
          <w:sz w:val="12"/>
        </w:rPr>
        <w:t>5.3.2</w:t>
      </w:r>
      <w:r>
        <w:rPr>
          <w:sz w:val="12"/>
        </w:rPr>
        <w:tab/>
      </w:r>
      <w:r>
        <w:t>For the purposes of this SA Report, the preferred housing growth option of 8,226</w:t>
      </w:r>
      <w:r>
        <w:rPr>
          <w:spacing w:val="1"/>
        </w:rPr>
        <w:t xml:space="preserve"> </w:t>
      </w:r>
      <w:r>
        <w:t>dwellings, as set out in Policy S9 of the Draft Local Plan, and the reasonable alternative</w:t>
      </w:r>
      <w:r>
        <w:rPr>
          <w:spacing w:val="1"/>
        </w:rPr>
        <w:t xml:space="preserve"> </w:t>
      </w:r>
      <w:r>
        <w:t>identified by the Council have been appraised. The Council has identified the following</w:t>
      </w:r>
      <w:r>
        <w:rPr>
          <w:spacing w:val="1"/>
        </w:rPr>
        <w:t xml:space="preserve"> </w:t>
      </w:r>
      <w:r>
        <w:t>two options for a housing growth figure in Ashfield District over the plan period (2020 to</w:t>
      </w:r>
      <w:r>
        <w:rPr>
          <w:spacing w:val="-58"/>
        </w:rPr>
        <w:t xml:space="preserve"> </w:t>
      </w:r>
      <w:r>
        <w:t>2038):</w:t>
      </w:r>
    </w:p>
    <w:p w14:paraId="255D9C45" w14:textId="77777777" w:rsidR="00BE6F20" w:rsidRDefault="00BE6F20">
      <w:pPr>
        <w:sectPr w:rsidR="00BE6F20">
          <w:headerReference w:type="default" r:id="rId206"/>
          <w:footerReference w:type="default" r:id="rId207"/>
          <w:pgSz w:w="11910" w:h="16840"/>
          <w:pgMar w:top="1620" w:right="880" w:bottom="800" w:left="600" w:header="584" w:footer="614" w:gutter="0"/>
          <w:cols w:space="720"/>
        </w:sectPr>
      </w:pPr>
    </w:p>
    <w:p w14:paraId="1340BA24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6"/>
        </w:tabs>
        <w:spacing w:before="94"/>
        <w:ind w:left="1745" w:right="253"/>
        <w:jc w:val="both"/>
      </w:pPr>
      <w:r>
        <w:lastRenderedPageBreak/>
        <w:t>Preferred Option (8,226 dwellings) using Standard Methodology</w:t>
      </w:r>
      <w:r>
        <w:rPr>
          <w:vertAlign w:val="superscript"/>
        </w:rPr>
        <w:t>17</w:t>
      </w:r>
      <w:r>
        <w:t xml:space="preserve"> - a range of 450-475</w:t>
      </w:r>
      <w:r>
        <w:rPr>
          <w:spacing w:val="-58"/>
        </w:rPr>
        <w:t xml:space="preserve"> </w:t>
      </w:r>
      <w:r>
        <w:t>dwellings per annum (dpa) (equivalent to 5,074-5,524 dwellings remaining to be found</w:t>
      </w:r>
      <w:r>
        <w:rPr>
          <w:spacing w:val="-58"/>
        </w:rPr>
        <w:t xml:space="preserve"> </w:t>
      </w:r>
      <w:r>
        <w:t>over the plan period when completions and commitments are accounted for) has been</w:t>
      </w:r>
      <w:r>
        <w:rPr>
          <w:spacing w:val="-58"/>
        </w:rPr>
        <w:t xml:space="preserve"> </w:t>
      </w:r>
      <w:r>
        <w:t>assessed.</w:t>
      </w:r>
    </w:p>
    <w:p w14:paraId="3531BDF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spacing w:before="161"/>
        <w:ind w:left="1745" w:right="446"/>
      </w:pPr>
      <w:r>
        <w:t>Reasonable Alternative Flexible buffer – 20% uplift of 540-570 dpa (equivalent to</w:t>
      </w:r>
      <w:r>
        <w:rPr>
          <w:spacing w:val="1"/>
        </w:rPr>
        <w:t xml:space="preserve"> </w:t>
      </w:r>
      <w:r>
        <w:t>6,694–7,234</w:t>
      </w:r>
      <w:r>
        <w:rPr>
          <w:spacing w:val="-4"/>
        </w:rPr>
        <w:t xml:space="preserve"> </w:t>
      </w:r>
      <w:r>
        <w:t>dwellings</w:t>
      </w:r>
      <w:r>
        <w:rPr>
          <w:spacing w:val="-2"/>
        </w:rPr>
        <w:t xml:space="preserve"> </w:t>
      </w:r>
      <w:r>
        <w:t>remaining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found</w:t>
      </w:r>
      <w:r>
        <w:rPr>
          <w:spacing w:val="-3"/>
        </w:rPr>
        <w:t xml:space="preserve"> </w:t>
      </w:r>
      <w:r>
        <w:t>over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period</w:t>
      </w:r>
      <w:r>
        <w:rPr>
          <w:spacing w:val="-4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completions</w:t>
      </w:r>
      <w:r>
        <w:rPr>
          <w:spacing w:val="-58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commitments are accounted</w:t>
      </w:r>
      <w:r>
        <w:rPr>
          <w:spacing w:val="-1"/>
        </w:rPr>
        <w:t xml:space="preserve"> </w:t>
      </w:r>
      <w:r>
        <w:t>for).</w:t>
      </w:r>
    </w:p>
    <w:p w14:paraId="505159C3" w14:textId="77777777" w:rsidR="00BE6F20" w:rsidRDefault="00710802">
      <w:pPr>
        <w:pStyle w:val="BodyText"/>
        <w:spacing w:before="160"/>
        <w:ind w:left="1385" w:right="278"/>
      </w:pPr>
      <w:r>
        <w:t>Both figures reflect the balance of housing required to be found when completions and</w:t>
      </w:r>
      <w:r>
        <w:rPr>
          <w:spacing w:val="1"/>
        </w:rPr>
        <w:t xml:space="preserve"> </w:t>
      </w:r>
      <w:r>
        <w:t>commitments as of 31st March 2021 (313 completions and 2,713 commitments) are</w:t>
      </w:r>
      <w:r>
        <w:rPr>
          <w:spacing w:val="1"/>
        </w:rPr>
        <w:t xml:space="preserve"> </w:t>
      </w:r>
      <w:r>
        <w:t>discounted. The housing figure adopted for the Local Plan (and reasonable alternatives)</w:t>
      </w:r>
      <w:r>
        <w:rPr>
          <w:spacing w:val="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appraised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Report</w:t>
      </w:r>
      <w:r>
        <w:rPr>
          <w:spacing w:val="-3"/>
        </w:rPr>
        <w:t xml:space="preserve"> </w:t>
      </w:r>
      <w:r>
        <w:t>supporting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Draft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(Regulation</w:t>
      </w:r>
      <w:r>
        <w:rPr>
          <w:spacing w:val="-3"/>
        </w:rPr>
        <w:t xml:space="preserve"> </w:t>
      </w:r>
      <w:r>
        <w:t>18).</w:t>
      </w:r>
    </w:p>
    <w:p w14:paraId="5BED6E0C" w14:textId="77777777" w:rsidR="00BE6F20" w:rsidRDefault="00710802">
      <w:pPr>
        <w:pStyle w:val="BodyText"/>
        <w:tabs>
          <w:tab w:val="left" w:pos="1385"/>
        </w:tabs>
        <w:spacing w:before="160"/>
        <w:ind w:left="1385" w:right="266" w:hanging="852"/>
      </w:pPr>
      <w:r>
        <w:rPr>
          <w:sz w:val="12"/>
        </w:rPr>
        <w:t>5.3.3</w:t>
      </w:r>
      <w:r>
        <w:rPr>
          <w:sz w:val="12"/>
        </w:rPr>
        <w:tab/>
      </w:r>
      <w:r>
        <w:rPr>
          <w:b/>
        </w:rPr>
        <w:t xml:space="preserve">Table 5.2 </w:t>
      </w:r>
      <w:r>
        <w:t>sets out a summary of the appraisal of the housing growth options. The detailed</w:t>
      </w:r>
      <w:r>
        <w:rPr>
          <w:spacing w:val="-58"/>
        </w:rPr>
        <w:t xml:space="preserve"> </w:t>
      </w:r>
      <w:r>
        <w:t>matrix</w:t>
      </w:r>
      <w:r>
        <w:rPr>
          <w:spacing w:val="-2"/>
        </w:rPr>
        <w:t xml:space="preserve"> </w:t>
      </w:r>
      <w:r>
        <w:t>containing</w:t>
      </w:r>
      <w:r>
        <w:rPr>
          <w:spacing w:val="-2"/>
        </w:rPr>
        <w:t xml:space="preserve"> </w:t>
      </w:r>
      <w:r>
        <w:t>commentary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scoring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contained</w:t>
      </w:r>
      <w:r>
        <w:rPr>
          <w:spacing w:val="-2"/>
        </w:rPr>
        <w:t xml:space="preserve"> </w:t>
      </w:r>
      <w:r>
        <w:t>in</w:t>
      </w:r>
      <w:r>
        <w:rPr>
          <w:spacing w:val="3"/>
        </w:rPr>
        <w:t xml:space="preserve"> </w:t>
      </w:r>
      <w:r>
        <w:rPr>
          <w:b/>
        </w:rPr>
        <w:t>Appendix</w:t>
      </w:r>
      <w:r>
        <w:rPr>
          <w:b/>
          <w:spacing w:val="1"/>
        </w:rPr>
        <w:t xml:space="preserve"> </w:t>
      </w:r>
      <w:r>
        <w:rPr>
          <w:b/>
        </w:rPr>
        <w:t>E</w:t>
      </w:r>
      <w:r>
        <w:t>.</w:t>
      </w:r>
    </w:p>
    <w:p w14:paraId="3EA3A4E4" w14:textId="77777777" w:rsidR="00BE6F20" w:rsidRDefault="00BE6F20">
      <w:pPr>
        <w:pStyle w:val="BodyText"/>
        <w:spacing w:before="1"/>
        <w:rPr>
          <w:sz w:val="27"/>
        </w:rPr>
      </w:pPr>
    </w:p>
    <w:p w14:paraId="26F99333" w14:textId="2141D0DD" w:rsidR="00BE6F20" w:rsidRDefault="00710802">
      <w:pPr>
        <w:pStyle w:val="BodyText"/>
        <w:tabs>
          <w:tab w:val="left" w:pos="1668"/>
        </w:tabs>
        <w:ind w:left="53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79874560" behindDoc="1" locked="0" layoutInCell="1" allowOverlap="1" wp14:anchorId="01591CB8" wp14:editId="794D3045">
                <wp:simplePos x="0" y="0"/>
                <wp:positionH relativeFrom="page">
                  <wp:posOffset>1437640</wp:posOffset>
                </wp:positionH>
                <wp:positionV relativeFrom="paragraph">
                  <wp:posOffset>2338070</wp:posOffset>
                </wp:positionV>
                <wp:extent cx="319405" cy="2327275"/>
                <wp:effectExtent l="0" t="0" r="0" b="0"/>
                <wp:wrapNone/>
                <wp:docPr id="37559954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405" cy="2327275"/>
                          <a:chOff x="2264" y="3682"/>
                          <a:chExt cx="503" cy="3665"/>
                        </a:xfrm>
                      </wpg:grpSpPr>
                      <pic:pic xmlns:pic="http://schemas.openxmlformats.org/drawingml/2006/picture">
                        <pic:nvPicPr>
                          <pic:cNvPr id="1398534400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3" y="3692"/>
                            <a:ext cx="489" cy="2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412721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6" y="4070"/>
                            <a:ext cx="28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5870343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3681"/>
                            <a:ext cx="49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3273782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5931"/>
                            <a:ext cx="498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221359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6" y="6435"/>
                            <a:ext cx="282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5957891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7232"/>
                            <a:ext cx="49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27967C" id="Group 623" o:spid="_x0000_s1026" style="position:absolute;margin-left:113.2pt;margin-top:184.1pt;width:25.15pt;height:183.25pt;z-index:-23441920;mso-position-horizontal-relative:page" coordorigin="2264,3682" coordsize="503,3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">
                <v:shape id="Picture 629" o:spid="_x0000_s1027" type="#_x0000_t75" style="position:absolute;left:2273;top:3692;width:489;height:2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">
                  <v:imagedata r:id="rId214" o:title=""/>
                </v:shape>
                <v:shape id="Picture 628" o:spid="_x0000_s1028" type="#_x0000_t75" style="position:absolute;left:2376;top:4070;width:282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">
                  <v:imagedata r:id="rId215" o:title=""/>
                </v:shape>
                <v:shape id="Picture 627" o:spid="_x0000_s1029" type="#_x0000_t75" style="position:absolute;left:2263;top:3681;width:49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">
                  <v:imagedata r:id="rId216" o:title=""/>
                </v:shape>
                <v:shape id="Picture 626" o:spid="_x0000_s1030" type="#_x0000_t75" style="position:absolute;left:2268;top:5931;width:498;height: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">
                  <v:imagedata r:id="rId217" o:title=""/>
                </v:shape>
                <v:shape id="Picture 625" o:spid="_x0000_s1031" type="#_x0000_t75" style="position:absolute;left:2376;top:6435;width:282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">
                  <v:imagedata r:id="rId218" o:title=""/>
                </v:shape>
                <v:shape id="Picture 624" o:spid="_x0000_s1032" type="#_x0000_t75" style="position:absolute;left:2268;top:7232;width:49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">
                  <v:imagedata r:id="rId21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75072" behindDoc="1" locked="0" layoutInCell="1" allowOverlap="1" wp14:anchorId="52AF7F35" wp14:editId="21F854C8">
                <wp:simplePos x="0" y="0"/>
                <wp:positionH relativeFrom="page">
                  <wp:posOffset>3241040</wp:posOffset>
                </wp:positionH>
                <wp:positionV relativeFrom="paragraph">
                  <wp:posOffset>2345055</wp:posOffset>
                </wp:positionV>
                <wp:extent cx="630555" cy="2320290"/>
                <wp:effectExtent l="0" t="0" r="0" b="0"/>
                <wp:wrapNone/>
                <wp:docPr id="722359325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555" cy="2320290"/>
                          <a:chOff x="5104" y="3693"/>
                          <a:chExt cx="993" cy="3654"/>
                        </a:xfrm>
                      </wpg:grpSpPr>
                      <pic:pic xmlns:pic="http://schemas.openxmlformats.org/drawingml/2006/picture">
                        <pic:nvPicPr>
                          <pic:cNvPr id="17204920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9" y="3692"/>
                            <a:ext cx="983" cy="2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053842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1" y="4070"/>
                            <a:ext cx="35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4262818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8" y="4070"/>
                            <a:ext cx="2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018316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8" y="4337"/>
                            <a:ext cx="2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59069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4" y="5931"/>
                            <a:ext cx="993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481838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1" y="6435"/>
                            <a:ext cx="352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00355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8" y="6435"/>
                            <a:ext cx="21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46709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8" y="6701"/>
                            <a:ext cx="2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3639912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8" y="6967"/>
                            <a:ext cx="2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980522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4" y="7232"/>
                            <a:ext cx="56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3688296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0" y="7232"/>
                            <a:ext cx="42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07F092" id="Group 611" o:spid="_x0000_s1026" style="position:absolute;margin-left:255.2pt;margin-top:184.65pt;width:49.65pt;height:182.7pt;z-index:-23441408;mso-position-horizontal-relative:page" coordorigin="5104,3693" coordsize="993,3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">
                <v:shape id="Picture 622" o:spid="_x0000_s1027" type="#_x0000_t75" style="position:absolute;left:5109;top:3692;width:983;height:2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">
                  <v:imagedata r:id="rId231" o:title=""/>
                </v:shape>
                <v:shape id="Picture 621" o:spid="_x0000_s1028" type="#_x0000_t75" style="position:absolute;left:5211;top:4070;width:352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">
                  <v:imagedata r:id="rId232" o:title=""/>
                </v:shape>
                <v:shape id="Picture 620" o:spid="_x0000_s1029" type="#_x0000_t75" style="position:absolute;left:5778;top:4070;width:21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">
                  <v:imagedata r:id="rId233" o:title=""/>
                </v:shape>
                <v:shape id="Picture 619" o:spid="_x0000_s1030" type="#_x0000_t75" style="position:absolute;left:5778;top:4337;width:21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">
                  <v:imagedata r:id="rId234" o:title=""/>
                </v:shape>
                <v:shape id="Picture 618" o:spid="_x0000_s1031" type="#_x0000_t75" style="position:absolute;left:5104;top:5931;width:993;height: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">
                  <v:imagedata r:id="rId235" o:title=""/>
                </v:shape>
                <v:shape id="Picture 617" o:spid="_x0000_s1032" type="#_x0000_t75" style="position:absolute;left:5211;top:6435;width:352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">
                  <v:imagedata r:id="rId236" o:title=""/>
                </v:shape>
                <v:shape id="Picture 616" o:spid="_x0000_s1033" type="#_x0000_t75" style="position:absolute;left:5778;top:6435;width:210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">
                  <v:imagedata r:id="rId237" o:title=""/>
                </v:shape>
                <v:shape id="Picture 615" o:spid="_x0000_s1034" type="#_x0000_t75" style="position:absolute;left:5778;top:6701;width:21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">
                  <v:imagedata r:id="rId238" o:title=""/>
                </v:shape>
                <v:shape id="Picture 614" o:spid="_x0000_s1035" type="#_x0000_t75" style="position:absolute;left:5778;top:6967;width:21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">
                  <v:imagedata r:id="rId239" o:title=""/>
                </v:shape>
                <v:shape id="Picture 613" o:spid="_x0000_s1036" type="#_x0000_t75" style="position:absolute;left:5104;top:7232;width:567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">
                  <v:imagedata r:id="rId240" o:title=""/>
                </v:shape>
                <v:shape id="Picture 612" o:spid="_x0000_s1037" type="#_x0000_t75" style="position:absolute;left:5670;top:7232;width:42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">
                  <v:imagedata r:id="rId24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75584" behindDoc="1" locked="0" layoutInCell="1" allowOverlap="1" wp14:anchorId="31AFEF38" wp14:editId="056A888C">
                <wp:simplePos x="0" y="0"/>
                <wp:positionH relativeFrom="page">
                  <wp:posOffset>5222240</wp:posOffset>
                </wp:positionH>
                <wp:positionV relativeFrom="paragraph">
                  <wp:posOffset>2345055</wp:posOffset>
                </wp:positionV>
                <wp:extent cx="720090" cy="2320290"/>
                <wp:effectExtent l="0" t="0" r="0" b="0"/>
                <wp:wrapNone/>
                <wp:docPr id="136149809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90" cy="2320290"/>
                          <a:chOff x="8224" y="3693"/>
                          <a:chExt cx="1134" cy="3654"/>
                        </a:xfrm>
                      </wpg:grpSpPr>
                      <pic:pic xmlns:pic="http://schemas.openxmlformats.org/drawingml/2006/picture">
                        <pic:nvPicPr>
                          <pic:cNvPr id="56559411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8" y="3692"/>
                            <a:ext cx="1125" cy="2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1648319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9" y="4070"/>
                            <a:ext cx="2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3293360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3" y="5931"/>
                            <a:ext cx="1134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264756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9" y="6435"/>
                            <a:ext cx="21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071036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9" y="6701"/>
                            <a:ext cx="2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4590371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3" y="7232"/>
                            <a:ext cx="71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482622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2" y="7232"/>
                            <a:ext cx="42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253182" id="Group 603" o:spid="_x0000_s1026" style="position:absolute;margin-left:411.2pt;margin-top:184.65pt;width:56.7pt;height:182.7pt;z-index:-23440896;mso-position-horizontal-relative:page" coordorigin="8224,3693" coordsize="1134,3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">
                <v:shape id="Picture 610" o:spid="_x0000_s1027" type="#_x0000_t75" style="position:absolute;left:8228;top:3692;width:1125;height:2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">
                  <v:imagedata r:id="rId249" o:title=""/>
                </v:shape>
                <v:shape id="Picture 609" o:spid="_x0000_s1028" type="#_x0000_t75" style="position:absolute;left:9039;top:4070;width:21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">
                  <v:imagedata r:id="rId250" o:title=""/>
                </v:shape>
                <v:shape id="Picture 608" o:spid="_x0000_s1029" type="#_x0000_t75" style="position:absolute;left:8223;top:5931;width:1134;height: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">
                  <v:imagedata r:id="rId251" o:title=""/>
                </v:shape>
                <v:shape id="Picture 607" o:spid="_x0000_s1030" type="#_x0000_t75" style="position:absolute;left:9039;top:6435;width:210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">
                  <v:imagedata r:id="rId252" o:title=""/>
                </v:shape>
                <v:shape id="Picture 606" o:spid="_x0000_s1031" type="#_x0000_t75" style="position:absolute;left:9039;top:6701;width:21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">
                  <v:imagedata r:id="rId253" o:title=""/>
                </v:shape>
                <v:shape id="Picture 605" o:spid="_x0000_s1032" type="#_x0000_t75" style="position:absolute;left:8223;top:7232;width:71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">
                  <v:imagedata r:id="rId254" o:title=""/>
                </v:shape>
                <v:shape id="Picture 604" o:spid="_x0000_s1033" type="#_x0000_t75" style="position:absolute;left:8932;top:7232;width:42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">
                  <v:imagedata r:id="rId255" o:title=""/>
                </v:shape>
                <w10:wrap anchorx="page"/>
              </v:group>
            </w:pict>
          </mc:Fallback>
        </mc:AlternateContent>
      </w: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5.2</w:t>
      </w:r>
      <w:r>
        <w:rPr>
          <w:color w:val="874B91"/>
        </w:rPr>
        <w:tab/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strategic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housing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growth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options</w:t>
      </w:r>
    </w:p>
    <w:p w14:paraId="4F90D33C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13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6"/>
        <w:gridCol w:w="423"/>
        <w:gridCol w:w="503"/>
        <w:gridCol w:w="493"/>
        <w:gridCol w:w="593"/>
        <w:gridCol w:w="541"/>
        <w:gridCol w:w="706"/>
        <w:gridCol w:w="569"/>
        <w:gridCol w:w="429"/>
        <w:gridCol w:w="566"/>
        <w:gridCol w:w="451"/>
        <w:gridCol w:w="401"/>
        <w:gridCol w:w="711"/>
        <w:gridCol w:w="711"/>
        <w:gridCol w:w="429"/>
        <w:gridCol w:w="566"/>
        <w:gridCol w:w="451"/>
        <w:gridCol w:w="546"/>
      </w:tblGrid>
      <w:tr w:rsidR="00BE6F20" w14:paraId="53F4FEB1" w14:textId="77777777">
        <w:trPr>
          <w:trHeight w:val="3224"/>
        </w:trPr>
        <w:tc>
          <w:tcPr>
            <w:tcW w:w="11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204781F" w14:textId="77777777" w:rsidR="00BE6F20" w:rsidRDefault="00710802">
            <w:pPr>
              <w:pStyle w:val="TableParagraph"/>
              <w:spacing w:before="113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Option</w:t>
            </w:r>
          </w:p>
        </w:tc>
        <w:tc>
          <w:tcPr>
            <w:tcW w:w="4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080F024" w14:textId="77777777" w:rsidR="00BE6F20" w:rsidRDefault="00710802">
            <w:pPr>
              <w:pStyle w:val="TableParagraph"/>
              <w:spacing w:before="111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03" w:type="dxa"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  <w:textDirection w:val="btLr"/>
          </w:tcPr>
          <w:p w14:paraId="6D89555E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4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489CE224" w14:textId="77777777" w:rsidR="00BE6F20" w:rsidRDefault="00710802">
            <w:pPr>
              <w:pStyle w:val="TableParagraph"/>
              <w:spacing w:before="108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459C5492" w14:textId="77777777" w:rsidR="00BE6F20" w:rsidRDefault="00710802">
            <w:pPr>
              <w:pStyle w:val="TableParagraph"/>
              <w:spacing w:before="109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54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1965488C" w14:textId="77777777" w:rsidR="00BE6F20" w:rsidRDefault="00710802">
            <w:pPr>
              <w:pStyle w:val="TableParagraph"/>
              <w:spacing w:before="110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Social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Inclusion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7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5D9CDEBA" w14:textId="77777777" w:rsidR="00BE6F20" w:rsidRDefault="00710802">
            <w:pPr>
              <w:pStyle w:val="TableParagraph"/>
              <w:spacing w:before="109" w:line="247" w:lineRule="auto"/>
              <w:ind w:left="112" w:right="913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9" w:type="dxa"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  <w:textDirection w:val="btLr"/>
          </w:tcPr>
          <w:p w14:paraId="6619646D" w14:textId="77777777" w:rsidR="00BE6F20" w:rsidRDefault="00710802">
            <w:pPr>
              <w:pStyle w:val="TableParagraph"/>
              <w:spacing w:line="117" w:lineRule="exact"/>
              <w:ind w:left="142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57909EA" wp14:editId="4F7E364A">
                  <wp:extent cx="446620" cy="74675"/>
                  <wp:effectExtent l="0" t="0" r="0" b="0"/>
                  <wp:docPr id="133" name="image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137.pn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62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22"/>
                <w:position w:val="-1"/>
                <w:sz w:val="11"/>
              </w:rPr>
              <w:t xml:space="preserve"> </w:t>
            </w:r>
            <w:r>
              <w:rPr>
                <w:noProof/>
                <w:spacing w:val="-22"/>
                <w:position w:val="-1"/>
                <w:sz w:val="11"/>
              </w:rPr>
              <w:drawing>
                <wp:inline distT="0" distB="0" distL="0" distR="0" wp14:anchorId="37F59E62" wp14:editId="64C9E5D9">
                  <wp:extent cx="267518" cy="74675"/>
                  <wp:effectExtent l="0" t="0" r="0" b="0"/>
                  <wp:docPr id="135" name="image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138.pn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1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EA826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429" w:type="dxa"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  <w:textDirection w:val="btLr"/>
          </w:tcPr>
          <w:p w14:paraId="53F5B1FD" w14:textId="77777777" w:rsidR="00BE6F20" w:rsidRDefault="00710802">
            <w:pPr>
              <w:pStyle w:val="TableParagraph"/>
              <w:spacing w:before="110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5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13BA1E3D" w14:textId="77777777" w:rsidR="00BE6F20" w:rsidRDefault="00710802">
            <w:pPr>
              <w:pStyle w:val="TableParagraph"/>
              <w:spacing w:before="107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4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6626D024" w14:textId="77777777" w:rsidR="00BE6F20" w:rsidRDefault="00710802">
            <w:pPr>
              <w:pStyle w:val="TableParagraph"/>
              <w:spacing w:before="107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4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7A0BE7F1" w14:textId="77777777" w:rsidR="00BE6F20" w:rsidRDefault="00710802">
            <w:pPr>
              <w:pStyle w:val="TableParagraph"/>
              <w:spacing w:before="108" w:line="263" w:lineRule="exact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35CDF3D9" w14:textId="77777777" w:rsidR="00BE6F20" w:rsidRDefault="00710802">
            <w:pPr>
              <w:pStyle w:val="TableParagraph"/>
              <w:spacing w:line="84" w:lineRule="exact"/>
              <w:ind w:left="1428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w:drawing>
                <wp:inline distT="0" distB="0" distL="0" distR="0" wp14:anchorId="3083A447" wp14:editId="45420797">
                  <wp:extent cx="446092" cy="53339"/>
                  <wp:effectExtent l="0" t="0" r="0" b="0"/>
                  <wp:docPr id="137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139.pn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092" cy="53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position w:val="-1"/>
                <w:sz w:val="8"/>
              </w:rPr>
              <w:t xml:space="preserve"> </w:t>
            </w:r>
            <w:r>
              <w:rPr>
                <w:noProof/>
                <w:spacing w:val="-14"/>
                <w:position w:val="-1"/>
                <w:sz w:val="8"/>
              </w:rPr>
              <w:drawing>
                <wp:inline distT="0" distB="0" distL="0" distR="0" wp14:anchorId="112A16DB" wp14:editId="16BB91B9">
                  <wp:extent cx="267202" cy="53339"/>
                  <wp:effectExtent l="0" t="0" r="0" b="0"/>
                  <wp:docPr id="139" name="image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140.pn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02" cy="53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10A9DE" w14:textId="77777777" w:rsidR="00BE6F20" w:rsidRDefault="00710802">
            <w:pPr>
              <w:pStyle w:val="TableParagraph"/>
              <w:spacing w:before="22" w:line="244" w:lineRule="auto"/>
              <w:ind w:left="112" w:right="284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 Flood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11" w:type="dxa"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  <w:textDirection w:val="btLr"/>
          </w:tcPr>
          <w:p w14:paraId="4F5181EA" w14:textId="77777777" w:rsidR="00BE6F20" w:rsidRDefault="00710802">
            <w:pPr>
              <w:pStyle w:val="TableParagraph"/>
              <w:spacing w:before="105" w:line="244" w:lineRule="auto"/>
              <w:ind w:left="112" w:right="221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 Energy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429" w:type="dxa"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D9D9"/>
            <w:textDirection w:val="btLr"/>
          </w:tcPr>
          <w:p w14:paraId="04F1C6CD" w14:textId="77777777" w:rsidR="00BE6F20" w:rsidRDefault="00710802">
            <w:pPr>
              <w:pStyle w:val="TableParagraph"/>
              <w:spacing w:before="102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4A646350" w14:textId="77777777" w:rsidR="00BE6F20" w:rsidRDefault="00710802">
            <w:pPr>
              <w:pStyle w:val="TableParagraph"/>
              <w:spacing w:before="99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4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842E0CA" w14:textId="77777777" w:rsidR="00BE6F20" w:rsidRDefault="00710802">
            <w:pPr>
              <w:pStyle w:val="TableParagraph"/>
              <w:spacing w:before="99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8B64801" w14:textId="77777777" w:rsidR="00BE6F20" w:rsidRDefault="00710802">
            <w:pPr>
              <w:pStyle w:val="TableParagraph"/>
              <w:spacing w:before="97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7ABA39C5" w14:textId="77777777">
        <w:trPr>
          <w:trHeight w:val="2354"/>
        </w:trPr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BAC35" w14:textId="77777777" w:rsidR="00BE6F20" w:rsidRDefault="00710802">
            <w:pPr>
              <w:pStyle w:val="TableParagraph"/>
              <w:spacing w:before="112"/>
              <w:ind w:left="107" w:right="112"/>
              <w:rPr>
                <w:b/>
                <w:sz w:val="20"/>
              </w:rPr>
            </w:pPr>
            <w:r>
              <w:rPr>
                <w:b/>
                <w:sz w:val="20"/>
              </w:rPr>
              <w:t>Preferred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Option</w:t>
            </w:r>
          </w:p>
          <w:p w14:paraId="1E6A5A47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7116145B" w14:textId="77777777" w:rsidR="00BE6F20" w:rsidRDefault="00710802">
            <w:pPr>
              <w:pStyle w:val="TableParagraph"/>
              <w:ind w:left="107" w:right="14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Standard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Methodo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logy</w:t>
            </w:r>
          </w:p>
          <w:p w14:paraId="7717DA98" w14:textId="77777777" w:rsidR="00BE6F20" w:rsidRDefault="00710802">
            <w:pPr>
              <w:pStyle w:val="TableParagraph"/>
              <w:spacing w:before="2" w:line="266" w:lineRule="exact"/>
              <w:ind w:left="107"/>
              <w:rPr>
                <w:sz w:val="20"/>
              </w:rPr>
            </w:pPr>
            <w:r>
              <w:rPr>
                <w:sz w:val="20"/>
              </w:rPr>
              <w:t>450-475</w:t>
            </w:r>
          </w:p>
          <w:p w14:paraId="6929FD04" w14:textId="77777777" w:rsidR="00BE6F20" w:rsidRDefault="00710802">
            <w:pPr>
              <w:pStyle w:val="TableParagraph"/>
              <w:spacing w:line="266" w:lineRule="exact"/>
              <w:ind w:left="107"/>
              <w:rPr>
                <w:sz w:val="20"/>
              </w:rPr>
            </w:pPr>
            <w:r>
              <w:rPr>
                <w:sz w:val="20"/>
              </w:rPr>
              <w:t>dpa</w:t>
            </w:r>
          </w:p>
        </w:tc>
        <w:tc>
          <w:tcPr>
            <w:tcW w:w="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ADC6FC7" w14:textId="77777777" w:rsidR="00BE6F20" w:rsidRDefault="00710802">
            <w:pPr>
              <w:pStyle w:val="TableParagraph"/>
              <w:spacing w:before="112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  <w:p w14:paraId="45B8D94B" w14:textId="77777777" w:rsidR="00BE6F20" w:rsidRDefault="00710802">
            <w:pPr>
              <w:pStyle w:val="TableParagraph"/>
              <w:spacing w:before="1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74EE55" w14:textId="77777777" w:rsidR="00BE6F20" w:rsidRDefault="00710802">
            <w:pPr>
              <w:pStyle w:val="TableParagraph"/>
              <w:spacing w:before="112"/>
              <w:ind w:left="114" w:right="10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</w:t>
            </w:r>
          </w:p>
          <w:p w14:paraId="23E815C9" w14:textId="77777777" w:rsidR="00BE6F20" w:rsidRDefault="00710802">
            <w:pPr>
              <w:pStyle w:val="TableParagraph"/>
              <w:spacing w:before="1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99890DF" w14:textId="77777777" w:rsidR="00BE6F20" w:rsidRDefault="00710802">
            <w:pPr>
              <w:pStyle w:val="TableParagraph"/>
              <w:spacing w:before="112"/>
              <w:ind w:left="115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5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A6E1E" w14:textId="77777777" w:rsidR="00BE6F20" w:rsidRDefault="00710802">
            <w:pPr>
              <w:pStyle w:val="TableParagraph"/>
              <w:spacing w:before="112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E5F23BA" w14:textId="77777777" w:rsidR="00BE6F20" w:rsidRDefault="00710802">
            <w:pPr>
              <w:pStyle w:val="TableParagraph"/>
              <w:spacing w:before="112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2EA8491" w14:textId="77777777" w:rsidR="00BE6F20" w:rsidRDefault="00710802">
            <w:pPr>
              <w:pStyle w:val="TableParagraph"/>
              <w:spacing w:before="112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5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EC7B08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4D22898" wp14:editId="7D6C2682">
                  <wp:extent cx="351845" cy="71627"/>
                  <wp:effectExtent l="0" t="0" r="0" b="0"/>
                  <wp:docPr id="141" name="image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141.pn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845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3898E8" w14:textId="77777777" w:rsidR="00BE6F20" w:rsidRDefault="00710802">
            <w:pPr>
              <w:pStyle w:val="TableParagraph"/>
              <w:ind w:left="108" w:right="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  <w:p w14:paraId="364EBC32" w14:textId="77777777" w:rsidR="00BE6F20" w:rsidRDefault="00710802">
            <w:pPr>
              <w:pStyle w:val="TableParagraph"/>
              <w:spacing w:before="1"/>
              <w:ind w:left="107" w:right="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/?</w:t>
            </w:r>
          </w:p>
        </w:tc>
        <w:tc>
          <w:tcPr>
            <w:tcW w:w="42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96A1AF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90E3A85" wp14:editId="71E7CC5E">
                  <wp:extent cx="263726" cy="71627"/>
                  <wp:effectExtent l="0" t="0" r="0" b="0"/>
                  <wp:docPr id="143" name="image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142.pn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26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C5700A" w14:textId="77777777" w:rsidR="00BE6F20" w:rsidRDefault="00710802">
            <w:pPr>
              <w:pStyle w:val="TableParagraph"/>
              <w:ind w:left="140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  <w:p w14:paraId="77683C0C" w14:textId="77777777" w:rsidR="00BE6F20" w:rsidRDefault="00710802">
            <w:pPr>
              <w:pStyle w:val="TableParagraph"/>
              <w:spacing w:before="1"/>
              <w:ind w:left="126"/>
              <w:rPr>
                <w:b/>
                <w:sz w:val="20"/>
              </w:rPr>
            </w:pPr>
            <w:r>
              <w:rPr>
                <w:b/>
                <w:sz w:val="20"/>
              </w:rPr>
              <w:t>/-</w:t>
            </w:r>
          </w:p>
          <w:p w14:paraId="74D4817B" w14:textId="77777777" w:rsidR="00BE6F20" w:rsidRDefault="00710802">
            <w:pPr>
              <w:pStyle w:val="TableParagraph"/>
              <w:ind w:left="123"/>
              <w:rPr>
                <w:b/>
                <w:sz w:val="20"/>
              </w:rPr>
            </w:pPr>
            <w:r>
              <w:rPr>
                <w:b/>
                <w:sz w:val="20"/>
              </w:rPr>
              <w:t>/?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77845E5" w14:textId="77777777" w:rsidR="00BE6F20" w:rsidRDefault="00710802">
            <w:pPr>
              <w:pStyle w:val="TableParagraph"/>
              <w:spacing w:before="112"/>
              <w:ind w:left="150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C1E1F8E" w14:textId="77777777" w:rsidR="00BE6F20" w:rsidRDefault="00710802">
            <w:pPr>
              <w:pStyle w:val="TableParagraph"/>
              <w:spacing w:before="112"/>
              <w:ind w:left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AAD81B9" w14:textId="77777777" w:rsidR="00BE6F20" w:rsidRDefault="00710802">
            <w:pPr>
              <w:pStyle w:val="TableParagraph"/>
              <w:spacing w:before="1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668DA" w14:textId="77777777" w:rsidR="00BE6F20" w:rsidRDefault="00710802">
            <w:pPr>
              <w:pStyle w:val="TableParagraph"/>
              <w:spacing w:before="112"/>
              <w:ind w:left="203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7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015A72" w14:textId="77777777" w:rsidR="00BE6F20" w:rsidRDefault="00710802">
            <w:pPr>
              <w:pStyle w:val="TableParagraph"/>
              <w:spacing w:before="112"/>
              <w:ind w:left="192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42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F7ACCA" w14:textId="77777777" w:rsidR="00BE6F20" w:rsidRDefault="00710802">
            <w:pPr>
              <w:pStyle w:val="TableParagraph"/>
              <w:spacing w:before="112"/>
              <w:ind w:left="131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  <w:p w14:paraId="5DACB85E" w14:textId="77777777" w:rsidR="00BE6F20" w:rsidRDefault="00710802">
            <w:pPr>
              <w:pStyle w:val="TableParagraph"/>
              <w:spacing w:before="1"/>
              <w:ind w:left="117"/>
              <w:rPr>
                <w:b/>
                <w:sz w:val="20"/>
              </w:rPr>
            </w:pPr>
            <w:r>
              <w:rPr>
                <w:b/>
                <w:sz w:val="20"/>
              </w:rPr>
              <w:t>/-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629D912" w14:textId="77777777" w:rsidR="00BE6F20" w:rsidRDefault="00710802">
            <w:pPr>
              <w:pStyle w:val="TableParagraph"/>
              <w:spacing w:before="112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E796918" w14:textId="77777777" w:rsidR="00BE6F20" w:rsidRDefault="00710802">
            <w:pPr>
              <w:pStyle w:val="TableParagraph"/>
              <w:spacing w:before="112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2C1AA97" w14:textId="77777777" w:rsidR="00BE6F20" w:rsidRDefault="00710802">
            <w:pPr>
              <w:pStyle w:val="TableParagraph"/>
              <w:spacing w:before="112"/>
              <w:ind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07CBBFA4" w14:textId="77777777">
        <w:trPr>
          <w:trHeight w:val="108"/>
        </w:trPr>
        <w:tc>
          <w:tcPr>
            <w:tcW w:w="11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72F61" w14:textId="77777777" w:rsidR="00BE6F20" w:rsidRDefault="00710802">
            <w:pPr>
              <w:pStyle w:val="TableParagraph"/>
              <w:spacing w:before="114"/>
              <w:ind w:left="107" w:right="287"/>
              <w:rPr>
                <w:sz w:val="20"/>
              </w:rPr>
            </w:pPr>
            <w:r>
              <w:rPr>
                <w:b/>
                <w:sz w:val="20"/>
              </w:rPr>
              <w:t>Flexible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Buffer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540-570</w:t>
            </w:r>
          </w:p>
          <w:p w14:paraId="26F17CF9" w14:textId="77777777" w:rsidR="00BE6F20" w:rsidRDefault="00710802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dpa</w:t>
            </w:r>
          </w:p>
        </w:tc>
        <w:tc>
          <w:tcPr>
            <w:tcW w:w="42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1954230B" w14:textId="77777777" w:rsidR="00BE6F20" w:rsidRDefault="00710802">
            <w:pPr>
              <w:pStyle w:val="TableParagraph"/>
              <w:spacing w:before="114" w:line="266" w:lineRule="exact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  <w:p w14:paraId="4BD11484" w14:textId="77777777" w:rsidR="00BE6F20" w:rsidRDefault="00710802">
            <w:pPr>
              <w:pStyle w:val="TableParagraph"/>
              <w:spacing w:line="266" w:lineRule="exact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  <w:p w14:paraId="2F0CFCA6" w14:textId="77777777" w:rsidR="00BE6F20" w:rsidRDefault="00710802">
            <w:pPr>
              <w:pStyle w:val="TableParagraph"/>
              <w:ind w:left="123"/>
              <w:rPr>
                <w:b/>
                <w:sz w:val="20"/>
              </w:rPr>
            </w:pPr>
            <w:r>
              <w:rPr>
                <w:b/>
                <w:sz w:val="20"/>
              </w:rPr>
              <w:t>/?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204526FA" w14:textId="77777777" w:rsidR="00BE6F20" w:rsidRDefault="00710802">
            <w:pPr>
              <w:pStyle w:val="TableParagraph"/>
              <w:spacing w:line="108" w:lineRule="exact"/>
              <w:ind w:left="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649819FF" wp14:editId="3A2A428C">
                  <wp:extent cx="313905" cy="68580"/>
                  <wp:effectExtent l="0" t="0" r="0" b="0"/>
                  <wp:docPr id="145" name="image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143.pn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05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7F500EA" w14:textId="77777777" w:rsidR="00BE6F20" w:rsidRDefault="00710802">
            <w:pPr>
              <w:pStyle w:val="TableParagraph"/>
              <w:spacing w:before="114"/>
              <w:ind w:left="115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5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0DE69" w14:textId="77777777" w:rsidR="00BE6F20" w:rsidRDefault="00710802">
            <w:pPr>
              <w:pStyle w:val="TableParagraph"/>
              <w:spacing w:before="114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6D12DF9" w14:textId="77777777" w:rsidR="00BE6F20" w:rsidRDefault="00710802">
            <w:pPr>
              <w:pStyle w:val="TableParagraph"/>
              <w:spacing w:before="114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1DD7C67" w14:textId="77777777" w:rsidR="00BE6F20" w:rsidRDefault="00710802">
            <w:pPr>
              <w:pStyle w:val="TableParagraph"/>
              <w:spacing w:before="114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569" w:type="dxa"/>
            <w:tcBorders>
              <w:top w:val="nil"/>
              <w:left w:val="nil"/>
              <w:bottom w:val="nil"/>
              <w:right w:val="nil"/>
            </w:tcBorders>
          </w:tcPr>
          <w:p w14:paraId="08FA582F" w14:textId="77777777" w:rsidR="00BE6F20" w:rsidRDefault="00710802">
            <w:pPr>
              <w:pStyle w:val="TableParagraph"/>
              <w:spacing w:line="108" w:lineRule="exact"/>
              <w:ind w:left="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247D8D1" wp14:editId="1955893E">
                  <wp:extent cx="357020" cy="68580"/>
                  <wp:effectExtent l="0" t="0" r="0" b="0"/>
                  <wp:docPr id="147" name="image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144.pn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020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0715B19C" w14:textId="77777777" w:rsidR="00BE6F20" w:rsidRDefault="00710802">
            <w:pPr>
              <w:pStyle w:val="TableParagraph"/>
              <w:spacing w:line="108" w:lineRule="exact"/>
              <w:ind w:left="-2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17ED5AA" wp14:editId="79D77F78">
                  <wp:extent cx="268521" cy="68580"/>
                  <wp:effectExtent l="0" t="0" r="0" b="0"/>
                  <wp:docPr id="149" name="image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145.pn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21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64B596E" w14:textId="77777777" w:rsidR="00BE6F20" w:rsidRDefault="00710802">
            <w:pPr>
              <w:pStyle w:val="TableParagraph"/>
              <w:spacing w:before="114"/>
              <w:ind w:left="150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4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3B2ADCB" w14:textId="77777777" w:rsidR="00BE6F20" w:rsidRDefault="00710802">
            <w:pPr>
              <w:pStyle w:val="TableParagraph"/>
              <w:spacing w:before="114"/>
              <w:ind w:left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8C246F9" w14:textId="77777777" w:rsidR="00BE6F20" w:rsidRDefault="00710802">
            <w:pPr>
              <w:pStyle w:val="TableParagraph"/>
              <w:spacing w:before="1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98C9C" w14:textId="77777777" w:rsidR="00BE6F20" w:rsidRDefault="00710802">
            <w:pPr>
              <w:pStyle w:val="TableParagraph"/>
              <w:spacing w:before="114"/>
              <w:ind w:left="203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</w:tcPr>
          <w:p w14:paraId="15040176" w14:textId="77777777" w:rsidR="00BE6F20" w:rsidRDefault="00BE6F20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55B8B59A" w14:textId="77777777" w:rsidR="00BE6F20" w:rsidRDefault="00BE6F20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A1BB574" w14:textId="77777777" w:rsidR="00BE6F20" w:rsidRDefault="00710802">
            <w:pPr>
              <w:pStyle w:val="TableParagraph"/>
              <w:spacing w:before="114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4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40CFB2F" w14:textId="77777777" w:rsidR="00BE6F20" w:rsidRDefault="00710802">
            <w:pPr>
              <w:pStyle w:val="TableParagraph"/>
              <w:spacing w:before="114" w:line="266" w:lineRule="exact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  <w:p w14:paraId="010CFDF7" w14:textId="77777777" w:rsidR="00BE6F20" w:rsidRDefault="00710802">
            <w:pPr>
              <w:pStyle w:val="TableParagraph"/>
              <w:spacing w:line="266" w:lineRule="exact"/>
              <w:ind w:left="141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A778F92" w14:textId="77777777" w:rsidR="00BE6F20" w:rsidRDefault="00710802">
            <w:pPr>
              <w:pStyle w:val="TableParagraph"/>
              <w:spacing w:before="114"/>
              <w:ind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51B562A4" w14:textId="77777777">
        <w:trPr>
          <w:trHeight w:val="1171"/>
        </w:trPr>
        <w:tc>
          <w:tcPr>
            <w:tcW w:w="113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3AF3A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42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CE603D6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DF252" w14:textId="77777777" w:rsidR="00BE6F20" w:rsidRDefault="00710802">
            <w:pPr>
              <w:pStyle w:val="TableParagraph"/>
              <w:spacing w:line="261" w:lineRule="exact"/>
              <w:ind w:left="114" w:right="10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</w:t>
            </w:r>
          </w:p>
          <w:p w14:paraId="50B61BDD" w14:textId="77777777" w:rsidR="00BE6F20" w:rsidRDefault="00710802">
            <w:pPr>
              <w:pStyle w:val="TableParagraph"/>
              <w:spacing w:line="266" w:lineRule="exact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9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557D2A9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59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99461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54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CFE3829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FBD5E73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5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D4EA6" w14:textId="77777777" w:rsidR="00BE6F20" w:rsidRDefault="00710802">
            <w:pPr>
              <w:pStyle w:val="TableParagraph"/>
              <w:spacing w:line="261" w:lineRule="exact"/>
              <w:ind w:left="108" w:right="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  <w:p w14:paraId="7B1F0D38" w14:textId="77777777" w:rsidR="00BE6F20" w:rsidRDefault="00710802">
            <w:pPr>
              <w:pStyle w:val="TableParagraph"/>
              <w:spacing w:line="266" w:lineRule="exact"/>
              <w:ind w:left="107" w:right="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/?</w:t>
            </w:r>
          </w:p>
        </w:tc>
        <w:tc>
          <w:tcPr>
            <w:tcW w:w="42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B1227" w14:textId="77777777" w:rsidR="00BE6F20" w:rsidRDefault="00710802">
            <w:pPr>
              <w:pStyle w:val="TableParagraph"/>
              <w:spacing w:line="261" w:lineRule="exact"/>
              <w:ind w:left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  <w:p w14:paraId="68046943" w14:textId="77777777" w:rsidR="00BE6F20" w:rsidRDefault="00710802">
            <w:pPr>
              <w:pStyle w:val="TableParagraph"/>
              <w:spacing w:line="266" w:lineRule="exact"/>
              <w:ind w:left="99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/-</w:t>
            </w:r>
          </w:p>
          <w:p w14:paraId="0C471C5D" w14:textId="77777777" w:rsidR="00BE6F20" w:rsidRDefault="00710802">
            <w:pPr>
              <w:pStyle w:val="TableParagraph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  <w:p w14:paraId="1F17DA47" w14:textId="77777777" w:rsidR="00BE6F20" w:rsidRDefault="00710802">
            <w:pPr>
              <w:pStyle w:val="TableParagraph"/>
              <w:ind w:left="99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/?</w:t>
            </w:r>
          </w:p>
        </w:tc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11D9C00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7F68D69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89BADB7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1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424A4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7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E7548" w14:textId="77777777" w:rsidR="00BE6F20" w:rsidRDefault="00710802">
            <w:pPr>
              <w:pStyle w:val="TableParagraph"/>
              <w:spacing w:line="261" w:lineRule="exact"/>
              <w:ind w:left="192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42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60C7E" w14:textId="77777777" w:rsidR="00BE6F20" w:rsidRDefault="00710802">
            <w:pPr>
              <w:pStyle w:val="TableParagraph"/>
              <w:spacing w:line="261" w:lineRule="exact"/>
              <w:ind w:righ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  <w:p w14:paraId="365A2699" w14:textId="77777777" w:rsidR="00BE6F20" w:rsidRDefault="00710802">
            <w:pPr>
              <w:pStyle w:val="TableParagraph"/>
              <w:spacing w:line="266" w:lineRule="exact"/>
              <w:ind w:left="88" w:right="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/-</w:t>
            </w:r>
          </w:p>
          <w:p w14:paraId="3B8799D8" w14:textId="77777777" w:rsidR="00BE6F20" w:rsidRDefault="00710802">
            <w:pPr>
              <w:pStyle w:val="TableParagraph"/>
              <w:ind w:righ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C25BA46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4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2E680239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54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72A02AC" w14:textId="77777777" w:rsidR="00BE6F20" w:rsidRDefault="00BE6F20">
            <w:pPr>
              <w:rPr>
                <w:sz w:val="2"/>
                <w:szCs w:val="2"/>
              </w:rPr>
            </w:pPr>
          </w:p>
        </w:tc>
      </w:tr>
    </w:tbl>
    <w:p w14:paraId="36960578" w14:textId="77777777" w:rsidR="00BE6F20" w:rsidRDefault="00BE6F20">
      <w:pPr>
        <w:pStyle w:val="BodyText"/>
        <w:rPr>
          <w:sz w:val="20"/>
        </w:rPr>
      </w:pPr>
    </w:p>
    <w:p w14:paraId="345CA8E8" w14:textId="77777777" w:rsidR="00BE6F20" w:rsidRDefault="00BE6F20">
      <w:pPr>
        <w:pStyle w:val="BodyText"/>
        <w:rPr>
          <w:sz w:val="20"/>
        </w:rPr>
      </w:pPr>
    </w:p>
    <w:p w14:paraId="61C89DBA" w14:textId="77777777" w:rsidR="00BE6F20" w:rsidRDefault="00BE6F20">
      <w:pPr>
        <w:pStyle w:val="BodyText"/>
        <w:rPr>
          <w:sz w:val="20"/>
        </w:rPr>
      </w:pPr>
    </w:p>
    <w:p w14:paraId="6857D36A" w14:textId="547F9FB5" w:rsidR="00BE6F20" w:rsidRDefault="00710802">
      <w:pPr>
        <w:pStyle w:val="BodyText"/>
        <w:spacing w:before="6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5B421EF2" wp14:editId="0AFE2FE2">
                <wp:simplePos x="0" y="0"/>
                <wp:positionH relativeFrom="page">
                  <wp:posOffset>720090</wp:posOffset>
                </wp:positionH>
                <wp:positionV relativeFrom="paragraph">
                  <wp:posOffset>139065</wp:posOffset>
                </wp:positionV>
                <wp:extent cx="1828800" cy="8890"/>
                <wp:effectExtent l="0" t="0" r="0" b="0"/>
                <wp:wrapTopAndBottom/>
                <wp:docPr id="284544172" name="Rectangle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8A7E70" id="Rectangle 602" o:spid="_x0000_s1026" style="position:absolute;margin-left:56.7pt;margin-top:10.95pt;width:2in;height:.7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iWwaM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C568A76" w14:textId="77777777" w:rsidR="00BE6F20" w:rsidRDefault="00710802">
      <w:pPr>
        <w:spacing w:before="70"/>
        <w:ind w:left="534" w:right="577"/>
        <w:rPr>
          <w:sz w:val="16"/>
        </w:rPr>
      </w:pPr>
      <w:r>
        <w:rPr>
          <w:position w:val="6"/>
          <w:sz w:val="10"/>
        </w:rPr>
        <w:t xml:space="preserve">17 </w:t>
      </w:r>
      <w:r>
        <w:rPr>
          <w:sz w:val="16"/>
        </w:rPr>
        <w:t xml:space="preserve">The standard methodology currently identifies the need for 457 dpa in the </w:t>
      </w:r>
      <w:proofErr w:type="gramStart"/>
      <w:r>
        <w:rPr>
          <w:sz w:val="16"/>
        </w:rPr>
        <w:t>District</w:t>
      </w:r>
      <w:proofErr w:type="gramEnd"/>
      <w:r>
        <w:rPr>
          <w:sz w:val="16"/>
        </w:rPr>
        <w:t xml:space="preserve"> over the plan period which has informed the</w:t>
      </w:r>
      <w:r>
        <w:rPr>
          <w:spacing w:val="1"/>
          <w:sz w:val="16"/>
        </w:rPr>
        <w:t xml:space="preserve"> </w:t>
      </w:r>
      <w:r>
        <w:rPr>
          <w:sz w:val="16"/>
        </w:rPr>
        <w:t>proposed housing requirement of 8,226 dwellings in the plan period. This has been covered in a range of 450-475 dpa, which is</w:t>
      </w:r>
      <w:r>
        <w:rPr>
          <w:spacing w:val="1"/>
          <w:sz w:val="16"/>
        </w:rPr>
        <w:t xml:space="preserve"> </w:t>
      </w:r>
      <w:r>
        <w:rPr>
          <w:sz w:val="16"/>
        </w:rPr>
        <w:t>therefore marginally above the standard methodology figure overall at the top of the range. The standard methodology need figure</w:t>
      </w:r>
      <w:r>
        <w:rPr>
          <w:spacing w:val="-41"/>
          <w:sz w:val="16"/>
        </w:rPr>
        <w:t xml:space="preserve"> </w:t>
      </w:r>
      <w:r>
        <w:rPr>
          <w:sz w:val="16"/>
        </w:rPr>
        <w:t>reflects</w:t>
      </w:r>
      <w:r>
        <w:rPr>
          <w:spacing w:val="-2"/>
          <w:sz w:val="16"/>
        </w:rPr>
        <w:t xml:space="preserve"> </w:t>
      </w:r>
      <w:r>
        <w:rPr>
          <w:sz w:val="16"/>
        </w:rPr>
        <w:t>local</w:t>
      </w:r>
      <w:r>
        <w:rPr>
          <w:spacing w:val="-1"/>
          <w:sz w:val="16"/>
        </w:rPr>
        <w:t xml:space="preserve"> </w:t>
      </w:r>
      <w:r>
        <w:rPr>
          <w:sz w:val="16"/>
        </w:rPr>
        <w:t>affordability</w:t>
      </w:r>
      <w:r>
        <w:rPr>
          <w:spacing w:val="-2"/>
          <w:sz w:val="16"/>
        </w:rPr>
        <w:t xml:space="preserve"> </w:t>
      </w:r>
      <w:r>
        <w:rPr>
          <w:sz w:val="16"/>
        </w:rPr>
        <w:t>and</w:t>
      </w:r>
      <w:r>
        <w:rPr>
          <w:spacing w:val="-2"/>
          <w:sz w:val="16"/>
        </w:rPr>
        <w:t xml:space="preserve"> </w:t>
      </w:r>
      <w:r>
        <w:rPr>
          <w:sz w:val="16"/>
        </w:rPr>
        <w:t>therefore there is</w:t>
      </w:r>
      <w:r>
        <w:rPr>
          <w:spacing w:val="-1"/>
          <w:sz w:val="16"/>
        </w:rPr>
        <w:t xml:space="preserve"> </w:t>
      </w:r>
      <w:r>
        <w:rPr>
          <w:sz w:val="16"/>
        </w:rPr>
        <w:t>some</w:t>
      </w:r>
      <w:r>
        <w:rPr>
          <w:spacing w:val="-1"/>
          <w:sz w:val="16"/>
        </w:rPr>
        <w:t xml:space="preserve"> </w:t>
      </w:r>
      <w:r>
        <w:rPr>
          <w:sz w:val="16"/>
        </w:rPr>
        <w:t>fluctuation</w:t>
      </w:r>
      <w:r>
        <w:rPr>
          <w:spacing w:val="-1"/>
          <w:sz w:val="16"/>
        </w:rPr>
        <w:t xml:space="preserve"> </w:t>
      </w:r>
      <w:r>
        <w:rPr>
          <w:sz w:val="16"/>
        </w:rPr>
        <w:t>in</w:t>
      </w:r>
      <w:r>
        <w:rPr>
          <w:spacing w:val="-1"/>
          <w:sz w:val="16"/>
        </w:rPr>
        <w:t xml:space="preserve"> </w:t>
      </w:r>
      <w:r>
        <w:rPr>
          <w:sz w:val="16"/>
        </w:rPr>
        <w:t>the</w:t>
      </w:r>
      <w:r>
        <w:rPr>
          <w:spacing w:val="-1"/>
          <w:sz w:val="16"/>
        </w:rPr>
        <w:t xml:space="preserve"> </w:t>
      </w:r>
      <w:r>
        <w:rPr>
          <w:sz w:val="16"/>
        </w:rPr>
        <w:t>figure</w:t>
      </w:r>
      <w:r>
        <w:rPr>
          <w:spacing w:val="-1"/>
          <w:sz w:val="16"/>
        </w:rPr>
        <w:t xml:space="preserve"> </w:t>
      </w:r>
      <w:r>
        <w:rPr>
          <w:sz w:val="16"/>
        </w:rPr>
        <w:t>from</w:t>
      </w:r>
      <w:r>
        <w:rPr>
          <w:spacing w:val="1"/>
          <w:sz w:val="16"/>
        </w:rPr>
        <w:t xml:space="preserve"> </w:t>
      </w:r>
      <w:r>
        <w:rPr>
          <w:sz w:val="16"/>
        </w:rPr>
        <w:t>year</w:t>
      </w:r>
      <w:r>
        <w:rPr>
          <w:spacing w:val="-1"/>
          <w:sz w:val="16"/>
        </w:rPr>
        <w:t xml:space="preserve"> </w:t>
      </w:r>
      <w:r>
        <w:rPr>
          <w:sz w:val="16"/>
        </w:rPr>
        <w:t>to year.</w:t>
      </w:r>
    </w:p>
    <w:p w14:paraId="6F0A9B7E" w14:textId="77777777" w:rsidR="00BE6F20" w:rsidRDefault="00BE6F20">
      <w:pPr>
        <w:rPr>
          <w:sz w:val="16"/>
        </w:r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04FC2DAF" w14:textId="77777777" w:rsidR="00BE6F20" w:rsidRDefault="00710802">
      <w:pPr>
        <w:pStyle w:val="BodyText"/>
        <w:spacing w:before="94"/>
        <w:ind w:left="534"/>
      </w:pPr>
      <w:r>
        <w:rPr>
          <w:color w:val="874B91"/>
        </w:rPr>
        <w:lastRenderedPageBreak/>
        <w:t>Summary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appraisal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Preferred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Option</w:t>
      </w:r>
    </w:p>
    <w:p w14:paraId="59713E42" w14:textId="77777777" w:rsidR="00BE6F20" w:rsidRDefault="00710802">
      <w:pPr>
        <w:pStyle w:val="BodyText"/>
        <w:tabs>
          <w:tab w:val="left" w:pos="1385"/>
        </w:tabs>
        <w:spacing w:before="120"/>
        <w:ind w:left="1385" w:right="645" w:hanging="852"/>
      </w:pPr>
      <w:r>
        <w:rPr>
          <w:sz w:val="12"/>
        </w:rPr>
        <w:t>5.3.4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standard</w:t>
      </w:r>
      <w:r>
        <w:rPr>
          <w:spacing w:val="-2"/>
        </w:rPr>
        <w:t xml:space="preserve"> </w:t>
      </w:r>
      <w:r>
        <w:t>methodology</w:t>
      </w:r>
      <w:r>
        <w:rPr>
          <w:spacing w:val="-3"/>
        </w:rPr>
        <w:t xml:space="preserve"> </w:t>
      </w:r>
      <w:r>
        <w:t>forms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starting</w:t>
      </w:r>
      <w:r>
        <w:rPr>
          <w:spacing w:val="-3"/>
        </w:rPr>
        <w:t xml:space="preserve"> </w:t>
      </w:r>
      <w:r>
        <w:t>point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identifying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housing</w:t>
      </w:r>
      <w:r>
        <w:rPr>
          <w:spacing w:val="-57"/>
        </w:rPr>
        <w:t xml:space="preserve"> </w:t>
      </w:r>
      <w:r>
        <w:t xml:space="preserve">need that needs to be met in the </w:t>
      </w:r>
      <w:proofErr w:type="gramStart"/>
      <w:r>
        <w:t>District</w:t>
      </w:r>
      <w:proofErr w:type="gramEnd"/>
      <w:r>
        <w:t xml:space="preserve"> over the plan period, in accordance with the</w:t>
      </w:r>
      <w:r>
        <w:rPr>
          <w:spacing w:val="1"/>
        </w:rPr>
        <w:t xml:space="preserve"> </w:t>
      </w:r>
      <w:r>
        <w:t>NPPF. 457 dwellings per annum (dpa) (captured in an appraisal of 450-475 dpa) is</w:t>
      </w:r>
      <w:r>
        <w:rPr>
          <w:spacing w:val="1"/>
        </w:rPr>
        <w:t xml:space="preserve"> </w:t>
      </w:r>
      <w:r>
        <w:t>therefore the minimum number of homes expected to be planned for over the plan</w:t>
      </w:r>
      <w:r>
        <w:rPr>
          <w:spacing w:val="1"/>
        </w:rPr>
        <w:t xml:space="preserve"> </w:t>
      </w:r>
      <w:r>
        <w:t>period.</w:t>
      </w:r>
    </w:p>
    <w:p w14:paraId="686E3FD8" w14:textId="77777777" w:rsidR="00BE6F20" w:rsidRDefault="00710802">
      <w:pPr>
        <w:pStyle w:val="BodyText"/>
        <w:tabs>
          <w:tab w:val="left" w:pos="1385"/>
        </w:tabs>
        <w:spacing w:before="161"/>
        <w:ind w:left="1385" w:right="368" w:hanging="852"/>
      </w:pPr>
      <w:r>
        <w:rPr>
          <w:sz w:val="12"/>
        </w:rPr>
        <w:t>5.3.5</w:t>
      </w:r>
      <w:r>
        <w:rPr>
          <w:sz w:val="12"/>
        </w:rPr>
        <w:tab/>
      </w:r>
      <w:r>
        <w:t>The standard methodology figure of 450-475 dpa has been assessed as having a positive</w:t>
      </w:r>
      <w:r>
        <w:rPr>
          <w:spacing w:val="1"/>
        </w:rPr>
        <w:t xml:space="preserve"> </w:t>
      </w:r>
      <w:r>
        <w:t>effect against five objectives. In relation to housing (SA Objective 1) the option was</w:t>
      </w:r>
      <w:r>
        <w:rPr>
          <w:spacing w:val="1"/>
        </w:rPr>
        <w:t xml:space="preserve"> </w:t>
      </w:r>
      <w:r>
        <w:t>assessed as having a significant positive effect as it is considered to meet the identified</w:t>
      </w:r>
      <w:r>
        <w:rPr>
          <w:spacing w:val="1"/>
        </w:rPr>
        <w:t xml:space="preserve"> </w:t>
      </w:r>
      <w:r>
        <w:t>housing need and provide a limited increase above the 457 dpa identified in the standard</w:t>
      </w:r>
      <w:r>
        <w:rPr>
          <w:spacing w:val="-59"/>
        </w:rPr>
        <w:t xml:space="preserve"> </w:t>
      </w:r>
      <w:r>
        <w:t>methodology</w:t>
      </w:r>
      <w:r>
        <w:rPr>
          <w:spacing w:val="-2"/>
        </w:rPr>
        <w:t xml:space="preserve"> </w:t>
      </w:r>
      <w:r>
        <w:t>at the top of</w:t>
      </w:r>
      <w:r>
        <w:rPr>
          <w:spacing w:val="-1"/>
        </w:rPr>
        <w:t xml:space="preserve"> </w:t>
      </w:r>
      <w:r>
        <w:t>the range.</w:t>
      </w:r>
    </w:p>
    <w:p w14:paraId="68942173" w14:textId="77777777" w:rsidR="00BE6F20" w:rsidRDefault="00710802">
      <w:pPr>
        <w:pStyle w:val="BodyText"/>
        <w:tabs>
          <w:tab w:val="left" w:pos="1385"/>
        </w:tabs>
        <w:spacing w:before="159"/>
        <w:ind w:left="1385" w:right="312" w:hanging="852"/>
      </w:pPr>
      <w:r>
        <w:rPr>
          <w:sz w:val="12"/>
        </w:rPr>
        <w:t>5.3.6</w:t>
      </w:r>
      <w:r>
        <w:rPr>
          <w:sz w:val="12"/>
        </w:rPr>
        <w:tab/>
      </w:r>
      <w:r>
        <w:t>Positive effects were also identified regarding employment (SA Objective 15), economy</w:t>
      </w:r>
      <w:r>
        <w:rPr>
          <w:spacing w:val="1"/>
        </w:rPr>
        <w:t xml:space="preserve"> </w:t>
      </w:r>
      <w:r>
        <w:t>(SA Objective 16) and town centres (SA Objective 17).</w:t>
      </w:r>
      <w:r>
        <w:rPr>
          <w:spacing w:val="60"/>
        </w:rPr>
        <w:t xml:space="preserve"> </w:t>
      </w:r>
      <w:r>
        <w:t>This assessment is predicated on</w:t>
      </w:r>
      <w:r>
        <w:rPr>
          <w:spacing w:val="1"/>
        </w:rPr>
        <w:t xml:space="preserve"> </w:t>
      </w:r>
      <w:r>
        <w:t>the basis that the level of housing growth will generate economic benefits associated with</w:t>
      </w:r>
      <w:r>
        <w:rPr>
          <w:spacing w:val="-58"/>
        </w:rPr>
        <w:t xml:space="preserve"> </w:t>
      </w:r>
      <w:r>
        <w:t>construction and, in the longer term, new housing and associated population growth will</w:t>
      </w:r>
      <w:r>
        <w:rPr>
          <w:spacing w:val="1"/>
        </w:rPr>
        <w:t xml:space="preserve"> </w:t>
      </w:r>
      <w:r>
        <w:t>in turn support investment in services and facilities. Additionally, this would enhance the</w:t>
      </w:r>
      <w:r>
        <w:rPr>
          <w:spacing w:val="1"/>
        </w:rPr>
        <w:t xml:space="preserve"> </w:t>
      </w:r>
      <w:r>
        <w:t>viability of businesses in Ashfield, educational facilities, and the vitality of the town centres</w:t>
      </w:r>
      <w:r>
        <w:rPr>
          <w:spacing w:val="-58"/>
        </w:rPr>
        <w:t xml:space="preserve"> </w:t>
      </w:r>
      <w:r>
        <w:t>as well as other centres, encouraging additional investment. The Preferred Option would</w:t>
      </w:r>
      <w:r>
        <w:rPr>
          <w:spacing w:val="1"/>
        </w:rPr>
        <w:t xml:space="preserve"> </w:t>
      </w:r>
      <w:r>
        <w:t>also ensure enough housing to house an economically active population required to fulfil</w:t>
      </w:r>
      <w:r>
        <w:rPr>
          <w:spacing w:val="1"/>
        </w:rPr>
        <w:t xml:space="preserve"> </w:t>
      </w:r>
      <w:r>
        <w:t xml:space="preserve">employment opportunities in the </w:t>
      </w:r>
      <w:proofErr w:type="gramStart"/>
      <w:r>
        <w:t>District</w:t>
      </w:r>
      <w:proofErr w:type="gramEnd"/>
      <w:r>
        <w:t>. Additionally, positive effects were found in</w:t>
      </w:r>
      <w:r>
        <w:rPr>
          <w:spacing w:val="1"/>
        </w:rPr>
        <w:t xml:space="preserve"> </w:t>
      </w:r>
      <w:r>
        <w:t>relation to social inclusion deprivation (SA Objective 5) given the potential benefits for</w:t>
      </w:r>
      <w:r>
        <w:rPr>
          <w:spacing w:val="1"/>
        </w:rPr>
        <w:t xml:space="preserve"> </w:t>
      </w:r>
      <w:r>
        <w:t>delivery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affordable</w:t>
      </w:r>
      <w:r>
        <w:rPr>
          <w:spacing w:val="-2"/>
        </w:rPr>
        <w:t xml:space="preserve"> </w:t>
      </w:r>
      <w:r>
        <w:t>housing, and</w:t>
      </w:r>
      <w:r>
        <w:rPr>
          <w:spacing w:val="-1"/>
        </w:rPr>
        <w:t xml:space="preserve"> </w:t>
      </w:r>
      <w:r>
        <w:t>investment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services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facilities.</w:t>
      </w:r>
    </w:p>
    <w:p w14:paraId="15D42CC5" w14:textId="77777777" w:rsidR="00BE6F20" w:rsidRDefault="00710802">
      <w:pPr>
        <w:pStyle w:val="BodyText"/>
        <w:tabs>
          <w:tab w:val="left" w:pos="1385"/>
        </w:tabs>
        <w:spacing w:before="161"/>
        <w:ind w:left="1385" w:right="316" w:hanging="852"/>
      </w:pPr>
      <w:r>
        <w:rPr>
          <w:sz w:val="12"/>
        </w:rPr>
        <w:t>5.3.7</w:t>
      </w:r>
      <w:r>
        <w:rPr>
          <w:sz w:val="12"/>
        </w:rPr>
        <w:tab/>
      </w:r>
      <w:r>
        <w:t>Mixed positive and negative effects were identified with regards to health (SA Objective 2)</w:t>
      </w:r>
      <w:r>
        <w:rPr>
          <w:spacing w:val="-58"/>
        </w:rPr>
        <w:t xml:space="preserve"> </w:t>
      </w:r>
      <w:r>
        <w:t>reflecting that growth would support access to services and provide opportunities for</w:t>
      </w:r>
      <w:r>
        <w:rPr>
          <w:spacing w:val="1"/>
        </w:rPr>
        <w:t xml:space="preserve"> </w:t>
      </w:r>
      <w:r>
        <w:t>increased amenities and recreational spaces. However, there would also be negative</w:t>
      </w:r>
      <w:r>
        <w:rPr>
          <w:spacing w:val="1"/>
        </w:rPr>
        <w:t xml:space="preserve"> </w:t>
      </w:r>
      <w:r>
        <w:t>impacts associated with construction whist additional residential development could add</w:t>
      </w:r>
      <w:r>
        <w:rPr>
          <w:spacing w:val="1"/>
        </w:rPr>
        <w:t xml:space="preserve"> </w:t>
      </w:r>
      <w:r>
        <w:t>pressure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existing services and facilities.</w:t>
      </w:r>
    </w:p>
    <w:p w14:paraId="07C63BF0" w14:textId="77777777" w:rsidR="00BE6F20" w:rsidRDefault="00710802">
      <w:pPr>
        <w:pStyle w:val="BodyText"/>
        <w:tabs>
          <w:tab w:val="left" w:pos="1385"/>
        </w:tabs>
        <w:spacing w:before="159"/>
        <w:ind w:left="1385" w:right="428" w:hanging="852"/>
      </w:pPr>
      <w:r>
        <w:rPr>
          <w:sz w:val="12"/>
        </w:rPr>
        <w:t>5.3.8</w:t>
      </w:r>
      <w:r>
        <w:rPr>
          <w:sz w:val="12"/>
        </w:rPr>
        <w:tab/>
      </w:r>
      <w:r>
        <w:t>Mixed positive and negative effects were also found for landscape (SA Objective 7)</w:t>
      </w:r>
      <w:r>
        <w:rPr>
          <w:spacing w:val="1"/>
        </w:rPr>
        <w:t xml:space="preserve"> </w:t>
      </w:r>
      <w:r>
        <w:t>reflecting that both housing growth options are likely to affect landscapes as new</w:t>
      </w:r>
      <w:r>
        <w:rPr>
          <w:spacing w:val="1"/>
        </w:rPr>
        <w:t xml:space="preserve"> </w:t>
      </w:r>
      <w:r>
        <w:t>greenfield locations will be required, given the high rate of brownfield development in</w:t>
      </w:r>
      <w:r>
        <w:rPr>
          <w:spacing w:val="1"/>
        </w:rPr>
        <w:t xml:space="preserve"> </w:t>
      </w:r>
      <w:r>
        <w:t>recent years, although there is potential for townscapes to be improved through new</w:t>
      </w:r>
      <w:r>
        <w:rPr>
          <w:spacing w:val="1"/>
        </w:rPr>
        <w:t xml:space="preserve"> </w:t>
      </w:r>
      <w:r>
        <w:t>development. Additionally, to some extent, Green Belt would be required to meet the</w:t>
      </w:r>
      <w:r>
        <w:rPr>
          <w:spacing w:val="1"/>
        </w:rPr>
        <w:t xml:space="preserve"> </w:t>
      </w:r>
      <w:r>
        <w:t>housing option. Similarly, mixed positive and negative effects were assessed against</w:t>
      </w:r>
      <w:r>
        <w:rPr>
          <w:spacing w:val="1"/>
        </w:rPr>
        <w:t xml:space="preserve"> </w:t>
      </w:r>
      <w:r>
        <w:t>natural resources (SA Objective 8) due to the loss of greenfield land and potential impact</w:t>
      </w:r>
      <w:r>
        <w:rPr>
          <w:spacing w:val="-59"/>
        </w:rPr>
        <w:t xml:space="preserve"> </w:t>
      </w:r>
      <w:r>
        <w:t>on the best and most versatile agricultural land (Grades 1 to 3). However, some</w:t>
      </w:r>
      <w:r>
        <w:rPr>
          <w:spacing w:val="1"/>
        </w:rPr>
        <w:t xml:space="preserve"> </w:t>
      </w:r>
      <w:r>
        <w:t>uncertainty</w:t>
      </w:r>
      <w:r>
        <w:rPr>
          <w:spacing w:val="-1"/>
        </w:rPr>
        <w:t xml:space="preserve"> </w:t>
      </w:r>
      <w:r>
        <w:t>remains dependent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location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new development.</w:t>
      </w:r>
    </w:p>
    <w:p w14:paraId="5AF62CC5" w14:textId="77777777" w:rsidR="00BE6F20" w:rsidRDefault="00710802">
      <w:pPr>
        <w:pStyle w:val="BodyText"/>
        <w:tabs>
          <w:tab w:val="left" w:pos="1385"/>
        </w:tabs>
        <w:spacing w:before="160"/>
        <w:ind w:left="1385" w:right="320" w:hanging="852"/>
      </w:pPr>
      <w:r>
        <w:rPr>
          <w:sz w:val="12"/>
        </w:rPr>
        <w:t>5.3.9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assessment</w:t>
      </w:r>
      <w:r>
        <w:rPr>
          <w:spacing w:val="-3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minor</w:t>
      </w:r>
      <w:r>
        <w:rPr>
          <w:spacing w:val="-2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effects</w:t>
      </w:r>
      <w:r>
        <w:rPr>
          <w:spacing w:val="-57"/>
        </w:rPr>
        <w:t xml:space="preserve"> </w:t>
      </w:r>
      <w:r>
        <w:t>on a range of objectives including air and noise pollution (SA Objective 9), water quality</w:t>
      </w:r>
      <w:r>
        <w:rPr>
          <w:spacing w:val="1"/>
        </w:rPr>
        <w:t xml:space="preserve"> </w:t>
      </w:r>
      <w:r>
        <w:t>(SA Objective 10), waste (SA Objective 11).</w:t>
      </w:r>
      <w:r>
        <w:rPr>
          <w:spacing w:val="1"/>
        </w:rPr>
        <w:t xml:space="preserve"> </w:t>
      </w:r>
      <w:r>
        <w:t>There is some uncertainty with regards to air</w:t>
      </w:r>
      <w:r>
        <w:rPr>
          <w:spacing w:val="1"/>
        </w:rPr>
        <w:t xml:space="preserve"> </w:t>
      </w:r>
      <w:r>
        <w:t>and noise pollution (SA Objective 9) dependent on the location of the development.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effects on water quality (SA Objective 10) have been identified as negative as new</w:t>
      </w:r>
      <w:r>
        <w:rPr>
          <w:spacing w:val="1"/>
        </w:rPr>
        <w:t xml:space="preserve"> </w:t>
      </w:r>
      <w:r>
        <w:t>development will add pressure to water resources (although the Severn Trent Water</w:t>
      </w:r>
      <w:r>
        <w:rPr>
          <w:spacing w:val="1"/>
        </w:rPr>
        <w:t xml:space="preserve"> </w:t>
      </w:r>
      <w:r>
        <w:t>Resources Management Plan (WRMP, 2019) sets out detailed measures to address this</w:t>
      </w:r>
      <w:r>
        <w:rPr>
          <w:spacing w:val="1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Nottinghamshire</w:t>
      </w:r>
      <w:r>
        <w:rPr>
          <w:spacing w:val="-3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Resource</w:t>
      </w:r>
      <w:r>
        <w:rPr>
          <w:spacing w:val="-3"/>
        </w:rPr>
        <w:t xml:space="preserve"> </w:t>
      </w:r>
      <w:r>
        <w:t>Zone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period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2025</w:t>
      </w:r>
      <w:r>
        <w:rPr>
          <w:spacing w:val="-2"/>
        </w:rPr>
        <w:t xml:space="preserve"> </w:t>
      </w:r>
      <w:r>
        <w:t>(and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outline</w:t>
      </w:r>
      <w:r>
        <w:rPr>
          <w:spacing w:val="-3"/>
        </w:rPr>
        <w:t xml:space="preserve"> </w:t>
      </w:r>
      <w:r>
        <w:t>to</w:t>
      </w:r>
    </w:p>
    <w:p w14:paraId="31205F74" w14:textId="77777777" w:rsidR="00BE6F20" w:rsidRDefault="00BE6F20">
      <w:p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41FAAF78" w14:textId="77777777" w:rsidR="00BE6F20" w:rsidRDefault="00710802">
      <w:pPr>
        <w:pStyle w:val="BodyText"/>
        <w:spacing w:before="94"/>
        <w:ind w:left="1385" w:right="263"/>
      </w:pPr>
      <w:r>
        <w:lastRenderedPageBreak/>
        <w:t>2030). Whilst Ashfield sits on principal and secondary aquifers, it is not considered that the</w:t>
      </w:r>
      <w:r>
        <w:rPr>
          <w:spacing w:val="-58"/>
        </w:rPr>
        <w:t xml:space="preserve"> </w:t>
      </w:r>
      <w:r>
        <w:t>Preferred Option (or alternative) would have a significant effect on water quality (SA</w:t>
      </w:r>
      <w:r>
        <w:rPr>
          <w:spacing w:val="1"/>
        </w:rPr>
        <w:t xml:space="preserve"> </w:t>
      </w:r>
      <w:r>
        <w:t>Objective 10), subject to effective measures being put in place during the development</w:t>
      </w:r>
      <w:r>
        <w:rPr>
          <w:spacing w:val="1"/>
        </w:rPr>
        <w:t xml:space="preserve"> </w:t>
      </w:r>
      <w:r>
        <w:t>process.</w:t>
      </w:r>
      <w:r>
        <w:rPr>
          <w:spacing w:val="1"/>
        </w:rPr>
        <w:t xml:space="preserve"> </w:t>
      </w:r>
      <w:r>
        <w:t>The assessment of minor effects with regards to waste reflects the use of</w:t>
      </w:r>
      <w:r>
        <w:rPr>
          <w:spacing w:val="1"/>
        </w:rPr>
        <w:t xml:space="preserve"> </w:t>
      </w:r>
      <w:r>
        <w:t>resources required to support housing growth and the generation of waste both during</w:t>
      </w:r>
      <w:r>
        <w:rPr>
          <w:spacing w:val="1"/>
        </w:rPr>
        <w:t xml:space="preserve"> </w:t>
      </w:r>
      <w:r>
        <w:t>construction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once</w:t>
      </w:r>
      <w:r>
        <w:rPr>
          <w:spacing w:val="-1"/>
        </w:rPr>
        <w:t xml:space="preserve"> </w:t>
      </w:r>
      <w:r>
        <w:t>dwellings are</w:t>
      </w:r>
      <w:r>
        <w:rPr>
          <w:spacing w:val="-1"/>
        </w:rPr>
        <w:t xml:space="preserve"> </w:t>
      </w:r>
      <w:r>
        <w:t>occupied.</w:t>
      </w:r>
    </w:p>
    <w:p w14:paraId="492A6FA0" w14:textId="77777777" w:rsidR="00BE6F20" w:rsidRDefault="00710802">
      <w:pPr>
        <w:pStyle w:val="BodyText"/>
        <w:tabs>
          <w:tab w:val="left" w:pos="1385"/>
        </w:tabs>
        <w:spacing w:before="161"/>
        <w:ind w:left="1385" w:right="928" w:hanging="852"/>
      </w:pPr>
      <w:r>
        <w:rPr>
          <w:sz w:val="12"/>
        </w:rPr>
        <w:t>5.3.10</w:t>
      </w:r>
      <w:r>
        <w:rPr>
          <w:sz w:val="12"/>
        </w:rPr>
        <w:tab/>
      </w:r>
      <w:r>
        <w:t>Further</w:t>
      </w:r>
      <w:r>
        <w:rPr>
          <w:spacing w:val="-4"/>
        </w:rPr>
        <w:t xml:space="preserve"> </w:t>
      </w:r>
      <w:r>
        <w:t>minor</w:t>
      </w:r>
      <w:r>
        <w:rPr>
          <w:spacing w:val="-4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respect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historic</w:t>
      </w:r>
      <w:r>
        <w:rPr>
          <w:spacing w:val="-4"/>
        </w:rPr>
        <w:t xml:space="preserve"> </w:t>
      </w:r>
      <w:r>
        <w:t>environment</w:t>
      </w:r>
      <w:r>
        <w:rPr>
          <w:spacing w:val="-57"/>
        </w:rPr>
        <w:t xml:space="preserve"> </w:t>
      </w:r>
      <w:r>
        <w:t>(Objective 3), biodiversity and green infrastructure (SA Objective 6) although some</w:t>
      </w:r>
      <w:r>
        <w:rPr>
          <w:spacing w:val="1"/>
        </w:rPr>
        <w:t xml:space="preserve"> </w:t>
      </w:r>
      <w:r>
        <w:t>uncertainty</w:t>
      </w:r>
      <w:r>
        <w:rPr>
          <w:spacing w:val="-2"/>
        </w:rPr>
        <w:t xml:space="preserve"> </w:t>
      </w:r>
      <w:r>
        <w:t>remains</w:t>
      </w:r>
      <w:r>
        <w:rPr>
          <w:spacing w:val="-1"/>
        </w:rPr>
        <w:t xml:space="preserve"> </w:t>
      </w:r>
      <w:r>
        <w:t>based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specific</w:t>
      </w:r>
      <w:r>
        <w:rPr>
          <w:spacing w:val="-2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locations</w:t>
      </w:r>
      <w:r>
        <w:rPr>
          <w:spacing w:val="-2"/>
        </w:rPr>
        <w:t xml:space="preserve"> </w:t>
      </w:r>
      <w:r>
        <w:t>identified.</w:t>
      </w:r>
    </w:p>
    <w:p w14:paraId="7C092F94" w14:textId="77777777" w:rsidR="00BE6F20" w:rsidRDefault="00710802">
      <w:pPr>
        <w:pStyle w:val="BodyText"/>
        <w:tabs>
          <w:tab w:val="left" w:pos="1385"/>
        </w:tabs>
        <w:spacing w:before="160"/>
        <w:ind w:left="1385" w:right="331" w:hanging="852"/>
      </w:pPr>
      <w:r>
        <w:rPr>
          <w:sz w:val="12"/>
        </w:rPr>
        <w:t>5.3.11</w:t>
      </w:r>
      <w:r>
        <w:rPr>
          <w:sz w:val="12"/>
        </w:rPr>
        <w:tab/>
      </w:r>
      <w:r>
        <w:t>Neutral effects were assessed for community safety (SA Objective 4), reflecting that these</w:t>
      </w:r>
      <w:r>
        <w:rPr>
          <w:spacing w:val="1"/>
        </w:rPr>
        <w:t xml:space="preserve"> </w:t>
      </w:r>
      <w:r>
        <w:t>issues are largely addressed through design, and for climate change and flood risk (SA</w:t>
      </w:r>
      <w:r>
        <w:rPr>
          <w:spacing w:val="1"/>
        </w:rPr>
        <w:t xml:space="preserve"> </w:t>
      </w:r>
      <w:r>
        <w:t>Objective 12) due to the assumed implementation of established measures to avoid</w:t>
      </w:r>
      <w:r>
        <w:rPr>
          <w:spacing w:val="1"/>
        </w:rPr>
        <w:t xml:space="preserve"> </w:t>
      </w:r>
      <w:r>
        <w:t>increasing flood risk through new development. However, some uncertainty remains</w:t>
      </w:r>
      <w:r>
        <w:rPr>
          <w:spacing w:val="1"/>
        </w:rPr>
        <w:t xml:space="preserve"> </w:t>
      </w:r>
      <w:r>
        <w:t>regarding flood risk dependent on the location of development. All strategic options have</w:t>
      </w:r>
      <w:r>
        <w:rPr>
          <w:spacing w:val="-58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assessed</w:t>
      </w:r>
      <w:r>
        <w:rPr>
          <w:spacing w:val="-1"/>
        </w:rPr>
        <w:t xml:space="preserve"> </w:t>
      </w:r>
      <w:r>
        <w:t>as having</w:t>
      </w:r>
      <w:r>
        <w:rPr>
          <w:spacing w:val="-1"/>
        </w:rPr>
        <w:t xml:space="preserve"> </w:t>
      </w:r>
      <w:r>
        <w:t>neutral</w:t>
      </w:r>
      <w:r>
        <w:rPr>
          <w:spacing w:val="-1"/>
        </w:rPr>
        <w:t xml:space="preserve"> </w:t>
      </w:r>
      <w:r>
        <w:t>effects on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objectives.</w:t>
      </w:r>
    </w:p>
    <w:p w14:paraId="07733489" w14:textId="77777777" w:rsidR="00BE6F20" w:rsidRDefault="00710802">
      <w:pPr>
        <w:pStyle w:val="BodyText"/>
        <w:tabs>
          <w:tab w:val="left" w:pos="1385"/>
        </w:tabs>
        <w:spacing w:before="160"/>
        <w:ind w:left="534"/>
      </w:pPr>
      <w:r>
        <w:rPr>
          <w:sz w:val="12"/>
        </w:rPr>
        <w:t>5.3.12</w:t>
      </w:r>
      <w:r>
        <w:rPr>
          <w:sz w:val="12"/>
        </w:rPr>
        <w:tab/>
      </w:r>
      <w:r>
        <w:t>No</w:t>
      </w:r>
      <w:r>
        <w:rPr>
          <w:spacing w:val="-3"/>
        </w:rPr>
        <w:t xml:space="preserve"> </w:t>
      </w:r>
      <w:r>
        <w:t>significant</w:t>
      </w:r>
      <w:r>
        <w:rPr>
          <w:spacing w:val="-3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assessed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option.</w:t>
      </w:r>
    </w:p>
    <w:p w14:paraId="69B3114E" w14:textId="77777777" w:rsidR="00BE6F20" w:rsidRDefault="00BE6F20">
      <w:pPr>
        <w:pStyle w:val="BodyText"/>
        <w:rPr>
          <w:sz w:val="27"/>
        </w:rPr>
      </w:pPr>
    </w:p>
    <w:p w14:paraId="15ABDD9E" w14:textId="77777777" w:rsidR="00BE6F20" w:rsidRDefault="00710802">
      <w:pPr>
        <w:pStyle w:val="BodyText"/>
        <w:spacing w:before="1"/>
        <w:ind w:left="534"/>
      </w:pPr>
      <w:r>
        <w:rPr>
          <w:color w:val="874B91"/>
        </w:rPr>
        <w:t>Summary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appraisal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reasonable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alternative</w:t>
      </w:r>
    </w:p>
    <w:p w14:paraId="7D61A8AC" w14:textId="77777777" w:rsidR="00BE6F20" w:rsidRDefault="00710802">
      <w:pPr>
        <w:pStyle w:val="BodyText"/>
        <w:tabs>
          <w:tab w:val="left" w:pos="1385"/>
        </w:tabs>
        <w:spacing w:before="120"/>
        <w:ind w:left="1385" w:right="278" w:hanging="852"/>
      </w:pPr>
      <w:r>
        <w:rPr>
          <w:sz w:val="12"/>
        </w:rPr>
        <w:t>5.3.13</w:t>
      </w:r>
      <w:r>
        <w:rPr>
          <w:sz w:val="12"/>
        </w:rPr>
        <w:tab/>
      </w:r>
      <w:r>
        <w:t>The higher growth option of 540-570 dpa is considered to perform similarly to the lower</w:t>
      </w:r>
      <w:r>
        <w:rPr>
          <w:spacing w:val="1"/>
        </w:rPr>
        <w:t xml:space="preserve"> </w:t>
      </w:r>
      <w:r>
        <w:t>figure against most of the SA objectives. Significant positive effects have been assessed</w:t>
      </w:r>
      <w:r>
        <w:rPr>
          <w:spacing w:val="1"/>
        </w:rPr>
        <w:t xml:space="preserve"> </w:t>
      </w:r>
      <w:r>
        <w:t>against housing (SA Objective 1), and such effects may be enhanced by a larger supply of</w:t>
      </w:r>
      <w:r>
        <w:rPr>
          <w:spacing w:val="1"/>
        </w:rPr>
        <w:t xml:space="preserve"> </w:t>
      </w:r>
      <w:r>
        <w:t>housing, but some uncertainty has also been identified. Providing a housing growth figure</w:t>
      </w:r>
      <w:r>
        <w:rPr>
          <w:spacing w:val="-58"/>
        </w:rPr>
        <w:t xml:space="preserve"> </w:t>
      </w:r>
      <w:r>
        <w:t>with a 20% buffer above the standard methodology would enable a greater supply of</w:t>
      </w:r>
      <w:r>
        <w:rPr>
          <w:spacing w:val="1"/>
        </w:rPr>
        <w:t xml:space="preserve"> </w:t>
      </w:r>
      <w:r>
        <w:t xml:space="preserve">housing in the </w:t>
      </w:r>
      <w:proofErr w:type="gramStart"/>
      <w:r>
        <w:t>District</w:t>
      </w:r>
      <w:proofErr w:type="gramEnd"/>
      <w:r>
        <w:t xml:space="preserve"> on plan adoption; however, there is some uncertainty over where</w:t>
      </w:r>
      <w:r>
        <w:rPr>
          <w:spacing w:val="1"/>
        </w:rPr>
        <w:t xml:space="preserve"> </w:t>
      </w:r>
      <w:r>
        <w:t>housing delivery can meet the higher growth figure.</w:t>
      </w:r>
      <w:r>
        <w:rPr>
          <w:spacing w:val="1"/>
        </w:rPr>
        <w:t xml:space="preserve"> </w:t>
      </w:r>
      <w:r>
        <w:t>In the period 2011-2020, net housing</w:t>
      </w:r>
      <w:r>
        <w:rPr>
          <w:spacing w:val="-58"/>
        </w:rPr>
        <w:t xml:space="preserve"> </w:t>
      </w:r>
      <w:r>
        <w:t>completions have not reached the top of the range (570) or above in any one of the</w:t>
      </w:r>
      <w:r>
        <w:rPr>
          <w:spacing w:val="1"/>
        </w:rPr>
        <w:t xml:space="preserve"> </w:t>
      </w:r>
      <w:r>
        <w:t>monitoring years (the highest being 558 net completions in 2015/16 and 544 in 2016/17).</w:t>
      </w:r>
      <w:r>
        <w:rPr>
          <w:spacing w:val="1"/>
        </w:rPr>
        <w:t xml:space="preserve"> </w:t>
      </w:r>
      <w:r>
        <w:t>In summary, increasing the housing growth figure may not deliver the same number of</w:t>
      </w:r>
      <w:r>
        <w:rPr>
          <w:spacing w:val="1"/>
        </w:rPr>
        <w:t xml:space="preserve"> </w:t>
      </w:r>
      <w:r>
        <w:t>actual</w:t>
      </w:r>
      <w:r>
        <w:rPr>
          <w:spacing w:val="-2"/>
        </w:rPr>
        <w:t xml:space="preserve"> </w:t>
      </w:r>
      <w:r>
        <w:t>houses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ground.</w:t>
      </w:r>
    </w:p>
    <w:p w14:paraId="2690CA1E" w14:textId="77777777" w:rsidR="00BE6F20" w:rsidRDefault="00710802">
      <w:pPr>
        <w:pStyle w:val="BodyText"/>
        <w:tabs>
          <w:tab w:val="left" w:pos="1385"/>
        </w:tabs>
        <w:spacing w:before="159"/>
        <w:ind w:left="1385" w:right="301" w:hanging="852"/>
      </w:pPr>
      <w:r>
        <w:rPr>
          <w:sz w:val="12"/>
        </w:rPr>
        <w:t>5.3.14</w:t>
      </w:r>
      <w:r>
        <w:rPr>
          <w:sz w:val="12"/>
        </w:rPr>
        <w:tab/>
      </w:r>
      <w:r>
        <w:t>Additionally, if delivery on the ground fails to meet the housing requirement, the potential</w:t>
      </w:r>
      <w:r>
        <w:rPr>
          <w:spacing w:val="-59"/>
        </w:rPr>
        <w:t xml:space="preserve"> </w:t>
      </w:r>
      <w:r>
        <w:t>to not meet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requirements of the</w:t>
      </w:r>
      <w:r>
        <w:rPr>
          <w:spacing w:val="1"/>
        </w:rPr>
        <w:t xml:space="preserve"> </w:t>
      </w:r>
      <w:r>
        <w:t>NPPF’s</w:t>
      </w:r>
      <w:r>
        <w:rPr>
          <w:spacing w:val="1"/>
        </w:rPr>
        <w:t xml:space="preserve"> </w:t>
      </w:r>
      <w:r>
        <w:t>housing delivery</w:t>
      </w:r>
      <w:r>
        <w:rPr>
          <w:spacing w:val="2"/>
        </w:rPr>
        <w:t xml:space="preserve"> </w:t>
      </w:r>
      <w:r>
        <w:t>test would reduce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control that the Council has on the location and supply of housing (in accordance with</w:t>
      </w:r>
      <w:r>
        <w:rPr>
          <w:spacing w:val="1"/>
        </w:rPr>
        <w:t xml:space="preserve"> </w:t>
      </w:r>
      <w:r>
        <w:t>NPPF</w:t>
      </w:r>
      <w:r>
        <w:rPr>
          <w:spacing w:val="-2"/>
        </w:rPr>
        <w:t xml:space="preserve"> </w:t>
      </w:r>
      <w:r>
        <w:t>paragraph</w:t>
      </w:r>
      <w:r>
        <w:rPr>
          <w:spacing w:val="-1"/>
        </w:rPr>
        <w:t xml:space="preserve"> </w:t>
      </w:r>
      <w:r>
        <w:t>11</w:t>
      </w:r>
      <w:r>
        <w:rPr>
          <w:spacing w:val="-2"/>
        </w:rPr>
        <w:t xml:space="preserve"> </w:t>
      </w:r>
      <w:r>
        <w:t>presumption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sustainable</w:t>
      </w:r>
      <w:r>
        <w:rPr>
          <w:spacing w:val="-1"/>
        </w:rPr>
        <w:t xml:space="preserve"> </w:t>
      </w:r>
      <w:r>
        <w:t>development).</w:t>
      </w:r>
    </w:p>
    <w:p w14:paraId="1BA6AFA7" w14:textId="77777777" w:rsidR="00BE6F20" w:rsidRDefault="00710802">
      <w:pPr>
        <w:pStyle w:val="BodyText"/>
        <w:tabs>
          <w:tab w:val="left" w:pos="1385"/>
        </w:tabs>
        <w:spacing w:before="161"/>
        <w:ind w:left="1385" w:right="289" w:hanging="852"/>
      </w:pPr>
      <w:r>
        <w:rPr>
          <w:sz w:val="12"/>
        </w:rPr>
        <w:t>5.3.15</w:t>
      </w:r>
      <w:r>
        <w:rPr>
          <w:sz w:val="12"/>
        </w:rPr>
        <w:tab/>
      </w:r>
      <w:r>
        <w:t>Significant</w:t>
      </w:r>
      <w:r>
        <w:rPr>
          <w:spacing w:val="-3"/>
        </w:rPr>
        <w:t xml:space="preserve"> </w:t>
      </w:r>
      <w:r>
        <w:t>positive</w:t>
      </w:r>
      <w:r>
        <w:rPr>
          <w:spacing w:val="-3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found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economy</w:t>
      </w:r>
      <w:r>
        <w:rPr>
          <w:spacing w:val="-1"/>
        </w:rPr>
        <w:t xml:space="preserve"> </w:t>
      </w:r>
      <w:r>
        <w:t>(SA</w:t>
      </w:r>
      <w:r>
        <w:rPr>
          <w:spacing w:val="-3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16).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higher</w:t>
      </w:r>
      <w:r>
        <w:rPr>
          <w:spacing w:val="-57"/>
        </w:rPr>
        <w:t xml:space="preserve"> </w:t>
      </w:r>
      <w:r>
        <w:t>amount of growth is considered to provide additional benefits to the economy due to the</w:t>
      </w:r>
      <w:r>
        <w:rPr>
          <w:spacing w:val="1"/>
        </w:rPr>
        <w:t xml:space="preserve"> </w:t>
      </w:r>
      <w:r>
        <w:t>additional construction jobs but also the additional potential to stimulate growth in a</w:t>
      </w:r>
      <w:r>
        <w:rPr>
          <w:spacing w:val="1"/>
        </w:rPr>
        <w:t xml:space="preserve"> </w:t>
      </w:r>
      <w:r>
        <w:t>diversified</w:t>
      </w:r>
      <w:r>
        <w:rPr>
          <w:spacing w:val="-2"/>
        </w:rPr>
        <w:t xml:space="preserve"> </w:t>
      </w:r>
      <w:r>
        <w:t>economy.</w:t>
      </w:r>
    </w:p>
    <w:p w14:paraId="64AD4978" w14:textId="77777777" w:rsidR="00BE6F20" w:rsidRDefault="00710802">
      <w:pPr>
        <w:pStyle w:val="BodyText"/>
        <w:tabs>
          <w:tab w:val="left" w:pos="1385"/>
        </w:tabs>
        <w:spacing w:before="160"/>
        <w:ind w:left="1385" w:right="276" w:hanging="852"/>
      </w:pPr>
      <w:r>
        <w:rPr>
          <w:sz w:val="12"/>
        </w:rPr>
        <w:t>5.3.16</w:t>
      </w:r>
      <w:r>
        <w:rPr>
          <w:sz w:val="12"/>
        </w:rPr>
        <w:tab/>
      </w:r>
      <w:r>
        <w:t>The option is considered to have potential for mixed minor positive and significant</w:t>
      </w:r>
      <w:r>
        <w:rPr>
          <w:spacing w:val="1"/>
        </w:rPr>
        <w:t xml:space="preserve"> </w:t>
      </w:r>
      <w:r>
        <w:t>negative effects on natural resources (SA Objective 8), given the higher growth figure</w:t>
      </w:r>
      <w:r>
        <w:rPr>
          <w:spacing w:val="1"/>
        </w:rPr>
        <w:t xml:space="preserve"> </w:t>
      </w:r>
      <w:r>
        <w:t>would likely include greater release of greenfield land and a reduced ability to avoid the</w:t>
      </w:r>
      <w:r>
        <w:rPr>
          <w:spacing w:val="1"/>
        </w:rPr>
        <w:t xml:space="preserve"> </w:t>
      </w:r>
      <w:r>
        <w:t>best and most versatile agricultural land (Grades 1 to 3). A similar score was also found for</w:t>
      </w:r>
      <w:r>
        <w:rPr>
          <w:spacing w:val="-58"/>
        </w:rPr>
        <w:t xml:space="preserve"> </w:t>
      </w:r>
      <w:r>
        <w:t>travel and accessibility (SA Objective 14) given the likelihood that higher growth would</w:t>
      </w:r>
      <w:r>
        <w:rPr>
          <w:spacing w:val="1"/>
        </w:rPr>
        <w:t xml:space="preserve"> </w:t>
      </w:r>
      <w:r>
        <w:t>increase</w:t>
      </w:r>
      <w:r>
        <w:rPr>
          <w:spacing w:val="-2"/>
        </w:rPr>
        <w:t xml:space="preserve"> </w:t>
      </w:r>
      <w:r>
        <w:t>travel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congestion</w:t>
      </w:r>
      <w:r>
        <w:rPr>
          <w:spacing w:val="-3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proofErr w:type="gramStart"/>
      <w:r>
        <w:t>District</w:t>
      </w:r>
      <w:proofErr w:type="gramEnd"/>
      <w:r>
        <w:t>.</w:t>
      </w:r>
      <w:r>
        <w:rPr>
          <w:spacing w:val="-2"/>
        </w:rPr>
        <w:t xml:space="preserve"> </w:t>
      </w:r>
      <w:r>
        <w:t>However,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magnitude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effects</w:t>
      </w:r>
    </w:p>
    <w:p w14:paraId="66E87C73" w14:textId="77777777" w:rsidR="00BE6F20" w:rsidRDefault="00BE6F20">
      <w:p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7FFB2B47" w14:textId="77777777" w:rsidR="00BE6F20" w:rsidRDefault="00710802">
      <w:pPr>
        <w:pStyle w:val="BodyText"/>
        <w:spacing w:before="94"/>
        <w:ind w:left="1385" w:right="1120"/>
        <w:jc w:val="both"/>
      </w:pPr>
      <w:r>
        <w:lastRenderedPageBreak/>
        <w:t>is dependent on the location of development to some extent, and therefore some</w:t>
      </w:r>
      <w:r>
        <w:rPr>
          <w:spacing w:val="-58"/>
        </w:rPr>
        <w:t xml:space="preserve"> </w:t>
      </w:r>
      <w:r>
        <w:t>uncertainty remains at this stage. No other significant negative effects have been</w:t>
      </w:r>
      <w:r>
        <w:rPr>
          <w:spacing w:val="1"/>
        </w:rPr>
        <w:t xml:space="preserve"> </w:t>
      </w:r>
      <w:r>
        <w:t>assessed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option.</w:t>
      </w:r>
    </w:p>
    <w:p w14:paraId="61B84B63" w14:textId="77777777" w:rsidR="00BE6F20" w:rsidRDefault="00710802">
      <w:pPr>
        <w:pStyle w:val="BodyText"/>
        <w:tabs>
          <w:tab w:val="left" w:pos="1385"/>
        </w:tabs>
        <w:spacing w:before="160"/>
        <w:ind w:left="1385" w:right="279" w:hanging="852"/>
      </w:pPr>
      <w:r>
        <w:rPr>
          <w:sz w:val="12"/>
        </w:rPr>
        <w:t>5.3.17</w:t>
      </w:r>
      <w:r>
        <w:rPr>
          <w:sz w:val="12"/>
        </w:rPr>
        <w:tab/>
      </w:r>
      <w:r>
        <w:t>The flexible buffer option (540-570 dpa) is considered to perform similarly to the Preferred</w:t>
      </w:r>
      <w:r>
        <w:rPr>
          <w:spacing w:val="-58"/>
        </w:rPr>
        <w:t xml:space="preserve"> </w:t>
      </w:r>
      <w:r>
        <w:t>Option</w:t>
      </w:r>
      <w:r>
        <w:rPr>
          <w:spacing w:val="-2"/>
        </w:rPr>
        <w:t xml:space="preserve"> </w:t>
      </w:r>
      <w:r>
        <w:t>figure</w:t>
      </w:r>
      <w:r>
        <w:rPr>
          <w:spacing w:val="-1"/>
        </w:rPr>
        <w:t xml:space="preserve"> </w:t>
      </w:r>
      <w:r>
        <w:t>(450-475</w:t>
      </w:r>
      <w:r>
        <w:rPr>
          <w:spacing w:val="-1"/>
        </w:rPr>
        <w:t xml:space="preserve"> </w:t>
      </w:r>
      <w:r>
        <w:t>dpa)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remaining objectives.</w:t>
      </w:r>
    </w:p>
    <w:p w14:paraId="7630F3E5" w14:textId="77777777" w:rsidR="00BE6F20" w:rsidRDefault="00BE6F20">
      <w:pPr>
        <w:pStyle w:val="BodyText"/>
        <w:spacing w:before="1"/>
        <w:rPr>
          <w:sz w:val="27"/>
        </w:rPr>
      </w:pPr>
    </w:p>
    <w:p w14:paraId="4F099DB7" w14:textId="77777777" w:rsidR="00BE6F20" w:rsidRDefault="00710802">
      <w:pPr>
        <w:pStyle w:val="Heading3"/>
        <w:spacing w:before="1"/>
        <w:ind w:left="534" w:right="1030"/>
      </w:pPr>
      <w:bookmarkStart w:id="31" w:name="_bookmark31"/>
      <w:bookmarkEnd w:id="31"/>
      <w:r>
        <w:rPr>
          <w:color w:val="874B91"/>
        </w:rPr>
        <w:t>Reasons for the selection of the preferred housing growth option and rejection of the</w:t>
      </w:r>
      <w:r>
        <w:rPr>
          <w:color w:val="874B91"/>
          <w:spacing w:val="-58"/>
        </w:rPr>
        <w:t xml:space="preserve"> </w:t>
      </w:r>
      <w:r>
        <w:rPr>
          <w:color w:val="874B91"/>
        </w:rPr>
        <w:t>alternative</w:t>
      </w:r>
    </w:p>
    <w:p w14:paraId="3EF44355" w14:textId="77777777" w:rsidR="00BE6F20" w:rsidRDefault="00710802">
      <w:pPr>
        <w:pStyle w:val="BodyText"/>
        <w:tabs>
          <w:tab w:val="left" w:pos="1385"/>
        </w:tabs>
        <w:spacing w:before="119"/>
        <w:ind w:left="1385" w:right="256" w:hanging="852"/>
      </w:pPr>
      <w:r>
        <w:rPr>
          <w:sz w:val="12"/>
        </w:rPr>
        <w:t>5.3.18</w:t>
      </w:r>
      <w:r>
        <w:rPr>
          <w:sz w:val="12"/>
        </w:rPr>
        <w:tab/>
      </w:r>
      <w:r>
        <w:t>The Council determined to take forward Preferred Option of 457dpa (captured in the</w:t>
      </w:r>
      <w:r>
        <w:rPr>
          <w:spacing w:val="1"/>
        </w:rPr>
        <w:t xml:space="preserve"> </w:t>
      </w:r>
      <w:r>
        <w:t>appraisal of a range of 450–475dpa).</w:t>
      </w:r>
      <w:r>
        <w:rPr>
          <w:spacing w:val="1"/>
        </w:rPr>
        <w:t xml:space="preserve"> </w:t>
      </w:r>
      <w:r>
        <w:t>The Council has limited brownfield sites and limited</w:t>
      </w:r>
      <w:r>
        <w:rPr>
          <w:spacing w:val="1"/>
        </w:rPr>
        <w:t xml:space="preserve"> </w:t>
      </w:r>
      <w:r>
        <w:t>potential to bring forward housing sites within existing towns and villages.</w:t>
      </w:r>
      <w:r>
        <w:rPr>
          <w:spacing w:val="1"/>
        </w:rPr>
        <w:t xml:space="preserve"> </w:t>
      </w:r>
      <w:r>
        <w:t>The former</w:t>
      </w:r>
      <w:r>
        <w:rPr>
          <w:spacing w:val="1"/>
        </w:rPr>
        <w:t xml:space="preserve"> </w:t>
      </w:r>
      <w:r>
        <w:t>colliery</w:t>
      </w:r>
      <w:r>
        <w:rPr>
          <w:spacing w:val="3"/>
        </w:rPr>
        <w:t xml:space="preserve"> </w:t>
      </w:r>
      <w:r>
        <w:t>sites</w:t>
      </w:r>
      <w:r>
        <w:rPr>
          <w:spacing w:val="6"/>
        </w:rPr>
        <w:t xml:space="preserve"> </w:t>
      </w:r>
      <w:r>
        <w:t>have</w:t>
      </w:r>
      <w:r>
        <w:rPr>
          <w:spacing w:val="5"/>
        </w:rPr>
        <w:t xml:space="preserve"> </w:t>
      </w:r>
      <w:r>
        <w:t>been</w:t>
      </w:r>
      <w:r>
        <w:rPr>
          <w:spacing w:val="4"/>
        </w:rPr>
        <w:t xml:space="preserve"> </w:t>
      </w:r>
      <w:r>
        <w:t>redeveloped</w:t>
      </w:r>
      <w:r>
        <w:rPr>
          <w:spacing w:val="4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housing</w:t>
      </w:r>
      <w:r>
        <w:rPr>
          <w:spacing w:val="6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employment</w:t>
      </w:r>
      <w:r>
        <w:rPr>
          <w:spacing w:val="3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alternatively</w:t>
      </w:r>
      <w:r>
        <w:rPr>
          <w:spacing w:val="4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 restored as country parks. The old textile factories have also been substantially</w:t>
      </w:r>
      <w:r>
        <w:rPr>
          <w:spacing w:val="1"/>
        </w:rPr>
        <w:t xml:space="preserve"> </w:t>
      </w:r>
      <w:r>
        <w:t>redeveloped for housing. Consequently, under both options, development would</w:t>
      </w:r>
      <w:r>
        <w:rPr>
          <w:spacing w:val="1"/>
        </w:rPr>
        <w:t xml:space="preserve"> </w:t>
      </w:r>
      <w:r>
        <w:t>predominantly be on greenfield sites in the countryside, including areas currently in the</w:t>
      </w:r>
      <w:r>
        <w:rPr>
          <w:spacing w:val="1"/>
        </w:rPr>
        <w:t xml:space="preserve"> </w:t>
      </w:r>
      <w:r>
        <w:t>Green Belt.</w:t>
      </w:r>
      <w:r>
        <w:rPr>
          <w:spacing w:val="1"/>
        </w:rPr>
        <w:t xml:space="preserve"> </w:t>
      </w:r>
      <w:r>
        <w:t xml:space="preserve">This also has the potential for adverse effects on </w:t>
      </w:r>
      <w:proofErr w:type="gramStart"/>
      <w:r>
        <w:t>a number of</w:t>
      </w:r>
      <w:proofErr w:type="gramEnd"/>
      <w:r>
        <w:t xml:space="preserve"> other</w:t>
      </w:r>
      <w:r>
        <w:rPr>
          <w:spacing w:val="1"/>
        </w:rPr>
        <w:t xml:space="preserve"> </w:t>
      </w:r>
      <w:r>
        <w:t>environmental aspects including the local landscape, increased water consumption, and</w:t>
      </w:r>
      <w:r>
        <w:rPr>
          <w:spacing w:val="1"/>
        </w:rPr>
        <w:t xml:space="preserve"> </w:t>
      </w:r>
      <w:r>
        <w:t>loss of soils.</w:t>
      </w:r>
      <w:r>
        <w:rPr>
          <w:spacing w:val="1"/>
        </w:rPr>
        <w:t xml:space="preserve"> </w:t>
      </w:r>
      <w:r>
        <w:t>Ashfield has a job density of 0.76% (2019)</w:t>
      </w:r>
      <w:r>
        <w:rPr>
          <w:vertAlign w:val="superscript"/>
        </w:rPr>
        <w:t>18</w:t>
      </w:r>
      <w:r>
        <w:t>.</w:t>
      </w:r>
      <w:r>
        <w:rPr>
          <w:spacing w:val="1"/>
        </w:rPr>
        <w:t xml:space="preserve"> </w:t>
      </w:r>
      <w:r>
        <w:t>Therefore, taking forward the</w:t>
      </w:r>
      <w:r>
        <w:rPr>
          <w:spacing w:val="1"/>
        </w:rPr>
        <w:t xml:space="preserve"> </w:t>
      </w:r>
      <w:r>
        <w:t>‘reasonable alternative’ figure increases the possibility of residents travelling out of the</w:t>
      </w:r>
      <w:r>
        <w:rPr>
          <w:spacing w:val="1"/>
        </w:rPr>
        <w:t xml:space="preserve"> </w:t>
      </w:r>
      <w:r>
        <w:t>district for work, resulting in greater congestion on roads. Furthermore, no additional</w:t>
      </w:r>
      <w:r>
        <w:rPr>
          <w:spacing w:val="1"/>
        </w:rPr>
        <w:t xml:space="preserve"> </w:t>
      </w:r>
      <w:r>
        <w:t>housing requirements have been identified as arises from neighbouring council area under</w:t>
      </w:r>
      <w:r>
        <w:rPr>
          <w:spacing w:val="-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duty to</w:t>
      </w:r>
      <w:r>
        <w:rPr>
          <w:spacing w:val="-1"/>
        </w:rPr>
        <w:t xml:space="preserve"> </w:t>
      </w:r>
      <w:r>
        <w:t>cooperate.</w:t>
      </w:r>
    </w:p>
    <w:p w14:paraId="3BC7E327" w14:textId="77777777" w:rsidR="00BE6F20" w:rsidRDefault="00710802">
      <w:pPr>
        <w:pStyle w:val="BodyText"/>
        <w:tabs>
          <w:tab w:val="left" w:pos="1385"/>
        </w:tabs>
        <w:spacing w:before="161"/>
        <w:ind w:left="1385" w:right="409" w:hanging="852"/>
        <w:jc w:val="both"/>
      </w:pPr>
      <w:r>
        <w:rPr>
          <w:sz w:val="12"/>
        </w:rPr>
        <w:t>5.3.19</w:t>
      </w:r>
      <w:r>
        <w:rPr>
          <w:sz w:val="12"/>
        </w:rPr>
        <w:tab/>
      </w:r>
      <w:r>
        <w:t>By adopting the Preferred Option, the Council is accommodating it housing need, based</w:t>
      </w:r>
      <w:r>
        <w:rPr>
          <w:spacing w:val="1"/>
        </w:rPr>
        <w:t xml:space="preserve"> </w:t>
      </w:r>
      <w:r>
        <w:t>on the standard method, while minimising the impact on the environment. An allowance</w:t>
      </w:r>
      <w:r>
        <w:rPr>
          <w:spacing w:val="1"/>
        </w:rPr>
        <w:t xml:space="preserve"> </w:t>
      </w:r>
      <w:r>
        <w:t>of approximately 10% has been built into the housing allocations to give flexibility and to</w:t>
      </w:r>
      <w:r>
        <w:rPr>
          <w:spacing w:val="-59"/>
        </w:rPr>
        <w:t xml:space="preserve"> </w:t>
      </w:r>
      <w:r>
        <w:t>meet</w:t>
      </w:r>
      <w:r>
        <w:rPr>
          <w:spacing w:val="-2"/>
        </w:rPr>
        <w:t xml:space="preserve"> </w:t>
      </w:r>
      <w:r>
        <w:t>the possibility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 change in</w:t>
      </w:r>
      <w:r>
        <w:rPr>
          <w:spacing w:val="-1"/>
        </w:rPr>
        <w:t xml:space="preserve"> </w:t>
      </w:r>
      <w:r>
        <w:t>circumstances.</w:t>
      </w:r>
    </w:p>
    <w:p w14:paraId="7E622FBF" w14:textId="77777777" w:rsidR="00BE6F20" w:rsidRDefault="00BE6F20">
      <w:pPr>
        <w:pStyle w:val="BodyText"/>
        <w:spacing w:before="2"/>
        <w:rPr>
          <w:sz w:val="27"/>
        </w:rPr>
      </w:pPr>
    </w:p>
    <w:p w14:paraId="17CEB7C3" w14:textId="77777777" w:rsidR="00BE6F20" w:rsidRDefault="00710802">
      <w:pPr>
        <w:pStyle w:val="Heading2"/>
        <w:numPr>
          <w:ilvl w:val="1"/>
          <w:numId w:val="103"/>
        </w:numPr>
        <w:tabs>
          <w:tab w:val="left" w:pos="1385"/>
          <w:tab w:val="left" w:pos="1386"/>
        </w:tabs>
        <w:ind w:left="1385"/>
      </w:pPr>
      <w:bookmarkStart w:id="32" w:name="_bookmark32"/>
      <w:bookmarkEnd w:id="32"/>
      <w:r>
        <w:rPr>
          <w:color w:val="874B91"/>
        </w:rPr>
        <w:t>Employment</w:t>
      </w:r>
      <w:r>
        <w:rPr>
          <w:color w:val="874B91"/>
          <w:spacing w:val="-11"/>
        </w:rPr>
        <w:t xml:space="preserve"> </w:t>
      </w:r>
      <w:r>
        <w:rPr>
          <w:color w:val="874B91"/>
        </w:rPr>
        <w:t>growth</w:t>
      </w:r>
      <w:r>
        <w:rPr>
          <w:color w:val="874B91"/>
          <w:spacing w:val="-12"/>
        </w:rPr>
        <w:t xml:space="preserve"> </w:t>
      </w:r>
      <w:r>
        <w:rPr>
          <w:color w:val="874B91"/>
        </w:rPr>
        <w:t>options</w:t>
      </w:r>
    </w:p>
    <w:p w14:paraId="706C739A" w14:textId="77777777" w:rsidR="00BE6F20" w:rsidRDefault="00710802">
      <w:pPr>
        <w:pStyle w:val="BodyText"/>
        <w:tabs>
          <w:tab w:val="left" w:pos="1385"/>
        </w:tabs>
        <w:spacing w:before="238"/>
        <w:ind w:left="1385" w:right="370" w:hanging="852"/>
      </w:pPr>
      <w:r>
        <w:rPr>
          <w:sz w:val="12"/>
        </w:rPr>
        <w:t>5.4.1</w:t>
      </w:r>
      <w:r>
        <w:rPr>
          <w:sz w:val="12"/>
        </w:rPr>
        <w:tab/>
      </w:r>
      <w:r>
        <w:t>The preferred employment growth option in the Draft Local Plan (as set out in Policy S10)</w:t>
      </w:r>
      <w:r>
        <w:rPr>
          <w:spacing w:val="-58"/>
        </w:rPr>
        <w:t xml:space="preserve"> </w:t>
      </w:r>
      <w:r>
        <w:t>has been appraised against the SA objectives in accordance with the approach set out in</w:t>
      </w:r>
      <w:r>
        <w:rPr>
          <w:spacing w:val="1"/>
        </w:rPr>
        <w:t xml:space="preserve"> </w:t>
      </w:r>
      <w:r>
        <w:rPr>
          <w:b/>
        </w:rPr>
        <w:t>Section 4</w:t>
      </w:r>
      <w:r>
        <w:t>. The reasonable alternatives to the preferred option have also been appraised.</w:t>
      </w:r>
      <w:r>
        <w:rPr>
          <w:spacing w:val="1"/>
        </w:rPr>
        <w:t xml:space="preserve"> </w:t>
      </w:r>
      <w:r>
        <w:t xml:space="preserve">The findings of the appraisal are presented in </w:t>
      </w:r>
      <w:r>
        <w:rPr>
          <w:b/>
        </w:rPr>
        <w:t xml:space="preserve">Table 5.3 </w:t>
      </w:r>
      <w:r>
        <w:t>with detailed appraisal presented</w:t>
      </w:r>
      <w:r>
        <w:rPr>
          <w:spacing w:val="-58"/>
        </w:rPr>
        <w:t xml:space="preserve"> </w:t>
      </w:r>
      <w:r>
        <w:t xml:space="preserve">in </w:t>
      </w:r>
      <w:r>
        <w:rPr>
          <w:b/>
        </w:rPr>
        <w:t>Appendix F</w:t>
      </w:r>
      <w:r>
        <w:t>. This section sets out the appraisal and summarises the likely effects of the</w:t>
      </w:r>
      <w:r>
        <w:rPr>
          <w:spacing w:val="-58"/>
        </w:rPr>
        <w:t xml:space="preserve"> </w:t>
      </w:r>
      <w:r>
        <w:t>preferred</w:t>
      </w:r>
      <w:r>
        <w:rPr>
          <w:spacing w:val="-2"/>
        </w:rPr>
        <w:t xml:space="preserve"> </w:t>
      </w:r>
      <w:r>
        <w:t>growth figures</w:t>
      </w:r>
      <w:r>
        <w:rPr>
          <w:spacing w:val="-1"/>
        </w:rPr>
        <w:t xml:space="preserve"> </w:t>
      </w:r>
      <w:r>
        <w:t>and the</w:t>
      </w:r>
      <w:r>
        <w:rPr>
          <w:spacing w:val="-1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reasonable</w:t>
      </w:r>
      <w:r>
        <w:rPr>
          <w:spacing w:val="-1"/>
        </w:rPr>
        <w:t xml:space="preserve"> </w:t>
      </w:r>
      <w:r>
        <w:t>alternatives.</w:t>
      </w:r>
    </w:p>
    <w:p w14:paraId="0B9BCAE4" w14:textId="77777777" w:rsidR="00BE6F20" w:rsidRDefault="00BE6F20">
      <w:pPr>
        <w:pStyle w:val="BodyText"/>
        <w:rPr>
          <w:sz w:val="20"/>
        </w:rPr>
      </w:pPr>
    </w:p>
    <w:p w14:paraId="72C34EB0" w14:textId="77777777" w:rsidR="00BE6F20" w:rsidRDefault="00BE6F20">
      <w:pPr>
        <w:pStyle w:val="BodyText"/>
        <w:rPr>
          <w:sz w:val="20"/>
        </w:rPr>
      </w:pPr>
    </w:p>
    <w:p w14:paraId="49AEA92D" w14:textId="77777777" w:rsidR="00BE6F20" w:rsidRDefault="00BE6F20">
      <w:pPr>
        <w:pStyle w:val="BodyText"/>
        <w:rPr>
          <w:sz w:val="20"/>
        </w:rPr>
      </w:pPr>
    </w:p>
    <w:p w14:paraId="4C9D0B46" w14:textId="77777777" w:rsidR="00BE6F20" w:rsidRDefault="00BE6F20">
      <w:pPr>
        <w:pStyle w:val="BodyText"/>
        <w:rPr>
          <w:sz w:val="20"/>
        </w:rPr>
      </w:pPr>
    </w:p>
    <w:p w14:paraId="3FC653CC" w14:textId="77777777" w:rsidR="00BE6F20" w:rsidRDefault="00BE6F20">
      <w:pPr>
        <w:pStyle w:val="BodyText"/>
        <w:rPr>
          <w:sz w:val="20"/>
        </w:rPr>
      </w:pPr>
    </w:p>
    <w:p w14:paraId="36898B02" w14:textId="77777777" w:rsidR="00BE6F20" w:rsidRDefault="00BE6F20">
      <w:pPr>
        <w:pStyle w:val="BodyText"/>
        <w:rPr>
          <w:sz w:val="20"/>
        </w:rPr>
      </w:pPr>
    </w:p>
    <w:p w14:paraId="55A693A8" w14:textId="77777777" w:rsidR="00BE6F20" w:rsidRDefault="00BE6F20">
      <w:pPr>
        <w:pStyle w:val="BodyText"/>
        <w:rPr>
          <w:sz w:val="20"/>
        </w:rPr>
      </w:pPr>
    </w:p>
    <w:p w14:paraId="727B7C41" w14:textId="77777777" w:rsidR="00BE6F20" w:rsidRDefault="00BE6F20">
      <w:pPr>
        <w:pStyle w:val="BodyText"/>
        <w:rPr>
          <w:sz w:val="20"/>
        </w:rPr>
      </w:pPr>
    </w:p>
    <w:p w14:paraId="065ABCDB" w14:textId="77777777" w:rsidR="00BE6F20" w:rsidRDefault="00BE6F20">
      <w:pPr>
        <w:pStyle w:val="BodyText"/>
        <w:rPr>
          <w:sz w:val="20"/>
        </w:rPr>
      </w:pPr>
    </w:p>
    <w:p w14:paraId="620BDF1E" w14:textId="588A6ED5" w:rsidR="00BE6F20" w:rsidRDefault="00710802">
      <w:pPr>
        <w:pStyle w:val="BodyText"/>
        <w:spacing w:before="7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12AA1524" wp14:editId="20AE4499">
                <wp:simplePos x="0" y="0"/>
                <wp:positionH relativeFrom="page">
                  <wp:posOffset>720090</wp:posOffset>
                </wp:positionH>
                <wp:positionV relativeFrom="paragraph">
                  <wp:posOffset>249555</wp:posOffset>
                </wp:positionV>
                <wp:extent cx="1828800" cy="8890"/>
                <wp:effectExtent l="0" t="0" r="0" b="0"/>
                <wp:wrapTopAndBottom/>
                <wp:docPr id="1567830809" name="Rectangl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3D33AC" id="Rectangle 601" o:spid="_x0000_s1026" style="position:absolute;margin-left:56.7pt;margin-top:19.65pt;width:2in;height:.7pt;z-index:-1570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vmf4U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7C7B7FA0" w14:textId="77777777" w:rsidR="00BE6F20" w:rsidRDefault="00710802">
      <w:pPr>
        <w:spacing w:before="70"/>
        <w:ind w:left="534"/>
        <w:rPr>
          <w:sz w:val="18"/>
        </w:rPr>
      </w:pPr>
      <w:r>
        <w:rPr>
          <w:position w:val="6"/>
          <w:sz w:val="12"/>
        </w:rPr>
        <w:t>18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Nomis</w:t>
      </w:r>
      <w:r>
        <w:rPr>
          <w:spacing w:val="-2"/>
          <w:sz w:val="18"/>
        </w:rPr>
        <w:t xml:space="preserve"> </w:t>
      </w:r>
      <w:r>
        <w:rPr>
          <w:sz w:val="18"/>
        </w:rPr>
        <w:t>-</w:t>
      </w:r>
      <w:r>
        <w:rPr>
          <w:spacing w:val="-2"/>
          <w:sz w:val="18"/>
        </w:rPr>
        <w:t xml:space="preserve"> </w:t>
      </w:r>
      <w:r>
        <w:rPr>
          <w:sz w:val="18"/>
        </w:rPr>
        <w:t>Official</w:t>
      </w:r>
      <w:r>
        <w:rPr>
          <w:spacing w:val="-2"/>
          <w:sz w:val="18"/>
        </w:rPr>
        <w:t xml:space="preserve"> </w:t>
      </w:r>
      <w:r>
        <w:rPr>
          <w:sz w:val="18"/>
        </w:rPr>
        <w:t>Labour</w:t>
      </w:r>
      <w:r>
        <w:rPr>
          <w:spacing w:val="-2"/>
          <w:sz w:val="18"/>
        </w:rPr>
        <w:t xml:space="preserve"> </w:t>
      </w:r>
      <w:r>
        <w:rPr>
          <w:sz w:val="18"/>
        </w:rPr>
        <w:t>Market</w:t>
      </w:r>
      <w:r>
        <w:rPr>
          <w:spacing w:val="-1"/>
          <w:sz w:val="18"/>
        </w:rPr>
        <w:t xml:space="preserve"> </w:t>
      </w:r>
      <w:r>
        <w:rPr>
          <w:sz w:val="18"/>
        </w:rPr>
        <w:t>Statistics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pacing w:val="-1"/>
          <w:sz w:val="18"/>
        </w:rPr>
        <w:t xml:space="preserve"> </w:t>
      </w:r>
      <w:r>
        <w:rPr>
          <w:sz w:val="18"/>
        </w:rPr>
        <w:t>Ashfield.</w:t>
      </w:r>
      <w:r>
        <w:rPr>
          <w:spacing w:val="-2"/>
          <w:sz w:val="18"/>
        </w:rPr>
        <w:t xml:space="preserve"> </w:t>
      </w:r>
      <w:r>
        <w:rPr>
          <w:sz w:val="18"/>
        </w:rPr>
        <w:t>Available</w:t>
      </w:r>
      <w:r>
        <w:rPr>
          <w:spacing w:val="-2"/>
          <w:sz w:val="18"/>
        </w:rPr>
        <w:t xml:space="preserve"> </w:t>
      </w:r>
      <w:r>
        <w:rPr>
          <w:sz w:val="18"/>
        </w:rPr>
        <w:t>via:</w:t>
      </w:r>
      <w:r>
        <w:rPr>
          <w:spacing w:val="-1"/>
          <w:sz w:val="18"/>
        </w:rPr>
        <w:t xml:space="preserve"> </w:t>
      </w:r>
      <w:hyperlink r:id="rId265">
        <w:r w:rsidRPr="009C2287">
          <w:rPr>
            <w:color w:val="000000" w:themeColor="text1"/>
            <w:sz w:val="18"/>
            <w:u w:val="single" w:color="2CBCB6"/>
          </w:rPr>
          <w:t>Nomisweb</w:t>
        </w:r>
      </w:hyperlink>
    </w:p>
    <w:p w14:paraId="28DC1563" w14:textId="77777777" w:rsidR="00BE6F20" w:rsidRDefault="00BE6F20">
      <w:pPr>
        <w:rPr>
          <w:sz w:val="18"/>
        </w:r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1E2D3EF9" w14:textId="04407339" w:rsidR="00BE6F20" w:rsidRDefault="00710802">
      <w:pPr>
        <w:pStyle w:val="BodyText"/>
        <w:tabs>
          <w:tab w:val="left" w:pos="1668"/>
        </w:tabs>
        <w:spacing w:before="95"/>
        <w:ind w:left="53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53728" behindDoc="0" locked="0" layoutInCell="1" allowOverlap="1" wp14:anchorId="21F9B6C9" wp14:editId="68B1B382">
                <wp:simplePos x="0" y="0"/>
                <wp:positionH relativeFrom="page">
                  <wp:posOffset>446405</wp:posOffset>
                </wp:positionH>
                <wp:positionV relativeFrom="paragraph">
                  <wp:posOffset>347345</wp:posOffset>
                </wp:positionV>
                <wp:extent cx="6488430" cy="5837555"/>
                <wp:effectExtent l="0" t="0" r="0" b="0"/>
                <wp:wrapNone/>
                <wp:docPr id="1390033730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8430" cy="5837555"/>
                          <a:chOff x="703" y="547"/>
                          <a:chExt cx="10218" cy="9193"/>
                        </a:xfrm>
                      </wpg:grpSpPr>
                      <wps:wsp>
                        <wps:cNvPr id="2114632014" name="AutoShape 600"/>
                        <wps:cNvSpPr>
                          <a:spLocks/>
                        </wps:cNvSpPr>
                        <wps:spPr bwMode="auto">
                          <a:xfrm>
                            <a:off x="712" y="552"/>
                            <a:ext cx="10199" cy="2352"/>
                          </a:xfrm>
                          <a:custGeom>
                            <a:avLst/>
                            <a:gdLst>
                              <a:gd name="T0" fmla="+- 0 713 713"/>
                              <a:gd name="T1" fmla="*/ T0 w 10199"/>
                              <a:gd name="T2" fmla="+- 0 552 552"/>
                              <a:gd name="T3" fmla="*/ 552 h 2352"/>
                              <a:gd name="T4" fmla="+- 0 1839 713"/>
                              <a:gd name="T5" fmla="*/ T4 w 10199"/>
                              <a:gd name="T6" fmla="+- 0 2903 552"/>
                              <a:gd name="T7" fmla="*/ 2903 h 2352"/>
                              <a:gd name="T8" fmla="+- 0 2264 713"/>
                              <a:gd name="T9" fmla="*/ T8 w 10199"/>
                              <a:gd name="T10" fmla="+- 0 552 552"/>
                              <a:gd name="T11" fmla="*/ 552 h 2352"/>
                              <a:gd name="T12" fmla="+- 0 1848 713"/>
                              <a:gd name="T13" fmla="*/ T12 w 10199"/>
                              <a:gd name="T14" fmla="+- 0 2903 552"/>
                              <a:gd name="T15" fmla="*/ 2903 h 2352"/>
                              <a:gd name="T16" fmla="+- 0 2264 713"/>
                              <a:gd name="T17" fmla="*/ T16 w 10199"/>
                              <a:gd name="T18" fmla="+- 0 552 552"/>
                              <a:gd name="T19" fmla="*/ 552 h 2352"/>
                              <a:gd name="T20" fmla="+- 0 2273 713"/>
                              <a:gd name="T21" fmla="*/ T20 w 10199"/>
                              <a:gd name="T22" fmla="+- 0 552 552"/>
                              <a:gd name="T23" fmla="*/ 552 h 2352"/>
                              <a:gd name="T24" fmla="+- 0 2690 713"/>
                              <a:gd name="T25" fmla="*/ T24 w 10199"/>
                              <a:gd name="T26" fmla="+- 0 2903 552"/>
                              <a:gd name="T27" fmla="*/ 2903 h 2352"/>
                              <a:gd name="T28" fmla="+- 0 3114 713"/>
                              <a:gd name="T29" fmla="*/ T28 w 10199"/>
                              <a:gd name="T30" fmla="+- 0 552 552"/>
                              <a:gd name="T31" fmla="*/ 552 h 2352"/>
                              <a:gd name="T32" fmla="+- 0 2699 713"/>
                              <a:gd name="T33" fmla="*/ T32 w 10199"/>
                              <a:gd name="T34" fmla="+- 0 2903 552"/>
                              <a:gd name="T35" fmla="*/ 2903 h 2352"/>
                              <a:gd name="T36" fmla="+- 0 3114 713"/>
                              <a:gd name="T37" fmla="*/ T36 w 10199"/>
                              <a:gd name="T38" fmla="+- 0 2790 552"/>
                              <a:gd name="T39" fmla="*/ 2790 h 2352"/>
                              <a:gd name="T40" fmla="+- 0 3114 713"/>
                              <a:gd name="T41" fmla="*/ T40 w 10199"/>
                              <a:gd name="T42" fmla="+- 0 552 552"/>
                              <a:gd name="T43" fmla="*/ 552 h 2352"/>
                              <a:gd name="T44" fmla="+- 0 3124 713"/>
                              <a:gd name="T45" fmla="*/ T44 w 10199"/>
                              <a:gd name="T46" fmla="+- 0 552 552"/>
                              <a:gd name="T47" fmla="*/ 552 h 2352"/>
                              <a:gd name="T48" fmla="+- 0 3539 713"/>
                              <a:gd name="T49" fmla="*/ T48 w 10199"/>
                              <a:gd name="T50" fmla="+- 0 2903 552"/>
                              <a:gd name="T51" fmla="*/ 2903 h 2352"/>
                              <a:gd name="T52" fmla="+- 0 4248 713"/>
                              <a:gd name="T53" fmla="*/ T52 w 10199"/>
                              <a:gd name="T54" fmla="+- 0 552 552"/>
                              <a:gd name="T55" fmla="*/ 552 h 2352"/>
                              <a:gd name="T56" fmla="+- 0 3549 713"/>
                              <a:gd name="T57" fmla="*/ T56 w 10199"/>
                              <a:gd name="T58" fmla="+- 0 2903 552"/>
                              <a:gd name="T59" fmla="*/ 2903 h 2352"/>
                              <a:gd name="T60" fmla="+- 0 4248 713"/>
                              <a:gd name="T61" fmla="*/ T60 w 10199"/>
                              <a:gd name="T62" fmla="+- 0 552 552"/>
                              <a:gd name="T63" fmla="*/ 552 h 2352"/>
                              <a:gd name="T64" fmla="+- 0 4258 713"/>
                              <a:gd name="T65" fmla="*/ T64 w 10199"/>
                              <a:gd name="T66" fmla="+- 0 552 552"/>
                              <a:gd name="T67" fmla="*/ 552 h 2352"/>
                              <a:gd name="T68" fmla="+- 0 4958 713"/>
                              <a:gd name="T69" fmla="*/ T68 w 10199"/>
                              <a:gd name="T70" fmla="+- 0 2903 552"/>
                              <a:gd name="T71" fmla="*/ 2903 h 2352"/>
                              <a:gd name="T72" fmla="+- 0 5383 713"/>
                              <a:gd name="T73" fmla="*/ T72 w 10199"/>
                              <a:gd name="T74" fmla="+- 0 552 552"/>
                              <a:gd name="T75" fmla="*/ 552 h 2352"/>
                              <a:gd name="T76" fmla="+- 0 4968 713"/>
                              <a:gd name="T77" fmla="*/ T76 w 10199"/>
                              <a:gd name="T78" fmla="+- 0 2903 552"/>
                              <a:gd name="T79" fmla="*/ 2903 h 2352"/>
                              <a:gd name="T80" fmla="+- 0 5383 713"/>
                              <a:gd name="T81" fmla="*/ T80 w 10199"/>
                              <a:gd name="T82" fmla="+- 0 552 552"/>
                              <a:gd name="T83" fmla="*/ 552 h 2352"/>
                              <a:gd name="T84" fmla="+- 0 5392 713"/>
                              <a:gd name="T85" fmla="*/ T84 w 10199"/>
                              <a:gd name="T86" fmla="+- 0 552 552"/>
                              <a:gd name="T87" fmla="*/ 552 h 2352"/>
                              <a:gd name="T88" fmla="+- 0 5808 713"/>
                              <a:gd name="T89" fmla="*/ T88 w 10199"/>
                              <a:gd name="T90" fmla="+- 0 2903 552"/>
                              <a:gd name="T91" fmla="*/ 2903 h 2352"/>
                              <a:gd name="T92" fmla="+- 0 6232 713"/>
                              <a:gd name="T93" fmla="*/ T92 w 10199"/>
                              <a:gd name="T94" fmla="+- 0 552 552"/>
                              <a:gd name="T95" fmla="*/ 552 h 2352"/>
                              <a:gd name="T96" fmla="+- 0 5817 713"/>
                              <a:gd name="T97" fmla="*/ T96 w 10199"/>
                              <a:gd name="T98" fmla="+- 0 2903 552"/>
                              <a:gd name="T99" fmla="*/ 2903 h 2352"/>
                              <a:gd name="T100" fmla="+- 0 6232 713"/>
                              <a:gd name="T101" fmla="*/ T100 w 10199"/>
                              <a:gd name="T102" fmla="+- 0 2790 552"/>
                              <a:gd name="T103" fmla="*/ 2790 h 2352"/>
                              <a:gd name="T104" fmla="+- 0 6232 713"/>
                              <a:gd name="T105" fmla="*/ T104 w 10199"/>
                              <a:gd name="T106" fmla="+- 0 552 552"/>
                              <a:gd name="T107" fmla="*/ 552 h 2352"/>
                              <a:gd name="T108" fmla="+- 0 6243 713"/>
                              <a:gd name="T109" fmla="*/ T108 w 10199"/>
                              <a:gd name="T110" fmla="+- 0 552 552"/>
                              <a:gd name="T111" fmla="*/ 552 h 2352"/>
                              <a:gd name="T112" fmla="+- 0 6658 713"/>
                              <a:gd name="T113" fmla="*/ T112 w 10199"/>
                              <a:gd name="T114" fmla="+- 0 2903 552"/>
                              <a:gd name="T115" fmla="*/ 2903 h 2352"/>
                              <a:gd name="T116" fmla="+- 0 7083 713"/>
                              <a:gd name="T117" fmla="*/ T116 w 10199"/>
                              <a:gd name="T118" fmla="+- 0 552 552"/>
                              <a:gd name="T119" fmla="*/ 552 h 2352"/>
                              <a:gd name="T120" fmla="+- 0 6669 713"/>
                              <a:gd name="T121" fmla="*/ T120 w 10199"/>
                              <a:gd name="T122" fmla="+- 0 2903 552"/>
                              <a:gd name="T123" fmla="*/ 2903 h 2352"/>
                              <a:gd name="T124" fmla="+- 0 7083 713"/>
                              <a:gd name="T125" fmla="*/ T124 w 10199"/>
                              <a:gd name="T126" fmla="+- 0 552 552"/>
                              <a:gd name="T127" fmla="*/ 552 h 2352"/>
                              <a:gd name="T128" fmla="+- 0 7094 713"/>
                              <a:gd name="T129" fmla="*/ T128 w 10199"/>
                              <a:gd name="T130" fmla="+- 0 552 552"/>
                              <a:gd name="T131" fmla="*/ 552 h 2352"/>
                              <a:gd name="T132" fmla="+- 0 7792 713"/>
                              <a:gd name="T133" fmla="*/ T132 w 10199"/>
                              <a:gd name="T134" fmla="+- 0 2903 552"/>
                              <a:gd name="T135" fmla="*/ 2903 h 2352"/>
                              <a:gd name="T136" fmla="+- 0 8501 713"/>
                              <a:gd name="T137" fmla="*/ T136 w 10199"/>
                              <a:gd name="T138" fmla="+- 0 552 552"/>
                              <a:gd name="T139" fmla="*/ 552 h 2352"/>
                              <a:gd name="T140" fmla="+- 0 7803 713"/>
                              <a:gd name="T141" fmla="*/ T140 w 10199"/>
                              <a:gd name="T142" fmla="+- 0 2903 552"/>
                              <a:gd name="T143" fmla="*/ 2903 h 2352"/>
                              <a:gd name="T144" fmla="+- 0 8501 713"/>
                              <a:gd name="T145" fmla="*/ T144 w 10199"/>
                              <a:gd name="T146" fmla="+- 0 552 552"/>
                              <a:gd name="T147" fmla="*/ 552 h 2352"/>
                              <a:gd name="T148" fmla="+- 0 8512 713"/>
                              <a:gd name="T149" fmla="*/ T148 w 10199"/>
                              <a:gd name="T150" fmla="+- 0 552 552"/>
                              <a:gd name="T151" fmla="*/ 552 h 2352"/>
                              <a:gd name="T152" fmla="+- 0 9210 713"/>
                              <a:gd name="T153" fmla="*/ T152 w 10199"/>
                              <a:gd name="T154" fmla="+- 0 2903 552"/>
                              <a:gd name="T155" fmla="*/ 2903 h 2352"/>
                              <a:gd name="T156" fmla="+- 0 9778 713"/>
                              <a:gd name="T157" fmla="*/ T156 w 10199"/>
                              <a:gd name="T158" fmla="+- 0 552 552"/>
                              <a:gd name="T159" fmla="*/ 552 h 2352"/>
                              <a:gd name="T160" fmla="+- 0 9220 713"/>
                              <a:gd name="T161" fmla="*/ T160 w 10199"/>
                              <a:gd name="T162" fmla="+- 0 2903 552"/>
                              <a:gd name="T163" fmla="*/ 2903 h 2352"/>
                              <a:gd name="T164" fmla="+- 0 9778 713"/>
                              <a:gd name="T165" fmla="*/ T164 w 10199"/>
                              <a:gd name="T166" fmla="+- 0 552 552"/>
                              <a:gd name="T167" fmla="*/ 552 h 2352"/>
                              <a:gd name="T168" fmla="+- 0 9787 713"/>
                              <a:gd name="T169" fmla="*/ T168 w 10199"/>
                              <a:gd name="T170" fmla="+- 0 552 552"/>
                              <a:gd name="T171" fmla="*/ 552 h 2352"/>
                              <a:gd name="T172" fmla="+- 0 10344 713"/>
                              <a:gd name="T173" fmla="*/ T172 w 10199"/>
                              <a:gd name="T174" fmla="+- 0 2903 552"/>
                              <a:gd name="T175" fmla="*/ 2903 h 2352"/>
                              <a:gd name="T176" fmla="+- 0 10912 713"/>
                              <a:gd name="T177" fmla="*/ T176 w 10199"/>
                              <a:gd name="T178" fmla="+- 0 552 552"/>
                              <a:gd name="T179" fmla="*/ 552 h 2352"/>
                              <a:gd name="T180" fmla="+- 0 10354 713"/>
                              <a:gd name="T181" fmla="*/ T180 w 10199"/>
                              <a:gd name="T182" fmla="+- 0 2903 552"/>
                              <a:gd name="T183" fmla="*/ 2903 h 2352"/>
                              <a:gd name="T184" fmla="+- 0 10912 713"/>
                              <a:gd name="T185" fmla="*/ T184 w 10199"/>
                              <a:gd name="T186" fmla="+- 0 552 552"/>
                              <a:gd name="T187" fmla="*/ 552 h 23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0199" h="2352">
                                <a:moveTo>
                                  <a:pt x="11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51"/>
                                </a:lnTo>
                                <a:lnTo>
                                  <a:pt x="1126" y="2351"/>
                                </a:lnTo>
                                <a:lnTo>
                                  <a:pt x="1126" y="0"/>
                                </a:lnTo>
                                <a:close/>
                                <a:moveTo>
                                  <a:pt x="1551" y="0"/>
                                </a:moveTo>
                                <a:lnTo>
                                  <a:pt x="1135" y="0"/>
                                </a:lnTo>
                                <a:lnTo>
                                  <a:pt x="1135" y="2351"/>
                                </a:lnTo>
                                <a:lnTo>
                                  <a:pt x="1551" y="2351"/>
                                </a:lnTo>
                                <a:lnTo>
                                  <a:pt x="1551" y="0"/>
                                </a:lnTo>
                                <a:close/>
                                <a:moveTo>
                                  <a:pt x="1977" y="0"/>
                                </a:moveTo>
                                <a:lnTo>
                                  <a:pt x="1560" y="0"/>
                                </a:lnTo>
                                <a:lnTo>
                                  <a:pt x="1560" y="2351"/>
                                </a:lnTo>
                                <a:lnTo>
                                  <a:pt x="1977" y="2351"/>
                                </a:lnTo>
                                <a:lnTo>
                                  <a:pt x="1977" y="0"/>
                                </a:lnTo>
                                <a:close/>
                                <a:moveTo>
                                  <a:pt x="2401" y="0"/>
                                </a:moveTo>
                                <a:lnTo>
                                  <a:pt x="1986" y="0"/>
                                </a:lnTo>
                                <a:lnTo>
                                  <a:pt x="1986" y="2351"/>
                                </a:lnTo>
                                <a:lnTo>
                                  <a:pt x="2401" y="2351"/>
                                </a:lnTo>
                                <a:lnTo>
                                  <a:pt x="2401" y="2238"/>
                                </a:lnTo>
                                <a:lnTo>
                                  <a:pt x="2401" y="113"/>
                                </a:lnTo>
                                <a:lnTo>
                                  <a:pt x="2401" y="0"/>
                                </a:lnTo>
                                <a:close/>
                                <a:moveTo>
                                  <a:pt x="2826" y="0"/>
                                </a:moveTo>
                                <a:lnTo>
                                  <a:pt x="2411" y="0"/>
                                </a:lnTo>
                                <a:lnTo>
                                  <a:pt x="2411" y="2351"/>
                                </a:lnTo>
                                <a:lnTo>
                                  <a:pt x="2826" y="2351"/>
                                </a:lnTo>
                                <a:lnTo>
                                  <a:pt x="2826" y="0"/>
                                </a:lnTo>
                                <a:close/>
                                <a:moveTo>
                                  <a:pt x="3535" y="0"/>
                                </a:moveTo>
                                <a:lnTo>
                                  <a:pt x="2836" y="0"/>
                                </a:lnTo>
                                <a:lnTo>
                                  <a:pt x="2836" y="2351"/>
                                </a:lnTo>
                                <a:lnTo>
                                  <a:pt x="3535" y="2351"/>
                                </a:lnTo>
                                <a:lnTo>
                                  <a:pt x="3535" y="0"/>
                                </a:lnTo>
                                <a:close/>
                                <a:moveTo>
                                  <a:pt x="4245" y="0"/>
                                </a:moveTo>
                                <a:lnTo>
                                  <a:pt x="3545" y="0"/>
                                </a:lnTo>
                                <a:lnTo>
                                  <a:pt x="3545" y="2351"/>
                                </a:lnTo>
                                <a:lnTo>
                                  <a:pt x="4245" y="2351"/>
                                </a:lnTo>
                                <a:lnTo>
                                  <a:pt x="4245" y="0"/>
                                </a:lnTo>
                                <a:close/>
                                <a:moveTo>
                                  <a:pt x="4670" y="0"/>
                                </a:moveTo>
                                <a:lnTo>
                                  <a:pt x="4255" y="0"/>
                                </a:lnTo>
                                <a:lnTo>
                                  <a:pt x="4255" y="2351"/>
                                </a:lnTo>
                                <a:lnTo>
                                  <a:pt x="4670" y="2351"/>
                                </a:lnTo>
                                <a:lnTo>
                                  <a:pt x="4670" y="0"/>
                                </a:lnTo>
                                <a:close/>
                                <a:moveTo>
                                  <a:pt x="5095" y="0"/>
                                </a:moveTo>
                                <a:lnTo>
                                  <a:pt x="4679" y="0"/>
                                </a:lnTo>
                                <a:lnTo>
                                  <a:pt x="4679" y="2351"/>
                                </a:lnTo>
                                <a:lnTo>
                                  <a:pt x="5095" y="2351"/>
                                </a:lnTo>
                                <a:lnTo>
                                  <a:pt x="5095" y="0"/>
                                </a:lnTo>
                                <a:close/>
                                <a:moveTo>
                                  <a:pt x="5519" y="0"/>
                                </a:moveTo>
                                <a:lnTo>
                                  <a:pt x="5104" y="0"/>
                                </a:lnTo>
                                <a:lnTo>
                                  <a:pt x="5104" y="2351"/>
                                </a:lnTo>
                                <a:lnTo>
                                  <a:pt x="5519" y="2351"/>
                                </a:lnTo>
                                <a:lnTo>
                                  <a:pt x="5519" y="2238"/>
                                </a:lnTo>
                                <a:lnTo>
                                  <a:pt x="5519" y="113"/>
                                </a:lnTo>
                                <a:lnTo>
                                  <a:pt x="5519" y="0"/>
                                </a:lnTo>
                                <a:close/>
                                <a:moveTo>
                                  <a:pt x="5945" y="0"/>
                                </a:moveTo>
                                <a:lnTo>
                                  <a:pt x="5530" y="0"/>
                                </a:lnTo>
                                <a:lnTo>
                                  <a:pt x="5530" y="2351"/>
                                </a:lnTo>
                                <a:lnTo>
                                  <a:pt x="5945" y="2351"/>
                                </a:lnTo>
                                <a:lnTo>
                                  <a:pt x="5945" y="0"/>
                                </a:lnTo>
                                <a:close/>
                                <a:moveTo>
                                  <a:pt x="6370" y="0"/>
                                </a:moveTo>
                                <a:lnTo>
                                  <a:pt x="5956" y="0"/>
                                </a:lnTo>
                                <a:lnTo>
                                  <a:pt x="5956" y="2351"/>
                                </a:lnTo>
                                <a:lnTo>
                                  <a:pt x="6370" y="2351"/>
                                </a:lnTo>
                                <a:lnTo>
                                  <a:pt x="6370" y="0"/>
                                </a:lnTo>
                                <a:close/>
                                <a:moveTo>
                                  <a:pt x="7079" y="0"/>
                                </a:moveTo>
                                <a:lnTo>
                                  <a:pt x="6381" y="0"/>
                                </a:lnTo>
                                <a:lnTo>
                                  <a:pt x="6381" y="2351"/>
                                </a:lnTo>
                                <a:lnTo>
                                  <a:pt x="7079" y="2351"/>
                                </a:lnTo>
                                <a:lnTo>
                                  <a:pt x="7079" y="0"/>
                                </a:lnTo>
                                <a:close/>
                                <a:moveTo>
                                  <a:pt x="7788" y="0"/>
                                </a:moveTo>
                                <a:lnTo>
                                  <a:pt x="7090" y="0"/>
                                </a:lnTo>
                                <a:lnTo>
                                  <a:pt x="7090" y="2351"/>
                                </a:lnTo>
                                <a:lnTo>
                                  <a:pt x="7788" y="2351"/>
                                </a:lnTo>
                                <a:lnTo>
                                  <a:pt x="7788" y="0"/>
                                </a:lnTo>
                                <a:close/>
                                <a:moveTo>
                                  <a:pt x="8497" y="0"/>
                                </a:moveTo>
                                <a:lnTo>
                                  <a:pt x="7799" y="0"/>
                                </a:lnTo>
                                <a:lnTo>
                                  <a:pt x="7799" y="2351"/>
                                </a:lnTo>
                                <a:lnTo>
                                  <a:pt x="8497" y="2351"/>
                                </a:lnTo>
                                <a:lnTo>
                                  <a:pt x="8497" y="0"/>
                                </a:lnTo>
                                <a:close/>
                                <a:moveTo>
                                  <a:pt x="9065" y="0"/>
                                </a:moveTo>
                                <a:lnTo>
                                  <a:pt x="8507" y="0"/>
                                </a:lnTo>
                                <a:lnTo>
                                  <a:pt x="8507" y="2351"/>
                                </a:lnTo>
                                <a:lnTo>
                                  <a:pt x="9065" y="2351"/>
                                </a:lnTo>
                                <a:lnTo>
                                  <a:pt x="9065" y="0"/>
                                </a:lnTo>
                                <a:close/>
                                <a:moveTo>
                                  <a:pt x="9631" y="0"/>
                                </a:moveTo>
                                <a:lnTo>
                                  <a:pt x="9074" y="0"/>
                                </a:lnTo>
                                <a:lnTo>
                                  <a:pt x="9074" y="2351"/>
                                </a:lnTo>
                                <a:lnTo>
                                  <a:pt x="9631" y="2351"/>
                                </a:lnTo>
                                <a:lnTo>
                                  <a:pt x="9631" y="0"/>
                                </a:lnTo>
                                <a:close/>
                                <a:moveTo>
                                  <a:pt x="10199" y="0"/>
                                </a:moveTo>
                                <a:lnTo>
                                  <a:pt x="9641" y="0"/>
                                </a:lnTo>
                                <a:lnTo>
                                  <a:pt x="9641" y="2351"/>
                                </a:lnTo>
                                <a:lnTo>
                                  <a:pt x="10199" y="2351"/>
                                </a:lnTo>
                                <a:lnTo>
                                  <a:pt x="10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541329" name="Rectangle 599"/>
                        <wps:cNvSpPr>
                          <a:spLocks noChangeArrowheads="1"/>
                        </wps:cNvSpPr>
                        <wps:spPr bwMode="auto">
                          <a:xfrm>
                            <a:off x="703" y="552"/>
                            <a:ext cx="10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856716" name="AutoShape 598"/>
                        <wps:cNvSpPr>
                          <a:spLocks/>
                        </wps:cNvSpPr>
                        <wps:spPr bwMode="auto">
                          <a:xfrm>
                            <a:off x="703" y="547"/>
                            <a:ext cx="1136" cy="5"/>
                          </a:xfrm>
                          <a:custGeom>
                            <a:avLst/>
                            <a:gdLst>
                              <a:gd name="T0" fmla="+- 0 713 703"/>
                              <a:gd name="T1" fmla="*/ T0 w 1136"/>
                              <a:gd name="T2" fmla="+- 0 547 547"/>
                              <a:gd name="T3" fmla="*/ 547 h 5"/>
                              <a:gd name="T4" fmla="+- 0 703 703"/>
                              <a:gd name="T5" fmla="*/ T4 w 1136"/>
                              <a:gd name="T6" fmla="+- 0 547 547"/>
                              <a:gd name="T7" fmla="*/ 547 h 5"/>
                              <a:gd name="T8" fmla="+- 0 703 703"/>
                              <a:gd name="T9" fmla="*/ T8 w 1136"/>
                              <a:gd name="T10" fmla="+- 0 552 547"/>
                              <a:gd name="T11" fmla="*/ 552 h 5"/>
                              <a:gd name="T12" fmla="+- 0 713 703"/>
                              <a:gd name="T13" fmla="*/ T12 w 1136"/>
                              <a:gd name="T14" fmla="+- 0 552 547"/>
                              <a:gd name="T15" fmla="*/ 552 h 5"/>
                              <a:gd name="T16" fmla="+- 0 713 703"/>
                              <a:gd name="T17" fmla="*/ T16 w 1136"/>
                              <a:gd name="T18" fmla="+- 0 547 547"/>
                              <a:gd name="T19" fmla="*/ 547 h 5"/>
                              <a:gd name="T20" fmla="+- 0 1839 703"/>
                              <a:gd name="T21" fmla="*/ T20 w 1136"/>
                              <a:gd name="T22" fmla="+- 0 547 547"/>
                              <a:gd name="T23" fmla="*/ 547 h 5"/>
                              <a:gd name="T24" fmla="+- 0 713 703"/>
                              <a:gd name="T25" fmla="*/ T24 w 1136"/>
                              <a:gd name="T26" fmla="+- 0 547 547"/>
                              <a:gd name="T27" fmla="*/ 547 h 5"/>
                              <a:gd name="T28" fmla="+- 0 713 703"/>
                              <a:gd name="T29" fmla="*/ T28 w 1136"/>
                              <a:gd name="T30" fmla="+- 0 552 547"/>
                              <a:gd name="T31" fmla="*/ 552 h 5"/>
                              <a:gd name="T32" fmla="+- 0 1839 703"/>
                              <a:gd name="T33" fmla="*/ T32 w 1136"/>
                              <a:gd name="T34" fmla="+- 0 552 547"/>
                              <a:gd name="T35" fmla="*/ 552 h 5"/>
                              <a:gd name="T36" fmla="+- 0 1839 703"/>
                              <a:gd name="T37" fmla="*/ T36 w 1136"/>
                              <a:gd name="T38" fmla="+- 0 547 547"/>
                              <a:gd name="T39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36" h="5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10" y="5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136" y="0"/>
                                </a:moveTo>
                                <a:lnTo>
                                  <a:pt x="10" y="0"/>
                                </a:lnTo>
                                <a:lnTo>
                                  <a:pt x="10" y="5"/>
                                </a:lnTo>
                                <a:lnTo>
                                  <a:pt x="1136" y="5"/>
                                </a:lnTo>
                                <a:lnTo>
                                  <a:pt x="1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1346065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1838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634875" name="Freeform 596"/>
                        <wps:cNvSpPr>
                          <a:spLocks/>
                        </wps:cNvSpPr>
                        <wps:spPr bwMode="auto">
                          <a:xfrm>
                            <a:off x="1838" y="547"/>
                            <a:ext cx="425" cy="5"/>
                          </a:xfrm>
                          <a:custGeom>
                            <a:avLst/>
                            <a:gdLst>
                              <a:gd name="T0" fmla="+- 0 2264 1839"/>
                              <a:gd name="T1" fmla="*/ T0 w 425"/>
                              <a:gd name="T2" fmla="+- 0 547 547"/>
                              <a:gd name="T3" fmla="*/ 547 h 5"/>
                              <a:gd name="T4" fmla="+- 0 1844 1839"/>
                              <a:gd name="T5" fmla="*/ T4 w 425"/>
                              <a:gd name="T6" fmla="+- 0 547 547"/>
                              <a:gd name="T7" fmla="*/ 547 h 5"/>
                              <a:gd name="T8" fmla="+- 0 1839 1839"/>
                              <a:gd name="T9" fmla="*/ T8 w 425"/>
                              <a:gd name="T10" fmla="+- 0 547 547"/>
                              <a:gd name="T11" fmla="*/ 547 h 5"/>
                              <a:gd name="T12" fmla="+- 0 1839 1839"/>
                              <a:gd name="T13" fmla="*/ T12 w 425"/>
                              <a:gd name="T14" fmla="+- 0 552 547"/>
                              <a:gd name="T15" fmla="*/ 552 h 5"/>
                              <a:gd name="T16" fmla="+- 0 1844 1839"/>
                              <a:gd name="T17" fmla="*/ T16 w 425"/>
                              <a:gd name="T18" fmla="+- 0 552 547"/>
                              <a:gd name="T19" fmla="*/ 552 h 5"/>
                              <a:gd name="T20" fmla="+- 0 2264 1839"/>
                              <a:gd name="T21" fmla="*/ T20 w 425"/>
                              <a:gd name="T22" fmla="+- 0 552 547"/>
                              <a:gd name="T23" fmla="*/ 552 h 5"/>
                              <a:gd name="T24" fmla="+- 0 2264 1839"/>
                              <a:gd name="T25" fmla="*/ T24 w 425"/>
                              <a:gd name="T26" fmla="+- 0 547 547"/>
                              <a:gd name="T27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25" h="5">
                                <a:moveTo>
                                  <a:pt x="42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425" y="5"/>
                                </a:lnTo>
                                <a:lnTo>
                                  <a:pt x="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9557704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1843" y="552"/>
                            <a:ext cx="420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0777646" name="Rectangle 594"/>
                        <wps:cNvSpPr>
                          <a:spLocks noChangeArrowheads="1"/>
                        </wps:cNvSpPr>
                        <wps:spPr bwMode="auto">
                          <a:xfrm>
                            <a:off x="2263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345740" name="Freeform 593"/>
                        <wps:cNvSpPr>
                          <a:spLocks/>
                        </wps:cNvSpPr>
                        <wps:spPr bwMode="auto">
                          <a:xfrm>
                            <a:off x="2263" y="547"/>
                            <a:ext cx="426" cy="5"/>
                          </a:xfrm>
                          <a:custGeom>
                            <a:avLst/>
                            <a:gdLst>
                              <a:gd name="T0" fmla="+- 0 2690 2264"/>
                              <a:gd name="T1" fmla="*/ T0 w 426"/>
                              <a:gd name="T2" fmla="+- 0 547 547"/>
                              <a:gd name="T3" fmla="*/ 547 h 5"/>
                              <a:gd name="T4" fmla="+- 0 2268 2264"/>
                              <a:gd name="T5" fmla="*/ T4 w 426"/>
                              <a:gd name="T6" fmla="+- 0 547 547"/>
                              <a:gd name="T7" fmla="*/ 547 h 5"/>
                              <a:gd name="T8" fmla="+- 0 2264 2264"/>
                              <a:gd name="T9" fmla="*/ T8 w 426"/>
                              <a:gd name="T10" fmla="+- 0 547 547"/>
                              <a:gd name="T11" fmla="*/ 547 h 5"/>
                              <a:gd name="T12" fmla="+- 0 2264 2264"/>
                              <a:gd name="T13" fmla="*/ T12 w 426"/>
                              <a:gd name="T14" fmla="+- 0 552 547"/>
                              <a:gd name="T15" fmla="*/ 552 h 5"/>
                              <a:gd name="T16" fmla="+- 0 2268 2264"/>
                              <a:gd name="T17" fmla="*/ T16 w 426"/>
                              <a:gd name="T18" fmla="+- 0 552 547"/>
                              <a:gd name="T19" fmla="*/ 552 h 5"/>
                              <a:gd name="T20" fmla="+- 0 2690 2264"/>
                              <a:gd name="T21" fmla="*/ T20 w 426"/>
                              <a:gd name="T22" fmla="+- 0 552 547"/>
                              <a:gd name="T23" fmla="*/ 552 h 5"/>
                              <a:gd name="T24" fmla="+- 0 2690 2264"/>
                              <a:gd name="T25" fmla="*/ T24 w 426"/>
                              <a:gd name="T26" fmla="+- 0 547 547"/>
                              <a:gd name="T27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26" h="5">
                                <a:moveTo>
                                  <a:pt x="426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4" y="5"/>
                                </a:lnTo>
                                <a:lnTo>
                                  <a:pt x="426" y="5"/>
                                </a:lnTo>
                                <a:lnTo>
                                  <a:pt x="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071187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2268" y="552"/>
                            <a:ext cx="422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235830" name="Rectangle 591"/>
                        <wps:cNvSpPr>
                          <a:spLocks noChangeArrowheads="1"/>
                        </wps:cNvSpPr>
                        <wps:spPr bwMode="auto">
                          <a:xfrm>
                            <a:off x="2689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97726" name="Freeform 590"/>
                        <wps:cNvSpPr>
                          <a:spLocks/>
                        </wps:cNvSpPr>
                        <wps:spPr bwMode="auto">
                          <a:xfrm>
                            <a:off x="2689" y="547"/>
                            <a:ext cx="425" cy="5"/>
                          </a:xfrm>
                          <a:custGeom>
                            <a:avLst/>
                            <a:gdLst>
                              <a:gd name="T0" fmla="+- 0 3114 2690"/>
                              <a:gd name="T1" fmla="*/ T0 w 425"/>
                              <a:gd name="T2" fmla="+- 0 547 547"/>
                              <a:gd name="T3" fmla="*/ 547 h 5"/>
                              <a:gd name="T4" fmla="+- 0 2694 2690"/>
                              <a:gd name="T5" fmla="*/ T4 w 425"/>
                              <a:gd name="T6" fmla="+- 0 547 547"/>
                              <a:gd name="T7" fmla="*/ 547 h 5"/>
                              <a:gd name="T8" fmla="+- 0 2690 2690"/>
                              <a:gd name="T9" fmla="*/ T8 w 425"/>
                              <a:gd name="T10" fmla="+- 0 547 547"/>
                              <a:gd name="T11" fmla="*/ 547 h 5"/>
                              <a:gd name="T12" fmla="+- 0 2690 2690"/>
                              <a:gd name="T13" fmla="*/ T12 w 425"/>
                              <a:gd name="T14" fmla="+- 0 552 547"/>
                              <a:gd name="T15" fmla="*/ 552 h 5"/>
                              <a:gd name="T16" fmla="+- 0 2694 2690"/>
                              <a:gd name="T17" fmla="*/ T16 w 425"/>
                              <a:gd name="T18" fmla="+- 0 552 547"/>
                              <a:gd name="T19" fmla="*/ 552 h 5"/>
                              <a:gd name="T20" fmla="+- 0 3114 2690"/>
                              <a:gd name="T21" fmla="*/ T20 w 425"/>
                              <a:gd name="T22" fmla="+- 0 552 547"/>
                              <a:gd name="T23" fmla="*/ 552 h 5"/>
                              <a:gd name="T24" fmla="+- 0 3114 2690"/>
                              <a:gd name="T25" fmla="*/ T24 w 425"/>
                              <a:gd name="T26" fmla="+- 0 547 547"/>
                              <a:gd name="T27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25" h="5">
                                <a:moveTo>
                                  <a:pt x="424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4" y="5"/>
                                </a:lnTo>
                                <a:lnTo>
                                  <a:pt x="424" y="5"/>
                                </a:lnTo>
                                <a:lnTo>
                                  <a:pt x="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3832093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2694" y="552"/>
                            <a:ext cx="420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563880" name="Rectangle 588"/>
                        <wps:cNvSpPr>
                          <a:spLocks noChangeArrowheads="1"/>
                        </wps:cNvSpPr>
                        <wps:spPr bwMode="auto">
                          <a:xfrm>
                            <a:off x="3114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580644" name="AutoShape 587"/>
                        <wps:cNvSpPr>
                          <a:spLocks/>
                        </wps:cNvSpPr>
                        <wps:spPr bwMode="auto">
                          <a:xfrm>
                            <a:off x="3114" y="547"/>
                            <a:ext cx="425" cy="5"/>
                          </a:xfrm>
                          <a:custGeom>
                            <a:avLst/>
                            <a:gdLst>
                              <a:gd name="T0" fmla="+- 0 3119 3114"/>
                              <a:gd name="T1" fmla="*/ T0 w 425"/>
                              <a:gd name="T2" fmla="+- 0 547 547"/>
                              <a:gd name="T3" fmla="*/ 547 h 5"/>
                              <a:gd name="T4" fmla="+- 0 3114 3114"/>
                              <a:gd name="T5" fmla="*/ T4 w 425"/>
                              <a:gd name="T6" fmla="+- 0 547 547"/>
                              <a:gd name="T7" fmla="*/ 547 h 5"/>
                              <a:gd name="T8" fmla="+- 0 3114 3114"/>
                              <a:gd name="T9" fmla="*/ T8 w 425"/>
                              <a:gd name="T10" fmla="+- 0 552 547"/>
                              <a:gd name="T11" fmla="*/ 552 h 5"/>
                              <a:gd name="T12" fmla="+- 0 3119 3114"/>
                              <a:gd name="T13" fmla="*/ T12 w 425"/>
                              <a:gd name="T14" fmla="+- 0 552 547"/>
                              <a:gd name="T15" fmla="*/ 552 h 5"/>
                              <a:gd name="T16" fmla="+- 0 3119 3114"/>
                              <a:gd name="T17" fmla="*/ T16 w 425"/>
                              <a:gd name="T18" fmla="+- 0 547 547"/>
                              <a:gd name="T19" fmla="*/ 547 h 5"/>
                              <a:gd name="T20" fmla="+- 0 3539 3114"/>
                              <a:gd name="T21" fmla="*/ T20 w 425"/>
                              <a:gd name="T22" fmla="+- 0 547 547"/>
                              <a:gd name="T23" fmla="*/ 547 h 5"/>
                              <a:gd name="T24" fmla="+- 0 3119 3114"/>
                              <a:gd name="T25" fmla="*/ T24 w 425"/>
                              <a:gd name="T26" fmla="+- 0 547 547"/>
                              <a:gd name="T27" fmla="*/ 547 h 5"/>
                              <a:gd name="T28" fmla="+- 0 3119 3114"/>
                              <a:gd name="T29" fmla="*/ T28 w 425"/>
                              <a:gd name="T30" fmla="+- 0 552 547"/>
                              <a:gd name="T31" fmla="*/ 552 h 5"/>
                              <a:gd name="T32" fmla="+- 0 3539 3114"/>
                              <a:gd name="T33" fmla="*/ T32 w 425"/>
                              <a:gd name="T34" fmla="+- 0 552 547"/>
                              <a:gd name="T35" fmla="*/ 552 h 5"/>
                              <a:gd name="T36" fmla="+- 0 3539 3114"/>
                              <a:gd name="T37" fmla="*/ T36 w 425"/>
                              <a:gd name="T38" fmla="+- 0 547 547"/>
                              <a:gd name="T39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5" h="5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425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5"/>
                                </a:lnTo>
                                <a:lnTo>
                                  <a:pt x="425" y="5"/>
                                </a:lnTo>
                                <a:lnTo>
                                  <a:pt x="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285467" name="Rectangle 586"/>
                        <wps:cNvSpPr>
                          <a:spLocks noChangeArrowheads="1"/>
                        </wps:cNvSpPr>
                        <wps:spPr bwMode="auto">
                          <a:xfrm>
                            <a:off x="3119" y="552"/>
                            <a:ext cx="420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565291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3539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0475371" name="Freeform 584"/>
                        <wps:cNvSpPr>
                          <a:spLocks/>
                        </wps:cNvSpPr>
                        <wps:spPr bwMode="auto">
                          <a:xfrm>
                            <a:off x="3539" y="547"/>
                            <a:ext cx="710" cy="5"/>
                          </a:xfrm>
                          <a:custGeom>
                            <a:avLst/>
                            <a:gdLst>
                              <a:gd name="T0" fmla="+- 0 4248 3539"/>
                              <a:gd name="T1" fmla="*/ T0 w 710"/>
                              <a:gd name="T2" fmla="+- 0 547 547"/>
                              <a:gd name="T3" fmla="*/ 547 h 5"/>
                              <a:gd name="T4" fmla="+- 0 3544 3539"/>
                              <a:gd name="T5" fmla="*/ T4 w 710"/>
                              <a:gd name="T6" fmla="+- 0 547 547"/>
                              <a:gd name="T7" fmla="*/ 547 h 5"/>
                              <a:gd name="T8" fmla="+- 0 3539 3539"/>
                              <a:gd name="T9" fmla="*/ T8 w 710"/>
                              <a:gd name="T10" fmla="+- 0 547 547"/>
                              <a:gd name="T11" fmla="*/ 547 h 5"/>
                              <a:gd name="T12" fmla="+- 0 3539 3539"/>
                              <a:gd name="T13" fmla="*/ T12 w 710"/>
                              <a:gd name="T14" fmla="+- 0 552 547"/>
                              <a:gd name="T15" fmla="*/ 552 h 5"/>
                              <a:gd name="T16" fmla="+- 0 3544 3539"/>
                              <a:gd name="T17" fmla="*/ T16 w 710"/>
                              <a:gd name="T18" fmla="+- 0 552 547"/>
                              <a:gd name="T19" fmla="*/ 552 h 5"/>
                              <a:gd name="T20" fmla="+- 0 4248 3539"/>
                              <a:gd name="T21" fmla="*/ T20 w 710"/>
                              <a:gd name="T22" fmla="+- 0 552 547"/>
                              <a:gd name="T23" fmla="*/ 552 h 5"/>
                              <a:gd name="T24" fmla="+- 0 4248 3539"/>
                              <a:gd name="T25" fmla="*/ T24 w 710"/>
                              <a:gd name="T26" fmla="+- 0 547 547"/>
                              <a:gd name="T27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10" h="5">
                                <a:moveTo>
                                  <a:pt x="709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709" y="5"/>
                                </a:lnTo>
                                <a:lnTo>
                                  <a:pt x="7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300080" name="Rectangle 583"/>
                        <wps:cNvSpPr>
                          <a:spLocks noChangeArrowheads="1"/>
                        </wps:cNvSpPr>
                        <wps:spPr bwMode="auto">
                          <a:xfrm>
                            <a:off x="4248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133131" name="AutoShape 582"/>
                        <wps:cNvSpPr>
                          <a:spLocks/>
                        </wps:cNvSpPr>
                        <wps:spPr bwMode="auto">
                          <a:xfrm>
                            <a:off x="4248" y="547"/>
                            <a:ext cx="710" cy="5"/>
                          </a:xfrm>
                          <a:custGeom>
                            <a:avLst/>
                            <a:gdLst>
                              <a:gd name="T0" fmla="+- 0 4253 4248"/>
                              <a:gd name="T1" fmla="*/ T0 w 710"/>
                              <a:gd name="T2" fmla="+- 0 547 547"/>
                              <a:gd name="T3" fmla="*/ 547 h 5"/>
                              <a:gd name="T4" fmla="+- 0 4248 4248"/>
                              <a:gd name="T5" fmla="*/ T4 w 710"/>
                              <a:gd name="T6" fmla="+- 0 547 547"/>
                              <a:gd name="T7" fmla="*/ 547 h 5"/>
                              <a:gd name="T8" fmla="+- 0 4248 4248"/>
                              <a:gd name="T9" fmla="*/ T8 w 710"/>
                              <a:gd name="T10" fmla="+- 0 552 547"/>
                              <a:gd name="T11" fmla="*/ 552 h 5"/>
                              <a:gd name="T12" fmla="+- 0 4253 4248"/>
                              <a:gd name="T13" fmla="*/ T12 w 710"/>
                              <a:gd name="T14" fmla="+- 0 552 547"/>
                              <a:gd name="T15" fmla="*/ 552 h 5"/>
                              <a:gd name="T16" fmla="+- 0 4253 4248"/>
                              <a:gd name="T17" fmla="*/ T16 w 710"/>
                              <a:gd name="T18" fmla="+- 0 547 547"/>
                              <a:gd name="T19" fmla="*/ 547 h 5"/>
                              <a:gd name="T20" fmla="+- 0 4958 4248"/>
                              <a:gd name="T21" fmla="*/ T20 w 710"/>
                              <a:gd name="T22" fmla="+- 0 547 547"/>
                              <a:gd name="T23" fmla="*/ 547 h 5"/>
                              <a:gd name="T24" fmla="+- 0 4253 4248"/>
                              <a:gd name="T25" fmla="*/ T24 w 710"/>
                              <a:gd name="T26" fmla="+- 0 547 547"/>
                              <a:gd name="T27" fmla="*/ 547 h 5"/>
                              <a:gd name="T28" fmla="+- 0 4253 4248"/>
                              <a:gd name="T29" fmla="*/ T28 w 710"/>
                              <a:gd name="T30" fmla="+- 0 552 547"/>
                              <a:gd name="T31" fmla="*/ 552 h 5"/>
                              <a:gd name="T32" fmla="+- 0 4958 4248"/>
                              <a:gd name="T33" fmla="*/ T32 w 710"/>
                              <a:gd name="T34" fmla="+- 0 552 547"/>
                              <a:gd name="T35" fmla="*/ 552 h 5"/>
                              <a:gd name="T36" fmla="+- 0 4958 4248"/>
                              <a:gd name="T37" fmla="*/ T36 w 710"/>
                              <a:gd name="T38" fmla="+- 0 547 547"/>
                              <a:gd name="T39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" h="5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710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5"/>
                                </a:lnTo>
                                <a:lnTo>
                                  <a:pt x="710" y="5"/>
                                </a:lnTo>
                                <a:lnTo>
                                  <a:pt x="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372838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4958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770115" name="Freeform 580"/>
                        <wps:cNvSpPr>
                          <a:spLocks/>
                        </wps:cNvSpPr>
                        <wps:spPr bwMode="auto">
                          <a:xfrm>
                            <a:off x="4958" y="547"/>
                            <a:ext cx="425" cy="5"/>
                          </a:xfrm>
                          <a:custGeom>
                            <a:avLst/>
                            <a:gdLst>
                              <a:gd name="T0" fmla="+- 0 5383 4958"/>
                              <a:gd name="T1" fmla="*/ T0 w 425"/>
                              <a:gd name="T2" fmla="+- 0 547 547"/>
                              <a:gd name="T3" fmla="*/ 547 h 5"/>
                              <a:gd name="T4" fmla="+- 0 4963 4958"/>
                              <a:gd name="T5" fmla="*/ T4 w 425"/>
                              <a:gd name="T6" fmla="+- 0 547 547"/>
                              <a:gd name="T7" fmla="*/ 547 h 5"/>
                              <a:gd name="T8" fmla="+- 0 4958 4958"/>
                              <a:gd name="T9" fmla="*/ T8 w 425"/>
                              <a:gd name="T10" fmla="+- 0 547 547"/>
                              <a:gd name="T11" fmla="*/ 547 h 5"/>
                              <a:gd name="T12" fmla="+- 0 4958 4958"/>
                              <a:gd name="T13" fmla="*/ T12 w 425"/>
                              <a:gd name="T14" fmla="+- 0 552 547"/>
                              <a:gd name="T15" fmla="*/ 552 h 5"/>
                              <a:gd name="T16" fmla="+- 0 4963 4958"/>
                              <a:gd name="T17" fmla="*/ T16 w 425"/>
                              <a:gd name="T18" fmla="+- 0 552 547"/>
                              <a:gd name="T19" fmla="*/ 552 h 5"/>
                              <a:gd name="T20" fmla="+- 0 5383 4958"/>
                              <a:gd name="T21" fmla="*/ T20 w 425"/>
                              <a:gd name="T22" fmla="+- 0 552 547"/>
                              <a:gd name="T23" fmla="*/ 552 h 5"/>
                              <a:gd name="T24" fmla="+- 0 5383 4958"/>
                              <a:gd name="T25" fmla="*/ T24 w 425"/>
                              <a:gd name="T26" fmla="+- 0 547 547"/>
                              <a:gd name="T27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25" h="5">
                                <a:moveTo>
                                  <a:pt x="42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425" y="5"/>
                                </a:lnTo>
                                <a:lnTo>
                                  <a:pt x="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599972" name="Rectangle 579"/>
                        <wps:cNvSpPr>
                          <a:spLocks noChangeArrowheads="1"/>
                        </wps:cNvSpPr>
                        <wps:spPr bwMode="auto">
                          <a:xfrm>
                            <a:off x="4962" y="552"/>
                            <a:ext cx="420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349851" name="Rectangle 578"/>
                        <wps:cNvSpPr>
                          <a:spLocks noChangeArrowheads="1"/>
                        </wps:cNvSpPr>
                        <wps:spPr bwMode="auto">
                          <a:xfrm>
                            <a:off x="5382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2011157" name="Freeform 577"/>
                        <wps:cNvSpPr>
                          <a:spLocks/>
                        </wps:cNvSpPr>
                        <wps:spPr bwMode="auto">
                          <a:xfrm>
                            <a:off x="5382" y="547"/>
                            <a:ext cx="425" cy="5"/>
                          </a:xfrm>
                          <a:custGeom>
                            <a:avLst/>
                            <a:gdLst>
                              <a:gd name="T0" fmla="+- 0 5808 5383"/>
                              <a:gd name="T1" fmla="*/ T0 w 425"/>
                              <a:gd name="T2" fmla="+- 0 547 547"/>
                              <a:gd name="T3" fmla="*/ 547 h 5"/>
                              <a:gd name="T4" fmla="+- 0 5388 5383"/>
                              <a:gd name="T5" fmla="*/ T4 w 425"/>
                              <a:gd name="T6" fmla="+- 0 547 547"/>
                              <a:gd name="T7" fmla="*/ 547 h 5"/>
                              <a:gd name="T8" fmla="+- 0 5383 5383"/>
                              <a:gd name="T9" fmla="*/ T8 w 425"/>
                              <a:gd name="T10" fmla="+- 0 547 547"/>
                              <a:gd name="T11" fmla="*/ 547 h 5"/>
                              <a:gd name="T12" fmla="+- 0 5383 5383"/>
                              <a:gd name="T13" fmla="*/ T12 w 425"/>
                              <a:gd name="T14" fmla="+- 0 552 547"/>
                              <a:gd name="T15" fmla="*/ 552 h 5"/>
                              <a:gd name="T16" fmla="+- 0 5388 5383"/>
                              <a:gd name="T17" fmla="*/ T16 w 425"/>
                              <a:gd name="T18" fmla="+- 0 552 547"/>
                              <a:gd name="T19" fmla="*/ 552 h 5"/>
                              <a:gd name="T20" fmla="+- 0 5808 5383"/>
                              <a:gd name="T21" fmla="*/ T20 w 425"/>
                              <a:gd name="T22" fmla="+- 0 552 547"/>
                              <a:gd name="T23" fmla="*/ 552 h 5"/>
                              <a:gd name="T24" fmla="+- 0 5808 5383"/>
                              <a:gd name="T25" fmla="*/ T24 w 425"/>
                              <a:gd name="T26" fmla="+- 0 547 547"/>
                              <a:gd name="T27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25" h="5">
                                <a:moveTo>
                                  <a:pt x="42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425" y="5"/>
                                </a:lnTo>
                                <a:lnTo>
                                  <a:pt x="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874474" name="Rectangle 576"/>
                        <wps:cNvSpPr>
                          <a:spLocks noChangeArrowheads="1"/>
                        </wps:cNvSpPr>
                        <wps:spPr bwMode="auto">
                          <a:xfrm>
                            <a:off x="5387" y="552"/>
                            <a:ext cx="420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3777326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5807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241786" name="AutoShape 574"/>
                        <wps:cNvSpPr>
                          <a:spLocks/>
                        </wps:cNvSpPr>
                        <wps:spPr bwMode="auto">
                          <a:xfrm>
                            <a:off x="5807" y="547"/>
                            <a:ext cx="426" cy="5"/>
                          </a:xfrm>
                          <a:custGeom>
                            <a:avLst/>
                            <a:gdLst>
                              <a:gd name="T0" fmla="+- 0 5812 5808"/>
                              <a:gd name="T1" fmla="*/ T0 w 426"/>
                              <a:gd name="T2" fmla="+- 0 547 547"/>
                              <a:gd name="T3" fmla="*/ 547 h 5"/>
                              <a:gd name="T4" fmla="+- 0 5808 5808"/>
                              <a:gd name="T5" fmla="*/ T4 w 426"/>
                              <a:gd name="T6" fmla="+- 0 547 547"/>
                              <a:gd name="T7" fmla="*/ 547 h 5"/>
                              <a:gd name="T8" fmla="+- 0 5808 5808"/>
                              <a:gd name="T9" fmla="*/ T8 w 426"/>
                              <a:gd name="T10" fmla="+- 0 552 547"/>
                              <a:gd name="T11" fmla="*/ 552 h 5"/>
                              <a:gd name="T12" fmla="+- 0 5812 5808"/>
                              <a:gd name="T13" fmla="*/ T12 w 426"/>
                              <a:gd name="T14" fmla="+- 0 552 547"/>
                              <a:gd name="T15" fmla="*/ 552 h 5"/>
                              <a:gd name="T16" fmla="+- 0 5812 5808"/>
                              <a:gd name="T17" fmla="*/ T16 w 426"/>
                              <a:gd name="T18" fmla="+- 0 547 547"/>
                              <a:gd name="T19" fmla="*/ 547 h 5"/>
                              <a:gd name="T20" fmla="+- 0 6234 5808"/>
                              <a:gd name="T21" fmla="*/ T20 w 426"/>
                              <a:gd name="T22" fmla="+- 0 547 547"/>
                              <a:gd name="T23" fmla="*/ 547 h 5"/>
                              <a:gd name="T24" fmla="+- 0 5812 5808"/>
                              <a:gd name="T25" fmla="*/ T24 w 426"/>
                              <a:gd name="T26" fmla="+- 0 547 547"/>
                              <a:gd name="T27" fmla="*/ 547 h 5"/>
                              <a:gd name="T28" fmla="+- 0 5812 5808"/>
                              <a:gd name="T29" fmla="*/ T28 w 426"/>
                              <a:gd name="T30" fmla="+- 0 552 547"/>
                              <a:gd name="T31" fmla="*/ 552 h 5"/>
                              <a:gd name="T32" fmla="+- 0 6234 5808"/>
                              <a:gd name="T33" fmla="*/ T32 w 426"/>
                              <a:gd name="T34" fmla="+- 0 552 547"/>
                              <a:gd name="T35" fmla="*/ 552 h 5"/>
                              <a:gd name="T36" fmla="+- 0 6234 5808"/>
                              <a:gd name="T37" fmla="*/ T36 w 426"/>
                              <a:gd name="T38" fmla="+- 0 547 547"/>
                              <a:gd name="T39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6" h="5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4" y="5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426" y="0"/>
                                </a:moveTo>
                                <a:lnTo>
                                  <a:pt x="4" y="0"/>
                                </a:lnTo>
                                <a:lnTo>
                                  <a:pt x="4" y="5"/>
                                </a:lnTo>
                                <a:lnTo>
                                  <a:pt x="426" y="5"/>
                                </a:lnTo>
                                <a:lnTo>
                                  <a:pt x="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8720648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5812" y="552"/>
                            <a:ext cx="422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5621558" name="Rectangle 572"/>
                        <wps:cNvSpPr>
                          <a:spLocks noChangeArrowheads="1"/>
                        </wps:cNvSpPr>
                        <wps:spPr bwMode="auto">
                          <a:xfrm>
                            <a:off x="6233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373235" name="AutoShape 571"/>
                        <wps:cNvSpPr>
                          <a:spLocks/>
                        </wps:cNvSpPr>
                        <wps:spPr bwMode="auto">
                          <a:xfrm>
                            <a:off x="6233" y="547"/>
                            <a:ext cx="426" cy="5"/>
                          </a:xfrm>
                          <a:custGeom>
                            <a:avLst/>
                            <a:gdLst>
                              <a:gd name="T0" fmla="+- 0 6238 6234"/>
                              <a:gd name="T1" fmla="*/ T0 w 426"/>
                              <a:gd name="T2" fmla="+- 0 547 547"/>
                              <a:gd name="T3" fmla="*/ 547 h 5"/>
                              <a:gd name="T4" fmla="+- 0 6234 6234"/>
                              <a:gd name="T5" fmla="*/ T4 w 426"/>
                              <a:gd name="T6" fmla="+- 0 547 547"/>
                              <a:gd name="T7" fmla="*/ 547 h 5"/>
                              <a:gd name="T8" fmla="+- 0 6234 6234"/>
                              <a:gd name="T9" fmla="*/ T8 w 426"/>
                              <a:gd name="T10" fmla="+- 0 552 547"/>
                              <a:gd name="T11" fmla="*/ 552 h 5"/>
                              <a:gd name="T12" fmla="+- 0 6238 6234"/>
                              <a:gd name="T13" fmla="*/ T12 w 426"/>
                              <a:gd name="T14" fmla="+- 0 552 547"/>
                              <a:gd name="T15" fmla="*/ 552 h 5"/>
                              <a:gd name="T16" fmla="+- 0 6238 6234"/>
                              <a:gd name="T17" fmla="*/ T16 w 426"/>
                              <a:gd name="T18" fmla="+- 0 547 547"/>
                              <a:gd name="T19" fmla="*/ 547 h 5"/>
                              <a:gd name="T20" fmla="+- 0 6660 6234"/>
                              <a:gd name="T21" fmla="*/ T20 w 426"/>
                              <a:gd name="T22" fmla="+- 0 547 547"/>
                              <a:gd name="T23" fmla="*/ 547 h 5"/>
                              <a:gd name="T24" fmla="+- 0 6238 6234"/>
                              <a:gd name="T25" fmla="*/ T24 w 426"/>
                              <a:gd name="T26" fmla="+- 0 547 547"/>
                              <a:gd name="T27" fmla="*/ 547 h 5"/>
                              <a:gd name="T28" fmla="+- 0 6238 6234"/>
                              <a:gd name="T29" fmla="*/ T28 w 426"/>
                              <a:gd name="T30" fmla="+- 0 552 547"/>
                              <a:gd name="T31" fmla="*/ 552 h 5"/>
                              <a:gd name="T32" fmla="+- 0 6660 6234"/>
                              <a:gd name="T33" fmla="*/ T32 w 426"/>
                              <a:gd name="T34" fmla="+- 0 552 547"/>
                              <a:gd name="T35" fmla="*/ 552 h 5"/>
                              <a:gd name="T36" fmla="+- 0 6660 6234"/>
                              <a:gd name="T37" fmla="*/ T36 w 426"/>
                              <a:gd name="T38" fmla="+- 0 547 547"/>
                              <a:gd name="T39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6" h="5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4" y="5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426" y="0"/>
                                </a:moveTo>
                                <a:lnTo>
                                  <a:pt x="4" y="0"/>
                                </a:lnTo>
                                <a:lnTo>
                                  <a:pt x="4" y="5"/>
                                </a:lnTo>
                                <a:lnTo>
                                  <a:pt x="426" y="5"/>
                                </a:lnTo>
                                <a:lnTo>
                                  <a:pt x="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314815" name="Rectangle 570"/>
                        <wps:cNvSpPr>
                          <a:spLocks noChangeArrowheads="1"/>
                        </wps:cNvSpPr>
                        <wps:spPr bwMode="auto">
                          <a:xfrm>
                            <a:off x="6238" y="552"/>
                            <a:ext cx="422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6994550" name="Rectangle 569"/>
                        <wps:cNvSpPr>
                          <a:spLocks noChangeArrowheads="1"/>
                        </wps:cNvSpPr>
                        <wps:spPr bwMode="auto">
                          <a:xfrm>
                            <a:off x="6659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4328304" name="Freeform 568"/>
                        <wps:cNvSpPr>
                          <a:spLocks/>
                        </wps:cNvSpPr>
                        <wps:spPr bwMode="auto">
                          <a:xfrm>
                            <a:off x="6659" y="547"/>
                            <a:ext cx="425" cy="5"/>
                          </a:xfrm>
                          <a:custGeom>
                            <a:avLst/>
                            <a:gdLst>
                              <a:gd name="T0" fmla="+- 0 7084 6660"/>
                              <a:gd name="T1" fmla="*/ T0 w 425"/>
                              <a:gd name="T2" fmla="+- 0 547 547"/>
                              <a:gd name="T3" fmla="*/ 547 h 5"/>
                              <a:gd name="T4" fmla="+- 0 6664 6660"/>
                              <a:gd name="T5" fmla="*/ T4 w 425"/>
                              <a:gd name="T6" fmla="+- 0 547 547"/>
                              <a:gd name="T7" fmla="*/ 547 h 5"/>
                              <a:gd name="T8" fmla="+- 0 6660 6660"/>
                              <a:gd name="T9" fmla="*/ T8 w 425"/>
                              <a:gd name="T10" fmla="+- 0 547 547"/>
                              <a:gd name="T11" fmla="*/ 547 h 5"/>
                              <a:gd name="T12" fmla="+- 0 6660 6660"/>
                              <a:gd name="T13" fmla="*/ T12 w 425"/>
                              <a:gd name="T14" fmla="+- 0 552 547"/>
                              <a:gd name="T15" fmla="*/ 552 h 5"/>
                              <a:gd name="T16" fmla="+- 0 6664 6660"/>
                              <a:gd name="T17" fmla="*/ T16 w 425"/>
                              <a:gd name="T18" fmla="+- 0 552 547"/>
                              <a:gd name="T19" fmla="*/ 552 h 5"/>
                              <a:gd name="T20" fmla="+- 0 7084 6660"/>
                              <a:gd name="T21" fmla="*/ T20 w 425"/>
                              <a:gd name="T22" fmla="+- 0 552 547"/>
                              <a:gd name="T23" fmla="*/ 552 h 5"/>
                              <a:gd name="T24" fmla="+- 0 7084 6660"/>
                              <a:gd name="T25" fmla="*/ T24 w 425"/>
                              <a:gd name="T26" fmla="+- 0 547 547"/>
                              <a:gd name="T27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25" h="5">
                                <a:moveTo>
                                  <a:pt x="424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4" y="5"/>
                                </a:lnTo>
                                <a:lnTo>
                                  <a:pt x="424" y="5"/>
                                </a:lnTo>
                                <a:lnTo>
                                  <a:pt x="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4486348" name="Rectangle 567"/>
                        <wps:cNvSpPr>
                          <a:spLocks noChangeArrowheads="1"/>
                        </wps:cNvSpPr>
                        <wps:spPr bwMode="auto">
                          <a:xfrm>
                            <a:off x="6664" y="552"/>
                            <a:ext cx="420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231478" name="Rectangle 566"/>
                        <wps:cNvSpPr>
                          <a:spLocks noChangeArrowheads="1"/>
                        </wps:cNvSpPr>
                        <wps:spPr bwMode="auto">
                          <a:xfrm>
                            <a:off x="7084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9777781" name="AutoShape 565"/>
                        <wps:cNvSpPr>
                          <a:spLocks/>
                        </wps:cNvSpPr>
                        <wps:spPr bwMode="auto">
                          <a:xfrm>
                            <a:off x="7084" y="547"/>
                            <a:ext cx="710" cy="5"/>
                          </a:xfrm>
                          <a:custGeom>
                            <a:avLst/>
                            <a:gdLst>
                              <a:gd name="T0" fmla="+- 0 7089 7084"/>
                              <a:gd name="T1" fmla="*/ T0 w 710"/>
                              <a:gd name="T2" fmla="+- 0 547 547"/>
                              <a:gd name="T3" fmla="*/ 547 h 5"/>
                              <a:gd name="T4" fmla="+- 0 7084 7084"/>
                              <a:gd name="T5" fmla="*/ T4 w 710"/>
                              <a:gd name="T6" fmla="+- 0 547 547"/>
                              <a:gd name="T7" fmla="*/ 547 h 5"/>
                              <a:gd name="T8" fmla="+- 0 7084 7084"/>
                              <a:gd name="T9" fmla="*/ T8 w 710"/>
                              <a:gd name="T10" fmla="+- 0 552 547"/>
                              <a:gd name="T11" fmla="*/ 552 h 5"/>
                              <a:gd name="T12" fmla="+- 0 7089 7084"/>
                              <a:gd name="T13" fmla="*/ T12 w 710"/>
                              <a:gd name="T14" fmla="+- 0 552 547"/>
                              <a:gd name="T15" fmla="*/ 552 h 5"/>
                              <a:gd name="T16" fmla="+- 0 7089 7084"/>
                              <a:gd name="T17" fmla="*/ T16 w 710"/>
                              <a:gd name="T18" fmla="+- 0 547 547"/>
                              <a:gd name="T19" fmla="*/ 547 h 5"/>
                              <a:gd name="T20" fmla="+- 0 7794 7084"/>
                              <a:gd name="T21" fmla="*/ T20 w 710"/>
                              <a:gd name="T22" fmla="+- 0 547 547"/>
                              <a:gd name="T23" fmla="*/ 547 h 5"/>
                              <a:gd name="T24" fmla="+- 0 7089 7084"/>
                              <a:gd name="T25" fmla="*/ T24 w 710"/>
                              <a:gd name="T26" fmla="+- 0 547 547"/>
                              <a:gd name="T27" fmla="*/ 547 h 5"/>
                              <a:gd name="T28" fmla="+- 0 7089 7084"/>
                              <a:gd name="T29" fmla="*/ T28 w 710"/>
                              <a:gd name="T30" fmla="+- 0 552 547"/>
                              <a:gd name="T31" fmla="*/ 552 h 5"/>
                              <a:gd name="T32" fmla="+- 0 7794 7084"/>
                              <a:gd name="T33" fmla="*/ T32 w 710"/>
                              <a:gd name="T34" fmla="+- 0 552 547"/>
                              <a:gd name="T35" fmla="*/ 552 h 5"/>
                              <a:gd name="T36" fmla="+- 0 7794 7084"/>
                              <a:gd name="T37" fmla="*/ T36 w 710"/>
                              <a:gd name="T38" fmla="+- 0 547 547"/>
                              <a:gd name="T39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" h="5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710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5"/>
                                </a:lnTo>
                                <a:lnTo>
                                  <a:pt x="710" y="5"/>
                                </a:lnTo>
                                <a:lnTo>
                                  <a:pt x="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2264063" name="Rectangle 564"/>
                        <wps:cNvSpPr>
                          <a:spLocks noChangeArrowheads="1"/>
                        </wps:cNvSpPr>
                        <wps:spPr bwMode="auto">
                          <a:xfrm>
                            <a:off x="7793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773119" name="AutoShape 563"/>
                        <wps:cNvSpPr>
                          <a:spLocks/>
                        </wps:cNvSpPr>
                        <wps:spPr bwMode="auto">
                          <a:xfrm>
                            <a:off x="7793" y="547"/>
                            <a:ext cx="709" cy="5"/>
                          </a:xfrm>
                          <a:custGeom>
                            <a:avLst/>
                            <a:gdLst>
                              <a:gd name="T0" fmla="+- 0 7798 7794"/>
                              <a:gd name="T1" fmla="*/ T0 w 709"/>
                              <a:gd name="T2" fmla="+- 0 547 547"/>
                              <a:gd name="T3" fmla="*/ 547 h 5"/>
                              <a:gd name="T4" fmla="+- 0 7794 7794"/>
                              <a:gd name="T5" fmla="*/ T4 w 709"/>
                              <a:gd name="T6" fmla="+- 0 547 547"/>
                              <a:gd name="T7" fmla="*/ 547 h 5"/>
                              <a:gd name="T8" fmla="+- 0 7794 7794"/>
                              <a:gd name="T9" fmla="*/ T8 w 709"/>
                              <a:gd name="T10" fmla="+- 0 552 547"/>
                              <a:gd name="T11" fmla="*/ 552 h 5"/>
                              <a:gd name="T12" fmla="+- 0 7798 7794"/>
                              <a:gd name="T13" fmla="*/ T12 w 709"/>
                              <a:gd name="T14" fmla="+- 0 552 547"/>
                              <a:gd name="T15" fmla="*/ 552 h 5"/>
                              <a:gd name="T16" fmla="+- 0 7798 7794"/>
                              <a:gd name="T17" fmla="*/ T16 w 709"/>
                              <a:gd name="T18" fmla="+- 0 547 547"/>
                              <a:gd name="T19" fmla="*/ 547 h 5"/>
                              <a:gd name="T20" fmla="+- 0 8502 7794"/>
                              <a:gd name="T21" fmla="*/ T20 w 709"/>
                              <a:gd name="T22" fmla="+- 0 547 547"/>
                              <a:gd name="T23" fmla="*/ 547 h 5"/>
                              <a:gd name="T24" fmla="+- 0 7798 7794"/>
                              <a:gd name="T25" fmla="*/ T24 w 709"/>
                              <a:gd name="T26" fmla="+- 0 547 547"/>
                              <a:gd name="T27" fmla="*/ 547 h 5"/>
                              <a:gd name="T28" fmla="+- 0 7798 7794"/>
                              <a:gd name="T29" fmla="*/ T28 w 709"/>
                              <a:gd name="T30" fmla="+- 0 552 547"/>
                              <a:gd name="T31" fmla="*/ 552 h 5"/>
                              <a:gd name="T32" fmla="+- 0 8502 7794"/>
                              <a:gd name="T33" fmla="*/ T32 w 709"/>
                              <a:gd name="T34" fmla="+- 0 552 547"/>
                              <a:gd name="T35" fmla="*/ 552 h 5"/>
                              <a:gd name="T36" fmla="+- 0 8502 7794"/>
                              <a:gd name="T37" fmla="*/ T36 w 709"/>
                              <a:gd name="T38" fmla="+- 0 547 547"/>
                              <a:gd name="T39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09" h="5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4" y="5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708" y="0"/>
                                </a:moveTo>
                                <a:lnTo>
                                  <a:pt x="4" y="0"/>
                                </a:lnTo>
                                <a:lnTo>
                                  <a:pt x="4" y="5"/>
                                </a:lnTo>
                                <a:lnTo>
                                  <a:pt x="708" y="5"/>
                                </a:lnTo>
                                <a:lnTo>
                                  <a:pt x="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564536" name="Rectangle 562"/>
                        <wps:cNvSpPr>
                          <a:spLocks noChangeArrowheads="1"/>
                        </wps:cNvSpPr>
                        <wps:spPr bwMode="auto">
                          <a:xfrm>
                            <a:off x="8502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515005" name="Freeform 561"/>
                        <wps:cNvSpPr>
                          <a:spLocks/>
                        </wps:cNvSpPr>
                        <wps:spPr bwMode="auto">
                          <a:xfrm>
                            <a:off x="8502" y="547"/>
                            <a:ext cx="708" cy="5"/>
                          </a:xfrm>
                          <a:custGeom>
                            <a:avLst/>
                            <a:gdLst>
                              <a:gd name="T0" fmla="+- 0 9210 8502"/>
                              <a:gd name="T1" fmla="*/ T0 w 708"/>
                              <a:gd name="T2" fmla="+- 0 547 547"/>
                              <a:gd name="T3" fmla="*/ 547 h 5"/>
                              <a:gd name="T4" fmla="+- 0 8507 8502"/>
                              <a:gd name="T5" fmla="*/ T4 w 708"/>
                              <a:gd name="T6" fmla="+- 0 547 547"/>
                              <a:gd name="T7" fmla="*/ 547 h 5"/>
                              <a:gd name="T8" fmla="+- 0 8502 8502"/>
                              <a:gd name="T9" fmla="*/ T8 w 708"/>
                              <a:gd name="T10" fmla="+- 0 547 547"/>
                              <a:gd name="T11" fmla="*/ 547 h 5"/>
                              <a:gd name="T12" fmla="+- 0 8502 8502"/>
                              <a:gd name="T13" fmla="*/ T12 w 708"/>
                              <a:gd name="T14" fmla="+- 0 552 547"/>
                              <a:gd name="T15" fmla="*/ 552 h 5"/>
                              <a:gd name="T16" fmla="+- 0 8507 8502"/>
                              <a:gd name="T17" fmla="*/ T16 w 708"/>
                              <a:gd name="T18" fmla="+- 0 552 547"/>
                              <a:gd name="T19" fmla="*/ 552 h 5"/>
                              <a:gd name="T20" fmla="+- 0 9210 8502"/>
                              <a:gd name="T21" fmla="*/ T20 w 708"/>
                              <a:gd name="T22" fmla="+- 0 552 547"/>
                              <a:gd name="T23" fmla="*/ 552 h 5"/>
                              <a:gd name="T24" fmla="+- 0 9210 8502"/>
                              <a:gd name="T25" fmla="*/ T24 w 708"/>
                              <a:gd name="T26" fmla="+- 0 547 547"/>
                              <a:gd name="T27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8" h="5">
                                <a:moveTo>
                                  <a:pt x="708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708" y="5"/>
                                </a:lnTo>
                                <a:lnTo>
                                  <a:pt x="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265555" name="Rectangle 560"/>
                        <wps:cNvSpPr>
                          <a:spLocks noChangeArrowheads="1"/>
                        </wps:cNvSpPr>
                        <wps:spPr bwMode="auto">
                          <a:xfrm>
                            <a:off x="9210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835879" name="AutoShape 559"/>
                        <wps:cNvSpPr>
                          <a:spLocks/>
                        </wps:cNvSpPr>
                        <wps:spPr bwMode="auto">
                          <a:xfrm>
                            <a:off x="9210" y="547"/>
                            <a:ext cx="568" cy="5"/>
                          </a:xfrm>
                          <a:custGeom>
                            <a:avLst/>
                            <a:gdLst>
                              <a:gd name="T0" fmla="+- 0 9215 9210"/>
                              <a:gd name="T1" fmla="*/ T0 w 568"/>
                              <a:gd name="T2" fmla="+- 0 547 547"/>
                              <a:gd name="T3" fmla="*/ 547 h 5"/>
                              <a:gd name="T4" fmla="+- 0 9210 9210"/>
                              <a:gd name="T5" fmla="*/ T4 w 568"/>
                              <a:gd name="T6" fmla="+- 0 547 547"/>
                              <a:gd name="T7" fmla="*/ 547 h 5"/>
                              <a:gd name="T8" fmla="+- 0 9210 9210"/>
                              <a:gd name="T9" fmla="*/ T8 w 568"/>
                              <a:gd name="T10" fmla="+- 0 552 547"/>
                              <a:gd name="T11" fmla="*/ 552 h 5"/>
                              <a:gd name="T12" fmla="+- 0 9215 9210"/>
                              <a:gd name="T13" fmla="*/ T12 w 568"/>
                              <a:gd name="T14" fmla="+- 0 552 547"/>
                              <a:gd name="T15" fmla="*/ 552 h 5"/>
                              <a:gd name="T16" fmla="+- 0 9215 9210"/>
                              <a:gd name="T17" fmla="*/ T16 w 568"/>
                              <a:gd name="T18" fmla="+- 0 547 547"/>
                              <a:gd name="T19" fmla="*/ 547 h 5"/>
                              <a:gd name="T20" fmla="+- 0 9778 9210"/>
                              <a:gd name="T21" fmla="*/ T20 w 568"/>
                              <a:gd name="T22" fmla="+- 0 547 547"/>
                              <a:gd name="T23" fmla="*/ 547 h 5"/>
                              <a:gd name="T24" fmla="+- 0 9215 9210"/>
                              <a:gd name="T25" fmla="*/ T24 w 568"/>
                              <a:gd name="T26" fmla="+- 0 547 547"/>
                              <a:gd name="T27" fmla="*/ 547 h 5"/>
                              <a:gd name="T28" fmla="+- 0 9215 9210"/>
                              <a:gd name="T29" fmla="*/ T28 w 568"/>
                              <a:gd name="T30" fmla="+- 0 552 547"/>
                              <a:gd name="T31" fmla="*/ 552 h 5"/>
                              <a:gd name="T32" fmla="+- 0 9778 9210"/>
                              <a:gd name="T33" fmla="*/ T32 w 568"/>
                              <a:gd name="T34" fmla="+- 0 552 547"/>
                              <a:gd name="T35" fmla="*/ 552 h 5"/>
                              <a:gd name="T36" fmla="+- 0 9778 9210"/>
                              <a:gd name="T37" fmla="*/ T36 w 568"/>
                              <a:gd name="T38" fmla="+- 0 547 547"/>
                              <a:gd name="T39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68" h="5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68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5"/>
                                </a:lnTo>
                                <a:lnTo>
                                  <a:pt x="568" y="5"/>
                                </a:lnTo>
                                <a:lnTo>
                                  <a:pt x="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1128784" name="Rectangle 558"/>
                        <wps:cNvSpPr>
                          <a:spLocks noChangeArrowheads="1"/>
                        </wps:cNvSpPr>
                        <wps:spPr bwMode="auto">
                          <a:xfrm>
                            <a:off x="9777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2079833" name="Freeform 557"/>
                        <wps:cNvSpPr>
                          <a:spLocks/>
                        </wps:cNvSpPr>
                        <wps:spPr bwMode="auto">
                          <a:xfrm>
                            <a:off x="9777" y="547"/>
                            <a:ext cx="567" cy="5"/>
                          </a:xfrm>
                          <a:custGeom>
                            <a:avLst/>
                            <a:gdLst>
                              <a:gd name="T0" fmla="+- 0 10344 9778"/>
                              <a:gd name="T1" fmla="*/ T0 w 567"/>
                              <a:gd name="T2" fmla="+- 0 547 547"/>
                              <a:gd name="T3" fmla="*/ 547 h 5"/>
                              <a:gd name="T4" fmla="+- 0 9782 9778"/>
                              <a:gd name="T5" fmla="*/ T4 w 567"/>
                              <a:gd name="T6" fmla="+- 0 547 547"/>
                              <a:gd name="T7" fmla="*/ 547 h 5"/>
                              <a:gd name="T8" fmla="+- 0 9778 9778"/>
                              <a:gd name="T9" fmla="*/ T8 w 567"/>
                              <a:gd name="T10" fmla="+- 0 547 547"/>
                              <a:gd name="T11" fmla="*/ 547 h 5"/>
                              <a:gd name="T12" fmla="+- 0 9778 9778"/>
                              <a:gd name="T13" fmla="*/ T12 w 567"/>
                              <a:gd name="T14" fmla="+- 0 552 547"/>
                              <a:gd name="T15" fmla="*/ 552 h 5"/>
                              <a:gd name="T16" fmla="+- 0 9782 9778"/>
                              <a:gd name="T17" fmla="*/ T16 w 567"/>
                              <a:gd name="T18" fmla="+- 0 552 547"/>
                              <a:gd name="T19" fmla="*/ 552 h 5"/>
                              <a:gd name="T20" fmla="+- 0 10344 9778"/>
                              <a:gd name="T21" fmla="*/ T20 w 567"/>
                              <a:gd name="T22" fmla="+- 0 552 547"/>
                              <a:gd name="T23" fmla="*/ 552 h 5"/>
                              <a:gd name="T24" fmla="+- 0 10344 9778"/>
                              <a:gd name="T25" fmla="*/ T24 w 567"/>
                              <a:gd name="T26" fmla="+- 0 547 547"/>
                              <a:gd name="T27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5">
                                <a:moveTo>
                                  <a:pt x="566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4" y="5"/>
                                </a:lnTo>
                                <a:lnTo>
                                  <a:pt x="566" y="5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6930532" name="Rectangle 556"/>
                        <wps:cNvSpPr>
                          <a:spLocks noChangeArrowheads="1"/>
                        </wps:cNvSpPr>
                        <wps:spPr bwMode="auto">
                          <a:xfrm>
                            <a:off x="10344" y="552"/>
                            <a:ext cx="5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52020" name="AutoShape 555"/>
                        <wps:cNvSpPr>
                          <a:spLocks/>
                        </wps:cNvSpPr>
                        <wps:spPr bwMode="auto">
                          <a:xfrm>
                            <a:off x="10344" y="547"/>
                            <a:ext cx="568" cy="5"/>
                          </a:xfrm>
                          <a:custGeom>
                            <a:avLst/>
                            <a:gdLst>
                              <a:gd name="T0" fmla="+- 0 10349 10344"/>
                              <a:gd name="T1" fmla="*/ T0 w 568"/>
                              <a:gd name="T2" fmla="+- 0 547 547"/>
                              <a:gd name="T3" fmla="*/ 547 h 5"/>
                              <a:gd name="T4" fmla="+- 0 10344 10344"/>
                              <a:gd name="T5" fmla="*/ T4 w 568"/>
                              <a:gd name="T6" fmla="+- 0 547 547"/>
                              <a:gd name="T7" fmla="*/ 547 h 5"/>
                              <a:gd name="T8" fmla="+- 0 10344 10344"/>
                              <a:gd name="T9" fmla="*/ T8 w 568"/>
                              <a:gd name="T10" fmla="+- 0 552 547"/>
                              <a:gd name="T11" fmla="*/ 552 h 5"/>
                              <a:gd name="T12" fmla="+- 0 10349 10344"/>
                              <a:gd name="T13" fmla="*/ T12 w 568"/>
                              <a:gd name="T14" fmla="+- 0 552 547"/>
                              <a:gd name="T15" fmla="*/ 552 h 5"/>
                              <a:gd name="T16" fmla="+- 0 10349 10344"/>
                              <a:gd name="T17" fmla="*/ T16 w 568"/>
                              <a:gd name="T18" fmla="+- 0 547 547"/>
                              <a:gd name="T19" fmla="*/ 547 h 5"/>
                              <a:gd name="T20" fmla="+- 0 10912 10344"/>
                              <a:gd name="T21" fmla="*/ T20 w 568"/>
                              <a:gd name="T22" fmla="+- 0 547 547"/>
                              <a:gd name="T23" fmla="*/ 547 h 5"/>
                              <a:gd name="T24" fmla="+- 0 10349 10344"/>
                              <a:gd name="T25" fmla="*/ T24 w 568"/>
                              <a:gd name="T26" fmla="+- 0 547 547"/>
                              <a:gd name="T27" fmla="*/ 547 h 5"/>
                              <a:gd name="T28" fmla="+- 0 10349 10344"/>
                              <a:gd name="T29" fmla="*/ T28 w 568"/>
                              <a:gd name="T30" fmla="+- 0 552 547"/>
                              <a:gd name="T31" fmla="*/ 552 h 5"/>
                              <a:gd name="T32" fmla="+- 0 10912 10344"/>
                              <a:gd name="T33" fmla="*/ T32 w 568"/>
                              <a:gd name="T34" fmla="+- 0 552 547"/>
                              <a:gd name="T35" fmla="*/ 552 h 5"/>
                              <a:gd name="T36" fmla="+- 0 10912 10344"/>
                              <a:gd name="T37" fmla="*/ T36 w 568"/>
                              <a:gd name="T38" fmla="+- 0 547 547"/>
                              <a:gd name="T39" fmla="*/ 5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68" h="5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68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5"/>
                                </a:lnTo>
                                <a:lnTo>
                                  <a:pt x="568" y="5"/>
                                </a:lnTo>
                                <a:lnTo>
                                  <a:pt x="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830994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10911" y="552"/>
                            <a:ext cx="10" cy="11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206352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10911" y="547"/>
                            <a:ext cx="10" cy="5"/>
                          </a:xfrm>
                          <a:prstGeom prst="rect">
                            <a:avLst/>
                          </a:pr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4716014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703" y="664"/>
                            <a:ext cx="10" cy="2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545446" name="Rectangle 551"/>
                        <wps:cNvSpPr>
                          <a:spLocks noChangeArrowheads="1"/>
                        </wps:cNvSpPr>
                        <wps:spPr bwMode="auto">
                          <a:xfrm>
                            <a:off x="1843" y="2790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647344" name="Rectangle 550"/>
                        <wps:cNvSpPr>
                          <a:spLocks noChangeArrowheads="1"/>
                        </wps:cNvSpPr>
                        <wps:spPr bwMode="auto">
                          <a:xfrm>
                            <a:off x="1838" y="664"/>
                            <a:ext cx="10" cy="2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1639097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2268" y="2790"/>
                            <a:ext cx="426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667476" name="Rectangle 548"/>
                        <wps:cNvSpPr>
                          <a:spLocks noChangeArrowheads="1"/>
                        </wps:cNvSpPr>
                        <wps:spPr bwMode="auto">
                          <a:xfrm>
                            <a:off x="2263" y="664"/>
                            <a:ext cx="10" cy="2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402550" name="Rectangle 547"/>
                        <wps:cNvSpPr>
                          <a:spLocks noChangeArrowheads="1"/>
                        </wps:cNvSpPr>
                        <wps:spPr bwMode="auto">
                          <a:xfrm>
                            <a:off x="2694" y="2790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5889094" name="Rectangle 546"/>
                        <wps:cNvSpPr>
                          <a:spLocks noChangeArrowheads="1"/>
                        </wps:cNvSpPr>
                        <wps:spPr bwMode="auto">
                          <a:xfrm>
                            <a:off x="2689" y="664"/>
                            <a:ext cx="10" cy="2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6810508" name="Rectangle 545"/>
                        <wps:cNvSpPr>
                          <a:spLocks noChangeArrowheads="1"/>
                        </wps:cNvSpPr>
                        <wps:spPr bwMode="auto">
                          <a:xfrm>
                            <a:off x="3119" y="2790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4726404" name="AutoShape 544"/>
                        <wps:cNvSpPr>
                          <a:spLocks/>
                        </wps:cNvSpPr>
                        <wps:spPr bwMode="auto">
                          <a:xfrm>
                            <a:off x="3114" y="664"/>
                            <a:ext cx="1144" cy="2239"/>
                          </a:xfrm>
                          <a:custGeom>
                            <a:avLst/>
                            <a:gdLst>
                              <a:gd name="T0" fmla="+- 0 3124 3114"/>
                              <a:gd name="T1" fmla="*/ T0 w 1144"/>
                              <a:gd name="T2" fmla="+- 0 665 665"/>
                              <a:gd name="T3" fmla="*/ 665 h 2239"/>
                              <a:gd name="T4" fmla="+- 0 3114 3114"/>
                              <a:gd name="T5" fmla="*/ T4 w 1144"/>
                              <a:gd name="T6" fmla="+- 0 665 665"/>
                              <a:gd name="T7" fmla="*/ 665 h 2239"/>
                              <a:gd name="T8" fmla="+- 0 3114 3114"/>
                              <a:gd name="T9" fmla="*/ T8 w 1144"/>
                              <a:gd name="T10" fmla="+- 0 2903 665"/>
                              <a:gd name="T11" fmla="*/ 2903 h 2239"/>
                              <a:gd name="T12" fmla="+- 0 3124 3114"/>
                              <a:gd name="T13" fmla="*/ T12 w 1144"/>
                              <a:gd name="T14" fmla="+- 0 2903 665"/>
                              <a:gd name="T15" fmla="*/ 2903 h 2239"/>
                              <a:gd name="T16" fmla="+- 0 3124 3114"/>
                              <a:gd name="T17" fmla="*/ T16 w 1144"/>
                              <a:gd name="T18" fmla="+- 0 665 665"/>
                              <a:gd name="T19" fmla="*/ 665 h 2239"/>
                              <a:gd name="T20" fmla="+- 0 3549 3114"/>
                              <a:gd name="T21" fmla="*/ T20 w 1144"/>
                              <a:gd name="T22" fmla="+- 0 665 665"/>
                              <a:gd name="T23" fmla="*/ 665 h 2239"/>
                              <a:gd name="T24" fmla="+- 0 3539 3114"/>
                              <a:gd name="T25" fmla="*/ T24 w 1144"/>
                              <a:gd name="T26" fmla="+- 0 665 665"/>
                              <a:gd name="T27" fmla="*/ 665 h 2239"/>
                              <a:gd name="T28" fmla="+- 0 3539 3114"/>
                              <a:gd name="T29" fmla="*/ T28 w 1144"/>
                              <a:gd name="T30" fmla="+- 0 2903 665"/>
                              <a:gd name="T31" fmla="*/ 2903 h 2239"/>
                              <a:gd name="T32" fmla="+- 0 3549 3114"/>
                              <a:gd name="T33" fmla="*/ T32 w 1144"/>
                              <a:gd name="T34" fmla="+- 0 2903 665"/>
                              <a:gd name="T35" fmla="*/ 2903 h 2239"/>
                              <a:gd name="T36" fmla="+- 0 3549 3114"/>
                              <a:gd name="T37" fmla="*/ T36 w 1144"/>
                              <a:gd name="T38" fmla="+- 0 665 665"/>
                              <a:gd name="T39" fmla="*/ 665 h 2239"/>
                              <a:gd name="T40" fmla="+- 0 4258 3114"/>
                              <a:gd name="T41" fmla="*/ T40 w 1144"/>
                              <a:gd name="T42" fmla="+- 0 665 665"/>
                              <a:gd name="T43" fmla="*/ 665 h 2239"/>
                              <a:gd name="T44" fmla="+- 0 4248 3114"/>
                              <a:gd name="T45" fmla="*/ T44 w 1144"/>
                              <a:gd name="T46" fmla="+- 0 665 665"/>
                              <a:gd name="T47" fmla="*/ 665 h 2239"/>
                              <a:gd name="T48" fmla="+- 0 4248 3114"/>
                              <a:gd name="T49" fmla="*/ T48 w 1144"/>
                              <a:gd name="T50" fmla="+- 0 2903 665"/>
                              <a:gd name="T51" fmla="*/ 2903 h 2239"/>
                              <a:gd name="T52" fmla="+- 0 4258 3114"/>
                              <a:gd name="T53" fmla="*/ T52 w 1144"/>
                              <a:gd name="T54" fmla="+- 0 2903 665"/>
                              <a:gd name="T55" fmla="*/ 2903 h 2239"/>
                              <a:gd name="T56" fmla="+- 0 4258 3114"/>
                              <a:gd name="T57" fmla="*/ T56 w 1144"/>
                              <a:gd name="T58" fmla="+- 0 665 665"/>
                              <a:gd name="T59" fmla="*/ 665 h 2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144" h="2239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38"/>
                                </a:lnTo>
                                <a:lnTo>
                                  <a:pt x="10" y="2238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435" y="0"/>
                                </a:moveTo>
                                <a:lnTo>
                                  <a:pt x="425" y="0"/>
                                </a:lnTo>
                                <a:lnTo>
                                  <a:pt x="425" y="2238"/>
                                </a:lnTo>
                                <a:lnTo>
                                  <a:pt x="435" y="2238"/>
                                </a:lnTo>
                                <a:lnTo>
                                  <a:pt x="435" y="0"/>
                                </a:lnTo>
                                <a:close/>
                                <a:moveTo>
                                  <a:pt x="1144" y="0"/>
                                </a:moveTo>
                                <a:lnTo>
                                  <a:pt x="1134" y="0"/>
                                </a:lnTo>
                                <a:lnTo>
                                  <a:pt x="1134" y="2238"/>
                                </a:lnTo>
                                <a:lnTo>
                                  <a:pt x="1144" y="2238"/>
                                </a:lnTo>
                                <a:lnTo>
                                  <a:pt x="1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2427105" name="Rectangle 543"/>
                        <wps:cNvSpPr>
                          <a:spLocks noChangeArrowheads="1"/>
                        </wps:cNvSpPr>
                        <wps:spPr bwMode="auto">
                          <a:xfrm>
                            <a:off x="4962" y="2790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324278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4958" y="664"/>
                            <a:ext cx="10" cy="2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434283" name="Rectangle 541"/>
                        <wps:cNvSpPr>
                          <a:spLocks noChangeArrowheads="1"/>
                        </wps:cNvSpPr>
                        <wps:spPr bwMode="auto">
                          <a:xfrm>
                            <a:off x="5387" y="2790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657134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5382" y="664"/>
                            <a:ext cx="10" cy="2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686539" name="Rectangle 539"/>
                        <wps:cNvSpPr>
                          <a:spLocks noChangeArrowheads="1"/>
                        </wps:cNvSpPr>
                        <wps:spPr bwMode="auto">
                          <a:xfrm>
                            <a:off x="5812" y="2790"/>
                            <a:ext cx="426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2427821" name="Rectangle 538"/>
                        <wps:cNvSpPr>
                          <a:spLocks noChangeArrowheads="1"/>
                        </wps:cNvSpPr>
                        <wps:spPr bwMode="auto">
                          <a:xfrm>
                            <a:off x="5807" y="664"/>
                            <a:ext cx="10" cy="2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959307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6238" y="2790"/>
                            <a:ext cx="426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076345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6233" y="664"/>
                            <a:ext cx="10" cy="2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9197356" name="Rectangle 535"/>
                        <wps:cNvSpPr>
                          <a:spLocks noChangeArrowheads="1"/>
                        </wps:cNvSpPr>
                        <wps:spPr bwMode="auto">
                          <a:xfrm>
                            <a:off x="6664" y="2790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5206895" name="AutoShape 534"/>
                        <wps:cNvSpPr>
                          <a:spLocks/>
                        </wps:cNvSpPr>
                        <wps:spPr bwMode="auto">
                          <a:xfrm>
                            <a:off x="6659" y="664"/>
                            <a:ext cx="4262" cy="2239"/>
                          </a:xfrm>
                          <a:custGeom>
                            <a:avLst/>
                            <a:gdLst>
                              <a:gd name="T0" fmla="+- 0 6669 6660"/>
                              <a:gd name="T1" fmla="*/ T0 w 4262"/>
                              <a:gd name="T2" fmla="+- 0 665 665"/>
                              <a:gd name="T3" fmla="*/ 665 h 2239"/>
                              <a:gd name="T4" fmla="+- 0 6660 6660"/>
                              <a:gd name="T5" fmla="*/ T4 w 4262"/>
                              <a:gd name="T6" fmla="+- 0 665 665"/>
                              <a:gd name="T7" fmla="*/ 665 h 2239"/>
                              <a:gd name="T8" fmla="+- 0 6660 6660"/>
                              <a:gd name="T9" fmla="*/ T8 w 4262"/>
                              <a:gd name="T10" fmla="+- 0 2903 665"/>
                              <a:gd name="T11" fmla="*/ 2903 h 2239"/>
                              <a:gd name="T12" fmla="+- 0 6669 6660"/>
                              <a:gd name="T13" fmla="*/ T12 w 4262"/>
                              <a:gd name="T14" fmla="+- 0 2903 665"/>
                              <a:gd name="T15" fmla="*/ 2903 h 2239"/>
                              <a:gd name="T16" fmla="+- 0 6669 6660"/>
                              <a:gd name="T17" fmla="*/ T16 w 4262"/>
                              <a:gd name="T18" fmla="+- 0 665 665"/>
                              <a:gd name="T19" fmla="*/ 665 h 2239"/>
                              <a:gd name="T20" fmla="+- 0 7094 6660"/>
                              <a:gd name="T21" fmla="*/ T20 w 4262"/>
                              <a:gd name="T22" fmla="+- 0 665 665"/>
                              <a:gd name="T23" fmla="*/ 665 h 2239"/>
                              <a:gd name="T24" fmla="+- 0 7084 6660"/>
                              <a:gd name="T25" fmla="*/ T24 w 4262"/>
                              <a:gd name="T26" fmla="+- 0 665 665"/>
                              <a:gd name="T27" fmla="*/ 665 h 2239"/>
                              <a:gd name="T28" fmla="+- 0 7084 6660"/>
                              <a:gd name="T29" fmla="*/ T28 w 4262"/>
                              <a:gd name="T30" fmla="+- 0 2903 665"/>
                              <a:gd name="T31" fmla="*/ 2903 h 2239"/>
                              <a:gd name="T32" fmla="+- 0 7094 6660"/>
                              <a:gd name="T33" fmla="*/ T32 w 4262"/>
                              <a:gd name="T34" fmla="+- 0 2903 665"/>
                              <a:gd name="T35" fmla="*/ 2903 h 2239"/>
                              <a:gd name="T36" fmla="+- 0 7094 6660"/>
                              <a:gd name="T37" fmla="*/ T36 w 4262"/>
                              <a:gd name="T38" fmla="+- 0 665 665"/>
                              <a:gd name="T39" fmla="*/ 665 h 2239"/>
                              <a:gd name="T40" fmla="+- 0 7803 6660"/>
                              <a:gd name="T41" fmla="*/ T40 w 4262"/>
                              <a:gd name="T42" fmla="+- 0 665 665"/>
                              <a:gd name="T43" fmla="*/ 665 h 2239"/>
                              <a:gd name="T44" fmla="+- 0 7794 6660"/>
                              <a:gd name="T45" fmla="*/ T44 w 4262"/>
                              <a:gd name="T46" fmla="+- 0 665 665"/>
                              <a:gd name="T47" fmla="*/ 665 h 2239"/>
                              <a:gd name="T48" fmla="+- 0 7794 6660"/>
                              <a:gd name="T49" fmla="*/ T48 w 4262"/>
                              <a:gd name="T50" fmla="+- 0 2903 665"/>
                              <a:gd name="T51" fmla="*/ 2903 h 2239"/>
                              <a:gd name="T52" fmla="+- 0 7803 6660"/>
                              <a:gd name="T53" fmla="*/ T52 w 4262"/>
                              <a:gd name="T54" fmla="+- 0 2903 665"/>
                              <a:gd name="T55" fmla="*/ 2903 h 2239"/>
                              <a:gd name="T56" fmla="+- 0 7803 6660"/>
                              <a:gd name="T57" fmla="*/ T56 w 4262"/>
                              <a:gd name="T58" fmla="+- 0 665 665"/>
                              <a:gd name="T59" fmla="*/ 665 h 2239"/>
                              <a:gd name="T60" fmla="+- 0 8512 6660"/>
                              <a:gd name="T61" fmla="*/ T60 w 4262"/>
                              <a:gd name="T62" fmla="+- 0 665 665"/>
                              <a:gd name="T63" fmla="*/ 665 h 2239"/>
                              <a:gd name="T64" fmla="+- 0 8502 6660"/>
                              <a:gd name="T65" fmla="*/ T64 w 4262"/>
                              <a:gd name="T66" fmla="+- 0 665 665"/>
                              <a:gd name="T67" fmla="*/ 665 h 2239"/>
                              <a:gd name="T68" fmla="+- 0 8502 6660"/>
                              <a:gd name="T69" fmla="*/ T68 w 4262"/>
                              <a:gd name="T70" fmla="+- 0 2903 665"/>
                              <a:gd name="T71" fmla="*/ 2903 h 2239"/>
                              <a:gd name="T72" fmla="+- 0 8512 6660"/>
                              <a:gd name="T73" fmla="*/ T72 w 4262"/>
                              <a:gd name="T74" fmla="+- 0 2903 665"/>
                              <a:gd name="T75" fmla="*/ 2903 h 2239"/>
                              <a:gd name="T76" fmla="+- 0 8512 6660"/>
                              <a:gd name="T77" fmla="*/ T76 w 4262"/>
                              <a:gd name="T78" fmla="+- 0 665 665"/>
                              <a:gd name="T79" fmla="*/ 665 h 2239"/>
                              <a:gd name="T80" fmla="+- 0 9220 6660"/>
                              <a:gd name="T81" fmla="*/ T80 w 4262"/>
                              <a:gd name="T82" fmla="+- 0 665 665"/>
                              <a:gd name="T83" fmla="*/ 665 h 2239"/>
                              <a:gd name="T84" fmla="+- 0 9210 6660"/>
                              <a:gd name="T85" fmla="*/ T84 w 4262"/>
                              <a:gd name="T86" fmla="+- 0 665 665"/>
                              <a:gd name="T87" fmla="*/ 665 h 2239"/>
                              <a:gd name="T88" fmla="+- 0 9210 6660"/>
                              <a:gd name="T89" fmla="*/ T88 w 4262"/>
                              <a:gd name="T90" fmla="+- 0 2903 665"/>
                              <a:gd name="T91" fmla="*/ 2903 h 2239"/>
                              <a:gd name="T92" fmla="+- 0 9220 6660"/>
                              <a:gd name="T93" fmla="*/ T92 w 4262"/>
                              <a:gd name="T94" fmla="+- 0 2903 665"/>
                              <a:gd name="T95" fmla="*/ 2903 h 2239"/>
                              <a:gd name="T96" fmla="+- 0 9220 6660"/>
                              <a:gd name="T97" fmla="*/ T96 w 4262"/>
                              <a:gd name="T98" fmla="+- 0 665 665"/>
                              <a:gd name="T99" fmla="*/ 665 h 2239"/>
                              <a:gd name="T100" fmla="+- 0 9787 6660"/>
                              <a:gd name="T101" fmla="*/ T100 w 4262"/>
                              <a:gd name="T102" fmla="+- 0 665 665"/>
                              <a:gd name="T103" fmla="*/ 665 h 2239"/>
                              <a:gd name="T104" fmla="+- 0 9778 6660"/>
                              <a:gd name="T105" fmla="*/ T104 w 4262"/>
                              <a:gd name="T106" fmla="+- 0 665 665"/>
                              <a:gd name="T107" fmla="*/ 665 h 2239"/>
                              <a:gd name="T108" fmla="+- 0 9778 6660"/>
                              <a:gd name="T109" fmla="*/ T108 w 4262"/>
                              <a:gd name="T110" fmla="+- 0 2903 665"/>
                              <a:gd name="T111" fmla="*/ 2903 h 2239"/>
                              <a:gd name="T112" fmla="+- 0 9787 6660"/>
                              <a:gd name="T113" fmla="*/ T112 w 4262"/>
                              <a:gd name="T114" fmla="+- 0 2903 665"/>
                              <a:gd name="T115" fmla="*/ 2903 h 2239"/>
                              <a:gd name="T116" fmla="+- 0 9787 6660"/>
                              <a:gd name="T117" fmla="*/ T116 w 4262"/>
                              <a:gd name="T118" fmla="+- 0 665 665"/>
                              <a:gd name="T119" fmla="*/ 665 h 2239"/>
                              <a:gd name="T120" fmla="+- 0 10354 6660"/>
                              <a:gd name="T121" fmla="*/ T120 w 4262"/>
                              <a:gd name="T122" fmla="+- 0 665 665"/>
                              <a:gd name="T123" fmla="*/ 665 h 2239"/>
                              <a:gd name="T124" fmla="+- 0 10344 6660"/>
                              <a:gd name="T125" fmla="*/ T124 w 4262"/>
                              <a:gd name="T126" fmla="+- 0 665 665"/>
                              <a:gd name="T127" fmla="*/ 665 h 2239"/>
                              <a:gd name="T128" fmla="+- 0 10344 6660"/>
                              <a:gd name="T129" fmla="*/ T128 w 4262"/>
                              <a:gd name="T130" fmla="+- 0 2903 665"/>
                              <a:gd name="T131" fmla="*/ 2903 h 2239"/>
                              <a:gd name="T132" fmla="+- 0 10354 6660"/>
                              <a:gd name="T133" fmla="*/ T132 w 4262"/>
                              <a:gd name="T134" fmla="+- 0 2903 665"/>
                              <a:gd name="T135" fmla="*/ 2903 h 2239"/>
                              <a:gd name="T136" fmla="+- 0 10354 6660"/>
                              <a:gd name="T137" fmla="*/ T136 w 4262"/>
                              <a:gd name="T138" fmla="+- 0 665 665"/>
                              <a:gd name="T139" fmla="*/ 665 h 2239"/>
                              <a:gd name="T140" fmla="+- 0 10921 6660"/>
                              <a:gd name="T141" fmla="*/ T140 w 4262"/>
                              <a:gd name="T142" fmla="+- 0 665 665"/>
                              <a:gd name="T143" fmla="*/ 665 h 2239"/>
                              <a:gd name="T144" fmla="+- 0 10912 6660"/>
                              <a:gd name="T145" fmla="*/ T144 w 4262"/>
                              <a:gd name="T146" fmla="+- 0 665 665"/>
                              <a:gd name="T147" fmla="*/ 665 h 2239"/>
                              <a:gd name="T148" fmla="+- 0 10912 6660"/>
                              <a:gd name="T149" fmla="*/ T148 w 4262"/>
                              <a:gd name="T150" fmla="+- 0 2903 665"/>
                              <a:gd name="T151" fmla="*/ 2903 h 2239"/>
                              <a:gd name="T152" fmla="+- 0 10921 6660"/>
                              <a:gd name="T153" fmla="*/ T152 w 4262"/>
                              <a:gd name="T154" fmla="+- 0 2903 665"/>
                              <a:gd name="T155" fmla="*/ 2903 h 2239"/>
                              <a:gd name="T156" fmla="+- 0 10921 6660"/>
                              <a:gd name="T157" fmla="*/ T156 w 4262"/>
                              <a:gd name="T158" fmla="+- 0 665 665"/>
                              <a:gd name="T159" fmla="*/ 665 h 2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262" h="223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38"/>
                                </a:lnTo>
                                <a:lnTo>
                                  <a:pt x="9" y="2238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34" y="0"/>
                                </a:moveTo>
                                <a:lnTo>
                                  <a:pt x="424" y="0"/>
                                </a:lnTo>
                                <a:lnTo>
                                  <a:pt x="424" y="2238"/>
                                </a:lnTo>
                                <a:lnTo>
                                  <a:pt x="434" y="2238"/>
                                </a:lnTo>
                                <a:lnTo>
                                  <a:pt x="434" y="0"/>
                                </a:lnTo>
                                <a:close/>
                                <a:moveTo>
                                  <a:pt x="1143" y="0"/>
                                </a:moveTo>
                                <a:lnTo>
                                  <a:pt x="1134" y="0"/>
                                </a:lnTo>
                                <a:lnTo>
                                  <a:pt x="1134" y="2238"/>
                                </a:lnTo>
                                <a:lnTo>
                                  <a:pt x="1143" y="2238"/>
                                </a:lnTo>
                                <a:lnTo>
                                  <a:pt x="1143" y="0"/>
                                </a:lnTo>
                                <a:close/>
                                <a:moveTo>
                                  <a:pt x="1852" y="0"/>
                                </a:moveTo>
                                <a:lnTo>
                                  <a:pt x="1842" y="0"/>
                                </a:lnTo>
                                <a:lnTo>
                                  <a:pt x="1842" y="2238"/>
                                </a:lnTo>
                                <a:lnTo>
                                  <a:pt x="1852" y="2238"/>
                                </a:lnTo>
                                <a:lnTo>
                                  <a:pt x="1852" y="0"/>
                                </a:lnTo>
                                <a:close/>
                                <a:moveTo>
                                  <a:pt x="2560" y="0"/>
                                </a:moveTo>
                                <a:lnTo>
                                  <a:pt x="2550" y="0"/>
                                </a:lnTo>
                                <a:lnTo>
                                  <a:pt x="2550" y="2238"/>
                                </a:lnTo>
                                <a:lnTo>
                                  <a:pt x="2560" y="2238"/>
                                </a:lnTo>
                                <a:lnTo>
                                  <a:pt x="2560" y="0"/>
                                </a:lnTo>
                                <a:close/>
                                <a:moveTo>
                                  <a:pt x="3127" y="0"/>
                                </a:moveTo>
                                <a:lnTo>
                                  <a:pt x="3118" y="0"/>
                                </a:lnTo>
                                <a:lnTo>
                                  <a:pt x="3118" y="2238"/>
                                </a:lnTo>
                                <a:lnTo>
                                  <a:pt x="3127" y="2238"/>
                                </a:lnTo>
                                <a:lnTo>
                                  <a:pt x="3127" y="0"/>
                                </a:lnTo>
                                <a:close/>
                                <a:moveTo>
                                  <a:pt x="3694" y="0"/>
                                </a:moveTo>
                                <a:lnTo>
                                  <a:pt x="3684" y="0"/>
                                </a:lnTo>
                                <a:lnTo>
                                  <a:pt x="3684" y="2238"/>
                                </a:lnTo>
                                <a:lnTo>
                                  <a:pt x="3694" y="2238"/>
                                </a:lnTo>
                                <a:lnTo>
                                  <a:pt x="3694" y="0"/>
                                </a:lnTo>
                                <a:close/>
                                <a:moveTo>
                                  <a:pt x="4261" y="0"/>
                                </a:moveTo>
                                <a:lnTo>
                                  <a:pt x="4252" y="0"/>
                                </a:lnTo>
                                <a:lnTo>
                                  <a:pt x="4252" y="2238"/>
                                </a:lnTo>
                                <a:lnTo>
                                  <a:pt x="4261" y="2238"/>
                                </a:lnTo>
                                <a:lnTo>
                                  <a:pt x="4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0080341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3" y="2912"/>
                            <a:ext cx="417" cy="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432589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6" y="3292"/>
                            <a:ext cx="21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7622888" name="Rectangle 531"/>
                        <wps:cNvSpPr>
                          <a:spLocks noChangeArrowheads="1"/>
                        </wps:cNvSpPr>
                        <wps:spPr bwMode="auto">
                          <a:xfrm>
                            <a:off x="2699" y="2912"/>
                            <a:ext cx="416" cy="182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6681429" name="Rectangle 530"/>
                        <wps:cNvSpPr>
                          <a:spLocks noChangeArrowheads="1"/>
                        </wps:cNvSpPr>
                        <wps:spPr bwMode="auto">
                          <a:xfrm>
                            <a:off x="3548" y="2912"/>
                            <a:ext cx="700" cy="1822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9148530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4258" y="2912"/>
                            <a:ext cx="700" cy="182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483737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7" y="2912"/>
                            <a:ext cx="840" cy="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5802983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0" y="3292"/>
                            <a:ext cx="20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157034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0" y="3558"/>
                            <a:ext cx="20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926086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5" y="3292"/>
                            <a:ext cx="20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832671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5" y="3558"/>
                            <a:ext cx="20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1850712" name="AutoShape 523"/>
                        <wps:cNvSpPr>
                          <a:spLocks/>
                        </wps:cNvSpPr>
                        <wps:spPr bwMode="auto">
                          <a:xfrm>
                            <a:off x="5817" y="2912"/>
                            <a:ext cx="1266" cy="1822"/>
                          </a:xfrm>
                          <a:custGeom>
                            <a:avLst/>
                            <a:gdLst>
                              <a:gd name="T0" fmla="+- 0 6232 5817"/>
                              <a:gd name="T1" fmla="*/ T0 w 1266"/>
                              <a:gd name="T2" fmla="+- 0 2913 2913"/>
                              <a:gd name="T3" fmla="*/ 2913 h 1822"/>
                              <a:gd name="T4" fmla="+- 0 5817 5817"/>
                              <a:gd name="T5" fmla="*/ T4 w 1266"/>
                              <a:gd name="T6" fmla="+- 0 2913 2913"/>
                              <a:gd name="T7" fmla="*/ 2913 h 1822"/>
                              <a:gd name="T8" fmla="+- 0 5817 5817"/>
                              <a:gd name="T9" fmla="*/ T8 w 1266"/>
                              <a:gd name="T10" fmla="+- 0 4734 2913"/>
                              <a:gd name="T11" fmla="*/ 4734 h 1822"/>
                              <a:gd name="T12" fmla="+- 0 6232 5817"/>
                              <a:gd name="T13" fmla="*/ T12 w 1266"/>
                              <a:gd name="T14" fmla="+- 0 4734 2913"/>
                              <a:gd name="T15" fmla="*/ 4734 h 1822"/>
                              <a:gd name="T16" fmla="+- 0 6232 5817"/>
                              <a:gd name="T17" fmla="*/ T16 w 1266"/>
                              <a:gd name="T18" fmla="+- 0 2913 2913"/>
                              <a:gd name="T19" fmla="*/ 2913 h 1822"/>
                              <a:gd name="T20" fmla="+- 0 6658 5817"/>
                              <a:gd name="T21" fmla="*/ T20 w 1266"/>
                              <a:gd name="T22" fmla="+- 0 2913 2913"/>
                              <a:gd name="T23" fmla="*/ 2913 h 1822"/>
                              <a:gd name="T24" fmla="+- 0 6243 5817"/>
                              <a:gd name="T25" fmla="*/ T24 w 1266"/>
                              <a:gd name="T26" fmla="+- 0 2913 2913"/>
                              <a:gd name="T27" fmla="*/ 2913 h 1822"/>
                              <a:gd name="T28" fmla="+- 0 6243 5817"/>
                              <a:gd name="T29" fmla="*/ T28 w 1266"/>
                              <a:gd name="T30" fmla="+- 0 4734 2913"/>
                              <a:gd name="T31" fmla="*/ 4734 h 1822"/>
                              <a:gd name="T32" fmla="+- 0 6658 5817"/>
                              <a:gd name="T33" fmla="*/ T32 w 1266"/>
                              <a:gd name="T34" fmla="+- 0 4734 2913"/>
                              <a:gd name="T35" fmla="*/ 4734 h 1822"/>
                              <a:gd name="T36" fmla="+- 0 6658 5817"/>
                              <a:gd name="T37" fmla="*/ T36 w 1266"/>
                              <a:gd name="T38" fmla="+- 0 2913 2913"/>
                              <a:gd name="T39" fmla="*/ 2913 h 1822"/>
                              <a:gd name="T40" fmla="+- 0 7083 5817"/>
                              <a:gd name="T41" fmla="*/ T40 w 1266"/>
                              <a:gd name="T42" fmla="+- 0 2913 2913"/>
                              <a:gd name="T43" fmla="*/ 2913 h 1822"/>
                              <a:gd name="T44" fmla="+- 0 6669 5817"/>
                              <a:gd name="T45" fmla="*/ T44 w 1266"/>
                              <a:gd name="T46" fmla="+- 0 2913 2913"/>
                              <a:gd name="T47" fmla="*/ 2913 h 1822"/>
                              <a:gd name="T48" fmla="+- 0 6669 5817"/>
                              <a:gd name="T49" fmla="*/ T48 w 1266"/>
                              <a:gd name="T50" fmla="+- 0 4734 2913"/>
                              <a:gd name="T51" fmla="*/ 4734 h 1822"/>
                              <a:gd name="T52" fmla="+- 0 7083 5817"/>
                              <a:gd name="T53" fmla="*/ T52 w 1266"/>
                              <a:gd name="T54" fmla="+- 0 4734 2913"/>
                              <a:gd name="T55" fmla="*/ 4734 h 1822"/>
                              <a:gd name="T56" fmla="+- 0 7083 5817"/>
                              <a:gd name="T57" fmla="*/ T56 w 1266"/>
                              <a:gd name="T58" fmla="+- 0 2913 2913"/>
                              <a:gd name="T59" fmla="*/ 2913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266" h="1822">
                                <a:moveTo>
                                  <a:pt x="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1"/>
                                </a:lnTo>
                                <a:lnTo>
                                  <a:pt x="415" y="1821"/>
                                </a:lnTo>
                                <a:lnTo>
                                  <a:pt x="415" y="0"/>
                                </a:lnTo>
                                <a:close/>
                                <a:moveTo>
                                  <a:pt x="841" y="0"/>
                                </a:moveTo>
                                <a:lnTo>
                                  <a:pt x="426" y="0"/>
                                </a:lnTo>
                                <a:lnTo>
                                  <a:pt x="426" y="1821"/>
                                </a:lnTo>
                                <a:lnTo>
                                  <a:pt x="841" y="1821"/>
                                </a:lnTo>
                                <a:lnTo>
                                  <a:pt x="841" y="0"/>
                                </a:lnTo>
                                <a:close/>
                                <a:moveTo>
                                  <a:pt x="1266" y="0"/>
                                </a:moveTo>
                                <a:lnTo>
                                  <a:pt x="852" y="0"/>
                                </a:lnTo>
                                <a:lnTo>
                                  <a:pt x="852" y="1821"/>
                                </a:lnTo>
                                <a:lnTo>
                                  <a:pt x="1266" y="1821"/>
                                </a:lnTo>
                                <a:lnTo>
                                  <a:pt x="1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246704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3" y="2912"/>
                            <a:ext cx="3109" cy="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984034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2" y="3292"/>
                            <a:ext cx="35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75109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0" y="3292"/>
                            <a:ext cx="35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2959014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6" y="3292"/>
                            <a:ext cx="35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8942787" name="AutoShape 518"/>
                        <wps:cNvSpPr>
                          <a:spLocks/>
                        </wps:cNvSpPr>
                        <wps:spPr bwMode="auto">
                          <a:xfrm>
                            <a:off x="703" y="2903"/>
                            <a:ext cx="1561" cy="124"/>
                          </a:xfrm>
                          <a:custGeom>
                            <a:avLst/>
                            <a:gdLst>
                              <a:gd name="T0" fmla="+- 0 713 703"/>
                              <a:gd name="T1" fmla="*/ T0 w 1561"/>
                              <a:gd name="T2" fmla="+- 0 2903 2903"/>
                              <a:gd name="T3" fmla="*/ 2903 h 124"/>
                              <a:gd name="T4" fmla="+- 0 703 703"/>
                              <a:gd name="T5" fmla="*/ T4 w 1561"/>
                              <a:gd name="T6" fmla="+- 0 2903 2903"/>
                              <a:gd name="T7" fmla="*/ 2903 h 124"/>
                              <a:gd name="T8" fmla="+- 0 703 703"/>
                              <a:gd name="T9" fmla="*/ T8 w 1561"/>
                              <a:gd name="T10" fmla="+- 0 3027 2903"/>
                              <a:gd name="T11" fmla="*/ 3027 h 124"/>
                              <a:gd name="T12" fmla="+- 0 713 703"/>
                              <a:gd name="T13" fmla="*/ T12 w 1561"/>
                              <a:gd name="T14" fmla="+- 0 3027 2903"/>
                              <a:gd name="T15" fmla="*/ 3027 h 124"/>
                              <a:gd name="T16" fmla="+- 0 713 703"/>
                              <a:gd name="T17" fmla="*/ T16 w 1561"/>
                              <a:gd name="T18" fmla="+- 0 2903 2903"/>
                              <a:gd name="T19" fmla="*/ 2903 h 124"/>
                              <a:gd name="T20" fmla="+- 0 2264 703"/>
                              <a:gd name="T21" fmla="*/ T20 w 1561"/>
                              <a:gd name="T22" fmla="+- 0 2903 2903"/>
                              <a:gd name="T23" fmla="*/ 2903 h 124"/>
                              <a:gd name="T24" fmla="+- 0 1848 703"/>
                              <a:gd name="T25" fmla="*/ T24 w 1561"/>
                              <a:gd name="T26" fmla="+- 0 2903 2903"/>
                              <a:gd name="T27" fmla="*/ 2903 h 124"/>
                              <a:gd name="T28" fmla="+- 0 1839 703"/>
                              <a:gd name="T29" fmla="*/ T28 w 1561"/>
                              <a:gd name="T30" fmla="+- 0 2903 2903"/>
                              <a:gd name="T31" fmla="*/ 2903 h 124"/>
                              <a:gd name="T32" fmla="+- 0 713 703"/>
                              <a:gd name="T33" fmla="*/ T32 w 1561"/>
                              <a:gd name="T34" fmla="+- 0 2903 2903"/>
                              <a:gd name="T35" fmla="*/ 2903 h 124"/>
                              <a:gd name="T36" fmla="+- 0 713 703"/>
                              <a:gd name="T37" fmla="*/ T36 w 1561"/>
                              <a:gd name="T38" fmla="+- 0 2913 2903"/>
                              <a:gd name="T39" fmla="*/ 2913 h 124"/>
                              <a:gd name="T40" fmla="+- 0 1839 703"/>
                              <a:gd name="T41" fmla="*/ T40 w 1561"/>
                              <a:gd name="T42" fmla="+- 0 2913 2903"/>
                              <a:gd name="T43" fmla="*/ 2913 h 124"/>
                              <a:gd name="T44" fmla="+- 0 1839 703"/>
                              <a:gd name="T45" fmla="*/ T44 w 1561"/>
                              <a:gd name="T46" fmla="+- 0 3027 2903"/>
                              <a:gd name="T47" fmla="*/ 3027 h 124"/>
                              <a:gd name="T48" fmla="+- 0 1848 703"/>
                              <a:gd name="T49" fmla="*/ T48 w 1561"/>
                              <a:gd name="T50" fmla="+- 0 3027 2903"/>
                              <a:gd name="T51" fmla="*/ 3027 h 124"/>
                              <a:gd name="T52" fmla="+- 0 1848 703"/>
                              <a:gd name="T53" fmla="*/ T52 w 1561"/>
                              <a:gd name="T54" fmla="+- 0 2913 2903"/>
                              <a:gd name="T55" fmla="*/ 2913 h 124"/>
                              <a:gd name="T56" fmla="+- 0 2264 703"/>
                              <a:gd name="T57" fmla="*/ T56 w 1561"/>
                              <a:gd name="T58" fmla="+- 0 2913 2903"/>
                              <a:gd name="T59" fmla="*/ 2913 h 124"/>
                              <a:gd name="T60" fmla="+- 0 2264 703"/>
                              <a:gd name="T61" fmla="*/ T60 w 1561"/>
                              <a:gd name="T62" fmla="+- 0 2903 2903"/>
                              <a:gd name="T63" fmla="*/ 2903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561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"/>
                                </a:lnTo>
                                <a:lnTo>
                                  <a:pt x="10" y="124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561" y="0"/>
                                </a:moveTo>
                                <a:lnTo>
                                  <a:pt x="1145" y="0"/>
                                </a:lnTo>
                                <a:lnTo>
                                  <a:pt x="1136" y="0"/>
                                </a:lnTo>
                                <a:lnTo>
                                  <a:pt x="10" y="0"/>
                                </a:lnTo>
                                <a:lnTo>
                                  <a:pt x="10" y="10"/>
                                </a:lnTo>
                                <a:lnTo>
                                  <a:pt x="1136" y="10"/>
                                </a:lnTo>
                                <a:lnTo>
                                  <a:pt x="1136" y="124"/>
                                </a:lnTo>
                                <a:lnTo>
                                  <a:pt x="1145" y="124"/>
                                </a:lnTo>
                                <a:lnTo>
                                  <a:pt x="1145" y="10"/>
                                </a:lnTo>
                                <a:lnTo>
                                  <a:pt x="1561" y="10"/>
                                </a:lnTo>
                                <a:lnTo>
                                  <a:pt x="15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743387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2903"/>
                            <a:ext cx="426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575910" name="AutoShape 516"/>
                        <wps:cNvSpPr>
                          <a:spLocks/>
                        </wps:cNvSpPr>
                        <wps:spPr bwMode="auto">
                          <a:xfrm>
                            <a:off x="2689" y="2903"/>
                            <a:ext cx="2269" cy="124"/>
                          </a:xfrm>
                          <a:custGeom>
                            <a:avLst/>
                            <a:gdLst>
                              <a:gd name="T0" fmla="+- 0 2699 2690"/>
                              <a:gd name="T1" fmla="*/ T0 w 2269"/>
                              <a:gd name="T2" fmla="+- 0 2903 2903"/>
                              <a:gd name="T3" fmla="*/ 2903 h 124"/>
                              <a:gd name="T4" fmla="+- 0 2690 2690"/>
                              <a:gd name="T5" fmla="*/ T4 w 2269"/>
                              <a:gd name="T6" fmla="+- 0 2903 2903"/>
                              <a:gd name="T7" fmla="*/ 2903 h 124"/>
                              <a:gd name="T8" fmla="+- 0 2690 2690"/>
                              <a:gd name="T9" fmla="*/ T8 w 2269"/>
                              <a:gd name="T10" fmla="+- 0 3027 2903"/>
                              <a:gd name="T11" fmla="*/ 3027 h 124"/>
                              <a:gd name="T12" fmla="+- 0 2699 2690"/>
                              <a:gd name="T13" fmla="*/ T12 w 2269"/>
                              <a:gd name="T14" fmla="+- 0 3027 2903"/>
                              <a:gd name="T15" fmla="*/ 3027 h 124"/>
                              <a:gd name="T16" fmla="+- 0 2699 2690"/>
                              <a:gd name="T17" fmla="*/ T16 w 2269"/>
                              <a:gd name="T18" fmla="+- 0 2903 2903"/>
                              <a:gd name="T19" fmla="*/ 2903 h 124"/>
                              <a:gd name="T20" fmla="+- 0 3539 2690"/>
                              <a:gd name="T21" fmla="*/ T20 w 2269"/>
                              <a:gd name="T22" fmla="+- 0 2903 2903"/>
                              <a:gd name="T23" fmla="*/ 2903 h 124"/>
                              <a:gd name="T24" fmla="+- 0 3124 2690"/>
                              <a:gd name="T25" fmla="*/ T24 w 2269"/>
                              <a:gd name="T26" fmla="+- 0 2903 2903"/>
                              <a:gd name="T27" fmla="*/ 2903 h 124"/>
                              <a:gd name="T28" fmla="+- 0 3114 2690"/>
                              <a:gd name="T29" fmla="*/ T28 w 2269"/>
                              <a:gd name="T30" fmla="+- 0 2903 2903"/>
                              <a:gd name="T31" fmla="*/ 2903 h 124"/>
                              <a:gd name="T32" fmla="+- 0 2699 2690"/>
                              <a:gd name="T33" fmla="*/ T32 w 2269"/>
                              <a:gd name="T34" fmla="+- 0 2903 2903"/>
                              <a:gd name="T35" fmla="*/ 2903 h 124"/>
                              <a:gd name="T36" fmla="+- 0 2699 2690"/>
                              <a:gd name="T37" fmla="*/ T36 w 2269"/>
                              <a:gd name="T38" fmla="+- 0 2913 2903"/>
                              <a:gd name="T39" fmla="*/ 2913 h 124"/>
                              <a:gd name="T40" fmla="+- 0 3114 2690"/>
                              <a:gd name="T41" fmla="*/ T40 w 2269"/>
                              <a:gd name="T42" fmla="+- 0 2913 2903"/>
                              <a:gd name="T43" fmla="*/ 2913 h 124"/>
                              <a:gd name="T44" fmla="+- 0 3114 2690"/>
                              <a:gd name="T45" fmla="*/ T44 w 2269"/>
                              <a:gd name="T46" fmla="+- 0 3027 2903"/>
                              <a:gd name="T47" fmla="*/ 3027 h 124"/>
                              <a:gd name="T48" fmla="+- 0 3124 2690"/>
                              <a:gd name="T49" fmla="*/ T48 w 2269"/>
                              <a:gd name="T50" fmla="+- 0 3027 2903"/>
                              <a:gd name="T51" fmla="*/ 3027 h 124"/>
                              <a:gd name="T52" fmla="+- 0 3124 2690"/>
                              <a:gd name="T53" fmla="*/ T52 w 2269"/>
                              <a:gd name="T54" fmla="+- 0 2913 2903"/>
                              <a:gd name="T55" fmla="*/ 2913 h 124"/>
                              <a:gd name="T56" fmla="+- 0 3539 2690"/>
                              <a:gd name="T57" fmla="*/ T56 w 2269"/>
                              <a:gd name="T58" fmla="+- 0 2913 2903"/>
                              <a:gd name="T59" fmla="*/ 2913 h 124"/>
                              <a:gd name="T60" fmla="+- 0 3539 2690"/>
                              <a:gd name="T61" fmla="*/ T60 w 2269"/>
                              <a:gd name="T62" fmla="+- 0 2903 2903"/>
                              <a:gd name="T63" fmla="*/ 2903 h 124"/>
                              <a:gd name="T64" fmla="+- 0 4258 2690"/>
                              <a:gd name="T65" fmla="*/ T64 w 2269"/>
                              <a:gd name="T66" fmla="+- 0 2903 2903"/>
                              <a:gd name="T67" fmla="*/ 2903 h 124"/>
                              <a:gd name="T68" fmla="+- 0 4248 2690"/>
                              <a:gd name="T69" fmla="*/ T68 w 2269"/>
                              <a:gd name="T70" fmla="+- 0 2903 2903"/>
                              <a:gd name="T71" fmla="*/ 2903 h 124"/>
                              <a:gd name="T72" fmla="+- 0 3549 2690"/>
                              <a:gd name="T73" fmla="*/ T72 w 2269"/>
                              <a:gd name="T74" fmla="+- 0 2903 2903"/>
                              <a:gd name="T75" fmla="*/ 2903 h 124"/>
                              <a:gd name="T76" fmla="+- 0 3539 2690"/>
                              <a:gd name="T77" fmla="*/ T76 w 2269"/>
                              <a:gd name="T78" fmla="+- 0 2903 2903"/>
                              <a:gd name="T79" fmla="*/ 2903 h 124"/>
                              <a:gd name="T80" fmla="+- 0 3539 2690"/>
                              <a:gd name="T81" fmla="*/ T80 w 2269"/>
                              <a:gd name="T82" fmla="+- 0 3027 2903"/>
                              <a:gd name="T83" fmla="*/ 3027 h 124"/>
                              <a:gd name="T84" fmla="+- 0 3549 2690"/>
                              <a:gd name="T85" fmla="*/ T84 w 2269"/>
                              <a:gd name="T86" fmla="+- 0 3027 2903"/>
                              <a:gd name="T87" fmla="*/ 3027 h 124"/>
                              <a:gd name="T88" fmla="+- 0 3549 2690"/>
                              <a:gd name="T89" fmla="*/ T88 w 2269"/>
                              <a:gd name="T90" fmla="+- 0 2913 2903"/>
                              <a:gd name="T91" fmla="*/ 2913 h 124"/>
                              <a:gd name="T92" fmla="+- 0 4248 2690"/>
                              <a:gd name="T93" fmla="*/ T92 w 2269"/>
                              <a:gd name="T94" fmla="+- 0 2913 2903"/>
                              <a:gd name="T95" fmla="*/ 2913 h 124"/>
                              <a:gd name="T96" fmla="+- 0 4248 2690"/>
                              <a:gd name="T97" fmla="*/ T96 w 2269"/>
                              <a:gd name="T98" fmla="+- 0 3027 2903"/>
                              <a:gd name="T99" fmla="*/ 3027 h 124"/>
                              <a:gd name="T100" fmla="+- 0 4258 2690"/>
                              <a:gd name="T101" fmla="*/ T100 w 2269"/>
                              <a:gd name="T102" fmla="+- 0 3027 2903"/>
                              <a:gd name="T103" fmla="*/ 3027 h 124"/>
                              <a:gd name="T104" fmla="+- 0 4258 2690"/>
                              <a:gd name="T105" fmla="*/ T104 w 2269"/>
                              <a:gd name="T106" fmla="+- 0 2903 2903"/>
                              <a:gd name="T107" fmla="*/ 2903 h 124"/>
                              <a:gd name="T108" fmla="+- 0 4958 2690"/>
                              <a:gd name="T109" fmla="*/ T108 w 2269"/>
                              <a:gd name="T110" fmla="+- 0 2903 2903"/>
                              <a:gd name="T111" fmla="*/ 2903 h 124"/>
                              <a:gd name="T112" fmla="+- 0 4258 2690"/>
                              <a:gd name="T113" fmla="*/ T112 w 2269"/>
                              <a:gd name="T114" fmla="+- 0 2903 2903"/>
                              <a:gd name="T115" fmla="*/ 2903 h 124"/>
                              <a:gd name="T116" fmla="+- 0 4258 2690"/>
                              <a:gd name="T117" fmla="*/ T116 w 2269"/>
                              <a:gd name="T118" fmla="+- 0 2913 2903"/>
                              <a:gd name="T119" fmla="*/ 2913 h 124"/>
                              <a:gd name="T120" fmla="+- 0 4958 2690"/>
                              <a:gd name="T121" fmla="*/ T120 w 2269"/>
                              <a:gd name="T122" fmla="+- 0 2913 2903"/>
                              <a:gd name="T123" fmla="*/ 2913 h 124"/>
                              <a:gd name="T124" fmla="+- 0 4958 2690"/>
                              <a:gd name="T125" fmla="*/ T124 w 2269"/>
                              <a:gd name="T126" fmla="+- 0 2903 2903"/>
                              <a:gd name="T127" fmla="*/ 2903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269" h="124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"/>
                                </a:lnTo>
                                <a:lnTo>
                                  <a:pt x="9" y="124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849" y="0"/>
                                </a:moveTo>
                                <a:lnTo>
                                  <a:pt x="434" y="0"/>
                                </a:lnTo>
                                <a:lnTo>
                                  <a:pt x="424" y="0"/>
                                </a:lnTo>
                                <a:lnTo>
                                  <a:pt x="9" y="0"/>
                                </a:lnTo>
                                <a:lnTo>
                                  <a:pt x="9" y="10"/>
                                </a:lnTo>
                                <a:lnTo>
                                  <a:pt x="424" y="10"/>
                                </a:lnTo>
                                <a:lnTo>
                                  <a:pt x="424" y="124"/>
                                </a:lnTo>
                                <a:lnTo>
                                  <a:pt x="434" y="124"/>
                                </a:lnTo>
                                <a:lnTo>
                                  <a:pt x="434" y="10"/>
                                </a:lnTo>
                                <a:lnTo>
                                  <a:pt x="849" y="10"/>
                                </a:lnTo>
                                <a:lnTo>
                                  <a:pt x="849" y="0"/>
                                </a:lnTo>
                                <a:close/>
                                <a:moveTo>
                                  <a:pt x="1568" y="0"/>
                                </a:moveTo>
                                <a:lnTo>
                                  <a:pt x="1558" y="0"/>
                                </a:lnTo>
                                <a:lnTo>
                                  <a:pt x="859" y="0"/>
                                </a:lnTo>
                                <a:lnTo>
                                  <a:pt x="849" y="0"/>
                                </a:lnTo>
                                <a:lnTo>
                                  <a:pt x="849" y="124"/>
                                </a:lnTo>
                                <a:lnTo>
                                  <a:pt x="859" y="124"/>
                                </a:lnTo>
                                <a:lnTo>
                                  <a:pt x="859" y="10"/>
                                </a:lnTo>
                                <a:lnTo>
                                  <a:pt x="1558" y="10"/>
                                </a:lnTo>
                                <a:lnTo>
                                  <a:pt x="1558" y="124"/>
                                </a:lnTo>
                                <a:lnTo>
                                  <a:pt x="1568" y="124"/>
                                </a:lnTo>
                                <a:lnTo>
                                  <a:pt x="1568" y="0"/>
                                </a:lnTo>
                                <a:close/>
                                <a:moveTo>
                                  <a:pt x="2268" y="0"/>
                                </a:moveTo>
                                <a:lnTo>
                                  <a:pt x="1568" y="0"/>
                                </a:lnTo>
                                <a:lnTo>
                                  <a:pt x="1568" y="10"/>
                                </a:lnTo>
                                <a:lnTo>
                                  <a:pt x="2268" y="10"/>
                                </a:lnTo>
                                <a:lnTo>
                                  <a:pt x="2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2106238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8" y="2903"/>
                            <a:ext cx="42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35327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2" y="2903"/>
                            <a:ext cx="42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1299322" name="AutoShape 513"/>
                        <wps:cNvSpPr>
                          <a:spLocks/>
                        </wps:cNvSpPr>
                        <wps:spPr bwMode="auto">
                          <a:xfrm>
                            <a:off x="5807" y="2903"/>
                            <a:ext cx="1986" cy="124"/>
                          </a:xfrm>
                          <a:custGeom>
                            <a:avLst/>
                            <a:gdLst>
                              <a:gd name="T0" fmla="+- 0 5817 5808"/>
                              <a:gd name="T1" fmla="*/ T0 w 1986"/>
                              <a:gd name="T2" fmla="+- 0 2903 2903"/>
                              <a:gd name="T3" fmla="*/ 2903 h 124"/>
                              <a:gd name="T4" fmla="+- 0 5808 5808"/>
                              <a:gd name="T5" fmla="*/ T4 w 1986"/>
                              <a:gd name="T6" fmla="+- 0 2903 2903"/>
                              <a:gd name="T7" fmla="*/ 2903 h 124"/>
                              <a:gd name="T8" fmla="+- 0 5808 5808"/>
                              <a:gd name="T9" fmla="*/ T8 w 1986"/>
                              <a:gd name="T10" fmla="+- 0 3027 2903"/>
                              <a:gd name="T11" fmla="*/ 3027 h 124"/>
                              <a:gd name="T12" fmla="+- 0 5817 5808"/>
                              <a:gd name="T13" fmla="*/ T12 w 1986"/>
                              <a:gd name="T14" fmla="+- 0 3027 2903"/>
                              <a:gd name="T15" fmla="*/ 3027 h 124"/>
                              <a:gd name="T16" fmla="+- 0 5817 5808"/>
                              <a:gd name="T17" fmla="*/ T16 w 1986"/>
                              <a:gd name="T18" fmla="+- 0 2903 2903"/>
                              <a:gd name="T19" fmla="*/ 2903 h 124"/>
                              <a:gd name="T20" fmla="+- 0 7084 5808"/>
                              <a:gd name="T21" fmla="*/ T20 w 1986"/>
                              <a:gd name="T22" fmla="+- 0 2903 2903"/>
                              <a:gd name="T23" fmla="*/ 2903 h 124"/>
                              <a:gd name="T24" fmla="+- 0 6669 5808"/>
                              <a:gd name="T25" fmla="*/ T24 w 1986"/>
                              <a:gd name="T26" fmla="+- 0 2903 2903"/>
                              <a:gd name="T27" fmla="*/ 2903 h 124"/>
                              <a:gd name="T28" fmla="+- 0 6660 5808"/>
                              <a:gd name="T29" fmla="*/ T28 w 1986"/>
                              <a:gd name="T30" fmla="+- 0 2903 2903"/>
                              <a:gd name="T31" fmla="*/ 2903 h 124"/>
                              <a:gd name="T32" fmla="+- 0 6243 5808"/>
                              <a:gd name="T33" fmla="*/ T32 w 1986"/>
                              <a:gd name="T34" fmla="+- 0 2903 2903"/>
                              <a:gd name="T35" fmla="*/ 2903 h 124"/>
                              <a:gd name="T36" fmla="+- 0 6234 5808"/>
                              <a:gd name="T37" fmla="*/ T36 w 1986"/>
                              <a:gd name="T38" fmla="+- 0 2903 2903"/>
                              <a:gd name="T39" fmla="*/ 2903 h 124"/>
                              <a:gd name="T40" fmla="+- 0 5817 5808"/>
                              <a:gd name="T41" fmla="*/ T40 w 1986"/>
                              <a:gd name="T42" fmla="+- 0 2903 2903"/>
                              <a:gd name="T43" fmla="*/ 2903 h 124"/>
                              <a:gd name="T44" fmla="+- 0 5817 5808"/>
                              <a:gd name="T45" fmla="*/ T44 w 1986"/>
                              <a:gd name="T46" fmla="+- 0 2913 2903"/>
                              <a:gd name="T47" fmla="*/ 2913 h 124"/>
                              <a:gd name="T48" fmla="+- 0 6234 5808"/>
                              <a:gd name="T49" fmla="*/ T48 w 1986"/>
                              <a:gd name="T50" fmla="+- 0 2913 2903"/>
                              <a:gd name="T51" fmla="*/ 2913 h 124"/>
                              <a:gd name="T52" fmla="+- 0 6234 5808"/>
                              <a:gd name="T53" fmla="*/ T52 w 1986"/>
                              <a:gd name="T54" fmla="+- 0 3027 2903"/>
                              <a:gd name="T55" fmla="*/ 3027 h 124"/>
                              <a:gd name="T56" fmla="+- 0 6243 5808"/>
                              <a:gd name="T57" fmla="*/ T56 w 1986"/>
                              <a:gd name="T58" fmla="+- 0 3027 2903"/>
                              <a:gd name="T59" fmla="*/ 3027 h 124"/>
                              <a:gd name="T60" fmla="+- 0 6243 5808"/>
                              <a:gd name="T61" fmla="*/ T60 w 1986"/>
                              <a:gd name="T62" fmla="+- 0 2913 2903"/>
                              <a:gd name="T63" fmla="*/ 2913 h 124"/>
                              <a:gd name="T64" fmla="+- 0 6660 5808"/>
                              <a:gd name="T65" fmla="*/ T64 w 1986"/>
                              <a:gd name="T66" fmla="+- 0 2913 2903"/>
                              <a:gd name="T67" fmla="*/ 2913 h 124"/>
                              <a:gd name="T68" fmla="+- 0 6660 5808"/>
                              <a:gd name="T69" fmla="*/ T68 w 1986"/>
                              <a:gd name="T70" fmla="+- 0 3027 2903"/>
                              <a:gd name="T71" fmla="*/ 3027 h 124"/>
                              <a:gd name="T72" fmla="+- 0 6669 5808"/>
                              <a:gd name="T73" fmla="*/ T72 w 1986"/>
                              <a:gd name="T74" fmla="+- 0 3027 2903"/>
                              <a:gd name="T75" fmla="*/ 3027 h 124"/>
                              <a:gd name="T76" fmla="+- 0 6669 5808"/>
                              <a:gd name="T77" fmla="*/ T76 w 1986"/>
                              <a:gd name="T78" fmla="+- 0 2913 2903"/>
                              <a:gd name="T79" fmla="*/ 2913 h 124"/>
                              <a:gd name="T80" fmla="+- 0 7084 5808"/>
                              <a:gd name="T81" fmla="*/ T80 w 1986"/>
                              <a:gd name="T82" fmla="+- 0 2913 2903"/>
                              <a:gd name="T83" fmla="*/ 2913 h 124"/>
                              <a:gd name="T84" fmla="+- 0 7084 5808"/>
                              <a:gd name="T85" fmla="*/ T84 w 1986"/>
                              <a:gd name="T86" fmla="+- 0 2903 2903"/>
                              <a:gd name="T87" fmla="*/ 2903 h 124"/>
                              <a:gd name="T88" fmla="+- 0 7094 5808"/>
                              <a:gd name="T89" fmla="*/ T88 w 1986"/>
                              <a:gd name="T90" fmla="+- 0 2903 2903"/>
                              <a:gd name="T91" fmla="*/ 2903 h 124"/>
                              <a:gd name="T92" fmla="+- 0 7084 5808"/>
                              <a:gd name="T93" fmla="*/ T92 w 1986"/>
                              <a:gd name="T94" fmla="+- 0 2903 2903"/>
                              <a:gd name="T95" fmla="*/ 2903 h 124"/>
                              <a:gd name="T96" fmla="+- 0 7084 5808"/>
                              <a:gd name="T97" fmla="*/ T96 w 1986"/>
                              <a:gd name="T98" fmla="+- 0 3027 2903"/>
                              <a:gd name="T99" fmla="*/ 3027 h 124"/>
                              <a:gd name="T100" fmla="+- 0 7094 5808"/>
                              <a:gd name="T101" fmla="*/ T100 w 1986"/>
                              <a:gd name="T102" fmla="+- 0 3027 2903"/>
                              <a:gd name="T103" fmla="*/ 3027 h 124"/>
                              <a:gd name="T104" fmla="+- 0 7094 5808"/>
                              <a:gd name="T105" fmla="*/ T104 w 1986"/>
                              <a:gd name="T106" fmla="+- 0 2903 2903"/>
                              <a:gd name="T107" fmla="*/ 2903 h 124"/>
                              <a:gd name="T108" fmla="+- 0 7794 5808"/>
                              <a:gd name="T109" fmla="*/ T108 w 1986"/>
                              <a:gd name="T110" fmla="+- 0 2903 2903"/>
                              <a:gd name="T111" fmla="*/ 2903 h 124"/>
                              <a:gd name="T112" fmla="+- 0 7094 5808"/>
                              <a:gd name="T113" fmla="*/ T112 w 1986"/>
                              <a:gd name="T114" fmla="+- 0 2903 2903"/>
                              <a:gd name="T115" fmla="*/ 2903 h 124"/>
                              <a:gd name="T116" fmla="+- 0 7094 5808"/>
                              <a:gd name="T117" fmla="*/ T116 w 1986"/>
                              <a:gd name="T118" fmla="+- 0 2913 2903"/>
                              <a:gd name="T119" fmla="*/ 2913 h 124"/>
                              <a:gd name="T120" fmla="+- 0 7794 5808"/>
                              <a:gd name="T121" fmla="*/ T120 w 1986"/>
                              <a:gd name="T122" fmla="+- 0 2913 2903"/>
                              <a:gd name="T123" fmla="*/ 2913 h 124"/>
                              <a:gd name="T124" fmla="+- 0 7794 5808"/>
                              <a:gd name="T125" fmla="*/ T124 w 1986"/>
                              <a:gd name="T126" fmla="+- 0 2903 2903"/>
                              <a:gd name="T127" fmla="*/ 2903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986" h="124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"/>
                                </a:lnTo>
                                <a:lnTo>
                                  <a:pt x="9" y="124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1276" y="0"/>
                                </a:moveTo>
                                <a:lnTo>
                                  <a:pt x="861" y="0"/>
                                </a:lnTo>
                                <a:lnTo>
                                  <a:pt x="852" y="0"/>
                                </a:lnTo>
                                <a:lnTo>
                                  <a:pt x="435" y="0"/>
                                </a:lnTo>
                                <a:lnTo>
                                  <a:pt x="426" y="0"/>
                                </a:lnTo>
                                <a:lnTo>
                                  <a:pt x="9" y="0"/>
                                </a:lnTo>
                                <a:lnTo>
                                  <a:pt x="9" y="10"/>
                                </a:lnTo>
                                <a:lnTo>
                                  <a:pt x="426" y="10"/>
                                </a:lnTo>
                                <a:lnTo>
                                  <a:pt x="426" y="124"/>
                                </a:lnTo>
                                <a:lnTo>
                                  <a:pt x="435" y="124"/>
                                </a:lnTo>
                                <a:lnTo>
                                  <a:pt x="435" y="10"/>
                                </a:lnTo>
                                <a:lnTo>
                                  <a:pt x="852" y="10"/>
                                </a:lnTo>
                                <a:lnTo>
                                  <a:pt x="852" y="124"/>
                                </a:lnTo>
                                <a:lnTo>
                                  <a:pt x="861" y="124"/>
                                </a:lnTo>
                                <a:lnTo>
                                  <a:pt x="861" y="10"/>
                                </a:lnTo>
                                <a:lnTo>
                                  <a:pt x="1276" y="10"/>
                                </a:lnTo>
                                <a:lnTo>
                                  <a:pt x="1276" y="0"/>
                                </a:lnTo>
                                <a:close/>
                                <a:moveTo>
                                  <a:pt x="1286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76" y="124"/>
                                </a:lnTo>
                                <a:lnTo>
                                  <a:pt x="1286" y="124"/>
                                </a:lnTo>
                                <a:lnTo>
                                  <a:pt x="1286" y="0"/>
                                </a:lnTo>
                                <a:close/>
                                <a:moveTo>
                                  <a:pt x="1986" y="0"/>
                                </a:moveTo>
                                <a:lnTo>
                                  <a:pt x="1286" y="0"/>
                                </a:lnTo>
                                <a:lnTo>
                                  <a:pt x="1286" y="10"/>
                                </a:lnTo>
                                <a:lnTo>
                                  <a:pt x="1986" y="10"/>
                                </a:lnTo>
                                <a:lnTo>
                                  <a:pt x="1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2426010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3" y="2903"/>
                            <a:ext cx="709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941483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2" y="2903"/>
                            <a:ext cx="70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3659739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0" y="2903"/>
                            <a:ext cx="56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0846842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7" y="2903"/>
                            <a:ext cx="567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994257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4" y="2903"/>
                            <a:ext cx="56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2730849" name="AutoShape 507"/>
                        <wps:cNvSpPr>
                          <a:spLocks/>
                        </wps:cNvSpPr>
                        <wps:spPr bwMode="auto">
                          <a:xfrm>
                            <a:off x="703" y="2903"/>
                            <a:ext cx="10218" cy="1833"/>
                          </a:xfrm>
                          <a:custGeom>
                            <a:avLst/>
                            <a:gdLst>
                              <a:gd name="T0" fmla="+- 0 713 703"/>
                              <a:gd name="T1" fmla="*/ T0 w 10218"/>
                              <a:gd name="T2" fmla="+- 0 3027 2903"/>
                              <a:gd name="T3" fmla="*/ 3027 h 1833"/>
                              <a:gd name="T4" fmla="+- 0 703 703"/>
                              <a:gd name="T5" fmla="*/ T4 w 10218"/>
                              <a:gd name="T6" fmla="+- 0 3027 2903"/>
                              <a:gd name="T7" fmla="*/ 3027 h 1833"/>
                              <a:gd name="T8" fmla="+- 0 703 703"/>
                              <a:gd name="T9" fmla="*/ T8 w 10218"/>
                              <a:gd name="T10" fmla="+- 0 4736 2903"/>
                              <a:gd name="T11" fmla="*/ 4736 h 1833"/>
                              <a:gd name="T12" fmla="+- 0 713 703"/>
                              <a:gd name="T13" fmla="*/ T12 w 10218"/>
                              <a:gd name="T14" fmla="+- 0 4736 2903"/>
                              <a:gd name="T15" fmla="*/ 4736 h 1833"/>
                              <a:gd name="T16" fmla="+- 0 713 703"/>
                              <a:gd name="T17" fmla="*/ T16 w 10218"/>
                              <a:gd name="T18" fmla="+- 0 3027 2903"/>
                              <a:gd name="T19" fmla="*/ 3027 h 1833"/>
                              <a:gd name="T20" fmla="+- 0 1848 703"/>
                              <a:gd name="T21" fmla="*/ T20 w 10218"/>
                              <a:gd name="T22" fmla="+- 0 3027 2903"/>
                              <a:gd name="T23" fmla="*/ 3027 h 1833"/>
                              <a:gd name="T24" fmla="+- 0 1839 703"/>
                              <a:gd name="T25" fmla="*/ T24 w 10218"/>
                              <a:gd name="T26" fmla="+- 0 3027 2903"/>
                              <a:gd name="T27" fmla="*/ 3027 h 1833"/>
                              <a:gd name="T28" fmla="+- 0 1839 703"/>
                              <a:gd name="T29" fmla="*/ T28 w 10218"/>
                              <a:gd name="T30" fmla="+- 0 4736 2903"/>
                              <a:gd name="T31" fmla="*/ 4736 h 1833"/>
                              <a:gd name="T32" fmla="+- 0 1848 703"/>
                              <a:gd name="T33" fmla="*/ T32 w 10218"/>
                              <a:gd name="T34" fmla="+- 0 4736 2903"/>
                              <a:gd name="T35" fmla="*/ 4736 h 1833"/>
                              <a:gd name="T36" fmla="+- 0 1848 703"/>
                              <a:gd name="T37" fmla="*/ T36 w 10218"/>
                              <a:gd name="T38" fmla="+- 0 3027 2903"/>
                              <a:gd name="T39" fmla="*/ 3027 h 1833"/>
                              <a:gd name="T40" fmla="+- 0 10921 703"/>
                              <a:gd name="T41" fmla="*/ T40 w 10218"/>
                              <a:gd name="T42" fmla="+- 0 2903 2903"/>
                              <a:gd name="T43" fmla="*/ 2903 h 1833"/>
                              <a:gd name="T44" fmla="+- 0 10912 703"/>
                              <a:gd name="T45" fmla="*/ T44 w 10218"/>
                              <a:gd name="T46" fmla="+- 0 2903 2903"/>
                              <a:gd name="T47" fmla="*/ 2903 h 1833"/>
                              <a:gd name="T48" fmla="+- 0 10912 703"/>
                              <a:gd name="T49" fmla="*/ T48 w 10218"/>
                              <a:gd name="T50" fmla="+- 0 3027 2903"/>
                              <a:gd name="T51" fmla="*/ 3027 h 1833"/>
                              <a:gd name="T52" fmla="+- 0 10921 703"/>
                              <a:gd name="T53" fmla="*/ T52 w 10218"/>
                              <a:gd name="T54" fmla="+- 0 3027 2903"/>
                              <a:gd name="T55" fmla="*/ 3027 h 1833"/>
                              <a:gd name="T56" fmla="+- 0 10921 703"/>
                              <a:gd name="T57" fmla="*/ T56 w 10218"/>
                              <a:gd name="T58" fmla="+- 0 2903 2903"/>
                              <a:gd name="T59" fmla="*/ 2903 h 1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0218" h="1833">
                                <a:moveTo>
                                  <a:pt x="10" y="124"/>
                                </a:moveTo>
                                <a:lnTo>
                                  <a:pt x="0" y="124"/>
                                </a:lnTo>
                                <a:lnTo>
                                  <a:pt x="0" y="1833"/>
                                </a:lnTo>
                                <a:lnTo>
                                  <a:pt x="10" y="1833"/>
                                </a:lnTo>
                                <a:lnTo>
                                  <a:pt x="10" y="124"/>
                                </a:lnTo>
                                <a:close/>
                                <a:moveTo>
                                  <a:pt x="1145" y="124"/>
                                </a:moveTo>
                                <a:lnTo>
                                  <a:pt x="1136" y="124"/>
                                </a:lnTo>
                                <a:lnTo>
                                  <a:pt x="1136" y="1833"/>
                                </a:lnTo>
                                <a:lnTo>
                                  <a:pt x="1145" y="1833"/>
                                </a:lnTo>
                                <a:lnTo>
                                  <a:pt x="1145" y="124"/>
                                </a:lnTo>
                                <a:close/>
                                <a:moveTo>
                                  <a:pt x="10218" y="0"/>
                                </a:moveTo>
                                <a:lnTo>
                                  <a:pt x="10209" y="0"/>
                                </a:lnTo>
                                <a:lnTo>
                                  <a:pt x="10209" y="124"/>
                                </a:lnTo>
                                <a:lnTo>
                                  <a:pt x="10218" y="124"/>
                                </a:lnTo>
                                <a:lnTo>
                                  <a:pt x="10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404746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621"/>
                            <a:ext cx="42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905691" name="Rectangle 505"/>
                        <wps:cNvSpPr>
                          <a:spLocks noChangeArrowheads="1"/>
                        </wps:cNvSpPr>
                        <wps:spPr bwMode="auto">
                          <a:xfrm>
                            <a:off x="2263" y="3026"/>
                            <a:ext cx="10" cy="17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7151886" name="Rectangle 504"/>
                        <wps:cNvSpPr>
                          <a:spLocks noChangeArrowheads="1"/>
                        </wps:cNvSpPr>
                        <wps:spPr bwMode="auto">
                          <a:xfrm>
                            <a:off x="2694" y="4621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3665342" name="AutoShape 503"/>
                        <wps:cNvSpPr>
                          <a:spLocks/>
                        </wps:cNvSpPr>
                        <wps:spPr bwMode="auto">
                          <a:xfrm>
                            <a:off x="2689" y="3026"/>
                            <a:ext cx="1569" cy="1709"/>
                          </a:xfrm>
                          <a:custGeom>
                            <a:avLst/>
                            <a:gdLst>
                              <a:gd name="T0" fmla="+- 0 2699 2690"/>
                              <a:gd name="T1" fmla="*/ T0 w 1569"/>
                              <a:gd name="T2" fmla="+- 0 3027 3027"/>
                              <a:gd name="T3" fmla="*/ 3027 h 1709"/>
                              <a:gd name="T4" fmla="+- 0 2690 2690"/>
                              <a:gd name="T5" fmla="*/ T4 w 1569"/>
                              <a:gd name="T6" fmla="+- 0 3027 3027"/>
                              <a:gd name="T7" fmla="*/ 3027 h 1709"/>
                              <a:gd name="T8" fmla="+- 0 2690 2690"/>
                              <a:gd name="T9" fmla="*/ T8 w 1569"/>
                              <a:gd name="T10" fmla="+- 0 4736 3027"/>
                              <a:gd name="T11" fmla="*/ 4736 h 1709"/>
                              <a:gd name="T12" fmla="+- 0 2699 2690"/>
                              <a:gd name="T13" fmla="*/ T12 w 1569"/>
                              <a:gd name="T14" fmla="+- 0 4736 3027"/>
                              <a:gd name="T15" fmla="*/ 4736 h 1709"/>
                              <a:gd name="T16" fmla="+- 0 2699 2690"/>
                              <a:gd name="T17" fmla="*/ T16 w 1569"/>
                              <a:gd name="T18" fmla="+- 0 3027 3027"/>
                              <a:gd name="T19" fmla="*/ 3027 h 1709"/>
                              <a:gd name="T20" fmla="+- 0 3124 2690"/>
                              <a:gd name="T21" fmla="*/ T20 w 1569"/>
                              <a:gd name="T22" fmla="+- 0 3027 3027"/>
                              <a:gd name="T23" fmla="*/ 3027 h 1709"/>
                              <a:gd name="T24" fmla="+- 0 3114 2690"/>
                              <a:gd name="T25" fmla="*/ T24 w 1569"/>
                              <a:gd name="T26" fmla="+- 0 3027 3027"/>
                              <a:gd name="T27" fmla="*/ 3027 h 1709"/>
                              <a:gd name="T28" fmla="+- 0 3114 2690"/>
                              <a:gd name="T29" fmla="*/ T28 w 1569"/>
                              <a:gd name="T30" fmla="+- 0 4736 3027"/>
                              <a:gd name="T31" fmla="*/ 4736 h 1709"/>
                              <a:gd name="T32" fmla="+- 0 3124 2690"/>
                              <a:gd name="T33" fmla="*/ T32 w 1569"/>
                              <a:gd name="T34" fmla="+- 0 4736 3027"/>
                              <a:gd name="T35" fmla="*/ 4736 h 1709"/>
                              <a:gd name="T36" fmla="+- 0 3124 2690"/>
                              <a:gd name="T37" fmla="*/ T36 w 1569"/>
                              <a:gd name="T38" fmla="+- 0 3027 3027"/>
                              <a:gd name="T39" fmla="*/ 3027 h 1709"/>
                              <a:gd name="T40" fmla="+- 0 3549 2690"/>
                              <a:gd name="T41" fmla="*/ T40 w 1569"/>
                              <a:gd name="T42" fmla="+- 0 3027 3027"/>
                              <a:gd name="T43" fmla="*/ 3027 h 1709"/>
                              <a:gd name="T44" fmla="+- 0 3539 2690"/>
                              <a:gd name="T45" fmla="*/ T44 w 1569"/>
                              <a:gd name="T46" fmla="+- 0 3027 3027"/>
                              <a:gd name="T47" fmla="*/ 3027 h 1709"/>
                              <a:gd name="T48" fmla="+- 0 3539 2690"/>
                              <a:gd name="T49" fmla="*/ T48 w 1569"/>
                              <a:gd name="T50" fmla="+- 0 4736 3027"/>
                              <a:gd name="T51" fmla="*/ 4736 h 1709"/>
                              <a:gd name="T52" fmla="+- 0 3549 2690"/>
                              <a:gd name="T53" fmla="*/ T52 w 1569"/>
                              <a:gd name="T54" fmla="+- 0 4736 3027"/>
                              <a:gd name="T55" fmla="*/ 4736 h 1709"/>
                              <a:gd name="T56" fmla="+- 0 3549 2690"/>
                              <a:gd name="T57" fmla="*/ T56 w 1569"/>
                              <a:gd name="T58" fmla="+- 0 3027 3027"/>
                              <a:gd name="T59" fmla="*/ 3027 h 1709"/>
                              <a:gd name="T60" fmla="+- 0 4258 2690"/>
                              <a:gd name="T61" fmla="*/ T60 w 1569"/>
                              <a:gd name="T62" fmla="+- 0 3027 3027"/>
                              <a:gd name="T63" fmla="*/ 3027 h 1709"/>
                              <a:gd name="T64" fmla="+- 0 4248 2690"/>
                              <a:gd name="T65" fmla="*/ T64 w 1569"/>
                              <a:gd name="T66" fmla="+- 0 3027 3027"/>
                              <a:gd name="T67" fmla="*/ 3027 h 1709"/>
                              <a:gd name="T68" fmla="+- 0 4248 2690"/>
                              <a:gd name="T69" fmla="*/ T68 w 1569"/>
                              <a:gd name="T70" fmla="+- 0 4736 3027"/>
                              <a:gd name="T71" fmla="*/ 4736 h 1709"/>
                              <a:gd name="T72" fmla="+- 0 4258 2690"/>
                              <a:gd name="T73" fmla="*/ T72 w 1569"/>
                              <a:gd name="T74" fmla="+- 0 4736 3027"/>
                              <a:gd name="T75" fmla="*/ 4736 h 1709"/>
                              <a:gd name="T76" fmla="+- 0 4258 2690"/>
                              <a:gd name="T77" fmla="*/ T76 w 1569"/>
                              <a:gd name="T78" fmla="+- 0 3027 3027"/>
                              <a:gd name="T79" fmla="*/ 3027 h 1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69" h="170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9"/>
                                </a:lnTo>
                                <a:lnTo>
                                  <a:pt x="9" y="1709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34" y="0"/>
                                </a:moveTo>
                                <a:lnTo>
                                  <a:pt x="424" y="0"/>
                                </a:lnTo>
                                <a:lnTo>
                                  <a:pt x="424" y="1709"/>
                                </a:lnTo>
                                <a:lnTo>
                                  <a:pt x="434" y="1709"/>
                                </a:lnTo>
                                <a:lnTo>
                                  <a:pt x="434" y="0"/>
                                </a:lnTo>
                                <a:close/>
                                <a:moveTo>
                                  <a:pt x="859" y="0"/>
                                </a:moveTo>
                                <a:lnTo>
                                  <a:pt x="849" y="0"/>
                                </a:lnTo>
                                <a:lnTo>
                                  <a:pt x="849" y="1709"/>
                                </a:lnTo>
                                <a:lnTo>
                                  <a:pt x="859" y="1709"/>
                                </a:lnTo>
                                <a:lnTo>
                                  <a:pt x="859" y="0"/>
                                </a:lnTo>
                                <a:close/>
                                <a:moveTo>
                                  <a:pt x="1568" y="0"/>
                                </a:moveTo>
                                <a:lnTo>
                                  <a:pt x="1558" y="0"/>
                                </a:lnTo>
                                <a:lnTo>
                                  <a:pt x="1558" y="1709"/>
                                </a:lnTo>
                                <a:lnTo>
                                  <a:pt x="1568" y="1709"/>
                                </a:lnTo>
                                <a:lnTo>
                                  <a:pt x="1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288565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2" y="4621"/>
                            <a:ext cx="42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779795" name="Rectangle 501"/>
                        <wps:cNvSpPr>
                          <a:spLocks noChangeArrowheads="1"/>
                        </wps:cNvSpPr>
                        <wps:spPr bwMode="auto">
                          <a:xfrm>
                            <a:off x="4958" y="3026"/>
                            <a:ext cx="10" cy="17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721111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4621"/>
                            <a:ext cx="42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53329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5382" y="3026"/>
                            <a:ext cx="10" cy="17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28959" name="Rectangle 498"/>
                        <wps:cNvSpPr>
                          <a:spLocks noChangeArrowheads="1"/>
                        </wps:cNvSpPr>
                        <wps:spPr bwMode="auto">
                          <a:xfrm>
                            <a:off x="5812" y="4621"/>
                            <a:ext cx="426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394606" name="Rectangle 497"/>
                        <wps:cNvSpPr>
                          <a:spLocks noChangeArrowheads="1"/>
                        </wps:cNvSpPr>
                        <wps:spPr bwMode="auto">
                          <a:xfrm>
                            <a:off x="5807" y="3026"/>
                            <a:ext cx="10" cy="17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7601390" name="Rectangle 496"/>
                        <wps:cNvSpPr>
                          <a:spLocks noChangeArrowheads="1"/>
                        </wps:cNvSpPr>
                        <wps:spPr bwMode="auto">
                          <a:xfrm>
                            <a:off x="6238" y="4621"/>
                            <a:ext cx="426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7423524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6233" y="3026"/>
                            <a:ext cx="10" cy="17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7846474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6664" y="4621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613589" name="AutoShape 493"/>
                        <wps:cNvSpPr>
                          <a:spLocks/>
                        </wps:cNvSpPr>
                        <wps:spPr bwMode="auto">
                          <a:xfrm>
                            <a:off x="6659" y="3026"/>
                            <a:ext cx="435" cy="1709"/>
                          </a:xfrm>
                          <a:custGeom>
                            <a:avLst/>
                            <a:gdLst>
                              <a:gd name="T0" fmla="+- 0 6669 6660"/>
                              <a:gd name="T1" fmla="*/ T0 w 435"/>
                              <a:gd name="T2" fmla="+- 0 3027 3027"/>
                              <a:gd name="T3" fmla="*/ 3027 h 1709"/>
                              <a:gd name="T4" fmla="+- 0 6660 6660"/>
                              <a:gd name="T5" fmla="*/ T4 w 435"/>
                              <a:gd name="T6" fmla="+- 0 3027 3027"/>
                              <a:gd name="T7" fmla="*/ 3027 h 1709"/>
                              <a:gd name="T8" fmla="+- 0 6660 6660"/>
                              <a:gd name="T9" fmla="*/ T8 w 435"/>
                              <a:gd name="T10" fmla="+- 0 4736 3027"/>
                              <a:gd name="T11" fmla="*/ 4736 h 1709"/>
                              <a:gd name="T12" fmla="+- 0 6669 6660"/>
                              <a:gd name="T13" fmla="*/ T12 w 435"/>
                              <a:gd name="T14" fmla="+- 0 4736 3027"/>
                              <a:gd name="T15" fmla="*/ 4736 h 1709"/>
                              <a:gd name="T16" fmla="+- 0 6669 6660"/>
                              <a:gd name="T17" fmla="*/ T16 w 435"/>
                              <a:gd name="T18" fmla="+- 0 3027 3027"/>
                              <a:gd name="T19" fmla="*/ 3027 h 1709"/>
                              <a:gd name="T20" fmla="+- 0 7094 6660"/>
                              <a:gd name="T21" fmla="*/ T20 w 435"/>
                              <a:gd name="T22" fmla="+- 0 3027 3027"/>
                              <a:gd name="T23" fmla="*/ 3027 h 1709"/>
                              <a:gd name="T24" fmla="+- 0 7084 6660"/>
                              <a:gd name="T25" fmla="*/ T24 w 435"/>
                              <a:gd name="T26" fmla="+- 0 3027 3027"/>
                              <a:gd name="T27" fmla="*/ 3027 h 1709"/>
                              <a:gd name="T28" fmla="+- 0 7084 6660"/>
                              <a:gd name="T29" fmla="*/ T28 w 435"/>
                              <a:gd name="T30" fmla="+- 0 4736 3027"/>
                              <a:gd name="T31" fmla="*/ 4736 h 1709"/>
                              <a:gd name="T32" fmla="+- 0 7094 6660"/>
                              <a:gd name="T33" fmla="*/ T32 w 435"/>
                              <a:gd name="T34" fmla="+- 0 4736 3027"/>
                              <a:gd name="T35" fmla="*/ 4736 h 1709"/>
                              <a:gd name="T36" fmla="+- 0 7094 6660"/>
                              <a:gd name="T37" fmla="*/ T36 w 435"/>
                              <a:gd name="T38" fmla="+- 0 3027 3027"/>
                              <a:gd name="T39" fmla="*/ 3027 h 1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5" h="170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9"/>
                                </a:lnTo>
                                <a:lnTo>
                                  <a:pt x="9" y="1709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34" y="0"/>
                                </a:moveTo>
                                <a:lnTo>
                                  <a:pt x="424" y="0"/>
                                </a:lnTo>
                                <a:lnTo>
                                  <a:pt x="424" y="1709"/>
                                </a:lnTo>
                                <a:lnTo>
                                  <a:pt x="434" y="1709"/>
                                </a:lnTo>
                                <a:lnTo>
                                  <a:pt x="4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9901122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8" y="4621"/>
                            <a:ext cx="70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9124230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7793" y="3026"/>
                            <a:ext cx="10" cy="17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5433715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6" y="4621"/>
                            <a:ext cx="70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8156292" name="Rectangle 489"/>
                        <wps:cNvSpPr>
                          <a:spLocks noChangeArrowheads="1"/>
                        </wps:cNvSpPr>
                        <wps:spPr bwMode="auto">
                          <a:xfrm>
                            <a:off x="8502" y="3026"/>
                            <a:ext cx="10" cy="17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2083365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4" y="4621"/>
                            <a:ext cx="56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5644247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9210" y="3026"/>
                            <a:ext cx="10" cy="17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5384977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2" y="4621"/>
                            <a:ext cx="56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7104544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9777" y="3026"/>
                            <a:ext cx="10" cy="170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6122596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8" y="4621"/>
                            <a:ext cx="56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4674807" name="AutoShape 483"/>
                        <wps:cNvSpPr>
                          <a:spLocks/>
                        </wps:cNvSpPr>
                        <wps:spPr bwMode="auto">
                          <a:xfrm>
                            <a:off x="10344" y="3026"/>
                            <a:ext cx="578" cy="1709"/>
                          </a:xfrm>
                          <a:custGeom>
                            <a:avLst/>
                            <a:gdLst>
                              <a:gd name="T0" fmla="+- 0 10354 10344"/>
                              <a:gd name="T1" fmla="*/ T0 w 578"/>
                              <a:gd name="T2" fmla="+- 0 3027 3027"/>
                              <a:gd name="T3" fmla="*/ 3027 h 1709"/>
                              <a:gd name="T4" fmla="+- 0 10344 10344"/>
                              <a:gd name="T5" fmla="*/ T4 w 578"/>
                              <a:gd name="T6" fmla="+- 0 3027 3027"/>
                              <a:gd name="T7" fmla="*/ 3027 h 1709"/>
                              <a:gd name="T8" fmla="+- 0 10344 10344"/>
                              <a:gd name="T9" fmla="*/ T8 w 578"/>
                              <a:gd name="T10" fmla="+- 0 4736 3027"/>
                              <a:gd name="T11" fmla="*/ 4736 h 1709"/>
                              <a:gd name="T12" fmla="+- 0 10354 10344"/>
                              <a:gd name="T13" fmla="*/ T12 w 578"/>
                              <a:gd name="T14" fmla="+- 0 4736 3027"/>
                              <a:gd name="T15" fmla="*/ 4736 h 1709"/>
                              <a:gd name="T16" fmla="+- 0 10354 10344"/>
                              <a:gd name="T17" fmla="*/ T16 w 578"/>
                              <a:gd name="T18" fmla="+- 0 3027 3027"/>
                              <a:gd name="T19" fmla="*/ 3027 h 1709"/>
                              <a:gd name="T20" fmla="+- 0 10921 10344"/>
                              <a:gd name="T21" fmla="*/ T20 w 578"/>
                              <a:gd name="T22" fmla="+- 0 3027 3027"/>
                              <a:gd name="T23" fmla="*/ 3027 h 1709"/>
                              <a:gd name="T24" fmla="+- 0 10912 10344"/>
                              <a:gd name="T25" fmla="*/ T24 w 578"/>
                              <a:gd name="T26" fmla="+- 0 3027 3027"/>
                              <a:gd name="T27" fmla="*/ 3027 h 1709"/>
                              <a:gd name="T28" fmla="+- 0 10912 10344"/>
                              <a:gd name="T29" fmla="*/ T28 w 578"/>
                              <a:gd name="T30" fmla="+- 0 4736 3027"/>
                              <a:gd name="T31" fmla="*/ 4736 h 1709"/>
                              <a:gd name="T32" fmla="+- 0 10921 10344"/>
                              <a:gd name="T33" fmla="*/ T32 w 578"/>
                              <a:gd name="T34" fmla="+- 0 4736 3027"/>
                              <a:gd name="T35" fmla="*/ 4736 h 1709"/>
                              <a:gd name="T36" fmla="+- 0 10921 10344"/>
                              <a:gd name="T37" fmla="*/ T36 w 578"/>
                              <a:gd name="T38" fmla="+- 0 3027 3027"/>
                              <a:gd name="T39" fmla="*/ 3027 h 1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78" h="1709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9"/>
                                </a:lnTo>
                                <a:lnTo>
                                  <a:pt x="10" y="1709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577" y="0"/>
                                </a:moveTo>
                                <a:lnTo>
                                  <a:pt x="568" y="0"/>
                                </a:lnTo>
                                <a:lnTo>
                                  <a:pt x="568" y="1709"/>
                                </a:lnTo>
                                <a:lnTo>
                                  <a:pt x="577" y="1709"/>
                                </a:lnTo>
                                <a:lnTo>
                                  <a:pt x="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7014712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3" y="4745"/>
                            <a:ext cx="417" cy="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38617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6" y="5124"/>
                            <a:ext cx="21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755862" name="Rectangle 480"/>
                        <wps:cNvSpPr>
                          <a:spLocks noChangeArrowheads="1"/>
                        </wps:cNvSpPr>
                        <wps:spPr bwMode="auto">
                          <a:xfrm>
                            <a:off x="2699" y="4745"/>
                            <a:ext cx="416" cy="182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72081" name="Rectangle 479"/>
                        <wps:cNvSpPr>
                          <a:spLocks noChangeArrowheads="1"/>
                        </wps:cNvSpPr>
                        <wps:spPr bwMode="auto">
                          <a:xfrm>
                            <a:off x="3548" y="4745"/>
                            <a:ext cx="700" cy="1822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8477935" name="Rectangle 478"/>
                        <wps:cNvSpPr>
                          <a:spLocks noChangeArrowheads="1"/>
                        </wps:cNvSpPr>
                        <wps:spPr bwMode="auto">
                          <a:xfrm>
                            <a:off x="4258" y="4745"/>
                            <a:ext cx="700" cy="182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720783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7" y="4745"/>
                            <a:ext cx="840" cy="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004699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0" y="5124"/>
                            <a:ext cx="20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5217597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0" y="5389"/>
                            <a:ext cx="20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388555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5" y="5124"/>
                            <a:ext cx="20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2807668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5" y="5389"/>
                            <a:ext cx="20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86915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5" y="5656"/>
                            <a:ext cx="20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0387610" name="AutoShape 471"/>
                        <wps:cNvSpPr>
                          <a:spLocks/>
                        </wps:cNvSpPr>
                        <wps:spPr bwMode="auto">
                          <a:xfrm>
                            <a:off x="5817" y="4745"/>
                            <a:ext cx="1266" cy="1822"/>
                          </a:xfrm>
                          <a:custGeom>
                            <a:avLst/>
                            <a:gdLst>
                              <a:gd name="T0" fmla="+- 0 6232 5817"/>
                              <a:gd name="T1" fmla="*/ T0 w 1266"/>
                              <a:gd name="T2" fmla="+- 0 4745 4745"/>
                              <a:gd name="T3" fmla="*/ 4745 h 1822"/>
                              <a:gd name="T4" fmla="+- 0 5817 5817"/>
                              <a:gd name="T5" fmla="*/ T4 w 1266"/>
                              <a:gd name="T6" fmla="+- 0 4745 4745"/>
                              <a:gd name="T7" fmla="*/ 4745 h 1822"/>
                              <a:gd name="T8" fmla="+- 0 5817 5817"/>
                              <a:gd name="T9" fmla="*/ T8 w 1266"/>
                              <a:gd name="T10" fmla="+- 0 6567 4745"/>
                              <a:gd name="T11" fmla="*/ 6567 h 1822"/>
                              <a:gd name="T12" fmla="+- 0 6232 5817"/>
                              <a:gd name="T13" fmla="*/ T12 w 1266"/>
                              <a:gd name="T14" fmla="+- 0 6567 4745"/>
                              <a:gd name="T15" fmla="*/ 6567 h 1822"/>
                              <a:gd name="T16" fmla="+- 0 6232 5817"/>
                              <a:gd name="T17" fmla="*/ T16 w 1266"/>
                              <a:gd name="T18" fmla="+- 0 4745 4745"/>
                              <a:gd name="T19" fmla="*/ 4745 h 1822"/>
                              <a:gd name="T20" fmla="+- 0 6658 5817"/>
                              <a:gd name="T21" fmla="*/ T20 w 1266"/>
                              <a:gd name="T22" fmla="+- 0 4745 4745"/>
                              <a:gd name="T23" fmla="*/ 4745 h 1822"/>
                              <a:gd name="T24" fmla="+- 0 6243 5817"/>
                              <a:gd name="T25" fmla="*/ T24 w 1266"/>
                              <a:gd name="T26" fmla="+- 0 4745 4745"/>
                              <a:gd name="T27" fmla="*/ 4745 h 1822"/>
                              <a:gd name="T28" fmla="+- 0 6243 5817"/>
                              <a:gd name="T29" fmla="*/ T28 w 1266"/>
                              <a:gd name="T30" fmla="+- 0 6567 4745"/>
                              <a:gd name="T31" fmla="*/ 6567 h 1822"/>
                              <a:gd name="T32" fmla="+- 0 6658 5817"/>
                              <a:gd name="T33" fmla="*/ T32 w 1266"/>
                              <a:gd name="T34" fmla="+- 0 6567 4745"/>
                              <a:gd name="T35" fmla="*/ 6567 h 1822"/>
                              <a:gd name="T36" fmla="+- 0 6658 5817"/>
                              <a:gd name="T37" fmla="*/ T36 w 1266"/>
                              <a:gd name="T38" fmla="+- 0 4745 4745"/>
                              <a:gd name="T39" fmla="*/ 4745 h 1822"/>
                              <a:gd name="T40" fmla="+- 0 7083 5817"/>
                              <a:gd name="T41" fmla="*/ T40 w 1266"/>
                              <a:gd name="T42" fmla="+- 0 4745 4745"/>
                              <a:gd name="T43" fmla="*/ 4745 h 1822"/>
                              <a:gd name="T44" fmla="+- 0 6669 5817"/>
                              <a:gd name="T45" fmla="*/ T44 w 1266"/>
                              <a:gd name="T46" fmla="+- 0 4745 4745"/>
                              <a:gd name="T47" fmla="*/ 4745 h 1822"/>
                              <a:gd name="T48" fmla="+- 0 6669 5817"/>
                              <a:gd name="T49" fmla="*/ T48 w 1266"/>
                              <a:gd name="T50" fmla="+- 0 6567 4745"/>
                              <a:gd name="T51" fmla="*/ 6567 h 1822"/>
                              <a:gd name="T52" fmla="+- 0 7083 5817"/>
                              <a:gd name="T53" fmla="*/ T52 w 1266"/>
                              <a:gd name="T54" fmla="+- 0 6567 4745"/>
                              <a:gd name="T55" fmla="*/ 6567 h 1822"/>
                              <a:gd name="T56" fmla="+- 0 7083 5817"/>
                              <a:gd name="T57" fmla="*/ T56 w 1266"/>
                              <a:gd name="T58" fmla="+- 0 4745 4745"/>
                              <a:gd name="T59" fmla="*/ 4745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266" h="1822">
                                <a:moveTo>
                                  <a:pt x="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2"/>
                                </a:lnTo>
                                <a:lnTo>
                                  <a:pt x="415" y="1822"/>
                                </a:lnTo>
                                <a:lnTo>
                                  <a:pt x="415" y="0"/>
                                </a:lnTo>
                                <a:close/>
                                <a:moveTo>
                                  <a:pt x="841" y="0"/>
                                </a:moveTo>
                                <a:lnTo>
                                  <a:pt x="426" y="0"/>
                                </a:lnTo>
                                <a:lnTo>
                                  <a:pt x="426" y="1822"/>
                                </a:lnTo>
                                <a:lnTo>
                                  <a:pt x="841" y="1822"/>
                                </a:lnTo>
                                <a:lnTo>
                                  <a:pt x="841" y="0"/>
                                </a:lnTo>
                                <a:close/>
                                <a:moveTo>
                                  <a:pt x="1266" y="0"/>
                                </a:moveTo>
                                <a:lnTo>
                                  <a:pt x="852" y="0"/>
                                </a:lnTo>
                                <a:lnTo>
                                  <a:pt x="852" y="1822"/>
                                </a:lnTo>
                                <a:lnTo>
                                  <a:pt x="1266" y="1822"/>
                                </a:lnTo>
                                <a:lnTo>
                                  <a:pt x="1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0957301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3" y="4745"/>
                            <a:ext cx="1407" cy="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7324933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3" y="5124"/>
                            <a:ext cx="494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7684832" name="AutoShape 468"/>
                        <wps:cNvSpPr>
                          <a:spLocks/>
                        </wps:cNvSpPr>
                        <wps:spPr bwMode="auto">
                          <a:xfrm>
                            <a:off x="9219" y="4745"/>
                            <a:ext cx="1125" cy="1822"/>
                          </a:xfrm>
                          <a:custGeom>
                            <a:avLst/>
                            <a:gdLst>
                              <a:gd name="T0" fmla="+- 0 9778 9220"/>
                              <a:gd name="T1" fmla="*/ T0 w 1125"/>
                              <a:gd name="T2" fmla="+- 0 4745 4745"/>
                              <a:gd name="T3" fmla="*/ 4745 h 1822"/>
                              <a:gd name="T4" fmla="+- 0 9220 9220"/>
                              <a:gd name="T5" fmla="*/ T4 w 1125"/>
                              <a:gd name="T6" fmla="+- 0 4745 4745"/>
                              <a:gd name="T7" fmla="*/ 4745 h 1822"/>
                              <a:gd name="T8" fmla="+- 0 9220 9220"/>
                              <a:gd name="T9" fmla="*/ T8 w 1125"/>
                              <a:gd name="T10" fmla="+- 0 6567 4745"/>
                              <a:gd name="T11" fmla="*/ 6567 h 1822"/>
                              <a:gd name="T12" fmla="+- 0 9778 9220"/>
                              <a:gd name="T13" fmla="*/ T12 w 1125"/>
                              <a:gd name="T14" fmla="+- 0 6567 4745"/>
                              <a:gd name="T15" fmla="*/ 6567 h 1822"/>
                              <a:gd name="T16" fmla="+- 0 9778 9220"/>
                              <a:gd name="T17" fmla="*/ T16 w 1125"/>
                              <a:gd name="T18" fmla="+- 0 4745 4745"/>
                              <a:gd name="T19" fmla="*/ 4745 h 1822"/>
                              <a:gd name="T20" fmla="+- 0 10344 9220"/>
                              <a:gd name="T21" fmla="*/ T20 w 1125"/>
                              <a:gd name="T22" fmla="+- 0 4745 4745"/>
                              <a:gd name="T23" fmla="*/ 4745 h 1822"/>
                              <a:gd name="T24" fmla="+- 0 9787 9220"/>
                              <a:gd name="T25" fmla="*/ T24 w 1125"/>
                              <a:gd name="T26" fmla="+- 0 4745 4745"/>
                              <a:gd name="T27" fmla="*/ 4745 h 1822"/>
                              <a:gd name="T28" fmla="+- 0 9787 9220"/>
                              <a:gd name="T29" fmla="*/ T28 w 1125"/>
                              <a:gd name="T30" fmla="+- 0 6567 4745"/>
                              <a:gd name="T31" fmla="*/ 6567 h 1822"/>
                              <a:gd name="T32" fmla="+- 0 10344 9220"/>
                              <a:gd name="T33" fmla="*/ T32 w 1125"/>
                              <a:gd name="T34" fmla="+- 0 6567 4745"/>
                              <a:gd name="T35" fmla="*/ 6567 h 1822"/>
                              <a:gd name="T36" fmla="+- 0 10344 9220"/>
                              <a:gd name="T37" fmla="*/ T36 w 1125"/>
                              <a:gd name="T38" fmla="+- 0 4745 4745"/>
                              <a:gd name="T39" fmla="*/ 4745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25" h="1822">
                                <a:moveTo>
                                  <a:pt x="5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2"/>
                                </a:lnTo>
                                <a:lnTo>
                                  <a:pt x="558" y="1822"/>
                                </a:lnTo>
                                <a:lnTo>
                                  <a:pt x="558" y="0"/>
                                </a:lnTo>
                                <a:close/>
                                <a:moveTo>
                                  <a:pt x="1124" y="0"/>
                                </a:moveTo>
                                <a:lnTo>
                                  <a:pt x="567" y="0"/>
                                </a:lnTo>
                                <a:lnTo>
                                  <a:pt x="567" y="1822"/>
                                </a:lnTo>
                                <a:lnTo>
                                  <a:pt x="1124" y="1822"/>
                                </a:lnTo>
                                <a:lnTo>
                                  <a:pt x="1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251971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3" y="4745"/>
                            <a:ext cx="558" cy="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1239762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6" y="5124"/>
                            <a:ext cx="352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011372" name="AutoShape 465"/>
                        <wps:cNvSpPr>
                          <a:spLocks/>
                        </wps:cNvSpPr>
                        <wps:spPr bwMode="auto">
                          <a:xfrm>
                            <a:off x="703" y="4735"/>
                            <a:ext cx="1561" cy="124"/>
                          </a:xfrm>
                          <a:custGeom>
                            <a:avLst/>
                            <a:gdLst>
                              <a:gd name="T0" fmla="+- 0 713 703"/>
                              <a:gd name="T1" fmla="*/ T0 w 1561"/>
                              <a:gd name="T2" fmla="+- 0 4736 4736"/>
                              <a:gd name="T3" fmla="*/ 4736 h 124"/>
                              <a:gd name="T4" fmla="+- 0 703 703"/>
                              <a:gd name="T5" fmla="*/ T4 w 1561"/>
                              <a:gd name="T6" fmla="+- 0 4736 4736"/>
                              <a:gd name="T7" fmla="*/ 4736 h 124"/>
                              <a:gd name="T8" fmla="+- 0 703 703"/>
                              <a:gd name="T9" fmla="*/ T8 w 1561"/>
                              <a:gd name="T10" fmla="+- 0 4859 4736"/>
                              <a:gd name="T11" fmla="*/ 4859 h 124"/>
                              <a:gd name="T12" fmla="+- 0 713 703"/>
                              <a:gd name="T13" fmla="*/ T12 w 1561"/>
                              <a:gd name="T14" fmla="+- 0 4859 4736"/>
                              <a:gd name="T15" fmla="*/ 4859 h 124"/>
                              <a:gd name="T16" fmla="+- 0 713 703"/>
                              <a:gd name="T17" fmla="*/ T16 w 1561"/>
                              <a:gd name="T18" fmla="+- 0 4736 4736"/>
                              <a:gd name="T19" fmla="*/ 4736 h 124"/>
                              <a:gd name="T20" fmla="+- 0 2264 703"/>
                              <a:gd name="T21" fmla="*/ T20 w 1561"/>
                              <a:gd name="T22" fmla="+- 0 4736 4736"/>
                              <a:gd name="T23" fmla="*/ 4736 h 124"/>
                              <a:gd name="T24" fmla="+- 0 1848 703"/>
                              <a:gd name="T25" fmla="*/ T24 w 1561"/>
                              <a:gd name="T26" fmla="+- 0 4736 4736"/>
                              <a:gd name="T27" fmla="*/ 4736 h 124"/>
                              <a:gd name="T28" fmla="+- 0 1839 703"/>
                              <a:gd name="T29" fmla="*/ T28 w 1561"/>
                              <a:gd name="T30" fmla="+- 0 4736 4736"/>
                              <a:gd name="T31" fmla="*/ 4736 h 124"/>
                              <a:gd name="T32" fmla="+- 0 713 703"/>
                              <a:gd name="T33" fmla="*/ T32 w 1561"/>
                              <a:gd name="T34" fmla="+- 0 4736 4736"/>
                              <a:gd name="T35" fmla="*/ 4736 h 124"/>
                              <a:gd name="T36" fmla="+- 0 713 703"/>
                              <a:gd name="T37" fmla="*/ T36 w 1561"/>
                              <a:gd name="T38" fmla="+- 0 4745 4736"/>
                              <a:gd name="T39" fmla="*/ 4745 h 124"/>
                              <a:gd name="T40" fmla="+- 0 1839 703"/>
                              <a:gd name="T41" fmla="*/ T40 w 1561"/>
                              <a:gd name="T42" fmla="+- 0 4745 4736"/>
                              <a:gd name="T43" fmla="*/ 4745 h 124"/>
                              <a:gd name="T44" fmla="+- 0 1839 703"/>
                              <a:gd name="T45" fmla="*/ T44 w 1561"/>
                              <a:gd name="T46" fmla="+- 0 4859 4736"/>
                              <a:gd name="T47" fmla="*/ 4859 h 124"/>
                              <a:gd name="T48" fmla="+- 0 1848 703"/>
                              <a:gd name="T49" fmla="*/ T48 w 1561"/>
                              <a:gd name="T50" fmla="+- 0 4859 4736"/>
                              <a:gd name="T51" fmla="*/ 4859 h 124"/>
                              <a:gd name="T52" fmla="+- 0 1848 703"/>
                              <a:gd name="T53" fmla="*/ T52 w 1561"/>
                              <a:gd name="T54" fmla="+- 0 4745 4736"/>
                              <a:gd name="T55" fmla="*/ 4745 h 124"/>
                              <a:gd name="T56" fmla="+- 0 2264 703"/>
                              <a:gd name="T57" fmla="*/ T56 w 1561"/>
                              <a:gd name="T58" fmla="+- 0 4745 4736"/>
                              <a:gd name="T59" fmla="*/ 4745 h 124"/>
                              <a:gd name="T60" fmla="+- 0 2264 703"/>
                              <a:gd name="T61" fmla="*/ T60 w 1561"/>
                              <a:gd name="T62" fmla="+- 0 4736 4736"/>
                              <a:gd name="T63" fmla="*/ 4736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561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10" y="123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561" y="0"/>
                                </a:moveTo>
                                <a:lnTo>
                                  <a:pt x="1145" y="0"/>
                                </a:lnTo>
                                <a:lnTo>
                                  <a:pt x="1136" y="0"/>
                                </a:lnTo>
                                <a:lnTo>
                                  <a:pt x="10" y="0"/>
                                </a:lnTo>
                                <a:lnTo>
                                  <a:pt x="10" y="9"/>
                                </a:lnTo>
                                <a:lnTo>
                                  <a:pt x="1136" y="9"/>
                                </a:lnTo>
                                <a:lnTo>
                                  <a:pt x="1136" y="123"/>
                                </a:lnTo>
                                <a:lnTo>
                                  <a:pt x="1145" y="123"/>
                                </a:lnTo>
                                <a:lnTo>
                                  <a:pt x="1145" y="9"/>
                                </a:lnTo>
                                <a:lnTo>
                                  <a:pt x="1561" y="9"/>
                                </a:lnTo>
                                <a:lnTo>
                                  <a:pt x="15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404339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4735"/>
                            <a:ext cx="426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2687370" name="AutoShape 463"/>
                        <wps:cNvSpPr>
                          <a:spLocks/>
                        </wps:cNvSpPr>
                        <wps:spPr bwMode="auto">
                          <a:xfrm>
                            <a:off x="2689" y="4735"/>
                            <a:ext cx="2269" cy="124"/>
                          </a:xfrm>
                          <a:custGeom>
                            <a:avLst/>
                            <a:gdLst>
                              <a:gd name="T0" fmla="+- 0 2699 2690"/>
                              <a:gd name="T1" fmla="*/ T0 w 2269"/>
                              <a:gd name="T2" fmla="+- 0 4736 4736"/>
                              <a:gd name="T3" fmla="*/ 4736 h 124"/>
                              <a:gd name="T4" fmla="+- 0 2690 2690"/>
                              <a:gd name="T5" fmla="*/ T4 w 2269"/>
                              <a:gd name="T6" fmla="+- 0 4736 4736"/>
                              <a:gd name="T7" fmla="*/ 4736 h 124"/>
                              <a:gd name="T8" fmla="+- 0 2690 2690"/>
                              <a:gd name="T9" fmla="*/ T8 w 2269"/>
                              <a:gd name="T10" fmla="+- 0 4859 4736"/>
                              <a:gd name="T11" fmla="*/ 4859 h 124"/>
                              <a:gd name="T12" fmla="+- 0 2699 2690"/>
                              <a:gd name="T13" fmla="*/ T12 w 2269"/>
                              <a:gd name="T14" fmla="+- 0 4859 4736"/>
                              <a:gd name="T15" fmla="*/ 4859 h 124"/>
                              <a:gd name="T16" fmla="+- 0 2699 2690"/>
                              <a:gd name="T17" fmla="*/ T16 w 2269"/>
                              <a:gd name="T18" fmla="+- 0 4736 4736"/>
                              <a:gd name="T19" fmla="*/ 4736 h 124"/>
                              <a:gd name="T20" fmla="+- 0 3539 2690"/>
                              <a:gd name="T21" fmla="*/ T20 w 2269"/>
                              <a:gd name="T22" fmla="+- 0 4736 4736"/>
                              <a:gd name="T23" fmla="*/ 4736 h 124"/>
                              <a:gd name="T24" fmla="+- 0 3124 2690"/>
                              <a:gd name="T25" fmla="*/ T24 w 2269"/>
                              <a:gd name="T26" fmla="+- 0 4736 4736"/>
                              <a:gd name="T27" fmla="*/ 4736 h 124"/>
                              <a:gd name="T28" fmla="+- 0 3114 2690"/>
                              <a:gd name="T29" fmla="*/ T28 w 2269"/>
                              <a:gd name="T30" fmla="+- 0 4736 4736"/>
                              <a:gd name="T31" fmla="*/ 4736 h 124"/>
                              <a:gd name="T32" fmla="+- 0 2699 2690"/>
                              <a:gd name="T33" fmla="*/ T32 w 2269"/>
                              <a:gd name="T34" fmla="+- 0 4736 4736"/>
                              <a:gd name="T35" fmla="*/ 4736 h 124"/>
                              <a:gd name="T36" fmla="+- 0 2699 2690"/>
                              <a:gd name="T37" fmla="*/ T36 w 2269"/>
                              <a:gd name="T38" fmla="+- 0 4745 4736"/>
                              <a:gd name="T39" fmla="*/ 4745 h 124"/>
                              <a:gd name="T40" fmla="+- 0 3114 2690"/>
                              <a:gd name="T41" fmla="*/ T40 w 2269"/>
                              <a:gd name="T42" fmla="+- 0 4745 4736"/>
                              <a:gd name="T43" fmla="*/ 4745 h 124"/>
                              <a:gd name="T44" fmla="+- 0 3114 2690"/>
                              <a:gd name="T45" fmla="*/ T44 w 2269"/>
                              <a:gd name="T46" fmla="+- 0 4859 4736"/>
                              <a:gd name="T47" fmla="*/ 4859 h 124"/>
                              <a:gd name="T48" fmla="+- 0 3124 2690"/>
                              <a:gd name="T49" fmla="*/ T48 w 2269"/>
                              <a:gd name="T50" fmla="+- 0 4859 4736"/>
                              <a:gd name="T51" fmla="*/ 4859 h 124"/>
                              <a:gd name="T52" fmla="+- 0 3124 2690"/>
                              <a:gd name="T53" fmla="*/ T52 w 2269"/>
                              <a:gd name="T54" fmla="+- 0 4745 4736"/>
                              <a:gd name="T55" fmla="*/ 4745 h 124"/>
                              <a:gd name="T56" fmla="+- 0 3539 2690"/>
                              <a:gd name="T57" fmla="*/ T56 w 2269"/>
                              <a:gd name="T58" fmla="+- 0 4745 4736"/>
                              <a:gd name="T59" fmla="*/ 4745 h 124"/>
                              <a:gd name="T60" fmla="+- 0 3539 2690"/>
                              <a:gd name="T61" fmla="*/ T60 w 2269"/>
                              <a:gd name="T62" fmla="+- 0 4736 4736"/>
                              <a:gd name="T63" fmla="*/ 4736 h 124"/>
                              <a:gd name="T64" fmla="+- 0 4258 2690"/>
                              <a:gd name="T65" fmla="*/ T64 w 2269"/>
                              <a:gd name="T66" fmla="+- 0 4736 4736"/>
                              <a:gd name="T67" fmla="*/ 4736 h 124"/>
                              <a:gd name="T68" fmla="+- 0 4248 2690"/>
                              <a:gd name="T69" fmla="*/ T68 w 2269"/>
                              <a:gd name="T70" fmla="+- 0 4736 4736"/>
                              <a:gd name="T71" fmla="*/ 4736 h 124"/>
                              <a:gd name="T72" fmla="+- 0 3549 2690"/>
                              <a:gd name="T73" fmla="*/ T72 w 2269"/>
                              <a:gd name="T74" fmla="+- 0 4736 4736"/>
                              <a:gd name="T75" fmla="*/ 4736 h 124"/>
                              <a:gd name="T76" fmla="+- 0 3539 2690"/>
                              <a:gd name="T77" fmla="*/ T76 w 2269"/>
                              <a:gd name="T78" fmla="+- 0 4736 4736"/>
                              <a:gd name="T79" fmla="*/ 4736 h 124"/>
                              <a:gd name="T80" fmla="+- 0 3539 2690"/>
                              <a:gd name="T81" fmla="*/ T80 w 2269"/>
                              <a:gd name="T82" fmla="+- 0 4859 4736"/>
                              <a:gd name="T83" fmla="*/ 4859 h 124"/>
                              <a:gd name="T84" fmla="+- 0 3549 2690"/>
                              <a:gd name="T85" fmla="*/ T84 w 2269"/>
                              <a:gd name="T86" fmla="+- 0 4859 4736"/>
                              <a:gd name="T87" fmla="*/ 4859 h 124"/>
                              <a:gd name="T88" fmla="+- 0 3549 2690"/>
                              <a:gd name="T89" fmla="*/ T88 w 2269"/>
                              <a:gd name="T90" fmla="+- 0 4745 4736"/>
                              <a:gd name="T91" fmla="*/ 4745 h 124"/>
                              <a:gd name="T92" fmla="+- 0 4248 2690"/>
                              <a:gd name="T93" fmla="*/ T92 w 2269"/>
                              <a:gd name="T94" fmla="+- 0 4745 4736"/>
                              <a:gd name="T95" fmla="*/ 4745 h 124"/>
                              <a:gd name="T96" fmla="+- 0 4248 2690"/>
                              <a:gd name="T97" fmla="*/ T96 w 2269"/>
                              <a:gd name="T98" fmla="+- 0 4859 4736"/>
                              <a:gd name="T99" fmla="*/ 4859 h 124"/>
                              <a:gd name="T100" fmla="+- 0 4258 2690"/>
                              <a:gd name="T101" fmla="*/ T100 w 2269"/>
                              <a:gd name="T102" fmla="+- 0 4859 4736"/>
                              <a:gd name="T103" fmla="*/ 4859 h 124"/>
                              <a:gd name="T104" fmla="+- 0 4258 2690"/>
                              <a:gd name="T105" fmla="*/ T104 w 2269"/>
                              <a:gd name="T106" fmla="+- 0 4736 4736"/>
                              <a:gd name="T107" fmla="*/ 4736 h 124"/>
                              <a:gd name="T108" fmla="+- 0 4958 2690"/>
                              <a:gd name="T109" fmla="*/ T108 w 2269"/>
                              <a:gd name="T110" fmla="+- 0 4736 4736"/>
                              <a:gd name="T111" fmla="*/ 4736 h 124"/>
                              <a:gd name="T112" fmla="+- 0 4258 2690"/>
                              <a:gd name="T113" fmla="*/ T112 w 2269"/>
                              <a:gd name="T114" fmla="+- 0 4736 4736"/>
                              <a:gd name="T115" fmla="*/ 4736 h 124"/>
                              <a:gd name="T116" fmla="+- 0 4258 2690"/>
                              <a:gd name="T117" fmla="*/ T116 w 2269"/>
                              <a:gd name="T118" fmla="+- 0 4745 4736"/>
                              <a:gd name="T119" fmla="*/ 4745 h 124"/>
                              <a:gd name="T120" fmla="+- 0 4958 2690"/>
                              <a:gd name="T121" fmla="*/ T120 w 2269"/>
                              <a:gd name="T122" fmla="+- 0 4745 4736"/>
                              <a:gd name="T123" fmla="*/ 4745 h 124"/>
                              <a:gd name="T124" fmla="+- 0 4958 2690"/>
                              <a:gd name="T125" fmla="*/ T124 w 2269"/>
                              <a:gd name="T126" fmla="+- 0 4736 4736"/>
                              <a:gd name="T127" fmla="*/ 4736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269" h="124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9" y="123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849" y="0"/>
                                </a:moveTo>
                                <a:lnTo>
                                  <a:pt x="434" y="0"/>
                                </a:lnTo>
                                <a:lnTo>
                                  <a:pt x="424" y="0"/>
                                </a:lnTo>
                                <a:lnTo>
                                  <a:pt x="9" y="0"/>
                                </a:lnTo>
                                <a:lnTo>
                                  <a:pt x="9" y="9"/>
                                </a:lnTo>
                                <a:lnTo>
                                  <a:pt x="424" y="9"/>
                                </a:lnTo>
                                <a:lnTo>
                                  <a:pt x="424" y="123"/>
                                </a:lnTo>
                                <a:lnTo>
                                  <a:pt x="434" y="123"/>
                                </a:lnTo>
                                <a:lnTo>
                                  <a:pt x="434" y="9"/>
                                </a:lnTo>
                                <a:lnTo>
                                  <a:pt x="849" y="9"/>
                                </a:lnTo>
                                <a:lnTo>
                                  <a:pt x="849" y="0"/>
                                </a:lnTo>
                                <a:close/>
                                <a:moveTo>
                                  <a:pt x="1568" y="0"/>
                                </a:moveTo>
                                <a:lnTo>
                                  <a:pt x="1558" y="0"/>
                                </a:lnTo>
                                <a:lnTo>
                                  <a:pt x="859" y="0"/>
                                </a:lnTo>
                                <a:lnTo>
                                  <a:pt x="849" y="0"/>
                                </a:lnTo>
                                <a:lnTo>
                                  <a:pt x="849" y="123"/>
                                </a:lnTo>
                                <a:lnTo>
                                  <a:pt x="859" y="123"/>
                                </a:lnTo>
                                <a:lnTo>
                                  <a:pt x="859" y="9"/>
                                </a:lnTo>
                                <a:lnTo>
                                  <a:pt x="1558" y="9"/>
                                </a:lnTo>
                                <a:lnTo>
                                  <a:pt x="1558" y="123"/>
                                </a:lnTo>
                                <a:lnTo>
                                  <a:pt x="1568" y="123"/>
                                </a:lnTo>
                                <a:lnTo>
                                  <a:pt x="1568" y="0"/>
                                </a:lnTo>
                                <a:close/>
                                <a:moveTo>
                                  <a:pt x="2268" y="0"/>
                                </a:moveTo>
                                <a:lnTo>
                                  <a:pt x="1568" y="0"/>
                                </a:lnTo>
                                <a:lnTo>
                                  <a:pt x="1568" y="9"/>
                                </a:lnTo>
                                <a:lnTo>
                                  <a:pt x="2268" y="9"/>
                                </a:lnTo>
                                <a:lnTo>
                                  <a:pt x="2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764982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8" y="4735"/>
                            <a:ext cx="42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0610228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2" y="4735"/>
                            <a:ext cx="42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0421405" name="AutoShape 460"/>
                        <wps:cNvSpPr>
                          <a:spLocks/>
                        </wps:cNvSpPr>
                        <wps:spPr bwMode="auto">
                          <a:xfrm>
                            <a:off x="5807" y="4735"/>
                            <a:ext cx="1986" cy="124"/>
                          </a:xfrm>
                          <a:custGeom>
                            <a:avLst/>
                            <a:gdLst>
                              <a:gd name="T0" fmla="+- 0 5817 5808"/>
                              <a:gd name="T1" fmla="*/ T0 w 1986"/>
                              <a:gd name="T2" fmla="+- 0 4736 4736"/>
                              <a:gd name="T3" fmla="*/ 4736 h 124"/>
                              <a:gd name="T4" fmla="+- 0 5808 5808"/>
                              <a:gd name="T5" fmla="*/ T4 w 1986"/>
                              <a:gd name="T6" fmla="+- 0 4736 4736"/>
                              <a:gd name="T7" fmla="*/ 4736 h 124"/>
                              <a:gd name="T8" fmla="+- 0 5808 5808"/>
                              <a:gd name="T9" fmla="*/ T8 w 1986"/>
                              <a:gd name="T10" fmla="+- 0 4859 4736"/>
                              <a:gd name="T11" fmla="*/ 4859 h 124"/>
                              <a:gd name="T12" fmla="+- 0 5817 5808"/>
                              <a:gd name="T13" fmla="*/ T12 w 1986"/>
                              <a:gd name="T14" fmla="+- 0 4859 4736"/>
                              <a:gd name="T15" fmla="*/ 4859 h 124"/>
                              <a:gd name="T16" fmla="+- 0 5817 5808"/>
                              <a:gd name="T17" fmla="*/ T16 w 1986"/>
                              <a:gd name="T18" fmla="+- 0 4736 4736"/>
                              <a:gd name="T19" fmla="*/ 4736 h 124"/>
                              <a:gd name="T20" fmla="+- 0 7084 5808"/>
                              <a:gd name="T21" fmla="*/ T20 w 1986"/>
                              <a:gd name="T22" fmla="+- 0 4736 4736"/>
                              <a:gd name="T23" fmla="*/ 4736 h 124"/>
                              <a:gd name="T24" fmla="+- 0 6669 5808"/>
                              <a:gd name="T25" fmla="*/ T24 w 1986"/>
                              <a:gd name="T26" fmla="+- 0 4736 4736"/>
                              <a:gd name="T27" fmla="*/ 4736 h 124"/>
                              <a:gd name="T28" fmla="+- 0 6660 5808"/>
                              <a:gd name="T29" fmla="*/ T28 w 1986"/>
                              <a:gd name="T30" fmla="+- 0 4736 4736"/>
                              <a:gd name="T31" fmla="*/ 4736 h 124"/>
                              <a:gd name="T32" fmla="+- 0 6243 5808"/>
                              <a:gd name="T33" fmla="*/ T32 w 1986"/>
                              <a:gd name="T34" fmla="+- 0 4736 4736"/>
                              <a:gd name="T35" fmla="*/ 4736 h 124"/>
                              <a:gd name="T36" fmla="+- 0 6234 5808"/>
                              <a:gd name="T37" fmla="*/ T36 w 1986"/>
                              <a:gd name="T38" fmla="+- 0 4736 4736"/>
                              <a:gd name="T39" fmla="*/ 4736 h 124"/>
                              <a:gd name="T40" fmla="+- 0 5817 5808"/>
                              <a:gd name="T41" fmla="*/ T40 w 1986"/>
                              <a:gd name="T42" fmla="+- 0 4736 4736"/>
                              <a:gd name="T43" fmla="*/ 4736 h 124"/>
                              <a:gd name="T44" fmla="+- 0 5817 5808"/>
                              <a:gd name="T45" fmla="*/ T44 w 1986"/>
                              <a:gd name="T46" fmla="+- 0 4745 4736"/>
                              <a:gd name="T47" fmla="*/ 4745 h 124"/>
                              <a:gd name="T48" fmla="+- 0 6234 5808"/>
                              <a:gd name="T49" fmla="*/ T48 w 1986"/>
                              <a:gd name="T50" fmla="+- 0 4745 4736"/>
                              <a:gd name="T51" fmla="*/ 4745 h 124"/>
                              <a:gd name="T52" fmla="+- 0 6234 5808"/>
                              <a:gd name="T53" fmla="*/ T52 w 1986"/>
                              <a:gd name="T54" fmla="+- 0 4859 4736"/>
                              <a:gd name="T55" fmla="*/ 4859 h 124"/>
                              <a:gd name="T56" fmla="+- 0 6243 5808"/>
                              <a:gd name="T57" fmla="*/ T56 w 1986"/>
                              <a:gd name="T58" fmla="+- 0 4859 4736"/>
                              <a:gd name="T59" fmla="*/ 4859 h 124"/>
                              <a:gd name="T60" fmla="+- 0 6243 5808"/>
                              <a:gd name="T61" fmla="*/ T60 w 1986"/>
                              <a:gd name="T62" fmla="+- 0 4745 4736"/>
                              <a:gd name="T63" fmla="*/ 4745 h 124"/>
                              <a:gd name="T64" fmla="+- 0 6660 5808"/>
                              <a:gd name="T65" fmla="*/ T64 w 1986"/>
                              <a:gd name="T66" fmla="+- 0 4745 4736"/>
                              <a:gd name="T67" fmla="*/ 4745 h 124"/>
                              <a:gd name="T68" fmla="+- 0 6660 5808"/>
                              <a:gd name="T69" fmla="*/ T68 w 1986"/>
                              <a:gd name="T70" fmla="+- 0 4859 4736"/>
                              <a:gd name="T71" fmla="*/ 4859 h 124"/>
                              <a:gd name="T72" fmla="+- 0 6669 5808"/>
                              <a:gd name="T73" fmla="*/ T72 w 1986"/>
                              <a:gd name="T74" fmla="+- 0 4859 4736"/>
                              <a:gd name="T75" fmla="*/ 4859 h 124"/>
                              <a:gd name="T76" fmla="+- 0 6669 5808"/>
                              <a:gd name="T77" fmla="*/ T76 w 1986"/>
                              <a:gd name="T78" fmla="+- 0 4745 4736"/>
                              <a:gd name="T79" fmla="*/ 4745 h 124"/>
                              <a:gd name="T80" fmla="+- 0 7084 5808"/>
                              <a:gd name="T81" fmla="*/ T80 w 1986"/>
                              <a:gd name="T82" fmla="+- 0 4745 4736"/>
                              <a:gd name="T83" fmla="*/ 4745 h 124"/>
                              <a:gd name="T84" fmla="+- 0 7084 5808"/>
                              <a:gd name="T85" fmla="*/ T84 w 1986"/>
                              <a:gd name="T86" fmla="+- 0 4736 4736"/>
                              <a:gd name="T87" fmla="*/ 4736 h 124"/>
                              <a:gd name="T88" fmla="+- 0 7094 5808"/>
                              <a:gd name="T89" fmla="*/ T88 w 1986"/>
                              <a:gd name="T90" fmla="+- 0 4736 4736"/>
                              <a:gd name="T91" fmla="*/ 4736 h 124"/>
                              <a:gd name="T92" fmla="+- 0 7084 5808"/>
                              <a:gd name="T93" fmla="*/ T92 w 1986"/>
                              <a:gd name="T94" fmla="+- 0 4736 4736"/>
                              <a:gd name="T95" fmla="*/ 4736 h 124"/>
                              <a:gd name="T96" fmla="+- 0 7084 5808"/>
                              <a:gd name="T97" fmla="*/ T96 w 1986"/>
                              <a:gd name="T98" fmla="+- 0 4859 4736"/>
                              <a:gd name="T99" fmla="*/ 4859 h 124"/>
                              <a:gd name="T100" fmla="+- 0 7094 5808"/>
                              <a:gd name="T101" fmla="*/ T100 w 1986"/>
                              <a:gd name="T102" fmla="+- 0 4859 4736"/>
                              <a:gd name="T103" fmla="*/ 4859 h 124"/>
                              <a:gd name="T104" fmla="+- 0 7094 5808"/>
                              <a:gd name="T105" fmla="*/ T104 w 1986"/>
                              <a:gd name="T106" fmla="+- 0 4736 4736"/>
                              <a:gd name="T107" fmla="*/ 4736 h 124"/>
                              <a:gd name="T108" fmla="+- 0 7794 5808"/>
                              <a:gd name="T109" fmla="*/ T108 w 1986"/>
                              <a:gd name="T110" fmla="+- 0 4736 4736"/>
                              <a:gd name="T111" fmla="*/ 4736 h 124"/>
                              <a:gd name="T112" fmla="+- 0 7094 5808"/>
                              <a:gd name="T113" fmla="*/ T112 w 1986"/>
                              <a:gd name="T114" fmla="+- 0 4736 4736"/>
                              <a:gd name="T115" fmla="*/ 4736 h 124"/>
                              <a:gd name="T116" fmla="+- 0 7094 5808"/>
                              <a:gd name="T117" fmla="*/ T116 w 1986"/>
                              <a:gd name="T118" fmla="+- 0 4745 4736"/>
                              <a:gd name="T119" fmla="*/ 4745 h 124"/>
                              <a:gd name="T120" fmla="+- 0 7794 5808"/>
                              <a:gd name="T121" fmla="*/ T120 w 1986"/>
                              <a:gd name="T122" fmla="+- 0 4745 4736"/>
                              <a:gd name="T123" fmla="*/ 4745 h 124"/>
                              <a:gd name="T124" fmla="+- 0 7794 5808"/>
                              <a:gd name="T125" fmla="*/ T124 w 1986"/>
                              <a:gd name="T126" fmla="+- 0 4736 4736"/>
                              <a:gd name="T127" fmla="*/ 4736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986" h="124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9" y="123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1276" y="0"/>
                                </a:moveTo>
                                <a:lnTo>
                                  <a:pt x="861" y="0"/>
                                </a:lnTo>
                                <a:lnTo>
                                  <a:pt x="852" y="0"/>
                                </a:lnTo>
                                <a:lnTo>
                                  <a:pt x="435" y="0"/>
                                </a:lnTo>
                                <a:lnTo>
                                  <a:pt x="426" y="0"/>
                                </a:lnTo>
                                <a:lnTo>
                                  <a:pt x="9" y="0"/>
                                </a:lnTo>
                                <a:lnTo>
                                  <a:pt x="9" y="9"/>
                                </a:lnTo>
                                <a:lnTo>
                                  <a:pt x="426" y="9"/>
                                </a:lnTo>
                                <a:lnTo>
                                  <a:pt x="426" y="123"/>
                                </a:lnTo>
                                <a:lnTo>
                                  <a:pt x="435" y="123"/>
                                </a:lnTo>
                                <a:lnTo>
                                  <a:pt x="435" y="9"/>
                                </a:lnTo>
                                <a:lnTo>
                                  <a:pt x="852" y="9"/>
                                </a:lnTo>
                                <a:lnTo>
                                  <a:pt x="852" y="123"/>
                                </a:lnTo>
                                <a:lnTo>
                                  <a:pt x="861" y="123"/>
                                </a:lnTo>
                                <a:lnTo>
                                  <a:pt x="861" y="9"/>
                                </a:lnTo>
                                <a:lnTo>
                                  <a:pt x="1276" y="9"/>
                                </a:lnTo>
                                <a:lnTo>
                                  <a:pt x="1276" y="0"/>
                                </a:lnTo>
                                <a:close/>
                                <a:moveTo>
                                  <a:pt x="1286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76" y="123"/>
                                </a:lnTo>
                                <a:lnTo>
                                  <a:pt x="1286" y="123"/>
                                </a:lnTo>
                                <a:lnTo>
                                  <a:pt x="1286" y="0"/>
                                </a:lnTo>
                                <a:close/>
                                <a:moveTo>
                                  <a:pt x="1986" y="0"/>
                                </a:moveTo>
                                <a:lnTo>
                                  <a:pt x="1286" y="0"/>
                                </a:lnTo>
                                <a:lnTo>
                                  <a:pt x="1286" y="9"/>
                                </a:lnTo>
                                <a:lnTo>
                                  <a:pt x="1986" y="9"/>
                                </a:lnTo>
                                <a:lnTo>
                                  <a:pt x="1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130262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3" y="4735"/>
                            <a:ext cx="709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1329893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2" y="4735"/>
                            <a:ext cx="70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5491588" name="AutoShape 457"/>
                        <wps:cNvSpPr>
                          <a:spLocks/>
                        </wps:cNvSpPr>
                        <wps:spPr bwMode="auto">
                          <a:xfrm>
                            <a:off x="9210" y="4735"/>
                            <a:ext cx="1134" cy="124"/>
                          </a:xfrm>
                          <a:custGeom>
                            <a:avLst/>
                            <a:gdLst>
                              <a:gd name="T0" fmla="+- 0 9220 9210"/>
                              <a:gd name="T1" fmla="*/ T0 w 1134"/>
                              <a:gd name="T2" fmla="+- 0 4736 4736"/>
                              <a:gd name="T3" fmla="*/ 4736 h 124"/>
                              <a:gd name="T4" fmla="+- 0 9210 9210"/>
                              <a:gd name="T5" fmla="*/ T4 w 1134"/>
                              <a:gd name="T6" fmla="+- 0 4736 4736"/>
                              <a:gd name="T7" fmla="*/ 4736 h 124"/>
                              <a:gd name="T8" fmla="+- 0 9210 9210"/>
                              <a:gd name="T9" fmla="*/ T8 w 1134"/>
                              <a:gd name="T10" fmla="+- 0 4859 4736"/>
                              <a:gd name="T11" fmla="*/ 4859 h 124"/>
                              <a:gd name="T12" fmla="+- 0 9220 9210"/>
                              <a:gd name="T13" fmla="*/ T12 w 1134"/>
                              <a:gd name="T14" fmla="+- 0 4859 4736"/>
                              <a:gd name="T15" fmla="*/ 4859 h 124"/>
                              <a:gd name="T16" fmla="+- 0 9220 9210"/>
                              <a:gd name="T17" fmla="*/ T16 w 1134"/>
                              <a:gd name="T18" fmla="+- 0 4736 4736"/>
                              <a:gd name="T19" fmla="*/ 4736 h 124"/>
                              <a:gd name="T20" fmla="+- 0 10344 9210"/>
                              <a:gd name="T21" fmla="*/ T20 w 1134"/>
                              <a:gd name="T22" fmla="+- 0 4736 4736"/>
                              <a:gd name="T23" fmla="*/ 4736 h 124"/>
                              <a:gd name="T24" fmla="+- 0 9787 9210"/>
                              <a:gd name="T25" fmla="*/ T24 w 1134"/>
                              <a:gd name="T26" fmla="+- 0 4736 4736"/>
                              <a:gd name="T27" fmla="*/ 4736 h 124"/>
                              <a:gd name="T28" fmla="+- 0 9778 9210"/>
                              <a:gd name="T29" fmla="*/ T28 w 1134"/>
                              <a:gd name="T30" fmla="+- 0 4736 4736"/>
                              <a:gd name="T31" fmla="*/ 4736 h 124"/>
                              <a:gd name="T32" fmla="+- 0 9220 9210"/>
                              <a:gd name="T33" fmla="*/ T32 w 1134"/>
                              <a:gd name="T34" fmla="+- 0 4736 4736"/>
                              <a:gd name="T35" fmla="*/ 4736 h 124"/>
                              <a:gd name="T36" fmla="+- 0 9220 9210"/>
                              <a:gd name="T37" fmla="*/ T36 w 1134"/>
                              <a:gd name="T38" fmla="+- 0 4745 4736"/>
                              <a:gd name="T39" fmla="*/ 4745 h 124"/>
                              <a:gd name="T40" fmla="+- 0 9778 9210"/>
                              <a:gd name="T41" fmla="*/ T40 w 1134"/>
                              <a:gd name="T42" fmla="+- 0 4745 4736"/>
                              <a:gd name="T43" fmla="*/ 4745 h 124"/>
                              <a:gd name="T44" fmla="+- 0 9778 9210"/>
                              <a:gd name="T45" fmla="*/ T44 w 1134"/>
                              <a:gd name="T46" fmla="+- 0 4859 4736"/>
                              <a:gd name="T47" fmla="*/ 4859 h 124"/>
                              <a:gd name="T48" fmla="+- 0 9787 9210"/>
                              <a:gd name="T49" fmla="*/ T48 w 1134"/>
                              <a:gd name="T50" fmla="+- 0 4859 4736"/>
                              <a:gd name="T51" fmla="*/ 4859 h 124"/>
                              <a:gd name="T52" fmla="+- 0 9787 9210"/>
                              <a:gd name="T53" fmla="*/ T52 w 1134"/>
                              <a:gd name="T54" fmla="+- 0 4745 4736"/>
                              <a:gd name="T55" fmla="*/ 4745 h 124"/>
                              <a:gd name="T56" fmla="+- 0 10344 9210"/>
                              <a:gd name="T57" fmla="*/ T56 w 1134"/>
                              <a:gd name="T58" fmla="+- 0 4745 4736"/>
                              <a:gd name="T59" fmla="*/ 4745 h 124"/>
                              <a:gd name="T60" fmla="+- 0 10344 9210"/>
                              <a:gd name="T61" fmla="*/ T60 w 1134"/>
                              <a:gd name="T62" fmla="+- 0 4736 4736"/>
                              <a:gd name="T63" fmla="*/ 4736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134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10" y="123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134" y="0"/>
                                </a:moveTo>
                                <a:lnTo>
                                  <a:pt x="577" y="0"/>
                                </a:lnTo>
                                <a:lnTo>
                                  <a:pt x="568" y="0"/>
                                </a:lnTo>
                                <a:lnTo>
                                  <a:pt x="10" y="0"/>
                                </a:lnTo>
                                <a:lnTo>
                                  <a:pt x="10" y="9"/>
                                </a:lnTo>
                                <a:lnTo>
                                  <a:pt x="568" y="9"/>
                                </a:lnTo>
                                <a:lnTo>
                                  <a:pt x="568" y="123"/>
                                </a:lnTo>
                                <a:lnTo>
                                  <a:pt x="577" y="123"/>
                                </a:lnTo>
                                <a:lnTo>
                                  <a:pt x="577" y="9"/>
                                </a:lnTo>
                                <a:lnTo>
                                  <a:pt x="1134" y="9"/>
                                </a:lnTo>
                                <a:lnTo>
                                  <a:pt x="1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3622368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4" y="4735"/>
                            <a:ext cx="56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2564860" name="AutoShape 455"/>
                        <wps:cNvSpPr>
                          <a:spLocks/>
                        </wps:cNvSpPr>
                        <wps:spPr bwMode="auto">
                          <a:xfrm>
                            <a:off x="703" y="4735"/>
                            <a:ext cx="10218" cy="1832"/>
                          </a:xfrm>
                          <a:custGeom>
                            <a:avLst/>
                            <a:gdLst>
                              <a:gd name="T0" fmla="+- 0 713 703"/>
                              <a:gd name="T1" fmla="*/ T0 w 10218"/>
                              <a:gd name="T2" fmla="+- 0 4859 4736"/>
                              <a:gd name="T3" fmla="*/ 4859 h 1832"/>
                              <a:gd name="T4" fmla="+- 0 703 703"/>
                              <a:gd name="T5" fmla="*/ T4 w 10218"/>
                              <a:gd name="T6" fmla="+- 0 4859 4736"/>
                              <a:gd name="T7" fmla="*/ 4859 h 1832"/>
                              <a:gd name="T8" fmla="+- 0 703 703"/>
                              <a:gd name="T9" fmla="*/ T8 w 10218"/>
                              <a:gd name="T10" fmla="+- 0 6567 4736"/>
                              <a:gd name="T11" fmla="*/ 6567 h 1832"/>
                              <a:gd name="T12" fmla="+- 0 713 703"/>
                              <a:gd name="T13" fmla="*/ T12 w 10218"/>
                              <a:gd name="T14" fmla="+- 0 6567 4736"/>
                              <a:gd name="T15" fmla="*/ 6567 h 1832"/>
                              <a:gd name="T16" fmla="+- 0 713 703"/>
                              <a:gd name="T17" fmla="*/ T16 w 10218"/>
                              <a:gd name="T18" fmla="+- 0 4859 4736"/>
                              <a:gd name="T19" fmla="*/ 4859 h 1832"/>
                              <a:gd name="T20" fmla="+- 0 1848 703"/>
                              <a:gd name="T21" fmla="*/ T20 w 10218"/>
                              <a:gd name="T22" fmla="+- 0 4859 4736"/>
                              <a:gd name="T23" fmla="*/ 4859 h 1832"/>
                              <a:gd name="T24" fmla="+- 0 1839 703"/>
                              <a:gd name="T25" fmla="*/ T24 w 10218"/>
                              <a:gd name="T26" fmla="+- 0 4859 4736"/>
                              <a:gd name="T27" fmla="*/ 4859 h 1832"/>
                              <a:gd name="T28" fmla="+- 0 1839 703"/>
                              <a:gd name="T29" fmla="*/ T28 w 10218"/>
                              <a:gd name="T30" fmla="+- 0 6567 4736"/>
                              <a:gd name="T31" fmla="*/ 6567 h 1832"/>
                              <a:gd name="T32" fmla="+- 0 1848 703"/>
                              <a:gd name="T33" fmla="*/ T32 w 10218"/>
                              <a:gd name="T34" fmla="+- 0 6567 4736"/>
                              <a:gd name="T35" fmla="*/ 6567 h 1832"/>
                              <a:gd name="T36" fmla="+- 0 1848 703"/>
                              <a:gd name="T37" fmla="*/ T36 w 10218"/>
                              <a:gd name="T38" fmla="+- 0 4859 4736"/>
                              <a:gd name="T39" fmla="*/ 4859 h 1832"/>
                              <a:gd name="T40" fmla="+- 0 10921 703"/>
                              <a:gd name="T41" fmla="*/ T40 w 10218"/>
                              <a:gd name="T42" fmla="+- 0 4736 4736"/>
                              <a:gd name="T43" fmla="*/ 4736 h 1832"/>
                              <a:gd name="T44" fmla="+- 0 10912 703"/>
                              <a:gd name="T45" fmla="*/ T44 w 10218"/>
                              <a:gd name="T46" fmla="+- 0 4736 4736"/>
                              <a:gd name="T47" fmla="*/ 4736 h 1832"/>
                              <a:gd name="T48" fmla="+- 0 10912 703"/>
                              <a:gd name="T49" fmla="*/ T48 w 10218"/>
                              <a:gd name="T50" fmla="+- 0 4859 4736"/>
                              <a:gd name="T51" fmla="*/ 4859 h 1832"/>
                              <a:gd name="T52" fmla="+- 0 10921 703"/>
                              <a:gd name="T53" fmla="*/ T52 w 10218"/>
                              <a:gd name="T54" fmla="+- 0 4859 4736"/>
                              <a:gd name="T55" fmla="*/ 4859 h 1832"/>
                              <a:gd name="T56" fmla="+- 0 10921 703"/>
                              <a:gd name="T57" fmla="*/ T56 w 10218"/>
                              <a:gd name="T58" fmla="+- 0 4736 4736"/>
                              <a:gd name="T59" fmla="*/ 4736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0218" h="1832">
                                <a:moveTo>
                                  <a:pt x="10" y="123"/>
                                </a:moveTo>
                                <a:lnTo>
                                  <a:pt x="0" y="123"/>
                                </a:lnTo>
                                <a:lnTo>
                                  <a:pt x="0" y="1831"/>
                                </a:lnTo>
                                <a:lnTo>
                                  <a:pt x="10" y="1831"/>
                                </a:lnTo>
                                <a:lnTo>
                                  <a:pt x="10" y="123"/>
                                </a:lnTo>
                                <a:close/>
                                <a:moveTo>
                                  <a:pt x="1145" y="123"/>
                                </a:moveTo>
                                <a:lnTo>
                                  <a:pt x="1136" y="123"/>
                                </a:lnTo>
                                <a:lnTo>
                                  <a:pt x="1136" y="1831"/>
                                </a:lnTo>
                                <a:lnTo>
                                  <a:pt x="1145" y="1831"/>
                                </a:lnTo>
                                <a:lnTo>
                                  <a:pt x="1145" y="123"/>
                                </a:lnTo>
                                <a:close/>
                                <a:moveTo>
                                  <a:pt x="10218" y="0"/>
                                </a:moveTo>
                                <a:lnTo>
                                  <a:pt x="10209" y="0"/>
                                </a:lnTo>
                                <a:lnTo>
                                  <a:pt x="10209" y="123"/>
                                </a:lnTo>
                                <a:lnTo>
                                  <a:pt x="10218" y="123"/>
                                </a:lnTo>
                                <a:lnTo>
                                  <a:pt x="10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036714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6452"/>
                            <a:ext cx="42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4166205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2263" y="4859"/>
                            <a:ext cx="10" cy="170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171722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2694" y="6452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5515456" name="AutoShape 451"/>
                        <wps:cNvSpPr>
                          <a:spLocks/>
                        </wps:cNvSpPr>
                        <wps:spPr bwMode="auto">
                          <a:xfrm>
                            <a:off x="2689" y="4859"/>
                            <a:ext cx="1569" cy="1708"/>
                          </a:xfrm>
                          <a:custGeom>
                            <a:avLst/>
                            <a:gdLst>
                              <a:gd name="T0" fmla="+- 0 2699 2690"/>
                              <a:gd name="T1" fmla="*/ T0 w 1569"/>
                              <a:gd name="T2" fmla="+- 0 4859 4859"/>
                              <a:gd name="T3" fmla="*/ 4859 h 1708"/>
                              <a:gd name="T4" fmla="+- 0 2690 2690"/>
                              <a:gd name="T5" fmla="*/ T4 w 1569"/>
                              <a:gd name="T6" fmla="+- 0 4859 4859"/>
                              <a:gd name="T7" fmla="*/ 4859 h 1708"/>
                              <a:gd name="T8" fmla="+- 0 2690 2690"/>
                              <a:gd name="T9" fmla="*/ T8 w 1569"/>
                              <a:gd name="T10" fmla="+- 0 6567 4859"/>
                              <a:gd name="T11" fmla="*/ 6567 h 1708"/>
                              <a:gd name="T12" fmla="+- 0 2699 2690"/>
                              <a:gd name="T13" fmla="*/ T12 w 1569"/>
                              <a:gd name="T14" fmla="+- 0 6567 4859"/>
                              <a:gd name="T15" fmla="*/ 6567 h 1708"/>
                              <a:gd name="T16" fmla="+- 0 2699 2690"/>
                              <a:gd name="T17" fmla="*/ T16 w 1569"/>
                              <a:gd name="T18" fmla="+- 0 4859 4859"/>
                              <a:gd name="T19" fmla="*/ 4859 h 1708"/>
                              <a:gd name="T20" fmla="+- 0 3124 2690"/>
                              <a:gd name="T21" fmla="*/ T20 w 1569"/>
                              <a:gd name="T22" fmla="+- 0 4859 4859"/>
                              <a:gd name="T23" fmla="*/ 4859 h 1708"/>
                              <a:gd name="T24" fmla="+- 0 3114 2690"/>
                              <a:gd name="T25" fmla="*/ T24 w 1569"/>
                              <a:gd name="T26" fmla="+- 0 4859 4859"/>
                              <a:gd name="T27" fmla="*/ 4859 h 1708"/>
                              <a:gd name="T28" fmla="+- 0 3114 2690"/>
                              <a:gd name="T29" fmla="*/ T28 w 1569"/>
                              <a:gd name="T30" fmla="+- 0 6567 4859"/>
                              <a:gd name="T31" fmla="*/ 6567 h 1708"/>
                              <a:gd name="T32" fmla="+- 0 3124 2690"/>
                              <a:gd name="T33" fmla="*/ T32 w 1569"/>
                              <a:gd name="T34" fmla="+- 0 6567 4859"/>
                              <a:gd name="T35" fmla="*/ 6567 h 1708"/>
                              <a:gd name="T36" fmla="+- 0 3124 2690"/>
                              <a:gd name="T37" fmla="*/ T36 w 1569"/>
                              <a:gd name="T38" fmla="+- 0 4859 4859"/>
                              <a:gd name="T39" fmla="*/ 4859 h 1708"/>
                              <a:gd name="T40" fmla="+- 0 3549 2690"/>
                              <a:gd name="T41" fmla="*/ T40 w 1569"/>
                              <a:gd name="T42" fmla="+- 0 4859 4859"/>
                              <a:gd name="T43" fmla="*/ 4859 h 1708"/>
                              <a:gd name="T44" fmla="+- 0 3539 2690"/>
                              <a:gd name="T45" fmla="*/ T44 w 1569"/>
                              <a:gd name="T46" fmla="+- 0 4859 4859"/>
                              <a:gd name="T47" fmla="*/ 4859 h 1708"/>
                              <a:gd name="T48" fmla="+- 0 3539 2690"/>
                              <a:gd name="T49" fmla="*/ T48 w 1569"/>
                              <a:gd name="T50" fmla="+- 0 6567 4859"/>
                              <a:gd name="T51" fmla="*/ 6567 h 1708"/>
                              <a:gd name="T52" fmla="+- 0 3549 2690"/>
                              <a:gd name="T53" fmla="*/ T52 w 1569"/>
                              <a:gd name="T54" fmla="+- 0 6567 4859"/>
                              <a:gd name="T55" fmla="*/ 6567 h 1708"/>
                              <a:gd name="T56" fmla="+- 0 3549 2690"/>
                              <a:gd name="T57" fmla="*/ T56 w 1569"/>
                              <a:gd name="T58" fmla="+- 0 4859 4859"/>
                              <a:gd name="T59" fmla="*/ 4859 h 1708"/>
                              <a:gd name="T60" fmla="+- 0 4258 2690"/>
                              <a:gd name="T61" fmla="*/ T60 w 1569"/>
                              <a:gd name="T62" fmla="+- 0 4859 4859"/>
                              <a:gd name="T63" fmla="*/ 4859 h 1708"/>
                              <a:gd name="T64" fmla="+- 0 4248 2690"/>
                              <a:gd name="T65" fmla="*/ T64 w 1569"/>
                              <a:gd name="T66" fmla="+- 0 4859 4859"/>
                              <a:gd name="T67" fmla="*/ 4859 h 1708"/>
                              <a:gd name="T68" fmla="+- 0 4248 2690"/>
                              <a:gd name="T69" fmla="*/ T68 w 1569"/>
                              <a:gd name="T70" fmla="+- 0 6567 4859"/>
                              <a:gd name="T71" fmla="*/ 6567 h 1708"/>
                              <a:gd name="T72" fmla="+- 0 4258 2690"/>
                              <a:gd name="T73" fmla="*/ T72 w 1569"/>
                              <a:gd name="T74" fmla="+- 0 6567 4859"/>
                              <a:gd name="T75" fmla="*/ 6567 h 1708"/>
                              <a:gd name="T76" fmla="+- 0 4258 2690"/>
                              <a:gd name="T77" fmla="*/ T76 w 1569"/>
                              <a:gd name="T78" fmla="+- 0 4859 4859"/>
                              <a:gd name="T79" fmla="*/ 4859 h 17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69" h="1708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8"/>
                                </a:lnTo>
                                <a:lnTo>
                                  <a:pt x="9" y="1708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34" y="0"/>
                                </a:moveTo>
                                <a:lnTo>
                                  <a:pt x="424" y="0"/>
                                </a:lnTo>
                                <a:lnTo>
                                  <a:pt x="424" y="1708"/>
                                </a:lnTo>
                                <a:lnTo>
                                  <a:pt x="434" y="1708"/>
                                </a:lnTo>
                                <a:lnTo>
                                  <a:pt x="434" y="0"/>
                                </a:lnTo>
                                <a:close/>
                                <a:moveTo>
                                  <a:pt x="859" y="0"/>
                                </a:moveTo>
                                <a:lnTo>
                                  <a:pt x="849" y="0"/>
                                </a:lnTo>
                                <a:lnTo>
                                  <a:pt x="849" y="1708"/>
                                </a:lnTo>
                                <a:lnTo>
                                  <a:pt x="859" y="1708"/>
                                </a:lnTo>
                                <a:lnTo>
                                  <a:pt x="859" y="0"/>
                                </a:lnTo>
                                <a:close/>
                                <a:moveTo>
                                  <a:pt x="1568" y="0"/>
                                </a:moveTo>
                                <a:lnTo>
                                  <a:pt x="1558" y="0"/>
                                </a:lnTo>
                                <a:lnTo>
                                  <a:pt x="1558" y="1708"/>
                                </a:lnTo>
                                <a:lnTo>
                                  <a:pt x="1568" y="1708"/>
                                </a:lnTo>
                                <a:lnTo>
                                  <a:pt x="1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6491232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2" y="6452"/>
                            <a:ext cx="42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5381938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4958" y="4859"/>
                            <a:ext cx="10" cy="170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006192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6452"/>
                            <a:ext cx="42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9349796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5382" y="4859"/>
                            <a:ext cx="10" cy="170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9068199" name="Rectangle 446"/>
                        <wps:cNvSpPr>
                          <a:spLocks noChangeArrowheads="1"/>
                        </wps:cNvSpPr>
                        <wps:spPr bwMode="auto">
                          <a:xfrm>
                            <a:off x="5812" y="6452"/>
                            <a:ext cx="426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3895233" name="Rectangle 445"/>
                        <wps:cNvSpPr>
                          <a:spLocks noChangeArrowheads="1"/>
                        </wps:cNvSpPr>
                        <wps:spPr bwMode="auto">
                          <a:xfrm>
                            <a:off x="5807" y="4859"/>
                            <a:ext cx="10" cy="170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862643" name="Rectangle 444"/>
                        <wps:cNvSpPr>
                          <a:spLocks noChangeArrowheads="1"/>
                        </wps:cNvSpPr>
                        <wps:spPr bwMode="auto">
                          <a:xfrm>
                            <a:off x="6238" y="6452"/>
                            <a:ext cx="426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001377" name="Rectangle 443"/>
                        <wps:cNvSpPr>
                          <a:spLocks noChangeArrowheads="1"/>
                        </wps:cNvSpPr>
                        <wps:spPr bwMode="auto">
                          <a:xfrm>
                            <a:off x="6233" y="4859"/>
                            <a:ext cx="10" cy="170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604125" name="Rectangle 442"/>
                        <wps:cNvSpPr>
                          <a:spLocks noChangeArrowheads="1"/>
                        </wps:cNvSpPr>
                        <wps:spPr bwMode="auto">
                          <a:xfrm>
                            <a:off x="6664" y="6452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744003" name="AutoShape 441"/>
                        <wps:cNvSpPr>
                          <a:spLocks/>
                        </wps:cNvSpPr>
                        <wps:spPr bwMode="auto">
                          <a:xfrm>
                            <a:off x="6659" y="4859"/>
                            <a:ext cx="435" cy="1708"/>
                          </a:xfrm>
                          <a:custGeom>
                            <a:avLst/>
                            <a:gdLst>
                              <a:gd name="T0" fmla="+- 0 6669 6660"/>
                              <a:gd name="T1" fmla="*/ T0 w 435"/>
                              <a:gd name="T2" fmla="+- 0 4859 4859"/>
                              <a:gd name="T3" fmla="*/ 4859 h 1708"/>
                              <a:gd name="T4" fmla="+- 0 6660 6660"/>
                              <a:gd name="T5" fmla="*/ T4 w 435"/>
                              <a:gd name="T6" fmla="+- 0 4859 4859"/>
                              <a:gd name="T7" fmla="*/ 4859 h 1708"/>
                              <a:gd name="T8" fmla="+- 0 6660 6660"/>
                              <a:gd name="T9" fmla="*/ T8 w 435"/>
                              <a:gd name="T10" fmla="+- 0 6567 4859"/>
                              <a:gd name="T11" fmla="*/ 6567 h 1708"/>
                              <a:gd name="T12" fmla="+- 0 6669 6660"/>
                              <a:gd name="T13" fmla="*/ T12 w 435"/>
                              <a:gd name="T14" fmla="+- 0 6567 4859"/>
                              <a:gd name="T15" fmla="*/ 6567 h 1708"/>
                              <a:gd name="T16" fmla="+- 0 6669 6660"/>
                              <a:gd name="T17" fmla="*/ T16 w 435"/>
                              <a:gd name="T18" fmla="+- 0 4859 4859"/>
                              <a:gd name="T19" fmla="*/ 4859 h 1708"/>
                              <a:gd name="T20" fmla="+- 0 7094 6660"/>
                              <a:gd name="T21" fmla="*/ T20 w 435"/>
                              <a:gd name="T22" fmla="+- 0 4859 4859"/>
                              <a:gd name="T23" fmla="*/ 4859 h 1708"/>
                              <a:gd name="T24" fmla="+- 0 7084 6660"/>
                              <a:gd name="T25" fmla="*/ T24 w 435"/>
                              <a:gd name="T26" fmla="+- 0 4859 4859"/>
                              <a:gd name="T27" fmla="*/ 4859 h 1708"/>
                              <a:gd name="T28" fmla="+- 0 7084 6660"/>
                              <a:gd name="T29" fmla="*/ T28 w 435"/>
                              <a:gd name="T30" fmla="+- 0 6567 4859"/>
                              <a:gd name="T31" fmla="*/ 6567 h 1708"/>
                              <a:gd name="T32" fmla="+- 0 7094 6660"/>
                              <a:gd name="T33" fmla="*/ T32 w 435"/>
                              <a:gd name="T34" fmla="+- 0 6567 4859"/>
                              <a:gd name="T35" fmla="*/ 6567 h 1708"/>
                              <a:gd name="T36" fmla="+- 0 7094 6660"/>
                              <a:gd name="T37" fmla="*/ T36 w 435"/>
                              <a:gd name="T38" fmla="+- 0 4859 4859"/>
                              <a:gd name="T39" fmla="*/ 4859 h 17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5" h="1708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8"/>
                                </a:lnTo>
                                <a:lnTo>
                                  <a:pt x="9" y="1708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34" y="0"/>
                                </a:moveTo>
                                <a:lnTo>
                                  <a:pt x="424" y="0"/>
                                </a:lnTo>
                                <a:lnTo>
                                  <a:pt x="424" y="1708"/>
                                </a:lnTo>
                                <a:lnTo>
                                  <a:pt x="434" y="1708"/>
                                </a:lnTo>
                                <a:lnTo>
                                  <a:pt x="4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7241479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8" y="6452"/>
                            <a:ext cx="70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5524354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7793" y="4859"/>
                            <a:ext cx="10" cy="170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384985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6" y="6452"/>
                            <a:ext cx="70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2478156" name="AutoShape 437"/>
                        <wps:cNvSpPr>
                          <a:spLocks/>
                        </wps:cNvSpPr>
                        <wps:spPr bwMode="auto">
                          <a:xfrm>
                            <a:off x="8502" y="4859"/>
                            <a:ext cx="1286" cy="1708"/>
                          </a:xfrm>
                          <a:custGeom>
                            <a:avLst/>
                            <a:gdLst>
                              <a:gd name="T0" fmla="+- 0 8512 8502"/>
                              <a:gd name="T1" fmla="*/ T0 w 1286"/>
                              <a:gd name="T2" fmla="+- 0 4859 4859"/>
                              <a:gd name="T3" fmla="*/ 4859 h 1708"/>
                              <a:gd name="T4" fmla="+- 0 8502 8502"/>
                              <a:gd name="T5" fmla="*/ T4 w 1286"/>
                              <a:gd name="T6" fmla="+- 0 4859 4859"/>
                              <a:gd name="T7" fmla="*/ 4859 h 1708"/>
                              <a:gd name="T8" fmla="+- 0 8502 8502"/>
                              <a:gd name="T9" fmla="*/ T8 w 1286"/>
                              <a:gd name="T10" fmla="+- 0 6567 4859"/>
                              <a:gd name="T11" fmla="*/ 6567 h 1708"/>
                              <a:gd name="T12" fmla="+- 0 8512 8502"/>
                              <a:gd name="T13" fmla="*/ T12 w 1286"/>
                              <a:gd name="T14" fmla="+- 0 6567 4859"/>
                              <a:gd name="T15" fmla="*/ 6567 h 1708"/>
                              <a:gd name="T16" fmla="+- 0 8512 8502"/>
                              <a:gd name="T17" fmla="*/ T16 w 1286"/>
                              <a:gd name="T18" fmla="+- 0 4859 4859"/>
                              <a:gd name="T19" fmla="*/ 4859 h 1708"/>
                              <a:gd name="T20" fmla="+- 0 9220 8502"/>
                              <a:gd name="T21" fmla="*/ T20 w 1286"/>
                              <a:gd name="T22" fmla="+- 0 4859 4859"/>
                              <a:gd name="T23" fmla="*/ 4859 h 1708"/>
                              <a:gd name="T24" fmla="+- 0 9210 8502"/>
                              <a:gd name="T25" fmla="*/ T24 w 1286"/>
                              <a:gd name="T26" fmla="+- 0 4859 4859"/>
                              <a:gd name="T27" fmla="*/ 4859 h 1708"/>
                              <a:gd name="T28" fmla="+- 0 9210 8502"/>
                              <a:gd name="T29" fmla="*/ T28 w 1286"/>
                              <a:gd name="T30" fmla="+- 0 6567 4859"/>
                              <a:gd name="T31" fmla="*/ 6567 h 1708"/>
                              <a:gd name="T32" fmla="+- 0 9220 8502"/>
                              <a:gd name="T33" fmla="*/ T32 w 1286"/>
                              <a:gd name="T34" fmla="+- 0 6567 4859"/>
                              <a:gd name="T35" fmla="*/ 6567 h 1708"/>
                              <a:gd name="T36" fmla="+- 0 9220 8502"/>
                              <a:gd name="T37" fmla="*/ T36 w 1286"/>
                              <a:gd name="T38" fmla="+- 0 4859 4859"/>
                              <a:gd name="T39" fmla="*/ 4859 h 1708"/>
                              <a:gd name="T40" fmla="+- 0 9787 8502"/>
                              <a:gd name="T41" fmla="*/ T40 w 1286"/>
                              <a:gd name="T42" fmla="+- 0 4859 4859"/>
                              <a:gd name="T43" fmla="*/ 4859 h 1708"/>
                              <a:gd name="T44" fmla="+- 0 9778 8502"/>
                              <a:gd name="T45" fmla="*/ T44 w 1286"/>
                              <a:gd name="T46" fmla="+- 0 4859 4859"/>
                              <a:gd name="T47" fmla="*/ 4859 h 1708"/>
                              <a:gd name="T48" fmla="+- 0 9778 8502"/>
                              <a:gd name="T49" fmla="*/ T48 w 1286"/>
                              <a:gd name="T50" fmla="+- 0 6567 4859"/>
                              <a:gd name="T51" fmla="*/ 6567 h 1708"/>
                              <a:gd name="T52" fmla="+- 0 9787 8502"/>
                              <a:gd name="T53" fmla="*/ T52 w 1286"/>
                              <a:gd name="T54" fmla="+- 0 6567 4859"/>
                              <a:gd name="T55" fmla="*/ 6567 h 1708"/>
                              <a:gd name="T56" fmla="+- 0 9787 8502"/>
                              <a:gd name="T57" fmla="*/ T56 w 1286"/>
                              <a:gd name="T58" fmla="+- 0 4859 4859"/>
                              <a:gd name="T59" fmla="*/ 4859 h 17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286" h="170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8"/>
                                </a:lnTo>
                                <a:lnTo>
                                  <a:pt x="10" y="1708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718" y="0"/>
                                </a:moveTo>
                                <a:lnTo>
                                  <a:pt x="708" y="0"/>
                                </a:lnTo>
                                <a:lnTo>
                                  <a:pt x="708" y="1708"/>
                                </a:lnTo>
                                <a:lnTo>
                                  <a:pt x="718" y="1708"/>
                                </a:lnTo>
                                <a:lnTo>
                                  <a:pt x="718" y="0"/>
                                </a:lnTo>
                                <a:close/>
                                <a:moveTo>
                                  <a:pt x="1285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76" y="1708"/>
                                </a:lnTo>
                                <a:lnTo>
                                  <a:pt x="1285" y="1708"/>
                                </a:lnTo>
                                <a:lnTo>
                                  <a:pt x="1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968237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8" y="6452"/>
                            <a:ext cx="56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0313494" name="AutoShape 435"/>
                        <wps:cNvSpPr>
                          <a:spLocks/>
                        </wps:cNvSpPr>
                        <wps:spPr bwMode="auto">
                          <a:xfrm>
                            <a:off x="10344" y="4859"/>
                            <a:ext cx="578" cy="1708"/>
                          </a:xfrm>
                          <a:custGeom>
                            <a:avLst/>
                            <a:gdLst>
                              <a:gd name="T0" fmla="+- 0 10354 10344"/>
                              <a:gd name="T1" fmla="*/ T0 w 578"/>
                              <a:gd name="T2" fmla="+- 0 4859 4859"/>
                              <a:gd name="T3" fmla="*/ 4859 h 1708"/>
                              <a:gd name="T4" fmla="+- 0 10344 10344"/>
                              <a:gd name="T5" fmla="*/ T4 w 578"/>
                              <a:gd name="T6" fmla="+- 0 4859 4859"/>
                              <a:gd name="T7" fmla="*/ 4859 h 1708"/>
                              <a:gd name="T8" fmla="+- 0 10344 10344"/>
                              <a:gd name="T9" fmla="*/ T8 w 578"/>
                              <a:gd name="T10" fmla="+- 0 6567 4859"/>
                              <a:gd name="T11" fmla="*/ 6567 h 1708"/>
                              <a:gd name="T12" fmla="+- 0 10354 10344"/>
                              <a:gd name="T13" fmla="*/ T12 w 578"/>
                              <a:gd name="T14" fmla="+- 0 6567 4859"/>
                              <a:gd name="T15" fmla="*/ 6567 h 1708"/>
                              <a:gd name="T16" fmla="+- 0 10354 10344"/>
                              <a:gd name="T17" fmla="*/ T16 w 578"/>
                              <a:gd name="T18" fmla="+- 0 4859 4859"/>
                              <a:gd name="T19" fmla="*/ 4859 h 1708"/>
                              <a:gd name="T20" fmla="+- 0 10921 10344"/>
                              <a:gd name="T21" fmla="*/ T20 w 578"/>
                              <a:gd name="T22" fmla="+- 0 4859 4859"/>
                              <a:gd name="T23" fmla="*/ 4859 h 1708"/>
                              <a:gd name="T24" fmla="+- 0 10912 10344"/>
                              <a:gd name="T25" fmla="*/ T24 w 578"/>
                              <a:gd name="T26" fmla="+- 0 4859 4859"/>
                              <a:gd name="T27" fmla="*/ 4859 h 1708"/>
                              <a:gd name="T28" fmla="+- 0 10912 10344"/>
                              <a:gd name="T29" fmla="*/ T28 w 578"/>
                              <a:gd name="T30" fmla="+- 0 6567 4859"/>
                              <a:gd name="T31" fmla="*/ 6567 h 1708"/>
                              <a:gd name="T32" fmla="+- 0 10921 10344"/>
                              <a:gd name="T33" fmla="*/ T32 w 578"/>
                              <a:gd name="T34" fmla="+- 0 6567 4859"/>
                              <a:gd name="T35" fmla="*/ 6567 h 1708"/>
                              <a:gd name="T36" fmla="+- 0 10921 10344"/>
                              <a:gd name="T37" fmla="*/ T36 w 578"/>
                              <a:gd name="T38" fmla="+- 0 4859 4859"/>
                              <a:gd name="T39" fmla="*/ 4859 h 17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78" h="170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8"/>
                                </a:lnTo>
                                <a:lnTo>
                                  <a:pt x="10" y="1708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577" y="0"/>
                                </a:moveTo>
                                <a:lnTo>
                                  <a:pt x="568" y="0"/>
                                </a:lnTo>
                                <a:lnTo>
                                  <a:pt x="568" y="1708"/>
                                </a:lnTo>
                                <a:lnTo>
                                  <a:pt x="577" y="1708"/>
                                </a:lnTo>
                                <a:lnTo>
                                  <a:pt x="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5222516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3" y="6577"/>
                            <a:ext cx="417" cy="3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448815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6" y="6957"/>
                            <a:ext cx="21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3705451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2699" y="6577"/>
                            <a:ext cx="416" cy="315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852549" name="Rectangle 431"/>
                        <wps:cNvSpPr>
                          <a:spLocks noChangeArrowheads="1"/>
                        </wps:cNvSpPr>
                        <wps:spPr bwMode="auto">
                          <a:xfrm>
                            <a:off x="3548" y="6577"/>
                            <a:ext cx="700" cy="3152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606185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4258" y="6577"/>
                            <a:ext cx="700" cy="315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383989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7" y="6577"/>
                            <a:ext cx="840" cy="3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4459132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0" y="6957"/>
                            <a:ext cx="20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9548837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0" y="7222"/>
                            <a:ext cx="20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5272484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5" y="6957"/>
                            <a:ext cx="20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6098026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5" y="7222"/>
                            <a:ext cx="20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098634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5" y="7488"/>
                            <a:ext cx="20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2610158" name="AutoShape 423"/>
                        <wps:cNvSpPr>
                          <a:spLocks/>
                        </wps:cNvSpPr>
                        <wps:spPr bwMode="auto">
                          <a:xfrm>
                            <a:off x="5817" y="6577"/>
                            <a:ext cx="1266" cy="3152"/>
                          </a:xfrm>
                          <a:custGeom>
                            <a:avLst/>
                            <a:gdLst>
                              <a:gd name="T0" fmla="+- 0 6232 5817"/>
                              <a:gd name="T1" fmla="*/ T0 w 1266"/>
                              <a:gd name="T2" fmla="+- 0 6578 6578"/>
                              <a:gd name="T3" fmla="*/ 6578 h 3152"/>
                              <a:gd name="T4" fmla="+- 0 5817 5817"/>
                              <a:gd name="T5" fmla="*/ T4 w 1266"/>
                              <a:gd name="T6" fmla="+- 0 6578 6578"/>
                              <a:gd name="T7" fmla="*/ 6578 h 3152"/>
                              <a:gd name="T8" fmla="+- 0 5817 5817"/>
                              <a:gd name="T9" fmla="*/ T8 w 1266"/>
                              <a:gd name="T10" fmla="+- 0 9729 6578"/>
                              <a:gd name="T11" fmla="*/ 9729 h 3152"/>
                              <a:gd name="T12" fmla="+- 0 6232 5817"/>
                              <a:gd name="T13" fmla="*/ T12 w 1266"/>
                              <a:gd name="T14" fmla="+- 0 9729 6578"/>
                              <a:gd name="T15" fmla="*/ 9729 h 3152"/>
                              <a:gd name="T16" fmla="+- 0 6232 5817"/>
                              <a:gd name="T17" fmla="*/ T16 w 1266"/>
                              <a:gd name="T18" fmla="+- 0 6578 6578"/>
                              <a:gd name="T19" fmla="*/ 6578 h 3152"/>
                              <a:gd name="T20" fmla="+- 0 6658 5817"/>
                              <a:gd name="T21" fmla="*/ T20 w 1266"/>
                              <a:gd name="T22" fmla="+- 0 6578 6578"/>
                              <a:gd name="T23" fmla="*/ 6578 h 3152"/>
                              <a:gd name="T24" fmla="+- 0 6243 5817"/>
                              <a:gd name="T25" fmla="*/ T24 w 1266"/>
                              <a:gd name="T26" fmla="+- 0 6578 6578"/>
                              <a:gd name="T27" fmla="*/ 6578 h 3152"/>
                              <a:gd name="T28" fmla="+- 0 6243 5817"/>
                              <a:gd name="T29" fmla="*/ T28 w 1266"/>
                              <a:gd name="T30" fmla="+- 0 9729 6578"/>
                              <a:gd name="T31" fmla="*/ 9729 h 3152"/>
                              <a:gd name="T32" fmla="+- 0 6658 5817"/>
                              <a:gd name="T33" fmla="*/ T32 w 1266"/>
                              <a:gd name="T34" fmla="+- 0 9729 6578"/>
                              <a:gd name="T35" fmla="*/ 9729 h 3152"/>
                              <a:gd name="T36" fmla="+- 0 6658 5817"/>
                              <a:gd name="T37" fmla="*/ T36 w 1266"/>
                              <a:gd name="T38" fmla="+- 0 6578 6578"/>
                              <a:gd name="T39" fmla="*/ 6578 h 3152"/>
                              <a:gd name="T40" fmla="+- 0 7083 5817"/>
                              <a:gd name="T41" fmla="*/ T40 w 1266"/>
                              <a:gd name="T42" fmla="+- 0 6578 6578"/>
                              <a:gd name="T43" fmla="*/ 6578 h 3152"/>
                              <a:gd name="T44" fmla="+- 0 6669 5817"/>
                              <a:gd name="T45" fmla="*/ T44 w 1266"/>
                              <a:gd name="T46" fmla="+- 0 6578 6578"/>
                              <a:gd name="T47" fmla="*/ 6578 h 3152"/>
                              <a:gd name="T48" fmla="+- 0 6669 5817"/>
                              <a:gd name="T49" fmla="*/ T48 w 1266"/>
                              <a:gd name="T50" fmla="+- 0 9729 6578"/>
                              <a:gd name="T51" fmla="*/ 9729 h 3152"/>
                              <a:gd name="T52" fmla="+- 0 7083 5817"/>
                              <a:gd name="T53" fmla="*/ T52 w 1266"/>
                              <a:gd name="T54" fmla="+- 0 9729 6578"/>
                              <a:gd name="T55" fmla="*/ 9729 h 3152"/>
                              <a:gd name="T56" fmla="+- 0 7083 5817"/>
                              <a:gd name="T57" fmla="*/ T56 w 1266"/>
                              <a:gd name="T58" fmla="+- 0 6578 6578"/>
                              <a:gd name="T59" fmla="*/ 6578 h 3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266" h="3152">
                                <a:moveTo>
                                  <a:pt x="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51"/>
                                </a:lnTo>
                                <a:lnTo>
                                  <a:pt x="415" y="3151"/>
                                </a:lnTo>
                                <a:lnTo>
                                  <a:pt x="415" y="0"/>
                                </a:lnTo>
                                <a:close/>
                                <a:moveTo>
                                  <a:pt x="841" y="0"/>
                                </a:moveTo>
                                <a:lnTo>
                                  <a:pt x="426" y="0"/>
                                </a:lnTo>
                                <a:lnTo>
                                  <a:pt x="426" y="3151"/>
                                </a:lnTo>
                                <a:lnTo>
                                  <a:pt x="841" y="3151"/>
                                </a:lnTo>
                                <a:lnTo>
                                  <a:pt x="841" y="0"/>
                                </a:lnTo>
                                <a:close/>
                                <a:moveTo>
                                  <a:pt x="1266" y="0"/>
                                </a:moveTo>
                                <a:lnTo>
                                  <a:pt x="852" y="0"/>
                                </a:lnTo>
                                <a:lnTo>
                                  <a:pt x="852" y="3151"/>
                                </a:lnTo>
                                <a:lnTo>
                                  <a:pt x="1266" y="3151"/>
                                </a:lnTo>
                                <a:lnTo>
                                  <a:pt x="1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794634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3" y="6577"/>
                            <a:ext cx="1407" cy="3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1819875" name="AutoShape 421"/>
                        <wps:cNvSpPr>
                          <a:spLocks/>
                        </wps:cNvSpPr>
                        <wps:spPr bwMode="auto">
                          <a:xfrm>
                            <a:off x="9219" y="6577"/>
                            <a:ext cx="1125" cy="3152"/>
                          </a:xfrm>
                          <a:custGeom>
                            <a:avLst/>
                            <a:gdLst>
                              <a:gd name="T0" fmla="+- 0 9778 9220"/>
                              <a:gd name="T1" fmla="*/ T0 w 1125"/>
                              <a:gd name="T2" fmla="+- 0 6578 6578"/>
                              <a:gd name="T3" fmla="*/ 6578 h 3152"/>
                              <a:gd name="T4" fmla="+- 0 9220 9220"/>
                              <a:gd name="T5" fmla="*/ T4 w 1125"/>
                              <a:gd name="T6" fmla="+- 0 6578 6578"/>
                              <a:gd name="T7" fmla="*/ 6578 h 3152"/>
                              <a:gd name="T8" fmla="+- 0 9220 9220"/>
                              <a:gd name="T9" fmla="*/ T8 w 1125"/>
                              <a:gd name="T10" fmla="+- 0 9729 6578"/>
                              <a:gd name="T11" fmla="*/ 9729 h 3152"/>
                              <a:gd name="T12" fmla="+- 0 9778 9220"/>
                              <a:gd name="T13" fmla="*/ T12 w 1125"/>
                              <a:gd name="T14" fmla="+- 0 9729 6578"/>
                              <a:gd name="T15" fmla="*/ 9729 h 3152"/>
                              <a:gd name="T16" fmla="+- 0 9778 9220"/>
                              <a:gd name="T17" fmla="*/ T16 w 1125"/>
                              <a:gd name="T18" fmla="+- 0 6578 6578"/>
                              <a:gd name="T19" fmla="*/ 6578 h 3152"/>
                              <a:gd name="T20" fmla="+- 0 10344 9220"/>
                              <a:gd name="T21" fmla="*/ T20 w 1125"/>
                              <a:gd name="T22" fmla="+- 0 6578 6578"/>
                              <a:gd name="T23" fmla="*/ 6578 h 3152"/>
                              <a:gd name="T24" fmla="+- 0 9787 9220"/>
                              <a:gd name="T25" fmla="*/ T24 w 1125"/>
                              <a:gd name="T26" fmla="+- 0 6578 6578"/>
                              <a:gd name="T27" fmla="*/ 6578 h 3152"/>
                              <a:gd name="T28" fmla="+- 0 9787 9220"/>
                              <a:gd name="T29" fmla="*/ T28 w 1125"/>
                              <a:gd name="T30" fmla="+- 0 9729 6578"/>
                              <a:gd name="T31" fmla="*/ 9729 h 3152"/>
                              <a:gd name="T32" fmla="+- 0 10344 9220"/>
                              <a:gd name="T33" fmla="*/ T32 w 1125"/>
                              <a:gd name="T34" fmla="+- 0 9729 6578"/>
                              <a:gd name="T35" fmla="*/ 9729 h 3152"/>
                              <a:gd name="T36" fmla="+- 0 10344 9220"/>
                              <a:gd name="T37" fmla="*/ T36 w 1125"/>
                              <a:gd name="T38" fmla="+- 0 6578 6578"/>
                              <a:gd name="T39" fmla="*/ 6578 h 3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25" h="3152">
                                <a:moveTo>
                                  <a:pt x="5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51"/>
                                </a:lnTo>
                                <a:lnTo>
                                  <a:pt x="558" y="3151"/>
                                </a:lnTo>
                                <a:lnTo>
                                  <a:pt x="558" y="0"/>
                                </a:lnTo>
                                <a:close/>
                                <a:moveTo>
                                  <a:pt x="1124" y="0"/>
                                </a:moveTo>
                                <a:lnTo>
                                  <a:pt x="567" y="0"/>
                                </a:lnTo>
                                <a:lnTo>
                                  <a:pt x="567" y="3151"/>
                                </a:lnTo>
                                <a:lnTo>
                                  <a:pt x="1124" y="3151"/>
                                </a:lnTo>
                                <a:lnTo>
                                  <a:pt x="1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341683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3" y="6577"/>
                            <a:ext cx="558" cy="3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9374918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6" y="6957"/>
                            <a:ext cx="352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6405900" name="AutoShape 418"/>
                        <wps:cNvSpPr>
                          <a:spLocks/>
                        </wps:cNvSpPr>
                        <wps:spPr bwMode="auto">
                          <a:xfrm>
                            <a:off x="703" y="6566"/>
                            <a:ext cx="1561" cy="124"/>
                          </a:xfrm>
                          <a:custGeom>
                            <a:avLst/>
                            <a:gdLst>
                              <a:gd name="T0" fmla="+- 0 713 703"/>
                              <a:gd name="T1" fmla="*/ T0 w 1561"/>
                              <a:gd name="T2" fmla="+- 0 6567 6567"/>
                              <a:gd name="T3" fmla="*/ 6567 h 124"/>
                              <a:gd name="T4" fmla="+- 0 703 703"/>
                              <a:gd name="T5" fmla="*/ T4 w 1561"/>
                              <a:gd name="T6" fmla="+- 0 6567 6567"/>
                              <a:gd name="T7" fmla="*/ 6567 h 124"/>
                              <a:gd name="T8" fmla="+- 0 703 703"/>
                              <a:gd name="T9" fmla="*/ T8 w 1561"/>
                              <a:gd name="T10" fmla="+- 0 6690 6567"/>
                              <a:gd name="T11" fmla="*/ 6690 h 124"/>
                              <a:gd name="T12" fmla="+- 0 713 703"/>
                              <a:gd name="T13" fmla="*/ T12 w 1561"/>
                              <a:gd name="T14" fmla="+- 0 6690 6567"/>
                              <a:gd name="T15" fmla="*/ 6690 h 124"/>
                              <a:gd name="T16" fmla="+- 0 713 703"/>
                              <a:gd name="T17" fmla="*/ T16 w 1561"/>
                              <a:gd name="T18" fmla="+- 0 6567 6567"/>
                              <a:gd name="T19" fmla="*/ 6567 h 124"/>
                              <a:gd name="T20" fmla="+- 0 2264 703"/>
                              <a:gd name="T21" fmla="*/ T20 w 1561"/>
                              <a:gd name="T22" fmla="+- 0 6567 6567"/>
                              <a:gd name="T23" fmla="*/ 6567 h 124"/>
                              <a:gd name="T24" fmla="+- 0 1848 703"/>
                              <a:gd name="T25" fmla="*/ T24 w 1561"/>
                              <a:gd name="T26" fmla="+- 0 6567 6567"/>
                              <a:gd name="T27" fmla="*/ 6567 h 124"/>
                              <a:gd name="T28" fmla="+- 0 1839 703"/>
                              <a:gd name="T29" fmla="*/ T28 w 1561"/>
                              <a:gd name="T30" fmla="+- 0 6567 6567"/>
                              <a:gd name="T31" fmla="*/ 6567 h 124"/>
                              <a:gd name="T32" fmla="+- 0 713 703"/>
                              <a:gd name="T33" fmla="*/ T32 w 1561"/>
                              <a:gd name="T34" fmla="+- 0 6567 6567"/>
                              <a:gd name="T35" fmla="*/ 6567 h 124"/>
                              <a:gd name="T36" fmla="+- 0 713 703"/>
                              <a:gd name="T37" fmla="*/ T36 w 1561"/>
                              <a:gd name="T38" fmla="+- 0 6576 6567"/>
                              <a:gd name="T39" fmla="*/ 6576 h 124"/>
                              <a:gd name="T40" fmla="+- 0 1839 703"/>
                              <a:gd name="T41" fmla="*/ T40 w 1561"/>
                              <a:gd name="T42" fmla="+- 0 6576 6567"/>
                              <a:gd name="T43" fmla="*/ 6576 h 124"/>
                              <a:gd name="T44" fmla="+- 0 1839 703"/>
                              <a:gd name="T45" fmla="*/ T44 w 1561"/>
                              <a:gd name="T46" fmla="+- 0 6690 6567"/>
                              <a:gd name="T47" fmla="*/ 6690 h 124"/>
                              <a:gd name="T48" fmla="+- 0 1848 703"/>
                              <a:gd name="T49" fmla="*/ T48 w 1561"/>
                              <a:gd name="T50" fmla="+- 0 6690 6567"/>
                              <a:gd name="T51" fmla="*/ 6690 h 124"/>
                              <a:gd name="T52" fmla="+- 0 1848 703"/>
                              <a:gd name="T53" fmla="*/ T52 w 1561"/>
                              <a:gd name="T54" fmla="+- 0 6576 6567"/>
                              <a:gd name="T55" fmla="*/ 6576 h 124"/>
                              <a:gd name="T56" fmla="+- 0 2264 703"/>
                              <a:gd name="T57" fmla="*/ T56 w 1561"/>
                              <a:gd name="T58" fmla="+- 0 6576 6567"/>
                              <a:gd name="T59" fmla="*/ 6576 h 124"/>
                              <a:gd name="T60" fmla="+- 0 2264 703"/>
                              <a:gd name="T61" fmla="*/ T60 w 1561"/>
                              <a:gd name="T62" fmla="+- 0 6567 6567"/>
                              <a:gd name="T63" fmla="*/ 6567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561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10" y="123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561" y="0"/>
                                </a:moveTo>
                                <a:lnTo>
                                  <a:pt x="1145" y="0"/>
                                </a:lnTo>
                                <a:lnTo>
                                  <a:pt x="1136" y="0"/>
                                </a:lnTo>
                                <a:lnTo>
                                  <a:pt x="10" y="0"/>
                                </a:lnTo>
                                <a:lnTo>
                                  <a:pt x="10" y="9"/>
                                </a:lnTo>
                                <a:lnTo>
                                  <a:pt x="1136" y="9"/>
                                </a:lnTo>
                                <a:lnTo>
                                  <a:pt x="1136" y="123"/>
                                </a:lnTo>
                                <a:lnTo>
                                  <a:pt x="1145" y="123"/>
                                </a:lnTo>
                                <a:lnTo>
                                  <a:pt x="1145" y="9"/>
                                </a:lnTo>
                                <a:lnTo>
                                  <a:pt x="1561" y="9"/>
                                </a:lnTo>
                                <a:lnTo>
                                  <a:pt x="15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5171864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6566"/>
                            <a:ext cx="426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262070" name="AutoShape 416"/>
                        <wps:cNvSpPr>
                          <a:spLocks/>
                        </wps:cNvSpPr>
                        <wps:spPr bwMode="auto">
                          <a:xfrm>
                            <a:off x="2689" y="6566"/>
                            <a:ext cx="2269" cy="124"/>
                          </a:xfrm>
                          <a:custGeom>
                            <a:avLst/>
                            <a:gdLst>
                              <a:gd name="T0" fmla="+- 0 2699 2690"/>
                              <a:gd name="T1" fmla="*/ T0 w 2269"/>
                              <a:gd name="T2" fmla="+- 0 6567 6567"/>
                              <a:gd name="T3" fmla="*/ 6567 h 124"/>
                              <a:gd name="T4" fmla="+- 0 2690 2690"/>
                              <a:gd name="T5" fmla="*/ T4 w 2269"/>
                              <a:gd name="T6" fmla="+- 0 6567 6567"/>
                              <a:gd name="T7" fmla="*/ 6567 h 124"/>
                              <a:gd name="T8" fmla="+- 0 2690 2690"/>
                              <a:gd name="T9" fmla="*/ T8 w 2269"/>
                              <a:gd name="T10" fmla="+- 0 6690 6567"/>
                              <a:gd name="T11" fmla="*/ 6690 h 124"/>
                              <a:gd name="T12" fmla="+- 0 2699 2690"/>
                              <a:gd name="T13" fmla="*/ T12 w 2269"/>
                              <a:gd name="T14" fmla="+- 0 6690 6567"/>
                              <a:gd name="T15" fmla="*/ 6690 h 124"/>
                              <a:gd name="T16" fmla="+- 0 2699 2690"/>
                              <a:gd name="T17" fmla="*/ T16 w 2269"/>
                              <a:gd name="T18" fmla="+- 0 6567 6567"/>
                              <a:gd name="T19" fmla="*/ 6567 h 124"/>
                              <a:gd name="T20" fmla="+- 0 3539 2690"/>
                              <a:gd name="T21" fmla="*/ T20 w 2269"/>
                              <a:gd name="T22" fmla="+- 0 6567 6567"/>
                              <a:gd name="T23" fmla="*/ 6567 h 124"/>
                              <a:gd name="T24" fmla="+- 0 3124 2690"/>
                              <a:gd name="T25" fmla="*/ T24 w 2269"/>
                              <a:gd name="T26" fmla="+- 0 6567 6567"/>
                              <a:gd name="T27" fmla="*/ 6567 h 124"/>
                              <a:gd name="T28" fmla="+- 0 3114 2690"/>
                              <a:gd name="T29" fmla="*/ T28 w 2269"/>
                              <a:gd name="T30" fmla="+- 0 6567 6567"/>
                              <a:gd name="T31" fmla="*/ 6567 h 124"/>
                              <a:gd name="T32" fmla="+- 0 2699 2690"/>
                              <a:gd name="T33" fmla="*/ T32 w 2269"/>
                              <a:gd name="T34" fmla="+- 0 6567 6567"/>
                              <a:gd name="T35" fmla="*/ 6567 h 124"/>
                              <a:gd name="T36" fmla="+- 0 2699 2690"/>
                              <a:gd name="T37" fmla="*/ T36 w 2269"/>
                              <a:gd name="T38" fmla="+- 0 6576 6567"/>
                              <a:gd name="T39" fmla="*/ 6576 h 124"/>
                              <a:gd name="T40" fmla="+- 0 3114 2690"/>
                              <a:gd name="T41" fmla="*/ T40 w 2269"/>
                              <a:gd name="T42" fmla="+- 0 6576 6567"/>
                              <a:gd name="T43" fmla="*/ 6576 h 124"/>
                              <a:gd name="T44" fmla="+- 0 3114 2690"/>
                              <a:gd name="T45" fmla="*/ T44 w 2269"/>
                              <a:gd name="T46" fmla="+- 0 6690 6567"/>
                              <a:gd name="T47" fmla="*/ 6690 h 124"/>
                              <a:gd name="T48" fmla="+- 0 3124 2690"/>
                              <a:gd name="T49" fmla="*/ T48 w 2269"/>
                              <a:gd name="T50" fmla="+- 0 6690 6567"/>
                              <a:gd name="T51" fmla="*/ 6690 h 124"/>
                              <a:gd name="T52" fmla="+- 0 3124 2690"/>
                              <a:gd name="T53" fmla="*/ T52 w 2269"/>
                              <a:gd name="T54" fmla="+- 0 6576 6567"/>
                              <a:gd name="T55" fmla="*/ 6576 h 124"/>
                              <a:gd name="T56" fmla="+- 0 3539 2690"/>
                              <a:gd name="T57" fmla="*/ T56 w 2269"/>
                              <a:gd name="T58" fmla="+- 0 6576 6567"/>
                              <a:gd name="T59" fmla="*/ 6576 h 124"/>
                              <a:gd name="T60" fmla="+- 0 3539 2690"/>
                              <a:gd name="T61" fmla="*/ T60 w 2269"/>
                              <a:gd name="T62" fmla="+- 0 6567 6567"/>
                              <a:gd name="T63" fmla="*/ 6567 h 124"/>
                              <a:gd name="T64" fmla="+- 0 4258 2690"/>
                              <a:gd name="T65" fmla="*/ T64 w 2269"/>
                              <a:gd name="T66" fmla="+- 0 6567 6567"/>
                              <a:gd name="T67" fmla="*/ 6567 h 124"/>
                              <a:gd name="T68" fmla="+- 0 4248 2690"/>
                              <a:gd name="T69" fmla="*/ T68 w 2269"/>
                              <a:gd name="T70" fmla="+- 0 6567 6567"/>
                              <a:gd name="T71" fmla="*/ 6567 h 124"/>
                              <a:gd name="T72" fmla="+- 0 3549 2690"/>
                              <a:gd name="T73" fmla="*/ T72 w 2269"/>
                              <a:gd name="T74" fmla="+- 0 6567 6567"/>
                              <a:gd name="T75" fmla="*/ 6567 h 124"/>
                              <a:gd name="T76" fmla="+- 0 3539 2690"/>
                              <a:gd name="T77" fmla="*/ T76 w 2269"/>
                              <a:gd name="T78" fmla="+- 0 6567 6567"/>
                              <a:gd name="T79" fmla="*/ 6567 h 124"/>
                              <a:gd name="T80" fmla="+- 0 3539 2690"/>
                              <a:gd name="T81" fmla="*/ T80 w 2269"/>
                              <a:gd name="T82" fmla="+- 0 6690 6567"/>
                              <a:gd name="T83" fmla="*/ 6690 h 124"/>
                              <a:gd name="T84" fmla="+- 0 3549 2690"/>
                              <a:gd name="T85" fmla="*/ T84 w 2269"/>
                              <a:gd name="T86" fmla="+- 0 6690 6567"/>
                              <a:gd name="T87" fmla="*/ 6690 h 124"/>
                              <a:gd name="T88" fmla="+- 0 3549 2690"/>
                              <a:gd name="T89" fmla="*/ T88 w 2269"/>
                              <a:gd name="T90" fmla="+- 0 6576 6567"/>
                              <a:gd name="T91" fmla="*/ 6576 h 124"/>
                              <a:gd name="T92" fmla="+- 0 4248 2690"/>
                              <a:gd name="T93" fmla="*/ T92 w 2269"/>
                              <a:gd name="T94" fmla="+- 0 6576 6567"/>
                              <a:gd name="T95" fmla="*/ 6576 h 124"/>
                              <a:gd name="T96" fmla="+- 0 4248 2690"/>
                              <a:gd name="T97" fmla="*/ T96 w 2269"/>
                              <a:gd name="T98" fmla="+- 0 6690 6567"/>
                              <a:gd name="T99" fmla="*/ 6690 h 124"/>
                              <a:gd name="T100" fmla="+- 0 4258 2690"/>
                              <a:gd name="T101" fmla="*/ T100 w 2269"/>
                              <a:gd name="T102" fmla="+- 0 6690 6567"/>
                              <a:gd name="T103" fmla="*/ 6690 h 124"/>
                              <a:gd name="T104" fmla="+- 0 4258 2690"/>
                              <a:gd name="T105" fmla="*/ T104 w 2269"/>
                              <a:gd name="T106" fmla="+- 0 6567 6567"/>
                              <a:gd name="T107" fmla="*/ 6567 h 124"/>
                              <a:gd name="T108" fmla="+- 0 4958 2690"/>
                              <a:gd name="T109" fmla="*/ T108 w 2269"/>
                              <a:gd name="T110" fmla="+- 0 6567 6567"/>
                              <a:gd name="T111" fmla="*/ 6567 h 124"/>
                              <a:gd name="T112" fmla="+- 0 4258 2690"/>
                              <a:gd name="T113" fmla="*/ T112 w 2269"/>
                              <a:gd name="T114" fmla="+- 0 6567 6567"/>
                              <a:gd name="T115" fmla="*/ 6567 h 124"/>
                              <a:gd name="T116" fmla="+- 0 4258 2690"/>
                              <a:gd name="T117" fmla="*/ T116 w 2269"/>
                              <a:gd name="T118" fmla="+- 0 6576 6567"/>
                              <a:gd name="T119" fmla="*/ 6576 h 124"/>
                              <a:gd name="T120" fmla="+- 0 4958 2690"/>
                              <a:gd name="T121" fmla="*/ T120 w 2269"/>
                              <a:gd name="T122" fmla="+- 0 6576 6567"/>
                              <a:gd name="T123" fmla="*/ 6576 h 124"/>
                              <a:gd name="T124" fmla="+- 0 4958 2690"/>
                              <a:gd name="T125" fmla="*/ T124 w 2269"/>
                              <a:gd name="T126" fmla="+- 0 6567 6567"/>
                              <a:gd name="T127" fmla="*/ 6567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269" h="124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9" y="123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849" y="0"/>
                                </a:moveTo>
                                <a:lnTo>
                                  <a:pt x="434" y="0"/>
                                </a:lnTo>
                                <a:lnTo>
                                  <a:pt x="424" y="0"/>
                                </a:lnTo>
                                <a:lnTo>
                                  <a:pt x="9" y="0"/>
                                </a:lnTo>
                                <a:lnTo>
                                  <a:pt x="9" y="9"/>
                                </a:lnTo>
                                <a:lnTo>
                                  <a:pt x="424" y="9"/>
                                </a:lnTo>
                                <a:lnTo>
                                  <a:pt x="424" y="123"/>
                                </a:lnTo>
                                <a:lnTo>
                                  <a:pt x="434" y="123"/>
                                </a:lnTo>
                                <a:lnTo>
                                  <a:pt x="434" y="9"/>
                                </a:lnTo>
                                <a:lnTo>
                                  <a:pt x="849" y="9"/>
                                </a:lnTo>
                                <a:lnTo>
                                  <a:pt x="849" y="0"/>
                                </a:lnTo>
                                <a:close/>
                                <a:moveTo>
                                  <a:pt x="1568" y="0"/>
                                </a:moveTo>
                                <a:lnTo>
                                  <a:pt x="1558" y="0"/>
                                </a:lnTo>
                                <a:lnTo>
                                  <a:pt x="859" y="0"/>
                                </a:lnTo>
                                <a:lnTo>
                                  <a:pt x="849" y="0"/>
                                </a:lnTo>
                                <a:lnTo>
                                  <a:pt x="849" y="123"/>
                                </a:lnTo>
                                <a:lnTo>
                                  <a:pt x="859" y="123"/>
                                </a:lnTo>
                                <a:lnTo>
                                  <a:pt x="859" y="9"/>
                                </a:lnTo>
                                <a:lnTo>
                                  <a:pt x="1558" y="9"/>
                                </a:lnTo>
                                <a:lnTo>
                                  <a:pt x="1558" y="123"/>
                                </a:lnTo>
                                <a:lnTo>
                                  <a:pt x="1568" y="123"/>
                                </a:lnTo>
                                <a:lnTo>
                                  <a:pt x="1568" y="0"/>
                                </a:lnTo>
                                <a:close/>
                                <a:moveTo>
                                  <a:pt x="2268" y="0"/>
                                </a:moveTo>
                                <a:lnTo>
                                  <a:pt x="1568" y="0"/>
                                </a:lnTo>
                                <a:lnTo>
                                  <a:pt x="1568" y="9"/>
                                </a:lnTo>
                                <a:lnTo>
                                  <a:pt x="2268" y="9"/>
                                </a:lnTo>
                                <a:lnTo>
                                  <a:pt x="2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616637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8" y="6566"/>
                            <a:ext cx="42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670382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2" y="6566"/>
                            <a:ext cx="42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3718320" name="AutoShape 413"/>
                        <wps:cNvSpPr>
                          <a:spLocks/>
                        </wps:cNvSpPr>
                        <wps:spPr bwMode="auto">
                          <a:xfrm>
                            <a:off x="5807" y="6566"/>
                            <a:ext cx="1986" cy="124"/>
                          </a:xfrm>
                          <a:custGeom>
                            <a:avLst/>
                            <a:gdLst>
                              <a:gd name="T0" fmla="+- 0 5817 5808"/>
                              <a:gd name="T1" fmla="*/ T0 w 1986"/>
                              <a:gd name="T2" fmla="+- 0 6567 6567"/>
                              <a:gd name="T3" fmla="*/ 6567 h 124"/>
                              <a:gd name="T4" fmla="+- 0 5808 5808"/>
                              <a:gd name="T5" fmla="*/ T4 w 1986"/>
                              <a:gd name="T6" fmla="+- 0 6567 6567"/>
                              <a:gd name="T7" fmla="*/ 6567 h 124"/>
                              <a:gd name="T8" fmla="+- 0 5808 5808"/>
                              <a:gd name="T9" fmla="*/ T8 w 1986"/>
                              <a:gd name="T10" fmla="+- 0 6690 6567"/>
                              <a:gd name="T11" fmla="*/ 6690 h 124"/>
                              <a:gd name="T12" fmla="+- 0 5817 5808"/>
                              <a:gd name="T13" fmla="*/ T12 w 1986"/>
                              <a:gd name="T14" fmla="+- 0 6690 6567"/>
                              <a:gd name="T15" fmla="*/ 6690 h 124"/>
                              <a:gd name="T16" fmla="+- 0 5817 5808"/>
                              <a:gd name="T17" fmla="*/ T16 w 1986"/>
                              <a:gd name="T18" fmla="+- 0 6567 6567"/>
                              <a:gd name="T19" fmla="*/ 6567 h 124"/>
                              <a:gd name="T20" fmla="+- 0 7084 5808"/>
                              <a:gd name="T21" fmla="*/ T20 w 1986"/>
                              <a:gd name="T22" fmla="+- 0 6567 6567"/>
                              <a:gd name="T23" fmla="*/ 6567 h 124"/>
                              <a:gd name="T24" fmla="+- 0 6669 5808"/>
                              <a:gd name="T25" fmla="*/ T24 w 1986"/>
                              <a:gd name="T26" fmla="+- 0 6567 6567"/>
                              <a:gd name="T27" fmla="*/ 6567 h 124"/>
                              <a:gd name="T28" fmla="+- 0 6660 5808"/>
                              <a:gd name="T29" fmla="*/ T28 w 1986"/>
                              <a:gd name="T30" fmla="+- 0 6567 6567"/>
                              <a:gd name="T31" fmla="*/ 6567 h 124"/>
                              <a:gd name="T32" fmla="+- 0 6243 5808"/>
                              <a:gd name="T33" fmla="*/ T32 w 1986"/>
                              <a:gd name="T34" fmla="+- 0 6567 6567"/>
                              <a:gd name="T35" fmla="*/ 6567 h 124"/>
                              <a:gd name="T36" fmla="+- 0 6234 5808"/>
                              <a:gd name="T37" fmla="*/ T36 w 1986"/>
                              <a:gd name="T38" fmla="+- 0 6567 6567"/>
                              <a:gd name="T39" fmla="*/ 6567 h 124"/>
                              <a:gd name="T40" fmla="+- 0 5817 5808"/>
                              <a:gd name="T41" fmla="*/ T40 w 1986"/>
                              <a:gd name="T42" fmla="+- 0 6567 6567"/>
                              <a:gd name="T43" fmla="*/ 6567 h 124"/>
                              <a:gd name="T44" fmla="+- 0 5817 5808"/>
                              <a:gd name="T45" fmla="*/ T44 w 1986"/>
                              <a:gd name="T46" fmla="+- 0 6576 6567"/>
                              <a:gd name="T47" fmla="*/ 6576 h 124"/>
                              <a:gd name="T48" fmla="+- 0 6234 5808"/>
                              <a:gd name="T49" fmla="*/ T48 w 1986"/>
                              <a:gd name="T50" fmla="+- 0 6576 6567"/>
                              <a:gd name="T51" fmla="*/ 6576 h 124"/>
                              <a:gd name="T52" fmla="+- 0 6234 5808"/>
                              <a:gd name="T53" fmla="*/ T52 w 1986"/>
                              <a:gd name="T54" fmla="+- 0 6690 6567"/>
                              <a:gd name="T55" fmla="*/ 6690 h 124"/>
                              <a:gd name="T56" fmla="+- 0 6243 5808"/>
                              <a:gd name="T57" fmla="*/ T56 w 1986"/>
                              <a:gd name="T58" fmla="+- 0 6690 6567"/>
                              <a:gd name="T59" fmla="*/ 6690 h 124"/>
                              <a:gd name="T60" fmla="+- 0 6243 5808"/>
                              <a:gd name="T61" fmla="*/ T60 w 1986"/>
                              <a:gd name="T62" fmla="+- 0 6576 6567"/>
                              <a:gd name="T63" fmla="*/ 6576 h 124"/>
                              <a:gd name="T64" fmla="+- 0 6660 5808"/>
                              <a:gd name="T65" fmla="*/ T64 w 1986"/>
                              <a:gd name="T66" fmla="+- 0 6576 6567"/>
                              <a:gd name="T67" fmla="*/ 6576 h 124"/>
                              <a:gd name="T68" fmla="+- 0 6660 5808"/>
                              <a:gd name="T69" fmla="*/ T68 w 1986"/>
                              <a:gd name="T70" fmla="+- 0 6690 6567"/>
                              <a:gd name="T71" fmla="*/ 6690 h 124"/>
                              <a:gd name="T72" fmla="+- 0 6669 5808"/>
                              <a:gd name="T73" fmla="*/ T72 w 1986"/>
                              <a:gd name="T74" fmla="+- 0 6690 6567"/>
                              <a:gd name="T75" fmla="*/ 6690 h 124"/>
                              <a:gd name="T76" fmla="+- 0 6669 5808"/>
                              <a:gd name="T77" fmla="*/ T76 w 1986"/>
                              <a:gd name="T78" fmla="+- 0 6576 6567"/>
                              <a:gd name="T79" fmla="*/ 6576 h 124"/>
                              <a:gd name="T80" fmla="+- 0 7084 5808"/>
                              <a:gd name="T81" fmla="*/ T80 w 1986"/>
                              <a:gd name="T82" fmla="+- 0 6576 6567"/>
                              <a:gd name="T83" fmla="*/ 6576 h 124"/>
                              <a:gd name="T84" fmla="+- 0 7084 5808"/>
                              <a:gd name="T85" fmla="*/ T84 w 1986"/>
                              <a:gd name="T86" fmla="+- 0 6567 6567"/>
                              <a:gd name="T87" fmla="*/ 6567 h 124"/>
                              <a:gd name="T88" fmla="+- 0 7094 5808"/>
                              <a:gd name="T89" fmla="*/ T88 w 1986"/>
                              <a:gd name="T90" fmla="+- 0 6567 6567"/>
                              <a:gd name="T91" fmla="*/ 6567 h 124"/>
                              <a:gd name="T92" fmla="+- 0 7084 5808"/>
                              <a:gd name="T93" fmla="*/ T92 w 1986"/>
                              <a:gd name="T94" fmla="+- 0 6567 6567"/>
                              <a:gd name="T95" fmla="*/ 6567 h 124"/>
                              <a:gd name="T96" fmla="+- 0 7084 5808"/>
                              <a:gd name="T97" fmla="*/ T96 w 1986"/>
                              <a:gd name="T98" fmla="+- 0 6690 6567"/>
                              <a:gd name="T99" fmla="*/ 6690 h 124"/>
                              <a:gd name="T100" fmla="+- 0 7094 5808"/>
                              <a:gd name="T101" fmla="*/ T100 w 1986"/>
                              <a:gd name="T102" fmla="+- 0 6690 6567"/>
                              <a:gd name="T103" fmla="*/ 6690 h 124"/>
                              <a:gd name="T104" fmla="+- 0 7094 5808"/>
                              <a:gd name="T105" fmla="*/ T104 w 1986"/>
                              <a:gd name="T106" fmla="+- 0 6567 6567"/>
                              <a:gd name="T107" fmla="*/ 6567 h 124"/>
                              <a:gd name="T108" fmla="+- 0 7794 5808"/>
                              <a:gd name="T109" fmla="*/ T108 w 1986"/>
                              <a:gd name="T110" fmla="+- 0 6567 6567"/>
                              <a:gd name="T111" fmla="*/ 6567 h 124"/>
                              <a:gd name="T112" fmla="+- 0 7094 5808"/>
                              <a:gd name="T113" fmla="*/ T112 w 1986"/>
                              <a:gd name="T114" fmla="+- 0 6567 6567"/>
                              <a:gd name="T115" fmla="*/ 6567 h 124"/>
                              <a:gd name="T116" fmla="+- 0 7094 5808"/>
                              <a:gd name="T117" fmla="*/ T116 w 1986"/>
                              <a:gd name="T118" fmla="+- 0 6576 6567"/>
                              <a:gd name="T119" fmla="*/ 6576 h 124"/>
                              <a:gd name="T120" fmla="+- 0 7794 5808"/>
                              <a:gd name="T121" fmla="*/ T120 w 1986"/>
                              <a:gd name="T122" fmla="+- 0 6576 6567"/>
                              <a:gd name="T123" fmla="*/ 6576 h 124"/>
                              <a:gd name="T124" fmla="+- 0 7794 5808"/>
                              <a:gd name="T125" fmla="*/ T124 w 1986"/>
                              <a:gd name="T126" fmla="+- 0 6567 6567"/>
                              <a:gd name="T127" fmla="*/ 6567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986" h="124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9" y="123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1276" y="0"/>
                                </a:moveTo>
                                <a:lnTo>
                                  <a:pt x="861" y="0"/>
                                </a:lnTo>
                                <a:lnTo>
                                  <a:pt x="852" y="0"/>
                                </a:lnTo>
                                <a:lnTo>
                                  <a:pt x="435" y="0"/>
                                </a:lnTo>
                                <a:lnTo>
                                  <a:pt x="426" y="0"/>
                                </a:lnTo>
                                <a:lnTo>
                                  <a:pt x="9" y="0"/>
                                </a:lnTo>
                                <a:lnTo>
                                  <a:pt x="9" y="9"/>
                                </a:lnTo>
                                <a:lnTo>
                                  <a:pt x="426" y="9"/>
                                </a:lnTo>
                                <a:lnTo>
                                  <a:pt x="426" y="123"/>
                                </a:lnTo>
                                <a:lnTo>
                                  <a:pt x="435" y="123"/>
                                </a:lnTo>
                                <a:lnTo>
                                  <a:pt x="435" y="9"/>
                                </a:lnTo>
                                <a:lnTo>
                                  <a:pt x="852" y="9"/>
                                </a:lnTo>
                                <a:lnTo>
                                  <a:pt x="852" y="123"/>
                                </a:lnTo>
                                <a:lnTo>
                                  <a:pt x="861" y="123"/>
                                </a:lnTo>
                                <a:lnTo>
                                  <a:pt x="861" y="9"/>
                                </a:lnTo>
                                <a:lnTo>
                                  <a:pt x="1276" y="9"/>
                                </a:lnTo>
                                <a:lnTo>
                                  <a:pt x="1276" y="0"/>
                                </a:lnTo>
                                <a:close/>
                                <a:moveTo>
                                  <a:pt x="1286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76" y="123"/>
                                </a:lnTo>
                                <a:lnTo>
                                  <a:pt x="1286" y="123"/>
                                </a:lnTo>
                                <a:lnTo>
                                  <a:pt x="1286" y="0"/>
                                </a:lnTo>
                                <a:close/>
                                <a:moveTo>
                                  <a:pt x="1986" y="0"/>
                                </a:moveTo>
                                <a:lnTo>
                                  <a:pt x="1286" y="0"/>
                                </a:lnTo>
                                <a:lnTo>
                                  <a:pt x="1286" y="9"/>
                                </a:lnTo>
                                <a:lnTo>
                                  <a:pt x="1986" y="9"/>
                                </a:lnTo>
                                <a:lnTo>
                                  <a:pt x="1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119057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3" y="6566"/>
                            <a:ext cx="709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7848474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2" y="6566"/>
                            <a:ext cx="70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2527642" name="AutoShape 410"/>
                        <wps:cNvSpPr>
                          <a:spLocks/>
                        </wps:cNvSpPr>
                        <wps:spPr bwMode="auto">
                          <a:xfrm>
                            <a:off x="9210" y="6566"/>
                            <a:ext cx="1134" cy="124"/>
                          </a:xfrm>
                          <a:custGeom>
                            <a:avLst/>
                            <a:gdLst>
                              <a:gd name="T0" fmla="+- 0 9220 9210"/>
                              <a:gd name="T1" fmla="*/ T0 w 1134"/>
                              <a:gd name="T2" fmla="+- 0 6567 6567"/>
                              <a:gd name="T3" fmla="*/ 6567 h 124"/>
                              <a:gd name="T4" fmla="+- 0 9210 9210"/>
                              <a:gd name="T5" fmla="*/ T4 w 1134"/>
                              <a:gd name="T6" fmla="+- 0 6567 6567"/>
                              <a:gd name="T7" fmla="*/ 6567 h 124"/>
                              <a:gd name="T8" fmla="+- 0 9210 9210"/>
                              <a:gd name="T9" fmla="*/ T8 w 1134"/>
                              <a:gd name="T10" fmla="+- 0 6690 6567"/>
                              <a:gd name="T11" fmla="*/ 6690 h 124"/>
                              <a:gd name="T12" fmla="+- 0 9220 9210"/>
                              <a:gd name="T13" fmla="*/ T12 w 1134"/>
                              <a:gd name="T14" fmla="+- 0 6690 6567"/>
                              <a:gd name="T15" fmla="*/ 6690 h 124"/>
                              <a:gd name="T16" fmla="+- 0 9220 9210"/>
                              <a:gd name="T17" fmla="*/ T16 w 1134"/>
                              <a:gd name="T18" fmla="+- 0 6567 6567"/>
                              <a:gd name="T19" fmla="*/ 6567 h 124"/>
                              <a:gd name="T20" fmla="+- 0 10344 9210"/>
                              <a:gd name="T21" fmla="*/ T20 w 1134"/>
                              <a:gd name="T22" fmla="+- 0 6567 6567"/>
                              <a:gd name="T23" fmla="*/ 6567 h 124"/>
                              <a:gd name="T24" fmla="+- 0 9787 9210"/>
                              <a:gd name="T25" fmla="*/ T24 w 1134"/>
                              <a:gd name="T26" fmla="+- 0 6567 6567"/>
                              <a:gd name="T27" fmla="*/ 6567 h 124"/>
                              <a:gd name="T28" fmla="+- 0 9778 9210"/>
                              <a:gd name="T29" fmla="*/ T28 w 1134"/>
                              <a:gd name="T30" fmla="+- 0 6567 6567"/>
                              <a:gd name="T31" fmla="*/ 6567 h 124"/>
                              <a:gd name="T32" fmla="+- 0 9220 9210"/>
                              <a:gd name="T33" fmla="*/ T32 w 1134"/>
                              <a:gd name="T34" fmla="+- 0 6567 6567"/>
                              <a:gd name="T35" fmla="*/ 6567 h 124"/>
                              <a:gd name="T36" fmla="+- 0 9220 9210"/>
                              <a:gd name="T37" fmla="*/ T36 w 1134"/>
                              <a:gd name="T38" fmla="+- 0 6576 6567"/>
                              <a:gd name="T39" fmla="*/ 6576 h 124"/>
                              <a:gd name="T40" fmla="+- 0 9778 9210"/>
                              <a:gd name="T41" fmla="*/ T40 w 1134"/>
                              <a:gd name="T42" fmla="+- 0 6576 6567"/>
                              <a:gd name="T43" fmla="*/ 6576 h 124"/>
                              <a:gd name="T44" fmla="+- 0 9778 9210"/>
                              <a:gd name="T45" fmla="*/ T44 w 1134"/>
                              <a:gd name="T46" fmla="+- 0 6690 6567"/>
                              <a:gd name="T47" fmla="*/ 6690 h 124"/>
                              <a:gd name="T48" fmla="+- 0 9787 9210"/>
                              <a:gd name="T49" fmla="*/ T48 w 1134"/>
                              <a:gd name="T50" fmla="+- 0 6690 6567"/>
                              <a:gd name="T51" fmla="*/ 6690 h 124"/>
                              <a:gd name="T52" fmla="+- 0 9787 9210"/>
                              <a:gd name="T53" fmla="*/ T52 w 1134"/>
                              <a:gd name="T54" fmla="+- 0 6576 6567"/>
                              <a:gd name="T55" fmla="*/ 6576 h 124"/>
                              <a:gd name="T56" fmla="+- 0 10344 9210"/>
                              <a:gd name="T57" fmla="*/ T56 w 1134"/>
                              <a:gd name="T58" fmla="+- 0 6576 6567"/>
                              <a:gd name="T59" fmla="*/ 6576 h 124"/>
                              <a:gd name="T60" fmla="+- 0 10344 9210"/>
                              <a:gd name="T61" fmla="*/ T60 w 1134"/>
                              <a:gd name="T62" fmla="+- 0 6567 6567"/>
                              <a:gd name="T63" fmla="*/ 6567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134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10" y="123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134" y="0"/>
                                </a:moveTo>
                                <a:lnTo>
                                  <a:pt x="577" y="0"/>
                                </a:lnTo>
                                <a:lnTo>
                                  <a:pt x="568" y="0"/>
                                </a:lnTo>
                                <a:lnTo>
                                  <a:pt x="10" y="0"/>
                                </a:lnTo>
                                <a:lnTo>
                                  <a:pt x="10" y="9"/>
                                </a:lnTo>
                                <a:lnTo>
                                  <a:pt x="568" y="9"/>
                                </a:lnTo>
                                <a:lnTo>
                                  <a:pt x="568" y="123"/>
                                </a:lnTo>
                                <a:lnTo>
                                  <a:pt x="577" y="123"/>
                                </a:lnTo>
                                <a:lnTo>
                                  <a:pt x="577" y="9"/>
                                </a:lnTo>
                                <a:lnTo>
                                  <a:pt x="1134" y="9"/>
                                </a:lnTo>
                                <a:lnTo>
                                  <a:pt x="1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1467947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4" y="6566"/>
                            <a:ext cx="56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5644812" name="AutoShape 408"/>
                        <wps:cNvSpPr>
                          <a:spLocks/>
                        </wps:cNvSpPr>
                        <wps:spPr bwMode="auto">
                          <a:xfrm>
                            <a:off x="703" y="6566"/>
                            <a:ext cx="10218" cy="3174"/>
                          </a:xfrm>
                          <a:custGeom>
                            <a:avLst/>
                            <a:gdLst>
                              <a:gd name="T0" fmla="+- 0 713 703"/>
                              <a:gd name="T1" fmla="*/ T0 w 10218"/>
                              <a:gd name="T2" fmla="+- 0 9730 6567"/>
                              <a:gd name="T3" fmla="*/ 9730 h 3174"/>
                              <a:gd name="T4" fmla="+- 0 703 703"/>
                              <a:gd name="T5" fmla="*/ T4 w 10218"/>
                              <a:gd name="T6" fmla="+- 0 9730 6567"/>
                              <a:gd name="T7" fmla="*/ 9730 h 3174"/>
                              <a:gd name="T8" fmla="+- 0 703 703"/>
                              <a:gd name="T9" fmla="*/ T8 w 10218"/>
                              <a:gd name="T10" fmla="+- 0 9740 6567"/>
                              <a:gd name="T11" fmla="*/ 9740 h 3174"/>
                              <a:gd name="T12" fmla="+- 0 713 703"/>
                              <a:gd name="T13" fmla="*/ T12 w 10218"/>
                              <a:gd name="T14" fmla="+- 0 9740 6567"/>
                              <a:gd name="T15" fmla="*/ 9740 h 3174"/>
                              <a:gd name="T16" fmla="+- 0 713 703"/>
                              <a:gd name="T17" fmla="*/ T16 w 10218"/>
                              <a:gd name="T18" fmla="+- 0 9730 6567"/>
                              <a:gd name="T19" fmla="*/ 9730 h 3174"/>
                              <a:gd name="T20" fmla="+- 0 713 703"/>
                              <a:gd name="T21" fmla="*/ T20 w 10218"/>
                              <a:gd name="T22" fmla="+- 0 6690 6567"/>
                              <a:gd name="T23" fmla="*/ 6690 h 3174"/>
                              <a:gd name="T24" fmla="+- 0 703 703"/>
                              <a:gd name="T25" fmla="*/ T24 w 10218"/>
                              <a:gd name="T26" fmla="+- 0 6690 6567"/>
                              <a:gd name="T27" fmla="*/ 6690 h 3174"/>
                              <a:gd name="T28" fmla="+- 0 703 703"/>
                              <a:gd name="T29" fmla="*/ T28 w 10218"/>
                              <a:gd name="T30" fmla="+- 0 9730 6567"/>
                              <a:gd name="T31" fmla="*/ 9730 h 3174"/>
                              <a:gd name="T32" fmla="+- 0 713 703"/>
                              <a:gd name="T33" fmla="*/ T32 w 10218"/>
                              <a:gd name="T34" fmla="+- 0 9730 6567"/>
                              <a:gd name="T35" fmla="*/ 9730 h 3174"/>
                              <a:gd name="T36" fmla="+- 0 713 703"/>
                              <a:gd name="T37" fmla="*/ T36 w 10218"/>
                              <a:gd name="T38" fmla="+- 0 6690 6567"/>
                              <a:gd name="T39" fmla="*/ 6690 h 3174"/>
                              <a:gd name="T40" fmla="+- 0 1848 703"/>
                              <a:gd name="T41" fmla="*/ T40 w 10218"/>
                              <a:gd name="T42" fmla="+- 0 6690 6567"/>
                              <a:gd name="T43" fmla="*/ 6690 h 3174"/>
                              <a:gd name="T44" fmla="+- 0 1839 703"/>
                              <a:gd name="T45" fmla="*/ T44 w 10218"/>
                              <a:gd name="T46" fmla="+- 0 6690 6567"/>
                              <a:gd name="T47" fmla="*/ 6690 h 3174"/>
                              <a:gd name="T48" fmla="+- 0 1839 703"/>
                              <a:gd name="T49" fmla="*/ T48 w 10218"/>
                              <a:gd name="T50" fmla="+- 0 9730 6567"/>
                              <a:gd name="T51" fmla="*/ 9730 h 3174"/>
                              <a:gd name="T52" fmla="+- 0 1848 703"/>
                              <a:gd name="T53" fmla="*/ T52 w 10218"/>
                              <a:gd name="T54" fmla="+- 0 9730 6567"/>
                              <a:gd name="T55" fmla="*/ 9730 h 3174"/>
                              <a:gd name="T56" fmla="+- 0 1848 703"/>
                              <a:gd name="T57" fmla="*/ T56 w 10218"/>
                              <a:gd name="T58" fmla="+- 0 6690 6567"/>
                              <a:gd name="T59" fmla="*/ 6690 h 3174"/>
                              <a:gd name="T60" fmla="+- 0 2264 703"/>
                              <a:gd name="T61" fmla="*/ T60 w 10218"/>
                              <a:gd name="T62" fmla="+- 0 9730 6567"/>
                              <a:gd name="T63" fmla="*/ 9730 h 3174"/>
                              <a:gd name="T64" fmla="+- 0 1848 703"/>
                              <a:gd name="T65" fmla="*/ T64 w 10218"/>
                              <a:gd name="T66" fmla="+- 0 9730 6567"/>
                              <a:gd name="T67" fmla="*/ 9730 h 3174"/>
                              <a:gd name="T68" fmla="+- 0 1839 703"/>
                              <a:gd name="T69" fmla="*/ T68 w 10218"/>
                              <a:gd name="T70" fmla="+- 0 9730 6567"/>
                              <a:gd name="T71" fmla="*/ 9730 h 3174"/>
                              <a:gd name="T72" fmla="+- 0 713 703"/>
                              <a:gd name="T73" fmla="*/ T72 w 10218"/>
                              <a:gd name="T74" fmla="+- 0 9730 6567"/>
                              <a:gd name="T75" fmla="*/ 9730 h 3174"/>
                              <a:gd name="T76" fmla="+- 0 713 703"/>
                              <a:gd name="T77" fmla="*/ T76 w 10218"/>
                              <a:gd name="T78" fmla="+- 0 9740 6567"/>
                              <a:gd name="T79" fmla="*/ 9740 h 3174"/>
                              <a:gd name="T80" fmla="+- 0 1839 703"/>
                              <a:gd name="T81" fmla="*/ T80 w 10218"/>
                              <a:gd name="T82" fmla="+- 0 9740 6567"/>
                              <a:gd name="T83" fmla="*/ 9740 h 3174"/>
                              <a:gd name="T84" fmla="+- 0 1848 703"/>
                              <a:gd name="T85" fmla="*/ T84 w 10218"/>
                              <a:gd name="T86" fmla="+- 0 9740 6567"/>
                              <a:gd name="T87" fmla="*/ 9740 h 3174"/>
                              <a:gd name="T88" fmla="+- 0 2264 703"/>
                              <a:gd name="T89" fmla="*/ T88 w 10218"/>
                              <a:gd name="T90" fmla="+- 0 9740 6567"/>
                              <a:gd name="T91" fmla="*/ 9740 h 3174"/>
                              <a:gd name="T92" fmla="+- 0 2264 703"/>
                              <a:gd name="T93" fmla="*/ T92 w 10218"/>
                              <a:gd name="T94" fmla="+- 0 9730 6567"/>
                              <a:gd name="T95" fmla="*/ 9730 h 3174"/>
                              <a:gd name="T96" fmla="+- 0 10921 703"/>
                              <a:gd name="T97" fmla="*/ T96 w 10218"/>
                              <a:gd name="T98" fmla="+- 0 6567 6567"/>
                              <a:gd name="T99" fmla="*/ 6567 h 3174"/>
                              <a:gd name="T100" fmla="+- 0 10912 703"/>
                              <a:gd name="T101" fmla="*/ T100 w 10218"/>
                              <a:gd name="T102" fmla="+- 0 6567 6567"/>
                              <a:gd name="T103" fmla="*/ 6567 h 3174"/>
                              <a:gd name="T104" fmla="+- 0 10912 703"/>
                              <a:gd name="T105" fmla="*/ T104 w 10218"/>
                              <a:gd name="T106" fmla="+- 0 6690 6567"/>
                              <a:gd name="T107" fmla="*/ 6690 h 3174"/>
                              <a:gd name="T108" fmla="+- 0 10921 703"/>
                              <a:gd name="T109" fmla="*/ T108 w 10218"/>
                              <a:gd name="T110" fmla="+- 0 6690 6567"/>
                              <a:gd name="T111" fmla="*/ 6690 h 3174"/>
                              <a:gd name="T112" fmla="+- 0 10921 703"/>
                              <a:gd name="T113" fmla="*/ T112 w 10218"/>
                              <a:gd name="T114" fmla="+- 0 6567 6567"/>
                              <a:gd name="T115" fmla="*/ 6567 h 3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18" h="3174">
                                <a:moveTo>
                                  <a:pt x="10" y="3163"/>
                                </a:moveTo>
                                <a:lnTo>
                                  <a:pt x="0" y="3163"/>
                                </a:lnTo>
                                <a:lnTo>
                                  <a:pt x="0" y="3173"/>
                                </a:lnTo>
                                <a:lnTo>
                                  <a:pt x="10" y="3173"/>
                                </a:lnTo>
                                <a:lnTo>
                                  <a:pt x="10" y="3163"/>
                                </a:lnTo>
                                <a:close/>
                                <a:moveTo>
                                  <a:pt x="10" y="123"/>
                                </a:moveTo>
                                <a:lnTo>
                                  <a:pt x="0" y="123"/>
                                </a:lnTo>
                                <a:lnTo>
                                  <a:pt x="0" y="3163"/>
                                </a:lnTo>
                                <a:lnTo>
                                  <a:pt x="10" y="3163"/>
                                </a:lnTo>
                                <a:lnTo>
                                  <a:pt x="10" y="123"/>
                                </a:lnTo>
                                <a:close/>
                                <a:moveTo>
                                  <a:pt x="1145" y="123"/>
                                </a:moveTo>
                                <a:lnTo>
                                  <a:pt x="1136" y="123"/>
                                </a:lnTo>
                                <a:lnTo>
                                  <a:pt x="1136" y="3163"/>
                                </a:lnTo>
                                <a:lnTo>
                                  <a:pt x="1145" y="3163"/>
                                </a:lnTo>
                                <a:lnTo>
                                  <a:pt x="1145" y="123"/>
                                </a:lnTo>
                                <a:close/>
                                <a:moveTo>
                                  <a:pt x="1561" y="3163"/>
                                </a:moveTo>
                                <a:lnTo>
                                  <a:pt x="1145" y="3163"/>
                                </a:lnTo>
                                <a:lnTo>
                                  <a:pt x="1136" y="3163"/>
                                </a:lnTo>
                                <a:lnTo>
                                  <a:pt x="10" y="3163"/>
                                </a:lnTo>
                                <a:lnTo>
                                  <a:pt x="10" y="3173"/>
                                </a:lnTo>
                                <a:lnTo>
                                  <a:pt x="1136" y="3173"/>
                                </a:lnTo>
                                <a:lnTo>
                                  <a:pt x="1145" y="3173"/>
                                </a:lnTo>
                                <a:lnTo>
                                  <a:pt x="1561" y="3173"/>
                                </a:lnTo>
                                <a:lnTo>
                                  <a:pt x="1561" y="3163"/>
                                </a:lnTo>
                                <a:close/>
                                <a:moveTo>
                                  <a:pt x="10218" y="0"/>
                                </a:moveTo>
                                <a:lnTo>
                                  <a:pt x="10209" y="0"/>
                                </a:lnTo>
                                <a:lnTo>
                                  <a:pt x="10209" y="123"/>
                                </a:lnTo>
                                <a:lnTo>
                                  <a:pt x="10218" y="123"/>
                                </a:lnTo>
                                <a:lnTo>
                                  <a:pt x="10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9937987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9616"/>
                            <a:ext cx="42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029091" name="AutoShape 406"/>
                        <wps:cNvSpPr>
                          <a:spLocks/>
                        </wps:cNvSpPr>
                        <wps:spPr bwMode="auto">
                          <a:xfrm>
                            <a:off x="2263" y="6690"/>
                            <a:ext cx="426" cy="3050"/>
                          </a:xfrm>
                          <a:custGeom>
                            <a:avLst/>
                            <a:gdLst>
                              <a:gd name="T0" fmla="+- 0 2273 2264"/>
                              <a:gd name="T1" fmla="*/ T0 w 426"/>
                              <a:gd name="T2" fmla="+- 0 6690 6690"/>
                              <a:gd name="T3" fmla="*/ 6690 h 3050"/>
                              <a:gd name="T4" fmla="+- 0 2264 2264"/>
                              <a:gd name="T5" fmla="*/ T4 w 426"/>
                              <a:gd name="T6" fmla="+- 0 6690 6690"/>
                              <a:gd name="T7" fmla="*/ 6690 h 3050"/>
                              <a:gd name="T8" fmla="+- 0 2264 2264"/>
                              <a:gd name="T9" fmla="*/ T8 w 426"/>
                              <a:gd name="T10" fmla="+- 0 9730 6690"/>
                              <a:gd name="T11" fmla="*/ 9730 h 3050"/>
                              <a:gd name="T12" fmla="+- 0 2273 2264"/>
                              <a:gd name="T13" fmla="*/ T12 w 426"/>
                              <a:gd name="T14" fmla="+- 0 9730 6690"/>
                              <a:gd name="T15" fmla="*/ 9730 h 3050"/>
                              <a:gd name="T16" fmla="+- 0 2273 2264"/>
                              <a:gd name="T17" fmla="*/ T16 w 426"/>
                              <a:gd name="T18" fmla="+- 0 6690 6690"/>
                              <a:gd name="T19" fmla="*/ 6690 h 3050"/>
                              <a:gd name="T20" fmla="+- 0 2690 2264"/>
                              <a:gd name="T21" fmla="*/ T20 w 426"/>
                              <a:gd name="T22" fmla="+- 0 9730 6690"/>
                              <a:gd name="T23" fmla="*/ 9730 h 3050"/>
                              <a:gd name="T24" fmla="+- 0 2273 2264"/>
                              <a:gd name="T25" fmla="*/ T24 w 426"/>
                              <a:gd name="T26" fmla="+- 0 9730 6690"/>
                              <a:gd name="T27" fmla="*/ 9730 h 3050"/>
                              <a:gd name="T28" fmla="+- 0 2264 2264"/>
                              <a:gd name="T29" fmla="*/ T28 w 426"/>
                              <a:gd name="T30" fmla="+- 0 9730 6690"/>
                              <a:gd name="T31" fmla="*/ 9730 h 3050"/>
                              <a:gd name="T32" fmla="+- 0 2264 2264"/>
                              <a:gd name="T33" fmla="*/ T32 w 426"/>
                              <a:gd name="T34" fmla="+- 0 9740 6690"/>
                              <a:gd name="T35" fmla="*/ 9740 h 3050"/>
                              <a:gd name="T36" fmla="+- 0 2273 2264"/>
                              <a:gd name="T37" fmla="*/ T36 w 426"/>
                              <a:gd name="T38" fmla="+- 0 9740 6690"/>
                              <a:gd name="T39" fmla="*/ 9740 h 3050"/>
                              <a:gd name="T40" fmla="+- 0 2690 2264"/>
                              <a:gd name="T41" fmla="*/ T40 w 426"/>
                              <a:gd name="T42" fmla="+- 0 9740 6690"/>
                              <a:gd name="T43" fmla="*/ 9740 h 3050"/>
                              <a:gd name="T44" fmla="+- 0 2690 2264"/>
                              <a:gd name="T45" fmla="*/ T44 w 426"/>
                              <a:gd name="T46" fmla="+- 0 9730 6690"/>
                              <a:gd name="T47" fmla="*/ 973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26" h="3050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9" y="3040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26" y="3040"/>
                                </a:moveTo>
                                <a:lnTo>
                                  <a:pt x="9" y="3040"/>
                                </a:ln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9" y="3050"/>
                                </a:lnTo>
                                <a:lnTo>
                                  <a:pt x="426" y="3050"/>
                                </a:lnTo>
                                <a:lnTo>
                                  <a:pt x="426" y="3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614548" name="Rectangle 405"/>
                        <wps:cNvSpPr>
                          <a:spLocks noChangeArrowheads="1"/>
                        </wps:cNvSpPr>
                        <wps:spPr bwMode="auto">
                          <a:xfrm>
                            <a:off x="2694" y="9616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819060" name="AutoShape 404"/>
                        <wps:cNvSpPr>
                          <a:spLocks/>
                        </wps:cNvSpPr>
                        <wps:spPr bwMode="auto">
                          <a:xfrm>
                            <a:off x="2689" y="6690"/>
                            <a:ext cx="2269" cy="3050"/>
                          </a:xfrm>
                          <a:custGeom>
                            <a:avLst/>
                            <a:gdLst>
                              <a:gd name="T0" fmla="+- 0 2699 2690"/>
                              <a:gd name="T1" fmla="*/ T0 w 2269"/>
                              <a:gd name="T2" fmla="+- 0 9730 6690"/>
                              <a:gd name="T3" fmla="*/ 9730 h 3050"/>
                              <a:gd name="T4" fmla="+- 0 2690 2690"/>
                              <a:gd name="T5" fmla="*/ T4 w 2269"/>
                              <a:gd name="T6" fmla="+- 0 9730 6690"/>
                              <a:gd name="T7" fmla="*/ 9730 h 3050"/>
                              <a:gd name="T8" fmla="+- 0 2690 2690"/>
                              <a:gd name="T9" fmla="*/ T8 w 2269"/>
                              <a:gd name="T10" fmla="+- 0 9740 6690"/>
                              <a:gd name="T11" fmla="*/ 9740 h 3050"/>
                              <a:gd name="T12" fmla="+- 0 2699 2690"/>
                              <a:gd name="T13" fmla="*/ T12 w 2269"/>
                              <a:gd name="T14" fmla="+- 0 9740 6690"/>
                              <a:gd name="T15" fmla="*/ 9740 h 3050"/>
                              <a:gd name="T16" fmla="+- 0 2699 2690"/>
                              <a:gd name="T17" fmla="*/ T16 w 2269"/>
                              <a:gd name="T18" fmla="+- 0 9730 6690"/>
                              <a:gd name="T19" fmla="*/ 9730 h 3050"/>
                              <a:gd name="T20" fmla="+- 0 2699 2690"/>
                              <a:gd name="T21" fmla="*/ T20 w 2269"/>
                              <a:gd name="T22" fmla="+- 0 6690 6690"/>
                              <a:gd name="T23" fmla="*/ 6690 h 3050"/>
                              <a:gd name="T24" fmla="+- 0 2690 2690"/>
                              <a:gd name="T25" fmla="*/ T24 w 2269"/>
                              <a:gd name="T26" fmla="+- 0 6690 6690"/>
                              <a:gd name="T27" fmla="*/ 6690 h 3050"/>
                              <a:gd name="T28" fmla="+- 0 2690 2690"/>
                              <a:gd name="T29" fmla="*/ T28 w 2269"/>
                              <a:gd name="T30" fmla="+- 0 9730 6690"/>
                              <a:gd name="T31" fmla="*/ 9730 h 3050"/>
                              <a:gd name="T32" fmla="+- 0 2699 2690"/>
                              <a:gd name="T33" fmla="*/ T32 w 2269"/>
                              <a:gd name="T34" fmla="+- 0 9730 6690"/>
                              <a:gd name="T35" fmla="*/ 9730 h 3050"/>
                              <a:gd name="T36" fmla="+- 0 2699 2690"/>
                              <a:gd name="T37" fmla="*/ T36 w 2269"/>
                              <a:gd name="T38" fmla="+- 0 6690 6690"/>
                              <a:gd name="T39" fmla="*/ 6690 h 3050"/>
                              <a:gd name="T40" fmla="+- 0 3124 2690"/>
                              <a:gd name="T41" fmla="*/ T40 w 2269"/>
                              <a:gd name="T42" fmla="+- 0 6690 6690"/>
                              <a:gd name="T43" fmla="*/ 6690 h 3050"/>
                              <a:gd name="T44" fmla="+- 0 3114 2690"/>
                              <a:gd name="T45" fmla="*/ T44 w 2269"/>
                              <a:gd name="T46" fmla="+- 0 6690 6690"/>
                              <a:gd name="T47" fmla="*/ 6690 h 3050"/>
                              <a:gd name="T48" fmla="+- 0 3114 2690"/>
                              <a:gd name="T49" fmla="*/ T48 w 2269"/>
                              <a:gd name="T50" fmla="+- 0 9730 6690"/>
                              <a:gd name="T51" fmla="*/ 9730 h 3050"/>
                              <a:gd name="T52" fmla="+- 0 3124 2690"/>
                              <a:gd name="T53" fmla="*/ T52 w 2269"/>
                              <a:gd name="T54" fmla="+- 0 9730 6690"/>
                              <a:gd name="T55" fmla="*/ 9730 h 3050"/>
                              <a:gd name="T56" fmla="+- 0 3124 2690"/>
                              <a:gd name="T57" fmla="*/ T56 w 2269"/>
                              <a:gd name="T58" fmla="+- 0 6690 6690"/>
                              <a:gd name="T59" fmla="*/ 6690 h 3050"/>
                              <a:gd name="T60" fmla="+- 0 3539 2690"/>
                              <a:gd name="T61" fmla="*/ T60 w 2269"/>
                              <a:gd name="T62" fmla="+- 0 9730 6690"/>
                              <a:gd name="T63" fmla="*/ 9730 h 3050"/>
                              <a:gd name="T64" fmla="+- 0 3124 2690"/>
                              <a:gd name="T65" fmla="*/ T64 w 2269"/>
                              <a:gd name="T66" fmla="+- 0 9730 6690"/>
                              <a:gd name="T67" fmla="*/ 9730 h 3050"/>
                              <a:gd name="T68" fmla="+- 0 3114 2690"/>
                              <a:gd name="T69" fmla="*/ T68 w 2269"/>
                              <a:gd name="T70" fmla="+- 0 9730 6690"/>
                              <a:gd name="T71" fmla="*/ 9730 h 3050"/>
                              <a:gd name="T72" fmla="+- 0 2699 2690"/>
                              <a:gd name="T73" fmla="*/ T72 w 2269"/>
                              <a:gd name="T74" fmla="+- 0 9730 6690"/>
                              <a:gd name="T75" fmla="*/ 9730 h 3050"/>
                              <a:gd name="T76" fmla="+- 0 2699 2690"/>
                              <a:gd name="T77" fmla="*/ T76 w 2269"/>
                              <a:gd name="T78" fmla="+- 0 9740 6690"/>
                              <a:gd name="T79" fmla="*/ 9740 h 3050"/>
                              <a:gd name="T80" fmla="+- 0 3114 2690"/>
                              <a:gd name="T81" fmla="*/ T80 w 2269"/>
                              <a:gd name="T82" fmla="+- 0 9740 6690"/>
                              <a:gd name="T83" fmla="*/ 9740 h 3050"/>
                              <a:gd name="T84" fmla="+- 0 3124 2690"/>
                              <a:gd name="T85" fmla="*/ T84 w 2269"/>
                              <a:gd name="T86" fmla="+- 0 9740 6690"/>
                              <a:gd name="T87" fmla="*/ 9740 h 3050"/>
                              <a:gd name="T88" fmla="+- 0 3539 2690"/>
                              <a:gd name="T89" fmla="*/ T88 w 2269"/>
                              <a:gd name="T90" fmla="+- 0 9740 6690"/>
                              <a:gd name="T91" fmla="*/ 9740 h 3050"/>
                              <a:gd name="T92" fmla="+- 0 3539 2690"/>
                              <a:gd name="T93" fmla="*/ T92 w 2269"/>
                              <a:gd name="T94" fmla="+- 0 9730 6690"/>
                              <a:gd name="T95" fmla="*/ 9730 h 3050"/>
                              <a:gd name="T96" fmla="+- 0 3549 2690"/>
                              <a:gd name="T97" fmla="*/ T96 w 2269"/>
                              <a:gd name="T98" fmla="+- 0 6690 6690"/>
                              <a:gd name="T99" fmla="*/ 6690 h 3050"/>
                              <a:gd name="T100" fmla="+- 0 3539 2690"/>
                              <a:gd name="T101" fmla="*/ T100 w 2269"/>
                              <a:gd name="T102" fmla="+- 0 6690 6690"/>
                              <a:gd name="T103" fmla="*/ 6690 h 3050"/>
                              <a:gd name="T104" fmla="+- 0 3539 2690"/>
                              <a:gd name="T105" fmla="*/ T104 w 2269"/>
                              <a:gd name="T106" fmla="+- 0 9730 6690"/>
                              <a:gd name="T107" fmla="*/ 9730 h 3050"/>
                              <a:gd name="T108" fmla="+- 0 3549 2690"/>
                              <a:gd name="T109" fmla="*/ T108 w 2269"/>
                              <a:gd name="T110" fmla="+- 0 9730 6690"/>
                              <a:gd name="T111" fmla="*/ 9730 h 3050"/>
                              <a:gd name="T112" fmla="+- 0 3549 2690"/>
                              <a:gd name="T113" fmla="*/ T112 w 2269"/>
                              <a:gd name="T114" fmla="+- 0 6690 6690"/>
                              <a:gd name="T115" fmla="*/ 6690 h 3050"/>
                              <a:gd name="T116" fmla="+- 0 4258 2690"/>
                              <a:gd name="T117" fmla="*/ T116 w 2269"/>
                              <a:gd name="T118" fmla="+- 0 9730 6690"/>
                              <a:gd name="T119" fmla="*/ 9730 h 3050"/>
                              <a:gd name="T120" fmla="+- 0 4248 2690"/>
                              <a:gd name="T121" fmla="*/ T120 w 2269"/>
                              <a:gd name="T122" fmla="+- 0 9730 6690"/>
                              <a:gd name="T123" fmla="*/ 9730 h 3050"/>
                              <a:gd name="T124" fmla="+- 0 3549 2690"/>
                              <a:gd name="T125" fmla="*/ T124 w 2269"/>
                              <a:gd name="T126" fmla="+- 0 9730 6690"/>
                              <a:gd name="T127" fmla="*/ 9730 h 3050"/>
                              <a:gd name="T128" fmla="+- 0 3539 2690"/>
                              <a:gd name="T129" fmla="*/ T128 w 2269"/>
                              <a:gd name="T130" fmla="+- 0 9730 6690"/>
                              <a:gd name="T131" fmla="*/ 9730 h 3050"/>
                              <a:gd name="T132" fmla="+- 0 3539 2690"/>
                              <a:gd name="T133" fmla="*/ T132 w 2269"/>
                              <a:gd name="T134" fmla="+- 0 9740 6690"/>
                              <a:gd name="T135" fmla="*/ 9740 h 3050"/>
                              <a:gd name="T136" fmla="+- 0 3549 2690"/>
                              <a:gd name="T137" fmla="*/ T136 w 2269"/>
                              <a:gd name="T138" fmla="+- 0 9740 6690"/>
                              <a:gd name="T139" fmla="*/ 9740 h 3050"/>
                              <a:gd name="T140" fmla="+- 0 4248 2690"/>
                              <a:gd name="T141" fmla="*/ T140 w 2269"/>
                              <a:gd name="T142" fmla="+- 0 9740 6690"/>
                              <a:gd name="T143" fmla="*/ 9740 h 3050"/>
                              <a:gd name="T144" fmla="+- 0 4258 2690"/>
                              <a:gd name="T145" fmla="*/ T144 w 2269"/>
                              <a:gd name="T146" fmla="+- 0 9740 6690"/>
                              <a:gd name="T147" fmla="*/ 9740 h 3050"/>
                              <a:gd name="T148" fmla="+- 0 4258 2690"/>
                              <a:gd name="T149" fmla="*/ T148 w 2269"/>
                              <a:gd name="T150" fmla="+- 0 9730 6690"/>
                              <a:gd name="T151" fmla="*/ 9730 h 3050"/>
                              <a:gd name="T152" fmla="+- 0 4258 2690"/>
                              <a:gd name="T153" fmla="*/ T152 w 2269"/>
                              <a:gd name="T154" fmla="+- 0 6690 6690"/>
                              <a:gd name="T155" fmla="*/ 6690 h 3050"/>
                              <a:gd name="T156" fmla="+- 0 4248 2690"/>
                              <a:gd name="T157" fmla="*/ T156 w 2269"/>
                              <a:gd name="T158" fmla="+- 0 6690 6690"/>
                              <a:gd name="T159" fmla="*/ 6690 h 3050"/>
                              <a:gd name="T160" fmla="+- 0 4248 2690"/>
                              <a:gd name="T161" fmla="*/ T160 w 2269"/>
                              <a:gd name="T162" fmla="+- 0 9730 6690"/>
                              <a:gd name="T163" fmla="*/ 9730 h 3050"/>
                              <a:gd name="T164" fmla="+- 0 4258 2690"/>
                              <a:gd name="T165" fmla="*/ T164 w 2269"/>
                              <a:gd name="T166" fmla="+- 0 9730 6690"/>
                              <a:gd name="T167" fmla="*/ 9730 h 3050"/>
                              <a:gd name="T168" fmla="+- 0 4258 2690"/>
                              <a:gd name="T169" fmla="*/ T168 w 2269"/>
                              <a:gd name="T170" fmla="+- 0 6690 6690"/>
                              <a:gd name="T171" fmla="*/ 6690 h 3050"/>
                              <a:gd name="T172" fmla="+- 0 4958 2690"/>
                              <a:gd name="T173" fmla="*/ T172 w 2269"/>
                              <a:gd name="T174" fmla="+- 0 9730 6690"/>
                              <a:gd name="T175" fmla="*/ 9730 h 3050"/>
                              <a:gd name="T176" fmla="+- 0 4258 2690"/>
                              <a:gd name="T177" fmla="*/ T176 w 2269"/>
                              <a:gd name="T178" fmla="+- 0 9730 6690"/>
                              <a:gd name="T179" fmla="*/ 9730 h 3050"/>
                              <a:gd name="T180" fmla="+- 0 4258 2690"/>
                              <a:gd name="T181" fmla="*/ T180 w 2269"/>
                              <a:gd name="T182" fmla="+- 0 9740 6690"/>
                              <a:gd name="T183" fmla="*/ 9740 h 3050"/>
                              <a:gd name="T184" fmla="+- 0 4958 2690"/>
                              <a:gd name="T185" fmla="*/ T184 w 2269"/>
                              <a:gd name="T186" fmla="+- 0 9740 6690"/>
                              <a:gd name="T187" fmla="*/ 9740 h 3050"/>
                              <a:gd name="T188" fmla="+- 0 4958 2690"/>
                              <a:gd name="T189" fmla="*/ T188 w 2269"/>
                              <a:gd name="T190" fmla="+- 0 9730 6690"/>
                              <a:gd name="T191" fmla="*/ 973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69" h="3050">
                                <a:moveTo>
                                  <a:pt x="9" y="3040"/>
                                </a:move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9" y="3050"/>
                                </a:lnTo>
                                <a:lnTo>
                                  <a:pt x="9" y="3040"/>
                                </a:lnTo>
                                <a:close/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9" y="3040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34" y="0"/>
                                </a:moveTo>
                                <a:lnTo>
                                  <a:pt x="424" y="0"/>
                                </a:lnTo>
                                <a:lnTo>
                                  <a:pt x="424" y="3040"/>
                                </a:lnTo>
                                <a:lnTo>
                                  <a:pt x="434" y="3040"/>
                                </a:lnTo>
                                <a:lnTo>
                                  <a:pt x="434" y="0"/>
                                </a:lnTo>
                                <a:close/>
                                <a:moveTo>
                                  <a:pt x="849" y="3040"/>
                                </a:moveTo>
                                <a:lnTo>
                                  <a:pt x="434" y="3040"/>
                                </a:lnTo>
                                <a:lnTo>
                                  <a:pt x="424" y="3040"/>
                                </a:lnTo>
                                <a:lnTo>
                                  <a:pt x="9" y="3040"/>
                                </a:lnTo>
                                <a:lnTo>
                                  <a:pt x="9" y="3050"/>
                                </a:lnTo>
                                <a:lnTo>
                                  <a:pt x="424" y="3050"/>
                                </a:lnTo>
                                <a:lnTo>
                                  <a:pt x="434" y="3050"/>
                                </a:lnTo>
                                <a:lnTo>
                                  <a:pt x="849" y="3050"/>
                                </a:lnTo>
                                <a:lnTo>
                                  <a:pt x="849" y="3040"/>
                                </a:lnTo>
                                <a:close/>
                                <a:moveTo>
                                  <a:pt x="859" y="0"/>
                                </a:moveTo>
                                <a:lnTo>
                                  <a:pt x="849" y="0"/>
                                </a:lnTo>
                                <a:lnTo>
                                  <a:pt x="849" y="3040"/>
                                </a:lnTo>
                                <a:lnTo>
                                  <a:pt x="859" y="3040"/>
                                </a:lnTo>
                                <a:lnTo>
                                  <a:pt x="859" y="0"/>
                                </a:lnTo>
                                <a:close/>
                                <a:moveTo>
                                  <a:pt x="1568" y="3040"/>
                                </a:moveTo>
                                <a:lnTo>
                                  <a:pt x="1558" y="3040"/>
                                </a:lnTo>
                                <a:lnTo>
                                  <a:pt x="859" y="3040"/>
                                </a:lnTo>
                                <a:lnTo>
                                  <a:pt x="849" y="3040"/>
                                </a:lnTo>
                                <a:lnTo>
                                  <a:pt x="849" y="3050"/>
                                </a:lnTo>
                                <a:lnTo>
                                  <a:pt x="859" y="3050"/>
                                </a:lnTo>
                                <a:lnTo>
                                  <a:pt x="1558" y="3050"/>
                                </a:lnTo>
                                <a:lnTo>
                                  <a:pt x="1568" y="3050"/>
                                </a:lnTo>
                                <a:lnTo>
                                  <a:pt x="1568" y="3040"/>
                                </a:lnTo>
                                <a:close/>
                                <a:moveTo>
                                  <a:pt x="1568" y="0"/>
                                </a:moveTo>
                                <a:lnTo>
                                  <a:pt x="1558" y="0"/>
                                </a:lnTo>
                                <a:lnTo>
                                  <a:pt x="1558" y="3040"/>
                                </a:lnTo>
                                <a:lnTo>
                                  <a:pt x="1568" y="3040"/>
                                </a:lnTo>
                                <a:lnTo>
                                  <a:pt x="1568" y="0"/>
                                </a:lnTo>
                                <a:close/>
                                <a:moveTo>
                                  <a:pt x="2268" y="3040"/>
                                </a:moveTo>
                                <a:lnTo>
                                  <a:pt x="1568" y="3040"/>
                                </a:lnTo>
                                <a:lnTo>
                                  <a:pt x="1568" y="3050"/>
                                </a:lnTo>
                                <a:lnTo>
                                  <a:pt x="2268" y="3050"/>
                                </a:lnTo>
                                <a:lnTo>
                                  <a:pt x="2268" y="3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590812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2" y="9616"/>
                            <a:ext cx="42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1151695" name="AutoShape 402"/>
                        <wps:cNvSpPr>
                          <a:spLocks/>
                        </wps:cNvSpPr>
                        <wps:spPr bwMode="auto">
                          <a:xfrm>
                            <a:off x="4958" y="6690"/>
                            <a:ext cx="425" cy="3050"/>
                          </a:xfrm>
                          <a:custGeom>
                            <a:avLst/>
                            <a:gdLst>
                              <a:gd name="T0" fmla="+- 0 4968 4958"/>
                              <a:gd name="T1" fmla="*/ T0 w 425"/>
                              <a:gd name="T2" fmla="+- 0 6690 6690"/>
                              <a:gd name="T3" fmla="*/ 6690 h 3050"/>
                              <a:gd name="T4" fmla="+- 0 4958 4958"/>
                              <a:gd name="T5" fmla="*/ T4 w 425"/>
                              <a:gd name="T6" fmla="+- 0 6690 6690"/>
                              <a:gd name="T7" fmla="*/ 6690 h 3050"/>
                              <a:gd name="T8" fmla="+- 0 4958 4958"/>
                              <a:gd name="T9" fmla="*/ T8 w 425"/>
                              <a:gd name="T10" fmla="+- 0 9730 6690"/>
                              <a:gd name="T11" fmla="*/ 9730 h 3050"/>
                              <a:gd name="T12" fmla="+- 0 4968 4958"/>
                              <a:gd name="T13" fmla="*/ T12 w 425"/>
                              <a:gd name="T14" fmla="+- 0 9730 6690"/>
                              <a:gd name="T15" fmla="*/ 9730 h 3050"/>
                              <a:gd name="T16" fmla="+- 0 4968 4958"/>
                              <a:gd name="T17" fmla="*/ T16 w 425"/>
                              <a:gd name="T18" fmla="+- 0 6690 6690"/>
                              <a:gd name="T19" fmla="*/ 6690 h 3050"/>
                              <a:gd name="T20" fmla="+- 0 5383 4958"/>
                              <a:gd name="T21" fmla="*/ T20 w 425"/>
                              <a:gd name="T22" fmla="+- 0 9730 6690"/>
                              <a:gd name="T23" fmla="*/ 9730 h 3050"/>
                              <a:gd name="T24" fmla="+- 0 4968 4958"/>
                              <a:gd name="T25" fmla="*/ T24 w 425"/>
                              <a:gd name="T26" fmla="+- 0 9730 6690"/>
                              <a:gd name="T27" fmla="*/ 9730 h 3050"/>
                              <a:gd name="T28" fmla="+- 0 4958 4958"/>
                              <a:gd name="T29" fmla="*/ T28 w 425"/>
                              <a:gd name="T30" fmla="+- 0 9730 6690"/>
                              <a:gd name="T31" fmla="*/ 9730 h 3050"/>
                              <a:gd name="T32" fmla="+- 0 4958 4958"/>
                              <a:gd name="T33" fmla="*/ T32 w 425"/>
                              <a:gd name="T34" fmla="+- 0 9740 6690"/>
                              <a:gd name="T35" fmla="*/ 9740 h 3050"/>
                              <a:gd name="T36" fmla="+- 0 4968 4958"/>
                              <a:gd name="T37" fmla="*/ T36 w 425"/>
                              <a:gd name="T38" fmla="+- 0 9740 6690"/>
                              <a:gd name="T39" fmla="*/ 9740 h 3050"/>
                              <a:gd name="T40" fmla="+- 0 5383 4958"/>
                              <a:gd name="T41" fmla="*/ T40 w 425"/>
                              <a:gd name="T42" fmla="+- 0 9740 6690"/>
                              <a:gd name="T43" fmla="*/ 9740 h 3050"/>
                              <a:gd name="T44" fmla="+- 0 5383 4958"/>
                              <a:gd name="T45" fmla="*/ T44 w 425"/>
                              <a:gd name="T46" fmla="+- 0 9730 6690"/>
                              <a:gd name="T47" fmla="*/ 973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25" h="305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10" y="3040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425" y="3040"/>
                                </a:moveTo>
                                <a:lnTo>
                                  <a:pt x="10" y="3040"/>
                                </a:ln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10" y="3050"/>
                                </a:lnTo>
                                <a:lnTo>
                                  <a:pt x="425" y="3050"/>
                                </a:lnTo>
                                <a:lnTo>
                                  <a:pt x="425" y="3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5050601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9616"/>
                            <a:ext cx="42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5127372" name="AutoShape 400"/>
                        <wps:cNvSpPr>
                          <a:spLocks/>
                        </wps:cNvSpPr>
                        <wps:spPr bwMode="auto">
                          <a:xfrm>
                            <a:off x="5382" y="6690"/>
                            <a:ext cx="425" cy="3050"/>
                          </a:xfrm>
                          <a:custGeom>
                            <a:avLst/>
                            <a:gdLst>
                              <a:gd name="T0" fmla="+- 0 5392 5383"/>
                              <a:gd name="T1" fmla="*/ T0 w 425"/>
                              <a:gd name="T2" fmla="+- 0 6690 6690"/>
                              <a:gd name="T3" fmla="*/ 6690 h 3050"/>
                              <a:gd name="T4" fmla="+- 0 5383 5383"/>
                              <a:gd name="T5" fmla="*/ T4 w 425"/>
                              <a:gd name="T6" fmla="+- 0 6690 6690"/>
                              <a:gd name="T7" fmla="*/ 6690 h 3050"/>
                              <a:gd name="T8" fmla="+- 0 5383 5383"/>
                              <a:gd name="T9" fmla="*/ T8 w 425"/>
                              <a:gd name="T10" fmla="+- 0 9730 6690"/>
                              <a:gd name="T11" fmla="*/ 9730 h 3050"/>
                              <a:gd name="T12" fmla="+- 0 5392 5383"/>
                              <a:gd name="T13" fmla="*/ T12 w 425"/>
                              <a:gd name="T14" fmla="+- 0 9730 6690"/>
                              <a:gd name="T15" fmla="*/ 9730 h 3050"/>
                              <a:gd name="T16" fmla="+- 0 5392 5383"/>
                              <a:gd name="T17" fmla="*/ T16 w 425"/>
                              <a:gd name="T18" fmla="+- 0 6690 6690"/>
                              <a:gd name="T19" fmla="*/ 6690 h 3050"/>
                              <a:gd name="T20" fmla="+- 0 5808 5383"/>
                              <a:gd name="T21" fmla="*/ T20 w 425"/>
                              <a:gd name="T22" fmla="+- 0 9730 6690"/>
                              <a:gd name="T23" fmla="*/ 9730 h 3050"/>
                              <a:gd name="T24" fmla="+- 0 5392 5383"/>
                              <a:gd name="T25" fmla="*/ T24 w 425"/>
                              <a:gd name="T26" fmla="+- 0 9730 6690"/>
                              <a:gd name="T27" fmla="*/ 9730 h 3050"/>
                              <a:gd name="T28" fmla="+- 0 5383 5383"/>
                              <a:gd name="T29" fmla="*/ T28 w 425"/>
                              <a:gd name="T30" fmla="+- 0 9730 6690"/>
                              <a:gd name="T31" fmla="*/ 9730 h 3050"/>
                              <a:gd name="T32" fmla="+- 0 5383 5383"/>
                              <a:gd name="T33" fmla="*/ T32 w 425"/>
                              <a:gd name="T34" fmla="+- 0 9740 6690"/>
                              <a:gd name="T35" fmla="*/ 9740 h 3050"/>
                              <a:gd name="T36" fmla="+- 0 5392 5383"/>
                              <a:gd name="T37" fmla="*/ T36 w 425"/>
                              <a:gd name="T38" fmla="+- 0 9740 6690"/>
                              <a:gd name="T39" fmla="*/ 9740 h 3050"/>
                              <a:gd name="T40" fmla="+- 0 5808 5383"/>
                              <a:gd name="T41" fmla="*/ T40 w 425"/>
                              <a:gd name="T42" fmla="+- 0 9740 6690"/>
                              <a:gd name="T43" fmla="*/ 9740 h 3050"/>
                              <a:gd name="T44" fmla="+- 0 5808 5383"/>
                              <a:gd name="T45" fmla="*/ T44 w 425"/>
                              <a:gd name="T46" fmla="+- 0 9730 6690"/>
                              <a:gd name="T47" fmla="*/ 973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25" h="3050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9" y="3040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25" y="3040"/>
                                </a:moveTo>
                                <a:lnTo>
                                  <a:pt x="9" y="3040"/>
                                </a:ln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9" y="3050"/>
                                </a:lnTo>
                                <a:lnTo>
                                  <a:pt x="425" y="3050"/>
                                </a:lnTo>
                                <a:lnTo>
                                  <a:pt x="425" y="3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066826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5812" y="9616"/>
                            <a:ext cx="426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487434" name="AutoShape 398"/>
                        <wps:cNvSpPr>
                          <a:spLocks/>
                        </wps:cNvSpPr>
                        <wps:spPr bwMode="auto">
                          <a:xfrm>
                            <a:off x="5807" y="6690"/>
                            <a:ext cx="426" cy="3050"/>
                          </a:xfrm>
                          <a:custGeom>
                            <a:avLst/>
                            <a:gdLst>
                              <a:gd name="T0" fmla="+- 0 5817 5808"/>
                              <a:gd name="T1" fmla="*/ T0 w 426"/>
                              <a:gd name="T2" fmla="+- 0 9730 6690"/>
                              <a:gd name="T3" fmla="*/ 9730 h 3050"/>
                              <a:gd name="T4" fmla="+- 0 5808 5808"/>
                              <a:gd name="T5" fmla="*/ T4 w 426"/>
                              <a:gd name="T6" fmla="+- 0 9730 6690"/>
                              <a:gd name="T7" fmla="*/ 9730 h 3050"/>
                              <a:gd name="T8" fmla="+- 0 5808 5808"/>
                              <a:gd name="T9" fmla="*/ T8 w 426"/>
                              <a:gd name="T10" fmla="+- 0 9740 6690"/>
                              <a:gd name="T11" fmla="*/ 9740 h 3050"/>
                              <a:gd name="T12" fmla="+- 0 5817 5808"/>
                              <a:gd name="T13" fmla="*/ T12 w 426"/>
                              <a:gd name="T14" fmla="+- 0 9740 6690"/>
                              <a:gd name="T15" fmla="*/ 9740 h 3050"/>
                              <a:gd name="T16" fmla="+- 0 5817 5808"/>
                              <a:gd name="T17" fmla="*/ T16 w 426"/>
                              <a:gd name="T18" fmla="+- 0 9730 6690"/>
                              <a:gd name="T19" fmla="*/ 9730 h 3050"/>
                              <a:gd name="T20" fmla="+- 0 5817 5808"/>
                              <a:gd name="T21" fmla="*/ T20 w 426"/>
                              <a:gd name="T22" fmla="+- 0 6690 6690"/>
                              <a:gd name="T23" fmla="*/ 6690 h 3050"/>
                              <a:gd name="T24" fmla="+- 0 5808 5808"/>
                              <a:gd name="T25" fmla="*/ T24 w 426"/>
                              <a:gd name="T26" fmla="+- 0 6690 6690"/>
                              <a:gd name="T27" fmla="*/ 6690 h 3050"/>
                              <a:gd name="T28" fmla="+- 0 5808 5808"/>
                              <a:gd name="T29" fmla="*/ T28 w 426"/>
                              <a:gd name="T30" fmla="+- 0 9730 6690"/>
                              <a:gd name="T31" fmla="*/ 9730 h 3050"/>
                              <a:gd name="T32" fmla="+- 0 5817 5808"/>
                              <a:gd name="T33" fmla="*/ T32 w 426"/>
                              <a:gd name="T34" fmla="+- 0 9730 6690"/>
                              <a:gd name="T35" fmla="*/ 9730 h 3050"/>
                              <a:gd name="T36" fmla="+- 0 5817 5808"/>
                              <a:gd name="T37" fmla="*/ T36 w 426"/>
                              <a:gd name="T38" fmla="+- 0 6690 6690"/>
                              <a:gd name="T39" fmla="*/ 6690 h 3050"/>
                              <a:gd name="T40" fmla="+- 0 6234 5808"/>
                              <a:gd name="T41" fmla="*/ T40 w 426"/>
                              <a:gd name="T42" fmla="+- 0 9730 6690"/>
                              <a:gd name="T43" fmla="*/ 9730 h 3050"/>
                              <a:gd name="T44" fmla="+- 0 5817 5808"/>
                              <a:gd name="T45" fmla="*/ T44 w 426"/>
                              <a:gd name="T46" fmla="+- 0 9730 6690"/>
                              <a:gd name="T47" fmla="*/ 9730 h 3050"/>
                              <a:gd name="T48" fmla="+- 0 5817 5808"/>
                              <a:gd name="T49" fmla="*/ T48 w 426"/>
                              <a:gd name="T50" fmla="+- 0 9740 6690"/>
                              <a:gd name="T51" fmla="*/ 9740 h 3050"/>
                              <a:gd name="T52" fmla="+- 0 6234 5808"/>
                              <a:gd name="T53" fmla="*/ T52 w 426"/>
                              <a:gd name="T54" fmla="+- 0 9740 6690"/>
                              <a:gd name="T55" fmla="*/ 9740 h 3050"/>
                              <a:gd name="T56" fmla="+- 0 6234 5808"/>
                              <a:gd name="T57" fmla="*/ T56 w 426"/>
                              <a:gd name="T58" fmla="+- 0 9730 6690"/>
                              <a:gd name="T59" fmla="*/ 973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26" h="3050">
                                <a:moveTo>
                                  <a:pt x="9" y="3040"/>
                                </a:move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9" y="3050"/>
                                </a:lnTo>
                                <a:lnTo>
                                  <a:pt x="9" y="3040"/>
                                </a:lnTo>
                                <a:close/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9" y="3040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26" y="3040"/>
                                </a:moveTo>
                                <a:lnTo>
                                  <a:pt x="9" y="3040"/>
                                </a:lnTo>
                                <a:lnTo>
                                  <a:pt x="9" y="3050"/>
                                </a:lnTo>
                                <a:lnTo>
                                  <a:pt x="426" y="3050"/>
                                </a:lnTo>
                                <a:lnTo>
                                  <a:pt x="426" y="3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997702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6238" y="9616"/>
                            <a:ext cx="426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925388" name="AutoShape 396"/>
                        <wps:cNvSpPr>
                          <a:spLocks/>
                        </wps:cNvSpPr>
                        <wps:spPr bwMode="auto">
                          <a:xfrm>
                            <a:off x="6233" y="6690"/>
                            <a:ext cx="426" cy="3050"/>
                          </a:xfrm>
                          <a:custGeom>
                            <a:avLst/>
                            <a:gdLst>
                              <a:gd name="T0" fmla="+- 0 6243 6234"/>
                              <a:gd name="T1" fmla="*/ T0 w 426"/>
                              <a:gd name="T2" fmla="+- 0 6690 6690"/>
                              <a:gd name="T3" fmla="*/ 6690 h 3050"/>
                              <a:gd name="T4" fmla="+- 0 6234 6234"/>
                              <a:gd name="T5" fmla="*/ T4 w 426"/>
                              <a:gd name="T6" fmla="+- 0 6690 6690"/>
                              <a:gd name="T7" fmla="*/ 6690 h 3050"/>
                              <a:gd name="T8" fmla="+- 0 6234 6234"/>
                              <a:gd name="T9" fmla="*/ T8 w 426"/>
                              <a:gd name="T10" fmla="+- 0 9730 6690"/>
                              <a:gd name="T11" fmla="*/ 9730 h 3050"/>
                              <a:gd name="T12" fmla="+- 0 6243 6234"/>
                              <a:gd name="T13" fmla="*/ T12 w 426"/>
                              <a:gd name="T14" fmla="+- 0 9730 6690"/>
                              <a:gd name="T15" fmla="*/ 9730 h 3050"/>
                              <a:gd name="T16" fmla="+- 0 6243 6234"/>
                              <a:gd name="T17" fmla="*/ T16 w 426"/>
                              <a:gd name="T18" fmla="+- 0 6690 6690"/>
                              <a:gd name="T19" fmla="*/ 6690 h 3050"/>
                              <a:gd name="T20" fmla="+- 0 6660 6234"/>
                              <a:gd name="T21" fmla="*/ T20 w 426"/>
                              <a:gd name="T22" fmla="+- 0 9730 6690"/>
                              <a:gd name="T23" fmla="*/ 9730 h 3050"/>
                              <a:gd name="T24" fmla="+- 0 6243 6234"/>
                              <a:gd name="T25" fmla="*/ T24 w 426"/>
                              <a:gd name="T26" fmla="+- 0 9730 6690"/>
                              <a:gd name="T27" fmla="*/ 9730 h 3050"/>
                              <a:gd name="T28" fmla="+- 0 6234 6234"/>
                              <a:gd name="T29" fmla="*/ T28 w 426"/>
                              <a:gd name="T30" fmla="+- 0 9730 6690"/>
                              <a:gd name="T31" fmla="*/ 9730 h 3050"/>
                              <a:gd name="T32" fmla="+- 0 6234 6234"/>
                              <a:gd name="T33" fmla="*/ T32 w 426"/>
                              <a:gd name="T34" fmla="+- 0 9740 6690"/>
                              <a:gd name="T35" fmla="*/ 9740 h 3050"/>
                              <a:gd name="T36" fmla="+- 0 6243 6234"/>
                              <a:gd name="T37" fmla="*/ T36 w 426"/>
                              <a:gd name="T38" fmla="+- 0 9740 6690"/>
                              <a:gd name="T39" fmla="*/ 9740 h 3050"/>
                              <a:gd name="T40" fmla="+- 0 6660 6234"/>
                              <a:gd name="T41" fmla="*/ T40 w 426"/>
                              <a:gd name="T42" fmla="+- 0 9740 6690"/>
                              <a:gd name="T43" fmla="*/ 9740 h 3050"/>
                              <a:gd name="T44" fmla="+- 0 6660 6234"/>
                              <a:gd name="T45" fmla="*/ T44 w 426"/>
                              <a:gd name="T46" fmla="+- 0 9730 6690"/>
                              <a:gd name="T47" fmla="*/ 973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26" h="3050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9" y="3040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26" y="3040"/>
                                </a:moveTo>
                                <a:lnTo>
                                  <a:pt x="9" y="3040"/>
                                </a:ln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9" y="3050"/>
                                </a:lnTo>
                                <a:lnTo>
                                  <a:pt x="426" y="3050"/>
                                </a:lnTo>
                                <a:lnTo>
                                  <a:pt x="426" y="3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55107" name="Rectangle 395"/>
                        <wps:cNvSpPr>
                          <a:spLocks noChangeArrowheads="1"/>
                        </wps:cNvSpPr>
                        <wps:spPr bwMode="auto">
                          <a:xfrm>
                            <a:off x="6664" y="9616"/>
                            <a:ext cx="425" cy="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477947" name="AutoShape 394"/>
                        <wps:cNvSpPr>
                          <a:spLocks/>
                        </wps:cNvSpPr>
                        <wps:spPr bwMode="auto">
                          <a:xfrm>
                            <a:off x="6659" y="6690"/>
                            <a:ext cx="1134" cy="3050"/>
                          </a:xfrm>
                          <a:custGeom>
                            <a:avLst/>
                            <a:gdLst>
                              <a:gd name="T0" fmla="+- 0 6669 6660"/>
                              <a:gd name="T1" fmla="*/ T0 w 1134"/>
                              <a:gd name="T2" fmla="+- 0 6690 6690"/>
                              <a:gd name="T3" fmla="*/ 6690 h 3050"/>
                              <a:gd name="T4" fmla="+- 0 6660 6660"/>
                              <a:gd name="T5" fmla="*/ T4 w 1134"/>
                              <a:gd name="T6" fmla="+- 0 6690 6690"/>
                              <a:gd name="T7" fmla="*/ 6690 h 3050"/>
                              <a:gd name="T8" fmla="+- 0 6660 6660"/>
                              <a:gd name="T9" fmla="*/ T8 w 1134"/>
                              <a:gd name="T10" fmla="+- 0 9730 6690"/>
                              <a:gd name="T11" fmla="*/ 9730 h 3050"/>
                              <a:gd name="T12" fmla="+- 0 6669 6660"/>
                              <a:gd name="T13" fmla="*/ T12 w 1134"/>
                              <a:gd name="T14" fmla="+- 0 9730 6690"/>
                              <a:gd name="T15" fmla="*/ 9730 h 3050"/>
                              <a:gd name="T16" fmla="+- 0 6669 6660"/>
                              <a:gd name="T17" fmla="*/ T16 w 1134"/>
                              <a:gd name="T18" fmla="+- 0 6690 6690"/>
                              <a:gd name="T19" fmla="*/ 6690 h 3050"/>
                              <a:gd name="T20" fmla="+- 0 7084 6660"/>
                              <a:gd name="T21" fmla="*/ T20 w 1134"/>
                              <a:gd name="T22" fmla="+- 0 9730 6690"/>
                              <a:gd name="T23" fmla="*/ 9730 h 3050"/>
                              <a:gd name="T24" fmla="+- 0 6669 6660"/>
                              <a:gd name="T25" fmla="*/ T24 w 1134"/>
                              <a:gd name="T26" fmla="+- 0 9730 6690"/>
                              <a:gd name="T27" fmla="*/ 9730 h 3050"/>
                              <a:gd name="T28" fmla="+- 0 6660 6660"/>
                              <a:gd name="T29" fmla="*/ T28 w 1134"/>
                              <a:gd name="T30" fmla="+- 0 9730 6690"/>
                              <a:gd name="T31" fmla="*/ 9730 h 3050"/>
                              <a:gd name="T32" fmla="+- 0 6660 6660"/>
                              <a:gd name="T33" fmla="*/ T32 w 1134"/>
                              <a:gd name="T34" fmla="+- 0 9740 6690"/>
                              <a:gd name="T35" fmla="*/ 9740 h 3050"/>
                              <a:gd name="T36" fmla="+- 0 6669 6660"/>
                              <a:gd name="T37" fmla="*/ T36 w 1134"/>
                              <a:gd name="T38" fmla="+- 0 9740 6690"/>
                              <a:gd name="T39" fmla="*/ 9740 h 3050"/>
                              <a:gd name="T40" fmla="+- 0 7084 6660"/>
                              <a:gd name="T41" fmla="*/ T40 w 1134"/>
                              <a:gd name="T42" fmla="+- 0 9740 6690"/>
                              <a:gd name="T43" fmla="*/ 9740 h 3050"/>
                              <a:gd name="T44" fmla="+- 0 7084 6660"/>
                              <a:gd name="T45" fmla="*/ T44 w 1134"/>
                              <a:gd name="T46" fmla="+- 0 9730 6690"/>
                              <a:gd name="T47" fmla="*/ 9730 h 3050"/>
                              <a:gd name="T48" fmla="+- 0 7094 6660"/>
                              <a:gd name="T49" fmla="*/ T48 w 1134"/>
                              <a:gd name="T50" fmla="+- 0 9730 6690"/>
                              <a:gd name="T51" fmla="*/ 9730 h 3050"/>
                              <a:gd name="T52" fmla="+- 0 7084 6660"/>
                              <a:gd name="T53" fmla="*/ T52 w 1134"/>
                              <a:gd name="T54" fmla="+- 0 9730 6690"/>
                              <a:gd name="T55" fmla="*/ 9730 h 3050"/>
                              <a:gd name="T56" fmla="+- 0 7084 6660"/>
                              <a:gd name="T57" fmla="*/ T56 w 1134"/>
                              <a:gd name="T58" fmla="+- 0 9740 6690"/>
                              <a:gd name="T59" fmla="*/ 9740 h 3050"/>
                              <a:gd name="T60" fmla="+- 0 7094 6660"/>
                              <a:gd name="T61" fmla="*/ T60 w 1134"/>
                              <a:gd name="T62" fmla="+- 0 9740 6690"/>
                              <a:gd name="T63" fmla="*/ 9740 h 3050"/>
                              <a:gd name="T64" fmla="+- 0 7094 6660"/>
                              <a:gd name="T65" fmla="*/ T64 w 1134"/>
                              <a:gd name="T66" fmla="+- 0 9730 6690"/>
                              <a:gd name="T67" fmla="*/ 9730 h 3050"/>
                              <a:gd name="T68" fmla="+- 0 7094 6660"/>
                              <a:gd name="T69" fmla="*/ T68 w 1134"/>
                              <a:gd name="T70" fmla="+- 0 6690 6690"/>
                              <a:gd name="T71" fmla="*/ 6690 h 3050"/>
                              <a:gd name="T72" fmla="+- 0 7084 6660"/>
                              <a:gd name="T73" fmla="*/ T72 w 1134"/>
                              <a:gd name="T74" fmla="+- 0 6690 6690"/>
                              <a:gd name="T75" fmla="*/ 6690 h 3050"/>
                              <a:gd name="T76" fmla="+- 0 7084 6660"/>
                              <a:gd name="T77" fmla="*/ T76 w 1134"/>
                              <a:gd name="T78" fmla="+- 0 9730 6690"/>
                              <a:gd name="T79" fmla="*/ 9730 h 3050"/>
                              <a:gd name="T80" fmla="+- 0 7094 6660"/>
                              <a:gd name="T81" fmla="*/ T80 w 1134"/>
                              <a:gd name="T82" fmla="+- 0 9730 6690"/>
                              <a:gd name="T83" fmla="*/ 9730 h 3050"/>
                              <a:gd name="T84" fmla="+- 0 7094 6660"/>
                              <a:gd name="T85" fmla="*/ T84 w 1134"/>
                              <a:gd name="T86" fmla="+- 0 6690 6690"/>
                              <a:gd name="T87" fmla="*/ 6690 h 3050"/>
                              <a:gd name="T88" fmla="+- 0 7794 6660"/>
                              <a:gd name="T89" fmla="*/ T88 w 1134"/>
                              <a:gd name="T90" fmla="+- 0 9730 6690"/>
                              <a:gd name="T91" fmla="*/ 9730 h 3050"/>
                              <a:gd name="T92" fmla="+- 0 7094 6660"/>
                              <a:gd name="T93" fmla="*/ T92 w 1134"/>
                              <a:gd name="T94" fmla="+- 0 9730 6690"/>
                              <a:gd name="T95" fmla="*/ 9730 h 3050"/>
                              <a:gd name="T96" fmla="+- 0 7094 6660"/>
                              <a:gd name="T97" fmla="*/ T96 w 1134"/>
                              <a:gd name="T98" fmla="+- 0 9740 6690"/>
                              <a:gd name="T99" fmla="*/ 9740 h 3050"/>
                              <a:gd name="T100" fmla="+- 0 7794 6660"/>
                              <a:gd name="T101" fmla="*/ T100 w 1134"/>
                              <a:gd name="T102" fmla="+- 0 9740 6690"/>
                              <a:gd name="T103" fmla="*/ 9740 h 3050"/>
                              <a:gd name="T104" fmla="+- 0 7794 6660"/>
                              <a:gd name="T105" fmla="*/ T104 w 1134"/>
                              <a:gd name="T106" fmla="+- 0 9730 6690"/>
                              <a:gd name="T107" fmla="*/ 973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134" h="3050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9" y="3040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24" y="3040"/>
                                </a:moveTo>
                                <a:lnTo>
                                  <a:pt x="9" y="3040"/>
                                </a:ln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9" y="3050"/>
                                </a:lnTo>
                                <a:lnTo>
                                  <a:pt x="424" y="3050"/>
                                </a:lnTo>
                                <a:lnTo>
                                  <a:pt x="424" y="3040"/>
                                </a:lnTo>
                                <a:close/>
                                <a:moveTo>
                                  <a:pt x="434" y="3040"/>
                                </a:moveTo>
                                <a:lnTo>
                                  <a:pt x="424" y="3040"/>
                                </a:lnTo>
                                <a:lnTo>
                                  <a:pt x="424" y="3050"/>
                                </a:lnTo>
                                <a:lnTo>
                                  <a:pt x="434" y="3050"/>
                                </a:lnTo>
                                <a:lnTo>
                                  <a:pt x="434" y="3040"/>
                                </a:lnTo>
                                <a:close/>
                                <a:moveTo>
                                  <a:pt x="434" y="0"/>
                                </a:moveTo>
                                <a:lnTo>
                                  <a:pt x="424" y="0"/>
                                </a:lnTo>
                                <a:lnTo>
                                  <a:pt x="424" y="3040"/>
                                </a:lnTo>
                                <a:lnTo>
                                  <a:pt x="434" y="3040"/>
                                </a:lnTo>
                                <a:lnTo>
                                  <a:pt x="434" y="0"/>
                                </a:lnTo>
                                <a:close/>
                                <a:moveTo>
                                  <a:pt x="1134" y="3040"/>
                                </a:moveTo>
                                <a:lnTo>
                                  <a:pt x="434" y="3040"/>
                                </a:lnTo>
                                <a:lnTo>
                                  <a:pt x="434" y="3050"/>
                                </a:lnTo>
                                <a:lnTo>
                                  <a:pt x="1134" y="3050"/>
                                </a:lnTo>
                                <a:lnTo>
                                  <a:pt x="1134" y="3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9466526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8" y="9616"/>
                            <a:ext cx="70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874298" name="AutoShape 392"/>
                        <wps:cNvSpPr>
                          <a:spLocks/>
                        </wps:cNvSpPr>
                        <wps:spPr bwMode="auto">
                          <a:xfrm>
                            <a:off x="7793" y="6690"/>
                            <a:ext cx="709" cy="3050"/>
                          </a:xfrm>
                          <a:custGeom>
                            <a:avLst/>
                            <a:gdLst>
                              <a:gd name="T0" fmla="+- 0 7803 7794"/>
                              <a:gd name="T1" fmla="*/ T0 w 709"/>
                              <a:gd name="T2" fmla="+- 0 6690 6690"/>
                              <a:gd name="T3" fmla="*/ 6690 h 3050"/>
                              <a:gd name="T4" fmla="+- 0 7794 7794"/>
                              <a:gd name="T5" fmla="*/ T4 w 709"/>
                              <a:gd name="T6" fmla="+- 0 6690 6690"/>
                              <a:gd name="T7" fmla="*/ 6690 h 3050"/>
                              <a:gd name="T8" fmla="+- 0 7794 7794"/>
                              <a:gd name="T9" fmla="*/ T8 w 709"/>
                              <a:gd name="T10" fmla="+- 0 9730 6690"/>
                              <a:gd name="T11" fmla="*/ 9730 h 3050"/>
                              <a:gd name="T12" fmla="+- 0 7803 7794"/>
                              <a:gd name="T13" fmla="*/ T12 w 709"/>
                              <a:gd name="T14" fmla="+- 0 9730 6690"/>
                              <a:gd name="T15" fmla="*/ 9730 h 3050"/>
                              <a:gd name="T16" fmla="+- 0 7803 7794"/>
                              <a:gd name="T17" fmla="*/ T16 w 709"/>
                              <a:gd name="T18" fmla="+- 0 6690 6690"/>
                              <a:gd name="T19" fmla="*/ 6690 h 3050"/>
                              <a:gd name="T20" fmla="+- 0 8502 7794"/>
                              <a:gd name="T21" fmla="*/ T20 w 709"/>
                              <a:gd name="T22" fmla="+- 0 9730 6690"/>
                              <a:gd name="T23" fmla="*/ 9730 h 3050"/>
                              <a:gd name="T24" fmla="+- 0 7803 7794"/>
                              <a:gd name="T25" fmla="*/ T24 w 709"/>
                              <a:gd name="T26" fmla="+- 0 9730 6690"/>
                              <a:gd name="T27" fmla="*/ 9730 h 3050"/>
                              <a:gd name="T28" fmla="+- 0 7794 7794"/>
                              <a:gd name="T29" fmla="*/ T28 w 709"/>
                              <a:gd name="T30" fmla="+- 0 9730 6690"/>
                              <a:gd name="T31" fmla="*/ 9730 h 3050"/>
                              <a:gd name="T32" fmla="+- 0 7794 7794"/>
                              <a:gd name="T33" fmla="*/ T32 w 709"/>
                              <a:gd name="T34" fmla="+- 0 9740 6690"/>
                              <a:gd name="T35" fmla="*/ 9740 h 3050"/>
                              <a:gd name="T36" fmla="+- 0 7803 7794"/>
                              <a:gd name="T37" fmla="*/ T36 w 709"/>
                              <a:gd name="T38" fmla="+- 0 9740 6690"/>
                              <a:gd name="T39" fmla="*/ 9740 h 3050"/>
                              <a:gd name="T40" fmla="+- 0 8502 7794"/>
                              <a:gd name="T41" fmla="*/ T40 w 709"/>
                              <a:gd name="T42" fmla="+- 0 9740 6690"/>
                              <a:gd name="T43" fmla="*/ 9740 h 3050"/>
                              <a:gd name="T44" fmla="+- 0 8502 7794"/>
                              <a:gd name="T45" fmla="*/ T44 w 709"/>
                              <a:gd name="T46" fmla="+- 0 9730 6690"/>
                              <a:gd name="T47" fmla="*/ 973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09" h="3050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9" y="3040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708" y="3040"/>
                                </a:moveTo>
                                <a:lnTo>
                                  <a:pt x="9" y="3040"/>
                                </a:ln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9" y="3050"/>
                                </a:lnTo>
                                <a:lnTo>
                                  <a:pt x="708" y="3050"/>
                                </a:lnTo>
                                <a:lnTo>
                                  <a:pt x="708" y="3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265959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6" y="9616"/>
                            <a:ext cx="70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4715581" name="AutoShape 390"/>
                        <wps:cNvSpPr>
                          <a:spLocks/>
                        </wps:cNvSpPr>
                        <wps:spPr bwMode="auto">
                          <a:xfrm>
                            <a:off x="8502" y="6690"/>
                            <a:ext cx="1842" cy="3050"/>
                          </a:xfrm>
                          <a:custGeom>
                            <a:avLst/>
                            <a:gdLst>
                              <a:gd name="T0" fmla="+- 0 8512 8502"/>
                              <a:gd name="T1" fmla="*/ T0 w 1842"/>
                              <a:gd name="T2" fmla="+- 0 6690 6690"/>
                              <a:gd name="T3" fmla="*/ 6690 h 3050"/>
                              <a:gd name="T4" fmla="+- 0 8502 8502"/>
                              <a:gd name="T5" fmla="*/ T4 w 1842"/>
                              <a:gd name="T6" fmla="+- 0 6690 6690"/>
                              <a:gd name="T7" fmla="*/ 6690 h 3050"/>
                              <a:gd name="T8" fmla="+- 0 8502 8502"/>
                              <a:gd name="T9" fmla="*/ T8 w 1842"/>
                              <a:gd name="T10" fmla="+- 0 9730 6690"/>
                              <a:gd name="T11" fmla="*/ 9730 h 3050"/>
                              <a:gd name="T12" fmla="+- 0 8512 8502"/>
                              <a:gd name="T13" fmla="*/ T12 w 1842"/>
                              <a:gd name="T14" fmla="+- 0 9730 6690"/>
                              <a:gd name="T15" fmla="*/ 9730 h 3050"/>
                              <a:gd name="T16" fmla="+- 0 8512 8502"/>
                              <a:gd name="T17" fmla="*/ T16 w 1842"/>
                              <a:gd name="T18" fmla="+- 0 6690 6690"/>
                              <a:gd name="T19" fmla="*/ 6690 h 3050"/>
                              <a:gd name="T20" fmla="+- 0 9220 8502"/>
                              <a:gd name="T21" fmla="*/ T20 w 1842"/>
                              <a:gd name="T22" fmla="+- 0 9730 6690"/>
                              <a:gd name="T23" fmla="*/ 9730 h 3050"/>
                              <a:gd name="T24" fmla="+- 0 9210 8502"/>
                              <a:gd name="T25" fmla="*/ T24 w 1842"/>
                              <a:gd name="T26" fmla="+- 0 9730 6690"/>
                              <a:gd name="T27" fmla="*/ 9730 h 3050"/>
                              <a:gd name="T28" fmla="+- 0 8512 8502"/>
                              <a:gd name="T29" fmla="*/ T28 w 1842"/>
                              <a:gd name="T30" fmla="+- 0 9730 6690"/>
                              <a:gd name="T31" fmla="*/ 9730 h 3050"/>
                              <a:gd name="T32" fmla="+- 0 8502 8502"/>
                              <a:gd name="T33" fmla="*/ T32 w 1842"/>
                              <a:gd name="T34" fmla="+- 0 9730 6690"/>
                              <a:gd name="T35" fmla="*/ 9730 h 3050"/>
                              <a:gd name="T36" fmla="+- 0 8502 8502"/>
                              <a:gd name="T37" fmla="*/ T36 w 1842"/>
                              <a:gd name="T38" fmla="+- 0 9740 6690"/>
                              <a:gd name="T39" fmla="*/ 9740 h 3050"/>
                              <a:gd name="T40" fmla="+- 0 8512 8502"/>
                              <a:gd name="T41" fmla="*/ T40 w 1842"/>
                              <a:gd name="T42" fmla="+- 0 9740 6690"/>
                              <a:gd name="T43" fmla="*/ 9740 h 3050"/>
                              <a:gd name="T44" fmla="+- 0 9210 8502"/>
                              <a:gd name="T45" fmla="*/ T44 w 1842"/>
                              <a:gd name="T46" fmla="+- 0 9740 6690"/>
                              <a:gd name="T47" fmla="*/ 9740 h 3050"/>
                              <a:gd name="T48" fmla="+- 0 9220 8502"/>
                              <a:gd name="T49" fmla="*/ T48 w 1842"/>
                              <a:gd name="T50" fmla="+- 0 9740 6690"/>
                              <a:gd name="T51" fmla="*/ 9740 h 3050"/>
                              <a:gd name="T52" fmla="+- 0 9220 8502"/>
                              <a:gd name="T53" fmla="*/ T52 w 1842"/>
                              <a:gd name="T54" fmla="+- 0 9730 6690"/>
                              <a:gd name="T55" fmla="*/ 9730 h 3050"/>
                              <a:gd name="T56" fmla="+- 0 9220 8502"/>
                              <a:gd name="T57" fmla="*/ T56 w 1842"/>
                              <a:gd name="T58" fmla="+- 0 6690 6690"/>
                              <a:gd name="T59" fmla="*/ 6690 h 3050"/>
                              <a:gd name="T60" fmla="+- 0 9210 8502"/>
                              <a:gd name="T61" fmla="*/ T60 w 1842"/>
                              <a:gd name="T62" fmla="+- 0 6690 6690"/>
                              <a:gd name="T63" fmla="*/ 6690 h 3050"/>
                              <a:gd name="T64" fmla="+- 0 9210 8502"/>
                              <a:gd name="T65" fmla="*/ T64 w 1842"/>
                              <a:gd name="T66" fmla="+- 0 9730 6690"/>
                              <a:gd name="T67" fmla="*/ 9730 h 3050"/>
                              <a:gd name="T68" fmla="+- 0 9220 8502"/>
                              <a:gd name="T69" fmla="*/ T68 w 1842"/>
                              <a:gd name="T70" fmla="+- 0 9730 6690"/>
                              <a:gd name="T71" fmla="*/ 9730 h 3050"/>
                              <a:gd name="T72" fmla="+- 0 9220 8502"/>
                              <a:gd name="T73" fmla="*/ T72 w 1842"/>
                              <a:gd name="T74" fmla="+- 0 6690 6690"/>
                              <a:gd name="T75" fmla="*/ 6690 h 3050"/>
                              <a:gd name="T76" fmla="+- 0 9787 8502"/>
                              <a:gd name="T77" fmla="*/ T76 w 1842"/>
                              <a:gd name="T78" fmla="+- 0 6690 6690"/>
                              <a:gd name="T79" fmla="*/ 6690 h 3050"/>
                              <a:gd name="T80" fmla="+- 0 9778 8502"/>
                              <a:gd name="T81" fmla="*/ T80 w 1842"/>
                              <a:gd name="T82" fmla="+- 0 6690 6690"/>
                              <a:gd name="T83" fmla="*/ 6690 h 3050"/>
                              <a:gd name="T84" fmla="+- 0 9778 8502"/>
                              <a:gd name="T85" fmla="*/ T84 w 1842"/>
                              <a:gd name="T86" fmla="+- 0 9730 6690"/>
                              <a:gd name="T87" fmla="*/ 9730 h 3050"/>
                              <a:gd name="T88" fmla="+- 0 9787 8502"/>
                              <a:gd name="T89" fmla="*/ T88 w 1842"/>
                              <a:gd name="T90" fmla="+- 0 9730 6690"/>
                              <a:gd name="T91" fmla="*/ 9730 h 3050"/>
                              <a:gd name="T92" fmla="+- 0 9787 8502"/>
                              <a:gd name="T93" fmla="*/ T92 w 1842"/>
                              <a:gd name="T94" fmla="+- 0 6690 6690"/>
                              <a:gd name="T95" fmla="*/ 6690 h 3050"/>
                              <a:gd name="T96" fmla="+- 0 10344 8502"/>
                              <a:gd name="T97" fmla="*/ T96 w 1842"/>
                              <a:gd name="T98" fmla="+- 0 9730 6690"/>
                              <a:gd name="T99" fmla="*/ 9730 h 3050"/>
                              <a:gd name="T100" fmla="+- 0 9787 8502"/>
                              <a:gd name="T101" fmla="*/ T100 w 1842"/>
                              <a:gd name="T102" fmla="+- 0 9730 6690"/>
                              <a:gd name="T103" fmla="*/ 9730 h 3050"/>
                              <a:gd name="T104" fmla="+- 0 9778 8502"/>
                              <a:gd name="T105" fmla="*/ T104 w 1842"/>
                              <a:gd name="T106" fmla="+- 0 9730 6690"/>
                              <a:gd name="T107" fmla="*/ 9730 h 3050"/>
                              <a:gd name="T108" fmla="+- 0 9220 8502"/>
                              <a:gd name="T109" fmla="*/ T108 w 1842"/>
                              <a:gd name="T110" fmla="+- 0 9730 6690"/>
                              <a:gd name="T111" fmla="*/ 9730 h 3050"/>
                              <a:gd name="T112" fmla="+- 0 9220 8502"/>
                              <a:gd name="T113" fmla="*/ T112 w 1842"/>
                              <a:gd name="T114" fmla="+- 0 9740 6690"/>
                              <a:gd name="T115" fmla="*/ 9740 h 3050"/>
                              <a:gd name="T116" fmla="+- 0 9778 8502"/>
                              <a:gd name="T117" fmla="*/ T116 w 1842"/>
                              <a:gd name="T118" fmla="+- 0 9740 6690"/>
                              <a:gd name="T119" fmla="*/ 9740 h 3050"/>
                              <a:gd name="T120" fmla="+- 0 9787 8502"/>
                              <a:gd name="T121" fmla="*/ T120 w 1842"/>
                              <a:gd name="T122" fmla="+- 0 9740 6690"/>
                              <a:gd name="T123" fmla="*/ 9740 h 3050"/>
                              <a:gd name="T124" fmla="+- 0 10344 8502"/>
                              <a:gd name="T125" fmla="*/ T124 w 1842"/>
                              <a:gd name="T126" fmla="+- 0 9740 6690"/>
                              <a:gd name="T127" fmla="*/ 9740 h 3050"/>
                              <a:gd name="T128" fmla="+- 0 10344 8502"/>
                              <a:gd name="T129" fmla="*/ T128 w 1842"/>
                              <a:gd name="T130" fmla="+- 0 9730 6690"/>
                              <a:gd name="T131" fmla="*/ 973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42" h="305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10" y="3040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718" y="3040"/>
                                </a:moveTo>
                                <a:lnTo>
                                  <a:pt x="708" y="3040"/>
                                </a:lnTo>
                                <a:lnTo>
                                  <a:pt x="10" y="3040"/>
                                </a:ln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10" y="3050"/>
                                </a:lnTo>
                                <a:lnTo>
                                  <a:pt x="708" y="3050"/>
                                </a:lnTo>
                                <a:lnTo>
                                  <a:pt x="718" y="3050"/>
                                </a:lnTo>
                                <a:lnTo>
                                  <a:pt x="718" y="3040"/>
                                </a:lnTo>
                                <a:close/>
                                <a:moveTo>
                                  <a:pt x="718" y="0"/>
                                </a:moveTo>
                                <a:lnTo>
                                  <a:pt x="708" y="0"/>
                                </a:lnTo>
                                <a:lnTo>
                                  <a:pt x="708" y="3040"/>
                                </a:lnTo>
                                <a:lnTo>
                                  <a:pt x="718" y="3040"/>
                                </a:lnTo>
                                <a:lnTo>
                                  <a:pt x="718" y="0"/>
                                </a:lnTo>
                                <a:close/>
                                <a:moveTo>
                                  <a:pt x="1285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76" y="3040"/>
                                </a:lnTo>
                                <a:lnTo>
                                  <a:pt x="1285" y="3040"/>
                                </a:lnTo>
                                <a:lnTo>
                                  <a:pt x="1285" y="0"/>
                                </a:lnTo>
                                <a:close/>
                                <a:moveTo>
                                  <a:pt x="1842" y="3040"/>
                                </a:moveTo>
                                <a:lnTo>
                                  <a:pt x="1285" y="3040"/>
                                </a:lnTo>
                                <a:lnTo>
                                  <a:pt x="1276" y="3040"/>
                                </a:lnTo>
                                <a:lnTo>
                                  <a:pt x="718" y="3040"/>
                                </a:lnTo>
                                <a:lnTo>
                                  <a:pt x="718" y="3050"/>
                                </a:lnTo>
                                <a:lnTo>
                                  <a:pt x="1276" y="3050"/>
                                </a:lnTo>
                                <a:lnTo>
                                  <a:pt x="1285" y="3050"/>
                                </a:lnTo>
                                <a:lnTo>
                                  <a:pt x="1842" y="3050"/>
                                </a:lnTo>
                                <a:lnTo>
                                  <a:pt x="1842" y="3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336987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8" y="9616"/>
                            <a:ext cx="56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3427340" name="AutoShape 388"/>
                        <wps:cNvSpPr>
                          <a:spLocks/>
                        </wps:cNvSpPr>
                        <wps:spPr bwMode="auto">
                          <a:xfrm>
                            <a:off x="10344" y="6690"/>
                            <a:ext cx="578" cy="3050"/>
                          </a:xfrm>
                          <a:custGeom>
                            <a:avLst/>
                            <a:gdLst>
                              <a:gd name="T0" fmla="+- 0 10354 10344"/>
                              <a:gd name="T1" fmla="*/ T0 w 578"/>
                              <a:gd name="T2" fmla="+- 0 6690 6690"/>
                              <a:gd name="T3" fmla="*/ 6690 h 3050"/>
                              <a:gd name="T4" fmla="+- 0 10344 10344"/>
                              <a:gd name="T5" fmla="*/ T4 w 578"/>
                              <a:gd name="T6" fmla="+- 0 6690 6690"/>
                              <a:gd name="T7" fmla="*/ 6690 h 3050"/>
                              <a:gd name="T8" fmla="+- 0 10344 10344"/>
                              <a:gd name="T9" fmla="*/ T8 w 578"/>
                              <a:gd name="T10" fmla="+- 0 9730 6690"/>
                              <a:gd name="T11" fmla="*/ 9730 h 3050"/>
                              <a:gd name="T12" fmla="+- 0 10354 10344"/>
                              <a:gd name="T13" fmla="*/ T12 w 578"/>
                              <a:gd name="T14" fmla="+- 0 9730 6690"/>
                              <a:gd name="T15" fmla="*/ 9730 h 3050"/>
                              <a:gd name="T16" fmla="+- 0 10354 10344"/>
                              <a:gd name="T17" fmla="*/ T16 w 578"/>
                              <a:gd name="T18" fmla="+- 0 6690 6690"/>
                              <a:gd name="T19" fmla="*/ 6690 h 3050"/>
                              <a:gd name="T20" fmla="+- 0 10912 10344"/>
                              <a:gd name="T21" fmla="*/ T20 w 578"/>
                              <a:gd name="T22" fmla="+- 0 9730 6690"/>
                              <a:gd name="T23" fmla="*/ 9730 h 3050"/>
                              <a:gd name="T24" fmla="+- 0 10354 10344"/>
                              <a:gd name="T25" fmla="*/ T24 w 578"/>
                              <a:gd name="T26" fmla="+- 0 9730 6690"/>
                              <a:gd name="T27" fmla="*/ 9730 h 3050"/>
                              <a:gd name="T28" fmla="+- 0 10344 10344"/>
                              <a:gd name="T29" fmla="*/ T28 w 578"/>
                              <a:gd name="T30" fmla="+- 0 9730 6690"/>
                              <a:gd name="T31" fmla="*/ 9730 h 3050"/>
                              <a:gd name="T32" fmla="+- 0 10344 10344"/>
                              <a:gd name="T33" fmla="*/ T32 w 578"/>
                              <a:gd name="T34" fmla="+- 0 9740 6690"/>
                              <a:gd name="T35" fmla="*/ 9740 h 3050"/>
                              <a:gd name="T36" fmla="+- 0 10354 10344"/>
                              <a:gd name="T37" fmla="*/ T36 w 578"/>
                              <a:gd name="T38" fmla="+- 0 9740 6690"/>
                              <a:gd name="T39" fmla="*/ 9740 h 3050"/>
                              <a:gd name="T40" fmla="+- 0 10912 10344"/>
                              <a:gd name="T41" fmla="*/ T40 w 578"/>
                              <a:gd name="T42" fmla="+- 0 9740 6690"/>
                              <a:gd name="T43" fmla="*/ 9740 h 3050"/>
                              <a:gd name="T44" fmla="+- 0 10912 10344"/>
                              <a:gd name="T45" fmla="*/ T44 w 578"/>
                              <a:gd name="T46" fmla="+- 0 9730 6690"/>
                              <a:gd name="T47" fmla="*/ 9730 h 3050"/>
                              <a:gd name="T48" fmla="+- 0 10921 10344"/>
                              <a:gd name="T49" fmla="*/ T48 w 578"/>
                              <a:gd name="T50" fmla="+- 0 9730 6690"/>
                              <a:gd name="T51" fmla="*/ 9730 h 3050"/>
                              <a:gd name="T52" fmla="+- 0 10912 10344"/>
                              <a:gd name="T53" fmla="*/ T52 w 578"/>
                              <a:gd name="T54" fmla="+- 0 9730 6690"/>
                              <a:gd name="T55" fmla="*/ 9730 h 3050"/>
                              <a:gd name="T56" fmla="+- 0 10912 10344"/>
                              <a:gd name="T57" fmla="*/ T56 w 578"/>
                              <a:gd name="T58" fmla="+- 0 9740 6690"/>
                              <a:gd name="T59" fmla="*/ 9740 h 3050"/>
                              <a:gd name="T60" fmla="+- 0 10921 10344"/>
                              <a:gd name="T61" fmla="*/ T60 w 578"/>
                              <a:gd name="T62" fmla="+- 0 9740 6690"/>
                              <a:gd name="T63" fmla="*/ 9740 h 3050"/>
                              <a:gd name="T64" fmla="+- 0 10921 10344"/>
                              <a:gd name="T65" fmla="*/ T64 w 578"/>
                              <a:gd name="T66" fmla="+- 0 9730 6690"/>
                              <a:gd name="T67" fmla="*/ 9730 h 3050"/>
                              <a:gd name="T68" fmla="+- 0 10921 10344"/>
                              <a:gd name="T69" fmla="*/ T68 w 578"/>
                              <a:gd name="T70" fmla="+- 0 6690 6690"/>
                              <a:gd name="T71" fmla="*/ 6690 h 3050"/>
                              <a:gd name="T72" fmla="+- 0 10912 10344"/>
                              <a:gd name="T73" fmla="*/ T72 w 578"/>
                              <a:gd name="T74" fmla="+- 0 6690 6690"/>
                              <a:gd name="T75" fmla="*/ 6690 h 3050"/>
                              <a:gd name="T76" fmla="+- 0 10912 10344"/>
                              <a:gd name="T77" fmla="*/ T76 w 578"/>
                              <a:gd name="T78" fmla="+- 0 9730 6690"/>
                              <a:gd name="T79" fmla="*/ 9730 h 3050"/>
                              <a:gd name="T80" fmla="+- 0 10921 10344"/>
                              <a:gd name="T81" fmla="*/ T80 w 578"/>
                              <a:gd name="T82" fmla="+- 0 9730 6690"/>
                              <a:gd name="T83" fmla="*/ 9730 h 3050"/>
                              <a:gd name="T84" fmla="+- 0 10921 10344"/>
                              <a:gd name="T85" fmla="*/ T84 w 578"/>
                              <a:gd name="T86" fmla="+- 0 6690 6690"/>
                              <a:gd name="T87" fmla="*/ 669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78" h="305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0"/>
                                </a:lnTo>
                                <a:lnTo>
                                  <a:pt x="10" y="3040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568" y="3040"/>
                                </a:moveTo>
                                <a:lnTo>
                                  <a:pt x="10" y="3040"/>
                                </a:lnTo>
                                <a:lnTo>
                                  <a:pt x="0" y="3040"/>
                                </a:lnTo>
                                <a:lnTo>
                                  <a:pt x="0" y="3050"/>
                                </a:lnTo>
                                <a:lnTo>
                                  <a:pt x="10" y="3050"/>
                                </a:lnTo>
                                <a:lnTo>
                                  <a:pt x="568" y="3050"/>
                                </a:lnTo>
                                <a:lnTo>
                                  <a:pt x="568" y="3040"/>
                                </a:lnTo>
                                <a:close/>
                                <a:moveTo>
                                  <a:pt x="577" y="3040"/>
                                </a:moveTo>
                                <a:lnTo>
                                  <a:pt x="568" y="3040"/>
                                </a:lnTo>
                                <a:lnTo>
                                  <a:pt x="568" y="3050"/>
                                </a:lnTo>
                                <a:lnTo>
                                  <a:pt x="577" y="3050"/>
                                </a:lnTo>
                                <a:lnTo>
                                  <a:pt x="577" y="3040"/>
                                </a:lnTo>
                                <a:close/>
                                <a:moveTo>
                                  <a:pt x="577" y="0"/>
                                </a:moveTo>
                                <a:lnTo>
                                  <a:pt x="568" y="0"/>
                                </a:lnTo>
                                <a:lnTo>
                                  <a:pt x="568" y="3040"/>
                                </a:lnTo>
                                <a:lnTo>
                                  <a:pt x="577" y="3040"/>
                                </a:lnTo>
                                <a:lnTo>
                                  <a:pt x="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705372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816" y="664"/>
                            <a:ext cx="67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F9A0F0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Option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8665237" name="Text Box 386"/>
                        <wps:cNvSpPr txBox="1">
                          <a:spLocks noChangeArrowheads="1"/>
                        </wps:cNvSpPr>
                        <wps:spPr bwMode="auto">
                          <a:xfrm>
                            <a:off x="816" y="3025"/>
                            <a:ext cx="925" cy="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39D5E5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Option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1</w:t>
                              </w:r>
                            </w:p>
                            <w:p w14:paraId="40CF7674" w14:textId="77777777" w:rsidR="00BE6F20" w:rsidRDefault="00710802">
                              <w:pPr>
                                <w:spacing w:before="1" w:line="266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ELNS</w:t>
                              </w:r>
                            </w:p>
                            <w:p w14:paraId="720005D2" w14:textId="77777777" w:rsidR="00BE6F20" w:rsidRDefault="00710802">
                              <w:pPr>
                                <w:ind w:right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Regenerat</w:t>
                              </w:r>
                              <w:r>
                                <w:rPr>
                                  <w:spacing w:val="-5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ion/Stand</w:t>
                              </w:r>
                              <w:r>
                                <w:rPr>
                                  <w:spacing w:val="-5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Method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9242778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1998" y="3025"/>
                            <a:ext cx="13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5EFD6F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5918423" name="Text Box 384"/>
                        <wps:cNvSpPr txBox="1">
                          <a:spLocks noChangeArrowheads="1"/>
                        </wps:cNvSpPr>
                        <wps:spPr bwMode="auto">
                          <a:xfrm>
                            <a:off x="2396" y="3025"/>
                            <a:ext cx="190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019D3E" w14:textId="77777777" w:rsidR="00BE6F20" w:rsidRDefault="00710802">
                              <w:pPr>
                                <w:ind w:left="1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</w:t>
                              </w:r>
                            </w:p>
                            <w:p w14:paraId="4DFA58BF" w14:textId="77777777" w:rsidR="00BE6F20" w:rsidRDefault="00710802">
                              <w:pPr>
                                <w:spacing w:before="1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719018" name="Text Box 383"/>
                        <wps:cNvSpPr txBox="1">
                          <a:spLocks noChangeArrowheads="1"/>
                        </wps:cNvSpPr>
                        <wps:spPr bwMode="auto">
                          <a:xfrm>
                            <a:off x="2818" y="3025"/>
                            <a:ext cx="197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6A1254" w14:textId="77777777" w:rsidR="00BE6F20" w:rsidRDefault="00710802">
                              <w:pPr>
                                <w:ind w:left="4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  <w:p w14:paraId="614DFF99" w14:textId="77777777" w:rsidR="00BE6F20" w:rsidRDefault="00710802">
                              <w:pPr>
                                <w:spacing w:before="1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9996721" name="Text Box 382"/>
                        <wps:cNvSpPr txBox="1">
                          <a:spLocks noChangeArrowheads="1"/>
                        </wps:cNvSpPr>
                        <wps:spPr bwMode="auto">
                          <a:xfrm>
                            <a:off x="3274" y="3025"/>
                            <a:ext cx="13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0941AC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0598256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3827" y="3025"/>
                            <a:ext cx="16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9333D2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2623024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4478" y="3025"/>
                            <a:ext cx="805" cy="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CDF5F2" w14:textId="77777777" w:rsidR="00BE6F20" w:rsidRDefault="00710802">
                              <w:pPr>
                                <w:tabs>
                                  <w:tab w:val="left" w:pos="625"/>
                                </w:tabs>
                                <w:ind w:right="34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-/?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>+</w:t>
                              </w:r>
                            </w:p>
                            <w:p w14:paraId="2C61147D" w14:textId="77777777" w:rsidR="00BE6F20" w:rsidRDefault="00710802">
                              <w:pPr>
                                <w:spacing w:before="1" w:line="266" w:lineRule="exact"/>
                                <w:ind w:right="21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/-</w:t>
                              </w:r>
                            </w:p>
                            <w:p w14:paraId="235BD581" w14:textId="77777777" w:rsidR="00BE6F20" w:rsidRDefault="00710802">
                              <w:pPr>
                                <w:spacing w:line="266" w:lineRule="exact"/>
                                <w:ind w:right="18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4375598" name="Text Box 379"/>
                        <wps:cNvSpPr txBox="1">
                          <a:spLocks noChangeArrowheads="1"/>
                        </wps:cNvSpPr>
                        <wps:spPr bwMode="auto">
                          <a:xfrm>
                            <a:off x="5511" y="3025"/>
                            <a:ext cx="197" cy="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55B197" w14:textId="77777777" w:rsidR="00BE6F20" w:rsidRDefault="00710802">
                              <w:pPr>
                                <w:ind w:left="1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</w:t>
                              </w:r>
                            </w:p>
                            <w:p w14:paraId="338ACFB7" w14:textId="77777777" w:rsidR="00BE6F20" w:rsidRDefault="00710802">
                              <w:pPr>
                                <w:spacing w:before="1" w:line="266" w:lineRule="exact"/>
                                <w:ind w:left="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/-</w:t>
                              </w:r>
                            </w:p>
                            <w:p w14:paraId="6F4F5B7F" w14:textId="77777777" w:rsidR="00BE6F20" w:rsidRDefault="00710802">
                              <w:pPr>
                                <w:spacing w:line="266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3940376" name="Text Box 378"/>
                        <wps:cNvSpPr txBox="1">
                          <a:spLocks noChangeArrowheads="1"/>
                        </wps:cNvSpPr>
                        <wps:spPr bwMode="auto">
                          <a:xfrm>
                            <a:off x="5936" y="3025"/>
                            <a:ext cx="197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81B7C7" w14:textId="77777777" w:rsidR="00BE6F20" w:rsidRDefault="00710802">
                              <w:pPr>
                                <w:ind w:left="4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  <w:p w14:paraId="4F73F980" w14:textId="77777777" w:rsidR="00BE6F20" w:rsidRDefault="00710802">
                              <w:pPr>
                                <w:spacing w:before="1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716558" name="Text Box 377"/>
                        <wps:cNvSpPr txBox="1">
                          <a:spLocks noChangeArrowheads="1"/>
                        </wps:cNvSpPr>
                        <wps:spPr bwMode="auto">
                          <a:xfrm>
                            <a:off x="6410" y="3025"/>
                            <a:ext cx="52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C77927" w14:textId="77777777" w:rsidR="00BE6F20" w:rsidRDefault="00710802">
                              <w:pPr>
                                <w:tabs>
                                  <w:tab w:val="left" w:pos="424"/>
                                </w:tabs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7605729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7298" y="3025"/>
                            <a:ext cx="31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8697D1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0/?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3749463" name="Text Box 375"/>
                        <wps:cNvSpPr txBox="1">
                          <a:spLocks noChangeArrowheads="1"/>
                        </wps:cNvSpPr>
                        <wps:spPr bwMode="auto">
                          <a:xfrm>
                            <a:off x="7995" y="3025"/>
                            <a:ext cx="2830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89C664" w14:textId="77777777" w:rsidR="00BE6F20" w:rsidRDefault="00710802">
                              <w:pPr>
                                <w:tabs>
                                  <w:tab w:val="left" w:pos="709"/>
                                  <w:tab w:val="left" w:pos="1361"/>
                                  <w:tab w:val="left" w:pos="1928"/>
                                  <w:tab w:val="left" w:pos="2463"/>
                                </w:tabs>
                                <w:ind w:right="18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+/-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+/-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++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++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0/+</w:t>
                              </w:r>
                            </w:p>
                            <w:p w14:paraId="2C8CD33B" w14:textId="77777777" w:rsidR="00BE6F20" w:rsidRDefault="00710802">
                              <w:pPr>
                                <w:tabs>
                                  <w:tab w:val="left" w:pos="567"/>
                                  <w:tab w:val="left" w:pos="1219"/>
                                </w:tabs>
                                <w:spacing w:before="1"/>
                                <w:ind w:right="101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/-/?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/-/?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1343846" name="Text Box 374"/>
                        <wps:cNvSpPr txBox="1">
                          <a:spLocks noChangeArrowheads="1"/>
                        </wps:cNvSpPr>
                        <wps:spPr bwMode="auto">
                          <a:xfrm>
                            <a:off x="816" y="4857"/>
                            <a:ext cx="927" cy="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8C75AA" w14:textId="77777777" w:rsidR="00BE6F20" w:rsidRDefault="00710802">
                              <w:pPr>
                                <w:ind w:right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Option 2</w:t>
                              </w:r>
                              <w:r>
                                <w:rPr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Adopting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past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take up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rates from</w:t>
                              </w:r>
                              <w:r>
                                <w:rPr>
                                  <w:spacing w:val="-5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0"/>
                                </w:rPr>
                                <w:t>ELNS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2468458" name="Text Box 373"/>
                        <wps:cNvSpPr txBox="1">
                          <a:spLocks noChangeArrowheads="1"/>
                        </wps:cNvSpPr>
                        <wps:spPr bwMode="auto">
                          <a:xfrm>
                            <a:off x="1998" y="4857"/>
                            <a:ext cx="13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56DBF8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4155653" name="Text 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2396" y="4857"/>
                            <a:ext cx="190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96FF91" w14:textId="77777777" w:rsidR="00BE6F20" w:rsidRDefault="00710802">
                              <w:pPr>
                                <w:spacing w:line="266" w:lineRule="exact"/>
                                <w:ind w:left="1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</w:t>
                              </w:r>
                            </w:p>
                            <w:p w14:paraId="59D72F59" w14:textId="77777777" w:rsidR="00BE6F20" w:rsidRDefault="00710802">
                              <w:pPr>
                                <w:spacing w:line="266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4346647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2818" y="4857"/>
                            <a:ext cx="197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4C816E" w14:textId="77777777" w:rsidR="00BE6F20" w:rsidRDefault="00710802">
                              <w:pPr>
                                <w:spacing w:line="266" w:lineRule="exact"/>
                                <w:ind w:left="4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  <w:p w14:paraId="450E4B14" w14:textId="77777777" w:rsidR="00BE6F20" w:rsidRDefault="00710802">
                              <w:pPr>
                                <w:spacing w:line="266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21200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3274" y="4857"/>
                            <a:ext cx="13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8CCD69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13609216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3827" y="4857"/>
                            <a:ext cx="16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0CD69F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1686865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4478" y="4857"/>
                            <a:ext cx="805" cy="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B3389A" w14:textId="77777777" w:rsidR="00BE6F20" w:rsidRDefault="00710802">
                              <w:pPr>
                                <w:tabs>
                                  <w:tab w:val="left" w:pos="625"/>
                                </w:tabs>
                                <w:spacing w:line="266" w:lineRule="exact"/>
                                <w:ind w:right="34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-/?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>+</w:t>
                              </w:r>
                            </w:p>
                            <w:p w14:paraId="5F8F72BD" w14:textId="77777777" w:rsidR="00BE6F20" w:rsidRDefault="00710802">
                              <w:pPr>
                                <w:spacing w:line="266" w:lineRule="exact"/>
                                <w:ind w:right="21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/-</w:t>
                              </w:r>
                            </w:p>
                            <w:p w14:paraId="1D31B42C" w14:textId="77777777" w:rsidR="00BE6F20" w:rsidRDefault="00710802">
                              <w:pPr>
                                <w:spacing w:before="1"/>
                                <w:ind w:right="18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2328446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5511" y="4857"/>
                            <a:ext cx="197" cy="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4C0414" w14:textId="77777777" w:rsidR="00BE6F20" w:rsidRDefault="00710802">
                              <w:pPr>
                                <w:spacing w:line="266" w:lineRule="exact"/>
                                <w:ind w:left="1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</w:t>
                              </w:r>
                            </w:p>
                            <w:p w14:paraId="4B453C65" w14:textId="77777777" w:rsidR="00BE6F20" w:rsidRDefault="00710802">
                              <w:pPr>
                                <w:spacing w:line="266" w:lineRule="exact"/>
                                <w:ind w:left="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/-</w:t>
                              </w:r>
                            </w:p>
                            <w:p w14:paraId="3A2AD352" w14:textId="77777777" w:rsidR="00BE6F20" w:rsidRDefault="00710802">
                              <w:pPr>
                                <w:spacing w:before="1"/>
                                <w:ind w:left="4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  <w:p w14:paraId="17F9C875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2749412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5936" y="4857"/>
                            <a:ext cx="576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B28374" w14:textId="77777777" w:rsidR="00BE6F20" w:rsidRDefault="00710802">
                              <w:pPr>
                                <w:tabs>
                                  <w:tab w:val="left" w:pos="473"/>
                                </w:tabs>
                                <w:spacing w:line="266" w:lineRule="exact"/>
                                <w:ind w:left="4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-</w:t>
                              </w:r>
                            </w:p>
                            <w:p w14:paraId="2369E2DE" w14:textId="77777777" w:rsidR="00BE6F20" w:rsidRDefault="00710802">
                              <w:pPr>
                                <w:spacing w:line="266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3650571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6786" y="4857"/>
                            <a:ext cx="197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4333C4" w14:textId="77777777" w:rsidR="00BE6F20" w:rsidRDefault="00710802">
                              <w:pPr>
                                <w:spacing w:line="266" w:lineRule="exact"/>
                                <w:ind w:left="4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  <w:p w14:paraId="1825DD7E" w14:textId="77777777" w:rsidR="00BE6F20" w:rsidRDefault="00710802">
                              <w:pPr>
                                <w:spacing w:line="266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39579491" name="Text Box 364"/>
                        <wps:cNvSpPr txBox="1">
                          <a:spLocks noChangeArrowheads="1"/>
                        </wps:cNvSpPr>
                        <wps:spPr bwMode="auto">
                          <a:xfrm>
                            <a:off x="7298" y="4857"/>
                            <a:ext cx="31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8E038A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0/?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79965863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7995" y="4857"/>
                            <a:ext cx="2830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3AE483" w14:textId="77777777" w:rsidR="00BE6F20" w:rsidRDefault="00710802">
                              <w:pPr>
                                <w:tabs>
                                  <w:tab w:val="left" w:pos="668"/>
                                  <w:tab w:val="left" w:pos="1361"/>
                                  <w:tab w:val="left" w:pos="1928"/>
                                  <w:tab w:val="left" w:pos="2463"/>
                                </w:tabs>
                                <w:spacing w:line="266" w:lineRule="exact"/>
                                <w:ind w:right="18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+/-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+/--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++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++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0/+</w:t>
                              </w:r>
                            </w:p>
                            <w:p w14:paraId="455D3D12" w14:textId="77777777" w:rsidR="00BE6F20" w:rsidRDefault="00710802">
                              <w:pPr>
                                <w:tabs>
                                  <w:tab w:val="left" w:pos="638"/>
                                  <w:tab w:val="left" w:pos="1205"/>
                                  <w:tab w:val="left" w:pos="1772"/>
                                </w:tabs>
                                <w:spacing w:line="266" w:lineRule="exact"/>
                                <w:ind w:right="101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/?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/?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1883407" name="Text Box 362"/>
                        <wps:cNvSpPr txBox="1">
                          <a:spLocks noChangeArrowheads="1"/>
                        </wps:cNvSpPr>
                        <wps:spPr bwMode="auto">
                          <a:xfrm>
                            <a:off x="816" y="6690"/>
                            <a:ext cx="1771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6AC908" w14:textId="77777777" w:rsidR="00BE6F20" w:rsidRDefault="00710802">
                              <w:pPr>
                                <w:tabs>
                                  <w:tab w:val="left" w:pos="1182"/>
                                  <w:tab w:val="left" w:pos="1580"/>
                                </w:tabs>
                                <w:ind w:right="1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Preferred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</w:t>
                              </w:r>
                              <w:r>
                                <w:rPr>
                                  <w:b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Option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/-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5221742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2818" y="6690"/>
                            <a:ext cx="197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494C19" w14:textId="77777777" w:rsidR="00BE6F20" w:rsidRDefault="00710802">
                              <w:pPr>
                                <w:spacing w:line="266" w:lineRule="exact"/>
                                <w:ind w:left="4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  <w:p w14:paraId="3BF93DC3" w14:textId="77777777" w:rsidR="00BE6F20" w:rsidRDefault="00710802">
                              <w:pPr>
                                <w:spacing w:line="266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3749662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3274" y="6690"/>
                            <a:ext cx="13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1A2545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4242201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3827" y="6690"/>
                            <a:ext cx="16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B6BCEA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1452220" name="Text Box 358"/>
                        <wps:cNvSpPr txBox="1">
                          <a:spLocks noChangeArrowheads="1"/>
                        </wps:cNvSpPr>
                        <wps:spPr bwMode="auto">
                          <a:xfrm>
                            <a:off x="4478" y="6690"/>
                            <a:ext cx="805" cy="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558585" w14:textId="77777777" w:rsidR="00BE6F20" w:rsidRDefault="00710802">
                              <w:pPr>
                                <w:tabs>
                                  <w:tab w:val="left" w:pos="625"/>
                                </w:tabs>
                                <w:spacing w:line="266" w:lineRule="exact"/>
                                <w:ind w:right="34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-/?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>+</w:t>
                              </w:r>
                            </w:p>
                            <w:p w14:paraId="07F00DB2" w14:textId="77777777" w:rsidR="00BE6F20" w:rsidRDefault="00710802">
                              <w:pPr>
                                <w:spacing w:line="266" w:lineRule="exact"/>
                                <w:ind w:right="21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/-</w:t>
                              </w:r>
                            </w:p>
                            <w:p w14:paraId="1F4A18FE" w14:textId="77777777" w:rsidR="00BE6F20" w:rsidRDefault="00710802">
                              <w:pPr>
                                <w:spacing w:before="1"/>
                                <w:ind w:right="18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33819173" name="Text Box 357"/>
                        <wps:cNvSpPr txBox="1">
                          <a:spLocks noChangeArrowheads="1"/>
                        </wps:cNvSpPr>
                        <wps:spPr bwMode="auto">
                          <a:xfrm>
                            <a:off x="5511" y="6690"/>
                            <a:ext cx="197" cy="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E10A5C" w14:textId="77777777" w:rsidR="00BE6F20" w:rsidRDefault="00710802">
                              <w:pPr>
                                <w:spacing w:line="266" w:lineRule="exact"/>
                                <w:ind w:left="1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</w:t>
                              </w:r>
                            </w:p>
                            <w:p w14:paraId="385738F9" w14:textId="77777777" w:rsidR="00BE6F20" w:rsidRDefault="00710802">
                              <w:pPr>
                                <w:spacing w:line="266" w:lineRule="exact"/>
                                <w:ind w:left="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/-</w:t>
                              </w:r>
                            </w:p>
                            <w:p w14:paraId="0531823A" w14:textId="77777777" w:rsidR="00BE6F20" w:rsidRDefault="00710802">
                              <w:pPr>
                                <w:spacing w:before="1"/>
                                <w:ind w:left="4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  <w:p w14:paraId="575D8F69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5210520" name="Text Box 356"/>
                        <wps:cNvSpPr txBox="1">
                          <a:spLocks noChangeArrowheads="1"/>
                        </wps:cNvSpPr>
                        <wps:spPr bwMode="auto">
                          <a:xfrm>
                            <a:off x="5936" y="6690"/>
                            <a:ext cx="576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47D6E3" w14:textId="77777777" w:rsidR="00BE6F20" w:rsidRDefault="00710802">
                              <w:pPr>
                                <w:tabs>
                                  <w:tab w:val="left" w:pos="473"/>
                                </w:tabs>
                                <w:spacing w:line="266" w:lineRule="exact"/>
                                <w:ind w:left="4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-</w:t>
                              </w:r>
                            </w:p>
                            <w:p w14:paraId="520B6B60" w14:textId="77777777" w:rsidR="00BE6F20" w:rsidRDefault="00710802">
                              <w:pPr>
                                <w:spacing w:line="266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0041200" name="Text Box 355"/>
                        <wps:cNvSpPr txBox="1">
                          <a:spLocks noChangeArrowheads="1"/>
                        </wps:cNvSpPr>
                        <wps:spPr bwMode="auto">
                          <a:xfrm>
                            <a:off x="6786" y="6690"/>
                            <a:ext cx="197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EDC184" w14:textId="77777777" w:rsidR="00BE6F20" w:rsidRDefault="00710802">
                              <w:pPr>
                                <w:spacing w:line="266" w:lineRule="exact"/>
                                <w:ind w:left="4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  <w:p w14:paraId="1525A4B8" w14:textId="77777777" w:rsidR="00BE6F20" w:rsidRDefault="00710802">
                              <w:pPr>
                                <w:spacing w:line="266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4379184" name="Text Box 354"/>
                        <wps:cNvSpPr txBox="1">
                          <a:spLocks noChangeArrowheads="1"/>
                        </wps:cNvSpPr>
                        <wps:spPr bwMode="auto">
                          <a:xfrm>
                            <a:off x="7298" y="6690"/>
                            <a:ext cx="312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104750" w14:textId="77777777" w:rsidR="00BE6F20" w:rsidRDefault="00710802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0/?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3062895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7995" y="6690"/>
                            <a:ext cx="2830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3FB04" w14:textId="77777777" w:rsidR="00BE6F20" w:rsidRDefault="00710802">
                              <w:pPr>
                                <w:tabs>
                                  <w:tab w:val="left" w:pos="620"/>
                                  <w:tab w:val="left" w:pos="1361"/>
                                  <w:tab w:val="left" w:pos="1928"/>
                                  <w:tab w:val="left" w:pos="2463"/>
                                </w:tabs>
                                <w:spacing w:line="266" w:lineRule="exact"/>
                                <w:ind w:right="18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+/-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+/-/?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++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  <w:t>++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0/+</w:t>
                              </w:r>
                            </w:p>
                            <w:p w14:paraId="7761B77E" w14:textId="77777777" w:rsidR="00BE6F20" w:rsidRDefault="00710802">
                              <w:pPr>
                                <w:spacing w:line="266" w:lineRule="exact"/>
                                <w:ind w:right="101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6722309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816" y="7488"/>
                            <a:ext cx="933" cy="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1A67E5" w14:textId="77777777" w:rsidR="00BE6F20" w:rsidRDefault="00710802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Option 3</w:t>
                              </w:r>
                              <w:r>
                                <w:rPr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Adopting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amended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figures for</w:t>
                              </w:r>
                              <w:r>
                                <w:rPr>
                                  <w:spacing w:val="-5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past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losses and</w:t>
                              </w:r>
                              <w:r>
                                <w:rPr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past take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up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0"/>
                                </w:rPr>
                                <w:t>rates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F9B6C9" id="Group 351" o:spid="_x0000_s1030" style="position:absolute;left:0;text-align:left;margin-left:35.15pt;margin-top:27.35pt;width:510.9pt;height:459.65pt;z-index:15753728;mso-position-horizontal-relative:page;mso-position-vertical-relative:text" coordorigin="703,547" coordsize="10218,9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">
                <v:shape id="AutoShape 600" o:spid="_x0000_s1031" style="position:absolute;left:712;top:552;width:10199;height:2352;visibility:visible;mso-wrap-style:square;v-text-anchor:top" coordsize="10199,2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" path="m1126,l,,,2351r1126,l1126,xm1551,l1135,r,2351l1551,2351,1551,xm1977,l1560,r,2351l1977,2351,1977,xm2401,l1986,r,2351l2401,2351r,-113l2401,113,2401,xm2826,l2411,r,2351l2826,2351,2826,xm3535,l2836,r,2351l3535,2351,3535,xm4245,l3545,r,2351l4245,2351,4245,xm4670,l4255,r,2351l4670,2351,4670,xm5095,l4679,r,2351l5095,2351,5095,xm5519,l5104,r,2351l5519,2351r,-113l5519,113,5519,xm5945,l5530,r,2351l5945,2351,5945,xm6370,l5956,r,2351l6370,2351,6370,xm7079,l6381,r,2351l7079,2351,7079,xm7788,l7090,r,2351l7788,2351,7788,xm8497,l7799,r,2351l8497,2351,8497,xm9065,l8507,r,2351l9065,2351,9065,xm9631,l9074,r,2351l9631,2351,9631,xm10199,l9641,r,2351l10199,2351,10199,xe" fillcolor="#d9d9d9" stroked="f">
                  <v:path arrowok="t" o:connecttype="custom" o:connectlocs="0,552;1126,2903;1551,552;1135,2903;1551,552;1560,552;1977,2903;2401,552;1986,2903;2401,2790;2401,552;2411,552;2826,2903;3535,552;2836,2903;3535,552;3545,552;4245,2903;4670,552;4255,2903;4670,552;4679,552;5095,2903;5519,552;5104,2903;5519,2790;5519,552;5530,552;5945,2903;6370,552;5956,2903;6370,552;6381,552;7079,2903;7788,552;7090,2903;7788,552;7799,552;8497,2903;9065,552;8507,2903;9065,552;9074,552;9631,2903;10199,552;9641,2903;10199,552" o:connectangles="0,0,0,0,0,0,0,0,0,0,0,0,0,0,0,0,0,0,0,0,0,0,0,0,0,0,0,0,0,0,0,0,0,0,0,0,0,0,0,0,0,0,0,0,0,0,0"/>
                </v:shape>
                <v:rect id="Rectangle 599" o:spid="_x0000_s1032" style="position:absolute;left:703;top:552;width:1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" fillcolor="black" stroked="f"/>
                <v:shape id="AutoShape 598" o:spid="_x0000_s1033" style="position:absolute;left:703;top:547;width:1136;height:5;visibility:visible;mso-wrap-style:square;v-text-anchor:top" coordsize="11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" path="m10,l,,,5r10,l10,xm1136,l10,r,5l1136,5r,-5xe" fillcolor="#36353e" stroked="f">
                  <v:path arrowok="t" o:connecttype="custom" o:connectlocs="10,547;0,547;0,552;10,552;10,547;1136,547;10,547;10,552;1136,552;1136,547" o:connectangles="0,0,0,0,0,0,0,0,0,0"/>
                </v:shape>
                <v:rect id="Rectangle 597" o:spid="_x0000_s1034" style="position:absolute;left:1838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" fillcolor="black" stroked="f"/>
                <v:shape id="Freeform 596" o:spid="_x0000_s1035" style="position:absolute;left:1838;top:547;width:425;height:5;visibility:visible;mso-wrap-style:square;v-text-anchor:top" coordsize="4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" path="m425,l5,,,,,5r5,l425,5r,-5xe" fillcolor="#36353e" stroked="f">
                  <v:path arrowok="t" o:connecttype="custom" o:connectlocs="425,547;5,547;0,547;0,552;5,552;425,552;425,547" o:connectangles="0,0,0,0,0,0,0"/>
                </v:shape>
                <v:rect id="Rectangle 595" o:spid="_x0000_s1036" style="position:absolute;left:1843;top:552;width:42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" fillcolor="#d9d9d9" stroked="f"/>
                <v:rect id="Rectangle 594" o:spid="_x0000_s1037" style="position:absolute;left:2263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" fillcolor="black" stroked="f"/>
                <v:shape id="Freeform 593" o:spid="_x0000_s1038" style="position:absolute;left:2263;top:547;width:426;height:5;visibility:visible;mso-wrap-style:square;v-text-anchor:top" coordsize="42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" path="m426,l4,,,,,5r4,l426,5r,-5xe" fillcolor="#36353e" stroked="f">
                  <v:path arrowok="t" o:connecttype="custom" o:connectlocs="426,547;4,547;0,547;0,552;4,552;426,552;426,547" o:connectangles="0,0,0,0,0,0,0"/>
                </v:shape>
                <v:rect id="Rectangle 592" o:spid="_x0000_s1039" style="position:absolute;left:2268;top:552;width:422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" fillcolor="#d9d9d9" stroked="f"/>
                <v:rect id="Rectangle 591" o:spid="_x0000_s1040" style="position:absolute;left:2689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" fillcolor="black" stroked="f"/>
                <v:shape id="Freeform 590" o:spid="_x0000_s1041" style="position:absolute;left:2689;top:547;width:425;height:5;visibility:visible;mso-wrap-style:square;v-text-anchor:top" coordsize="4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" path="m424,l4,,,,,5r4,l424,5r,-5xe" fillcolor="#36353e" stroked="f">
                  <v:path arrowok="t" o:connecttype="custom" o:connectlocs="424,547;4,547;0,547;0,552;4,552;424,552;424,547" o:connectangles="0,0,0,0,0,0,0"/>
                </v:shape>
                <v:rect id="Rectangle 589" o:spid="_x0000_s1042" style="position:absolute;left:2694;top:552;width:42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" fillcolor="#d9d9d9" stroked="f"/>
                <v:rect id="Rectangle 588" o:spid="_x0000_s1043" style="position:absolute;left:3114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" fillcolor="black" stroked="f"/>
                <v:shape id="AutoShape 587" o:spid="_x0000_s1044" style="position:absolute;left:3114;top:547;width:425;height:5;visibility:visible;mso-wrap-style:square;v-text-anchor:top" coordsize="4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" path="m5,l,,,5r5,l5,xm425,l5,r,5l425,5r,-5xe" fillcolor="#36353e" stroked="f">
                  <v:path arrowok="t" o:connecttype="custom" o:connectlocs="5,547;0,547;0,552;5,552;5,547;425,547;5,547;5,552;425,552;425,547" o:connectangles="0,0,0,0,0,0,0,0,0,0"/>
                </v:shape>
                <v:rect id="Rectangle 586" o:spid="_x0000_s1045" style="position:absolute;left:3119;top:552;width:42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" fillcolor="#d9d9d9" stroked="f"/>
                <v:rect id="Rectangle 585" o:spid="_x0000_s1046" style="position:absolute;left:3539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" fillcolor="black" stroked="f"/>
                <v:shape id="Freeform 584" o:spid="_x0000_s1047" style="position:absolute;left:3539;top:547;width:710;height:5;visibility:visible;mso-wrap-style:square;v-text-anchor:top" coordsize="7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" path="m709,l5,,,,,5r5,l709,5r,-5xe" fillcolor="#36353e" stroked="f">
                  <v:path arrowok="t" o:connecttype="custom" o:connectlocs="709,547;5,547;0,547;0,552;5,552;709,552;709,547" o:connectangles="0,0,0,0,0,0,0"/>
                </v:shape>
                <v:rect id="Rectangle 583" o:spid="_x0000_s1048" style="position:absolute;left:4248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" fillcolor="black" stroked="f"/>
                <v:shape id="AutoShape 582" o:spid="_x0000_s1049" style="position:absolute;left:4248;top:547;width:710;height:5;visibility:visible;mso-wrap-style:square;v-text-anchor:top" coordsize="7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" path="m5,l,,,5r5,l5,xm710,l5,r,5l710,5r,-5xe" fillcolor="#36353e" stroked="f">
                  <v:path arrowok="t" o:connecttype="custom" o:connectlocs="5,547;0,547;0,552;5,552;5,547;710,547;5,547;5,552;710,552;710,547" o:connectangles="0,0,0,0,0,0,0,0,0,0"/>
                </v:shape>
                <v:rect id="Rectangle 581" o:spid="_x0000_s1050" style="position:absolute;left:4958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" fillcolor="black" stroked="f"/>
                <v:shape id="Freeform 580" o:spid="_x0000_s1051" style="position:absolute;left:4958;top:547;width:425;height:5;visibility:visible;mso-wrap-style:square;v-text-anchor:top" coordsize="4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" path="m425,l5,,,,,5r5,l425,5r,-5xe" fillcolor="#36353e" stroked="f">
                  <v:path arrowok="t" o:connecttype="custom" o:connectlocs="425,547;5,547;0,547;0,552;5,552;425,552;425,547" o:connectangles="0,0,0,0,0,0,0"/>
                </v:shape>
                <v:rect id="Rectangle 579" o:spid="_x0000_s1052" style="position:absolute;left:4962;top:552;width:42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" fillcolor="#d9d9d9" stroked="f"/>
                <v:rect id="Rectangle 578" o:spid="_x0000_s1053" style="position:absolute;left:5382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" fillcolor="black" stroked="f"/>
                <v:shape id="Freeform 577" o:spid="_x0000_s1054" style="position:absolute;left:5382;top:547;width:425;height:5;visibility:visible;mso-wrap-style:square;v-text-anchor:top" coordsize="4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" path="m425,l5,,,,,5r5,l425,5r,-5xe" fillcolor="#36353e" stroked="f">
                  <v:path arrowok="t" o:connecttype="custom" o:connectlocs="425,547;5,547;0,547;0,552;5,552;425,552;425,547" o:connectangles="0,0,0,0,0,0,0"/>
                </v:shape>
                <v:rect id="Rectangle 576" o:spid="_x0000_s1055" style="position:absolute;left:5387;top:552;width:42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" fillcolor="#d9d9d9" stroked="f"/>
                <v:rect id="Rectangle 575" o:spid="_x0000_s1056" style="position:absolute;left:5807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" fillcolor="black" stroked="f"/>
                <v:shape id="AutoShape 574" o:spid="_x0000_s1057" style="position:absolute;left:5807;top:547;width:426;height:5;visibility:visible;mso-wrap-style:square;v-text-anchor:top" coordsize="42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" path="m4,l,,,5r4,l4,xm426,l4,r,5l426,5r,-5xe" fillcolor="#36353e" stroked="f">
                  <v:path arrowok="t" o:connecttype="custom" o:connectlocs="4,547;0,547;0,552;4,552;4,547;426,547;4,547;4,552;426,552;426,547" o:connectangles="0,0,0,0,0,0,0,0,0,0"/>
                </v:shape>
                <v:rect id="Rectangle 573" o:spid="_x0000_s1058" style="position:absolute;left:5812;top:552;width:422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" fillcolor="#d9d9d9" stroked="f"/>
                <v:rect id="Rectangle 572" o:spid="_x0000_s1059" style="position:absolute;left:6233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" fillcolor="black" stroked="f"/>
                <v:shape id="AutoShape 571" o:spid="_x0000_s1060" style="position:absolute;left:6233;top:547;width:426;height:5;visibility:visible;mso-wrap-style:square;v-text-anchor:top" coordsize="42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" path="m4,l,,,5r4,l4,xm426,l4,r,5l426,5r,-5xe" fillcolor="#36353e" stroked="f">
                  <v:path arrowok="t" o:connecttype="custom" o:connectlocs="4,547;0,547;0,552;4,552;4,547;426,547;4,547;4,552;426,552;426,547" o:connectangles="0,0,0,0,0,0,0,0,0,0"/>
                </v:shape>
                <v:rect id="Rectangle 570" o:spid="_x0000_s1061" style="position:absolute;left:6238;top:552;width:422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" fillcolor="#d9d9d9" stroked="f"/>
                <v:rect id="Rectangle 569" o:spid="_x0000_s1062" style="position:absolute;left:6659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" fillcolor="black" stroked="f"/>
                <v:shape id="Freeform 568" o:spid="_x0000_s1063" style="position:absolute;left:6659;top:547;width:425;height:5;visibility:visible;mso-wrap-style:square;v-text-anchor:top" coordsize="4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" path="m424,l4,,,,,5r4,l424,5r,-5xe" fillcolor="#36353e" stroked="f">
                  <v:path arrowok="t" o:connecttype="custom" o:connectlocs="424,547;4,547;0,547;0,552;4,552;424,552;424,547" o:connectangles="0,0,0,0,0,0,0"/>
                </v:shape>
                <v:rect id="Rectangle 567" o:spid="_x0000_s1064" style="position:absolute;left:6664;top:552;width:42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" fillcolor="#d9d9d9" stroked="f"/>
                <v:rect id="Rectangle 566" o:spid="_x0000_s1065" style="position:absolute;left:7084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" fillcolor="black" stroked="f"/>
                <v:shape id="AutoShape 565" o:spid="_x0000_s1066" style="position:absolute;left:7084;top:547;width:710;height:5;visibility:visible;mso-wrap-style:square;v-text-anchor:top" coordsize="7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" path="m5,l,,,5r5,l5,xm710,l5,r,5l710,5r,-5xe" fillcolor="#36353e" stroked="f">
                  <v:path arrowok="t" o:connecttype="custom" o:connectlocs="5,547;0,547;0,552;5,552;5,547;710,547;5,547;5,552;710,552;710,547" o:connectangles="0,0,0,0,0,0,0,0,0,0"/>
                </v:shape>
                <v:rect id="Rectangle 564" o:spid="_x0000_s1067" style="position:absolute;left:7793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" fillcolor="black" stroked="f"/>
                <v:shape id="AutoShape 563" o:spid="_x0000_s1068" style="position:absolute;left:7793;top:547;width:709;height:5;visibility:visible;mso-wrap-style:square;v-text-anchor:top" coordsize="70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" path="m4,l,,,5r4,l4,xm708,l4,r,5l708,5r,-5xe" fillcolor="#36353e" stroked="f">
                  <v:path arrowok="t" o:connecttype="custom" o:connectlocs="4,547;0,547;0,552;4,552;4,547;708,547;4,547;4,552;708,552;708,547" o:connectangles="0,0,0,0,0,0,0,0,0,0"/>
                </v:shape>
                <v:rect id="Rectangle 562" o:spid="_x0000_s1069" style="position:absolute;left:8502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" fillcolor="black" stroked="f"/>
                <v:shape id="Freeform 561" o:spid="_x0000_s1070" style="position:absolute;left:8502;top:547;width:708;height:5;visibility:visible;mso-wrap-style:square;v-text-anchor:top" coordsize="70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" path="m708,l5,,,,,5r5,l708,5r,-5xe" fillcolor="#36353e" stroked="f">
                  <v:path arrowok="t" o:connecttype="custom" o:connectlocs="708,547;5,547;0,547;0,552;5,552;708,552;708,547" o:connectangles="0,0,0,0,0,0,0"/>
                </v:shape>
                <v:rect id="Rectangle 560" o:spid="_x0000_s1071" style="position:absolute;left:9210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" fillcolor="black" stroked="f"/>
                <v:shape id="AutoShape 559" o:spid="_x0000_s1072" style="position:absolute;left:9210;top:547;width:568;height:5;visibility:visible;mso-wrap-style:square;v-text-anchor:top" coordsize="56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" path="m5,l,,,5r5,l5,xm568,l5,r,5l568,5r,-5xe" fillcolor="#36353e" stroked="f">
                  <v:path arrowok="t" o:connecttype="custom" o:connectlocs="5,547;0,547;0,552;5,552;5,547;568,547;5,547;5,552;568,552;568,547" o:connectangles="0,0,0,0,0,0,0,0,0,0"/>
                </v:shape>
                <v:rect id="Rectangle 558" o:spid="_x0000_s1073" style="position:absolute;left:9777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" fillcolor="black" stroked="f"/>
                <v:shape id="Freeform 557" o:spid="_x0000_s1074" style="position:absolute;left:9777;top:547;width:567;height:5;visibility:visible;mso-wrap-style:square;v-text-anchor:top" coordsize="56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" path="m566,l4,,,,,5r4,l566,5r,-5xe" fillcolor="#36353e" stroked="f">
                  <v:path arrowok="t" o:connecttype="custom" o:connectlocs="566,547;4,547;0,547;0,552;4,552;566,552;566,547" o:connectangles="0,0,0,0,0,0,0"/>
                </v:shape>
                <v:rect id="Rectangle 556" o:spid="_x0000_s1075" style="position:absolute;left:10344;top:552;width: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" fillcolor="black" stroked="f"/>
                <v:shape id="AutoShape 555" o:spid="_x0000_s1076" style="position:absolute;left:10344;top:547;width:568;height:5;visibility:visible;mso-wrap-style:square;v-text-anchor:top" coordsize="56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" path="m5,l,,,5r5,l5,xm568,l5,r,5l568,5r,-5xe" fillcolor="#36353e" stroked="f">
                  <v:path arrowok="t" o:connecttype="custom" o:connectlocs="5,547;0,547;0,552;5,552;5,547;568,547;5,547;5,552;568,552;568,547" o:connectangles="0,0,0,0,0,0,0,0,0,0"/>
                </v:shape>
                <v:rect id="Rectangle 554" o:spid="_x0000_s1077" style="position:absolute;left:10911;top:552;width:1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" fillcolor="black" stroked="f"/>
                <v:rect id="Rectangle 553" o:spid="_x0000_s1078" style="position:absolute;left:10911;top:547;width:10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" fillcolor="#36353e" stroked="f"/>
                <v:rect id="Rectangle 552" o:spid="_x0000_s1079" style="position:absolute;left:703;top:664;width:10;height:2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" fillcolor="black" stroked="f"/>
                <v:rect id="Rectangle 551" o:spid="_x0000_s1080" style="position:absolute;left:1843;top:2790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" fillcolor="#d9d9d9" stroked="f"/>
                <v:rect id="Rectangle 550" o:spid="_x0000_s1081" style="position:absolute;left:1838;top:664;width:10;height:2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" fillcolor="black" stroked="f"/>
                <v:rect id="Rectangle 549" o:spid="_x0000_s1082" style="position:absolute;left:2268;top:2790;width:42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" fillcolor="#d9d9d9" stroked="f"/>
                <v:rect id="Rectangle 548" o:spid="_x0000_s1083" style="position:absolute;left:2263;top:664;width:10;height:2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" fillcolor="black" stroked="f"/>
                <v:rect id="Rectangle 547" o:spid="_x0000_s1084" style="position:absolute;left:2694;top:2790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" fillcolor="#d9d9d9" stroked="f"/>
                <v:rect id="Rectangle 546" o:spid="_x0000_s1085" style="position:absolute;left:2689;top:664;width:10;height:2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" fillcolor="black" stroked="f"/>
                <v:rect id="Rectangle 545" o:spid="_x0000_s1086" style="position:absolute;left:3119;top:2790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" fillcolor="#d9d9d9" stroked="f"/>
                <v:shape id="AutoShape 544" o:spid="_x0000_s1087" style="position:absolute;left:3114;top:664;width:1144;height:2239;visibility:visible;mso-wrap-style:square;v-text-anchor:top" coordsize="1144,2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" path="m10,l,,,2238r10,l10,xm435,l425,r,2238l435,2238,435,xm1144,r-10,l1134,2238r10,l1144,xe" fillcolor="black" stroked="f">
                  <v:path arrowok="t" o:connecttype="custom" o:connectlocs="10,665;0,665;0,2903;10,2903;10,665;435,665;425,665;425,2903;435,2903;435,665;1144,665;1134,665;1134,2903;1144,2903;1144,665" o:connectangles="0,0,0,0,0,0,0,0,0,0,0,0,0,0,0"/>
                </v:shape>
                <v:rect id="Rectangle 543" o:spid="_x0000_s1088" style="position:absolute;left:4962;top:2790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" fillcolor="#d9d9d9" stroked="f"/>
                <v:rect id="Rectangle 542" o:spid="_x0000_s1089" style="position:absolute;left:4958;top:664;width:10;height:2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" fillcolor="black" stroked="f"/>
                <v:rect id="Rectangle 541" o:spid="_x0000_s1090" style="position:absolute;left:5387;top:2790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" fillcolor="#d9d9d9" stroked="f"/>
                <v:rect id="Rectangle 540" o:spid="_x0000_s1091" style="position:absolute;left:5382;top:664;width:10;height:2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" fillcolor="black" stroked="f"/>
                <v:rect id="Rectangle 539" o:spid="_x0000_s1092" style="position:absolute;left:5812;top:2790;width:42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" fillcolor="#d9d9d9" stroked="f"/>
                <v:rect id="Rectangle 538" o:spid="_x0000_s1093" style="position:absolute;left:5807;top:664;width:10;height:2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" fillcolor="black" stroked="f"/>
                <v:rect id="Rectangle 537" o:spid="_x0000_s1094" style="position:absolute;left:6238;top:2790;width:42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" fillcolor="#d9d9d9" stroked="f"/>
                <v:rect id="Rectangle 536" o:spid="_x0000_s1095" style="position:absolute;left:6233;top:664;width:10;height:2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" fillcolor="black" stroked="f"/>
                <v:rect id="Rectangle 535" o:spid="_x0000_s1096" style="position:absolute;left:6664;top:2790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" fillcolor="#d9d9d9" stroked="f"/>
                <v:shape id="AutoShape 534" o:spid="_x0000_s1097" style="position:absolute;left:6659;top:664;width:4262;height:2239;visibility:visible;mso-wrap-style:square;v-text-anchor:top" coordsize="4262,2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" path="m9,l,,,2238r9,l9,xm434,l424,r,2238l434,2238,434,xm1143,r-9,l1134,2238r9,l1143,xm1852,r-10,l1842,2238r10,l1852,xm2560,r-10,l2550,2238r10,l2560,xm3127,r-9,l3118,2238r9,l3127,xm3694,r-10,l3684,2238r10,l3694,xm4261,r-9,l4252,2238r9,l4261,xe" fillcolor="black" stroked="f">
                  <v:path arrowok="t" o:connecttype="custom" o:connectlocs="9,665;0,665;0,2903;9,2903;9,665;434,665;424,665;424,2903;434,2903;434,665;1143,665;1134,665;1134,2903;1143,2903;1143,665;1852,665;1842,665;1842,2903;1852,2903;1852,665;2560,665;2550,665;2550,2903;2560,2903;2560,665;3127,665;3118,665;3118,2903;3127,2903;3127,665;3694,665;3684,665;3684,2903;3694,2903;3694,665;4261,665;4252,665;4252,2903;4261,2903;4261,665" o:connectangles="0,0,0,0,0,0,0,0,0,0,0,0,0,0,0,0,0,0,0,0,0,0,0,0,0,0,0,0,0,0,0,0,0,0,0,0,0,0,0,0"/>
                </v:shape>
                <v:shape id="Picture 533" o:spid="_x0000_s1098" type="#_x0000_t75" style="position:absolute;left:2273;top:2912;width:417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">
                  <v:imagedata r:id="rId340" o:title=""/>
                </v:shape>
                <v:shape id="Picture 532" o:spid="_x0000_s1099" type="#_x0000_t75" style="position:absolute;left:2376;top:3292;width:21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">
                  <v:imagedata r:id="rId341" o:title=""/>
                </v:shape>
                <v:rect id="Rectangle 531" o:spid="_x0000_s1100" style="position:absolute;left:2699;top:2912;width:416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" fillcolor="#ffc000" stroked="f"/>
                <v:rect id="Rectangle 530" o:spid="_x0000_s1101" style="position:absolute;left:3548;top:2912;width:700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" fillcolor="#92d050" stroked="f"/>
                <v:rect id="Rectangle 529" o:spid="_x0000_s1102" style="position:absolute;left:4258;top:2912;width:700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" fillcolor="#ffc000" stroked="f"/>
                <v:shape id="Picture 528" o:spid="_x0000_s1103" type="#_x0000_t75" style="position:absolute;left:4967;top:2912;width:840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">
                  <v:imagedata r:id="rId342" o:title=""/>
                </v:shape>
                <v:shape id="Picture 527" o:spid="_x0000_s1104" type="#_x0000_t75" style="position:absolute;left:5070;top:3292;width:209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">
                  <v:imagedata r:id="rId343" o:title=""/>
                </v:shape>
                <v:shape id="Picture 526" o:spid="_x0000_s1105" type="#_x0000_t75" style="position:absolute;left:5070;top:3558;width:209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">
                  <v:imagedata r:id="rId344" o:title=""/>
                </v:shape>
                <v:shape id="Picture 525" o:spid="_x0000_s1106" type="#_x0000_t75" style="position:absolute;left:5495;top:3292;width:209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">
                  <v:imagedata r:id="rId345" o:title=""/>
                </v:shape>
                <v:shape id="Picture 524" o:spid="_x0000_s1107" type="#_x0000_t75" style="position:absolute;left:5495;top:3558;width:209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">
                  <v:imagedata r:id="rId346" o:title=""/>
                </v:shape>
                <v:shape id="AutoShape 523" o:spid="_x0000_s1108" style="position:absolute;left:5817;top:2912;width:1266;height:1822;visibility:visible;mso-wrap-style:square;v-text-anchor:top" coordsize="1266,1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" path="m415,l,,,1821r415,l415,xm841,l426,r,1821l841,1821,841,xm1266,l852,r,1821l1266,1821,1266,xe" fillcolor="#ffc000" stroked="f">
                  <v:path arrowok="t" o:connecttype="custom" o:connectlocs="415,2913;0,2913;0,4734;415,4734;415,2913;841,2913;426,2913;426,4734;841,4734;841,2913;1266,2913;852,2913;852,4734;1266,4734;1266,2913" o:connectangles="0,0,0,0,0,0,0,0,0,0,0,0,0,0,0"/>
                </v:shape>
                <v:shape id="Picture 522" o:spid="_x0000_s1109" type="#_x0000_t75" style="position:absolute;left:7803;top:2912;width:3109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">
                  <v:imagedata r:id="rId347" o:title=""/>
                </v:shape>
                <v:shape id="Picture 521" o:spid="_x0000_s1110" type="#_x0000_t75" style="position:absolute;left:9322;top:3292;width:352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">
                  <v:imagedata r:id="rId348" o:title=""/>
                </v:shape>
                <v:shape id="Picture 520" o:spid="_x0000_s1111" type="#_x0000_t75" style="position:absolute;left:9890;top:3292;width:351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">
                  <v:imagedata r:id="rId349" o:title=""/>
                </v:shape>
                <v:shape id="Picture 519" o:spid="_x0000_s1112" type="#_x0000_t75" style="position:absolute;left:10456;top:3292;width:352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">
                  <v:imagedata r:id="rId350" o:title=""/>
                </v:shape>
                <v:shape id="AutoShape 518" o:spid="_x0000_s1113" style="position:absolute;left:703;top:2903;width:1561;height:124;visibility:visible;mso-wrap-style:square;v-text-anchor:top" coordsize="1561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" path="m10,l,,,124r10,l10,xm1561,l1145,r-9,l10,r,10l1136,10r,114l1145,124r,-114l1561,10r,-10xe" fillcolor="black" stroked="f">
                  <v:path arrowok="t" o:connecttype="custom" o:connectlocs="10,2903;0,2903;0,3027;10,3027;10,2903;1561,2903;1145,2903;1136,2903;10,2903;10,2913;1136,2913;1136,3027;1145,3027;1145,2913;1561,2913;1561,2903" o:connectangles="0,0,0,0,0,0,0,0,0,0,0,0,0,0,0,0"/>
                </v:shape>
                <v:shape id="Picture 517" o:spid="_x0000_s1114" type="#_x0000_t75" style="position:absolute;left:2263;top:2903;width:426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">
                  <v:imagedata r:id="rId351" o:title=""/>
                </v:shape>
                <v:shape id="AutoShape 516" o:spid="_x0000_s1115" style="position:absolute;left:2689;top:2903;width:2269;height:124;visibility:visible;mso-wrap-style:square;v-text-anchor:top" coordsize="226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" path="m9,l,,,124r9,l9,xm849,l434,,424,,9,r,10l424,10r,114l434,124r,-114l849,10,849,xm1568,r-10,l859,,849,r,124l859,124r,-114l1558,10r,114l1568,124,1568,xm2268,l1568,r,10l2268,10r,-10xe" fillcolor="black" stroked="f">
                  <v:path arrowok="t" o:connecttype="custom" o:connectlocs="9,2903;0,2903;0,3027;9,3027;9,2903;849,2903;434,2903;424,2903;9,2903;9,2913;424,2913;424,3027;434,3027;434,2913;849,2913;849,2903;1568,2903;1558,2903;859,2903;849,2903;849,3027;859,3027;859,2913;1558,2913;1558,3027;1568,3027;1568,2903;2268,2903;1568,2903;1568,2913;2268,2913;2268,2903" o:connectangles="0,0,0,0,0,0,0,0,0,0,0,0,0,0,0,0,0,0,0,0,0,0,0,0,0,0,0,0,0,0,0,0"/>
                </v:shape>
                <v:shape id="Picture 515" o:spid="_x0000_s1116" type="#_x0000_t75" style="position:absolute;left:4958;top:2903;width:425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">
                  <v:imagedata r:id="rId352" o:title=""/>
                </v:shape>
                <v:shape id="Picture 514" o:spid="_x0000_s1117" type="#_x0000_t75" style="position:absolute;left:5382;top:2903;width:425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">
                  <v:imagedata r:id="rId353" o:title=""/>
                </v:shape>
                <v:shape id="AutoShape 513" o:spid="_x0000_s1118" style="position:absolute;left:5807;top:2903;width:1986;height:124;visibility:visible;mso-wrap-style:square;v-text-anchor:top" coordsize="1986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" path="m9,l,,,124r9,l9,xm1276,l861,r-9,l435,r-9,l9,r,10l426,10r,114l435,124r,-114l852,10r,114l861,124r,-114l1276,10r,-10xm1286,r-10,l1276,124r10,l1286,xm1986,l1286,r,10l1986,10r,-10xe" fillcolor="black" stroked="f">
                  <v:path arrowok="t" o:connecttype="custom" o:connectlocs="9,2903;0,2903;0,3027;9,3027;9,2903;1276,2903;861,2903;852,2903;435,2903;426,2903;9,2903;9,2913;426,2913;426,3027;435,3027;435,2913;852,2913;852,3027;861,3027;861,2913;1276,2913;1276,2903;1286,2903;1276,2903;1276,3027;1286,3027;1286,2903;1986,2903;1286,2903;1286,2913;1986,2913;1986,2903" o:connectangles="0,0,0,0,0,0,0,0,0,0,0,0,0,0,0,0,0,0,0,0,0,0,0,0,0,0,0,0,0,0,0,0"/>
                </v:shape>
                <v:shape id="Picture 512" o:spid="_x0000_s1119" type="#_x0000_t75" style="position:absolute;left:7793;top:2903;width:709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">
                  <v:imagedata r:id="rId354" o:title=""/>
                </v:shape>
                <v:shape id="Picture 511" o:spid="_x0000_s1120" type="#_x0000_t75" style="position:absolute;left:8502;top:2903;width:70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">
                  <v:imagedata r:id="rId355" o:title=""/>
                </v:shape>
                <v:shape id="Picture 510" o:spid="_x0000_s1121" type="#_x0000_t75" style="position:absolute;left:9210;top:2903;width:56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">
                  <v:imagedata r:id="rId356" o:title=""/>
                </v:shape>
                <v:shape id="Picture 509" o:spid="_x0000_s1122" type="#_x0000_t75" style="position:absolute;left:9777;top:2903;width:567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">
                  <v:imagedata r:id="rId357" o:title=""/>
                </v:shape>
                <v:shape id="Picture 508" o:spid="_x0000_s1123" type="#_x0000_t75" style="position:absolute;left:10344;top:2903;width:56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">
                  <v:imagedata r:id="rId358" o:title=""/>
                </v:shape>
                <v:shape id="AutoShape 507" o:spid="_x0000_s1124" style="position:absolute;left:703;top:2903;width:10218;height:1833;visibility:visible;mso-wrap-style:square;v-text-anchor:top" coordsize="10218,1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" path="m10,124l,124,,1833r10,l10,124xm1145,124r-9,l1136,1833r9,l1145,124xm10218,r-9,l10209,124r9,l10218,xe" fillcolor="black" stroked="f">
                  <v:path arrowok="t" o:connecttype="custom" o:connectlocs="10,3027;0,3027;0,4736;10,4736;10,3027;1145,3027;1136,3027;1136,4736;1145,4736;1145,3027;10218,2903;10209,2903;10209,3027;10218,3027;10218,2903" o:connectangles="0,0,0,0,0,0,0,0,0,0,0,0,0,0,0"/>
                </v:shape>
                <v:shape id="Picture 506" o:spid="_x0000_s1125" type="#_x0000_t75" style="position:absolute;left:2268;top:4621;width:42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">
                  <v:imagedata r:id="rId359" o:title=""/>
                </v:shape>
                <v:rect id="Rectangle 505" o:spid="_x0000_s1126" style="position:absolute;left:2263;top:3026;width:1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" fillcolor="black" stroked="f"/>
                <v:rect id="Rectangle 504" o:spid="_x0000_s1127" style="position:absolute;left:2694;top:4621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" fillcolor="#ffc000" stroked="f"/>
                <v:shape id="AutoShape 503" o:spid="_x0000_s1128" style="position:absolute;left:2689;top:3026;width:1569;height:1709;visibility:visible;mso-wrap-style:square;v-text-anchor:top" coordsize="1569,1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" path="m9,l,,,1709r9,l9,xm434,l424,r,1709l434,1709,434,xm859,l849,r,1709l859,1709,859,xm1568,r-10,l1558,1709r10,l1568,xe" fillcolor="black" stroked="f">
                  <v:path arrowok="t" o:connecttype="custom" o:connectlocs="9,3027;0,3027;0,4736;9,4736;9,3027;434,3027;424,3027;424,4736;434,4736;434,3027;859,3027;849,3027;849,4736;859,4736;859,3027;1568,3027;1558,3027;1558,4736;1568,4736;1568,3027" o:connectangles="0,0,0,0,0,0,0,0,0,0,0,0,0,0,0,0,0,0,0,0"/>
                </v:shape>
                <v:shape id="Picture 502" o:spid="_x0000_s1129" type="#_x0000_t75" style="position:absolute;left:4962;top:4621;width:42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">
                  <v:imagedata r:id="rId360" o:title=""/>
                </v:shape>
                <v:rect id="Rectangle 501" o:spid="_x0000_s1130" style="position:absolute;left:4958;top:3026;width:1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" fillcolor="black" stroked="f"/>
                <v:shape id="Picture 500" o:spid="_x0000_s1131" type="#_x0000_t75" style="position:absolute;left:5387;top:4621;width:42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">
                  <v:imagedata r:id="rId361" o:title=""/>
                </v:shape>
                <v:rect id="Rectangle 499" o:spid="_x0000_s1132" style="position:absolute;left:5382;top:3026;width:1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" fillcolor="black" stroked="f"/>
                <v:rect id="Rectangle 498" o:spid="_x0000_s1133" style="position:absolute;left:5812;top:4621;width:42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" fillcolor="#ffc000" stroked="f"/>
                <v:rect id="Rectangle 497" o:spid="_x0000_s1134" style="position:absolute;left:5807;top:3026;width:1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" fillcolor="black" stroked="f"/>
                <v:rect id="Rectangle 496" o:spid="_x0000_s1135" style="position:absolute;left:6238;top:4621;width:42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" fillcolor="#ffc000" stroked="f"/>
                <v:rect id="Rectangle 495" o:spid="_x0000_s1136" style="position:absolute;left:6233;top:3026;width:1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" fillcolor="black" stroked="f"/>
                <v:rect id="Rectangle 494" o:spid="_x0000_s1137" style="position:absolute;left:6664;top:4621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" fillcolor="#ffc000" stroked="f"/>
                <v:shape id="AutoShape 493" o:spid="_x0000_s1138" style="position:absolute;left:6659;top:3026;width:435;height:1709;visibility:visible;mso-wrap-style:square;v-text-anchor:top" coordsize="435,1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" path="m9,l,,,1709r9,l9,xm434,l424,r,1709l434,1709,434,xe" fillcolor="black" stroked="f">
                  <v:path arrowok="t" o:connecttype="custom" o:connectlocs="9,3027;0,3027;0,4736;9,4736;9,3027;434,3027;424,3027;424,4736;434,4736;434,3027" o:connectangles="0,0,0,0,0,0,0,0,0,0"/>
                </v:shape>
                <v:shape id="Picture 492" o:spid="_x0000_s1139" type="#_x0000_t75" style="position:absolute;left:7798;top:4621;width:70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">
                  <v:imagedata r:id="rId362" o:title=""/>
                </v:shape>
                <v:rect id="Rectangle 491" o:spid="_x0000_s1140" style="position:absolute;left:7793;top:3026;width:1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" fillcolor="black" stroked="f"/>
                <v:shape id="Picture 490" o:spid="_x0000_s1141" type="#_x0000_t75" style="position:absolute;left:8506;top:4621;width:70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">
                  <v:imagedata r:id="rId363" o:title=""/>
                </v:shape>
                <v:rect id="Rectangle 489" o:spid="_x0000_s1142" style="position:absolute;left:8502;top:3026;width:1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" fillcolor="black" stroked="f"/>
                <v:shape id="Picture 488" o:spid="_x0000_s1143" type="#_x0000_t75" style="position:absolute;left:9214;top:4621;width:56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">
                  <v:imagedata r:id="rId364" o:title=""/>
                </v:shape>
                <v:rect id="Rectangle 487" o:spid="_x0000_s1144" style="position:absolute;left:9210;top:3026;width:1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" fillcolor="black" stroked="f"/>
                <v:shape id="Picture 486" o:spid="_x0000_s1145" type="#_x0000_t75" style="position:absolute;left:9782;top:4621;width:567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">
                  <v:imagedata r:id="rId365" o:title=""/>
                </v:shape>
                <v:rect id="Rectangle 485" o:spid="_x0000_s1146" style="position:absolute;left:9777;top:3026;width:1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" fillcolor="black" stroked="f"/>
                <v:shape id="Picture 484" o:spid="_x0000_s1147" type="#_x0000_t75" style="position:absolute;left:10348;top:4621;width:56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">
                  <v:imagedata r:id="rId366" o:title=""/>
                </v:shape>
                <v:shape id="AutoShape 483" o:spid="_x0000_s1148" style="position:absolute;left:10344;top:3026;width:578;height:1709;visibility:visible;mso-wrap-style:square;v-text-anchor:top" coordsize="578,1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" path="m10,l,,,1709r10,l10,xm577,r-9,l568,1709r9,l577,xe" fillcolor="black" stroked="f">
                  <v:path arrowok="t" o:connecttype="custom" o:connectlocs="10,3027;0,3027;0,4736;10,4736;10,3027;577,3027;568,3027;568,4736;577,4736;577,3027" o:connectangles="0,0,0,0,0,0,0,0,0,0"/>
                </v:shape>
                <v:shape id="Picture 482" o:spid="_x0000_s1149" type="#_x0000_t75" style="position:absolute;left:2273;top:4745;width:417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">
                  <v:imagedata r:id="rId367" o:title=""/>
                </v:shape>
                <v:shape id="Picture 481" o:spid="_x0000_s1150" type="#_x0000_t75" style="position:absolute;left:2376;top:5124;width:210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">
                  <v:imagedata r:id="rId368" o:title=""/>
                </v:shape>
                <v:rect id="Rectangle 480" o:spid="_x0000_s1151" style="position:absolute;left:2699;top:4745;width:416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" fillcolor="#ffc000" stroked="f"/>
                <v:rect id="Rectangle 479" o:spid="_x0000_s1152" style="position:absolute;left:3548;top:4745;width:700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" fillcolor="#92d050" stroked="f"/>
                <v:rect id="Rectangle 478" o:spid="_x0000_s1153" style="position:absolute;left:4258;top:4745;width:700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" fillcolor="#ffc000" stroked="f"/>
                <v:shape id="Picture 477" o:spid="_x0000_s1154" type="#_x0000_t75" style="position:absolute;left:4967;top:4745;width:840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">
                  <v:imagedata r:id="rId369" o:title=""/>
                </v:shape>
                <v:shape id="Picture 476" o:spid="_x0000_s1155" type="#_x0000_t75" style="position:absolute;left:5070;top:5124;width:209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">
                  <v:imagedata r:id="rId370" o:title=""/>
                </v:shape>
                <v:shape id="Picture 475" o:spid="_x0000_s1156" type="#_x0000_t75" style="position:absolute;left:5070;top:5389;width:209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">
                  <v:imagedata r:id="rId371" o:title=""/>
                </v:shape>
                <v:shape id="Picture 474" o:spid="_x0000_s1157" type="#_x0000_t75" style="position:absolute;left:5495;top:5124;width:209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">
                  <v:imagedata r:id="rId372" o:title=""/>
                </v:shape>
                <v:shape id="Picture 473" o:spid="_x0000_s1158" type="#_x0000_t75" style="position:absolute;left:5495;top:5389;width:209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">
                  <v:imagedata r:id="rId373" o:title=""/>
                </v:shape>
                <v:shape id="Picture 472" o:spid="_x0000_s1159" type="#_x0000_t75" style="position:absolute;left:5495;top:5656;width:209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">
                  <v:imagedata r:id="rId374" o:title=""/>
                </v:shape>
                <v:shape id="AutoShape 471" o:spid="_x0000_s1160" style="position:absolute;left:5817;top:4745;width:1266;height:1822;visibility:visible;mso-wrap-style:square;v-text-anchor:top" coordsize="1266,1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" path="m415,l,,,1822r415,l415,xm841,l426,r,1822l841,1822,841,xm1266,l852,r,1822l1266,1822,1266,xe" fillcolor="#ffc000" stroked="f">
                  <v:path arrowok="t" o:connecttype="custom" o:connectlocs="415,4745;0,4745;0,6567;415,6567;415,4745;841,4745;426,4745;426,6567;841,6567;841,4745;1266,4745;852,4745;852,6567;1266,6567;1266,4745" o:connectangles="0,0,0,0,0,0,0,0,0,0,0,0,0,0,0"/>
                </v:shape>
                <v:shape id="Picture 470" o:spid="_x0000_s1161" type="#_x0000_t75" style="position:absolute;left:7803;top:4745;width:1407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">
                  <v:imagedata r:id="rId375" o:title=""/>
                </v:shape>
                <v:shape id="Picture 469" o:spid="_x0000_s1162" type="#_x0000_t75" style="position:absolute;left:8613;top:5124;width:49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">
                  <v:imagedata r:id="rId376" o:title=""/>
                </v:shape>
                <v:shape id="AutoShape 468" o:spid="_x0000_s1163" style="position:absolute;left:9219;top:4745;width:1125;height:1822;visibility:visible;mso-wrap-style:square;v-text-anchor:top" coordsize="1125,1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" path="m558,l,,,1822r558,l558,xm1124,l567,r,1822l1124,1822,1124,xe" fillcolor="#090" stroked="f">
                  <v:path arrowok="t" o:connecttype="custom" o:connectlocs="558,4745;0,4745;0,6567;558,6567;558,4745;1124,4745;567,4745;567,6567;1124,6567;1124,4745" o:connectangles="0,0,0,0,0,0,0,0,0,0"/>
                </v:shape>
                <v:shape id="Picture 467" o:spid="_x0000_s1164" type="#_x0000_t75" style="position:absolute;left:10353;top:4745;width:558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">
                  <v:imagedata r:id="rId377" o:title=""/>
                </v:shape>
                <v:shape id="Picture 466" o:spid="_x0000_s1165" type="#_x0000_t75" style="position:absolute;left:10456;top:5124;width:352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">
                  <v:imagedata r:id="rId378" o:title=""/>
                </v:shape>
                <v:shape id="AutoShape 465" o:spid="_x0000_s1166" style="position:absolute;left:703;top:4735;width:1561;height:124;visibility:visible;mso-wrap-style:square;v-text-anchor:top" coordsize="1561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" path="m10,l,,,123r10,l10,xm1561,l1145,r-9,l10,r,9l1136,9r,114l1145,123r,-114l1561,9r,-9xe" fillcolor="black" stroked="f">
                  <v:path arrowok="t" o:connecttype="custom" o:connectlocs="10,4736;0,4736;0,4859;10,4859;10,4736;1561,4736;1145,4736;1136,4736;10,4736;10,4745;1136,4745;1136,4859;1145,4859;1145,4745;1561,4745;1561,4736" o:connectangles="0,0,0,0,0,0,0,0,0,0,0,0,0,0,0,0"/>
                </v:shape>
                <v:shape id="Picture 464" o:spid="_x0000_s1167" type="#_x0000_t75" style="position:absolute;left:2263;top:4735;width:426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">
                  <v:imagedata r:id="rId379" o:title=""/>
                </v:shape>
                <v:shape id="AutoShape 463" o:spid="_x0000_s1168" style="position:absolute;left:2689;top:4735;width:2269;height:124;visibility:visible;mso-wrap-style:square;v-text-anchor:top" coordsize="226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" path="m9,l,,,123r9,l9,xm849,l434,,424,,9,r,9l424,9r,114l434,123,434,9r415,l849,xm1568,r-10,l859,,849,r,123l859,123,859,9r699,l1558,123r10,l1568,xm2268,l1568,r,9l2268,9r,-9xe" fillcolor="black" stroked="f">
                  <v:path arrowok="t" o:connecttype="custom" o:connectlocs="9,4736;0,4736;0,4859;9,4859;9,4736;849,4736;434,4736;424,4736;9,4736;9,4745;424,4745;424,4859;434,4859;434,4745;849,4745;849,4736;1568,4736;1558,4736;859,4736;849,4736;849,4859;859,4859;859,4745;1558,4745;1558,4859;1568,4859;1568,4736;2268,4736;1568,4736;1568,4745;2268,4745;2268,4736" o:connectangles="0,0,0,0,0,0,0,0,0,0,0,0,0,0,0,0,0,0,0,0,0,0,0,0,0,0,0,0,0,0,0,0"/>
                </v:shape>
                <v:shape id="Picture 462" o:spid="_x0000_s1169" type="#_x0000_t75" style="position:absolute;left:4958;top:4735;width:425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">
                  <v:imagedata r:id="rId380" o:title=""/>
                </v:shape>
                <v:shape id="Picture 461" o:spid="_x0000_s1170" type="#_x0000_t75" style="position:absolute;left:5382;top:4735;width:425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">
                  <v:imagedata r:id="rId381" o:title=""/>
                </v:shape>
                <v:shape id="AutoShape 460" o:spid="_x0000_s1171" style="position:absolute;left:5807;top:4735;width:1986;height:124;visibility:visible;mso-wrap-style:square;v-text-anchor:top" coordsize="1986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" path="m9,l,,,123r9,l9,xm1276,l861,r-9,l435,r-9,l9,r,9l426,9r,114l435,123,435,9r417,l852,123r9,l861,9r415,l1276,xm1286,r-10,l1276,123r10,l1286,xm1986,l1286,r,9l1986,9r,-9xe" fillcolor="black" stroked="f">
                  <v:path arrowok="t" o:connecttype="custom" o:connectlocs="9,4736;0,4736;0,4859;9,4859;9,4736;1276,4736;861,4736;852,4736;435,4736;426,4736;9,4736;9,4745;426,4745;426,4859;435,4859;435,4745;852,4745;852,4859;861,4859;861,4745;1276,4745;1276,4736;1286,4736;1276,4736;1276,4859;1286,4859;1286,4736;1986,4736;1286,4736;1286,4745;1986,4745;1986,4736" o:connectangles="0,0,0,0,0,0,0,0,0,0,0,0,0,0,0,0,0,0,0,0,0,0,0,0,0,0,0,0,0,0,0,0"/>
                </v:shape>
                <v:shape id="Picture 459" o:spid="_x0000_s1172" type="#_x0000_t75" style="position:absolute;left:7793;top:4735;width:709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">
                  <v:imagedata r:id="rId382" o:title=""/>
                </v:shape>
                <v:shape id="Picture 458" o:spid="_x0000_s1173" type="#_x0000_t75" style="position:absolute;left:8502;top:4735;width:70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">
                  <v:imagedata r:id="rId383" o:title=""/>
                </v:shape>
                <v:shape id="AutoShape 457" o:spid="_x0000_s1174" style="position:absolute;left:9210;top:4735;width:1134;height:124;visibility:visible;mso-wrap-style:square;v-text-anchor:top" coordsize="1134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" path="m10,l,,,123r10,l10,xm1134,l577,r-9,l10,r,9l568,9r,114l577,123,577,9r557,l1134,xe" fillcolor="black" stroked="f">
                  <v:path arrowok="t" o:connecttype="custom" o:connectlocs="10,4736;0,4736;0,4859;10,4859;10,4736;1134,4736;577,4736;568,4736;10,4736;10,4745;568,4745;568,4859;577,4859;577,4745;1134,4745;1134,4736" o:connectangles="0,0,0,0,0,0,0,0,0,0,0,0,0,0,0,0"/>
                </v:shape>
                <v:shape id="Picture 456" o:spid="_x0000_s1175" type="#_x0000_t75" style="position:absolute;left:10344;top:4735;width:56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">
                  <v:imagedata r:id="rId384" o:title=""/>
                </v:shape>
                <v:shape id="AutoShape 455" o:spid="_x0000_s1176" style="position:absolute;left:703;top:4735;width:10218;height:1832;visibility:visible;mso-wrap-style:square;v-text-anchor:top" coordsize="10218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" path="m10,123l,123,,1831r10,l10,123xm1145,123r-9,l1136,1831r9,l1145,123xm10218,r-9,l10209,123r9,l10218,xe" fillcolor="black" stroked="f">
                  <v:path arrowok="t" o:connecttype="custom" o:connectlocs="10,4859;0,4859;0,6567;10,6567;10,4859;1145,4859;1136,4859;1136,6567;1145,6567;1145,4859;10218,4736;10209,4736;10209,4859;10218,4859;10218,4736" o:connectangles="0,0,0,0,0,0,0,0,0,0,0,0,0,0,0"/>
                </v:shape>
                <v:shape id="Picture 454" o:spid="_x0000_s1177" type="#_x0000_t75" style="position:absolute;left:2268;top:6452;width:42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">
                  <v:imagedata r:id="rId385" o:title=""/>
                </v:shape>
                <v:rect id="Rectangle 453" o:spid="_x0000_s1178" style="position:absolute;left:2263;top:4859;width:1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" fillcolor="black" stroked="f"/>
                <v:rect id="Rectangle 452" o:spid="_x0000_s1179" style="position:absolute;left:2694;top:6452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" fillcolor="#ffc000" stroked="f"/>
                <v:shape id="AutoShape 451" o:spid="_x0000_s1180" style="position:absolute;left:2689;top:4859;width:1569;height:1708;visibility:visible;mso-wrap-style:square;v-text-anchor:top" coordsize="1569,1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" path="m9,l,,,1708r9,l9,xm434,l424,r,1708l434,1708,434,xm859,l849,r,1708l859,1708,859,xm1568,r-10,l1558,1708r10,l1568,xe" fillcolor="black" stroked="f">
                  <v:path arrowok="t" o:connecttype="custom" o:connectlocs="9,4859;0,4859;0,6567;9,6567;9,4859;434,4859;424,4859;424,6567;434,6567;434,4859;859,4859;849,4859;849,6567;859,6567;859,4859;1568,4859;1558,4859;1558,6567;1568,6567;1568,4859" o:connectangles="0,0,0,0,0,0,0,0,0,0,0,0,0,0,0,0,0,0,0,0"/>
                </v:shape>
                <v:shape id="Picture 450" o:spid="_x0000_s1181" type="#_x0000_t75" style="position:absolute;left:4962;top:6452;width:42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">
                  <v:imagedata r:id="rId386" o:title=""/>
                </v:shape>
                <v:rect id="Rectangle 449" o:spid="_x0000_s1182" style="position:absolute;left:4958;top:4859;width:1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" fillcolor="black" stroked="f"/>
                <v:shape id="Picture 448" o:spid="_x0000_s1183" type="#_x0000_t75" style="position:absolute;left:5387;top:6452;width:42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">
                  <v:imagedata r:id="rId387" o:title=""/>
                </v:shape>
                <v:rect id="Rectangle 447" o:spid="_x0000_s1184" style="position:absolute;left:5382;top:4859;width:1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" fillcolor="black" stroked="f"/>
                <v:rect id="Rectangle 446" o:spid="_x0000_s1185" style="position:absolute;left:5812;top:6452;width:42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" fillcolor="#ffc000" stroked="f"/>
                <v:rect id="Rectangle 445" o:spid="_x0000_s1186" style="position:absolute;left:5807;top:4859;width:1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" fillcolor="black" stroked="f"/>
                <v:rect id="Rectangle 444" o:spid="_x0000_s1187" style="position:absolute;left:6238;top:6452;width:42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" fillcolor="#ffc000" stroked="f"/>
                <v:rect id="Rectangle 443" o:spid="_x0000_s1188" style="position:absolute;left:6233;top:4859;width:1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" fillcolor="black" stroked="f"/>
                <v:rect id="Rectangle 442" o:spid="_x0000_s1189" style="position:absolute;left:6664;top:6452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" fillcolor="#ffc000" stroked="f"/>
                <v:shape id="AutoShape 441" o:spid="_x0000_s1190" style="position:absolute;left:6659;top:4859;width:435;height:1708;visibility:visible;mso-wrap-style:square;v-text-anchor:top" coordsize="435,1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" path="m9,l,,,1708r9,l9,xm434,l424,r,1708l434,1708,434,xe" fillcolor="black" stroked="f">
                  <v:path arrowok="t" o:connecttype="custom" o:connectlocs="9,4859;0,4859;0,6567;9,6567;9,4859;434,4859;424,4859;424,6567;434,6567;434,4859" o:connectangles="0,0,0,0,0,0,0,0,0,0"/>
                </v:shape>
                <v:shape id="Picture 440" o:spid="_x0000_s1191" type="#_x0000_t75" style="position:absolute;left:7798;top:6452;width:70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">
                  <v:imagedata r:id="rId388" o:title=""/>
                </v:shape>
                <v:rect id="Rectangle 439" o:spid="_x0000_s1192" style="position:absolute;left:7793;top:4859;width:1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" fillcolor="black" stroked="f"/>
                <v:shape id="Picture 438" o:spid="_x0000_s1193" type="#_x0000_t75" style="position:absolute;left:8506;top:6452;width:70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">
                  <v:imagedata r:id="rId389" o:title=""/>
                </v:shape>
                <v:shape id="AutoShape 437" o:spid="_x0000_s1194" style="position:absolute;left:8502;top:4859;width:1286;height:1708;visibility:visible;mso-wrap-style:square;v-text-anchor:top" coordsize="1286,1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" path="m10,l,,,1708r10,l10,xm718,l708,r,1708l718,1708,718,xm1285,r-9,l1276,1708r9,l1285,xe" fillcolor="black" stroked="f">
                  <v:path arrowok="t" o:connecttype="custom" o:connectlocs="10,4859;0,4859;0,6567;10,6567;10,4859;718,4859;708,4859;708,6567;718,6567;718,4859;1285,4859;1276,4859;1276,6567;1285,6567;1285,4859" o:connectangles="0,0,0,0,0,0,0,0,0,0,0,0,0,0,0"/>
                </v:shape>
                <v:shape id="Picture 436" o:spid="_x0000_s1195" type="#_x0000_t75" style="position:absolute;left:10348;top:6452;width:56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">
                  <v:imagedata r:id="rId390" o:title=""/>
                </v:shape>
                <v:shape id="AutoShape 435" o:spid="_x0000_s1196" style="position:absolute;left:10344;top:4859;width:578;height:1708;visibility:visible;mso-wrap-style:square;v-text-anchor:top" coordsize="578,1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" path="m10,l,,,1708r10,l10,xm577,r-9,l568,1708r9,l577,xe" fillcolor="black" stroked="f">
                  <v:path arrowok="t" o:connecttype="custom" o:connectlocs="10,4859;0,4859;0,6567;10,6567;10,4859;577,4859;568,4859;568,6567;577,6567;577,4859" o:connectangles="0,0,0,0,0,0,0,0,0,0"/>
                </v:shape>
                <v:shape id="Picture 434" o:spid="_x0000_s1197" type="#_x0000_t75" style="position:absolute;left:2273;top:6577;width:417;height: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">
                  <v:imagedata r:id="rId391" o:title=""/>
                </v:shape>
                <v:shape id="Picture 433" o:spid="_x0000_s1198" type="#_x0000_t75" style="position:absolute;left:2376;top:6957;width:210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">
                  <v:imagedata r:id="rId392" o:title=""/>
                </v:shape>
                <v:rect id="Rectangle 432" o:spid="_x0000_s1199" style="position:absolute;left:2699;top:6577;width:416;height:3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" fillcolor="#ffc000" stroked="f"/>
                <v:rect id="Rectangle 431" o:spid="_x0000_s1200" style="position:absolute;left:3548;top:6577;width:700;height:3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" fillcolor="#92d050" stroked="f"/>
                <v:rect id="Rectangle 430" o:spid="_x0000_s1201" style="position:absolute;left:4258;top:6577;width:700;height:3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" fillcolor="#ffc000" stroked="f"/>
                <v:shape id="Picture 429" o:spid="_x0000_s1202" type="#_x0000_t75" style="position:absolute;left:4967;top:6577;width:840;height: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">
                  <v:imagedata r:id="rId393" o:title=""/>
                </v:shape>
                <v:shape id="Picture 428" o:spid="_x0000_s1203" type="#_x0000_t75" style="position:absolute;left:5070;top:6957;width:209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">
                  <v:imagedata r:id="rId394" o:title=""/>
                </v:shape>
                <v:shape id="Picture 427" o:spid="_x0000_s1204" type="#_x0000_t75" style="position:absolute;left:5070;top:7222;width:209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">
                  <v:imagedata r:id="rId395" o:title=""/>
                </v:shape>
                <v:shape id="Picture 426" o:spid="_x0000_s1205" type="#_x0000_t75" style="position:absolute;left:5495;top:6957;width:209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">
                  <v:imagedata r:id="rId396" o:title=""/>
                </v:shape>
                <v:shape id="Picture 425" o:spid="_x0000_s1206" type="#_x0000_t75" style="position:absolute;left:5495;top:7222;width:209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">
                  <v:imagedata r:id="rId397" o:title=""/>
                </v:shape>
                <v:shape id="Picture 424" o:spid="_x0000_s1207" type="#_x0000_t75" style="position:absolute;left:5495;top:7488;width:209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">
                  <v:imagedata r:id="rId398" o:title=""/>
                </v:shape>
                <v:shape id="AutoShape 423" o:spid="_x0000_s1208" style="position:absolute;left:5817;top:6577;width:1266;height:3152;visibility:visible;mso-wrap-style:square;v-text-anchor:top" coordsize="1266,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" path="m415,l,,,3151r415,l415,xm841,l426,r,3151l841,3151,841,xm1266,l852,r,3151l1266,3151,1266,xe" fillcolor="#ffc000" stroked="f">
                  <v:path arrowok="t" o:connecttype="custom" o:connectlocs="415,6578;0,6578;0,9729;415,9729;415,6578;841,6578;426,6578;426,9729;841,9729;841,6578;1266,6578;852,6578;852,9729;1266,9729;1266,6578" o:connectangles="0,0,0,0,0,0,0,0,0,0,0,0,0,0,0"/>
                </v:shape>
                <v:shape id="Picture 422" o:spid="_x0000_s1209" type="#_x0000_t75" style="position:absolute;left:7803;top:6577;width:1407;height: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">
                  <v:imagedata r:id="rId399" o:title=""/>
                </v:shape>
                <v:shape id="AutoShape 421" o:spid="_x0000_s1210" style="position:absolute;left:9219;top:6577;width:1125;height:3152;visibility:visible;mso-wrap-style:square;v-text-anchor:top" coordsize="1125,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" path="m558,l,,,3151r558,l558,xm1124,l567,r,3151l1124,3151,1124,xe" fillcolor="#090" stroked="f">
                  <v:path arrowok="t" o:connecttype="custom" o:connectlocs="558,6578;0,6578;0,9729;558,9729;558,6578;1124,6578;567,6578;567,9729;1124,9729;1124,6578" o:connectangles="0,0,0,0,0,0,0,0,0,0"/>
                </v:shape>
                <v:shape id="Picture 420" o:spid="_x0000_s1211" type="#_x0000_t75" style="position:absolute;left:10353;top:6577;width:558;height: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">
                  <v:imagedata r:id="rId400" o:title=""/>
                </v:shape>
                <v:shape id="Picture 419" o:spid="_x0000_s1212" type="#_x0000_t75" style="position:absolute;left:10456;top:6957;width:352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">
                  <v:imagedata r:id="rId401" o:title=""/>
                </v:shape>
                <v:shape id="AutoShape 418" o:spid="_x0000_s1213" style="position:absolute;left:703;top:6566;width:1561;height:124;visibility:visible;mso-wrap-style:square;v-text-anchor:top" coordsize="1561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" path="m10,l,,,123r10,l10,xm1561,l1145,r-9,l10,r,9l1136,9r,114l1145,123r,-114l1561,9r,-9xe" fillcolor="black" stroked="f">
                  <v:path arrowok="t" o:connecttype="custom" o:connectlocs="10,6567;0,6567;0,6690;10,6690;10,6567;1561,6567;1145,6567;1136,6567;10,6567;10,6576;1136,6576;1136,6690;1145,6690;1145,6576;1561,6576;1561,6567" o:connectangles="0,0,0,0,0,0,0,0,0,0,0,0,0,0,0,0"/>
                </v:shape>
                <v:shape id="Picture 417" o:spid="_x0000_s1214" type="#_x0000_t75" style="position:absolute;left:2263;top:6566;width:426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">
                  <v:imagedata r:id="rId402" o:title=""/>
                </v:shape>
                <v:shape id="AutoShape 416" o:spid="_x0000_s1215" style="position:absolute;left:2689;top:6566;width:2269;height:124;visibility:visible;mso-wrap-style:square;v-text-anchor:top" coordsize="226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" path="m9,l,,,123r9,l9,xm849,l434,,424,,9,r,9l424,9r,114l434,123,434,9r415,l849,xm1568,r-10,l859,,849,r,123l859,123,859,9r699,l1558,123r10,l1568,xm2268,l1568,r,9l2268,9r,-9xe" fillcolor="black" stroked="f">
                  <v:path arrowok="t" o:connecttype="custom" o:connectlocs="9,6567;0,6567;0,6690;9,6690;9,6567;849,6567;434,6567;424,6567;9,6567;9,6576;424,6576;424,6690;434,6690;434,6576;849,6576;849,6567;1568,6567;1558,6567;859,6567;849,6567;849,6690;859,6690;859,6576;1558,6576;1558,6690;1568,6690;1568,6567;2268,6567;1568,6567;1568,6576;2268,6576;2268,6567" o:connectangles="0,0,0,0,0,0,0,0,0,0,0,0,0,0,0,0,0,0,0,0,0,0,0,0,0,0,0,0,0,0,0,0"/>
                </v:shape>
                <v:shape id="Picture 415" o:spid="_x0000_s1216" type="#_x0000_t75" style="position:absolute;left:4958;top:6566;width:425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">
                  <v:imagedata r:id="rId403" o:title=""/>
                </v:shape>
                <v:shape id="Picture 414" o:spid="_x0000_s1217" type="#_x0000_t75" style="position:absolute;left:5382;top:6566;width:425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">
                  <v:imagedata r:id="rId404" o:title=""/>
                </v:shape>
                <v:shape id="AutoShape 413" o:spid="_x0000_s1218" style="position:absolute;left:5807;top:6566;width:1986;height:124;visibility:visible;mso-wrap-style:square;v-text-anchor:top" coordsize="1986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" path="m9,l,,,123r9,l9,xm1276,l861,r-9,l435,r-9,l9,r,9l426,9r,114l435,123,435,9r417,l852,123r9,l861,9r415,l1276,xm1286,r-10,l1276,123r10,l1286,xm1986,l1286,r,9l1986,9r,-9xe" fillcolor="black" stroked="f">
                  <v:path arrowok="t" o:connecttype="custom" o:connectlocs="9,6567;0,6567;0,6690;9,6690;9,6567;1276,6567;861,6567;852,6567;435,6567;426,6567;9,6567;9,6576;426,6576;426,6690;435,6690;435,6576;852,6576;852,6690;861,6690;861,6576;1276,6576;1276,6567;1286,6567;1276,6567;1276,6690;1286,6690;1286,6567;1986,6567;1286,6567;1286,6576;1986,6576;1986,6567" o:connectangles="0,0,0,0,0,0,0,0,0,0,0,0,0,0,0,0,0,0,0,0,0,0,0,0,0,0,0,0,0,0,0,0"/>
                </v:shape>
                <v:shape id="Picture 412" o:spid="_x0000_s1219" type="#_x0000_t75" style="position:absolute;left:7793;top:6566;width:709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">
                  <v:imagedata r:id="rId405" o:title=""/>
                </v:shape>
                <v:shape id="Picture 411" o:spid="_x0000_s1220" type="#_x0000_t75" style="position:absolute;left:8502;top:6566;width:70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">
                  <v:imagedata r:id="rId406" o:title=""/>
                </v:shape>
                <v:shape id="AutoShape 410" o:spid="_x0000_s1221" style="position:absolute;left:9210;top:6566;width:1134;height:124;visibility:visible;mso-wrap-style:square;v-text-anchor:top" coordsize="1134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" path="m10,l,,,123r10,l10,xm1134,l577,r-9,l10,r,9l568,9r,114l577,123,577,9r557,l1134,xe" fillcolor="black" stroked="f">
                  <v:path arrowok="t" o:connecttype="custom" o:connectlocs="10,6567;0,6567;0,6690;10,6690;10,6567;1134,6567;577,6567;568,6567;10,6567;10,6576;568,6576;568,6690;577,6690;577,6576;1134,6576;1134,6567" o:connectangles="0,0,0,0,0,0,0,0,0,0,0,0,0,0,0,0"/>
                </v:shape>
                <v:shape id="Picture 409" o:spid="_x0000_s1222" type="#_x0000_t75" style="position:absolute;left:10344;top:6566;width:56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">
                  <v:imagedata r:id="rId407" o:title=""/>
                </v:shape>
                <v:shape id="AutoShape 408" o:spid="_x0000_s1223" style="position:absolute;left:703;top:6566;width:10218;height:3174;visibility:visible;mso-wrap-style:square;v-text-anchor:top" coordsize="10218,3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" path="m10,3163r-10,l,3173r10,l10,3163xm10,123l,123,,3163r10,l10,123xm1145,123r-9,l1136,3163r9,l1145,123xm1561,3163r-416,l1136,3163r-1126,l10,3173r1126,l1145,3173r416,l1561,3163xm10218,r-9,l10209,123r9,l10218,xe" fillcolor="black" stroked="f">
                  <v:path arrowok="t" o:connecttype="custom" o:connectlocs="10,9730;0,9730;0,9740;10,9740;10,9730;10,6690;0,6690;0,9730;10,9730;10,6690;1145,6690;1136,6690;1136,9730;1145,9730;1145,6690;1561,9730;1145,9730;1136,9730;10,9730;10,9740;1136,9740;1145,9740;1561,9740;1561,9730;10218,6567;10209,6567;10209,6690;10218,6690;10218,6567" o:connectangles="0,0,0,0,0,0,0,0,0,0,0,0,0,0,0,0,0,0,0,0,0,0,0,0,0,0,0,0,0"/>
                </v:shape>
                <v:shape id="Picture 407" o:spid="_x0000_s1224" type="#_x0000_t75" style="position:absolute;left:2268;top:9616;width:42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">
                  <v:imagedata r:id="rId408" o:title=""/>
                </v:shape>
                <v:shape id="AutoShape 406" o:spid="_x0000_s1225" style="position:absolute;left:2263;top:6690;width:426;height:3050;visibility:visible;mso-wrap-style:square;v-text-anchor:top" coordsize="426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" path="m9,l,,,3040r9,l9,xm426,3040r-417,l,3040r,10l9,3050r417,l426,3040xe" fillcolor="black" stroked="f">
                  <v:path arrowok="t" o:connecttype="custom" o:connectlocs="9,6690;0,6690;0,9730;9,9730;9,6690;426,9730;9,9730;0,9730;0,9740;9,9740;426,9740;426,9730" o:connectangles="0,0,0,0,0,0,0,0,0,0,0,0"/>
                </v:shape>
                <v:rect id="Rectangle 405" o:spid="_x0000_s1226" style="position:absolute;left:2694;top:9616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" fillcolor="#ffc000" stroked="f"/>
                <v:shape id="AutoShape 404" o:spid="_x0000_s1227" style="position:absolute;left:2689;top:6690;width:2269;height:3050;visibility:visible;mso-wrap-style:square;v-text-anchor:top" coordsize="2269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" path="m9,3040r-9,l,3050r9,l9,3040xm9,l,,,3040r9,l9,xm434,l424,r,3040l434,3040,434,xm849,3040r-415,l424,3040r-415,l9,3050r415,l434,3050r415,l849,3040xm859,l849,r,3040l859,3040,859,xm1568,3040r-10,l859,3040r-10,l849,3050r10,l1558,3050r10,l1568,3040xm1568,r-10,l1558,3040r10,l1568,xm2268,3040r-700,l1568,3050r700,l2268,3040xe" fillcolor="black" stroked="f">
                  <v:path arrowok="t" o:connecttype="custom" o:connectlocs="9,9730;0,9730;0,9740;9,9740;9,9730;9,6690;0,6690;0,9730;9,9730;9,6690;434,6690;424,6690;424,9730;434,9730;434,6690;849,9730;434,9730;424,9730;9,9730;9,9740;424,9740;434,9740;849,9740;849,9730;859,6690;849,6690;849,9730;859,9730;859,6690;1568,9730;1558,9730;859,9730;849,9730;849,9740;859,9740;1558,9740;1568,9740;1568,9730;1568,6690;1558,6690;1558,9730;1568,9730;1568,6690;2268,9730;1568,9730;1568,9740;2268,9740;2268,9730" o:connectangles="0,0,0,0,0,0,0,0,0,0,0,0,0,0,0,0,0,0,0,0,0,0,0,0,0,0,0,0,0,0,0,0,0,0,0,0,0,0,0,0,0,0,0,0,0,0,0,0"/>
                </v:shape>
                <v:shape id="Picture 403" o:spid="_x0000_s1228" type="#_x0000_t75" style="position:absolute;left:4962;top:9616;width:42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">
                  <v:imagedata r:id="rId409" o:title=""/>
                </v:shape>
                <v:shape id="AutoShape 402" o:spid="_x0000_s1229" style="position:absolute;left:4958;top:6690;width:425;height:3050;visibility:visible;mso-wrap-style:square;v-text-anchor:top" coordsize="425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" path="m10,l,,,3040r10,l10,xm425,3040r-415,l,3040r,10l10,3050r415,l425,3040xe" fillcolor="black" stroked="f">
                  <v:path arrowok="t" o:connecttype="custom" o:connectlocs="10,6690;0,6690;0,9730;10,9730;10,6690;425,9730;10,9730;0,9730;0,9740;10,9740;425,9740;425,9730" o:connectangles="0,0,0,0,0,0,0,0,0,0,0,0"/>
                </v:shape>
                <v:shape id="Picture 401" o:spid="_x0000_s1230" type="#_x0000_t75" style="position:absolute;left:5387;top:9616;width:42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">
                  <v:imagedata r:id="rId410" o:title=""/>
                </v:shape>
                <v:shape id="AutoShape 400" o:spid="_x0000_s1231" style="position:absolute;left:5382;top:6690;width:425;height:3050;visibility:visible;mso-wrap-style:square;v-text-anchor:top" coordsize="425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" path="m9,l,,,3040r9,l9,xm425,3040r-416,l,3040r,10l9,3050r416,l425,3040xe" fillcolor="black" stroked="f">
                  <v:path arrowok="t" o:connecttype="custom" o:connectlocs="9,6690;0,6690;0,9730;9,9730;9,6690;425,9730;9,9730;0,9730;0,9740;9,9740;425,9740;425,9730" o:connectangles="0,0,0,0,0,0,0,0,0,0,0,0"/>
                </v:shape>
                <v:rect id="Rectangle 399" o:spid="_x0000_s1232" style="position:absolute;left:5812;top:9616;width:42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" fillcolor="#ffc000" stroked="f"/>
                <v:shape id="AutoShape 398" o:spid="_x0000_s1233" style="position:absolute;left:5807;top:6690;width:426;height:3050;visibility:visible;mso-wrap-style:square;v-text-anchor:top" coordsize="426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" path="m9,3040r-9,l,3050r9,l9,3040xm9,l,,,3040r9,l9,xm426,3040r-417,l9,3050r417,l426,3040xe" fillcolor="black" stroked="f">
                  <v:path arrowok="t" o:connecttype="custom" o:connectlocs="9,9730;0,9730;0,9740;9,9740;9,9730;9,6690;0,6690;0,9730;9,9730;9,6690;426,9730;9,9730;9,9740;426,9740;426,9730" o:connectangles="0,0,0,0,0,0,0,0,0,0,0,0,0,0,0"/>
                </v:shape>
                <v:rect id="Rectangle 397" o:spid="_x0000_s1234" style="position:absolute;left:6238;top:9616;width:42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" fillcolor="#ffc000" stroked="f"/>
                <v:shape id="AutoShape 396" o:spid="_x0000_s1235" style="position:absolute;left:6233;top:6690;width:426;height:3050;visibility:visible;mso-wrap-style:square;v-text-anchor:top" coordsize="426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" path="m9,l,,,3040r9,l9,xm426,3040r-417,l,3040r,10l9,3050r417,l426,3040xe" fillcolor="black" stroked="f">
                  <v:path arrowok="t" o:connecttype="custom" o:connectlocs="9,6690;0,6690;0,9730;9,9730;9,6690;426,9730;9,9730;0,9730;0,9740;9,9740;426,9740;426,9730" o:connectangles="0,0,0,0,0,0,0,0,0,0,0,0"/>
                </v:shape>
                <v:rect id="Rectangle 395" o:spid="_x0000_s1236" style="position:absolute;left:6664;top:9616;width:4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" fillcolor="#ffc000" stroked="f"/>
                <v:shape id="AutoShape 394" o:spid="_x0000_s1237" style="position:absolute;left:6659;top:6690;width:1134;height:3050;visibility:visible;mso-wrap-style:square;v-text-anchor:top" coordsize="1134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" path="m9,l,,,3040r9,l9,xm424,3040r-415,l,3040r,10l9,3050r415,l424,3040xm434,3040r-10,l424,3050r10,l434,3040xm434,l424,r,3040l434,3040,434,xm1134,3040r-700,l434,3050r700,l1134,3040xe" fillcolor="black" stroked="f">
                  <v:path arrowok="t" o:connecttype="custom" o:connectlocs="9,6690;0,6690;0,9730;9,9730;9,6690;424,9730;9,9730;0,9730;0,9740;9,9740;424,9740;424,9730;434,9730;424,9730;424,9740;434,9740;434,9730;434,6690;424,6690;424,9730;434,9730;434,6690;1134,9730;434,9730;434,9740;1134,9740;1134,9730" o:connectangles="0,0,0,0,0,0,0,0,0,0,0,0,0,0,0,0,0,0,0,0,0,0,0,0,0,0,0"/>
                </v:shape>
                <v:shape id="Picture 393" o:spid="_x0000_s1238" type="#_x0000_t75" style="position:absolute;left:7798;top:9616;width:70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">
                  <v:imagedata r:id="rId411" o:title=""/>
                </v:shape>
                <v:shape id="AutoShape 392" o:spid="_x0000_s1239" style="position:absolute;left:7793;top:6690;width:709;height:3050;visibility:visible;mso-wrap-style:square;v-text-anchor:top" coordsize="709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" path="m9,l,,,3040r9,l9,xm708,3040r-699,l,3040r,10l9,3050r699,l708,3040xe" fillcolor="black" stroked="f">
                  <v:path arrowok="t" o:connecttype="custom" o:connectlocs="9,6690;0,6690;0,9730;9,9730;9,6690;708,9730;9,9730;0,9730;0,9740;9,9740;708,9740;708,9730" o:connectangles="0,0,0,0,0,0,0,0,0,0,0,0"/>
                </v:shape>
                <v:shape id="Picture 391" o:spid="_x0000_s1240" type="#_x0000_t75" style="position:absolute;left:8506;top:9616;width:70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">
                  <v:imagedata r:id="rId412" o:title=""/>
                </v:shape>
                <v:shape id="AutoShape 390" o:spid="_x0000_s1241" style="position:absolute;left:8502;top:6690;width:1842;height:3050;visibility:visible;mso-wrap-style:square;v-text-anchor:top" coordsize="1842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" path="m10,l,,,3040r10,l10,xm718,3040r-10,l10,3040r-10,l,3050r10,l708,3050r10,l718,3040xm718,l708,r,3040l718,3040,718,xm1285,r-9,l1276,3040r9,l1285,xm1842,3040r-557,l1276,3040r-558,l718,3050r558,l1285,3050r557,l1842,3040xe" fillcolor="black" stroked="f">
                  <v:path arrowok="t" o:connecttype="custom" o:connectlocs="10,6690;0,6690;0,9730;10,9730;10,6690;718,9730;708,9730;10,9730;0,9730;0,9740;10,9740;708,9740;718,9740;718,9730;718,6690;708,6690;708,9730;718,9730;718,6690;1285,6690;1276,6690;1276,9730;1285,9730;1285,6690;1842,9730;1285,9730;1276,9730;718,9730;718,9740;1276,9740;1285,9740;1842,9740;1842,9730" o:connectangles="0,0,0,0,0,0,0,0,0,0,0,0,0,0,0,0,0,0,0,0,0,0,0,0,0,0,0,0,0,0,0,0,0"/>
                </v:shape>
                <v:shape id="Picture 389" o:spid="_x0000_s1242" type="#_x0000_t75" style="position:absolute;left:10348;top:9616;width:56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">
                  <v:imagedata r:id="rId413" o:title=""/>
                </v:shape>
                <v:shape id="AutoShape 388" o:spid="_x0000_s1243" style="position:absolute;left:10344;top:6690;width:578;height:3050;visibility:visible;mso-wrap-style:square;v-text-anchor:top" coordsize="578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" path="m10,l,,,3040r10,l10,xm568,3040r-558,l,3040r,10l10,3050r558,l568,3040xm577,3040r-9,l568,3050r9,l577,3040xm577,r-9,l568,3040r9,l577,xe" fillcolor="black" stroked="f">
                  <v:path arrowok="t" o:connecttype="custom" o:connectlocs="10,6690;0,6690;0,9730;10,9730;10,6690;568,9730;10,9730;0,9730;0,9740;10,9740;568,9740;568,9730;577,9730;568,9730;568,9740;577,9740;577,9730;577,6690;568,6690;568,9730;577,9730;577,6690" o:connectangles="0,0,0,0,0,0,0,0,0,0,0,0,0,0,0,0,0,0,0,0,0,0"/>
                </v:shape>
                <v:shape id="Text Box 387" o:spid="_x0000_s1244" type="#_x0000_t202" style="position:absolute;left:816;top:664;width:676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" filled="f" stroked="f">
                  <v:textbox inset="0,0,0,0">
                    <w:txbxContent>
                      <w:p w14:paraId="09F9A0F0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Option</w:t>
                        </w:r>
                      </w:p>
                    </w:txbxContent>
                  </v:textbox>
                </v:shape>
                <v:shape id="Text Box 386" o:spid="_x0000_s1245" type="#_x0000_t202" style="position:absolute;left:816;top:3025;width:925;height:1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" filled="f" stroked="f">
                  <v:textbox inset="0,0,0,0">
                    <w:txbxContent>
                      <w:p w14:paraId="3739D5E5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Option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1</w:t>
                        </w:r>
                      </w:p>
                      <w:p w14:paraId="40CF7674" w14:textId="77777777" w:rsidR="00BE6F20" w:rsidRDefault="00710802">
                        <w:pPr>
                          <w:spacing w:before="1" w:line="266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ELNS</w:t>
                        </w:r>
                      </w:p>
                      <w:p w14:paraId="720005D2" w14:textId="77777777" w:rsidR="00BE6F20" w:rsidRDefault="00710802">
                        <w:pPr>
                          <w:ind w:right="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Regenerat</w:t>
                        </w:r>
                        <w:r>
                          <w:rPr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ion/Stand</w:t>
                        </w:r>
                        <w:r>
                          <w:rPr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Method</w:t>
                        </w:r>
                      </w:p>
                    </w:txbxContent>
                  </v:textbox>
                </v:shape>
                <v:shape id="Text Box 385" o:spid="_x0000_s1246" type="#_x0000_t202" style="position:absolute;left:1998;top:3025;width:136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" filled="f" stroked="f">
                  <v:textbox inset="0,0,0,0">
                    <w:txbxContent>
                      <w:p w14:paraId="545EFD6F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384" o:spid="_x0000_s1247" type="#_x0000_t202" style="position:absolute;left:2396;top:3025;width:190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" filled="f" stroked="f">
                  <v:textbox inset="0,0,0,0">
                    <w:txbxContent>
                      <w:p w14:paraId="79019D3E" w14:textId="77777777" w:rsidR="00BE6F20" w:rsidRDefault="00710802">
                        <w:pPr>
                          <w:ind w:left="1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</w:t>
                        </w:r>
                      </w:p>
                      <w:p w14:paraId="4DFA58BF" w14:textId="77777777" w:rsidR="00BE6F20" w:rsidRDefault="00710802">
                        <w:pPr>
                          <w:spacing w:before="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/-</w:t>
                        </w:r>
                      </w:p>
                    </w:txbxContent>
                  </v:textbox>
                </v:shape>
                <v:shape id="Text Box 383" o:spid="_x0000_s1248" type="#_x0000_t202" style="position:absolute;left:2818;top:3025;width:197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" filled="f" stroked="f">
                  <v:textbox inset="0,0,0,0">
                    <w:txbxContent>
                      <w:p w14:paraId="556A1254" w14:textId="77777777" w:rsidR="00BE6F20" w:rsidRDefault="00710802">
                        <w:pPr>
                          <w:ind w:left="4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  <w:p w14:paraId="614DFF99" w14:textId="77777777" w:rsidR="00BE6F20" w:rsidRDefault="00710802">
                        <w:pPr>
                          <w:spacing w:before="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82" o:spid="_x0000_s1249" type="#_x0000_t202" style="position:absolute;left:3274;top:3025;width:136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" filled="f" stroked="f">
                  <v:textbox inset="0,0,0,0">
                    <w:txbxContent>
                      <w:p w14:paraId="060941AC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381" o:spid="_x0000_s1250" type="#_x0000_t202" style="position:absolute;left:3827;top:3025;width:16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" filled="f" stroked="f">
                  <v:textbox inset="0,0,0,0">
                    <w:txbxContent>
                      <w:p w14:paraId="419333D2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</w:t>
                        </w:r>
                      </w:p>
                    </w:txbxContent>
                  </v:textbox>
                </v:shape>
                <v:shape id="Text Box 380" o:spid="_x0000_s1251" type="#_x0000_t202" style="position:absolute;left:4478;top:3025;width:805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" filled="f" stroked="f">
                  <v:textbox inset="0,0,0,0">
                    <w:txbxContent>
                      <w:p w14:paraId="44CDF5F2" w14:textId="77777777" w:rsidR="00BE6F20" w:rsidRDefault="00710802">
                        <w:pPr>
                          <w:tabs>
                            <w:tab w:val="left" w:pos="625"/>
                          </w:tabs>
                          <w:ind w:right="3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-/?</w:t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>+</w:t>
                        </w:r>
                      </w:p>
                      <w:p w14:paraId="2C61147D" w14:textId="77777777" w:rsidR="00BE6F20" w:rsidRDefault="00710802">
                        <w:pPr>
                          <w:spacing w:before="1" w:line="266" w:lineRule="exact"/>
                          <w:ind w:right="2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/-</w:t>
                        </w:r>
                      </w:p>
                      <w:p w14:paraId="235BD581" w14:textId="77777777" w:rsidR="00BE6F20" w:rsidRDefault="00710802">
                        <w:pPr>
                          <w:spacing w:line="266" w:lineRule="exact"/>
                          <w:ind w:right="18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79" o:spid="_x0000_s1252" type="#_x0000_t202" style="position:absolute;left:5511;top:3025;width:197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" filled="f" stroked="f">
                  <v:textbox inset="0,0,0,0">
                    <w:txbxContent>
                      <w:p w14:paraId="3555B197" w14:textId="77777777" w:rsidR="00BE6F20" w:rsidRDefault="00710802">
                        <w:pPr>
                          <w:ind w:left="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</w:t>
                        </w:r>
                      </w:p>
                      <w:p w14:paraId="338ACFB7" w14:textId="77777777" w:rsidR="00BE6F20" w:rsidRDefault="00710802">
                        <w:pPr>
                          <w:spacing w:before="1" w:line="266" w:lineRule="exact"/>
                          <w:ind w:left="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/-</w:t>
                        </w:r>
                      </w:p>
                      <w:p w14:paraId="6F4F5B7F" w14:textId="77777777" w:rsidR="00BE6F20" w:rsidRDefault="00710802">
                        <w:pPr>
                          <w:spacing w:line="266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78" o:spid="_x0000_s1253" type="#_x0000_t202" style="position:absolute;left:5936;top:3025;width:197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" filled="f" stroked="f">
                  <v:textbox inset="0,0,0,0">
                    <w:txbxContent>
                      <w:p w14:paraId="1481B7C7" w14:textId="77777777" w:rsidR="00BE6F20" w:rsidRDefault="00710802">
                        <w:pPr>
                          <w:ind w:left="4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  <w:p w14:paraId="4F73F980" w14:textId="77777777" w:rsidR="00BE6F20" w:rsidRDefault="00710802">
                        <w:pPr>
                          <w:spacing w:before="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77" o:spid="_x0000_s1254" type="#_x0000_t202" style="position:absolute;left:6410;top:3025;width:526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" filled="f" stroked="f">
                  <v:textbox inset="0,0,0,0">
                    <w:txbxContent>
                      <w:p w14:paraId="7FC77927" w14:textId="77777777" w:rsidR="00BE6F20" w:rsidRDefault="00710802">
                        <w:pPr>
                          <w:tabs>
                            <w:tab w:val="left" w:pos="424"/>
                          </w:tabs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-</w:t>
                        </w:r>
                      </w:p>
                    </w:txbxContent>
                  </v:textbox>
                </v:shape>
                <v:shape id="Text Box 376" o:spid="_x0000_s1255" type="#_x0000_t202" style="position:absolute;left:7298;top:3025;width:31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" filled="f" stroked="f">
                  <v:textbox inset="0,0,0,0">
                    <w:txbxContent>
                      <w:p w14:paraId="1A8697D1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0/?</w:t>
                        </w:r>
                      </w:p>
                    </w:txbxContent>
                  </v:textbox>
                </v:shape>
                <v:shape id="Text Box 375" o:spid="_x0000_s1256" type="#_x0000_t202" style="position:absolute;left:7995;top:3025;width:2830;height: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" filled="f" stroked="f">
                  <v:textbox inset="0,0,0,0">
                    <w:txbxContent>
                      <w:p w14:paraId="5C89C664" w14:textId="77777777" w:rsidR="00BE6F20" w:rsidRDefault="00710802">
                        <w:pPr>
                          <w:tabs>
                            <w:tab w:val="left" w:pos="709"/>
                            <w:tab w:val="left" w:pos="1361"/>
                            <w:tab w:val="left" w:pos="1928"/>
                            <w:tab w:val="left" w:pos="2463"/>
                          </w:tabs>
                          <w:ind w:right="18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+/-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+/-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++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++</w:t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0/+</w:t>
                        </w:r>
                      </w:p>
                      <w:p w14:paraId="2C8CD33B" w14:textId="77777777" w:rsidR="00BE6F20" w:rsidRDefault="00710802">
                        <w:pPr>
                          <w:tabs>
                            <w:tab w:val="left" w:pos="567"/>
                            <w:tab w:val="left" w:pos="1219"/>
                          </w:tabs>
                          <w:spacing w:before="1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/-/?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/-/?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/?</w:t>
                        </w:r>
                      </w:p>
                    </w:txbxContent>
                  </v:textbox>
                </v:shape>
                <v:shape id="Text Box 374" o:spid="_x0000_s1257" type="#_x0000_t202" style="position:absolute;left:816;top:4857;width:927;height:1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" filled="f" stroked="f">
                  <v:textbox inset="0,0,0,0">
                    <w:txbxContent>
                      <w:p w14:paraId="058C75AA" w14:textId="77777777" w:rsidR="00BE6F20" w:rsidRDefault="00710802">
                        <w:pPr>
                          <w:ind w:right="2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Option 2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Adopting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past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take up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rates from</w:t>
                        </w:r>
                        <w:r>
                          <w:rPr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ELNS</w:t>
                        </w:r>
                      </w:p>
                    </w:txbxContent>
                  </v:textbox>
                </v:shape>
                <v:shape id="Text Box 373" o:spid="_x0000_s1258" type="#_x0000_t202" style="position:absolute;left:1998;top:4857;width:136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" filled="f" stroked="f">
                  <v:textbox inset="0,0,0,0">
                    <w:txbxContent>
                      <w:p w14:paraId="7956DBF8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372" o:spid="_x0000_s1259" type="#_x0000_t202" style="position:absolute;left:2396;top:4857;width:190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" filled="f" stroked="f">
                  <v:textbox inset="0,0,0,0">
                    <w:txbxContent>
                      <w:p w14:paraId="3696FF91" w14:textId="77777777" w:rsidR="00BE6F20" w:rsidRDefault="00710802">
                        <w:pPr>
                          <w:spacing w:line="266" w:lineRule="exact"/>
                          <w:ind w:left="1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</w:t>
                        </w:r>
                      </w:p>
                      <w:p w14:paraId="59D72F59" w14:textId="77777777" w:rsidR="00BE6F20" w:rsidRDefault="00710802">
                        <w:pPr>
                          <w:spacing w:line="266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/-</w:t>
                        </w:r>
                      </w:p>
                    </w:txbxContent>
                  </v:textbox>
                </v:shape>
                <v:shape id="Text Box 371" o:spid="_x0000_s1260" type="#_x0000_t202" style="position:absolute;left:2818;top:4857;width:197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" filled="f" stroked="f">
                  <v:textbox inset="0,0,0,0">
                    <w:txbxContent>
                      <w:p w14:paraId="4F4C816E" w14:textId="77777777" w:rsidR="00BE6F20" w:rsidRDefault="00710802">
                        <w:pPr>
                          <w:spacing w:line="266" w:lineRule="exact"/>
                          <w:ind w:left="4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  <w:p w14:paraId="450E4B14" w14:textId="77777777" w:rsidR="00BE6F20" w:rsidRDefault="00710802">
                        <w:pPr>
                          <w:spacing w:line="266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70" o:spid="_x0000_s1261" type="#_x0000_t202" style="position:absolute;left:3274;top:4857;width:136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" filled="f" stroked="f">
                  <v:textbox inset="0,0,0,0">
                    <w:txbxContent>
                      <w:p w14:paraId="028CCD69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369" o:spid="_x0000_s1262" type="#_x0000_t202" style="position:absolute;left:3827;top:4857;width:16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" filled="f" stroked="f">
                  <v:textbox inset="0,0,0,0">
                    <w:txbxContent>
                      <w:p w14:paraId="130CD69F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</w:t>
                        </w:r>
                      </w:p>
                    </w:txbxContent>
                  </v:textbox>
                </v:shape>
                <v:shape id="Text Box 368" o:spid="_x0000_s1263" type="#_x0000_t202" style="position:absolute;left:4478;top:4857;width:805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" filled="f" stroked="f">
                  <v:textbox inset="0,0,0,0">
                    <w:txbxContent>
                      <w:p w14:paraId="7DB3389A" w14:textId="77777777" w:rsidR="00BE6F20" w:rsidRDefault="00710802">
                        <w:pPr>
                          <w:tabs>
                            <w:tab w:val="left" w:pos="625"/>
                          </w:tabs>
                          <w:spacing w:line="266" w:lineRule="exact"/>
                          <w:ind w:right="3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-/?</w:t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>+</w:t>
                        </w:r>
                      </w:p>
                      <w:p w14:paraId="5F8F72BD" w14:textId="77777777" w:rsidR="00BE6F20" w:rsidRDefault="00710802">
                        <w:pPr>
                          <w:spacing w:line="266" w:lineRule="exact"/>
                          <w:ind w:right="2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/-</w:t>
                        </w:r>
                      </w:p>
                      <w:p w14:paraId="1D31B42C" w14:textId="77777777" w:rsidR="00BE6F20" w:rsidRDefault="00710802">
                        <w:pPr>
                          <w:spacing w:before="1"/>
                          <w:ind w:right="18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67" o:spid="_x0000_s1264" type="#_x0000_t202" style="position:absolute;left:5511;top:4857;width:197;height:1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" filled="f" stroked="f">
                  <v:textbox inset="0,0,0,0">
                    <w:txbxContent>
                      <w:p w14:paraId="3C4C0414" w14:textId="77777777" w:rsidR="00BE6F20" w:rsidRDefault="00710802">
                        <w:pPr>
                          <w:spacing w:line="266" w:lineRule="exact"/>
                          <w:ind w:left="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</w:t>
                        </w:r>
                      </w:p>
                      <w:p w14:paraId="4B453C65" w14:textId="77777777" w:rsidR="00BE6F20" w:rsidRDefault="00710802">
                        <w:pPr>
                          <w:spacing w:line="266" w:lineRule="exact"/>
                          <w:ind w:left="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/-</w:t>
                        </w:r>
                      </w:p>
                      <w:p w14:paraId="3A2AD352" w14:textId="77777777" w:rsidR="00BE6F20" w:rsidRDefault="00710802">
                        <w:pPr>
                          <w:spacing w:before="1"/>
                          <w:ind w:left="4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  <w:p w14:paraId="17F9C875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66" o:spid="_x0000_s1265" type="#_x0000_t202" style="position:absolute;left:5936;top:4857;width:576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" filled="f" stroked="f">
                  <v:textbox inset="0,0,0,0">
                    <w:txbxContent>
                      <w:p w14:paraId="68B28374" w14:textId="77777777" w:rsidR="00BE6F20" w:rsidRDefault="00710802">
                        <w:pPr>
                          <w:tabs>
                            <w:tab w:val="left" w:pos="473"/>
                          </w:tabs>
                          <w:spacing w:line="266" w:lineRule="exact"/>
                          <w:ind w:left="4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-</w:t>
                        </w:r>
                      </w:p>
                      <w:p w14:paraId="2369E2DE" w14:textId="77777777" w:rsidR="00BE6F20" w:rsidRDefault="00710802">
                        <w:pPr>
                          <w:spacing w:line="266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65" o:spid="_x0000_s1266" type="#_x0000_t202" style="position:absolute;left:6786;top:4857;width:197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" filled="f" stroked="f">
                  <v:textbox inset="0,0,0,0">
                    <w:txbxContent>
                      <w:p w14:paraId="674333C4" w14:textId="77777777" w:rsidR="00BE6F20" w:rsidRDefault="00710802">
                        <w:pPr>
                          <w:spacing w:line="266" w:lineRule="exact"/>
                          <w:ind w:left="4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  <w:p w14:paraId="1825DD7E" w14:textId="77777777" w:rsidR="00BE6F20" w:rsidRDefault="00710802">
                        <w:pPr>
                          <w:spacing w:line="266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64" o:spid="_x0000_s1267" type="#_x0000_t202" style="position:absolute;left:7298;top:4857;width:31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" filled="f" stroked="f">
                  <v:textbox inset="0,0,0,0">
                    <w:txbxContent>
                      <w:p w14:paraId="738E038A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0/?</w:t>
                        </w:r>
                      </w:p>
                    </w:txbxContent>
                  </v:textbox>
                </v:shape>
                <v:shape id="Text Box 363" o:spid="_x0000_s1268" type="#_x0000_t202" style="position:absolute;left:7995;top:4857;width:2830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" filled="f" stroked="f">
                  <v:textbox inset="0,0,0,0">
                    <w:txbxContent>
                      <w:p w14:paraId="433AE483" w14:textId="77777777" w:rsidR="00BE6F20" w:rsidRDefault="00710802">
                        <w:pPr>
                          <w:tabs>
                            <w:tab w:val="left" w:pos="668"/>
                            <w:tab w:val="left" w:pos="1361"/>
                            <w:tab w:val="left" w:pos="1928"/>
                            <w:tab w:val="left" w:pos="2463"/>
                          </w:tabs>
                          <w:spacing w:line="266" w:lineRule="exact"/>
                          <w:ind w:right="18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+/-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+/--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++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++</w:t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0/+</w:t>
                        </w:r>
                      </w:p>
                      <w:p w14:paraId="455D3D12" w14:textId="77777777" w:rsidR="00BE6F20" w:rsidRDefault="00710802">
                        <w:pPr>
                          <w:tabs>
                            <w:tab w:val="left" w:pos="638"/>
                            <w:tab w:val="left" w:pos="1205"/>
                            <w:tab w:val="left" w:pos="1772"/>
                          </w:tabs>
                          <w:spacing w:line="266" w:lineRule="exact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/?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/?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/?</w:t>
                        </w:r>
                      </w:p>
                    </w:txbxContent>
                  </v:textbox>
                </v:shape>
                <v:shape id="Text Box 362" o:spid="_x0000_s1269" type="#_x0000_t202" style="position:absolute;left:816;top:6690;width:1771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" filled="f" stroked="f">
                  <v:textbox inset="0,0,0,0">
                    <w:txbxContent>
                      <w:p w14:paraId="0F6AC908" w14:textId="77777777" w:rsidR="00BE6F20" w:rsidRDefault="00710802">
                        <w:pPr>
                          <w:tabs>
                            <w:tab w:val="left" w:pos="1182"/>
                            <w:tab w:val="left" w:pos="1580"/>
                          </w:tabs>
                          <w:ind w:right="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Preferred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0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</w:t>
                        </w:r>
                        <w:r>
                          <w:rPr>
                            <w:b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Option</w:t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/-</w:t>
                        </w:r>
                      </w:p>
                    </w:txbxContent>
                  </v:textbox>
                </v:shape>
                <v:shape id="Text Box 361" o:spid="_x0000_s1270" type="#_x0000_t202" style="position:absolute;left:2818;top:6690;width:197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" filled="f" stroked="f">
                  <v:textbox inset="0,0,0,0">
                    <w:txbxContent>
                      <w:p w14:paraId="69494C19" w14:textId="77777777" w:rsidR="00BE6F20" w:rsidRDefault="00710802">
                        <w:pPr>
                          <w:spacing w:line="266" w:lineRule="exact"/>
                          <w:ind w:left="4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  <w:p w14:paraId="3BF93DC3" w14:textId="77777777" w:rsidR="00BE6F20" w:rsidRDefault="00710802">
                        <w:pPr>
                          <w:spacing w:line="266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60" o:spid="_x0000_s1271" type="#_x0000_t202" style="position:absolute;left:3274;top:6690;width:136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" filled="f" stroked="f">
                  <v:textbox inset="0,0,0,0">
                    <w:txbxContent>
                      <w:p w14:paraId="551A2545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359" o:spid="_x0000_s1272" type="#_x0000_t202" style="position:absolute;left:3827;top:6690;width:16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" filled="f" stroked="f">
                  <v:textbox inset="0,0,0,0">
                    <w:txbxContent>
                      <w:p w14:paraId="1CB6BCEA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</w:t>
                        </w:r>
                      </w:p>
                    </w:txbxContent>
                  </v:textbox>
                </v:shape>
                <v:shape id="Text Box 358" o:spid="_x0000_s1273" type="#_x0000_t202" style="position:absolute;left:4478;top:6690;width:805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" filled="f" stroked="f">
                  <v:textbox inset="0,0,0,0">
                    <w:txbxContent>
                      <w:p w14:paraId="4C558585" w14:textId="77777777" w:rsidR="00BE6F20" w:rsidRDefault="00710802">
                        <w:pPr>
                          <w:tabs>
                            <w:tab w:val="left" w:pos="625"/>
                          </w:tabs>
                          <w:spacing w:line="266" w:lineRule="exact"/>
                          <w:ind w:right="3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-/?</w:t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>+</w:t>
                        </w:r>
                      </w:p>
                      <w:p w14:paraId="07F00DB2" w14:textId="77777777" w:rsidR="00BE6F20" w:rsidRDefault="00710802">
                        <w:pPr>
                          <w:spacing w:line="266" w:lineRule="exact"/>
                          <w:ind w:right="2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/-</w:t>
                        </w:r>
                      </w:p>
                      <w:p w14:paraId="1F4A18FE" w14:textId="77777777" w:rsidR="00BE6F20" w:rsidRDefault="00710802">
                        <w:pPr>
                          <w:spacing w:before="1"/>
                          <w:ind w:right="18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57" o:spid="_x0000_s1274" type="#_x0000_t202" style="position:absolute;left:5511;top:6690;width:197;height:1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" filled="f" stroked="f">
                  <v:textbox inset="0,0,0,0">
                    <w:txbxContent>
                      <w:p w14:paraId="34E10A5C" w14:textId="77777777" w:rsidR="00BE6F20" w:rsidRDefault="00710802">
                        <w:pPr>
                          <w:spacing w:line="266" w:lineRule="exact"/>
                          <w:ind w:left="1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</w:t>
                        </w:r>
                      </w:p>
                      <w:p w14:paraId="385738F9" w14:textId="77777777" w:rsidR="00BE6F20" w:rsidRDefault="00710802">
                        <w:pPr>
                          <w:spacing w:line="266" w:lineRule="exact"/>
                          <w:ind w:left="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/-</w:t>
                        </w:r>
                      </w:p>
                      <w:p w14:paraId="0531823A" w14:textId="77777777" w:rsidR="00BE6F20" w:rsidRDefault="00710802">
                        <w:pPr>
                          <w:spacing w:before="1"/>
                          <w:ind w:left="4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  <w:p w14:paraId="575D8F69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56" o:spid="_x0000_s1275" type="#_x0000_t202" style="position:absolute;left:5936;top:6690;width:576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" filled="f" stroked="f">
                  <v:textbox inset="0,0,0,0">
                    <w:txbxContent>
                      <w:p w14:paraId="0F47D6E3" w14:textId="77777777" w:rsidR="00BE6F20" w:rsidRDefault="00710802">
                        <w:pPr>
                          <w:tabs>
                            <w:tab w:val="left" w:pos="473"/>
                          </w:tabs>
                          <w:spacing w:line="266" w:lineRule="exact"/>
                          <w:ind w:left="4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-</w:t>
                        </w:r>
                      </w:p>
                      <w:p w14:paraId="520B6B60" w14:textId="77777777" w:rsidR="00BE6F20" w:rsidRDefault="00710802">
                        <w:pPr>
                          <w:spacing w:line="266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55" o:spid="_x0000_s1276" type="#_x0000_t202" style="position:absolute;left:6786;top:6690;width:197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" filled="f" stroked="f">
                  <v:textbox inset="0,0,0,0">
                    <w:txbxContent>
                      <w:p w14:paraId="2DEDC184" w14:textId="77777777" w:rsidR="00BE6F20" w:rsidRDefault="00710802">
                        <w:pPr>
                          <w:spacing w:line="266" w:lineRule="exact"/>
                          <w:ind w:left="4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  <w:p w14:paraId="1525A4B8" w14:textId="77777777" w:rsidR="00BE6F20" w:rsidRDefault="00710802">
                        <w:pPr>
                          <w:spacing w:line="266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54" o:spid="_x0000_s1277" type="#_x0000_t202" style="position:absolute;left:7298;top:6690;width:312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" filled="f" stroked="f">
                  <v:textbox inset="0,0,0,0">
                    <w:txbxContent>
                      <w:p w14:paraId="37104750" w14:textId="77777777" w:rsidR="00BE6F20" w:rsidRDefault="00710802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0/?</w:t>
                        </w:r>
                      </w:p>
                    </w:txbxContent>
                  </v:textbox>
                </v:shape>
                <v:shape id="Text Box 353" o:spid="_x0000_s1278" type="#_x0000_t202" style="position:absolute;left:7995;top:6690;width:2830;height: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" filled="f" stroked="f">
                  <v:textbox inset="0,0,0,0">
                    <w:txbxContent>
                      <w:p w14:paraId="5823FB04" w14:textId="77777777" w:rsidR="00BE6F20" w:rsidRDefault="00710802">
                        <w:pPr>
                          <w:tabs>
                            <w:tab w:val="left" w:pos="620"/>
                            <w:tab w:val="left" w:pos="1361"/>
                            <w:tab w:val="left" w:pos="1928"/>
                            <w:tab w:val="left" w:pos="2463"/>
                          </w:tabs>
                          <w:spacing w:line="266" w:lineRule="exact"/>
                          <w:ind w:right="18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+/-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+/-/?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++</w:t>
                        </w:r>
                        <w:r>
                          <w:rPr>
                            <w:b/>
                            <w:sz w:val="20"/>
                          </w:rPr>
                          <w:tab/>
                          <w:t>++</w:t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0/+</w:t>
                        </w:r>
                      </w:p>
                      <w:p w14:paraId="7761B77E" w14:textId="77777777" w:rsidR="00BE6F20" w:rsidRDefault="00710802">
                        <w:pPr>
                          <w:spacing w:line="266" w:lineRule="exact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/?</w:t>
                        </w:r>
                      </w:p>
                    </w:txbxContent>
                  </v:textbox>
                </v:shape>
                <v:shape id="Text Box 352" o:spid="_x0000_s1279" type="#_x0000_t202" style="position:absolute;left:816;top:7488;width:933;height:2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" filled="f" stroked="f">
                  <v:textbox inset="0,0,0,0">
                    <w:txbxContent>
                      <w:p w14:paraId="1B1A67E5" w14:textId="77777777" w:rsidR="00BE6F20" w:rsidRDefault="00710802">
                        <w:pPr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Option 3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Adopting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amended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figures for</w:t>
                        </w:r>
                        <w:r>
                          <w:rPr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past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losses and</w:t>
                        </w:r>
                        <w:r>
                          <w:rPr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past take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up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rates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 wp14:anchorId="03E5F30C" wp14:editId="14921B46">
                <wp:simplePos x="0" y="0"/>
                <wp:positionH relativeFrom="page">
                  <wp:posOffset>1228725</wp:posOffset>
                </wp:positionH>
                <wp:positionV relativeFrom="paragraph">
                  <wp:posOffset>481965</wp:posOffset>
                </wp:positionV>
                <wp:extent cx="4875530" cy="1302385"/>
                <wp:effectExtent l="0" t="0" r="0" b="0"/>
                <wp:wrapNone/>
                <wp:docPr id="725990076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5530" cy="1302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4D5A1E" w14:textId="77777777" w:rsidR="00BE6F20" w:rsidRDefault="00710802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45"/>
                              </w:tabs>
                              <w:spacing w:before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Housing</w:t>
                            </w:r>
                          </w:p>
                          <w:p w14:paraId="6A86F90D" w14:textId="77777777" w:rsidR="00BE6F20" w:rsidRDefault="00710802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45"/>
                              </w:tabs>
                              <w:spacing w:before="159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Health</w:t>
                            </w:r>
                          </w:p>
                          <w:p w14:paraId="570D64DA" w14:textId="77777777" w:rsidR="00BE6F20" w:rsidRDefault="00710802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45"/>
                              </w:tabs>
                              <w:spacing w:before="16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Historic</w:t>
                            </w:r>
                          </w:p>
                          <w:p w14:paraId="37E2E613" w14:textId="77777777" w:rsidR="00BE6F20" w:rsidRDefault="00710802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45"/>
                              </w:tabs>
                              <w:spacing w:before="159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Community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Safety</w:t>
                            </w:r>
                          </w:p>
                          <w:p w14:paraId="16A12971" w14:textId="77777777" w:rsidR="00BE6F20" w:rsidRDefault="00710802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45"/>
                              </w:tabs>
                              <w:spacing w:before="158" w:line="244" w:lineRule="auto"/>
                              <w:ind w:left="20" w:right="350" w:firstLine="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Social Inclusion</w:t>
                            </w:r>
                            <w:r>
                              <w:rPr>
                                <w:b/>
                                <w:spacing w:val="-5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Deprivation</w:t>
                            </w:r>
                          </w:p>
                          <w:p w14:paraId="3FBF92EA" w14:textId="77777777" w:rsidR="00BE6F20" w:rsidRDefault="00710802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45"/>
                              </w:tabs>
                              <w:spacing w:before="167" w:line="244" w:lineRule="auto"/>
                              <w:ind w:left="20" w:right="116" w:firstLine="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Biodiversity &amp;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Green</w:t>
                            </w:r>
                            <w:r>
                              <w:rPr>
                                <w:b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Infrastructure</w:t>
                            </w:r>
                          </w:p>
                          <w:p w14:paraId="3374040F" w14:textId="77777777" w:rsidR="00BE6F20" w:rsidRDefault="00710802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91"/>
                              </w:tabs>
                              <w:spacing w:before="167" w:line="384" w:lineRule="auto"/>
                              <w:ind w:left="20" w:right="155" w:firstLine="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Landscape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sz w:val="20"/>
                              </w:rPr>
                              <w:t>8.Natural</w:t>
                            </w:r>
                            <w:proofErr w:type="gramEnd"/>
                            <w:r>
                              <w:rPr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Resources</w:t>
                            </w:r>
                            <w:r>
                              <w:rPr>
                                <w:b/>
                                <w:spacing w:val="-5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9.Air &amp; noise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10.Water Quality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11.Waste</w:t>
                            </w:r>
                          </w:p>
                          <w:p w14:paraId="04CC8041" w14:textId="77777777" w:rsidR="00BE6F20" w:rsidRDefault="00710802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360"/>
                              </w:tabs>
                              <w:spacing w:line="244" w:lineRule="auto"/>
                              <w:ind w:right="211" w:firstLine="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Climate Change</w:t>
                            </w:r>
                            <w:r>
                              <w:rPr>
                                <w:b/>
                                <w:spacing w:val="-5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Flood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Risk</w:t>
                            </w:r>
                          </w:p>
                          <w:p w14:paraId="3460F80F" w14:textId="77777777" w:rsidR="00BE6F20" w:rsidRDefault="00710802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306"/>
                              </w:tabs>
                              <w:spacing w:before="164" w:line="244" w:lineRule="auto"/>
                              <w:ind w:right="18" w:firstLine="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Climate Change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Energy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Efficiency</w:t>
                            </w:r>
                          </w:p>
                          <w:p w14:paraId="07192501" w14:textId="77777777" w:rsidR="00BE6F20" w:rsidRDefault="00710802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306"/>
                              </w:tabs>
                              <w:spacing w:before="165" w:line="244" w:lineRule="auto"/>
                              <w:ind w:right="759" w:firstLine="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Travel</w:t>
                            </w:r>
                            <w:r>
                              <w:rPr>
                                <w:b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b/>
                                <w:spacing w:val="-5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Accessibility</w:t>
                            </w:r>
                          </w:p>
                          <w:p w14:paraId="6AAD4AC3" w14:textId="77777777" w:rsidR="00BE6F20" w:rsidRDefault="00710802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306"/>
                              </w:tabs>
                              <w:spacing w:before="167"/>
                              <w:ind w:left="305" w:hanging="286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Employment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E5F30C" id="Text Box 350" o:spid="_x0000_s1280" type="#_x0000_t202" style="position:absolute;left:0;text-align:left;margin-left:96.75pt;margin-top:37.95pt;width:383.9pt;height:102.55pt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" filled="f" stroked="f">
                <v:textbox style="layout-flow:vertical;mso-layout-flow-alt:bottom-to-top" inset="0,0,0,0">
                  <w:txbxContent>
                    <w:p w14:paraId="184D5A1E" w14:textId="77777777" w:rsidR="00BE6F20" w:rsidRDefault="00710802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45"/>
                        </w:tabs>
                        <w:spacing w:before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Housing</w:t>
                      </w:r>
                    </w:p>
                    <w:p w14:paraId="6A86F90D" w14:textId="77777777" w:rsidR="00BE6F20" w:rsidRDefault="00710802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45"/>
                        </w:tabs>
                        <w:spacing w:before="159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Health</w:t>
                      </w:r>
                    </w:p>
                    <w:p w14:paraId="570D64DA" w14:textId="77777777" w:rsidR="00BE6F20" w:rsidRDefault="00710802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45"/>
                        </w:tabs>
                        <w:spacing w:before="16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Historic</w:t>
                      </w:r>
                    </w:p>
                    <w:p w14:paraId="37E2E613" w14:textId="77777777" w:rsidR="00BE6F20" w:rsidRDefault="00710802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45"/>
                        </w:tabs>
                        <w:spacing w:before="159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Community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Safety</w:t>
                      </w:r>
                    </w:p>
                    <w:p w14:paraId="16A12971" w14:textId="77777777" w:rsidR="00BE6F20" w:rsidRDefault="00710802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45"/>
                        </w:tabs>
                        <w:spacing w:before="158" w:line="244" w:lineRule="auto"/>
                        <w:ind w:left="20" w:right="350" w:firstLine="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Social Inclusion</w:t>
                      </w:r>
                      <w:r>
                        <w:rPr>
                          <w:b/>
                          <w:spacing w:val="-5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Deprivation</w:t>
                      </w:r>
                    </w:p>
                    <w:p w14:paraId="3FBF92EA" w14:textId="77777777" w:rsidR="00BE6F20" w:rsidRDefault="00710802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45"/>
                        </w:tabs>
                        <w:spacing w:before="167" w:line="244" w:lineRule="auto"/>
                        <w:ind w:left="20" w:right="116" w:firstLine="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Biodiversity &amp;</w:t>
                      </w:r>
                      <w:r>
                        <w:rPr>
                          <w:b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Green</w:t>
                      </w:r>
                      <w:r>
                        <w:rPr>
                          <w:b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Infrastructure</w:t>
                      </w:r>
                    </w:p>
                    <w:p w14:paraId="3374040F" w14:textId="77777777" w:rsidR="00BE6F20" w:rsidRDefault="00710802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191"/>
                        </w:tabs>
                        <w:spacing w:before="167" w:line="384" w:lineRule="auto"/>
                        <w:ind w:left="20" w:right="155" w:firstLine="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Landscape</w:t>
                      </w:r>
                      <w:r>
                        <w:rPr>
                          <w:b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8.Natural</w:t>
                      </w:r>
                      <w:r>
                        <w:rPr>
                          <w:b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Resources</w:t>
                      </w:r>
                      <w:r>
                        <w:rPr>
                          <w:b/>
                          <w:spacing w:val="-5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9.Air &amp; noise</w:t>
                      </w:r>
                      <w:r>
                        <w:rPr>
                          <w:b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10.Water Quality</w:t>
                      </w:r>
                      <w:r>
                        <w:rPr>
                          <w:b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11.Waste</w:t>
                      </w:r>
                    </w:p>
                    <w:p w14:paraId="04CC8041" w14:textId="77777777" w:rsidR="00BE6F20" w:rsidRDefault="00710802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360"/>
                        </w:tabs>
                        <w:spacing w:line="244" w:lineRule="auto"/>
                        <w:ind w:right="211" w:firstLine="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Climate Change</w:t>
                      </w:r>
                      <w:r>
                        <w:rPr>
                          <w:b/>
                          <w:spacing w:val="-5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and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Flood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Risk</w:t>
                      </w:r>
                    </w:p>
                    <w:p w14:paraId="3460F80F" w14:textId="77777777" w:rsidR="00BE6F20" w:rsidRDefault="00710802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306"/>
                        </w:tabs>
                        <w:spacing w:before="164" w:line="244" w:lineRule="auto"/>
                        <w:ind w:right="18" w:firstLine="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Climate Change</w:t>
                      </w:r>
                      <w:r>
                        <w:rPr>
                          <w:b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and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Energy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Efficiency</w:t>
                      </w:r>
                    </w:p>
                    <w:p w14:paraId="07192501" w14:textId="77777777" w:rsidR="00BE6F20" w:rsidRDefault="00710802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306"/>
                        </w:tabs>
                        <w:spacing w:before="165" w:line="244" w:lineRule="auto"/>
                        <w:ind w:right="759" w:firstLine="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Travel</w:t>
                      </w:r>
                      <w:r>
                        <w:rPr>
                          <w:b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and</w:t>
                      </w:r>
                      <w:r>
                        <w:rPr>
                          <w:b/>
                          <w:spacing w:val="-5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Accessibility</w:t>
                      </w:r>
                    </w:p>
                    <w:p w14:paraId="6AAD4AC3" w14:textId="77777777" w:rsidR="00BE6F20" w:rsidRDefault="00710802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306"/>
                        </w:tabs>
                        <w:spacing w:before="167"/>
                        <w:ind w:left="305" w:hanging="286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Employment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 wp14:anchorId="27A9C56A" wp14:editId="632F4FCA">
                <wp:simplePos x="0" y="0"/>
                <wp:positionH relativeFrom="page">
                  <wp:posOffset>6269990</wp:posOffset>
                </wp:positionH>
                <wp:positionV relativeFrom="paragraph">
                  <wp:posOffset>998220</wp:posOffset>
                </wp:positionV>
                <wp:extent cx="194945" cy="786765"/>
                <wp:effectExtent l="0" t="0" r="0" b="0"/>
                <wp:wrapNone/>
                <wp:docPr id="952911192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47A0CB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16.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Economy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A9C56A" id="Text Box 349" o:spid="_x0000_s1281" type="#_x0000_t202" style="position:absolute;left:0;text-align:left;margin-left:493.7pt;margin-top:78.6pt;width:15.35pt;height:61.95pt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2347A0CB" w14:textId="77777777" w:rsidR="00BE6F20" w:rsidRDefault="00710802">
                      <w:pPr>
                        <w:spacing w:before="20"/>
                        <w:ind w:left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16.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Economy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370733DF" wp14:editId="4B3FCDFF">
                <wp:simplePos x="0" y="0"/>
                <wp:positionH relativeFrom="page">
                  <wp:posOffset>6629400</wp:posOffset>
                </wp:positionH>
                <wp:positionV relativeFrom="paragraph">
                  <wp:posOffset>728980</wp:posOffset>
                </wp:positionV>
                <wp:extent cx="194945" cy="1055370"/>
                <wp:effectExtent l="0" t="0" r="0" b="0"/>
                <wp:wrapNone/>
                <wp:docPr id="672366489" name="Text 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1055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AA11DB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17.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Town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Centres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733DF" id="Text Box 348" o:spid="_x0000_s1282" type="#_x0000_t202" style="position:absolute;left:0;text-align:left;margin-left:522pt;margin-top:57.4pt;width:15.35pt;height:83.1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" filled="f" stroked="f">
                <v:textbox style="layout-flow:vertical;mso-layout-flow-alt:bottom-to-top" inset="0,0,0,0">
                  <w:txbxContent>
                    <w:p w14:paraId="58AA11DB" w14:textId="77777777" w:rsidR="00BE6F20" w:rsidRDefault="00710802">
                      <w:pPr>
                        <w:spacing w:before="20"/>
                        <w:ind w:left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17.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Town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Centres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5.3</w:t>
      </w:r>
      <w:r>
        <w:rPr>
          <w:color w:val="874B91"/>
        </w:rPr>
        <w:tab/>
        <w:t>Summary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strategic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employment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growth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options</w:t>
      </w:r>
    </w:p>
    <w:p w14:paraId="48D59F4A" w14:textId="77777777" w:rsidR="00BE6F20" w:rsidRDefault="00BE6F20">
      <w:pPr>
        <w:pStyle w:val="BodyText"/>
        <w:rPr>
          <w:sz w:val="20"/>
        </w:rPr>
      </w:pPr>
    </w:p>
    <w:p w14:paraId="464CA2A3" w14:textId="77777777" w:rsidR="00BE6F20" w:rsidRDefault="00BE6F20">
      <w:pPr>
        <w:pStyle w:val="BodyText"/>
        <w:rPr>
          <w:sz w:val="20"/>
        </w:rPr>
      </w:pPr>
    </w:p>
    <w:p w14:paraId="05082F5E" w14:textId="77777777" w:rsidR="00BE6F20" w:rsidRDefault="00BE6F20">
      <w:pPr>
        <w:pStyle w:val="BodyText"/>
        <w:rPr>
          <w:sz w:val="20"/>
        </w:rPr>
      </w:pPr>
    </w:p>
    <w:p w14:paraId="260DEF0F" w14:textId="77777777" w:rsidR="00BE6F20" w:rsidRDefault="00BE6F20">
      <w:pPr>
        <w:pStyle w:val="BodyText"/>
        <w:rPr>
          <w:sz w:val="20"/>
        </w:rPr>
      </w:pPr>
    </w:p>
    <w:p w14:paraId="7F98D7FB" w14:textId="77777777" w:rsidR="00BE6F20" w:rsidRDefault="00BE6F20">
      <w:pPr>
        <w:pStyle w:val="BodyText"/>
        <w:rPr>
          <w:sz w:val="20"/>
        </w:rPr>
      </w:pPr>
    </w:p>
    <w:p w14:paraId="25A2A79B" w14:textId="77777777" w:rsidR="00BE6F20" w:rsidRDefault="00BE6F20">
      <w:pPr>
        <w:pStyle w:val="BodyText"/>
        <w:rPr>
          <w:sz w:val="20"/>
        </w:rPr>
      </w:pPr>
    </w:p>
    <w:p w14:paraId="6C049CAE" w14:textId="77777777" w:rsidR="00BE6F20" w:rsidRDefault="00BE6F20">
      <w:pPr>
        <w:pStyle w:val="BodyText"/>
        <w:rPr>
          <w:sz w:val="20"/>
        </w:rPr>
      </w:pPr>
    </w:p>
    <w:p w14:paraId="07FBA1F8" w14:textId="77777777" w:rsidR="00BE6F20" w:rsidRDefault="00BE6F20">
      <w:pPr>
        <w:pStyle w:val="BodyText"/>
        <w:rPr>
          <w:sz w:val="20"/>
        </w:rPr>
      </w:pPr>
    </w:p>
    <w:p w14:paraId="5B816A27" w14:textId="77777777" w:rsidR="00BE6F20" w:rsidRDefault="00BE6F20">
      <w:pPr>
        <w:pStyle w:val="BodyText"/>
        <w:rPr>
          <w:sz w:val="20"/>
        </w:rPr>
      </w:pPr>
    </w:p>
    <w:p w14:paraId="0ED249D0" w14:textId="77777777" w:rsidR="00BE6F20" w:rsidRDefault="00BE6F20">
      <w:pPr>
        <w:pStyle w:val="BodyText"/>
        <w:rPr>
          <w:sz w:val="20"/>
        </w:rPr>
      </w:pPr>
    </w:p>
    <w:p w14:paraId="34667CC4" w14:textId="77777777" w:rsidR="00BE6F20" w:rsidRDefault="00BE6F20">
      <w:pPr>
        <w:pStyle w:val="BodyText"/>
        <w:rPr>
          <w:sz w:val="20"/>
        </w:rPr>
      </w:pPr>
    </w:p>
    <w:p w14:paraId="5ACD3AA0" w14:textId="77777777" w:rsidR="00BE6F20" w:rsidRDefault="00BE6F20">
      <w:pPr>
        <w:pStyle w:val="BodyText"/>
        <w:rPr>
          <w:sz w:val="20"/>
        </w:rPr>
      </w:pPr>
    </w:p>
    <w:p w14:paraId="0E4EFAA6" w14:textId="77777777" w:rsidR="00BE6F20" w:rsidRDefault="00BE6F20">
      <w:pPr>
        <w:pStyle w:val="BodyText"/>
        <w:rPr>
          <w:sz w:val="20"/>
        </w:rPr>
      </w:pPr>
    </w:p>
    <w:p w14:paraId="06F262B6" w14:textId="77777777" w:rsidR="00BE6F20" w:rsidRDefault="00BE6F20">
      <w:pPr>
        <w:pStyle w:val="BodyText"/>
        <w:rPr>
          <w:sz w:val="20"/>
        </w:rPr>
      </w:pPr>
    </w:p>
    <w:p w14:paraId="1BC1A0A2" w14:textId="77777777" w:rsidR="00BE6F20" w:rsidRDefault="00BE6F20">
      <w:pPr>
        <w:pStyle w:val="BodyText"/>
        <w:rPr>
          <w:sz w:val="20"/>
        </w:rPr>
      </w:pPr>
    </w:p>
    <w:p w14:paraId="6E3C2963" w14:textId="77777777" w:rsidR="00BE6F20" w:rsidRDefault="00BE6F20">
      <w:pPr>
        <w:pStyle w:val="BodyText"/>
        <w:rPr>
          <w:sz w:val="20"/>
        </w:rPr>
      </w:pPr>
    </w:p>
    <w:p w14:paraId="150CA032" w14:textId="77777777" w:rsidR="00BE6F20" w:rsidRDefault="00BE6F20">
      <w:pPr>
        <w:pStyle w:val="BodyText"/>
        <w:rPr>
          <w:sz w:val="20"/>
        </w:rPr>
      </w:pPr>
    </w:p>
    <w:p w14:paraId="206A60ED" w14:textId="77777777" w:rsidR="00BE6F20" w:rsidRDefault="00BE6F20">
      <w:pPr>
        <w:pStyle w:val="BodyText"/>
        <w:rPr>
          <w:sz w:val="20"/>
        </w:rPr>
      </w:pPr>
    </w:p>
    <w:p w14:paraId="2C1537DE" w14:textId="77777777" w:rsidR="00BE6F20" w:rsidRDefault="00BE6F20">
      <w:pPr>
        <w:pStyle w:val="BodyText"/>
        <w:rPr>
          <w:sz w:val="20"/>
        </w:rPr>
      </w:pPr>
    </w:p>
    <w:p w14:paraId="450D1C56" w14:textId="77777777" w:rsidR="00BE6F20" w:rsidRDefault="00BE6F20">
      <w:pPr>
        <w:pStyle w:val="BodyText"/>
        <w:rPr>
          <w:sz w:val="20"/>
        </w:rPr>
      </w:pPr>
    </w:p>
    <w:p w14:paraId="2304DD2B" w14:textId="77777777" w:rsidR="00BE6F20" w:rsidRDefault="00BE6F20">
      <w:pPr>
        <w:pStyle w:val="BodyText"/>
        <w:rPr>
          <w:sz w:val="20"/>
        </w:rPr>
      </w:pPr>
    </w:p>
    <w:p w14:paraId="0CA590DE" w14:textId="77777777" w:rsidR="00BE6F20" w:rsidRDefault="00BE6F20">
      <w:pPr>
        <w:pStyle w:val="BodyText"/>
        <w:rPr>
          <w:sz w:val="20"/>
        </w:rPr>
      </w:pPr>
    </w:p>
    <w:p w14:paraId="46B34ABF" w14:textId="77777777" w:rsidR="00BE6F20" w:rsidRDefault="00BE6F20">
      <w:pPr>
        <w:pStyle w:val="BodyText"/>
        <w:rPr>
          <w:sz w:val="20"/>
        </w:rPr>
      </w:pPr>
    </w:p>
    <w:p w14:paraId="674760C5" w14:textId="77777777" w:rsidR="00BE6F20" w:rsidRDefault="00BE6F20">
      <w:pPr>
        <w:pStyle w:val="BodyText"/>
        <w:rPr>
          <w:sz w:val="20"/>
        </w:rPr>
      </w:pPr>
    </w:p>
    <w:p w14:paraId="3858482C" w14:textId="77777777" w:rsidR="00BE6F20" w:rsidRDefault="00BE6F20">
      <w:pPr>
        <w:pStyle w:val="BodyText"/>
        <w:rPr>
          <w:sz w:val="20"/>
        </w:rPr>
      </w:pPr>
    </w:p>
    <w:p w14:paraId="2DD59B53" w14:textId="77777777" w:rsidR="00BE6F20" w:rsidRDefault="00BE6F20">
      <w:pPr>
        <w:pStyle w:val="BodyText"/>
        <w:rPr>
          <w:sz w:val="20"/>
        </w:rPr>
      </w:pPr>
    </w:p>
    <w:p w14:paraId="76B482BC" w14:textId="77777777" w:rsidR="00BE6F20" w:rsidRDefault="00BE6F20">
      <w:pPr>
        <w:pStyle w:val="BodyText"/>
        <w:rPr>
          <w:sz w:val="20"/>
        </w:rPr>
      </w:pPr>
    </w:p>
    <w:p w14:paraId="0608605C" w14:textId="77777777" w:rsidR="00BE6F20" w:rsidRDefault="00BE6F20">
      <w:pPr>
        <w:pStyle w:val="BodyText"/>
        <w:rPr>
          <w:sz w:val="20"/>
        </w:rPr>
      </w:pPr>
    </w:p>
    <w:p w14:paraId="0A6558DB" w14:textId="77777777" w:rsidR="00BE6F20" w:rsidRDefault="00BE6F20">
      <w:pPr>
        <w:pStyle w:val="BodyText"/>
        <w:rPr>
          <w:sz w:val="20"/>
        </w:rPr>
      </w:pPr>
    </w:p>
    <w:p w14:paraId="6D0E7C35" w14:textId="77777777" w:rsidR="00BE6F20" w:rsidRDefault="00BE6F20">
      <w:pPr>
        <w:pStyle w:val="BodyText"/>
        <w:rPr>
          <w:sz w:val="20"/>
        </w:rPr>
      </w:pPr>
    </w:p>
    <w:p w14:paraId="5FBFF55D" w14:textId="77777777" w:rsidR="00BE6F20" w:rsidRDefault="00BE6F20">
      <w:pPr>
        <w:pStyle w:val="BodyText"/>
        <w:rPr>
          <w:sz w:val="20"/>
        </w:rPr>
      </w:pPr>
    </w:p>
    <w:p w14:paraId="6234D137" w14:textId="77777777" w:rsidR="00BE6F20" w:rsidRDefault="00BE6F20">
      <w:pPr>
        <w:pStyle w:val="BodyText"/>
        <w:rPr>
          <w:sz w:val="20"/>
        </w:rPr>
      </w:pPr>
    </w:p>
    <w:p w14:paraId="1F4B226B" w14:textId="77777777" w:rsidR="00BE6F20" w:rsidRDefault="00BE6F20">
      <w:pPr>
        <w:pStyle w:val="BodyText"/>
        <w:rPr>
          <w:sz w:val="20"/>
        </w:rPr>
      </w:pPr>
    </w:p>
    <w:p w14:paraId="20742AE1" w14:textId="77777777" w:rsidR="00BE6F20" w:rsidRDefault="00BE6F20">
      <w:pPr>
        <w:pStyle w:val="BodyText"/>
        <w:rPr>
          <w:sz w:val="20"/>
        </w:rPr>
      </w:pPr>
    </w:p>
    <w:p w14:paraId="239DC292" w14:textId="77777777" w:rsidR="00BE6F20" w:rsidRDefault="00BE6F20">
      <w:pPr>
        <w:pStyle w:val="BodyText"/>
        <w:rPr>
          <w:sz w:val="20"/>
        </w:rPr>
      </w:pPr>
    </w:p>
    <w:p w14:paraId="763E23CB" w14:textId="77777777" w:rsidR="00BE6F20" w:rsidRDefault="00BE6F20">
      <w:pPr>
        <w:pStyle w:val="BodyText"/>
        <w:rPr>
          <w:sz w:val="20"/>
        </w:rPr>
      </w:pPr>
    </w:p>
    <w:p w14:paraId="48F00AE5" w14:textId="77777777" w:rsidR="00BE6F20" w:rsidRDefault="00BE6F20">
      <w:pPr>
        <w:pStyle w:val="BodyText"/>
        <w:spacing w:before="10"/>
        <w:rPr>
          <w:sz w:val="24"/>
        </w:rPr>
      </w:pPr>
    </w:p>
    <w:p w14:paraId="3BDEDF9D" w14:textId="77777777" w:rsidR="00BE6F20" w:rsidRDefault="00710802">
      <w:pPr>
        <w:spacing w:before="100"/>
        <w:ind w:left="534"/>
        <w:rPr>
          <w:b/>
        </w:rPr>
      </w:pPr>
      <w:bookmarkStart w:id="33" w:name="_bookmark33"/>
      <w:bookmarkEnd w:id="33"/>
      <w:r>
        <w:rPr>
          <w:b/>
          <w:color w:val="874B91"/>
        </w:rPr>
        <w:t>Considered</w:t>
      </w:r>
      <w:r>
        <w:rPr>
          <w:b/>
          <w:color w:val="874B91"/>
          <w:spacing w:val="-8"/>
        </w:rPr>
        <w:t xml:space="preserve"> </w:t>
      </w:r>
      <w:r>
        <w:rPr>
          <w:b/>
          <w:color w:val="874B91"/>
        </w:rPr>
        <w:t>employment</w:t>
      </w:r>
      <w:r>
        <w:rPr>
          <w:b/>
          <w:color w:val="874B91"/>
          <w:spacing w:val="-8"/>
        </w:rPr>
        <w:t xml:space="preserve"> </w:t>
      </w:r>
      <w:r>
        <w:rPr>
          <w:b/>
          <w:color w:val="874B91"/>
        </w:rPr>
        <w:t>growth</w:t>
      </w:r>
      <w:r>
        <w:rPr>
          <w:b/>
          <w:color w:val="874B91"/>
          <w:spacing w:val="-7"/>
        </w:rPr>
        <w:t xml:space="preserve"> </w:t>
      </w:r>
      <w:proofErr w:type="gramStart"/>
      <w:r>
        <w:rPr>
          <w:b/>
          <w:color w:val="874B91"/>
        </w:rPr>
        <w:t>options</w:t>
      </w:r>
      <w:proofErr w:type="gramEnd"/>
    </w:p>
    <w:p w14:paraId="70355D81" w14:textId="77777777" w:rsidR="00BE6F20" w:rsidRDefault="00710802">
      <w:pPr>
        <w:pStyle w:val="BodyText"/>
        <w:tabs>
          <w:tab w:val="left" w:pos="1385"/>
        </w:tabs>
        <w:spacing w:before="119"/>
        <w:ind w:left="1385" w:right="305" w:hanging="852"/>
      </w:pPr>
      <w:r>
        <w:rPr>
          <w:sz w:val="12"/>
        </w:rPr>
        <w:t>5.4.2</w:t>
      </w:r>
      <w:r>
        <w:rPr>
          <w:sz w:val="12"/>
        </w:rPr>
        <w:tab/>
      </w:r>
      <w:r>
        <w:t>For the purposes of this SA Report, the preferred housing growth option, as set out in</w:t>
      </w:r>
      <w:r>
        <w:rPr>
          <w:spacing w:val="1"/>
        </w:rPr>
        <w:t xml:space="preserve"> </w:t>
      </w:r>
      <w:r>
        <w:t>Policy S10, and the reasonable alternative identified by the Council have been appraised.</w:t>
      </w:r>
      <w:r>
        <w:rPr>
          <w:spacing w:val="1"/>
        </w:rPr>
        <w:t xml:space="preserve"> </w:t>
      </w:r>
      <w:r>
        <w:t>The Council has identified the following three options for an employment growth figure in</w:t>
      </w:r>
      <w:r>
        <w:rPr>
          <w:spacing w:val="-58"/>
        </w:rPr>
        <w:t xml:space="preserve"> </w:t>
      </w:r>
      <w:r>
        <w:t>Ashfield District over the period 2018 to 2038 informed by evidence in the Nottingham</w:t>
      </w:r>
      <w:r>
        <w:rPr>
          <w:spacing w:val="1"/>
        </w:rPr>
        <w:t xml:space="preserve"> </w:t>
      </w:r>
      <w:r>
        <w:t>Core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Outer</w:t>
      </w:r>
      <w:r>
        <w:rPr>
          <w:spacing w:val="-1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Market</w:t>
      </w:r>
      <w:r>
        <w:rPr>
          <w:spacing w:val="-2"/>
        </w:rPr>
        <w:t xml:space="preserve"> </w:t>
      </w:r>
      <w:r>
        <w:t>Area</w:t>
      </w:r>
      <w:r>
        <w:rPr>
          <w:spacing w:val="-2"/>
        </w:rPr>
        <w:t xml:space="preserve"> </w:t>
      </w:r>
      <w:r>
        <w:t>Employment</w:t>
      </w:r>
      <w:r>
        <w:rPr>
          <w:spacing w:val="-2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Needs</w:t>
      </w:r>
      <w:r>
        <w:rPr>
          <w:spacing w:val="-1"/>
        </w:rPr>
        <w:t xml:space="preserve"> </w:t>
      </w:r>
      <w:r>
        <w:t>Study</w:t>
      </w:r>
      <w:r>
        <w:rPr>
          <w:spacing w:val="-1"/>
        </w:rPr>
        <w:t xml:space="preserve"> </w:t>
      </w:r>
      <w:r>
        <w:t>2021</w:t>
      </w:r>
      <w:r>
        <w:rPr>
          <w:spacing w:val="-1"/>
        </w:rPr>
        <w:t xml:space="preserve"> </w:t>
      </w:r>
      <w:r>
        <w:t>(ELNS):</w:t>
      </w:r>
    </w:p>
    <w:p w14:paraId="4A51050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spacing w:before="161"/>
        <w:ind w:left="1745" w:right="714"/>
      </w:pPr>
      <w:r>
        <w:t>Preferred Option – Adopting amended figures for the past losses and past take up</w:t>
      </w:r>
      <w:r>
        <w:rPr>
          <w:spacing w:val="-59"/>
        </w:rPr>
        <w:t xml:space="preserve"> </w:t>
      </w:r>
      <w:r>
        <w:t>rates:</w:t>
      </w:r>
    </w:p>
    <w:p w14:paraId="213B2F1F" w14:textId="77777777" w:rsidR="00BE6F20" w:rsidRDefault="00710802">
      <w:pPr>
        <w:pStyle w:val="BodyText"/>
        <w:tabs>
          <w:tab w:val="left" w:pos="2028"/>
        </w:tabs>
        <w:spacing w:before="159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Offices</w:t>
      </w:r>
      <w:r>
        <w:rPr>
          <w:spacing w:val="-4"/>
        </w:rPr>
        <w:t xml:space="preserve"> </w:t>
      </w:r>
      <w:r>
        <w:t>floorspace</w:t>
      </w:r>
      <w:r>
        <w:rPr>
          <w:spacing w:val="-2"/>
        </w:rPr>
        <w:t xml:space="preserve"> </w:t>
      </w:r>
      <w:r>
        <w:t>requirements</w:t>
      </w:r>
      <w:r>
        <w:rPr>
          <w:spacing w:val="-4"/>
        </w:rPr>
        <w:t xml:space="preserve"> </w:t>
      </w:r>
      <w:r>
        <w:t>8,673</w:t>
      </w:r>
      <w:r>
        <w:rPr>
          <w:spacing w:val="-3"/>
        </w:rPr>
        <w:t xml:space="preserve"> </w:t>
      </w:r>
      <w:r>
        <w:t>sq</w:t>
      </w:r>
      <w:r>
        <w:rPr>
          <w:spacing w:val="-3"/>
        </w:rPr>
        <w:t xml:space="preserve"> </w:t>
      </w:r>
      <w:r>
        <w:t>m</w:t>
      </w:r>
    </w:p>
    <w:p w14:paraId="768B6D9C" w14:textId="77777777" w:rsidR="00BE6F20" w:rsidRDefault="00710802">
      <w:pPr>
        <w:pStyle w:val="BodyText"/>
        <w:tabs>
          <w:tab w:val="left" w:pos="2028"/>
        </w:tabs>
        <w:spacing w:before="160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Industrial</w:t>
      </w:r>
      <w:r>
        <w:rPr>
          <w:spacing w:val="-7"/>
        </w:rPr>
        <w:t xml:space="preserve"> </w:t>
      </w:r>
      <w:r>
        <w:t>land</w:t>
      </w:r>
      <w:r>
        <w:rPr>
          <w:spacing w:val="-5"/>
        </w:rPr>
        <w:t xml:space="preserve"> </w:t>
      </w:r>
      <w:r>
        <w:t>requirements</w:t>
      </w:r>
      <w:r>
        <w:rPr>
          <w:spacing w:val="-4"/>
        </w:rPr>
        <w:t xml:space="preserve"> </w:t>
      </w:r>
      <w:r>
        <w:t>82.92</w:t>
      </w:r>
      <w:r>
        <w:rPr>
          <w:spacing w:val="-6"/>
        </w:rPr>
        <w:t xml:space="preserve"> </w:t>
      </w:r>
      <w:r>
        <w:t>ha.</w:t>
      </w:r>
    </w:p>
    <w:p w14:paraId="5DF8E019" w14:textId="77777777" w:rsidR="00BE6F20" w:rsidRDefault="00BE6F20">
      <w:p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2FBA049C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spacing w:before="94"/>
        <w:ind w:left="1745" w:right="279"/>
      </w:pPr>
      <w:r>
        <w:lastRenderedPageBreak/>
        <w:t>Reasonable Alternative - Adopting the Housing Supply/labour supply requirements set</w:t>
      </w:r>
      <w:r>
        <w:rPr>
          <w:spacing w:val="-59"/>
        </w:rPr>
        <w:t xml:space="preserve"> </w:t>
      </w:r>
      <w:r>
        <w:t>out in the ELNS reflecting Regeneration/Standard Method which gives a requirement</w:t>
      </w:r>
      <w:r>
        <w:rPr>
          <w:spacing w:val="1"/>
        </w:rPr>
        <w:t xml:space="preserve"> </w:t>
      </w:r>
      <w:r>
        <w:t>of:</w:t>
      </w:r>
    </w:p>
    <w:p w14:paraId="0E4FB33C" w14:textId="77777777" w:rsidR="00BE6F20" w:rsidRDefault="00710802">
      <w:pPr>
        <w:pStyle w:val="BodyText"/>
        <w:tabs>
          <w:tab w:val="left" w:pos="2028"/>
        </w:tabs>
        <w:spacing w:before="160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Offices</w:t>
      </w:r>
      <w:r>
        <w:rPr>
          <w:spacing w:val="-4"/>
        </w:rPr>
        <w:t xml:space="preserve"> </w:t>
      </w:r>
      <w:r>
        <w:t>floorspace</w:t>
      </w:r>
      <w:r>
        <w:rPr>
          <w:spacing w:val="-3"/>
        </w:rPr>
        <w:t xml:space="preserve"> </w:t>
      </w:r>
      <w:r>
        <w:t>requirements</w:t>
      </w:r>
      <w:r>
        <w:rPr>
          <w:spacing w:val="-3"/>
        </w:rPr>
        <w:t xml:space="preserve"> </w:t>
      </w:r>
      <w:r>
        <w:t>range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26,765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28,440</w:t>
      </w:r>
      <w:r>
        <w:rPr>
          <w:spacing w:val="-4"/>
        </w:rPr>
        <w:t xml:space="preserve"> </w:t>
      </w:r>
      <w:r>
        <w:t>sq</w:t>
      </w:r>
      <w:r>
        <w:rPr>
          <w:spacing w:val="-3"/>
        </w:rPr>
        <w:t xml:space="preserve"> </w:t>
      </w:r>
      <w:r>
        <w:t>m.</w:t>
      </w:r>
    </w:p>
    <w:p w14:paraId="229BC11E" w14:textId="77777777" w:rsidR="00BE6F20" w:rsidRDefault="00710802">
      <w:pPr>
        <w:pStyle w:val="BodyText"/>
        <w:tabs>
          <w:tab w:val="left" w:pos="2028"/>
        </w:tabs>
        <w:spacing w:before="160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Industrial</w:t>
      </w:r>
      <w:r>
        <w:rPr>
          <w:spacing w:val="-5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ranges</w:t>
      </w:r>
      <w:r>
        <w:rPr>
          <w:spacing w:val="-2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53.56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57.56</w:t>
      </w:r>
      <w:r>
        <w:rPr>
          <w:spacing w:val="-3"/>
        </w:rPr>
        <w:t xml:space="preserve"> </w:t>
      </w:r>
      <w:r>
        <w:t>ha.</w:t>
      </w:r>
    </w:p>
    <w:p w14:paraId="4C4C57D7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spacing w:before="161"/>
        <w:ind w:left="1745" w:hanging="361"/>
      </w:pPr>
      <w:r>
        <w:t>Reasonable</w:t>
      </w:r>
      <w:r>
        <w:rPr>
          <w:spacing w:val="-2"/>
        </w:rPr>
        <w:t xml:space="preserve"> </w:t>
      </w:r>
      <w:r>
        <w:t>Alternative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Adopting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past</w:t>
      </w:r>
      <w:r>
        <w:rPr>
          <w:spacing w:val="-2"/>
        </w:rPr>
        <w:t xml:space="preserve"> </w:t>
      </w:r>
      <w:r>
        <w:t>take</w:t>
      </w:r>
      <w:r>
        <w:rPr>
          <w:spacing w:val="-3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rates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ELNS:</w:t>
      </w:r>
    </w:p>
    <w:p w14:paraId="27D2B8EF" w14:textId="77777777" w:rsidR="00BE6F20" w:rsidRDefault="00710802">
      <w:pPr>
        <w:pStyle w:val="BodyText"/>
        <w:tabs>
          <w:tab w:val="left" w:pos="2028"/>
        </w:tabs>
        <w:spacing w:before="160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Offices</w:t>
      </w:r>
      <w:r>
        <w:rPr>
          <w:spacing w:val="-4"/>
        </w:rPr>
        <w:t xml:space="preserve"> </w:t>
      </w:r>
      <w:r>
        <w:t>floorspace</w:t>
      </w:r>
      <w:r>
        <w:rPr>
          <w:spacing w:val="-3"/>
        </w:rPr>
        <w:t xml:space="preserve"> </w:t>
      </w:r>
      <w:r>
        <w:t>requirements</w:t>
      </w:r>
      <w:r>
        <w:rPr>
          <w:spacing w:val="-4"/>
        </w:rPr>
        <w:t xml:space="preserve"> </w:t>
      </w:r>
      <w:r>
        <w:t>37,224</w:t>
      </w:r>
      <w:r>
        <w:rPr>
          <w:spacing w:val="-3"/>
        </w:rPr>
        <w:t xml:space="preserve"> </w:t>
      </w:r>
      <w:r>
        <w:t>sq</w:t>
      </w:r>
      <w:r>
        <w:rPr>
          <w:spacing w:val="-4"/>
        </w:rPr>
        <w:t xml:space="preserve"> </w:t>
      </w:r>
      <w:r>
        <w:t>m.</w:t>
      </w:r>
    </w:p>
    <w:p w14:paraId="5A0D7CE4" w14:textId="77777777" w:rsidR="00BE6F20" w:rsidRDefault="00710802">
      <w:pPr>
        <w:pStyle w:val="BodyText"/>
        <w:tabs>
          <w:tab w:val="left" w:pos="2028"/>
        </w:tabs>
        <w:spacing w:before="160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Industrial</w:t>
      </w:r>
      <w:r>
        <w:rPr>
          <w:spacing w:val="-6"/>
        </w:rPr>
        <w:t xml:space="preserve"> </w:t>
      </w:r>
      <w:r>
        <w:t>land</w:t>
      </w:r>
      <w:r>
        <w:rPr>
          <w:spacing w:val="-5"/>
        </w:rPr>
        <w:t xml:space="preserve"> </w:t>
      </w:r>
      <w:r>
        <w:t>requirements</w:t>
      </w:r>
      <w:r>
        <w:rPr>
          <w:spacing w:val="-4"/>
        </w:rPr>
        <w:t xml:space="preserve"> </w:t>
      </w:r>
      <w:r>
        <w:t>118.90</w:t>
      </w:r>
      <w:r>
        <w:rPr>
          <w:spacing w:val="-5"/>
        </w:rPr>
        <w:t xml:space="preserve"> </w:t>
      </w:r>
      <w:r>
        <w:t>ha.</w:t>
      </w:r>
    </w:p>
    <w:p w14:paraId="527D2F63" w14:textId="77777777" w:rsidR="00BE6F20" w:rsidRDefault="00BE6F20">
      <w:pPr>
        <w:pStyle w:val="BodyText"/>
        <w:spacing w:before="1"/>
        <w:rPr>
          <w:sz w:val="27"/>
        </w:rPr>
      </w:pPr>
    </w:p>
    <w:p w14:paraId="278FCCC5" w14:textId="77777777" w:rsidR="00BE6F20" w:rsidRDefault="00710802">
      <w:pPr>
        <w:pStyle w:val="BodyText"/>
        <w:ind w:left="534" w:right="307"/>
      </w:pPr>
      <w:r>
        <w:rPr>
          <w:color w:val="874B91"/>
        </w:rPr>
        <w:t>Summary appraisal of the preferred option: Adopting amended figures for the past losses and past</w:t>
      </w:r>
      <w:r>
        <w:rPr>
          <w:color w:val="874B91"/>
          <w:spacing w:val="-58"/>
        </w:rPr>
        <w:t xml:space="preserve"> </w:t>
      </w:r>
      <w:r>
        <w:rPr>
          <w:color w:val="874B91"/>
        </w:rPr>
        <w:t>take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 xml:space="preserve">up </w:t>
      </w:r>
      <w:proofErr w:type="gramStart"/>
      <w:r>
        <w:rPr>
          <w:color w:val="874B91"/>
        </w:rPr>
        <w:t>rates</w:t>
      </w:r>
      <w:proofErr w:type="gramEnd"/>
    </w:p>
    <w:p w14:paraId="52AF794E" w14:textId="77777777" w:rsidR="00BE6F20" w:rsidRDefault="00710802">
      <w:pPr>
        <w:pStyle w:val="BodyText"/>
        <w:tabs>
          <w:tab w:val="left" w:pos="1385"/>
        </w:tabs>
        <w:spacing w:before="119"/>
        <w:ind w:left="1385" w:right="305" w:hanging="852"/>
      </w:pPr>
      <w:r>
        <w:rPr>
          <w:sz w:val="12"/>
        </w:rPr>
        <w:t>5.4.3</w:t>
      </w:r>
      <w:r>
        <w:rPr>
          <w:sz w:val="12"/>
        </w:rPr>
        <w:tab/>
      </w:r>
      <w:r>
        <w:t>The preferred option reflects ELNS baseline scenario with amended past losses and take</w:t>
      </w:r>
      <w:r>
        <w:rPr>
          <w:spacing w:val="1"/>
        </w:rPr>
        <w:t xml:space="preserve"> </w:t>
      </w:r>
      <w:r>
        <w:t>up rates. This leads to a need figure for office floorspace of 8,673 sq m and industrial land</w:t>
      </w:r>
      <w:r>
        <w:rPr>
          <w:spacing w:val="-58"/>
        </w:rPr>
        <w:t xml:space="preserve"> </w:t>
      </w:r>
      <w:r>
        <w:t xml:space="preserve">of 82.92 ha. The option </w:t>
      </w:r>
      <w:proofErr w:type="gramStart"/>
      <w:r>
        <w:t>takes into account</w:t>
      </w:r>
      <w:proofErr w:type="gramEnd"/>
      <w:r>
        <w:t xml:space="preserve"> a reduced rate of losses and amended take up</w:t>
      </w:r>
      <w:r>
        <w:rPr>
          <w:spacing w:val="1"/>
        </w:rPr>
        <w:t xml:space="preserve"> </w:t>
      </w:r>
      <w:r>
        <w:t>rates (reflecting the more recent monitoring evidence) than under Option 2.</w:t>
      </w:r>
      <w:r>
        <w:rPr>
          <w:spacing w:val="1"/>
        </w:rPr>
        <w:t xml:space="preserve"> </w:t>
      </w:r>
      <w:r>
        <w:t>The option</w:t>
      </w:r>
      <w:r>
        <w:rPr>
          <w:spacing w:val="1"/>
        </w:rPr>
        <w:t xml:space="preserve"> </w:t>
      </w:r>
      <w:r>
        <w:t>provides a need figure for industrial land between the baseline figure and the highest</w:t>
      </w:r>
      <w:r>
        <w:rPr>
          <w:spacing w:val="1"/>
        </w:rPr>
        <w:t xml:space="preserve"> </w:t>
      </w:r>
      <w:r>
        <w:t>need figure identified in the ELNS and a lower need figure for office space than the other</w:t>
      </w:r>
      <w:r>
        <w:rPr>
          <w:spacing w:val="1"/>
        </w:rPr>
        <w:t xml:space="preserve"> </w:t>
      </w:r>
      <w:r>
        <w:t>two options. The need figure would meet and exceed the ELNS baseline figure whilst</w:t>
      </w:r>
      <w:r>
        <w:rPr>
          <w:spacing w:val="1"/>
        </w:rPr>
        <w:t xml:space="preserve"> </w:t>
      </w:r>
      <w:r>
        <w:t>allowing for past take up and losses. Significant positive effects were assessed for</w:t>
      </w:r>
      <w:r>
        <w:rPr>
          <w:spacing w:val="1"/>
        </w:rPr>
        <w:t xml:space="preserve"> </w:t>
      </w:r>
      <w:r>
        <w:t>employment and economy (SA Objective 15 and 16). No further significant positive effects</w:t>
      </w:r>
      <w:r>
        <w:rPr>
          <w:spacing w:val="-58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appraisal of</w:t>
      </w:r>
      <w:r>
        <w:rPr>
          <w:spacing w:val="-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preferred</w:t>
      </w:r>
      <w:r>
        <w:rPr>
          <w:spacing w:val="-1"/>
        </w:rPr>
        <w:t xml:space="preserve"> </w:t>
      </w:r>
      <w:r>
        <w:t>employment</w:t>
      </w:r>
      <w:r>
        <w:rPr>
          <w:spacing w:val="-1"/>
        </w:rPr>
        <w:t xml:space="preserve"> </w:t>
      </w:r>
      <w:r>
        <w:t>target.</w:t>
      </w:r>
    </w:p>
    <w:p w14:paraId="30CD9A13" w14:textId="77777777" w:rsidR="00BE6F20" w:rsidRDefault="00710802">
      <w:pPr>
        <w:pStyle w:val="BodyText"/>
        <w:tabs>
          <w:tab w:val="left" w:pos="1385"/>
        </w:tabs>
        <w:spacing w:before="161"/>
        <w:ind w:left="1385" w:right="278" w:hanging="852"/>
      </w:pPr>
      <w:r>
        <w:rPr>
          <w:sz w:val="12"/>
        </w:rPr>
        <w:t>5.4.4</w:t>
      </w:r>
      <w:r>
        <w:rPr>
          <w:sz w:val="12"/>
        </w:rPr>
        <w:tab/>
      </w:r>
      <w:r>
        <w:t>The Preferred Option, in common with the other two options, has been assessed as having</w:t>
      </w:r>
      <w:r>
        <w:rPr>
          <w:spacing w:val="-58"/>
        </w:rPr>
        <w:t xml:space="preserve"> </w:t>
      </w:r>
      <w:r>
        <w:t>mixed positive and negative effects with regards to health and wellbeing (SA Objective 2)</w:t>
      </w:r>
      <w:r>
        <w:rPr>
          <w:spacing w:val="1"/>
        </w:rPr>
        <w:t xml:space="preserve"> </w:t>
      </w:r>
      <w:r>
        <w:t>reflecting that it would lead to negative environmental effects during construction and</w:t>
      </w:r>
      <w:r>
        <w:rPr>
          <w:spacing w:val="1"/>
        </w:rPr>
        <w:t xml:space="preserve"> </w:t>
      </w:r>
      <w:r>
        <w:t>potentially operation (such as air and noise pollution) but could support reduced out-</w:t>
      </w:r>
      <w:r>
        <w:rPr>
          <w:spacing w:val="1"/>
        </w:rPr>
        <w:t xml:space="preserve"> </w:t>
      </w:r>
      <w:r>
        <w:t>commuting</w:t>
      </w:r>
      <w:r>
        <w:rPr>
          <w:spacing w:val="-2"/>
        </w:rPr>
        <w:t xml:space="preserve"> </w:t>
      </w:r>
      <w:r>
        <w:t>and support</w:t>
      </w:r>
      <w:r>
        <w:rPr>
          <w:spacing w:val="-2"/>
        </w:rPr>
        <w:t xml:space="preserve"> </w:t>
      </w:r>
      <w:r>
        <w:t>mental</w:t>
      </w:r>
      <w:r>
        <w:rPr>
          <w:spacing w:val="-1"/>
        </w:rPr>
        <w:t xml:space="preserve"> </w:t>
      </w:r>
      <w:r>
        <w:t>wellbeing</w:t>
      </w:r>
      <w:r>
        <w:rPr>
          <w:spacing w:val="-1"/>
        </w:rPr>
        <w:t xml:space="preserve"> </w:t>
      </w:r>
      <w:r>
        <w:t>through the</w:t>
      </w:r>
      <w:r>
        <w:rPr>
          <w:spacing w:val="-2"/>
        </w:rPr>
        <w:t xml:space="preserve"> </w:t>
      </w:r>
      <w:r>
        <w:t>provision of</w:t>
      </w:r>
      <w:r>
        <w:rPr>
          <w:spacing w:val="-1"/>
        </w:rPr>
        <w:t xml:space="preserve"> </w:t>
      </w:r>
      <w:r>
        <w:t>jobs.</w:t>
      </w:r>
    </w:p>
    <w:p w14:paraId="5A9CA497" w14:textId="77777777" w:rsidR="00BE6F20" w:rsidRDefault="00710802">
      <w:pPr>
        <w:pStyle w:val="BodyText"/>
        <w:tabs>
          <w:tab w:val="left" w:pos="1385"/>
        </w:tabs>
        <w:spacing w:before="160"/>
        <w:ind w:left="1385" w:right="277" w:hanging="852"/>
      </w:pPr>
      <w:r>
        <w:rPr>
          <w:sz w:val="12"/>
        </w:rPr>
        <w:t>5.4.5</w:t>
      </w:r>
      <w:r>
        <w:rPr>
          <w:sz w:val="12"/>
        </w:rPr>
        <w:tab/>
      </w:r>
      <w:r>
        <w:t>The option is considered to have potential for mixed minor positive and significant</w:t>
      </w:r>
      <w:r>
        <w:rPr>
          <w:spacing w:val="1"/>
        </w:rPr>
        <w:t xml:space="preserve"> </w:t>
      </w:r>
      <w:r>
        <w:t>negative effects on natural resources (SA Objective 8). This reflects the inclusion of 83ha of</w:t>
      </w:r>
      <w:r>
        <w:rPr>
          <w:spacing w:val="-58"/>
        </w:rPr>
        <w:t xml:space="preserve"> </w:t>
      </w:r>
      <w:r>
        <w:t>employment land under this Option, which would likely include the release of greenfield</w:t>
      </w:r>
      <w:r>
        <w:rPr>
          <w:spacing w:val="1"/>
        </w:rPr>
        <w:t xml:space="preserve"> </w:t>
      </w:r>
      <w:r>
        <w:t>land and a reduced ability to avoid the best and most versatile agricultural land (Grades 1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3).</w:t>
      </w:r>
    </w:p>
    <w:p w14:paraId="46631EF4" w14:textId="77777777" w:rsidR="00BE6F20" w:rsidRDefault="00710802">
      <w:pPr>
        <w:pStyle w:val="BodyText"/>
        <w:tabs>
          <w:tab w:val="left" w:pos="1385"/>
        </w:tabs>
        <w:spacing w:before="159"/>
        <w:ind w:left="1385" w:right="277" w:hanging="852"/>
      </w:pPr>
      <w:r>
        <w:rPr>
          <w:sz w:val="12"/>
        </w:rPr>
        <w:t>5.4.6</w:t>
      </w:r>
      <w:r>
        <w:rPr>
          <w:sz w:val="12"/>
        </w:rPr>
        <w:tab/>
      </w:r>
      <w:r>
        <w:t>The Preferred Option, in common with the other two options, is likely to have a negative</w:t>
      </w:r>
      <w:r>
        <w:rPr>
          <w:spacing w:val="1"/>
        </w:rPr>
        <w:t xml:space="preserve"> </w:t>
      </w:r>
      <w:r>
        <w:t>effect on the historic environment (SA Objective 3), biodiversity (SA Objective 6), air and</w:t>
      </w:r>
      <w:r>
        <w:rPr>
          <w:spacing w:val="1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pollution (SA</w:t>
      </w:r>
      <w:r>
        <w:rPr>
          <w:spacing w:val="1"/>
        </w:rPr>
        <w:t xml:space="preserve"> </w:t>
      </w:r>
      <w:r>
        <w:t>Objective</w:t>
      </w:r>
      <w:r>
        <w:rPr>
          <w:spacing w:val="1"/>
        </w:rPr>
        <w:t xml:space="preserve"> </w:t>
      </w:r>
      <w:r>
        <w:t>9),</w:t>
      </w:r>
      <w:r>
        <w:rPr>
          <w:spacing w:val="1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(SA Objective 10)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waste</w:t>
      </w:r>
      <w:r>
        <w:rPr>
          <w:spacing w:val="1"/>
        </w:rPr>
        <w:t xml:space="preserve"> </w:t>
      </w:r>
      <w:r>
        <w:t>(SA Objective11)</w:t>
      </w:r>
      <w:r>
        <w:rPr>
          <w:spacing w:val="3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 impacts associated with the construction and operation of new development.</w:t>
      </w:r>
      <w:r>
        <w:rPr>
          <w:spacing w:val="1"/>
        </w:rPr>
        <w:t xml:space="preserve"> </w:t>
      </w:r>
      <w:r>
        <w:t>There is</w:t>
      </w:r>
      <w:r>
        <w:rPr>
          <w:spacing w:val="1"/>
        </w:rPr>
        <w:t xml:space="preserve"> </w:t>
      </w:r>
      <w:r>
        <w:t>some</w:t>
      </w:r>
      <w:r>
        <w:rPr>
          <w:spacing w:val="-4"/>
        </w:rPr>
        <w:t xml:space="preserve"> </w:t>
      </w:r>
      <w:r>
        <w:t>uncertainty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historic</w:t>
      </w:r>
      <w:r>
        <w:rPr>
          <w:spacing w:val="-3"/>
        </w:rPr>
        <w:t xml:space="preserve"> </w:t>
      </w:r>
      <w:r>
        <w:t>environment,</w:t>
      </w:r>
      <w:r>
        <w:rPr>
          <w:spacing w:val="-2"/>
        </w:rPr>
        <w:t xml:space="preserve"> </w:t>
      </w:r>
      <w:proofErr w:type="gramStart"/>
      <w:r>
        <w:t>biodiversity</w:t>
      </w:r>
      <w:proofErr w:type="gramEnd"/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air</w:t>
      </w:r>
      <w:r>
        <w:rPr>
          <w:spacing w:val="-2"/>
        </w:rPr>
        <w:t xml:space="preserve"> </w:t>
      </w:r>
      <w:r>
        <w:t>pollution</w:t>
      </w:r>
      <w:r>
        <w:rPr>
          <w:spacing w:val="-4"/>
        </w:rPr>
        <w:t xml:space="preserve"> </w:t>
      </w:r>
      <w:r>
        <w:t>due</w:t>
      </w:r>
      <w:r>
        <w:rPr>
          <w:spacing w:val="-5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employment</w:t>
      </w:r>
      <w:r>
        <w:rPr>
          <w:spacing w:val="-1"/>
        </w:rPr>
        <w:t xml:space="preserve"> </w:t>
      </w:r>
      <w:r>
        <w:t>developments.</w:t>
      </w:r>
    </w:p>
    <w:p w14:paraId="63A75845" w14:textId="77777777" w:rsidR="00BE6F20" w:rsidRDefault="00710802">
      <w:pPr>
        <w:pStyle w:val="BodyText"/>
        <w:tabs>
          <w:tab w:val="left" w:pos="1385"/>
        </w:tabs>
        <w:spacing w:before="161"/>
        <w:ind w:left="1385" w:right="396" w:hanging="852"/>
      </w:pPr>
      <w:r>
        <w:rPr>
          <w:sz w:val="12"/>
        </w:rPr>
        <w:t>5.4.7</w:t>
      </w:r>
      <w:r>
        <w:rPr>
          <w:sz w:val="12"/>
        </w:rPr>
        <w:tab/>
      </w:r>
      <w:r>
        <w:t>A mix of minor positive and negative effects have also been assessed for climate change</w:t>
      </w:r>
      <w:r>
        <w:rPr>
          <w:spacing w:val="1"/>
        </w:rPr>
        <w:t xml:space="preserve"> </w:t>
      </w:r>
      <w:r>
        <w:t>(SA Objective 13) and travel and accessibility (SA Objective 14). This reflects the potential</w:t>
      </w:r>
      <w:r>
        <w:rPr>
          <w:spacing w:val="1"/>
        </w:rPr>
        <w:t xml:space="preserve"> </w:t>
      </w:r>
      <w:r>
        <w:t>to support reduced out commuting and the provision of energy efficient commercial</w:t>
      </w:r>
      <w:r>
        <w:rPr>
          <w:spacing w:val="1"/>
        </w:rPr>
        <w:t xml:space="preserve"> </w:t>
      </w:r>
      <w:r>
        <w:t>development, whilst also leading to increased embodied carbon usage and an increase in</w:t>
      </w:r>
      <w:r>
        <w:rPr>
          <w:spacing w:val="-59"/>
        </w:rPr>
        <w:t xml:space="preserve"> </w:t>
      </w:r>
      <w:r>
        <w:t>car use.</w:t>
      </w:r>
    </w:p>
    <w:p w14:paraId="25F242E8" w14:textId="77777777" w:rsidR="00BE6F20" w:rsidRDefault="00BE6F20">
      <w:p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59FD9113" w14:textId="77777777" w:rsidR="00BE6F20" w:rsidRDefault="00710802">
      <w:pPr>
        <w:pStyle w:val="BodyText"/>
        <w:tabs>
          <w:tab w:val="left" w:pos="1385"/>
        </w:tabs>
        <w:spacing w:before="94"/>
        <w:ind w:left="1385" w:right="500" w:hanging="852"/>
      </w:pPr>
      <w:r>
        <w:rPr>
          <w:sz w:val="12"/>
        </w:rPr>
        <w:lastRenderedPageBreak/>
        <w:t>5.4.8</w:t>
      </w:r>
      <w:r>
        <w:rPr>
          <w:sz w:val="12"/>
        </w:rPr>
        <w:tab/>
      </w:r>
      <w:r>
        <w:t>A mix of neutral and minor positive effects for town centres (SA Objective 17) have been</w:t>
      </w:r>
      <w:r>
        <w:rPr>
          <w:spacing w:val="-58"/>
        </w:rPr>
        <w:t xml:space="preserve"> </w:t>
      </w:r>
      <w:r>
        <w:t>identified for the Preferred Option. New office development may support town centres</w:t>
      </w:r>
      <w:r>
        <w:rPr>
          <w:spacing w:val="1"/>
        </w:rPr>
        <w:t xml:space="preserve"> </w:t>
      </w:r>
      <w:r>
        <w:t>(dependent on location) so some uncertainty on the extent of any positive effects is</w:t>
      </w:r>
      <w:r>
        <w:rPr>
          <w:spacing w:val="1"/>
        </w:rPr>
        <w:t xml:space="preserve"> </w:t>
      </w:r>
      <w:r>
        <w:t>identified.</w:t>
      </w:r>
    </w:p>
    <w:p w14:paraId="6FB37B16" w14:textId="77777777" w:rsidR="00BE6F20" w:rsidRDefault="00BE6F20">
      <w:pPr>
        <w:pStyle w:val="BodyText"/>
        <w:spacing w:before="2"/>
        <w:rPr>
          <w:sz w:val="27"/>
        </w:rPr>
      </w:pPr>
    </w:p>
    <w:p w14:paraId="5385FE7E" w14:textId="77777777" w:rsidR="00BE6F20" w:rsidRDefault="00710802">
      <w:pPr>
        <w:pStyle w:val="BodyText"/>
        <w:ind w:left="534" w:right="488"/>
      </w:pPr>
      <w:r>
        <w:rPr>
          <w:color w:val="874B91"/>
        </w:rPr>
        <w:t>Summary appraisal of the alternatives: Adopting the Housing Supply/labour supply requirements</w:t>
      </w:r>
      <w:r>
        <w:rPr>
          <w:color w:val="874B91"/>
          <w:spacing w:val="-58"/>
        </w:rPr>
        <w:t xml:space="preserve"> </w:t>
      </w:r>
      <w:r>
        <w:rPr>
          <w:color w:val="874B91"/>
        </w:rPr>
        <w:t>set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out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in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the ELNS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reflecting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Regeneration/Standard Method</w:t>
      </w:r>
    </w:p>
    <w:p w14:paraId="5680F938" w14:textId="77777777" w:rsidR="00BE6F20" w:rsidRDefault="00710802">
      <w:pPr>
        <w:pStyle w:val="BodyText"/>
        <w:tabs>
          <w:tab w:val="left" w:pos="1385"/>
        </w:tabs>
        <w:spacing w:before="119"/>
        <w:ind w:left="1385" w:right="264" w:hanging="852"/>
      </w:pPr>
      <w:r>
        <w:rPr>
          <w:sz w:val="12"/>
        </w:rPr>
        <w:t>5.4.9</w:t>
      </w:r>
      <w:r>
        <w:rPr>
          <w:sz w:val="12"/>
        </w:rPr>
        <w:tab/>
      </w:r>
      <w:r>
        <w:t>This</w:t>
      </w:r>
      <w:r>
        <w:rPr>
          <w:spacing w:val="-2"/>
        </w:rPr>
        <w:t xml:space="preserve"> </w:t>
      </w:r>
      <w:r>
        <w:t>option</w:t>
      </w:r>
      <w:r>
        <w:rPr>
          <w:spacing w:val="-3"/>
        </w:rPr>
        <w:t xml:space="preserve"> </w:t>
      </w:r>
      <w:r>
        <w:t>reflects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ELNS</w:t>
      </w:r>
      <w:r>
        <w:rPr>
          <w:spacing w:val="-2"/>
        </w:rPr>
        <w:t xml:space="preserve"> </w:t>
      </w:r>
      <w:r>
        <w:t>housing/labour</w:t>
      </w:r>
      <w:r>
        <w:rPr>
          <w:spacing w:val="-2"/>
        </w:rPr>
        <w:t xml:space="preserve"> </w:t>
      </w:r>
      <w:r>
        <w:t>supply</w:t>
      </w:r>
      <w:r>
        <w:rPr>
          <w:spacing w:val="-3"/>
        </w:rPr>
        <w:t xml:space="preserve"> </w:t>
      </w:r>
      <w:r>
        <w:t>method.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includes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>office floorspace within a range from 26,765 to 28,440 sq m and industrial land in the</w:t>
      </w:r>
      <w:r>
        <w:rPr>
          <w:spacing w:val="1"/>
        </w:rPr>
        <w:t xml:space="preserve"> </w:t>
      </w:r>
      <w:r>
        <w:t>range of 53.56 to 57.56 ha. This option reflects the baseline housing and labour supply</w:t>
      </w:r>
      <w:r>
        <w:rPr>
          <w:spacing w:val="1"/>
        </w:rPr>
        <w:t xml:space="preserve"> </w:t>
      </w:r>
      <w:r>
        <w:t>identified in the ELNS together with the labour demand, Regeneration scenario identified</w:t>
      </w:r>
      <w:r>
        <w:rPr>
          <w:spacing w:val="1"/>
        </w:rPr>
        <w:t xml:space="preserve"> </w:t>
      </w:r>
      <w:r>
        <w:t xml:space="preserve">in the ELNS. It effectively forms the lowest figure for the </w:t>
      </w:r>
      <w:proofErr w:type="gramStart"/>
      <w:r>
        <w:t>District</w:t>
      </w:r>
      <w:proofErr w:type="gramEnd"/>
      <w:r>
        <w:t xml:space="preserve"> identified within the ELNS</w:t>
      </w:r>
      <w:r>
        <w:rPr>
          <w:spacing w:val="1"/>
        </w:rPr>
        <w:t xml:space="preserve"> </w:t>
      </w:r>
      <w:r>
        <w:t>with no account taken of past take up rates. A mix of significant positive and minor</w:t>
      </w:r>
      <w:r>
        <w:rPr>
          <w:spacing w:val="1"/>
        </w:rPr>
        <w:t xml:space="preserve"> </w:t>
      </w:r>
      <w:r>
        <w:t>negative effects have been assessed against employment (SA Objective 15) as the figure</w:t>
      </w:r>
      <w:r>
        <w:rPr>
          <w:spacing w:val="1"/>
        </w:rPr>
        <w:t xml:space="preserve"> </w:t>
      </w:r>
      <w:r>
        <w:t>would meet baseline growth needs but does not fully account for past take up rates and</w:t>
      </w:r>
      <w:r>
        <w:rPr>
          <w:spacing w:val="1"/>
        </w:rPr>
        <w:t xml:space="preserve"> </w:t>
      </w:r>
      <w:r>
        <w:t>therefore may reduce the ability to deliver new employment land that may be required.</w:t>
      </w:r>
      <w:r>
        <w:rPr>
          <w:spacing w:val="1"/>
        </w:rPr>
        <w:t xml:space="preserve"> </w:t>
      </w:r>
      <w:r>
        <w:t>There</w:t>
      </w:r>
      <w:r>
        <w:rPr>
          <w:spacing w:val="2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some</w:t>
      </w:r>
      <w:r>
        <w:rPr>
          <w:spacing w:val="2"/>
        </w:rPr>
        <w:t xml:space="preserve"> </w:t>
      </w:r>
      <w:r>
        <w:t>uncertainty</w:t>
      </w:r>
      <w:r>
        <w:rPr>
          <w:spacing w:val="3"/>
        </w:rPr>
        <w:t xml:space="preserve"> </w:t>
      </w:r>
      <w:r>
        <w:t>related</w:t>
      </w:r>
      <w:r>
        <w:rPr>
          <w:spacing w:val="2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such</w:t>
      </w:r>
      <w:r>
        <w:rPr>
          <w:spacing w:val="3"/>
        </w:rPr>
        <w:t xml:space="preserve"> </w:t>
      </w:r>
      <w:r>
        <w:t>negative</w:t>
      </w:r>
      <w:r>
        <w:rPr>
          <w:spacing w:val="2"/>
        </w:rPr>
        <w:t xml:space="preserve"> </w:t>
      </w:r>
      <w:r>
        <w:t>effects</w:t>
      </w:r>
      <w:r>
        <w:rPr>
          <w:spacing w:val="1"/>
        </w:rPr>
        <w:t xml:space="preserve"> </w:t>
      </w:r>
      <w:r>
        <w:t>may</w:t>
      </w:r>
      <w:r>
        <w:rPr>
          <w:spacing w:val="3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felt</w:t>
      </w:r>
      <w:r>
        <w:rPr>
          <w:spacing w:val="3"/>
        </w:rPr>
        <w:t xml:space="preserve"> </w:t>
      </w:r>
      <w:r>
        <w:t>until</w:t>
      </w:r>
      <w:r>
        <w:rPr>
          <w:spacing w:val="1"/>
        </w:rPr>
        <w:t xml:space="preserve"> </w:t>
      </w:r>
      <w:r>
        <w:t>the longer term.</w:t>
      </w:r>
      <w:r>
        <w:rPr>
          <w:spacing w:val="60"/>
        </w:rPr>
        <w:t xml:space="preserve"> </w:t>
      </w:r>
      <w:r>
        <w:t>Similar effects have also been assessed for the economy (SA Objective</w:t>
      </w:r>
      <w:r>
        <w:rPr>
          <w:spacing w:val="1"/>
        </w:rPr>
        <w:t xml:space="preserve"> </w:t>
      </w:r>
      <w:r>
        <w:t>16). No further significant positive effects were identified during the appraisal of the</w:t>
      </w:r>
      <w:r>
        <w:rPr>
          <w:spacing w:val="1"/>
        </w:rPr>
        <w:t xml:space="preserve"> </w:t>
      </w:r>
      <w:r>
        <w:t>employment</w:t>
      </w:r>
      <w:r>
        <w:rPr>
          <w:spacing w:val="-2"/>
        </w:rPr>
        <w:t xml:space="preserve"> </w:t>
      </w:r>
      <w:r>
        <w:t>target option.</w:t>
      </w:r>
    </w:p>
    <w:p w14:paraId="2CE5C431" w14:textId="77777777" w:rsidR="00BE6F20" w:rsidRDefault="00710802">
      <w:pPr>
        <w:pStyle w:val="BodyText"/>
        <w:tabs>
          <w:tab w:val="left" w:pos="1385"/>
        </w:tabs>
        <w:spacing w:before="161"/>
        <w:ind w:left="1385" w:right="314" w:hanging="852"/>
      </w:pPr>
      <w:r>
        <w:rPr>
          <w:sz w:val="12"/>
        </w:rPr>
        <w:t>5.4.10</w:t>
      </w:r>
      <w:r>
        <w:rPr>
          <w:sz w:val="12"/>
        </w:rPr>
        <w:tab/>
      </w:r>
      <w:r>
        <w:t>The Option has been assessed as having mixed positive and negative effects on landscape</w:t>
      </w:r>
      <w:r>
        <w:rPr>
          <w:spacing w:val="-58"/>
        </w:rPr>
        <w:t xml:space="preserve"> </w:t>
      </w:r>
      <w:r>
        <w:t>(SA Objective 7) and natural resources (SA Objective 8). This principally reflects the</w:t>
      </w:r>
      <w:r>
        <w:rPr>
          <w:spacing w:val="1"/>
        </w:rPr>
        <w:t xml:space="preserve"> </w:t>
      </w:r>
      <w:r>
        <w:t>anticipated loss of greenfield land and related adverse impacts on landscape character</w:t>
      </w:r>
      <w:r>
        <w:rPr>
          <w:spacing w:val="1"/>
        </w:rPr>
        <w:t xml:space="preserve"> </w:t>
      </w:r>
      <w:r>
        <w:t>and visual amenity but also the potential, albeit limited given the lack of brownfield sites,</w:t>
      </w:r>
      <w:r>
        <w:rPr>
          <w:spacing w:val="1"/>
        </w:rPr>
        <w:t xml:space="preserve"> </w:t>
      </w:r>
      <w:r>
        <w:t>for the redevelopment of brownfield sites to enhance the quality of the built environment</w:t>
      </w:r>
      <w:r>
        <w:rPr>
          <w:spacing w:val="-58"/>
        </w:rPr>
        <w:t xml:space="preserve"> </w:t>
      </w:r>
      <w:r>
        <w:t>and improve townscapes. However, some uncertainty remains dependent on the location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new development.</w:t>
      </w:r>
    </w:p>
    <w:p w14:paraId="05A46665" w14:textId="77777777" w:rsidR="00BE6F20" w:rsidRDefault="00710802">
      <w:pPr>
        <w:pStyle w:val="BodyText"/>
        <w:tabs>
          <w:tab w:val="left" w:pos="1385"/>
        </w:tabs>
        <w:spacing w:before="160"/>
        <w:ind w:left="1385" w:right="972" w:hanging="852"/>
      </w:pPr>
      <w:r>
        <w:rPr>
          <w:sz w:val="12"/>
        </w:rPr>
        <w:t>5.4.11</w:t>
      </w:r>
      <w:r>
        <w:rPr>
          <w:sz w:val="12"/>
        </w:rPr>
        <w:tab/>
      </w:r>
      <w:r>
        <w:t>With regards to the remaining objectives, similar effects have been identified to the</w:t>
      </w:r>
      <w:r>
        <w:rPr>
          <w:spacing w:val="-59"/>
        </w:rPr>
        <w:t xml:space="preserve"> </w:t>
      </w:r>
      <w:r>
        <w:t>Preferred</w:t>
      </w:r>
      <w:r>
        <w:rPr>
          <w:spacing w:val="-1"/>
        </w:rPr>
        <w:t xml:space="preserve"> </w:t>
      </w:r>
      <w:r>
        <w:t>Option.</w:t>
      </w:r>
    </w:p>
    <w:p w14:paraId="0EF8D4F6" w14:textId="77777777" w:rsidR="00BE6F20" w:rsidRDefault="00BE6F20">
      <w:pPr>
        <w:pStyle w:val="BodyText"/>
        <w:spacing w:before="1"/>
        <w:rPr>
          <w:sz w:val="27"/>
        </w:rPr>
      </w:pPr>
    </w:p>
    <w:p w14:paraId="7B0E918B" w14:textId="77777777" w:rsidR="00BE6F20" w:rsidRDefault="00710802">
      <w:pPr>
        <w:pStyle w:val="BodyText"/>
        <w:ind w:left="534"/>
      </w:pPr>
      <w:r>
        <w:rPr>
          <w:color w:val="874B91"/>
        </w:rPr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appraisal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alternatives: Adopting the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past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take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up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rates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from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2"/>
        </w:rPr>
        <w:t xml:space="preserve"> </w:t>
      </w:r>
      <w:proofErr w:type="gramStart"/>
      <w:r>
        <w:rPr>
          <w:color w:val="874B91"/>
        </w:rPr>
        <w:t>ELNS</w:t>
      </w:r>
      <w:proofErr w:type="gramEnd"/>
    </w:p>
    <w:p w14:paraId="78F279D4" w14:textId="77777777" w:rsidR="00BE6F20" w:rsidRDefault="00710802">
      <w:pPr>
        <w:pStyle w:val="BodyText"/>
        <w:tabs>
          <w:tab w:val="left" w:pos="1385"/>
        </w:tabs>
        <w:spacing w:before="119"/>
        <w:ind w:left="1385" w:right="314" w:hanging="852"/>
      </w:pPr>
      <w:r>
        <w:rPr>
          <w:sz w:val="12"/>
        </w:rPr>
        <w:t>5.4.12</w:t>
      </w:r>
      <w:r>
        <w:rPr>
          <w:sz w:val="12"/>
        </w:rPr>
        <w:tab/>
      </w:r>
      <w:r>
        <w:t>Option 2 reflects the ELNS figure taking account of past take up rates for employment</w:t>
      </w:r>
      <w:r>
        <w:rPr>
          <w:spacing w:val="1"/>
        </w:rPr>
        <w:t xml:space="preserve"> </w:t>
      </w:r>
      <w:r>
        <w:t>land.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includes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offices</w:t>
      </w:r>
      <w:r>
        <w:rPr>
          <w:spacing w:val="-2"/>
        </w:rPr>
        <w:t xml:space="preserve"> </w:t>
      </w:r>
      <w:r>
        <w:t>floorspace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37,224</w:t>
      </w:r>
      <w:r>
        <w:rPr>
          <w:spacing w:val="-2"/>
        </w:rPr>
        <w:t xml:space="preserve"> </w:t>
      </w:r>
      <w:r>
        <w:t>sq</w:t>
      </w:r>
      <w:r>
        <w:rPr>
          <w:spacing w:val="-3"/>
        </w:rPr>
        <w:t xml:space="preserve"> </w:t>
      </w:r>
      <w:r>
        <w:t>m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Industrial</w:t>
      </w:r>
      <w:r>
        <w:rPr>
          <w:spacing w:val="-3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of</w:t>
      </w:r>
    </w:p>
    <w:p w14:paraId="0938AF6F" w14:textId="77777777" w:rsidR="00BE6F20" w:rsidRDefault="00710802">
      <w:pPr>
        <w:pStyle w:val="BodyText"/>
        <w:ind w:left="1385" w:right="285"/>
      </w:pPr>
      <w:r>
        <w:t xml:space="preserve">118.90 ha. This option reflects the highest figure identified in the ELNS and </w:t>
      </w:r>
      <w:proofErr w:type="gramStart"/>
      <w:r>
        <w:t>takes into</w:t>
      </w:r>
      <w:r>
        <w:rPr>
          <w:spacing w:val="1"/>
        </w:rPr>
        <w:t xml:space="preserve"> </w:t>
      </w:r>
      <w:r>
        <w:t>account</w:t>
      </w:r>
      <w:proofErr w:type="gramEnd"/>
      <w:r>
        <w:t xml:space="preserve"> past take and losses from 2000-20. Significant positive effects have been assessed</w:t>
      </w:r>
      <w:r>
        <w:rPr>
          <w:spacing w:val="-58"/>
        </w:rPr>
        <w:t xml:space="preserve"> </w:t>
      </w:r>
      <w:r>
        <w:t>for employment and economy (SA Objective 15 and 16) as the figure would meet and far</w:t>
      </w:r>
      <w:r>
        <w:rPr>
          <w:spacing w:val="1"/>
        </w:rPr>
        <w:t xml:space="preserve"> </w:t>
      </w:r>
      <w:r>
        <w:t>exceed the</w:t>
      </w:r>
      <w:r>
        <w:rPr>
          <w:spacing w:val="1"/>
        </w:rPr>
        <w:t xml:space="preserve"> </w:t>
      </w:r>
      <w:r>
        <w:t>baseline</w:t>
      </w:r>
      <w:r>
        <w:rPr>
          <w:spacing w:val="1"/>
        </w:rPr>
        <w:t xml:space="preserve"> </w:t>
      </w:r>
      <w:r>
        <w:t>ELNS employment growth</w:t>
      </w:r>
      <w:r>
        <w:rPr>
          <w:spacing w:val="1"/>
        </w:rPr>
        <w:t xml:space="preserve"> </w:t>
      </w:r>
      <w:r>
        <w:t>figure.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uncertainty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 identified for this option as the need figure may in effect reflect a substantial</w:t>
      </w:r>
      <w:r>
        <w:rPr>
          <w:spacing w:val="1"/>
        </w:rPr>
        <w:t xml:space="preserve"> </w:t>
      </w:r>
      <w:r>
        <w:t>oversupply, due to taking longer term trends into account, which may not reflect more</w:t>
      </w:r>
      <w:r>
        <w:rPr>
          <w:spacing w:val="1"/>
        </w:rPr>
        <w:t xml:space="preserve"> </w:t>
      </w:r>
      <w:r>
        <w:t>recent evidence of employment development.</w:t>
      </w:r>
      <w:r>
        <w:rPr>
          <w:spacing w:val="1"/>
        </w:rPr>
        <w:t xml:space="preserve"> </w:t>
      </w:r>
      <w:r>
        <w:t>No further significant positive effects were</w:t>
      </w:r>
      <w:r>
        <w:rPr>
          <w:spacing w:val="1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appraisal 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employment</w:t>
      </w:r>
      <w:r>
        <w:rPr>
          <w:spacing w:val="-1"/>
        </w:rPr>
        <w:t xml:space="preserve"> </w:t>
      </w:r>
      <w:r>
        <w:t>target</w:t>
      </w:r>
      <w:r>
        <w:rPr>
          <w:spacing w:val="-2"/>
        </w:rPr>
        <w:t xml:space="preserve"> </w:t>
      </w:r>
      <w:r>
        <w:t>Option</w:t>
      </w:r>
      <w:r>
        <w:rPr>
          <w:spacing w:val="2"/>
        </w:rPr>
        <w:t xml:space="preserve"> </w:t>
      </w:r>
      <w:r>
        <w:t>2.</w:t>
      </w:r>
    </w:p>
    <w:p w14:paraId="5EAEDAB6" w14:textId="77777777" w:rsidR="00BE6F20" w:rsidRDefault="00710802">
      <w:pPr>
        <w:pStyle w:val="BodyText"/>
        <w:tabs>
          <w:tab w:val="left" w:pos="1385"/>
        </w:tabs>
        <w:spacing w:before="161"/>
        <w:ind w:left="1385" w:right="507" w:hanging="852"/>
      </w:pPr>
      <w:r>
        <w:rPr>
          <w:sz w:val="12"/>
        </w:rPr>
        <w:t>5.4.13</w:t>
      </w:r>
      <w:r>
        <w:rPr>
          <w:sz w:val="12"/>
        </w:rPr>
        <w:tab/>
      </w:r>
      <w:r>
        <w:t>The option is considered to have potential for mixed minor positive and significant</w:t>
      </w:r>
      <w:r>
        <w:rPr>
          <w:spacing w:val="1"/>
        </w:rPr>
        <w:t xml:space="preserve"> </w:t>
      </w:r>
      <w:r>
        <w:t>negative effects on natural resources (SA Objective 8), given that the identification of a</w:t>
      </w:r>
      <w:r>
        <w:rPr>
          <w:spacing w:val="1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around</w:t>
      </w:r>
      <w:r>
        <w:rPr>
          <w:spacing w:val="-2"/>
        </w:rPr>
        <w:t xml:space="preserve"> </w:t>
      </w:r>
      <w:r>
        <w:t>twice</w:t>
      </w:r>
      <w:r>
        <w:rPr>
          <w:spacing w:val="-2"/>
        </w:rPr>
        <w:t xml:space="preserve"> </w:t>
      </w:r>
      <w:r>
        <w:t>as much</w:t>
      </w:r>
      <w:r>
        <w:rPr>
          <w:spacing w:val="-2"/>
        </w:rPr>
        <w:t xml:space="preserve"> </w:t>
      </w:r>
      <w:r>
        <w:t>employment</w:t>
      </w:r>
      <w:r>
        <w:rPr>
          <w:spacing w:val="-2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around</w:t>
      </w:r>
      <w:r>
        <w:rPr>
          <w:spacing w:val="-1"/>
        </w:rPr>
        <w:t xml:space="preserve"> </w:t>
      </w:r>
      <w:r>
        <w:t>10,000sqm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office</w:t>
      </w:r>
      <w:r>
        <w:rPr>
          <w:spacing w:val="-2"/>
        </w:rPr>
        <w:t xml:space="preserve"> </w:t>
      </w:r>
      <w:proofErr w:type="gramStart"/>
      <w:r>
        <w:t>space</w:t>
      </w:r>
      <w:proofErr w:type="gramEnd"/>
    </w:p>
    <w:p w14:paraId="75096A74" w14:textId="77777777" w:rsidR="00BE6F20" w:rsidRDefault="00BE6F20">
      <w:p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0545EB64" w14:textId="77777777" w:rsidR="00BE6F20" w:rsidRDefault="00710802">
      <w:pPr>
        <w:pStyle w:val="BodyText"/>
        <w:spacing w:before="94"/>
        <w:ind w:left="1385" w:right="298"/>
      </w:pPr>
      <w:r>
        <w:lastRenderedPageBreak/>
        <w:t>under this Option compared to the other reasonable alternative, which would likely</w:t>
      </w:r>
      <w:r>
        <w:rPr>
          <w:spacing w:val="1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greater</w:t>
      </w:r>
      <w:r>
        <w:rPr>
          <w:spacing w:val="-2"/>
        </w:rPr>
        <w:t xml:space="preserve"> </w:t>
      </w:r>
      <w:r>
        <w:t>release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greenfield</w:t>
      </w:r>
      <w:r>
        <w:rPr>
          <w:spacing w:val="-3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reduced</w:t>
      </w:r>
      <w:r>
        <w:rPr>
          <w:spacing w:val="-3"/>
        </w:rPr>
        <w:t xml:space="preserve"> </w:t>
      </w:r>
      <w:r>
        <w:t>ability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avoid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best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most</w:t>
      </w:r>
      <w:r>
        <w:rPr>
          <w:spacing w:val="-57"/>
        </w:rPr>
        <w:t xml:space="preserve"> </w:t>
      </w:r>
      <w:r>
        <w:t>versatile</w:t>
      </w:r>
      <w:r>
        <w:rPr>
          <w:spacing w:val="-2"/>
        </w:rPr>
        <w:t xml:space="preserve"> </w:t>
      </w:r>
      <w:r>
        <w:t>agricultural</w:t>
      </w:r>
      <w:r>
        <w:rPr>
          <w:spacing w:val="-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(Grades 1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3).</w:t>
      </w:r>
    </w:p>
    <w:p w14:paraId="6664098F" w14:textId="77777777" w:rsidR="00BE6F20" w:rsidRDefault="00710802">
      <w:pPr>
        <w:pStyle w:val="BodyText"/>
        <w:tabs>
          <w:tab w:val="left" w:pos="1385"/>
        </w:tabs>
        <w:spacing w:before="160"/>
        <w:ind w:left="1385" w:right="470" w:hanging="852"/>
      </w:pPr>
      <w:r>
        <w:rPr>
          <w:sz w:val="12"/>
        </w:rPr>
        <w:t>5.4.14</w:t>
      </w:r>
      <w:r>
        <w:rPr>
          <w:sz w:val="12"/>
        </w:rPr>
        <w:tab/>
      </w:r>
      <w:r>
        <w:t>Mixed minor positive and significant negative effects were also found for travel and</w:t>
      </w:r>
      <w:r>
        <w:rPr>
          <w:spacing w:val="1"/>
        </w:rPr>
        <w:t xml:space="preserve"> </w:t>
      </w:r>
      <w:r>
        <w:t>accessibility (SA Objective 14) given the likelihood that higher growth would increase</w:t>
      </w:r>
      <w:r>
        <w:rPr>
          <w:spacing w:val="1"/>
        </w:rPr>
        <w:t xml:space="preserve"> </w:t>
      </w:r>
      <w:r>
        <w:t xml:space="preserve">travel and congestion across the </w:t>
      </w:r>
      <w:proofErr w:type="gramStart"/>
      <w:r>
        <w:t>District</w:t>
      </w:r>
      <w:proofErr w:type="gramEnd"/>
      <w:r>
        <w:t>. However, the magnitude of these effects is</w:t>
      </w:r>
      <w:r>
        <w:rPr>
          <w:spacing w:val="1"/>
        </w:rPr>
        <w:t xml:space="preserve"> </w:t>
      </w:r>
      <w:r>
        <w:t>dependent on the location of development to some extent, and therefore some</w:t>
      </w:r>
      <w:r>
        <w:rPr>
          <w:spacing w:val="1"/>
        </w:rPr>
        <w:t xml:space="preserve"> </w:t>
      </w:r>
      <w:r>
        <w:t>uncertainty remains at this stage. Additionally, a higher growth level may help to reduce</w:t>
      </w:r>
      <w:r>
        <w:rPr>
          <w:spacing w:val="1"/>
        </w:rPr>
        <w:t xml:space="preserve"> </w:t>
      </w:r>
      <w:r>
        <w:t>out commuting to Nottingham and Mansfield. No other significant negative effects have</w:t>
      </w:r>
      <w:r>
        <w:rPr>
          <w:spacing w:val="-59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assessed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option.</w:t>
      </w:r>
    </w:p>
    <w:p w14:paraId="26CF8F90" w14:textId="77777777" w:rsidR="00BE6F20" w:rsidRDefault="00710802">
      <w:pPr>
        <w:pStyle w:val="BodyText"/>
        <w:tabs>
          <w:tab w:val="left" w:pos="1385"/>
        </w:tabs>
        <w:spacing w:before="160"/>
        <w:ind w:left="1385" w:right="262" w:hanging="852"/>
      </w:pPr>
      <w:r>
        <w:rPr>
          <w:sz w:val="12"/>
        </w:rPr>
        <w:t>5.4.15</w:t>
      </w:r>
      <w:r>
        <w:rPr>
          <w:sz w:val="12"/>
        </w:rPr>
        <w:tab/>
      </w:r>
      <w:r>
        <w:t>With regards to many of the remaining objectives, although similar effects have been</w:t>
      </w:r>
      <w:r>
        <w:rPr>
          <w:spacing w:val="1"/>
        </w:rPr>
        <w:t xml:space="preserve"> </w:t>
      </w:r>
      <w:r>
        <w:t>identified to the other options, it is recognised that due to the increased need figure, there</w:t>
      </w:r>
      <w:r>
        <w:rPr>
          <w:spacing w:val="-58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more uncertainty as 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magnitude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negative</w:t>
      </w:r>
      <w:r>
        <w:rPr>
          <w:spacing w:val="-1"/>
        </w:rPr>
        <w:t xml:space="preserve"> </w:t>
      </w:r>
      <w:r>
        <w:t>effects.</w:t>
      </w:r>
    </w:p>
    <w:p w14:paraId="03C34E46" w14:textId="77777777" w:rsidR="00BE6F20" w:rsidRDefault="00BE6F20">
      <w:pPr>
        <w:pStyle w:val="BodyText"/>
        <w:spacing w:before="1"/>
        <w:rPr>
          <w:sz w:val="27"/>
        </w:rPr>
      </w:pPr>
    </w:p>
    <w:p w14:paraId="769E876D" w14:textId="77777777" w:rsidR="00BE6F20" w:rsidRDefault="00710802">
      <w:pPr>
        <w:ind w:left="534" w:right="944"/>
        <w:rPr>
          <w:b/>
        </w:rPr>
      </w:pPr>
      <w:bookmarkStart w:id="34" w:name="_bookmark34"/>
      <w:bookmarkEnd w:id="34"/>
      <w:r>
        <w:rPr>
          <w:b/>
          <w:color w:val="874B91"/>
        </w:rPr>
        <w:t>Reasons for the selection of the preferred employment growth option and rejection of</w:t>
      </w:r>
      <w:r>
        <w:rPr>
          <w:b/>
          <w:color w:val="874B91"/>
          <w:spacing w:val="-58"/>
        </w:rPr>
        <w:t xml:space="preserve"> </w:t>
      </w:r>
      <w:r>
        <w:rPr>
          <w:b/>
          <w:color w:val="874B91"/>
        </w:rPr>
        <w:t>alternatives at this stage</w:t>
      </w:r>
    </w:p>
    <w:p w14:paraId="3ABE630C" w14:textId="77777777" w:rsidR="00BE6F20" w:rsidRDefault="00710802">
      <w:pPr>
        <w:pStyle w:val="BodyText"/>
        <w:tabs>
          <w:tab w:val="left" w:pos="1385"/>
        </w:tabs>
        <w:spacing w:before="121"/>
        <w:ind w:left="1385" w:right="382" w:hanging="852"/>
      </w:pPr>
      <w:r>
        <w:rPr>
          <w:color w:val="202022"/>
          <w:sz w:val="12"/>
        </w:rPr>
        <w:t>5.4.16</w:t>
      </w:r>
      <w:r>
        <w:rPr>
          <w:color w:val="202022"/>
          <w:sz w:val="12"/>
        </w:rPr>
        <w:tab/>
      </w:r>
      <w:r>
        <w:t>The determination of employment land requirements reflects the evidence base, which is</w:t>
      </w:r>
      <w:r>
        <w:rPr>
          <w:spacing w:val="1"/>
        </w:rPr>
        <w:t xml:space="preserve"> </w:t>
      </w:r>
      <w:r>
        <w:t xml:space="preserve">set out in </w:t>
      </w:r>
      <w:r>
        <w:rPr>
          <w:i/>
        </w:rPr>
        <w:t>Ashfield Background Paper No 3: Economy and Employment</w:t>
      </w:r>
      <w:r>
        <w:t>.</w:t>
      </w:r>
      <w:r>
        <w:rPr>
          <w:vertAlign w:val="superscript"/>
        </w:rPr>
        <w:t>19</w:t>
      </w:r>
      <w:r>
        <w:rPr>
          <w:spacing w:val="1"/>
        </w:rPr>
        <w:t xml:space="preserve"> </w:t>
      </w:r>
      <w:r>
        <w:t>A key part of this</w:t>
      </w:r>
      <w:r>
        <w:rPr>
          <w:spacing w:val="-58"/>
        </w:rPr>
        <w:t xml:space="preserve"> </w:t>
      </w:r>
      <w:r>
        <w:t xml:space="preserve">evidence base is the </w:t>
      </w:r>
      <w:r>
        <w:rPr>
          <w:color w:val="202022"/>
        </w:rPr>
        <w:t>ELNS which ensures that the emerging Local Plan is based on</w:t>
      </w:r>
      <w:r>
        <w:rPr>
          <w:color w:val="202022"/>
          <w:spacing w:val="1"/>
        </w:rPr>
        <w:t xml:space="preserve"> </w:t>
      </w:r>
      <w:r>
        <w:rPr>
          <w:color w:val="202022"/>
        </w:rPr>
        <w:t>understanding existing business needs, and potential changes in the market for</w:t>
      </w:r>
      <w:r>
        <w:rPr>
          <w:color w:val="202022"/>
          <w:spacing w:val="1"/>
        </w:rPr>
        <w:t xml:space="preserve"> </w:t>
      </w:r>
      <w:r>
        <w:rPr>
          <w:color w:val="202022"/>
        </w:rPr>
        <w:t>employment land.</w:t>
      </w:r>
      <w:r>
        <w:rPr>
          <w:color w:val="202022"/>
          <w:spacing w:val="1"/>
        </w:rPr>
        <w:t xml:space="preserve"> </w:t>
      </w:r>
      <w:r>
        <w:rPr>
          <w:color w:val="202022"/>
        </w:rPr>
        <w:t>The Study identifies five potential scenarios for determining the level</w:t>
      </w:r>
      <w:r>
        <w:rPr>
          <w:color w:val="202022"/>
          <w:spacing w:val="1"/>
        </w:rPr>
        <w:t xml:space="preserve"> </w:t>
      </w:r>
      <w:r>
        <w:rPr>
          <w:color w:val="202022"/>
        </w:rPr>
        <w:t>of</w:t>
      </w:r>
      <w:r>
        <w:rPr>
          <w:color w:val="202022"/>
          <w:spacing w:val="-2"/>
        </w:rPr>
        <w:t xml:space="preserve"> </w:t>
      </w:r>
      <w:r>
        <w:rPr>
          <w:color w:val="202022"/>
        </w:rPr>
        <w:t>demand for</w:t>
      </w:r>
      <w:r>
        <w:rPr>
          <w:color w:val="202022"/>
          <w:spacing w:val="-1"/>
        </w:rPr>
        <w:t xml:space="preserve"> </w:t>
      </w:r>
      <w:r>
        <w:rPr>
          <w:color w:val="202022"/>
        </w:rPr>
        <w:t>employment</w:t>
      </w:r>
      <w:r>
        <w:rPr>
          <w:color w:val="202022"/>
          <w:spacing w:val="-2"/>
        </w:rPr>
        <w:t xml:space="preserve"> </w:t>
      </w:r>
      <w:r>
        <w:rPr>
          <w:color w:val="202022"/>
        </w:rPr>
        <w:t>land</w:t>
      </w:r>
      <w:r>
        <w:rPr>
          <w:color w:val="202022"/>
          <w:spacing w:val="1"/>
        </w:rPr>
        <w:t xml:space="preserve"> </w:t>
      </w:r>
      <w:r>
        <w:rPr>
          <w:color w:val="202022"/>
        </w:rPr>
        <w:t>to 2038.</w:t>
      </w:r>
      <w:r>
        <w:rPr>
          <w:color w:val="202022"/>
          <w:spacing w:val="59"/>
        </w:rPr>
        <w:t xml:space="preserve"> </w:t>
      </w:r>
      <w:r>
        <w:rPr>
          <w:color w:val="202022"/>
        </w:rPr>
        <w:t>These</w:t>
      </w:r>
      <w:r>
        <w:rPr>
          <w:color w:val="202022"/>
          <w:spacing w:val="-2"/>
        </w:rPr>
        <w:t xml:space="preserve"> </w:t>
      </w:r>
      <w:r>
        <w:rPr>
          <w:color w:val="202022"/>
        </w:rPr>
        <w:t>are based</w:t>
      </w:r>
      <w:r>
        <w:rPr>
          <w:color w:val="202022"/>
          <w:spacing w:val="-1"/>
        </w:rPr>
        <w:t xml:space="preserve"> </w:t>
      </w:r>
      <w:r>
        <w:rPr>
          <w:color w:val="202022"/>
        </w:rPr>
        <w:t>on:</w:t>
      </w:r>
    </w:p>
    <w:p w14:paraId="34EAA657" w14:textId="77777777" w:rsidR="00BE6F20" w:rsidRDefault="00710802">
      <w:pPr>
        <w:pStyle w:val="ListParagraph"/>
        <w:numPr>
          <w:ilvl w:val="0"/>
          <w:numId w:val="5"/>
        </w:numPr>
        <w:tabs>
          <w:tab w:val="left" w:pos="1745"/>
          <w:tab w:val="left" w:pos="1746"/>
        </w:tabs>
        <w:ind w:right="532"/>
      </w:pPr>
      <w:r>
        <w:t xml:space="preserve">Econometric forecasts (labour demand) in relation to future jobs </w:t>
      </w:r>
      <w:proofErr w:type="gramStart"/>
      <w:r>
        <w:t>taking into account</w:t>
      </w:r>
      <w:proofErr w:type="gramEnd"/>
      <w:r>
        <w:rPr>
          <w:spacing w:val="-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regeneration impacts</w:t>
      </w:r>
      <w:r>
        <w:rPr>
          <w:spacing w:val="-2"/>
        </w:rPr>
        <w:t xml:space="preserve"> </w:t>
      </w:r>
      <w:r>
        <w:t>arising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D2N2 economic</w:t>
      </w:r>
      <w:r>
        <w:rPr>
          <w:spacing w:val="-1"/>
        </w:rPr>
        <w:t xml:space="preserve"> </w:t>
      </w:r>
      <w:r>
        <w:t>plans</w:t>
      </w:r>
      <w:r>
        <w:rPr>
          <w:vertAlign w:val="superscript"/>
        </w:rPr>
        <w:t>20</w:t>
      </w:r>
      <w:r>
        <w:t>.</w:t>
      </w:r>
    </w:p>
    <w:p w14:paraId="28FC2F6C" w14:textId="77777777" w:rsidR="00BE6F20" w:rsidRDefault="00710802">
      <w:pPr>
        <w:pStyle w:val="ListParagraph"/>
        <w:numPr>
          <w:ilvl w:val="0"/>
          <w:numId w:val="5"/>
        </w:numPr>
        <w:tabs>
          <w:tab w:val="left" w:pos="1745"/>
          <w:tab w:val="left" w:pos="1746"/>
        </w:tabs>
        <w:ind w:right="254"/>
      </w:pPr>
      <w:r>
        <w:t>The consideration of the labour supply implications for jobs arising from a requirement</w:t>
      </w:r>
      <w:r>
        <w:rPr>
          <w:spacing w:val="-58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Ashfield of</w:t>
      </w:r>
      <w:r>
        <w:rPr>
          <w:spacing w:val="-1"/>
        </w:rPr>
        <w:t xml:space="preserve"> </w:t>
      </w:r>
      <w:r>
        <w:t>481</w:t>
      </w:r>
      <w:r>
        <w:rPr>
          <w:spacing w:val="-1"/>
        </w:rPr>
        <w:t xml:space="preserve"> </w:t>
      </w:r>
      <w:r>
        <w:t>dwellings per annum</w:t>
      </w:r>
      <w:r>
        <w:rPr>
          <w:vertAlign w:val="superscript"/>
        </w:rPr>
        <w:t>21</w:t>
      </w:r>
      <w:r>
        <w:t>.</w:t>
      </w:r>
    </w:p>
    <w:p w14:paraId="6DB41793" w14:textId="77777777" w:rsidR="00BE6F20" w:rsidRDefault="00710802">
      <w:pPr>
        <w:pStyle w:val="ListParagraph"/>
        <w:numPr>
          <w:ilvl w:val="0"/>
          <w:numId w:val="5"/>
        </w:numPr>
        <w:tabs>
          <w:tab w:val="left" w:pos="1745"/>
          <w:tab w:val="left" w:pos="1746"/>
        </w:tabs>
        <w:ind w:right="663"/>
      </w:pPr>
      <w:r>
        <w:t>Historic employment land take-up in the Ashfield (past take up rates) including the</w:t>
      </w:r>
      <w:r>
        <w:rPr>
          <w:spacing w:val="-58"/>
        </w:rPr>
        <w:t xml:space="preserve"> </w:t>
      </w:r>
      <w:r>
        <w:t>amount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type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developed</w:t>
      </w:r>
      <w:r>
        <w:rPr>
          <w:spacing w:val="-2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2000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2019/20.</w:t>
      </w:r>
    </w:p>
    <w:p w14:paraId="30F95E56" w14:textId="77777777" w:rsidR="00BE6F20" w:rsidRDefault="00710802">
      <w:pPr>
        <w:pStyle w:val="BodyText"/>
        <w:tabs>
          <w:tab w:val="left" w:pos="1385"/>
        </w:tabs>
        <w:spacing w:before="160"/>
        <w:ind w:left="1385" w:right="641" w:hanging="852"/>
      </w:pPr>
      <w:r>
        <w:rPr>
          <w:sz w:val="12"/>
        </w:rPr>
        <w:t>5.4.17</w:t>
      </w:r>
      <w:r>
        <w:rPr>
          <w:sz w:val="12"/>
        </w:rPr>
        <w:tab/>
      </w:r>
      <w:r>
        <w:t>For Ashfield the scenarios identified a gross requirement which ranges between 23,898</w:t>
      </w:r>
      <w:r>
        <w:rPr>
          <w:spacing w:val="-58"/>
        </w:rPr>
        <w:t xml:space="preserve"> </w:t>
      </w:r>
      <w:r>
        <w:t>sqm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37,224</w:t>
      </w:r>
      <w:r>
        <w:rPr>
          <w:spacing w:val="-3"/>
        </w:rPr>
        <w:t xml:space="preserve"> </w:t>
      </w:r>
      <w:r>
        <w:t>sqm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office</w:t>
      </w:r>
      <w:r>
        <w:rPr>
          <w:spacing w:val="-1"/>
        </w:rPr>
        <w:t xml:space="preserve"> </w:t>
      </w:r>
      <w:r>
        <w:t>floorspace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46.71</w:t>
      </w:r>
      <w:r>
        <w:rPr>
          <w:spacing w:val="-2"/>
        </w:rPr>
        <w:t xml:space="preserve"> </w:t>
      </w:r>
      <w:r>
        <w:t>ha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very</w:t>
      </w:r>
      <w:r>
        <w:rPr>
          <w:spacing w:val="-2"/>
        </w:rPr>
        <w:t xml:space="preserve"> </w:t>
      </w:r>
      <w:proofErr w:type="gramStart"/>
      <w:r>
        <w:t>substantial</w:t>
      </w:r>
      <w:proofErr w:type="gramEnd"/>
    </w:p>
    <w:p w14:paraId="69A4CD80" w14:textId="77777777" w:rsidR="00BE6F20" w:rsidRDefault="00710802">
      <w:pPr>
        <w:pStyle w:val="BodyText"/>
        <w:ind w:left="1385" w:right="334"/>
      </w:pPr>
      <w:r>
        <w:t>118.90 ha for industrial land.</w:t>
      </w:r>
      <w:r>
        <w:rPr>
          <w:spacing w:val="1"/>
        </w:rPr>
        <w:t xml:space="preserve"> </w:t>
      </w:r>
      <w:r>
        <w:t>The econometric forecasts and labour supply scenarios</w:t>
      </w:r>
      <w:r>
        <w:rPr>
          <w:spacing w:val="1"/>
        </w:rPr>
        <w:t xml:space="preserve"> </w:t>
      </w:r>
      <w:r>
        <w:t>resulted in significantly lower requirements than past take up rates.</w:t>
      </w:r>
      <w:r>
        <w:rPr>
          <w:spacing w:val="1"/>
        </w:rPr>
        <w:t xml:space="preserve"> </w:t>
      </w:r>
      <w:r>
        <w:t>On analysis of the</w:t>
      </w:r>
      <w:r>
        <w:rPr>
          <w:spacing w:val="-58"/>
        </w:rPr>
        <w:t xml:space="preserve"> </w:t>
      </w:r>
      <w:r>
        <w:t>scenarios,</w:t>
      </w:r>
      <w:r>
        <w:rPr>
          <w:spacing w:val="-1"/>
        </w:rPr>
        <w:t xml:space="preserve"> </w:t>
      </w:r>
      <w:r>
        <w:t>Ashfield</w:t>
      </w:r>
      <w:r>
        <w:rPr>
          <w:spacing w:val="-1"/>
        </w:rPr>
        <w:t xml:space="preserve"> </w:t>
      </w:r>
      <w:r>
        <w:t xml:space="preserve">has concerns </w:t>
      </w:r>
      <w:proofErr w:type="gramStart"/>
      <w:r>
        <w:t>with</w:t>
      </w:r>
      <w:r>
        <w:rPr>
          <w:spacing w:val="-1"/>
        </w:rPr>
        <w:t xml:space="preserve"> </w:t>
      </w:r>
      <w:r>
        <w:t>regard</w:t>
      </w:r>
      <w:r>
        <w:rPr>
          <w:spacing w:val="-1"/>
        </w:rPr>
        <w:t xml:space="preserve"> </w:t>
      </w:r>
      <w:r>
        <w:t>to</w:t>
      </w:r>
      <w:proofErr w:type="gramEnd"/>
      <w:r>
        <w:t>:</w:t>
      </w:r>
    </w:p>
    <w:p w14:paraId="726C938B" w14:textId="77777777" w:rsidR="00BE6F20" w:rsidRDefault="00710802">
      <w:pPr>
        <w:pStyle w:val="ListParagraph"/>
        <w:numPr>
          <w:ilvl w:val="0"/>
          <w:numId w:val="4"/>
        </w:numPr>
        <w:tabs>
          <w:tab w:val="left" w:pos="1745"/>
          <w:tab w:val="left" w:pos="1746"/>
        </w:tabs>
        <w:ind w:hanging="361"/>
      </w:pPr>
      <w:r>
        <w:t>Past</w:t>
      </w:r>
      <w:r>
        <w:rPr>
          <w:spacing w:val="-2"/>
        </w:rPr>
        <w:t xml:space="preserve"> </w:t>
      </w:r>
      <w:r>
        <w:t>Take</w:t>
      </w:r>
      <w:r>
        <w:rPr>
          <w:spacing w:val="-2"/>
        </w:rPr>
        <w:t xml:space="preserve"> </w:t>
      </w:r>
      <w:r>
        <w:t>up</w:t>
      </w:r>
      <w:r>
        <w:rPr>
          <w:spacing w:val="-1"/>
        </w:rPr>
        <w:t xml:space="preserve"> </w:t>
      </w:r>
      <w:r>
        <w:t>rates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reflects</w:t>
      </w:r>
      <w:r>
        <w:rPr>
          <w:spacing w:val="-1"/>
        </w:rPr>
        <w:t xml:space="preserve"> </w:t>
      </w:r>
      <w:r>
        <w:t>that:</w:t>
      </w:r>
    </w:p>
    <w:p w14:paraId="4A6538DA" w14:textId="77777777" w:rsidR="00BE6F20" w:rsidRDefault="00710802">
      <w:pPr>
        <w:pStyle w:val="ListParagraph"/>
        <w:numPr>
          <w:ilvl w:val="1"/>
          <w:numId w:val="4"/>
        </w:numPr>
        <w:tabs>
          <w:tab w:val="left" w:pos="1975"/>
        </w:tabs>
        <w:spacing w:before="164" w:line="235" w:lineRule="auto"/>
        <w:ind w:right="481"/>
      </w:pPr>
      <w:r>
        <w:t>Substantial development related to a period from 2000 to 2007/08, which was for</w:t>
      </w:r>
      <w:r>
        <w:rPr>
          <w:spacing w:val="1"/>
        </w:rPr>
        <w:t xml:space="preserve"> </w:t>
      </w:r>
      <w:r>
        <w:t>development for general industrial purposes which has not been seen to the same</w:t>
      </w:r>
      <w:r>
        <w:rPr>
          <w:spacing w:val="-58"/>
        </w:rPr>
        <w:t xml:space="preserve"> </w:t>
      </w:r>
      <w:r>
        <w:t>extent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subsequent</w:t>
      </w:r>
      <w:r>
        <w:rPr>
          <w:spacing w:val="-1"/>
        </w:rPr>
        <w:t xml:space="preserve"> </w:t>
      </w:r>
      <w:r>
        <w:t>years.</w:t>
      </w:r>
    </w:p>
    <w:p w14:paraId="2842D8B1" w14:textId="77777777" w:rsidR="00BE6F20" w:rsidRDefault="00BE6F20">
      <w:pPr>
        <w:pStyle w:val="BodyText"/>
        <w:rPr>
          <w:sz w:val="20"/>
        </w:rPr>
      </w:pPr>
    </w:p>
    <w:p w14:paraId="277FBB72" w14:textId="127D3736" w:rsidR="00BE6F20" w:rsidRDefault="00710802">
      <w:pPr>
        <w:pStyle w:val="BodyText"/>
        <w:spacing w:before="9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2A5DCCFA" wp14:editId="557F5F70">
                <wp:simplePos x="0" y="0"/>
                <wp:positionH relativeFrom="page">
                  <wp:posOffset>720090</wp:posOffset>
                </wp:positionH>
                <wp:positionV relativeFrom="paragraph">
                  <wp:posOffset>224790</wp:posOffset>
                </wp:positionV>
                <wp:extent cx="1828800" cy="8890"/>
                <wp:effectExtent l="0" t="0" r="0" b="0"/>
                <wp:wrapTopAndBottom/>
                <wp:docPr id="1642329676" name="Rectangle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923A36" id="Rectangle 347" o:spid="_x0000_s1026" style="position:absolute;margin-left:56.7pt;margin-top:17.7pt;width:2in;height:.7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VTLmE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A46C048" w14:textId="77777777" w:rsidR="00BE6F20" w:rsidRDefault="00710802">
      <w:pPr>
        <w:spacing w:before="69"/>
        <w:ind w:left="534"/>
        <w:rPr>
          <w:sz w:val="18"/>
        </w:rPr>
      </w:pPr>
      <w:r>
        <w:rPr>
          <w:position w:val="6"/>
          <w:sz w:val="12"/>
        </w:rPr>
        <w:t>19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Available</w:t>
      </w:r>
      <w:r>
        <w:rPr>
          <w:spacing w:val="-3"/>
          <w:sz w:val="18"/>
        </w:rPr>
        <w:t xml:space="preserve"> </w:t>
      </w:r>
      <w:r>
        <w:rPr>
          <w:sz w:val="18"/>
        </w:rPr>
        <w:t>via</w:t>
      </w:r>
      <w:r>
        <w:rPr>
          <w:spacing w:val="-1"/>
          <w:sz w:val="18"/>
        </w:rPr>
        <w:t xml:space="preserve"> </w:t>
      </w:r>
      <w:r>
        <w:rPr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z w:val="18"/>
        </w:rPr>
        <w:t>Council’s</w:t>
      </w:r>
      <w:r>
        <w:rPr>
          <w:spacing w:val="-3"/>
          <w:sz w:val="18"/>
        </w:rPr>
        <w:t xml:space="preserve"> </w:t>
      </w:r>
      <w:r>
        <w:rPr>
          <w:sz w:val="18"/>
        </w:rPr>
        <w:t>consultation</w:t>
      </w:r>
      <w:r>
        <w:rPr>
          <w:spacing w:val="-1"/>
          <w:sz w:val="18"/>
        </w:rPr>
        <w:t xml:space="preserve"> </w:t>
      </w:r>
      <w:r>
        <w:rPr>
          <w:sz w:val="18"/>
        </w:rPr>
        <w:t>webpage.</w:t>
      </w:r>
    </w:p>
    <w:p w14:paraId="374B6904" w14:textId="77777777" w:rsidR="00BE6F20" w:rsidRDefault="00710802">
      <w:pPr>
        <w:spacing w:before="1" w:line="239" w:lineRule="exact"/>
        <w:ind w:left="534"/>
        <w:rPr>
          <w:sz w:val="18"/>
        </w:rPr>
      </w:pPr>
      <w:r>
        <w:rPr>
          <w:position w:val="6"/>
          <w:sz w:val="12"/>
        </w:rPr>
        <w:t>20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D2N2</w:t>
      </w:r>
      <w:r>
        <w:rPr>
          <w:spacing w:val="-3"/>
          <w:sz w:val="18"/>
        </w:rPr>
        <w:t xml:space="preserve"> </w:t>
      </w:r>
      <w:r>
        <w:rPr>
          <w:sz w:val="18"/>
        </w:rPr>
        <w:t>Strategic</w:t>
      </w:r>
      <w:r>
        <w:rPr>
          <w:spacing w:val="-1"/>
          <w:sz w:val="18"/>
        </w:rPr>
        <w:t xml:space="preserve"> </w:t>
      </w:r>
      <w:r>
        <w:rPr>
          <w:sz w:val="18"/>
        </w:rPr>
        <w:t>Economic</w:t>
      </w:r>
      <w:r>
        <w:rPr>
          <w:spacing w:val="-2"/>
          <w:sz w:val="18"/>
        </w:rPr>
        <w:t xml:space="preserve"> </w:t>
      </w:r>
      <w:r>
        <w:rPr>
          <w:sz w:val="18"/>
        </w:rPr>
        <w:t>Plan</w:t>
      </w:r>
      <w:r>
        <w:rPr>
          <w:spacing w:val="-1"/>
          <w:sz w:val="18"/>
        </w:rPr>
        <w:t xml:space="preserve"> </w:t>
      </w:r>
      <w:r>
        <w:rPr>
          <w:sz w:val="18"/>
        </w:rPr>
        <w:t>2019-2030</w:t>
      </w:r>
      <w:r>
        <w:rPr>
          <w:spacing w:val="46"/>
          <w:sz w:val="18"/>
        </w:rPr>
        <w:t xml:space="preserve"> </w:t>
      </w:r>
      <w:r>
        <w:rPr>
          <w:sz w:val="18"/>
        </w:rPr>
        <w:t>‘The</w:t>
      </w:r>
      <w:r>
        <w:rPr>
          <w:spacing w:val="-1"/>
          <w:sz w:val="18"/>
        </w:rPr>
        <w:t xml:space="preserve"> </w:t>
      </w:r>
      <w:r>
        <w:rPr>
          <w:sz w:val="18"/>
        </w:rPr>
        <w:t>Spark</w:t>
      </w:r>
      <w:r>
        <w:rPr>
          <w:spacing w:val="-2"/>
          <w:sz w:val="18"/>
        </w:rPr>
        <w:t xml:space="preserve"> </w:t>
      </w:r>
      <w:r>
        <w:rPr>
          <w:sz w:val="18"/>
        </w:rPr>
        <w:t>in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1"/>
          <w:sz w:val="18"/>
        </w:rPr>
        <w:t xml:space="preserve"> </w:t>
      </w:r>
      <w:r>
        <w:rPr>
          <w:sz w:val="18"/>
        </w:rPr>
        <w:t>UK’s</w:t>
      </w:r>
      <w:r>
        <w:rPr>
          <w:spacing w:val="-2"/>
          <w:sz w:val="18"/>
        </w:rPr>
        <w:t xml:space="preserve"> </w:t>
      </w:r>
      <w:r>
        <w:rPr>
          <w:sz w:val="18"/>
        </w:rPr>
        <w:t>Growth</w:t>
      </w:r>
      <w:r>
        <w:rPr>
          <w:spacing w:val="-2"/>
          <w:sz w:val="18"/>
        </w:rPr>
        <w:t xml:space="preserve"> </w:t>
      </w:r>
      <w:r>
        <w:rPr>
          <w:sz w:val="18"/>
        </w:rPr>
        <w:t>Engine’</w:t>
      </w:r>
      <w:r>
        <w:rPr>
          <w:spacing w:val="-2"/>
          <w:sz w:val="18"/>
        </w:rPr>
        <w:t xml:space="preserve"> </w:t>
      </w:r>
      <w:r>
        <w:rPr>
          <w:sz w:val="18"/>
        </w:rPr>
        <w:t>(SEP)</w:t>
      </w:r>
      <w:r>
        <w:rPr>
          <w:spacing w:val="-1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Draft Local</w:t>
      </w:r>
    </w:p>
    <w:p w14:paraId="630896A4" w14:textId="77777777" w:rsidR="00BE6F20" w:rsidRDefault="00710802">
      <w:pPr>
        <w:spacing w:line="239" w:lineRule="exact"/>
        <w:ind w:left="534"/>
        <w:rPr>
          <w:sz w:val="18"/>
        </w:rPr>
      </w:pPr>
      <w:r>
        <w:rPr>
          <w:sz w:val="18"/>
        </w:rPr>
        <w:t>Industrial</w:t>
      </w:r>
      <w:r>
        <w:rPr>
          <w:spacing w:val="-7"/>
          <w:sz w:val="18"/>
        </w:rPr>
        <w:t xml:space="preserve"> </w:t>
      </w:r>
      <w:r>
        <w:rPr>
          <w:sz w:val="18"/>
        </w:rPr>
        <w:t>Strategy.</w:t>
      </w:r>
    </w:p>
    <w:p w14:paraId="5B8809C3" w14:textId="77777777" w:rsidR="00BE6F20" w:rsidRDefault="00710802">
      <w:pPr>
        <w:ind w:left="534"/>
        <w:rPr>
          <w:sz w:val="18"/>
        </w:rPr>
      </w:pPr>
      <w:r>
        <w:rPr>
          <w:position w:val="6"/>
          <w:sz w:val="12"/>
        </w:rPr>
        <w:t>21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z w:val="18"/>
        </w:rPr>
        <w:t>latest</w:t>
      </w:r>
      <w:r>
        <w:rPr>
          <w:spacing w:val="-1"/>
          <w:sz w:val="18"/>
        </w:rPr>
        <w:t xml:space="preserve"> </w:t>
      </w:r>
      <w:r>
        <w:rPr>
          <w:sz w:val="18"/>
        </w:rPr>
        <w:t>Housing</w:t>
      </w:r>
      <w:r>
        <w:rPr>
          <w:spacing w:val="-2"/>
          <w:sz w:val="18"/>
        </w:rPr>
        <w:t xml:space="preserve"> </w:t>
      </w:r>
      <w:r>
        <w:rPr>
          <w:sz w:val="18"/>
        </w:rPr>
        <w:t>Need</w:t>
      </w:r>
      <w:r>
        <w:rPr>
          <w:spacing w:val="-2"/>
          <w:sz w:val="18"/>
        </w:rPr>
        <w:t xml:space="preserve"> </w:t>
      </w:r>
      <w:r>
        <w:rPr>
          <w:sz w:val="18"/>
        </w:rPr>
        <w:t>analysis</w:t>
      </w:r>
      <w:r>
        <w:rPr>
          <w:spacing w:val="-2"/>
          <w:sz w:val="18"/>
        </w:rPr>
        <w:t xml:space="preserve"> </w:t>
      </w:r>
      <w:r>
        <w:rPr>
          <w:sz w:val="18"/>
        </w:rPr>
        <w:t>identifies</w:t>
      </w:r>
      <w:r>
        <w:rPr>
          <w:spacing w:val="-3"/>
          <w:sz w:val="18"/>
        </w:rPr>
        <w:t xml:space="preserve"> </w:t>
      </w:r>
      <w:r>
        <w:rPr>
          <w:sz w:val="18"/>
        </w:rPr>
        <w:t>a</w:t>
      </w:r>
      <w:r>
        <w:rPr>
          <w:spacing w:val="-1"/>
          <w:sz w:val="18"/>
        </w:rPr>
        <w:t xml:space="preserve"> </w:t>
      </w:r>
      <w:r>
        <w:rPr>
          <w:sz w:val="18"/>
        </w:rPr>
        <w:t>requirement</w:t>
      </w:r>
      <w:r>
        <w:rPr>
          <w:spacing w:val="-2"/>
          <w:sz w:val="18"/>
        </w:rPr>
        <w:t xml:space="preserve"> </w:t>
      </w:r>
      <w:r>
        <w:rPr>
          <w:sz w:val="18"/>
        </w:rPr>
        <w:t>for</w:t>
      </w:r>
      <w:r>
        <w:rPr>
          <w:spacing w:val="-1"/>
          <w:sz w:val="18"/>
        </w:rPr>
        <w:t xml:space="preserve"> </w:t>
      </w:r>
      <w:r>
        <w:rPr>
          <w:sz w:val="18"/>
        </w:rPr>
        <w:t>Ashfield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457</w:t>
      </w:r>
      <w:r>
        <w:rPr>
          <w:spacing w:val="-2"/>
          <w:sz w:val="18"/>
        </w:rPr>
        <w:t xml:space="preserve"> </w:t>
      </w:r>
      <w:r>
        <w:rPr>
          <w:sz w:val="18"/>
        </w:rPr>
        <w:t>dwellings</w:t>
      </w:r>
      <w:r>
        <w:rPr>
          <w:spacing w:val="-1"/>
          <w:sz w:val="18"/>
        </w:rPr>
        <w:t xml:space="preserve"> </w:t>
      </w:r>
      <w:r>
        <w:rPr>
          <w:sz w:val="18"/>
        </w:rPr>
        <w:t>per</w:t>
      </w:r>
      <w:r>
        <w:rPr>
          <w:spacing w:val="-1"/>
          <w:sz w:val="18"/>
        </w:rPr>
        <w:t xml:space="preserve"> </w:t>
      </w:r>
      <w:r>
        <w:rPr>
          <w:sz w:val="18"/>
        </w:rPr>
        <w:t>annum.</w:t>
      </w:r>
    </w:p>
    <w:p w14:paraId="0CEB652B" w14:textId="77777777" w:rsidR="00BE6F20" w:rsidRDefault="00BE6F20">
      <w:pPr>
        <w:rPr>
          <w:sz w:val="18"/>
        </w:r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3D94E89B" w14:textId="77777777" w:rsidR="00BE6F20" w:rsidRDefault="00710802">
      <w:pPr>
        <w:pStyle w:val="ListParagraph"/>
        <w:numPr>
          <w:ilvl w:val="1"/>
          <w:numId w:val="4"/>
        </w:numPr>
        <w:tabs>
          <w:tab w:val="left" w:pos="1975"/>
        </w:tabs>
        <w:spacing w:before="103" w:line="230" w:lineRule="auto"/>
        <w:ind w:right="840"/>
      </w:pPr>
      <w:r>
        <w:lastRenderedPageBreak/>
        <w:t>Office development substantial arises in the period 2000 to 2005 on Sherwood</w:t>
      </w:r>
      <w:r>
        <w:rPr>
          <w:spacing w:val="-59"/>
        </w:rPr>
        <w:t xml:space="preserve"> </w:t>
      </w:r>
      <w:r>
        <w:t>Business</w:t>
      </w:r>
      <w:r>
        <w:rPr>
          <w:spacing w:val="-1"/>
        </w:rPr>
        <w:t xml:space="preserve"> </w:t>
      </w:r>
      <w:r>
        <w:t>Park</w:t>
      </w:r>
      <w:r>
        <w:rPr>
          <w:spacing w:val="-2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was designated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Enterprise</w:t>
      </w:r>
      <w:r>
        <w:rPr>
          <w:spacing w:val="-2"/>
        </w:rPr>
        <w:t xml:space="preserve"> </w:t>
      </w:r>
      <w:r>
        <w:t>Zone</w:t>
      </w:r>
      <w:r>
        <w:rPr>
          <w:vertAlign w:val="superscript"/>
        </w:rPr>
        <w:t>22</w:t>
      </w:r>
      <w:r>
        <w:t>.</w:t>
      </w:r>
    </w:p>
    <w:p w14:paraId="14AC4ED0" w14:textId="77777777" w:rsidR="00BE6F20" w:rsidRDefault="00710802">
      <w:pPr>
        <w:pStyle w:val="BodyText"/>
        <w:tabs>
          <w:tab w:val="left" w:pos="1385"/>
        </w:tabs>
        <w:spacing w:before="163"/>
        <w:ind w:left="534"/>
      </w:pPr>
      <w:r>
        <w:rPr>
          <w:sz w:val="12"/>
        </w:rPr>
        <w:t>5.4.18</w:t>
      </w:r>
      <w:r>
        <w:rPr>
          <w:sz w:val="12"/>
        </w:rPr>
        <w:tab/>
      </w:r>
      <w:r>
        <w:t>Consequently,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considers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past</w:t>
      </w:r>
      <w:r>
        <w:rPr>
          <w:spacing w:val="-3"/>
        </w:rPr>
        <w:t xml:space="preserve"> </w:t>
      </w:r>
      <w:r>
        <w:t>take up</w:t>
      </w:r>
      <w:r>
        <w:rPr>
          <w:spacing w:val="-2"/>
        </w:rPr>
        <w:t xml:space="preserve"> </w:t>
      </w:r>
      <w:r>
        <w:t>rates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overstated.</w:t>
      </w:r>
    </w:p>
    <w:p w14:paraId="3158467F" w14:textId="77777777" w:rsidR="00BE6F20" w:rsidRDefault="00710802">
      <w:pPr>
        <w:pStyle w:val="ListParagraph"/>
        <w:numPr>
          <w:ilvl w:val="0"/>
          <w:numId w:val="4"/>
        </w:numPr>
        <w:tabs>
          <w:tab w:val="left" w:pos="1745"/>
          <w:tab w:val="left" w:pos="1746"/>
        </w:tabs>
        <w:spacing w:before="161"/>
        <w:ind w:right="285"/>
      </w:pPr>
      <w:r>
        <w:t>Future losses - Future losses are projected forward based on the losses of employment</w:t>
      </w:r>
      <w:r>
        <w:rPr>
          <w:spacing w:val="-59"/>
        </w:rPr>
        <w:t xml:space="preserve"> </w:t>
      </w:r>
      <w:r>
        <w:t>land experienced from 2000 to 2020.</w:t>
      </w:r>
      <w:r>
        <w:rPr>
          <w:spacing w:val="1"/>
        </w:rPr>
        <w:t xml:space="preserve"> </w:t>
      </w:r>
      <w:r>
        <w:t>Based on the evidence that past losses</w:t>
      </w:r>
      <w:r>
        <w:rPr>
          <w:spacing w:val="1"/>
        </w:rPr>
        <w:t xml:space="preserve"> </w:t>
      </w:r>
      <w:r>
        <w:t>significantly related to former colliery sites and traditional textile units, it is not</w:t>
      </w:r>
      <w:r>
        <w:rPr>
          <w:spacing w:val="1"/>
        </w:rPr>
        <w:t xml:space="preserve"> </w:t>
      </w:r>
      <w:r>
        <w:t>anticipated by the Council that these losses would be repeated to the same extent in</w:t>
      </w:r>
      <w:r>
        <w:rPr>
          <w:spacing w:val="1"/>
        </w:rPr>
        <w:t xml:space="preserve"> </w:t>
      </w:r>
      <w:r>
        <w:t>the future.</w:t>
      </w:r>
      <w:r>
        <w:rPr>
          <w:spacing w:val="1"/>
        </w:rPr>
        <w:t xml:space="preserve"> </w:t>
      </w:r>
      <w:r>
        <w:t>Consequently, the scenarios overstate the land requirements based on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losses.</w:t>
      </w:r>
    </w:p>
    <w:p w14:paraId="2295542D" w14:textId="77777777" w:rsidR="00BE6F20" w:rsidRDefault="00710802">
      <w:pPr>
        <w:pStyle w:val="BodyText"/>
        <w:tabs>
          <w:tab w:val="left" w:pos="1385"/>
        </w:tabs>
        <w:spacing w:before="160"/>
        <w:ind w:left="1385" w:right="278" w:hanging="852"/>
      </w:pPr>
      <w:r>
        <w:rPr>
          <w:sz w:val="12"/>
        </w:rPr>
        <w:t>5.4.19</w:t>
      </w:r>
      <w:r>
        <w:rPr>
          <w:sz w:val="12"/>
        </w:rPr>
        <w:tab/>
      </w:r>
      <w:r>
        <w:t>The economic forecasts do not identify that much new land is needed for logistics, with</w:t>
      </w:r>
      <w:r>
        <w:rPr>
          <w:spacing w:val="1"/>
        </w:rPr>
        <w:t xml:space="preserve"> </w:t>
      </w:r>
      <w:r>
        <w:t>only modest job growth for the logistics sectors.</w:t>
      </w:r>
      <w:r>
        <w:rPr>
          <w:spacing w:val="1"/>
        </w:rPr>
        <w:t xml:space="preserve"> </w:t>
      </w:r>
      <w:r>
        <w:t>However, this is at odds with the market-</w:t>
      </w:r>
      <w:r>
        <w:rPr>
          <w:spacing w:val="-58"/>
        </w:rPr>
        <w:t xml:space="preserve"> </w:t>
      </w:r>
      <w:r>
        <w:t>led intelligence presented in ELNS Section 5 and other studies.</w:t>
      </w:r>
      <w:r>
        <w:rPr>
          <w:spacing w:val="1"/>
        </w:rPr>
        <w:t xml:space="preserve"> </w:t>
      </w:r>
      <w:r>
        <w:t>Feedback from</w:t>
      </w:r>
      <w:r>
        <w:rPr>
          <w:spacing w:val="1"/>
        </w:rPr>
        <w:t xml:space="preserve"> </w:t>
      </w:r>
      <w:r>
        <w:t>agents/developers identifies that in the East Midlands demand for large logistic units</w:t>
      </w:r>
      <w:r>
        <w:rPr>
          <w:spacing w:val="1"/>
        </w:rPr>
        <w:t xml:space="preserve"> </w:t>
      </w:r>
      <w:r>
        <w:t xml:space="preserve">remain high, while supply remains </w:t>
      </w:r>
      <w:proofErr w:type="gramStart"/>
      <w:r>
        <w:t>low</w:t>
      </w:r>
      <w:proofErr w:type="gramEnd"/>
      <w:r>
        <w:t xml:space="preserve"> and this was not being reflected in these forecasts</w:t>
      </w:r>
      <w:r>
        <w:rPr>
          <w:spacing w:val="1"/>
        </w:rPr>
        <w:t xml:space="preserve"> </w:t>
      </w:r>
      <w:r>
        <w:t>or labour supply figures</w:t>
      </w:r>
      <w:r>
        <w:rPr>
          <w:vertAlign w:val="superscript"/>
        </w:rPr>
        <w:t>23</w:t>
      </w:r>
      <w:r>
        <w:t>.   However, the ELNS acknowledges that to some degree,</w:t>
      </w:r>
      <w:r>
        <w:rPr>
          <w:spacing w:val="1"/>
        </w:rPr>
        <w:t xml:space="preserve"> </w:t>
      </w:r>
      <w:r>
        <w:t>logistics were being met within Ashfield with significant logistics units being developed at</w:t>
      </w:r>
      <w:r>
        <w:rPr>
          <w:spacing w:val="1"/>
        </w:rPr>
        <w:t xml:space="preserve"> </w:t>
      </w:r>
      <w:r>
        <w:t>Castlewood</w:t>
      </w:r>
      <w:r>
        <w:rPr>
          <w:spacing w:val="-1"/>
        </w:rPr>
        <w:t xml:space="preserve"> </w:t>
      </w:r>
      <w:r>
        <w:t>Grange</w:t>
      </w:r>
      <w:r>
        <w:rPr>
          <w:spacing w:val="-1"/>
        </w:rPr>
        <w:t xml:space="preserve"> </w:t>
      </w:r>
      <w:r>
        <w:t>Business</w:t>
      </w:r>
      <w:r>
        <w:rPr>
          <w:spacing w:val="-1"/>
        </w:rPr>
        <w:t xml:space="preserve"> </w:t>
      </w:r>
      <w:r>
        <w:t>Park,</w:t>
      </w:r>
      <w:r>
        <w:rPr>
          <w:spacing w:val="-1"/>
        </w:rPr>
        <w:t xml:space="preserve"> </w:t>
      </w:r>
      <w:r>
        <w:t>Summit</w:t>
      </w:r>
      <w:r>
        <w:rPr>
          <w:spacing w:val="-2"/>
        </w:rPr>
        <w:t xml:space="preserve"> </w:t>
      </w:r>
      <w:proofErr w:type="gramStart"/>
      <w:r>
        <w:t>Park</w:t>
      </w:r>
      <w:proofErr w:type="gramEnd"/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Harrier Park.</w:t>
      </w:r>
    </w:p>
    <w:p w14:paraId="55CAF440" w14:textId="77777777" w:rsidR="00BE6F20" w:rsidRDefault="00710802">
      <w:pPr>
        <w:pStyle w:val="BodyText"/>
        <w:tabs>
          <w:tab w:val="left" w:pos="1385"/>
        </w:tabs>
        <w:spacing w:before="160"/>
        <w:ind w:left="1385" w:right="587" w:hanging="852"/>
      </w:pPr>
      <w:r>
        <w:rPr>
          <w:sz w:val="12"/>
        </w:rPr>
        <w:t>5.4.20</w:t>
      </w:r>
      <w:r>
        <w:rPr>
          <w:sz w:val="12"/>
        </w:rPr>
        <w:tab/>
      </w:r>
      <w:r>
        <w:t>Based on the evidence and acknowledging the demand for logistics, the Council has</w:t>
      </w:r>
      <w:r>
        <w:rPr>
          <w:spacing w:val="1"/>
        </w:rPr>
        <w:t xml:space="preserve"> </w:t>
      </w:r>
      <w:r>
        <w:t>determined to take forward an employment land figure of 83 hectares for the period to</w:t>
      </w:r>
      <w:r>
        <w:rPr>
          <w:spacing w:val="-58"/>
        </w:rPr>
        <w:t xml:space="preserve"> </w:t>
      </w:r>
      <w:r>
        <w:t>2038</w:t>
      </w:r>
      <w:r>
        <w:rPr>
          <w:vertAlign w:val="superscript"/>
        </w:rPr>
        <w:t>24</w:t>
      </w:r>
      <w:r>
        <w:t>.</w:t>
      </w:r>
      <w:r>
        <w:rPr>
          <w:spacing w:val="1"/>
        </w:rPr>
        <w:t xml:space="preserve"> </w:t>
      </w:r>
      <w:r>
        <w:t>This is higher than anticipated by the econometric forecasts or labour supply</w:t>
      </w:r>
      <w:r>
        <w:rPr>
          <w:spacing w:val="1"/>
        </w:rPr>
        <w:t xml:space="preserve"> </w:t>
      </w:r>
      <w:r>
        <w:t>scenarios</w:t>
      </w:r>
      <w:r>
        <w:rPr>
          <w:spacing w:val="-1"/>
        </w:rPr>
        <w:t xml:space="preserve"> </w:t>
      </w:r>
      <w:r>
        <w:t>and reflects</w:t>
      </w:r>
      <w:r>
        <w:rPr>
          <w:spacing w:val="-1"/>
        </w:rPr>
        <w:t xml:space="preserve"> </w:t>
      </w:r>
      <w:r>
        <w:t>a revised</w:t>
      </w:r>
      <w:r>
        <w:rPr>
          <w:spacing w:val="-2"/>
        </w:rPr>
        <w:t xml:space="preserve"> </w:t>
      </w:r>
      <w:r>
        <w:t>figure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past</w:t>
      </w:r>
      <w:r>
        <w:rPr>
          <w:spacing w:val="-1"/>
        </w:rPr>
        <w:t xml:space="preserve"> </w:t>
      </w:r>
      <w:r>
        <w:t>take</w:t>
      </w:r>
      <w:r>
        <w:rPr>
          <w:spacing w:val="-2"/>
        </w:rPr>
        <w:t xml:space="preserve"> </w:t>
      </w:r>
      <w:r>
        <w:t>up</w:t>
      </w:r>
      <w:r>
        <w:rPr>
          <w:spacing w:val="-1"/>
        </w:rPr>
        <w:t xml:space="preserve"> </w:t>
      </w:r>
      <w:r>
        <w:t>rates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losses.</w:t>
      </w:r>
    </w:p>
    <w:p w14:paraId="6609140A" w14:textId="77777777" w:rsidR="00BE6F20" w:rsidRDefault="00BE6F20">
      <w:pPr>
        <w:pStyle w:val="BodyText"/>
        <w:spacing w:before="2"/>
        <w:rPr>
          <w:sz w:val="27"/>
        </w:rPr>
      </w:pPr>
    </w:p>
    <w:p w14:paraId="0552A6D7" w14:textId="77777777" w:rsidR="00BE6F20" w:rsidRDefault="00710802">
      <w:pPr>
        <w:pStyle w:val="ListParagraph"/>
        <w:numPr>
          <w:ilvl w:val="1"/>
          <w:numId w:val="103"/>
        </w:numPr>
        <w:tabs>
          <w:tab w:val="left" w:pos="1385"/>
          <w:tab w:val="left" w:pos="1386"/>
        </w:tabs>
        <w:spacing w:before="0"/>
        <w:ind w:left="1385"/>
        <w:rPr>
          <w:b/>
          <w:sz w:val="28"/>
        </w:rPr>
      </w:pPr>
      <w:bookmarkStart w:id="35" w:name="_bookmark35"/>
      <w:bookmarkEnd w:id="35"/>
      <w:r>
        <w:rPr>
          <w:b/>
          <w:color w:val="874B91"/>
          <w:sz w:val="28"/>
        </w:rPr>
        <w:t>Spatial</w:t>
      </w:r>
      <w:r>
        <w:rPr>
          <w:b/>
          <w:color w:val="874B91"/>
          <w:spacing w:val="-9"/>
          <w:sz w:val="28"/>
        </w:rPr>
        <w:t xml:space="preserve"> </w:t>
      </w:r>
      <w:r>
        <w:rPr>
          <w:b/>
          <w:color w:val="874B91"/>
          <w:sz w:val="28"/>
        </w:rPr>
        <w:t>strategy</w:t>
      </w:r>
      <w:r>
        <w:rPr>
          <w:b/>
          <w:color w:val="874B91"/>
          <w:spacing w:val="-6"/>
          <w:sz w:val="28"/>
        </w:rPr>
        <w:t xml:space="preserve"> </w:t>
      </w:r>
      <w:r>
        <w:rPr>
          <w:b/>
          <w:color w:val="874B91"/>
          <w:sz w:val="28"/>
        </w:rPr>
        <w:t>options</w:t>
      </w:r>
    </w:p>
    <w:p w14:paraId="4ED74C76" w14:textId="77777777" w:rsidR="00BE6F20" w:rsidRDefault="00BE6F20">
      <w:pPr>
        <w:pStyle w:val="BodyText"/>
        <w:rPr>
          <w:b/>
          <w:sz w:val="27"/>
        </w:rPr>
      </w:pPr>
    </w:p>
    <w:p w14:paraId="349D3A36" w14:textId="77777777" w:rsidR="00BE6F20" w:rsidRDefault="00710802">
      <w:pPr>
        <w:spacing w:before="1"/>
        <w:ind w:left="534"/>
        <w:rPr>
          <w:b/>
        </w:rPr>
      </w:pPr>
      <w:bookmarkStart w:id="36" w:name="_bookmark36"/>
      <w:bookmarkEnd w:id="36"/>
      <w:r>
        <w:rPr>
          <w:b/>
          <w:color w:val="874B91"/>
        </w:rPr>
        <w:t>Considered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spatial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strategy</w:t>
      </w:r>
      <w:r>
        <w:rPr>
          <w:b/>
          <w:color w:val="874B91"/>
          <w:spacing w:val="-6"/>
        </w:rPr>
        <w:t xml:space="preserve"> </w:t>
      </w:r>
      <w:proofErr w:type="gramStart"/>
      <w:r>
        <w:rPr>
          <w:b/>
          <w:color w:val="874B91"/>
        </w:rPr>
        <w:t>options</w:t>
      </w:r>
      <w:proofErr w:type="gramEnd"/>
    </w:p>
    <w:p w14:paraId="0ECF0050" w14:textId="77777777" w:rsidR="00BE6F20" w:rsidRDefault="00710802">
      <w:pPr>
        <w:pStyle w:val="BodyText"/>
        <w:tabs>
          <w:tab w:val="left" w:pos="1385"/>
        </w:tabs>
        <w:spacing w:before="120"/>
        <w:ind w:left="1385" w:right="342" w:hanging="852"/>
      </w:pPr>
      <w:r>
        <w:rPr>
          <w:sz w:val="12"/>
        </w:rPr>
        <w:t>5.5.1</w:t>
      </w:r>
      <w:r>
        <w:rPr>
          <w:sz w:val="12"/>
        </w:rPr>
        <w:tab/>
      </w:r>
      <w:r>
        <w:t>For the purposes of this SA Report, the preferred spatial strategy option identified in the</w:t>
      </w:r>
      <w:r>
        <w:rPr>
          <w:spacing w:val="1"/>
        </w:rPr>
        <w:t xml:space="preserve"> </w:t>
      </w:r>
      <w:r>
        <w:t>Draft Local Plan, and the reasonable alternatives identified by the Council have been</w:t>
      </w:r>
      <w:r>
        <w:rPr>
          <w:spacing w:val="1"/>
        </w:rPr>
        <w:t xml:space="preserve"> </w:t>
      </w:r>
      <w:r>
        <w:t>appraised. In developing the spatial strategy, the Council considered 10 separate strategic</w:t>
      </w:r>
      <w:r>
        <w:rPr>
          <w:spacing w:val="-58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total.</w:t>
      </w:r>
    </w:p>
    <w:p w14:paraId="364BB69C" w14:textId="77777777" w:rsidR="00BE6F20" w:rsidRDefault="00710802">
      <w:pPr>
        <w:pStyle w:val="BodyText"/>
        <w:tabs>
          <w:tab w:val="left" w:pos="1385"/>
        </w:tabs>
        <w:spacing w:before="159"/>
        <w:ind w:left="534"/>
      </w:pPr>
      <w:r>
        <w:rPr>
          <w:sz w:val="12"/>
        </w:rPr>
        <w:t>5.5.2</w:t>
      </w:r>
      <w:r>
        <w:rPr>
          <w:sz w:val="12"/>
        </w:rPr>
        <w:tab/>
      </w:r>
      <w:r>
        <w:t>Two</w:t>
      </w:r>
      <w:r>
        <w:rPr>
          <w:spacing w:val="-3"/>
        </w:rPr>
        <w:t xml:space="preserve"> </w:t>
      </w:r>
      <w:r>
        <w:t>spatial</w:t>
      </w:r>
      <w:r>
        <w:rPr>
          <w:spacing w:val="-2"/>
        </w:rPr>
        <w:t xml:space="preserve"> </w:t>
      </w:r>
      <w:r>
        <w:t>options</w:t>
      </w:r>
      <w:r>
        <w:rPr>
          <w:spacing w:val="-3"/>
        </w:rPr>
        <w:t xml:space="preserve"> </w:t>
      </w:r>
      <w:r>
        <w:t>initially</w:t>
      </w:r>
      <w:r>
        <w:rPr>
          <w:spacing w:val="-2"/>
        </w:rPr>
        <w:t xml:space="preserve"> </w:t>
      </w:r>
      <w:r>
        <w:t>proposed</w:t>
      </w:r>
      <w:r>
        <w:rPr>
          <w:spacing w:val="-2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taken</w:t>
      </w:r>
      <w:r>
        <w:rPr>
          <w:spacing w:val="-1"/>
        </w:rPr>
        <w:t xml:space="preserve"> </w:t>
      </w:r>
      <w:r>
        <w:t>forward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SA.</w:t>
      </w:r>
      <w:r>
        <w:rPr>
          <w:spacing w:val="57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are:</w:t>
      </w:r>
    </w:p>
    <w:p w14:paraId="11A94555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spacing w:before="161"/>
        <w:ind w:left="1745" w:hanging="361"/>
      </w:pPr>
      <w:r>
        <w:t>1.</w:t>
      </w:r>
      <w:r>
        <w:rPr>
          <w:spacing w:val="-2"/>
        </w:rPr>
        <w:t xml:space="preserve"> </w:t>
      </w:r>
      <w:r>
        <w:t>Containment</w:t>
      </w:r>
      <w:r>
        <w:rPr>
          <w:spacing w:val="-2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settlements;</w:t>
      </w:r>
      <w:r>
        <w:rPr>
          <w:spacing w:val="-2"/>
        </w:rPr>
        <w:t xml:space="preserve"> </w:t>
      </w:r>
      <w:r>
        <w:t>and</w:t>
      </w:r>
    </w:p>
    <w:p w14:paraId="25D58C5F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ind w:left="1745" w:right="935"/>
      </w:pPr>
      <w:r>
        <w:t>2. Urban Concentration within/adjoining existing settlements with no Green Belt</w:t>
      </w:r>
      <w:r>
        <w:rPr>
          <w:spacing w:val="-58"/>
        </w:rPr>
        <w:t xml:space="preserve"> </w:t>
      </w:r>
      <w:r>
        <w:t>release.</w:t>
      </w:r>
    </w:p>
    <w:p w14:paraId="0C76DEB9" w14:textId="77777777" w:rsidR="00BE6F20" w:rsidRDefault="00710802">
      <w:pPr>
        <w:pStyle w:val="BodyText"/>
        <w:tabs>
          <w:tab w:val="left" w:pos="1385"/>
        </w:tabs>
        <w:spacing w:before="160"/>
        <w:ind w:left="1385" w:right="464" w:hanging="852"/>
      </w:pPr>
      <w:r>
        <w:rPr>
          <w:sz w:val="12"/>
        </w:rPr>
        <w:t>5.5.3</w:t>
      </w:r>
      <w:r>
        <w:rPr>
          <w:sz w:val="12"/>
        </w:rPr>
        <w:tab/>
      </w:r>
      <w:r>
        <w:t>Evidence shows that there are not enough sites available through the Strategic Housing</w:t>
      </w:r>
      <w:r>
        <w:rPr>
          <w:spacing w:val="1"/>
        </w:rPr>
        <w:t xml:space="preserve"> </w:t>
      </w:r>
      <w:r>
        <w:t>and Economic Land Availability Assessment (SHELAA) process to meet the minimum</w:t>
      </w:r>
      <w:r>
        <w:rPr>
          <w:spacing w:val="1"/>
        </w:rPr>
        <w:t xml:space="preserve"> </w:t>
      </w:r>
      <w:r>
        <w:t>housing required in the district for either option.</w:t>
      </w:r>
      <w:r>
        <w:rPr>
          <w:spacing w:val="1"/>
        </w:rPr>
        <w:t xml:space="preserve"> </w:t>
      </w:r>
      <w:r>
        <w:t>In SA terms, it is therefore considered</w:t>
      </w:r>
      <w:r>
        <w:rPr>
          <w:spacing w:val="1"/>
        </w:rPr>
        <w:t xml:space="preserve"> </w:t>
      </w:r>
      <w:r>
        <w:t>that the two options are not ‘reasonable alternatives’ at this stage as they will not deliver</w:t>
      </w:r>
      <w:r>
        <w:rPr>
          <w:spacing w:val="-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Plan’s growth</w:t>
      </w:r>
      <w:r>
        <w:rPr>
          <w:spacing w:val="-1"/>
        </w:rPr>
        <w:t xml:space="preserve"> </w:t>
      </w:r>
      <w:r>
        <w:t>objectives.</w:t>
      </w:r>
    </w:p>
    <w:p w14:paraId="474B1A40" w14:textId="5315381E" w:rsidR="00BE6F20" w:rsidRDefault="00710802">
      <w:pPr>
        <w:pStyle w:val="BodyText"/>
        <w:spacing w:before="4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6B8D59ED" wp14:editId="66187389">
                <wp:simplePos x="0" y="0"/>
                <wp:positionH relativeFrom="page">
                  <wp:posOffset>720090</wp:posOffset>
                </wp:positionH>
                <wp:positionV relativeFrom="paragraph">
                  <wp:posOffset>264160</wp:posOffset>
                </wp:positionV>
                <wp:extent cx="1828800" cy="8890"/>
                <wp:effectExtent l="0" t="0" r="0" b="0"/>
                <wp:wrapTopAndBottom/>
                <wp:docPr id="356012576" name="Rectangle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B64383" id="Rectangle 346" o:spid="_x0000_s1026" style="position:absolute;margin-left:56.7pt;margin-top:20.8pt;width:2in;height:.7pt;z-index:-1570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b32x0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73AE830" w14:textId="77777777" w:rsidR="00BE6F20" w:rsidRDefault="00710802">
      <w:pPr>
        <w:spacing w:before="70" w:line="239" w:lineRule="exact"/>
        <w:ind w:left="534"/>
        <w:rPr>
          <w:sz w:val="18"/>
        </w:rPr>
      </w:pPr>
      <w:r>
        <w:rPr>
          <w:position w:val="6"/>
          <w:sz w:val="12"/>
        </w:rPr>
        <w:t>22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z w:val="18"/>
        </w:rPr>
        <w:t>East</w:t>
      </w:r>
      <w:r>
        <w:rPr>
          <w:spacing w:val="-2"/>
          <w:sz w:val="18"/>
        </w:rPr>
        <w:t xml:space="preserve"> </w:t>
      </w:r>
      <w:r>
        <w:rPr>
          <w:sz w:val="18"/>
        </w:rPr>
        <w:t>Midlands</w:t>
      </w:r>
      <w:r>
        <w:rPr>
          <w:spacing w:val="-2"/>
          <w:sz w:val="18"/>
        </w:rPr>
        <w:t xml:space="preserve"> </w:t>
      </w:r>
      <w:r>
        <w:rPr>
          <w:sz w:val="18"/>
        </w:rPr>
        <w:t>Enterprise</w:t>
      </w:r>
      <w:r>
        <w:rPr>
          <w:spacing w:val="-2"/>
          <w:sz w:val="18"/>
        </w:rPr>
        <w:t xml:space="preserve"> </w:t>
      </w:r>
      <w:r>
        <w:rPr>
          <w:sz w:val="18"/>
        </w:rPr>
        <w:t>Zones</w:t>
      </w:r>
      <w:r>
        <w:rPr>
          <w:spacing w:val="-2"/>
          <w:sz w:val="18"/>
        </w:rPr>
        <w:t xml:space="preserve"> </w:t>
      </w:r>
      <w:r>
        <w:rPr>
          <w:sz w:val="18"/>
        </w:rPr>
        <w:t>(Ashfield)</w:t>
      </w:r>
      <w:r>
        <w:rPr>
          <w:spacing w:val="-1"/>
          <w:sz w:val="18"/>
        </w:rPr>
        <w:t xml:space="preserve"> </w:t>
      </w:r>
      <w:r>
        <w:rPr>
          <w:sz w:val="18"/>
        </w:rPr>
        <w:t>(Designation)</w:t>
      </w:r>
      <w:r>
        <w:rPr>
          <w:spacing w:val="-2"/>
          <w:sz w:val="18"/>
        </w:rPr>
        <w:t xml:space="preserve"> </w:t>
      </w:r>
      <w:r>
        <w:rPr>
          <w:sz w:val="18"/>
        </w:rPr>
        <w:t>Order</w:t>
      </w:r>
      <w:r>
        <w:rPr>
          <w:spacing w:val="-2"/>
          <w:sz w:val="18"/>
        </w:rPr>
        <w:t xml:space="preserve"> </w:t>
      </w:r>
      <w:r>
        <w:rPr>
          <w:sz w:val="18"/>
        </w:rPr>
        <w:t>1995.</w:t>
      </w:r>
    </w:p>
    <w:p w14:paraId="19EA323C" w14:textId="77777777" w:rsidR="00BE6F20" w:rsidRDefault="00710802">
      <w:pPr>
        <w:spacing w:line="239" w:lineRule="exact"/>
        <w:ind w:left="534"/>
        <w:rPr>
          <w:sz w:val="18"/>
        </w:rPr>
      </w:pPr>
      <w:r>
        <w:rPr>
          <w:position w:val="6"/>
          <w:sz w:val="12"/>
        </w:rPr>
        <w:t>23</w:t>
      </w:r>
      <w:r>
        <w:rPr>
          <w:spacing w:val="13"/>
          <w:position w:val="6"/>
          <w:sz w:val="12"/>
        </w:rPr>
        <w:t xml:space="preserve"> </w:t>
      </w:r>
      <w:r>
        <w:rPr>
          <w:sz w:val="18"/>
        </w:rPr>
        <w:t>Consideration</w:t>
      </w:r>
      <w:r>
        <w:rPr>
          <w:spacing w:val="-3"/>
          <w:sz w:val="18"/>
        </w:rPr>
        <w:t xml:space="preserve"> </w:t>
      </w:r>
      <w:r>
        <w:rPr>
          <w:sz w:val="18"/>
        </w:rPr>
        <w:t>is</w:t>
      </w:r>
      <w:r>
        <w:rPr>
          <w:spacing w:val="-3"/>
          <w:sz w:val="18"/>
        </w:rPr>
        <w:t xml:space="preserve"> </w:t>
      </w:r>
      <w:r>
        <w:rPr>
          <w:sz w:val="18"/>
        </w:rPr>
        <w:t>being</w:t>
      </w:r>
      <w:r>
        <w:rPr>
          <w:spacing w:val="-2"/>
          <w:sz w:val="18"/>
        </w:rPr>
        <w:t xml:space="preserve"> </w:t>
      </w:r>
      <w:r>
        <w:rPr>
          <w:sz w:val="18"/>
        </w:rPr>
        <w:t>given</w:t>
      </w:r>
      <w:r>
        <w:rPr>
          <w:spacing w:val="-3"/>
          <w:sz w:val="18"/>
        </w:rPr>
        <w:t xml:space="preserve"> </w:t>
      </w:r>
      <w:r>
        <w:rPr>
          <w:sz w:val="18"/>
        </w:rPr>
        <w:t>to</w:t>
      </w:r>
      <w:r>
        <w:rPr>
          <w:spacing w:val="-2"/>
          <w:sz w:val="18"/>
        </w:rPr>
        <w:t xml:space="preserve"> </w:t>
      </w:r>
      <w:r>
        <w:rPr>
          <w:sz w:val="18"/>
        </w:rPr>
        <w:t>an</w:t>
      </w:r>
      <w:r>
        <w:rPr>
          <w:spacing w:val="-3"/>
          <w:sz w:val="18"/>
        </w:rPr>
        <w:t xml:space="preserve"> </w:t>
      </w:r>
      <w:r>
        <w:rPr>
          <w:sz w:val="18"/>
        </w:rPr>
        <w:t>additional</w:t>
      </w:r>
      <w:r>
        <w:rPr>
          <w:spacing w:val="-2"/>
          <w:sz w:val="18"/>
        </w:rPr>
        <w:t xml:space="preserve"> </w:t>
      </w:r>
      <w:r>
        <w:rPr>
          <w:sz w:val="18"/>
        </w:rPr>
        <w:t>study</w:t>
      </w:r>
      <w:r>
        <w:rPr>
          <w:spacing w:val="-3"/>
          <w:sz w:val="18"/>
        </w:rPr>
        <w:t xml:space="preserve"> </w:t>
      </w:r>
      <w:r>
        <w:rPr>
          <w:sz w:val="18"/>
        </w:rPr>
        <w:t>considering</w:t>
      </w:r>
      <w:r>
        <w:rPr>
          <w:spacing w:val="-2"/>
          <w:sz w:val="18"/>
        </w:rPr>
        <w:t xml:space="preserve"> </w:t>
      </w:r>
      <w:r>
        <w:rPr>
          <w:sz w:val="18"/>
        </w:rPr>
        <w:t>logistic</w:t>
      </w:r>
      <w:r>
        <w:rPr>
          <w:spacing w:val="-3"/>
          <w:sz w:val="18"/>
        </w:rPr>
        <w:t xml:space="preserve"> </w:t>
      </w:r>
      <w:r>
        <w:rPr>
          <w:sz w:val="18"/>
        </w:rPr>
        <w:t>requirements</w:t>
      </w:r>
      <w:r>
        <w:rPr>
          <w:spacing w:val="-2"/>
          <w:sz w:val="18"/>
        </w:rPr>
        <w:t xml:space="preserve"> </w:t>
      </w:r>
      <w:r>
        <w:rPr>
          <w:sz w:val="18"/>
        </w:rPr>
        <w:t>in</w:t>
      </w:r>
      <w:r>
        <w:rPr>
          <w:spacing w:val="-4"/>
          <w:sz w:val="18"/>
        </w:rPr>
        <w:t xml:space="preserve"> </w:t>
      </w:r>
      <w:r>
        <w:rPr>
          <w:sz w:val="18"/>
        </w:rPr>
        <w:t>Nottinghamshire.</w:t>
      </w:r>
    </w:p>
    <w:p w14:paraId="4895F57F" w14:textId="77777777" w:rsidR="00BE6F20" w:rsidRDefault="00710802">
      <w:pPr>
        <w:spacing w:before="1"/>
        <w:ind w:left="534"/>
        <w:rPr>
          <w:sz w:val="18"/>
        </w:rPr>
      </w:pPr>
      <w:r>
        <w:rPr>
          <w:position w:val="6"/>
          <w:sz w:val="12"/>
        </w:rPr>
        <w:t>24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See</w:t>
      </w:r>
      <w:r>
        <w:rPr>
          <w:spacing w:val="-3"/>
          <w:sz w:val="18"/>
        </w:rPr>
        <w:t xml:space="preserve"> </w:t>
      </w:r>
      <w:r>
        <w:rPr>
          <w:sz w:val="18"/>
        </w:rPr>
        <w:t>Ashfield</w:t>
      </w:r>
      <w:r>
        <w:rPr>
          <w:spacing w:val="-2"/>
          <w:sz w:val="18"/>
        </w:rPr>
        <w:t xml:space="preserve"> </w:t>
      </w:r>
      <w:r>
        <w:rPr>
          <w:sz w:val="18"/>
        </w:rPr>
        <w:t>Background</w:t>
      </w:r>
      <w:r>
        <w:rPr>
          <w:spacing w:val="-3"/>
          <w:sz w:val="18"/>
        </w:rPr>
        <w:t xml:space="preserve"> </w:t>
      </w:r>
      <w:r>
        <w:rPr>
          <w:sz w:val="18"/>
        </w:rPr>
        <w:t>Paper</w:t>
      </w:r>
      <w:r>
        <w:rPr>
          <w:spacing w:val="-2"/>
          <w:sz w:val="18"/>
        </w:rPr>
        <w:t xml:space="preserve"> </w:t>
      </w:r>
      <w:r>
        <w:rPr>
          <w:sz w:val="18"/>
        </w:rPr>
        <w:t>No</w:t>
      </w:r>
      <w:r>
        <w:rPr>
          <w:spacing w:val="-1"/>
          <w:sz w:val="18"/>
        </w:rPr>
        <w:t xml:space="preserve"> </w:t>
      </w:r>
      <w:r>
        <w:rPr>
          <w:sz w:val="18"/>
        </w:rPr>
        <w:t>3:</w:t>
      </w:r>
      <w:r>
        <w:rPr>
          <w:spacing w:val="-2"/>
          <w:sz w:val="18"/>
        </w:rPr>
        <w:t xml:space="preserve"> </w:t>
      </w:r>
      <w:r>
        <w:rPr>
          <w:sz w:val="18"/>
        </w:rPr>
        <w:t>Economy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Employment.</w:t>
      </w:r>
    </w:p>
    <w:p w14:paraId="3BF7F0D7" w14:textId="77777777" w:rsidR="00BE6F20" w:rsidRDefault="00BE6F20">
      <w:pPr>
        <w:rPr>
          <w:sz w:val="18"/>
        </w:r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31DF2A91" w14:textId="77777777" w:rsidR="00BE6F20" w:rsidRDefault="00710802">
      <w:pPr>
        <w:pStyle w:val="BodyText"/>
        <w:tabs>
          <w:tab w:val="left" w:pos="1385"/>
        </w:tabs>
        <w:spacing w:before="94"/>
        <w:ind w:left="1385" w:right="280" w:hanging="852"/>
      </w:pPr>
      <w:r>
        <w:rPr>
          <w:sz w:val="12"/>
        </w:rPr>
        <w:lastRenderedPageBreak/>
        <w:t>5.5.4</w:t>
      </w:r>
      <w:r>
        <w:rPr>
          <w:sz w:val="12"/>
        </w:rPr>
        <w:tab/>
      </w:r>
      <w:r>
        <w:t>Eight strategic spatial options have been taken forward for SA as set out below (numbered</w:t>
      </w:r>
      <w:r>
        <w:rPr>
          <w:spacing w:val="-58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10). In</w:t>
      </w:r>
      <w:r>
        <w:rPr>
          <w:spacing w:val="-1"/>
        </w:rPr>
        <w:t xml:space="preserve"> </w:t>
      </w:r>
      <w:r>
        <w:t>total, eight</w:t>
      </w:r>
      <w:r>
        <w:rPr>
          <w:spacing w:val="-1"/>
        </w:rPr>
        <w:t xml:space="preserve"> </w:t>
      </w:r>
      <w:r>
        <w:t>options have therefore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appraised:</w:t>
      </w:r>
    </w:p>
    <w:p w14:paraId="5970DAEF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ind w:left="1745" w:right="588"/>
      </w:pPr>
      <w:r>
        <w:t>3. Dispersed development (across the district) comprising of smaller sites, each with</w:t>
      </w:r>
      <w:r>
        <w:rPr>
          <w:spacing w:val="-58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for less than 500</w:t>
      </w:r>
      <w:r>
        <w:rPr>
          <w:spacing w:val="-1"/>
        </w:rPr>
        <w:t xml:space="preserve"> </w:t>
      </w:r>
      <w:r>
        <w:t>dwellings</w:t>
      </w:r>
      <w:r>
        <w:rPr>
          <w:spacing w:val="-1"/>
        </w:rPr>
        <w:t xml:space="preserve"> </w:t>
      </w:r>
      <w:r>
        <w:t>(dwgs)).</w:t>
      </w:r>
    </w:p>
    <w:p w14:paraId="598BEFFE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ind w:left="1745" w:right="268"/>
      </w:pPr>
      <w:r>
        <w:t>4. One large sustainable urban extension (SUE) adjacent Sutton/Kirkby (1000+ dwgs)</w:t>
      </w:r>
      <w:r>
        <w:rPr>
          <w:spacing w:val="1"/>
        </w:rPr>
        <w:t xml:space="preserve"> </w:t>
      </w:r>
      <w:r>
        <w:t>with smaller sites (less than 500 dwgs) within and adjacent to existing settlements, with</w:t>
      </w:r>
      <w:r>
        <w:rPr>
          <w:spacing w:val="-59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Green Belt</w:t>
      </w:r>
      <w:r>
        <w:rPr>
          <w:spacing w:val="-1"/>
        </w:rPr>
        <w:t xml:space="preserve"> </w:t>
      </w:r>
      <w:r>
        <w:t>release.</w:t>
      </w:r>
    </w:p>
    <w:p w14:paraId="6882D610" w14:textId="77777777" w:rsidR="00BE6F20" w:rsidRDefault="00710802">
      <w:pPr>
        <w:pStyle w:val="BodyText"/>
        <w:tabs>
          <w:tab w:val="left" w:pos="2028"/>
        </w:tabs>
        <w:spacing w:before="160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4a.</w:t>
      </w:r>
      <w:r>
        <w:rPr>
          <w:spacing w:val="-4"/>
        </w:rPr>
        <w:t xml:space="preserve"> </w:t>
      </w:r>
      <w:r>
        <w:t>Sub-option</w:t>
      </w:r>
      <w:r>
        <w:rPr>
          <w:spacing w:val="-4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considers</w:t>
      </w:r>
      <w:r>
        <w:rPr>
          <w:spacing w:val="-3"/>
        </w:rPr>
        <w:t xml:space="preserve"> </w:t>
      </w:r>
      <w:r>
        <w:t>Sutton</w:t>
      </w:r>
      <w:r>
        <w:rPr>
          <w:spacing w:val="-3"/>
        </w:rPr>
        <w:t xml:space="preserve"> </w:t>
      </w:r>
      <w:r>
        <w:t>Parkway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SUE.</w:t>
      </w:r>
    </w:p>
    <w:p w14:paraId="7E5B0823" w14:textId="77777777" w:rsidR="00BE6F20" w:rsidRDefault="00710802">
      <w:pPr>
        <w:pStyle w:val="BodyText"/>
        <w:tabs>
          <w:tab w:val="left" w:pos="2028"/>
        </w:tabs>
        <w:spacing w:before="160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4b.</w:t>
      </w:r>
      <w:r>
        <w:rPr>
          <w:spacing w:val="-4"/>
        </w:rPr>
        <w:t xml:space="preserve"> </w:t>
      </w:r>
      <w:r>
        <w:t>Sub-option</w:t>
      </w:r>
      <w:r>
        <w:rPr>
          <w:spacing w:val="-4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considers</w:t>
      </w:r>
      <w:r>
        <w:rPr>
          <w:spacing w:val="-3"/>
        </w:rPr>
        <w:t xml:space="preserve"> </w:t>
      </w:r>
      <w:r>
        <w:t>Mowlands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SUE.</w:t>
      </w:r>
    </w:p>
    <w:p w14:paraId="05542F3D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6"/>
        </w:tabs>
        <w:spacing w:before="161"/>
        <w:ind w:left="1745" w:right="314"/>
        <w:jc w:val="both"/>
      </w:pPr>
      <w:r>
        <w:t>5. One new settlement (outside Green Belt), one large SUE adjacent Kirkby/Sutton and</w:t>
      </w:r>
      <w:r>
        <w:rPr>
          <w:spacing w:val="-58"/>
        </w:rPr>
        <w:t xml:space="preserve"> </w:t>
      </w:r>
      <w:r>
        <w:t>smaller sites in/adjacent existing settlements, including moderate Green Belt release in</w:t>
      </w:r>
      <w:r>
        <w:rPr>
          <w:spacing w:val="-59"/>
        </w:rPr>
        <w:t xml:space="preserve"> </w:t>
      </w:r>
      <w:r>
        <w:t>Hucknall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Rurals.</w:t>
      </w:r>
    </w:p>
    <w:p w14:paraId="09A4E8D7" w14:textId="77777777" w:rsidR="00BE6F20" w:rsidRDefault="00710802">
      <w:pPr>
        <w:pStyle w:val="BodyText"/>
        <w:tabs>
          <w:tab w:val="left" w:pos="2028"/>
        </w:tabs>
        <w:spacing w:before="160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Sub-option</w:t>
      </w:r>
      <w:r>
        <w:rPr>
          <w:spacing w:val="-4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considers</w:t>
      </w:r>
      <w:r>
        <w:rPr>
          <w:spacing w:val="-3"/>
        </w:rPr>
        <w:t xml:space="preserve"> </w:t>
      </w:r>
      <w:r>
        <w:t>Sutton</w:t>
      </w:r>
      <w:r>
        <w:rPr>
          <w:spacing w:val="-4"/>
        </w:rPr>
        <w:t xml:space="preserve"> </w:t>
      </w:r>
      <w:r>
        <w:t>Parkway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SUE</w:t>
      </w:r>
    </w:p>
    <w:p w14:paraId="168543FE" w14:textId="77777777" w:rsidR="00BE6F20" w:rsidRDefault="00710802">
      <w:pPr>
        <w:pStyle w:val="BodyText"/>
        <w:tabs>
          <w:tab w:val="left" w:pos="2028"/>
        </w:tabs>
        <w:spacing w:before="160"/>
        <w:ind w:left="1668"/>
      </w:pP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>⯈</w:t>
      </w:r>
      <w:r>
        <w:rPr>
          <w:rFonts w:ascii="Segoe UI Symbol" w:eastAsia="Segoe UI Symbol" w:hAnsi="Segoe UI Symbol" w:cs="Segoe UI Symbol"/>
          <w:color w:val="874B91"/>
          <w:sz w:val="16"/>
          <w:szCs w:val="16"/>
        </w:rPr>
        <w:tab/>
      </w:r>
      <w:r>
        <w:t>Sub-option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considers</w:t>
      </w:r>
      <w:r>
        <w:rPr>
          <w:spacing w:val="-3"/>
        </w:rPr>
        <w:t xml:space="preserve"> </w:t>
      </w:r>
      <w:r>
        <w:t>Mowlands</w:t>
      </w:r>
      <w:r>
        <w:rPr>
          <w:spacing w:val="-2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SUE.</w:t>
      </w:r>
    </w:p>
    <w:p w14:paraId="118E307B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6"/>
        </w:tabs>
        <w:ind w:left="1745" w:right="352"/>
        <w:jc w:val="both"/>
      </w:pPr>
      <w:r>
        <w:t>6. Two SUEs adjacent Kirkby/Sutton with smaller sites (less than 500 dwgs) in/adjacent</w:t>
      </w:r>
      <w:r>
        <w:rPr>
          <w:spacing w:val="-59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settlements, with</w:t>
      </w:r>
      <w:r>
        <w:rPr>
          <w:spacing w:val="-1"/>
        </w:rPr>
        <w:t xml:space="preserve"> </w:t>
      </w:r>
      <w:r>
        <w:t>moderate Green</w:t>
      </w:r>
      <w:r>
        <w:rPr>
          <w:spacing w:val="-2"/>
        </w:rPr>
        <w:t xml:space="preserve"> </w:t>
      </w:r>
      <w:r>
        <w:t>Belt</w:t>
      </w:r>
      <w:r>
        <w:rPr>
          <w:spacing w:val="-1"/>
        </w:rPr>
        <w:t xml:space="preserve"> </w:t>
      </w:r>
      <w:r>
        <w:t>release.</w:t>
      </w:r>
    </w:p>
    <w:p w14:paraId="16E6A3EC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ind w:left="1745" w:right="323"/>
      </w:pPr>
      <w:r>
        <w:t>7. One new settlement (approximately 3,000 dwgs) in Hucknall's Green Belt and</w:t>
      </w:r>
      <w:r>
        <w:rPr>
          <w:spacing w:val="1"/>
        </w:rPr>
        <w:t xml:space="preserve"> </w:t>
      </w:r>
      <w:r>
        <w:t>smaller sites (less than 500 dwgs) in/adjoining Sutton and Kirkby, and moderate Green</w:t>
      </w:r>
      <w:r>
        <w:rPr>
          <w:spacing w:val="-58"/>
        </w:rPr>
        <w:t xml:space="preserve"> </w:t>
      </w:r>
      <w:r>
        <w:t>Belt</w:t>
      </w:r>
      <w:r>
        <w:rPr>
          <w:spacing w:val="-2"/>
        </w:rPr>
        <w:t xml:space="preserve"> </w:t>
      </w:r>
      <w:r>
        <w:t>release</w:t>
      </w:r>
      <w:r>
        <w:rPr>
          <w:spacing w:val="1"/>
        </w:rPr>
        <w:t xml:space="preserve"> </w:t>
      </w:r>
      <w:r>
        <w:t>adjoining</w:t>
      </w:r>
      <w:r>
        <w:rPr>
          <w:spacing w:val="-1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rural</w:t>
      </w:r>
      <w:r>
        <w:rPr>
          <w:spacing w:val="-1"/>
        </w:rPr>
        <w:t xml:space="preserve"> </w:t>
      </w:r>
      <w:r>
        <w:t>settlement.</w:t>
      </w:r>
    </w:p>
    <w:p w14:paraId="292B41EB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ind w:left="1745" w:right="421"/>
      </w:pPr>
      <w:r>
        <w:t>8. Two new settlements (approximately 1,250 and 1,750 dwgs) and smaller sites (less</w:t>
      </w:r>
      <w:r>
        <w:rPr>
          <w:spacing w:val="1"/>
        </w:rPr>
        <w:t xml:space="preserve"> </w:t>
      </w:r>
      <w:r>
        <w:t>than 500 dwgs) in/adjacent Sutton and Kirkby, moderate Green Belt release adjoining</w:t>
      </w:r>
      <w:r>
        <w:rPr>
          <w:spacing w:val="-58"/>
        </w:rPr>
        <w:t xml:space="preserve"> </w:t>
      </w:r>
      <w:r>
        <w:t>Hucknall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rural settlements.</w:t>
      </w:r>
    </w:p>
    <w:p w14:paraId="7B8C9C26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6"/>
        </w:tabs>
        <w:ind w:left="1745" w:right="278"/>
        <w:jc w:val="both"/>
      </w:pPr>
      <w:r>
        <w:t>9. Three new settlements (approximately 1,250, 1,750 and 3,000 dwgs) including one in</w:t>
      </w:r>
      <w:r>
        <w:rPr>
          <w:spacing w:val="-58"/>
        </w:rPr>
        <w:t xml:space="preserve"> </w:t>
      </w:r>
      <w:r>
        <w:t>Green</w:t>
      </w:r>
      <w:r>
        <w:rPr>
          <w:spacing w:val="-2"/>
        </w:rPr>
        <w:t xml:space="preserve"> </w:t>
      </w:r>
      <w:r>
        <w:t>Belt,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no other large</w:t>
      </w:r>
      <w:r>
        <w:rPr>
          <w:spacing w:val="-1"/>
        </w:rPr>
        <w:t xml:space="preserve"> </w:t>
      </w:r>
      <w:r>
        <w:t>sites over 500</w:t>
      </w:r>
      <w:r>
        <w:rPr>
          <w:spacing w:val="-2"/>
        </w:rPr>
        <w:t xml:space="preserve"> </w:t>
      </w:r>
      <w:r>
        <w:t>dwellings.</w:t>
      </w:r>
    </w:p>
    <w:p w14:paraId="5C4F5E75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745"/>
          <w:tab w:val="left" w:pos="1746"/>
        </w:tabs>
        <w:ind w:left="1745" w:right="416"/>
      </w:pPr>
      <w:r>
        <w:t>10. Preferred Option: Two new settlements with one in Hucknall’s Green Belt (approx.</w:t>
      </w:r>
      <w:r>
        <w:rPr>
          <w:spacing w:val="-58"/>
        </w:rPr>
        <w:t xml:space="preserve"> </w:t>
      </w:r>
      <w:r>
        <w:t>3,000 dwgs) and one at Cauldwell Road (approximately 300 dwgs in plan period) with</w:t>
      </w:r>
      <w:r>
        <w:rPr>
          <w:spacing w:val="-58"/>
        </w:rPr>
        <w:t xml:space="preserve"> </w:t>
      </w:r>
      <w:r>
        <w:t>further moderate Green Belt release around Hucknall and more limited development</w:t>
      </w:r>
      <w:r>
        <w:rPr>
          <w:spacing w:val="1"/>
        </w:rPr>
        <w:t xml:space="preserve"> </w:t>
      </w:r>
      <w:r>
        <w:t>in/adjoining Sutton</w:t>
      </w:r>
      <w:r>
        <w:rPr>
          <w:spacing w:val="-2"/>
        </w:rPr>
        <w:t xml:space="preserve"> </w:t>
      </w:r>
      <w:r>
        <w:t>and Kirkby,</w:t>
      </w:r>
      <w:r>
        <w:rPr>
          <w:spacing w:val="-1"/>
        </w:rPr>
        <w:t xml:space="preserve"> </w:t>
      </w:r>
      <w:r>
        <w:t>and existing</w:t>
      </w:r>
      <w:r>
        <w:rPr>
          <w:spacing w:val="-1"/>
        </w:rPr>
        <w:t xml:space="preserve"> </w:t>
      </w:r>
      <w:r>
        <w:t>rural</w:t>
      </w:r>
      <w:r>
        <w:rPr>
          <w:spacing w:val="-1"/>
        </w:rPr>
        <w:t xml:space="preserve"> </w:t>
      </w:r>
      <w:r>
        <w:t>settlements.</w:t>
      </w:r>
    </w:p>
    <w:p w14:paraId="6BE783B2" w14:textId="77777777" w:rsidR="00BE6F20" w:rsidRDefault="00710802">
      <w:pPr>
        <w:pStyle w:val="BodyText"/>
        <w:tabs>
          <w:tab w:val="left" w:pos="1385"/>
        </w:tabs>
        <w:spacing w:before="160"/>
        <w:ind w:left="1385" w:right="271" w:hanging="852"/>
      </w:pPr>
      <w:r>
        <w:rPr>
          <w:sz w:val="12"/>
        </w:rPr>
        <w:t>5.5.5</w:t>
      </w:r>
      <w:r>
        <w:rPr>
          <w:sz w:val="12"/>
        </w:rPr>
        <w:tab/>
      </w:r>
      <w:r>
        <w:t xml:space="preserve">A summary appraisal is set out in </w:t>
      </w:r>
      <w:r>
        <w:rPr>
          <w:b/>
        </w:rPr>
        <w:t xml:space="preserve">Table 5.4 </w:t>
      </w:r>
      <w:r>
        <w:t>below. The detailed matrix containing</w:t>
      </w:r>
      <w:r>
        <w:rPr>
          <w:spacing w:val="1"/>
        </w:rPr>
        <w:t xml:space="preserve"> </w:t>
      </w:r>
      <w:r>
        <w:t xml:space="preserve">commentary of the scoring is contained in </w:t>
      </w:r>
      <w:r>
        <w:rPr>
          <w:b/>
        </w:rPr>
        <w:t>Appendix G</w:t>
      </w:r>
      <w:r>
        <w:t>. Within the following commentary,</w:t>
      </w:r>
      <w:r>
        <w:rPr>
          <w:spacing w:val="-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Preferred Option</w:t>
      </w:r>
      <w:r>
        <w:rPr>
          <w:spacing w:val="-1"/>
        </w:rPr>
        <w:t xml:space="preserve"> </w:t>
      </w:r>
      <w:r>
        <w:t>(Option</w:t>
      </w:r>
      <w:r>
        <w:rPr>
          <w:spacing w:val="-1"/>
        </w:rPr>
        <w:t xml:space="preserve"> </w:t>
      </w:r>
      <w:r>
        <w:t>10) is considered</w:t>
      </w:r>
      <w:r>
        <w:rPr>
          <w:spacing w:val="-1"/>
        </w:rPr>
        <w:t xml:space="preserve"> </w:t>
      </w:r>
      <w:r>
        <w:t>first.</w:t>
      </w:r>
    </w:p>
    <w:p w14:paraId="2BB431A9" w14:textId="77777777" w:rsidR="00BE6F20" w:rsidRDefault="00BE6F20">
      <w:pPr>
        <w:sectPr w:rsidR="00BE6F20">
          <w:pgSz w:w="11910" w:h="16840"/>
          <w:pgMar w:top="1620" w:right="880" w:bottom="800" w:left="600" w:header="584" w:footer="614" w:gutter="0"/>
          <w:cols w:space="720"/>
        </w:sectPr>
      </w:pPr>
    </w:p>
    <w:p w14:paraId="3AE1ECBF" w14:textId="537B4D1F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879680" behindDoc="1" locked="0" layoutInCell="1" allowOverlap="1" wp14:anchorId="28BFC166" wp14:editId="48C1F25A">
                <wp:simplePos x="0" y="0"/>
                <wp:positionH relativeFrom="page">
                  <wp:posOffset>1800860</wp:posOffset>
                </wp:positionH>
                <wp:positionV relativeFrom="page">
                  <wp:posOffset>3016885</wp:posOffset>
                </wp:positionV>
                <wp:extent cx="8188325" cy="1125855"/>
                <wp:effectExtent l="0" t="0" r="0" b="0"/>
                <wp:wrapNone/>
                <wp:docPr id="133330991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88325" cy="1125855"/>
                          <a:chOff x="2836" y="4751"/>
                          <a:chExt cx="12895" cy="1773"/>
                        </a:xfrm>
                      </wpg:grpSpPr>
                      <pic:pic xmlns:pic="http://schemas.openxmlformats.org/drawingml/2006/picture">
                        <pic:nvPicPr>
                          <pic:cNvPr id="2098971283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3" y="4762"/>
                            <a:ext cx="1010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963747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3" y="4760"/>
                            <a:ext cx="10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516349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2" y="4751"/>
                            <a:ext cx="100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114794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8" y="5139"/>
                            <a:ext cx="102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561432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0" y="4762"/>
                            <a:ext cx="1392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972772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0" y="4760"/>
                            <a:ext cx="10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0011372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0" y="4751"/>
                            <a:ext cx="138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440733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6" y="5139"/>
                            <a:ext cx="140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920712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2" y="5264"/>
                            <a:ext cx="12884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6435704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5642"/>
                            <a:ext cx="12895" cy="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5152081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6410"/>
                            <a:ext cx="1289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9567C" id="Group 334" o:spid="_x0000_s1026" style="position:absolute;margin-left:141.8pt;margin-top:237.55pt;width:644.75pt;height:88.65pt;z-index:-23436800;mso-position-horizontal-relative:page;mso-position-vertical-relative:page" coordorigin="2836,4751" coordsize="12895,1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">
                <v:shape id="Picture 345" o:spid="_x0000_s1027" type="#_x0000_t75" style="position:absolute;left:8703;top:4762;width:1010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">
                  <v:imagedata r:id="rId425" o:title=""/>
                </v:shape>
                <v:shape id="Picture 344" o:spid="_x0000_s1028" type="#_x0000_t75" style="position:absolute;left:8703;top:4760;width:10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">
                  <v:imagedata r:id="rId426" o:title=""/>
                </v:shape>
                <v:shape id="Picture 343" o:spid="_x0000_s1029" type="#_x0000_t75" style="position:absolute;left:8712;top:4751;width:1001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">
                  <v:imagedata r:id="rId427" o:title=""/>
                </v:shape>
                <v:shape id="Picture 342" o:spid="_x0000_s1030" type="#_x0000_t75" style="position:absolute;left:8698;top:5139;width:102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">
                  <v:imagedata r:id="rId428" o:title=""/>
                </v:shape>
                <v:shape id="Picture 341" o:spid="_x0000_s1031" type="#_x0000_t75" style="position:absolute;left:12420;top:4762;width:1392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">
                  <v:imagedata r:id="rId429" o:title=""/>
                </v:shape>
                <v:shape id="Picture 340" o:spid="_x0000_s1032" type="#_x0000_t75" style="position:absolute;left:12420;top:4760;width:10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">
                  <v:imagedata r:id="rId430" o:title=""/>
                </v:shape>
                <v:shape id="Picture 339" o:spid="_x0000_s1033" type="#_x0000_t75" style="position:absolute;left:12430;top:4751;width:138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">
                  <v:imagedata r:id="rId431" o:title=""/>
                </v:shape>
                <v:shape id="Picture 338" o:spid="_x0000_s1034" type="#_x0000_t75" style="position:absolute;left:12416;top:5139;width:1402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">
                  <v:imagedata r:id="rId432" o:title=""/>
                </v:shape>
                <v:shape id="Picture 337" o:spid="_x0000_s1035" type="#_x0000_t75" style="position:absolute;left:2842;top:5264;width:12884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">
                  <v:imagedata r:id="rId433" o:title=""/>
                </v:shape>
                <v:shape id="Picture 336" o:spid="_x0000_s1036" type="#_x0000_t75" style="position:absolute;left:2836;top:5642;width:12895;height: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">
                  <v:imagedata r:id="rId434" o:title=""/>
                </v:shape>
                <v:shape id="Picture 335" o:spid="_x0000_s1037" type="#_x0000_t75" style="position:absolute;left:2836;top:6410;width:1289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">
                  <v:imagedata r:id="rId4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80192" behindDoc="1" locked="0" layoutInCell="1" allowOverlap="1" wp14:anchorId="5F6B39E6" wp14:editId="3AB9CA08">
                <wp:simplePos x="0" y="0"/>
                <wp:positionH relativeFrom="page">
                  <wp:posOffset>1800860</wp:posOffset>
                </wp:positionH>
                <wp:positionV relativeFrom="page">
                  <wp:posOffset>5293360</wp:posOffset>
                </wp:positionV>
                <wp:extent cx="8188325" cy="1456690"/>
                <wp:effectExtent l="0" t="0" r="0" b="0"/>
                <wp:wrapNone/>
                <wp:docPr id="244774995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88325" cy="1456690"/>
                          <a:chOff x="2836" y="8336"/>
                          <a:chExt cx="12895" cy="2294"/>
                        </a:xfrm>
                      </wpg:grpSpPr>
                      <pic:pic xmlns:pic="http://schemas.openxmlformats.org/drawingml/2006/picture">
                        <pic:nvPicPr>
                          <pic:cNvPr id="2449807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3" y="8336"/>
                            <a:ext cx="6003" cy="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24531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8" y="9246"/>
                            <a:ext cx="60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41957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2" y="9370"/>
                            <a:ext cx="12884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53880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9748"/>
                            <a:ext cx="12895" cy="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0065187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10516"/>
                            <a:ext cx="148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353097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8" y="10516"/>
                            <a:ext cx="87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612088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4" y="10516"/>
                            <a:ext cx="891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2682369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4" y="10516"/>
                            <a:ext cx="130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9632214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6" y="10516"/>
                            <a:ext cx="131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529377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8" y="10516"/>
                            <a:ext cx="102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141928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8" y="10516"/>
                            <a:ext cx="126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9405538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4" y="10516"/>
                            <a:ext cx="143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31729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6" y="10516"/>
                            <a:ext cx="140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546480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17" y="10516"/>
                            <a:ext cx="1914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A13C75" id="Group 319" o:spid="_x0000_s1026" style="position:absolute;margin-left:141.8pt;margin-top:416.8pt;width:644.75pt;height:114.7pt;z-index:-23436288;mso-position-horizontal-relative:page;mso-position-vertical-relative:page" coordorigin="2836,8336" coordsize="12895,2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">
                <v:shape id="Picture 333" o:spid="_x0000_s1027" type="#_x0000_t75" style="position:absolute;left:9723;top:8336;width:6003;height:1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">
                  <v:imagedata r:id="rId450" o:title=""/>
                </v:shape>
                <v:shape id="Picture 332" o:spid="_x0000_s1028" type="#_x0000_t75" style="position:absolute;left:9718;top:9246;width:60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">
                  <v:imagedata r:id="rId451" o:title=""/>
                </v:shape>
                <v:shape id="Picture 331" o:spid="_x0000_s1029" type="#_x0000_t75" style="position:absolute;left:2842;top:9370;width:12884;height: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">
                  <v:imagedata r:id="rId452" o:title=""/>
                </v:shape>
                <v:shape id="Picture 330" o:spid="_x0000_s1030" type="#_x0000_t75" style="position:absolute;left:2836;top:9748;width:12895;height: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">
                  <v:imagedata r:id="rId453" o:title=""/>
                </v:shape>
                <v:shape id="Picture 329" o:spid="_x0000_s1031" type="#_x0000_t75" style="position:absolute;left:2836;top:10516;width:1482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">
                  <v:imagedata r:id="rId454" o:title=""/>
                </v:shape>
                <v:shape id="Picture 328" o:spid="_x0000_s1032" type="#_x0000_t75" style="position:absolute;left:4318;top:10516;width:87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">
                  <v:imagedata r:id="rId455" o:title=""/>
                </v:shape>
                <v:shape id="Picture 327" o:spid="_x0000_s1033" type="#_x0000_t75" style="position:absolute;left:5194;top:10516;width:891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">
                  <v:imagedata r:id="rId456" o:title=""/>
                </v:shape>
                <v:shape id="Picture 326" o:spid="_x0000_s1034" type="#_x0000_t75" style="position:absolute;left:6084;top:10516;width:1302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">
                  <v:imagedata r:id="rId457" o:title=""/>
                </v:shape>
                <v:shape id="Picture 325" o:spid="_x0000_s1035" type="#_x0000_t75" style="position:absolute;left:7386;top:10516;width:1312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">
                  <v:imagedata r:id="rId458" o:title=""/>
                </v:shape>
                <v:shape id="Picture 324" o:spid="_x0000_s1036" type="#_x0000_t75" style="position:absolute;left:8698;top:10516;width:102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">
                  <v:imagedata r:id="rId459" o:title=""/>
                </v:shape>
                <v:shape id="Picture 323" o:spid="_x0000_s1037" type="#_x0000_t75" style="position:absolute;left:9718;top:10516;width:126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">
                  <v:imagedata r:id="rId460" o:title=""/>
                </v:shape>
                <v:shape id="Picture 322" o:spid="_x0000_s1038" type="#_x0000_t75" style="position:absolute;left:10984;top:10516;width:1432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">
                  <v:imagedata r:id="rId461" o:title=""/>
                </v:shape>
                <v:shape id="Picture 321" o:spid="_x0000_s1039" type="#_x0000_t75" style="position:absolute;left:12416;top:10516;width:1402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">
                  <v:imagedata r:id="rId462" o:title=""/>
                </v:shape>
                <v:shape id="Picture 320" o:spid="_x0000_s1040" type="#_x0000_t75" style="position:absolute;left:13817;top:10516;width:1914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">
                  <v:imagedata r:id="rId463" o:title=""/>
                </v:shape>
                <w10:wrap anchorx="page" anchory="page"/>
              </v:group>
            </w:pict>
          </mc:Fallback>
        </mc:AlternateContent>
      </w:r>
    </w:p>
    <w:p w14:paraId="084438C0" w14:textId="77777777" w:rsidR="00BE6F20" w:rsidRDefault="00BE6F20">
      <w:pPr>
        <w:pStyle w:val="BodyText"/>
        <w:spacing w:before="12"/>
        <w:rPr>
          <w:sz w:val="28"/>
        </w:rPr>
      </w:pPr>
    </w:p>
    <w:p w14:paraId="3C41DDAA" w14:textId="77777777" w:rsidR="00BE6F20" w:rsidRDefault="00710802">
      <w:pPr>
        <w:pStyle w:val="BodyText"/>
        <w:tabs>
          <w:tab w:val="left" w:pos="1247"/>
        </w:tabs>
        <w:spacing w:before="99"/>
        <w:ind w:left="114"/>
      </w:pP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5.4</w:t>
      </w:r>
      <w:r>
        <w:rPr>
          <w:color w:val="874B91"/>
        </w:rPr>
        <w:tab/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strategic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spatial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options</w:t>
      </w:r>
    </w:p>
    <w:p w14:paraId="45E19A46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31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89"/>
        <w:gridCol w:w="1486"/>
        <w:gridCol w:w="876"/>
        <w:gridCol w:w="890"/>
        <w:gridCol w:w="1302"/>
        <w:gridCol w:w="1312"/>
        <w:gridCol w:w="1020"/>
        <w:gridCol w:w="1266"/>
        <w:gridCol w:w="1432"/>
        <w:gridCol w:w="1402"/>
        <w:gridCol w:w="1914"/>
      </w:tblGrid>
      <w:tr w:rsidR="00BE6F20" w14:paraId="2D7AE8BA" w14:textId="77777777">
        <w:trPr>
          <w:trHeight w:val="2087"/>
        </w:trPr>
        <w:tc>
          <w:tcPr>
            <w:tcW w:w="1689" w:type="dxa"/>
            <w:tcBorders>
              <w:left w:val="nil"/>
              <w:bottom w:val="single" w:sz="4" w:space="0" w:color="000000"/>
              <w:right w:val="nil"/>
            </w:tcBorders>
          </w:tcPr>
          <w:p w14:paraId="7AE84F42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</w:p>
        </w:tc>
        <w:tc>
          <w:tcPr>
            <w:tcW w:w="1486" w:type="dxa"/>
            <w:tcBorders>
              <w:left w:val="nil"/>
              <w:bottom w:val="single" w:sz="4" w:space="0" w:color="000000"/>
              <w:right w:val="nil"/>
            </w:tcBorders>
          </w:tcPr>
          <w:p w14:paraId="3D35A365" w14:textId="77777777" w:rsidR="00BE6F20" w:rsidRDefault="00710802">
            <w:pPr>
              <w:pStyle w:val="TableParagraph"/>
              <w:spacing w:before="113"/>
              <w:ind w:left="116" w:right="95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>3. Dispersed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Development</w:t>
            </w:r>
          </w:p>
        </w:tc>
        <w:tc>
          <w:tcPr>
            <w:tcW w:w="876" w:type="dxa"/>
            <w:tcBorders>
              <w:left w:val="nil"/>
              <w:bottom w:val="single" w:sz="4" w:space="0" w:color="000000"/>
              <w:right w:val="nil"/>
            </w:tcBorders>
          </w:tcPr>
          <w:p w14:paraId="4DCA1C74" w14:textId="77777777" w:rsidR="00BE6F20" w:rsidRDefault="00710802">
            <w:pPr>
              <w:pStyle w:val="TableParagraph"/>
              <w:spacing w:before="113"/>
              <w:ind w:left="114" w:right="104" w:firstLine="24"/>
              <w:rPr>
                <w:b/>
                <w:sz w:val="20"/>
              </w:rPr>
            </w:pPr>
            <w:r>
              <w:rPr>
                <w:b/>
                <w:sz w:val="20"/>
              </w:rPr>
              <w:t>4.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SUE.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4a Sub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Option</w:t>
            </w:r>
          </w:p>
          <w:p w14:paraId="5DB261E9" w14:textId="77777777" w:rsidR="00BE6F20" w:rsidRDefault="00710802">
            <w:pPr>
              <w:pStyle w:val="TableParagraph"/>
              <w:spacing w:line="266" w:lineRule="exact"/>
              <w:ind w:left="384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890" w:type="dxa"/>
            <w:tcBorders>
              <w:left w:val="nil"/>
              <w:bottom w:val="single" w:sz="4" w:space="0" w:color="000000"/>
              <w:right w:val="nil"/>
            </w:tcBorders>
          </w:tcPr>
          <w:p w14:paraId="1F630455" w14:textId="77777777" w:rsidR="00BE6F20" w:rsidRDefault="00710802">
            <w:pPr>
              <w:pStyle w:val="TableParagraph"/>
              <w:spacing w:before="113"/>
              <w:ind w:left="121" w:right="110" w:firstLine="24"/>
              <w:rPr>
                <w:b/>
                <w:sz w:val="20"/>
              </w:rPr>
            </w:pPr>
            <w:r>
              <w:rPr>
                <w:b/>
                <w:sz w:val="20"/>
              </w:rPr>
              <w:t>4.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SUE.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4b Sub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Option</w:t>
            </w:r>
          </w:p>
          <w:p w14:paraId="34A9FECE" w14:textId="77777777" w:rsidR="00BE6F20" w:rsidRDefault="00710802">
            <w:pPr>
              <w:pStyle w:val="TableParagraph"/>
              <w:spacing w:line="266" w:lineRule="exact"/>
              <w:ind w:left="391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302" w:type="dxa"/>
            <w:tcBorders>
              <w:left w:val="nil"/>
              <w:bottom w:val="single" w:sz="4" w:space="0" w:color="000000"/>
              <w:right w:val="nil"/>
            </w:tcBorders>
          </w:tcPr>
          <w:p w14:paraId="78A0FB13" w14:textId="77777777" w:rsidR="00BE6F20" w:rsidRDefault="00710802">
            <w:pPr>
              <w:pStyle w:val="TableParagraph"/>
              <w:spacing w:before="113"/>
              <w:ind w:left="442" w:right="324" w:hanging="90"/>
              <w:rPr>
                <w:b/>
                <w:sz w:val="20"/>
              </w:rPr>
            </w:pPr>
            <w:r>
              <w:rPr>
                <w:b/>
                <w:sz w:val="20"/>
              </w:rPr>
              <w:t>5.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New</w:t>
            </w:r>
          </w:p>
          <w:p w14:paraId="52CD0ABA" w14:textId="77777777" w:rsidR="00BE6F20" w:rsidRDefault="00710802">
            <w:pPr>
              <w:pStyle w:val="TableParagraph"/>
              <w:ind w:left="176" w:right="100" w:hanging="64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Settlement.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 Large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SUE.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5a</w:t>
            </w:r>
          </w:p>
          <w:p w14:paraId="1F21611B" w14:textId="77777777" w:rsidR="00BE6F20" w:rsidRDefault="00710802">
            <w:pPr>
              <w:pStyle w:val="TableParagraph"/>
              <w:ind w:left="597" w:right="95" w:hanging="476"/>
              <w:rPr>
                <w:b/>
                <w:sz w:val="20"/>
              </w:rPr>
            </w:pPr>
            <w:r>
              <w:rPr>
                <w:b/>
                <w:sz w:val="20"/>
              </w:rPr>
              <w:t>Sub Option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  <w:tc>
          <w:tcPr>
            <w:tcW w:w="1312" w:type="dxa"/>
            <w:tcBorders>
              <w:left w:val="nil"/>
              <w:bottom w:val="single" w:sz="4" w:space="0" w:color="000000"/>
              <w:right w:val="nil"/>
            </w:tcBorders>
          </w:tcPr>
          <w:p w14:paraId="5E9712FC" w14:textId="77777777" w:rsidR="00BE6F20" w:rsidRDefault="00710802">
            <w:pPr>
              <w:pStyle w:val="TableParagraph"/>
              <w:spacing w:before="113"/>
              <w:ind w:left="117" w:right="105" w:hanging="2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5. One New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Settlement.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</w:p>
          <w:p w14:paraId="64C04701" w14:textId="77777777" w:rsidR="00BE6F20" w:rsidRDefault="00710802">
            <w:pPr>
              <w:pStyle w:val="TableParagraph"/>
              <w:ind w:left="121" w:right="1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SUE.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5b</w:t>
            </w:r>
          </w:p>
          <w:p w14:paraId="3F70DC10" w14:textId="77777777" w:rsidR="00BE6F20" w:rsidRDefault="00710802">
            <w:pPr>
              <w:pStyle w:val="TableParagraph"/>
              <w:ind w:left="125" w:right="1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Sub Option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  <w:tc>
          <w:tcPr>
            <w:tcW w:w="1020" w:type="dxa"/>
            <w:tcBorders>
              <w:left w:val="nil"/>
              <w:bottom w:val="nil"/>
              <w:right w:val="nil"/>
            </w:tcBorders>
          </w:tcPr>
          <w:p w14:paraId="67B71E76" w14:textId="77777777" w:rsidR="00BE6F20" w:rsidRDefault="00710802">
            <w:pPr>
              <w:pStyle w:val="TableParagraph"/>
              <w:spacing w:before="113"/>
              <w:ind w:left="252" w:right="192" w:hanging="52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6. Two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SUEs</w:t>
            </w:r>
          </w:p>
        </w:tc>
        <w:tc>
          <w:tcPr>
            <w:tcW w:w="1266" w:type="dxa"/>
            <w:tcBorders>
              <w:left w:val="nil"/>
              <w:bottom w:val="single" w:sz="4" w:space="0" w:color="000000"/>
              <w:right w:val="nil"/>
            </w:tcBorders>
          </w:tcPr>
          <w:p w14:paraId="77188E19" w14:textId="77777777" w:rsidR="00BE6F20" w:rsidRDefault="00710802">
            <w:pPr>
              <w:pStyle w:val="TableParagraph"/>
              <w:spacing w:before="113"/>
              <w:ind w:left="423" w:right="307" w:hanging="90"/>
              <w:rPr>
                <w:b/>
                <w:sz w:val="20"/>
              </w:rPr>
            </w:pPr>
            <w:r>
              <w:rPr>
                <w:b/>
                <w:sz w:val="20"/>
              </w:rPr>
              <w:t>7.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New</w:t>
            </w:r>
          </w:p>
          <w:p w14:paraId="0410513E" w14:textId="77777777" w:rsidR="00BE6F20" w:rsidRDefault="00710802">
            <w:pPr>
              <w:pStyle w:val="TableParagraph"/>
              <w:ind w:left="119" w:right="10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Settlement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Hucknall’s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Green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Belt</w:t>
            </w:r>
          </w:p>
        </w:tc>
        <w:tc>
          <w:tcPr>
            <w:tcW w:w="1432" w:type="dxa"/>
            <w:tcBorders>
              <w:left w:val="nil"/>
              <w:bottom w:val="single" w:sz="4" w:space="0" w:color="000000"/>
              <w:right w:val="nil"/>
            </w:tcBorders>
          </w:tcPr>
          <w:p w14:paraId="01096A41" w14:textId="77777777" w:rsidR="00BE6F20" w:rsidRDefault="00710802">
            <w:pPr>
              <w:pStyle w:val="TableParagraph"/>
              <w:spacing w:before="113"/>
              <w:ind w:left="160" w:right="132" w:firstLine="7"/>
              <w:rPr>
                <w:b/>
                <w:sz w:val="20"/>
              </w:rPr>
            </w:pPr>
            <w:r>
              <w:rPr>
                <w:b/>
                <w:sz w:val="20"/>
              </w:rPr>
              <w:t>8. Two New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</w:t>
            </w:r>
          </w:p>
        </w:tc>
        <w:tc>
          <w:tcPr>
            <w:tcW w:w="1402" w:type="dxa"/>
            <w:tcBorders>
              <w:left w:val="nil"/>
              <w:bottom w:val="nil"/>
              <w:right w:val="nil"/>
            </w:tcBorders>
          </w:tcPr>
          <w:p w14:paraId="613DF1F7" w14:textId="77777777" w:rsidR="00BE6F20" w:rsidRDefault="00710802">
            <w:pPr>
              <w:pStyle w:val="TableParagraph"/>
              <w:spacing w:before="113"/>
              <w:ind w:left="491" w:right="299" w:hanging="166"/>
              <w:rPr>
                <w:b/>
                <w:sz w:val="20"/>
              </w:rPr>
            </w:pPr>
            <w:r>
              <w:rPr>
                <w:b/>
                <w:sz w:val="20"/>
              </w:rPr>
              <w:t>9. Three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New</w:t>
            </w:r>
          </w:p>
          <w:p w14:paraId="20786CF8" w14:textId="77777777" w:rsidR="00BE6F20" w:rsidRDefault="00710802">
            <w:pPr>
              <w:pStyle w:val="TableParagraph"/>
              <w:spacing w:line="266" w:lineRule="exact"/>
              <w:ind w:left="144"/>
              <w:rPr>
                <w:b/>
                <w:sz w:val="20"/>
              </w:rPr>
            </w:pPr>
            <w:r>
              <w:rPr>
                <w:b/>
                <w:sz w:val="20"/>
              </w:rPr>
              <w:t>Settlements</w:t>
            </w:r>
          </w:p>
        </w:tc>
        <w:tc>
          <w:tcPr>
            <w:tcW w:w="1914" w:type="dxa"/>
            <w:tcBorders>
              <w:left w:val="nil"/>
              <w:bottom w:val="single" w:sz="4" w:space="0" w:color="000000"/>
              <w:right w:val="nil"/>
            </w:tcBorders>
          </w:tcPr>
          <w:p w14:paraId="46F93C09" w14:textId="77777777" w:rsidR="00BE6F20" w:rsidRDefault="00710802">
            <w:pPr>
              <w:pStyle w:val="TableParagraph"/>
              <w:spacing w:before="113"/>
              <w:ind w:left="134"/>
              <w:rPr>
                <w:b/>
                <w:sz w:val="20"/>
              </w:rPr>
            </w:pPr>
            <w:r>
              <w:rPr>
                <w:b/>
                <w:sz w:val="20"/>
              </w:rPr>
              <w:t>Preferred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Option.</w:t>
            </w:r>
          </w:p>
          <w:p w14:paraId="62810C38" w14:textId="77777777" w:rsidR="00BE6F20" w:rsidRDefault="00710802">
            <w:pPr>
              <w:pStyle w:val="TableParagraph"/>
              <w:ind w:left="155" w:right="129" w:firstLine="196"/>
              <w:rPr>
                <w:b/>
                <w:sz w:val="20"/>
              </w:rPr>
            </w:pPr>
            <w:r>
              <w:rPr>
                <w:b/>
                <w:sz w:val="20"/>
              </w:rPr>
              <w:t>10. Two New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 with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 in Hucknall’s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Green Belt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one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Cauldwell</w:t>
            </w:r>
          </w:p>
          <w:p w14:paraId="0BBEB037" w14:textId="77777777" w:rsidR="00BE6F20" w:rsidRDefault="00710802">
            <w:pPr>
              <w:pStyle w:val="TableParagraph"/>
              <w:spacing w:line="266" w:lineRule="exact"/>
              <w:ind w:left="718"/>
              <w:rPr>
                <w:b/>
                <w:sz w:val="20"/>
              </w:rPr>
            </w:pPr>
            <w:r>
              <w:rPr>
                <w:b/>
                <w:sz w:val="20"/>
              </w:rPr>
              <w:t>Road</w:t>
            </w:r>
          </w:p>
        </w:tc>
      </w:tr>
      <w:tr w:rsidR="00BE6F20" w14:paraId="11208999" w14:textId="77777777">
        <w:trPr>
          <w:trHeight w:val="489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5F3EEAA1" w14:textId="77777777" w:rsidR="00BE6F20" w:rsidRDefault="00710802">
            <w:pPr>
              <w:pStyle w:val="TableParagraph"/>
              <w:spacing w:before="113"/>
              <w:ind w:left="107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1.</w:t>
            </w:r>
            <w:r>
              <w:rPr>
                <w:b/>
                <w:color w:val="28272E"/>
                <w:spacing w:val="-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Housing</w:t>
            </w:r>
          </w:p>
        </w:tc>
        <w:tc>
          <w:tcPr>
            <w:tcW w:w="148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0BBC1223" w14:textId="77777777" w:rsidR="00BE6F20" w:rsidRDefault="00710802">
            <w:pPr>
              <w:pStyle w:val="TableParagraph"/>
              <w:spacing w:before="113"/>
              <w:ind w:left="439" w:right="4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49106E8E" w14:textId="77777777" w:rsidR="00BE6F20" w:rsidRDefault="00710802">
            <w:pPr>
              <w:pStyle w:val="TableParagraph"/>
              <w:spacing w:before="113"/>
              <w:ind w:left="172" w:right="1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166E0D03" w14:textId="77777777" w:rsidR="00BE6F20" w:rsidRDefault="00710802">
            <w:pPr>
              <w:pStyle w:val="TableParagraph"/>
              <w:spacing w:before="113"/>
              <w:ind w:left="179" w:right="1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16F5F440" w14:textId="77777777" w:rsidR="00BE6F20" w:rsidRDefault="00710802">
            <w:pPr>
              <w:pStyle w:val="TableParagraph"/>
              <w:spacing w:before="113"/>
              <w:ind w:left="386" w:right="3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000000"/>
            </w:tcBorders>
            <w:shd w:val="clear" w:color="auto" w:fill="009900"/>
          </w:tcPr>
          <w:p w14:paraId="74A7EBA7" w14:textId="77777777" w:rsidR="00BE6F20" w:rsidRDefault="00710802">
            <w:pPr>
              <w:pStyle w:val="TableParagraph"/>
              <w:spacing w:before="113"/>
              <w:ind w:right="40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020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14:paraId="69084C8B" w14:textId="77777777" w:rsidR="00BE6F20" w:rsidRDefault="00710802">
            <w:pPr>
              <w:pStyle w:val="TableParagraph"/>
              <w:spacing w:before="113"/>
              <w:ind w:left="169" w:right="16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++/-/?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7E6D5978" w14:textId="77777777" w:rsidR="00BE6F20" w:rsidRDefault="00710802">
            <w:pPr>
              <w:pStyle w:val="TableParagraph"/>
              <w:spacing w:before="113"/>
              <w:ind w:left="325" w:right="3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000000"/>
            </w:tcBorders>
            <w:shd w:val="clear" w:color="auto" w:fill="009900"/>
          </w:tcPr>
          <w:p w14:paraId="440E3CCA" w14:textId="77777777" w:rsidR="00BE6F20" w:rsidRDefault="00710802">
            <w:pPr>
              <w:pStyle w:val="TableParagraph"/>
              <w:spacing w:before="113"/>
              <w:ind w:left="465" w:right="4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402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14:paraId="713EF64F" w14:textId="77777777" w:rsidR="00BE6F20" w:rsidRDefault="00710802">
            <w:pPr>
              <w:pStyle w:val="TableParagraph"/>
              <w:spacing w:before="113"/>
              <w:ind w:left="361" w:right="3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++/-/?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177C283E" w14:textId="77777777" w:rsidR="00BE6F20" w:rsidRDefault="00710802">
            <w:pPr>
              <w:pStyle w:val="TableParagraph"/>
              <w:spacing w:before="113"/>
              <w:ind w:left="650" w:right="6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</w:tr>
      <w:tr w:rsidR="00BE6F20" w14:paraId="7A09E40A" w14:textId="77777777">
        <w:trPr>
          <w:trHeight w:val="495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284B7977" w14:textId="77777777" w:rsidR="00BE6F20" w:rsidRDefault="00710802">
            <w:pPr>
              <w:pStyle w:val="TableParagraph"/>
              <w:spacing w:before="116"/>
              <w:ind w:left="107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2.</w:t>
            </w:r>
            <w:r>
              <w:rPr>
                <w:b/>
                <w:color w:val="28272E"/>
                <w:spacing w:val="-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Health</w:t>
            </w:r>
          </w:p>
        </w:tc>
        <w:tc>
          <w:tcPr>
            <w:tcW w:w="148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7F9D9F" w14:textId="77777777" w:rsidR="00BE6F20" w:rsidRDefault="00710802">
            <w:pPr>
              <w:pStyle w:val="TableParagraph"/>
              <w:spacing w:line="115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F991036" wp14:editId="1E0FB16D">
                  <wp:extent cx="929194" cy="73151"/>
                  <wp:effectExtent l="0" t="0" r="0" b="0"/>
                  <wp:docPr id="155" name="image2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245.png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19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EE356" w14:textId="77777777" w:rsidR="00BE6F20" w:rsidRDefault="00710802">
            <w:pPr>
              <w:pStyle w:val="TableParagraph"/>
              <w:spacing w:before="1"/>
              <w:ind w:left="439" w:right="4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8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F41669" w14:textId="77777777" w:rsidR="00BE6F20" w:rsidRDefault="00710802">
            <w:pPr>
              <w:pStyle w:val="TableParagraph"/>
              <w:spacing w:line="115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B1652DA" wp14:editId="02754E24">
                  <wp:extent cx="545178" cy="73151"/>
                  <wp:effectExtent l="0" t="0" r="0" b="0"/>
                  <wp:docPr id="157" name="image2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246.png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7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0C8E84" w14:textId="77777777" w:rsidR="00BE6F20" w:rsidRDefault="00710802">
            <w:pPr>
              <w:pStyle w:val="TableParagraph"/>
              <w:spacing w:before="1"/>
              <w:ind w:left="171" w:right="1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8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C425A8" w14:textId="77777777" w:rsidR="00BE6F20" w:rsidRDefault="00710802">
            <w:pPr>
              <w:pStyle w:val="TableParagraph"/>
              <w:spacing w:line="115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9435F7E" wp14:editId="58B34941">
                  <wp:extent cx="553991" cy="73151"/>
                  <wp:effectExtent l="0" t="0" r="0" b="0"/>
                  <wp:docPr id="159" name="image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247.png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99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E597B7" w14:textId="77777777" w:rsidR="00BE6F20" w:rsidRDefault="00710802">
            <w:pPr>
              <w:pStyle w:val="TableParagraph"/>
              <w:spacing w:before="1"/>
              <w:ind w:left="179" w:right="1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30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FA20B8" w14:textId="77777777" w:rsidR="00BE6F20" w:rsidRDefault="00710802">
            <w:pPr>
              <w:pStyle w:val="TableParagraph"/>
              <w:spacing w:line="115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10E2358" wp14:editId="466ED3EA">
                  <wp:extent cx="813360" cy="73151"/>
                  <wp:effectExtent l="0" t="0" r="0" b="0"/>
                  <wp:docPr id="161" name="image2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248.pn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36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C6197F" w14:textId="77777777" w:rsidR="00BE6F20" w:rsidRDefault="00710802">
            <w:pPr>
              <w:pStyle w:val="TableParagraph"/>
              <w:spacing w:before="1"/>
              <w:ind w:left="386" w:right="3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3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CCF122" w14:textId="77777777" w:rsidR="00BE6F20" w:rsidRDefault="00710802">
            <w:pPr>
              <w:pStyle w:val="TableParagraph"/>
              <w:spacing w:line="115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4C4960B" wp14:editId="24BCFC43">
                  <wp:extent cx="819655" cy="73151"/>
                  <wp:effectExtent l="0" t="0" r="0" b="0"/>
                  <wp:docPr id="163" name="image2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249.pn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65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4B7094" w14:textId="77777777" w:rsidR="00BE6F20" w:rsidRDefault="00710802">
            <w:pPr>
              <w:pStyle w:val="TableParagraph"/>
              <w:spacing w:before="1"/>
              <w:ind w:right="40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02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2AC5B2" w14:textId="77777777" w:rsidR="00BE6F20" w:rsidRDefault="00710802">
            <w:pPr>
              <w:pStyle w:val="TableParagraph"/>
              <w:spacing w:line="115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1266F22" wp14:editId="3A822832">
                  <wp:extent cx="635831" cy="73151"/>
                  <wp:effectExtent l="0" t="0" r="0" b="0"/>
                  <wp:docPr id="165" name="image2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250.png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83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EEEEBF" w14:textId="77777777" w:rsidR="00BE6F20" w:rsidRDefault="00710802">
            <w:pPr>
              <w:pStyle w:val="TableParagraph"/>
              <w:spacing w:before="1"/>
              <w:ind w:left="243" w:right="2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26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49C7E4" w14:textId="77777777" w:rsidR="00BE6F20" w:rsidRDefault="00710802">
            <w:pPr>
              <w:pStyle w:val="TableParagraph"/>
              <w:spacing w:line="115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E4CCC86" wp14:editId="534F051F">
                  <wp:extent cx="790696" cy="73151"/>
                  <wp:effectExtent l="0" t="0" r="0" b="0"/>
                  <wp:docPr id="167" name="image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251.pn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69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8639A4" w14:textId="77777777" w:rsidR="00BE6F20" w:rsidRDefault="00710802">
            <w:pPr>
              <w:pStyle w:val="TableParagraph"/>
              <w:spacing w:before="1"/>
              <w:ind w:left="327" w:right="3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4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5E0AD2" w14:textId="77777777" w:rsidR="00BE6F20" w:rsidRDefault="00710802">
            <w:pPr>
              <w:pStyle w:val="TableParagraph"/>
              <w:spacing w:line="115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9846B4D" wp14:editId="0815382D">
                  <wp:extent cx="895199" cy="73151"/>
                  <wp:effectExtent l="0" t="0" r="0" b="0"/>
                  <wp:docPr id="169" name="image2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252.png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199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D1BD47" w14:textId="77777777" w:rsidR="00BE6F20" w:rsidRDefault="00710802">
            <w:pPr>
              <w:pStyle w:val="TableParagraph"/>
              <w:spacing w:before="1"/>
              <w:ind w:left="409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40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574653" w14:textId="77777777" w:rsidR="00BE6F20" w:rsidRDefault="00710802">
            <w:pPr>
              <w:pStyle w:val="TableParagraph"/>
              <w:spacing w:line="115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118C99A" wp14:editId="1EFAD5B7">
                  <wp:extent cx="876313" cy="73151"/>
                  <wp:effectExtent l="0" t="0" r="0" b="0"/>
                  <wp:docPr id="171" name="image2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253.pn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1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31CFD1" w14:textId="77777777" w:rsidR="00BE6F20" w:rsidRDefault="00710802">
            <w:pPr>
              <w:pStyle w:val="TableParagraph"/>
              <w:spacing w:before="1"/>
              <w:ind w:left="395" w:right="38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91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FE73D3" w14:textId="77777777" w:rsidR="00BE6F20" w:rsidRDefault="00710802">
            <w:pPr>
              <w:pStyle w:val="TableParagraph"/>
              <w:spacing w:line="115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7E58CDF" wp14:editId="5C5A141D">
                  <wp:extent cx="1198636" cy="73151"/>
                  <wp:effectExtent l="0" t="0" r="0" b="0"/>
                  <wp:docPr id="173" name="image2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254.pn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63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AE1288" w14:textId="77777777" w:rsidR="00BE6F20" w:rsidRDefault="00710802">
            <w:pPr>
              <w:pStyle w:val="TableParagraph"/>
              <w:spacing w:before="1"/>
              <w:ind w:left="651" w:right="6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</w:tr>
      <w:tr w:rsidR="00BE6F20" w14:paraId="0158F403" w14:textId="77777777">
        <w:trPr>
          <w:trHeight w:val="108"/>
        </w:trPr>
        <w:tc>
          <w:tcPr>
            <w:tcW w:w="16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687E3E67" w14:textId="77777777" w:rsidR="00BE6F20" w:rsidRDefault="00710802">
            <w:pPr>
              <w:pStyle w:val="TableParagraph"/>
              <w:spacing w:before="112"/>
              <w:ind w:left="107" w:right="357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3.Historic</w:t>
            </w:r>
            <w:r>
              <w:rPr>
                <w:b/>
                <w:color w:val="28272E"/>
                <w:spacing w:val="1"/>
                <w:sz w:val="20"/>
              </w:rPr>
              <w:t xml:space="preserve"> </w:t>
            </w:r>
            <w:r>
              <w:rPr>
                <w:b/>
                <w:color w:val="28272E"/>
                <w:spacing w:val="-1"/>
                <w:sz w:val="20"/>
              </w:rPr>
              <w:t>Environment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</w:tcPr>
          <w:p w14:paraId="4E2CEF7A" w14:textId="77777777" w:rsidR="00BE6F20" w:rsidRDefault="00710802">
            <w:pPr>
              <w:pStyle w:val="TableParagraph"/>
              <w:spacing w:line="108" w:lineRule="exact"/>
              <w:ind w:left="3"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6C272DB" wp14:editId="6CBCF89F">
                  <wp:extent cx="934149" cy="68579"/>
                  <wp:effectExtent l="0" t="0" r="0" b="0"/>
                  <wp:docPr id="175" name="image2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255.png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149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</w:tcPr>
          <w:p w14:paraId="2CEBF10A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289AED64" wp14:editId="5A91D218">
                  <wp:extent cx="552169" cy="68579"/>
                  <wp:effectExtent l="0" t="0" r="0" b="0"/>
                  <wp:docPr id="177" name="image2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256.png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69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" w:type="dxa"/>
            <w:tcBorders>
              <w:top w:val="nil"/>
              <w:left w:val="nil"/>
              <w:bottom w:val="nil"/>
              <w:right w:val="nil"/>
            </w:tcBorders>
          </w:tcPr>
          <w:p w14:paraId="728ADEAD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2735C879" wp14:editId="5558970F">
                  <wp:extent cx="561246" cy="68579"/>
                  <wp:effectExtent l="0" t="0" r="0" b="0"/>
                  <wp:docPr id="179" name="image2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257.png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46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14:paraId="548D8F14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42A7F0C4" wp14:editId="3FCC72A2">
                  <wp:extent cx="820690" cy="68579"/>
                  <wp:effectExtent l="0" t="0" r="0" b="0"/>
                  <wp:docPr id="181" name="image2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258.png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690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</w:tcPr>
          <w:p w14:paraId="55B6D266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21568C1E" wp14:editId="104A1785">
                  <wp:extent cx="826993" cy="68579"/>
                  <wp:effectExtent l="0" t="0" r="0" b="0"/>
                  <wp:docPr id="183" name="image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259.png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993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</w:tcPr>
          <w:p w14:paraId="61B26E9E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574FAC6" wp14:editId="73C52CE8">
                  <wp:extent cx="642936" cy="68579"/>
                  <wp:effectExtent l="0" t="0" r="0" b="0"/>
                  <wp:docPr id="185" name="image2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260.png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936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</w:tcPr>
          <w:p w14:paraId="154A7BE4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6E58BC36" wp14:editId="5D394E3D">
                  <wp:extent cx="797998" cy="68579"/>
                  <wp:effectExtent l="0" t="0" r="0" b="0"/>
                  <wp:docPr id="187" name="image2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261.png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998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</w:tcPr>
          <w:p w14:paraId="657FA128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7A7B6647" wp14:editId="6B0FB61D">
                  <wp:extent cx="902380" cy="68579"/>
                  <wp:effectExtent l="0" t="0" r="0" b="0"/>
                  <wp:docPr id="189" name="image2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262.png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80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</w:tcPr>
          <w:p w14:paraId="6C5678BC" w14:textId="77777777" w:rsidR="00BE6F20" w:rsidRDefault="00710802">
            <w:pPr>
              <w:pStyle w:val="TableParagraph"/>
              <w:spacing w:line="108" w:lineRule="exact"/>
              <w:ind w:left="-1"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54CA6E58" wp14:editId="74F810E3">
                  <wp:extent cx="883470" cy="68579"/>
                  <wp:effectExtent l="0" t="0" r="0" b="0"/>
                  <wp:docPr id="191" name="image2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263.png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470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4C62B224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6BACDC62" wp14:editId="618F889F">
                  <wp:extent cx="1205947" cy="68579"/>
                  <wp:effectExtent l="0" t="0" r="0" b="0"/>
                  <wp:docPr id="193" name="image2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264.png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947" cy="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6F20" w14:paraId="1D33FA9F" w14:textId="77777777">
        <w:trPr>
          <w:trHeight w:val="639"/>
        </w:trPr>
        <w:tc>
          <w:tcPr>
            <w:tcW w:w="168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4C95BDE7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48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32435" w14:textId="77777777" w:rsidR="00BE6F20" w:rsidRDefault="00710802">
            <w:pPr>
              <w:pStyle w:val="TableParagraph"/>
              <w:spacing w:before="127"/>
              <w:ind w:left="439" w:right="4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8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0C9AA" w14:textId="77777777" w:rsidR="00BE6F20" w:rsidRDefault="00710802">
            <w:pPr>
              <w:pStyle w:val="TableParagraph"/>
              <w:spacing w:before="127"/>
              <w:ind w:left="173" w:right="1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89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55260" w14:textId="77777777" w:rsidR="00BE6F20" w:rsidRDefault="00710802">
            <w:pPr>
              <w:pStyle w:val="TableParagraph"/>
              <w:spacing w:before="127"/>
              <w:ind w:left="181" w:right="1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30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621FD" w14:textId="77777777" w:rsidR="00BE6F20" w:rsidRDefault="00710802">
            <w:pPr>
              <w:pStyle w:val="TableParagraph"/>
              <w:spacing w:before="127"/>
              <w:ind w:left="386" w:right="3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3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2BD26" w14:textId="77777777" w:rsidR="00BE6F20" w:rsidRDefault="00710802">
            <w:pPr>
              <w:pStyle w:val="TableParagraph"/>
              <w:spacing w:before="127"/>
              <w:ind w:right="40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0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F5DA1" w14:textId="77777777" w:rsidR="00BE6F20" w:rsidRDefault="00710802">
            <w:pPr>
              <w:pStyle w:val="TableParagraph"/>
              <w:spacing w:before="127"/>
              <w:ind w:left="245" w:right="2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2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7C907" w14:textId="77777777" w:rsidR="00BE6F20" w:rsidRDefault="00710802">
            <w:pPr>
              <w:pStyle w:val="TableParagraph"/>
              <w:spacing w:before="127"/>
              <w:ind w:left="327" w:right="3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4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7B55B" w14:textId="77777777" w:rsidR="00BE6F20" w:rsidRDefault="00710802">
            <w:pPr>
              <w:pStyle w:val="TableParagraph"/>
              <w:spacing w:before="127"/>
              <w:ind w:left="409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40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55D86" w14:textId="77777777" w:rsidR="00BE6F20" w:rsidRDefault="00710802">
            <w:pPr>
              <w:pStyle w:val="TableParagraph"/>
              <w:spacing w:before="127"/>
              <w:ind w:left="395" w:right="38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19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192A7" w14:textId="77777777" w:rsidR="00BE6F20" w:rsidRDefault="00710802">
            <w:pPr>
              <w:pStyle w:val="TableParagraph"/>
              <w:spacing w:before="127"/>
              <w:ind w:left="651" w:right="6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</w:tr>
      <w:tr w:rsidR="00BE6F20" w14:paraId="46DC4F01" w14:textId="77777777">
        <w:trPr>
          <w:trHeight w:val="758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6E225E8E" w14:textId="77777777" w:rsidR="00BE6F20" w:rsidRDefault="00710802">
            <w:pPr>
              <w:pStyle w:val="TableParagraph"/>
              <w:spacing w:before="112"/>
              <w:ind w:left="107" w:right="285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4.Community</w:t>
            </w:r>
            <w:r>
              <w:rPr>
                <w:b/>
                <w:color w:val="28272E"/>
                <w:spacing w:val="-5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Safety</w:t>
            </w:r>
          </w:p>
        </w:tc>
        <w:tc>
          <w:tcPr>
            <w:tcW w:w="1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261A7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05B90516" w14:textId="77777777" w:rsidR="00BE6F20" w:rsidRDefault="00710802">
            <w:pPr>
              <w:pStyle w:val="TableParagraph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4C00F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1F48D997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03D0A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77C27189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A8ADA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52FDD796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48236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324440F6" w14:textId="77777777" w:rsidR="00BE6F20" w:rsidRDefault="00710802">
            <w:pPr>
              <w:pStyle w:val="TableParagraph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CF435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77B18319" w14:textId="77777777" w:rsidR="00BE6F20" w:rsidRDefault="00710802">
            <w:pPr>
              <w:pStyle w:val="TableParagraph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F3B02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2D87AF58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E80EF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498532FB" w14:textId="77777777" w:rsidR="00BE6F20" w:rsidRDefault="00710802">
            <w:pPr>
              <w:pStyle w:val="TableParagraph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19F14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57407837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0A76D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3433EB72" w14:textId="77777777" w:rsidR="00BE6F20" w:rsidRDefault="00710802">
            <w:pPr>
              <w:pStyle w:val="TableParagraph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  <w:tr w:rsidR="00BE6F20" w14:paraId="24819C9C" w14:textId="77777777">
        <w:trPr>
          <w:trHeight w:val="1024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0CCFA3FF" w14:textId="77777777" w:rsidR="00BE6F20" w:rsidRDefault="00710802">
            <w:pPr>
              <w:pStyle w:val="TableParagraph"/>
              <w:spacing w:before="112"/>
              <w:ind w:left="107" w:right="441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5.Social</w:t>
            </w:r>
            <w:r>
              <w:rPr>
                <w:b/>
                <w:color w:val="28272E"/>
                <w:spacing w:val="1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Inclusion</w:t>
            </w:r>
            <w:r>
              <w:rPr>
                <w:b/>
                <w:color w:val="28272E"/>
                <w:spacing w:val="1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Deprivation</w:t>
            </w:r>
          </w:p>
        </w:tc>
        <w:tc>
          <w:tcPr>
            <w:tcW w:w="1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4D31DD2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022BACE7" w14:textId="77777777" w:rsidR="00BE6F20" w:rsidRDefault="00710802">
            <w:pPr>
              <w:pStyle w:val="TableParagraph"/>
              <w:ind w:left="439" w:right="4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+/?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094C274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45F4C03F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9801524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21B7E145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649C9B8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77CC4D6A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3C2D6D6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14B8CF59" w14:textId="77777777" w:rsidR="00BE6F20" w:rsidRDefault="00710802">
            <w:pPr>
              <w:pStyle w:val="TableParagraph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0F749B3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79D30CA0" w14:textId="77777777" w:rsidR="00BE6F20" w:rsidRDefault="00710802">
            <w:pPr>
              <w:pStyle w:val="TableParagraph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30984399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5C660698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5117D008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1994A271" w14:textId="77777777" w:rsidR="00BE6F20" w:rsidRDefault="00710802">
            <w:pPr>
              <w:pStyle w:val="TableParagraph"/>
              <w:ind w:left="409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+/?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7628933A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0DA51188" w14:textId="77777777" w:rsidR="00BE6F20" w:rsidRDefault="00710802">
            <w:pPr>
              <w:pStyle w:val="TableParagraph"/>
              <w:ind w:left="393" w:right="3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+/?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109E52D2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24DBEF8C" w14:textId="77777777" w:rsidR="00BE6F20" w:rsidRDefault="00710802">
            <w:pPr>
              <w:pStyle w:val="TableParagraph"/>
              <w:ind w:left="650" w:right="6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+/?</w:t>
            </w:r>
          </w:p>
        </w:tc>
      </w:tr>
      <w:tr w:rsidR="00BE6F20" w14:paraId="5C87F73F" w14:textId="77777777">
        <w:trPr>
          <w:trHeight w:val="1023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1E2D8" w14:textId="77777777" w:rsidR="00BE6F20" w:rsidRDefault="00710802">
            <w:pPr>
              <w:pStyle w:val="TableParagraph"/>
              <w:spacing w:before="112"/>
              <w:ind w:left="107" w:right="213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6. Biodiversity</w:t>
            </w:r>
            <w:r>
              <w:rPr>
                <w:b/>
                <w:color w:val="28272E"/>
                <w:spacing w:val="-5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&amp; Green</w:t>
            </w:r>
            <w:r>
              <w:rPr>
                <w:b/>
                <w:color w:val="28272E"/>
                <w:spacing w:val="1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Infrastructure</w:t>
            </w:r>
          </w:p>
        </w:tc>
        <w:tc>
          <w:tcPr>
            <w:tcW w:w="148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1548279A" w14:textId="77777777" w:rsidR="00BE6F20" w:rsidRDefault="00710802">
            <w:pPr>
              <w:pStyle w:val="TableParagraph"/>
              <w:spacing w:before="112"/>
              <w:ind w:left="439" w:right="4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0C23FC17" w14:textId="77777777" w:rsidR="00BE6F20" w:rsidRDefault="00710802">
            <w:pPr>
              <w:pStyle w:val="TableParagraph"/>
              <w:spacing w:before="112"/>
              <w:ind w:left="173" w:right="1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5B8ABA39" w14:textId="77777777" w:rsidR="00BE6F20" w:rsidRDefault="00710802">
            <w:pPr>
              <w:pStyle w:val="TableParagraph"/>
              <w:spacing w:before="112"/>
              <w:ind w:left="181" w:right="1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7416FB90" w14:textId="77777777" w:rsidR="00BE6F20" w:rsidRDefault="00710802">
            <w:pPr>
              <w:pStyle w:val="TableParagraph"/>
              <w:spacing w:before="112"/>
              <w:ind w:left="386" w:right="3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30BDC1DE" w14:textId="77777777" w:rsidR="00BE6F20" w:rsidRDefault="00710802">
            <w:pPr>
              <w:pStyle w:val="TableParagraph"/>
              <w:spacing w:before="112"/>
              <w:ind w:left="478" w:right="4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7AC3338B" w14:textId="77777777" w:rsidR="00BE6F20" w:rsidRDefault="00710802">
            <w:pPr>
              <w:pStyle w:val="TableParagraph"/>
              <w:spacing w:before="112"/>
              <w:ind w:left="245" w:right="2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-/?</w:t>
            </w:r>
          </w:p>
        </w:tc>
        <w:tc>
          <w:tcPr>
            <w:tcW w:w="126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9D49CB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A7920B0" wp14:editId="73E7F379">
                  <wp:extent cx="790552" cy="71627"/>
                  <wp:effectExtent l="0" t="0" r="0" b="0"/>
                  <wp:docPr id="195" name="image2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265.png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52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24B29D" w14:textId="77777777" w:rsidR="00BE6F20" w:rsidRDefault="00BE6F20">
            <w:pPr>
              <w:pStyle w:val="TableParagraph"/>
              <w:spacing w:before="13"/>
              <w:rPr>
                <w:sz w:val="19"/>
              </w:rPr>
            </w:pPr>
          </w:p>
          <w:p w14:paraId="48E4D78C" w14:textId="77777777" w:rsidR="00BE6F20" w:rsidRDefault="00710802">
            <w:pPr>
              <w:pStyle w:val="TableParagraph"/>
              <w:ind w:left="327" w:right="3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+/--/?</w:t>
            </w:r>
          </w:p>
        </w:tc>
        <w:tc>
          <w:tcPr>
            <w:tcW w:w="14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2DFDA3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4746C9C" wp14:editId="217755B2">
                  <wp:extent cx="895036" cy="71627"/>
                  <wp:effectExtent l="0" t="0" r="0" b="0"/>
                  <wp:docPr id="197" name="image2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266.png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036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681FA6" w14:textId="77777777" w:rsidR="00BE6F20" w:rsidRDefault="00BE6F20">
            <w:pPr>
              <w:pStyle w:val="TableParagraph"/>
              <w:spacing w:before="13"/>
              <w:rPr>
                <w:sz w:val="19"/>
              </w:rPr>
            </w:pPr>
          </w:p>
          <w:p w14:paraId="5692D714" w14:textId="77777777" w:rsidR="00BE6F20" w:rsidRDefault="00710802">
            <w:pPr>
              <w:pStyle w:val="TableParagraph"/>
              <w:ind w:left="411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+/--/?</w:t>
            </w:r>
          </w:p>
        </w:tc>
        <w:tc>
          <w:tcPr>
            <w:tcW w:w="140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5207CF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A1F49E7" wp14:editId="1D63249F">
                  <wp:extent cx="876154" cy="71627"/>
                  <wp:effectExtent l="0" t="0" r="0" b="0"/>
                  <wp:docPr id="199" name="image2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267.png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154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027F78" w14:textId="77777777" w:rsidR="00BE6F20" w:rsidRDefault="00BE6F20">
            <w:pPr>
              <w:pStyle w:val="TableParagraph"/>
              <w:spacing w:before="13"/>
              <w:rPr>
                <w:sz w:val="19"/>
              </w:rPr>
            </w:pPr>
          </w:p>
          <w:p w14:paraId="32E0EE52" w14:textId="77777777" w:rsidR="00BE6F20" w:rsidRDefault="00710802">
            <w:pPr>
              <w:pStyle w:val="TableParagraph"/>
              <w:ind w:left="395" w:right="3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+/--/?</w:t>
            </w:r>
          </w:p>
        </w:tc>
        <w:tc>
          <w:tcPr>
            <w:tcW w:w="191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237D74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F80AB6B" wp14:editId="063D28E7">
                  <wp:extent cx="1198417" cy="71627"/>
                  <wp:effectExtent l="0" t="0" r="0" b="0"/>
                  <wp:docPr id="201" name="image2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268.png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41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90B7C9" w14:textId="77777777" w:rsidR="00BE6F20" w:rsidRDefault="00BE6F20">
            <w:pPr>
              <w:pStyle w:val="TableParagraph"/>
              <w:spacing w:before="13"/>
              <w:rPr>
                <w:sz w:val="19"/>
              </w:rPr>
            </w:pPr>
          </w:p>
          <w:p w14:paraId="50E7828B" w14:textId="77777777" w:rsidR="00BE6F20" w:rsidRDefault="00710802">
            <w:pPr>
              <w:pStyle w:val="TableParagraph"/>
              <w:ind w:left="651" w:right="6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+/--/?</w:t>
            </w:r>
          </w:p>
        </w:tc>
      </w:tr>
      <w:tr w:rsidR="00BE6F20" w14:paraId="22D8C03D" w14:textId="77777777">
        <w:trPr>
          <w:trHeight w:val="492"/>
        </w:trPr>
        <w:tc>
          <w:tcPr>
            <w:tcW w:w="1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6725032D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7.Landscape</w:t>
            </w:r>
          </w:p>
        </w:tc>
        <w:tc>
          <w:tcPr>
            <w:tcW w:w="148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F7C6A4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356D14C" wp14:editId="64A85754">
                  <wp:extent cx="945085" cy="72866"/>
                  <wp:effectExtent l="0" t="0" r="0" b="0"/>
                  <wp:docPr id="203" name="image2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269.png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08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C4DA1" w14:textId="77777777" w:rsidR="00BE6F20" w:rsidRDefault="00710802">
            <w:pPr>
              <w:pStyle w:val="TableParagraph"/>
              <w:ind w:left="439" w:right="4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8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8B0157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92B2222" wp14:editId="76C94C6A">
                  <wp:extent cx="554501" cy="72866"/>
                  <wp:effectExtent l="0" t="0" r="0" b="0"/>
                  <wp:docPr id="205" name="image2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270.png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50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BF3701" w14:textId="77777777" w:rsidR="00BE6F20" w:rsidRDefault="00710802">
            <w:pPr>
              <w:pStyle w:val="TableParagraph"/>
              <w:ind w:left="172" w:right="1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8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ADF762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3856516" wp14:editId="4F83CA18">
                  <wp:extent cx="563465" cy="72866"/>
                  <wp:effectExtent l="0" t="0" r="0" b="0"/>
                  <wp:docPr id="207" name="image2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271.png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6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F83229" w14:textId="77777777" w:rsidR="00BE6F20" w:rsidRDefault="00710802">
            <w:pPr>
              <w:pStyle w:val="TableParagraph"/>
              <w:ind w:left="179" w:right="1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30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A91447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DECD10A" wp14:editId="511C29B3">
                  <wp:extent cx="827270" cy="72866"/>
                  <wp:effectExtent l="0" t="0" r="0" b="0"/>
                  <wp:docPr id="209" name="image2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272.png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27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7BC946" w14:textId="77777777" w:rsidR="00BE6F20" w:rsidRDefault="00710802">
            <w:pPr>
              <w:pStyle w:val="TableParagraph"/>
              <w:ind w:left="384" w:right="3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3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E56868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078934A" wp14:editId="6CB760DC">
                  <wp:extent cx="833673" cy="72866"/>
                  <wp:effectExtent l="0" t="0" r="0" b="0"/>
                  <wp:docPr id="211" name="image2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273.png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6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E33FC9" w14:textId="77777777" w:rsidR="00BE6F20" w:rsidRDefault="00710802">
            <w:pPr>
              <w:pStyle w:val="TableParagraph"/>
              <w:ind w:right="44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02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12F257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20BD61A" wp14:editId="2B2178CA">
                  <wp:extent cx="646705" cy="72866"/>
                  <wp:effectExtent l="0" t="0" r="0" b="0"/>
                  <wp:docPr id="213" name="image2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274.png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E7B1DE" w14:textId="77777777" w:rsidR="00BE6F20" w:rsidRDefault="00710802">
            <w:pPr>
              <w:pStyle w:val="TableParagraph"/>
              <w:ind w:left="243" w:right="2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26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9F8FAD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E23B2F4" wp14:editId="7A94FEBF">
                  <wp:extent cx="804219" cy="72866"/>
                  <wp:effectExtent l="0" t="0" r="0" b="0"/>
                  <wp:docPr id="215" name="image2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275.png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21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57CDC5" w14:textId="77777777" w:rsidR="00BE6F20" w:rsidRDefault="00710802">
            <w:pPr>
              <w:pStyle w:val="TableParagraph"/>
              <w:ind w:left="326" w:right="3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4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7DC3F3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0FDE9DC" wp14:editId="68017C27">
                  <wp:extent cx="910509" cy="72866"/>
                  <wp:effectExtent l="0" t="0" r="0" b="0"/>
                  <wp:docPr id="217" name="image2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276.png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50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D322C2" w14:textId="77777777" w:rsidR="00BE6F20" w:rsidRDefault="00710802">
            <w:pPr>
              <w:pStyle w:val="TableParagraph"/>
              <w:ind w:left="408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40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E95261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C04DF34" wp14:editId="01F38B1C">
                  <wp:extent cx="891300" cy="72866"/>
                  <wp:effectExtent l="0" t="0" r="0" b="0"/>
                  <wp:docPr id="219" name="image2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277.png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30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0A2E46" w14:textId="77777777" w:rsidR="00BE6F20" w:rsidRDefault="00710802">
            <w:pPr>
              <w:pStyle w:val="TableParagraph"/>
              <w:ind w:left="394" w:right="3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91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9E27DE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72C7401" wp14:editId="7F6B4B77">
                  <wp:extent cx="1219135" cy="72866"/>
                  <wp:effectExtent l="0" t="0" r="0" b="0"/>
                  <wp:docPr id="221" name="image2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278.png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3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6C53D4" w14:textId="77777777" w:rsidR="00BE6F20" w:rsidRDefault="00710802">
            <w:pPr>
              <w:pStyle w:val="TableParagraph"/>
              <w:ind w:left="651" w:right="6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</w:tr>
      <w:tr w:rsidR="00BE6F20" w14:paraId="3B4599D0" w14:textId="77777777">
        <w:trPr>
          <w:trHeight w:val="108"/>
        </w:trPr>
        <w:tc>
          <w:tcPr>
            <w:tcW w:w="16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70539DED" w14:textId="77777777" w:rsidR="00BE6F20" w:rsidRDefault="00710802">
            <w:pPr>
              <w:pStyle w:val="TableParagraph"/>
              <w:spacing w:before="112"/>
              <w:ind w:left="107" w:right="610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8.Natural</w:t>
            </w:r>
            <w:r>
              <w:rPr>
                <w:b/>
                <w:color w:val="28272E"/>
                <w:spacing w:val="1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Resources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</w:tcPr>
          <w:p w14:paraId="52DE8F06" w14:textId="77777777" w:rsidR="00BE6F20" w:rsidRDefault="00710802">
            <w:pPr>
              <w:pStyle w:val="TableParagraph"/>
              <w:spacing w:line="108" w:lineRule="exact"/>
              <w:ind w:left="3"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523B03CC" wp14:editId="3D0D94C8">
                  <wp:extent cx="934149" cy="68580"/>
                  <wp:effectExtent l="0" t="0" r="0" b="0"/>
                  <wp:docPr id="223" name="image2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279.png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149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</w:tcPr>
          <w:p w14:paraId="3F21B1D2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4D11972B" wp14:editId="36E136A5">
                  <wp:extent cx="552169" cy="68580"/>
                  <wp:effectExtent l="0" t="0" r="0" b="0"/>
                  <wp:docPr id="225" name="image2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280.png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69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" w:type="dxa"/>
            <w:tcBorders>
              <w:top w:val="nil"/>
              <w:left w:val="nil"/>
              <w:bottom w:val="nil"/>
              <w:right w:val="nil"/>
            </w:tcBorders>
          </w:tcPr>
          <w:p w14:paraId="0AAF9A90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78FA329A" wp14:editId="317435E8">
                  <wp:extent cx="561246" cy="68580"/>
                  <wp:effectExtent l="0" t="0" r="0" b="0"/>
                  <wp:docPr id="227" name="image2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281.png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46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14:paraId="0DC92E8D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5244D7C7" wp14:editId="3616C69C">
                  <wp:extent cx="820690" cy="68580"/>
                  <wp:effectExtent l="0" t="0" r="0" b="0"/>
                  <wp:docPr id="229" name="image2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282.png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690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</w:tcPr>
          <w:p w14:paraId="7A0B9F73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22CE15EE" wp14:editId="572C1B55">
                  <wp:extent cx="826993" cy="68580"/>
                  <wp:effectExtent l="0" t="0" r="0" b="0"/>
                  <wp:docPr id="231" name="image2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283.png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993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</w:tcPr>
          <w:p w14:paraId="2AF102E1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52217DD8" wp14:editId="69E5ABDF">
                  <wp:extent cx="642936" cy="68580"/>
                  <wp:effectExtent l="0" t="0" r="0" b="0"/>
                  <wp:docPr id="233" name="image2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284.png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936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</w:tcPr>
          <w:p w14:paraId="7B082E34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2AFF7323" wp14:editId="24F0D97D">
                  <wp:extent cx="797998" cy="68580"/>
                  <wp:effectExtent l="0" t="0" r="0" b="0"/>
                  <wp:docPr id="235" name="image2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285.png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998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</w:tcPr>
          <w:p w14:paraId="03E17123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46D446BC" wp14:editId="58AA6839">
                  <wp:extent cx="902380" cy="68580"/>
                  <wp:effectExtent l="0" t="0" r="0" b="0"/>
                  <wp:docPr id="237" name="image2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286.png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80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</w:tcPr>
          <w:p w14:paraId="7ABE0315" w14:textId="77777777" w:rsidR="00BE6F20" w:rsidRDefault="00710802">
            <w:pPr>
              <w:pStyle w:val="TableParagraph"/>
              <w:spacing w:line="108" w:lineRule="exact"/>
              <w:ind w:left="-1"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1C6D28F4" wp14:editId="22C8CEBE">
                  <wp:extent cx="883470" cy="68580"/>
                  <wp:effectExtent l="0" t="0" r="0" b="0"/>
                  <wp:docPr id="239" name="image2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287.png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470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68945BF" w14:textId="77777777" w:rsidR="00BE6F20" w:rsidRDefault="00710802">
            <w:pPr>
              <w:pStyle w:val="TableParagraph"/>
              <w:spacing w:line="108" w:lineRule="exact"/>
              <w:ind w:left="-1" w:right="-4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CB0080C" wp14:editId="5831709A">
                  <wp:extent cx="1205947" cy="68580"/>
                  <wp:effectExtent l="0" t="0" r="0" b="0"/>
                  <wp:docPr id="241" name="image2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288.png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947" cy="6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6F20" w14:paraId="3029E0D9" w14:textId="77777777">
        <w:trPr>
          <w:trHeight w:val="639"/>
        </w:trPr>
        <w:tc>
          <w:tcPr>
            <w:tcW w:w="168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782A89D7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48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6EFAD" w14:textId="77777777" w:rsidR="00BE6F20" w:rsidRDefault="00710802">
            <w:pPr>
              <w:pStyle w:val="TableParagraph"/>
              <w:spacing w:before="127"/>
              <w:ind w:left="440" w:right="4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+/--/?</w:t>
            </w:r>
          </w:p>
        </w:tc>
        <w:tc>
          <w:tcPr>
            <w:tcW w:w="8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568FC" w14:textId="77777777" w:rsidR="00BE6F20" w:rsidRDefault="00710802">
            <w:pPr>
              <w:pStyle w:val="TableParagraph"/>
              <w:spacing w:before="127"/>
              <w:ind w:left="172" w:right="1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89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95AAC" w14:textId="77777777" w:rsidR="00BE6F20" w:rsidRDefault="00710802">
            <w:pPr>
              <w:pStyle w:val="TableParagraph"/>
              <w:spacing w:before="127"/>
              <w:ind w:left="179" w:right="1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30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84B21" w14:textId="77777777" w:rsidR="00BE6F20" w:rsidRDefault="00710802">
            <w:pPr>
              <w:pStyle w:val="TableParagraph"/>
              <w:spacing w:before="127"/>
              <w:ind w:left="384" w:right="3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3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7183E" w14:textId="77777777" w:rsidR="00BE6F20" w:rsidRDefault="00710802">
            <w:pPr>
              <w:pStyle w:val="TableParagraph"/>
              <w:spacing w:before="127"/>
              <w:ind w:right="44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0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9C18A" w14:textId="77777777" w:rsidR="00BE6F20" w:rsidRDefault="00710802">
            <w:pPr>
              <w:pStyle w:val="TableParagraph"/>
              <w:spacing w:before="127"/>
              <w:ind w:left="243" w:right="2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26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29BC3" w14:textId="77777777" w:rsidR="00BE6F20" w:rsidRDefault="00710802">
            <w:pPr>
              <w:pStyle w:val="TableParagraph"/>
              <w:spacing w:before="127"/>
              <w:ind w:left="326" w:right="3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43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E3D0B" w14:textId="77777777" w:rsidR="00BE6F20" w:rsidRDefault="00710802">
            <w:pPr>
              <w:pStyle w:val="TableParagraph"/>
              <w:spacing w:before="127"/>
              <w:ind w:left="408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40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8811F" w14:textId="77777777" w:rsidR="00BE6F20" w:rsidRDefault="00710802">
            <w:pPr>
              <w:pStyle w:val="TableParagraph"/>
              <w:spacing w:before="127"/>
              <w:ind w:left="394" w:right="3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9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E6FF4" w14:textId="77777777" w:rsidR="00BE6F20" w:rsidRDefault="00710802">
            <w:pPr>
              <w:pStyle w:val="TableParagraph"/>
              <w:spacing w:before="127"/>
              <w:ind w:left="651" w:right="6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</w:tr>
    </w:tbl>
    <w:p w14:paraId="51A3AC50" w14:textId="77777777" w:rsidR="00BE6F20" w:rsidRDefault="00BE6F20">
      <w:pPr>
        <w:jc w:val="center"/>
        <w:rPr>
          <w:sz w:val="20"/>
        </w:rPr>
        <w:sectPr w:rsidR="00BE6F20">
          <w:headerReference w:type="default" r:id="rId508"/>
          <w:footerReference w:type="default" r:id="rId509"/>
          <w:pgSz w:w="16840" w:h="11910" w:orient="landscape"/>
          <w:pgMar w:top="1440" w:right="980" w:bottom="800" w:left="1020" w:header="890" w:footer="614" w:gutter="0"/>
          <w:cols w:space="720"/>
        </w:sectPr>
      </w:pPr>
    </w:p>
    <w:p w14:paraId="0F165DD8" w14:textId="4293F10D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880704" behindDoc="1" locked="0" layoutInCell="1" allowOverlap="1" wp14:anchorId="7BB99F48" wp14:editId="12618765">
                <wp:simplePos x="0" y="0"/>
                <wp:positionH relativeFrom="page">
                  <wp:posOffset>1800860</wp:posOffset>
                </wp:positionH>
                <wp:positionV relativeFrom="page">
                  <wp:posOffset>2608580</wp:posOffset>
                </wp:positionV>
                <wp:extent cx="8188325" cy="481965"/>
                <wp:effectExtent l="0" t="0" r="0" b="0"/>
                <wp:wrapNone/>
                <wp:docPr id="437374950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88325" cy="481965"/>
                          <a:chOff x="2836" y="4108"/>
                          <a:chExt cx="12895" cy="759"/>
                        </a:xfrm>
                      </wpg:grpSpPr>
                      <pic:pic xmlns:pic="http://schemas.openxmlformats.org/drawingml/2006/picture">
                        <pic:nvPicPr>
                          <pic:cNvPr id="184653272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2" y="4109"/>
                            <a:ext cx="12884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3392688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0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813257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2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7016105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8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356303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9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053540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1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77587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3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255447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3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864083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9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7579114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0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2622929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2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4787293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4752"/>
                            <a:ext cx="1289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B3B166" id="Group 306" o:spid="_x0000_s1026" style="position:absolute;margin-left:141.8pt;margin-top:205.4pt;width:644.75pt;height:37.95pt;z-index:-23435776;mso-position-horizontal-relative:page;mso-position-vertical-relative:page" coordorigin="2836,4108" coordsize="12895,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">
                <v:shape id="Picture 318" o:spid="_x0000_s1027" type="#_x0000_t75" style="position:absolute;left:2842;top:4109;width:12884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">
                  <v:imagedata r:id="rId522" o:title=""/>
                </v:shape>
                <v:shape id="Picture 317" o:spid="_x0000_s1028" type="#_x0000_t75" style="position:absolute;left:2840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">
                  <v:imagedata r:id="rId523" o:title=""/>
                </v:shape>
                <v:shape id="Picture 316" o:spid="_x0000_s1029" type="#_x0000_t75" style="position:absolute;left:4322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">
                  <v:imagedata r:id="rId524" o:title=""/>
                </v:shape>
                <v:shape id="Picture 315" o:spid="_x0000_s1030" type="#_x0000_t75" style="position:absolute;left:5198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">
                  <v:imagedata r:id="rId525" o:title=""/>
                </v:shape>
                <v:shape id="Picture 314" o:spid="_x0000_s1031" type="#_x0000_t75" style="position:absolute;left:6089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">
                  <v:imagedata r:id="rId526" o:title=""/>
                </v:shape>
                <v:shape id="Picture 313" o:spid="_x0000_s1032" type="#_x0000_t75" style="position:absolute;left:7391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">
                  <v:imagedata r:id="rId527" o:title=""/>
                </v:shape>
                <v:shape id="Picture 312" o:spid="_x0000_s1033" type="#_x0000_t75" style="position:absolute;left:8703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">
                  <v:imagedata r:id="rId528" o:title=""/>
                </v:shape>
                <v:shape id="Picture 311" o:spid="_x0000_s1034" type="#_x0000_t75" style="position:absolute;left:9723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">
                  <v:imagedata r:id="rId529" o:title=""/>
                </v:shape>
                <v:shape id="Picture 310" o:spid="_x0000_s1035" type="#_x0000_t75" style="position:absolute;left:10989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">
                  <v:imagedata r:id="rId530" o:title=""/>
                </v:shape>
                <v:shape id="Picture 309" o:spid="_x0000_s1036" type="#_x0000_t75" style="position:absolute;left:12420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">
                  <v:imagedata r:id="rId531" o:title=""/>
                </v:shape>
                <v:shape id="Picture 308" o:spid="_x0000_s1037" type="#_x0000_t75" style="position:absolute;left:13822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">
                  <v:imagedata r:id="rId532" o:title=""/>
                </v:shape>
                <v:shape id="Picture 307" o:spid="_x0000_s1038" type="#_x0000_t75" style="position:absolute;left:2836;top:4752;width:1289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">
                  <v:imagedata r:id="rId53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81216" behindDoc="1" locked="0" layoutInCell="1" allowOverlap="1" wp14:anchorId="1B20771C" wp14:editId="148A89C4">
                <wp:simplePos x="0" y="0"/>
                <wp:positionH relativeFrom="page">
                  <wp:posOffset>1800860</wp:posOffset>
                </wp:positionH>
                <wp:positionV relativeFrom="page">
                  <wp:posOffset>4560570</wp:posOffset>
                </wp:positionV>
                <wp:extent cx="6083300" cy="1307465"/>
                <wp:effectExtent l="0" t="0" r="0" b="0"/>
                <wp:wrapNone/>
                <wp:docPr id="1261103688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1307465"/>
                          <a:chOff x="2836" y="7182"/>
                          <a:chExt cx="9580" cy="2059"/>
                        </a:xfrm>
                      </wpg:grpSpPr>
                      <pic:pic xmlns:pic="http://schemas.openxmlformats.org/drawingml/2006/picture">
                        <pic:nvPicPr>
                          <pic:cNvPr id="420329169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2" y="7181"/>
                            <a:ext cx="8089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870296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8" y="8358"/>
                            <a:ext cx="809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781036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2" y="8481"/>
                            <a:ext cx="8138" cy="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3980882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9126"/>
                            <a:ext cx="814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408311" id="Group 301" o:spid="_x0000_s1026" style="position:absolute;margin-left:141.8pt;margin-top:359.1pt;width:479pt;height:102.95pt;z-index:-23435264;mso-position-horizontal-relative:page;mso-position-vertical-relative:page" coordorigin="2836,7182" coordsize="9580,2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">
                <v:shape id="Picture 305" o:spid="_x0000_s1027" type="#_x0000_t75" style="position:absolute;left:4322;top:7181;width:8089;height: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">
                  <v:imagedata r:id="rId538" o:title=""/>
                </v:shape>
                <v:shape id="Picture 304" o:spid="_x0000_s1028" type="#_x0000_t75" style="position:absolute;left:4318;top:8358;width:809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">
                  <v:imagedata r:id="rId539" o:title=""/>
                </v:shape>
                <v:shape id="Picture 303" o:spid="_x0000_s1029" type="#_x0000_t75" style="position:absolute;left:2842;top:8481;width:8138;height: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">
                  <v:imagedata r:id="rId540" o:title=""/>
                </v:shape>
                <v:shape id="Picture 302" o:spid="_x0000_s1030" type="#_x0000_t75" style="position:absolute;left:2836;top:9126;width:814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">
                  <v:imagedata r:id="rId54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81728" behindDoc="1" locked="0" layoutInCell="1" allowOverlap="1" wp14:anchorId="47861AA7" wp14:editId="705AEB73">
                <wp:simplePos x="0" y="0"/>
                <wp:positionH relativeFrom="page">
                  <wp:posOffset>8771255</wp:posOffset>
                </wp:positionH>
                <wp:positionV relativeFrom="page">
                  <wp:posOffset>4553585</wp:posOffset>
                </wp:positionV>
                <wp:extent cx="1217930" cy="826770"/>
                <wp:effectExtent l="0" t="0" r="0" b="0"/>
                <wp:wrapNone/>
                <wp:docPr id="706312202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7930" cy="826770"/>
                          <a:chOff x="13813" y="7171"/>
                          <a:chExt cx="1918" cy="1302"/>
                        </a:xfrm>
                      </wpg:grpSpPr>
                      <pic:pic xmlns:pic="http://schemas.openxmlformats.org/drawingml/2006/picture">
                        <pic:nvPicPr>
                          <pic:cNvPr id="1896617953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2" y="7181"/>
                            <a:ext cx="190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582457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12" y="7170"/>
                            <a:ext cx="191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379655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17" y="8358"/>
                            <a:ext cx="1914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39A61B" id="Group 297" o:spid="_x0000_s1026" style="position:absolute;margin-left:690.65pt;margin-top:358.55pt;width:95.9pt;height:65.1pt;z-index:-23434752;mso-position-horizontal-relative:page;mso-position-vertical-relative:page" coordorigin="13813,7171" coordsize="1918,1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">
                <v:shape id="Picture 300" o:spid="_x0000_s1027" type="#_x0000_t75" style="position:absolute;left:13822;top:7181;width:1904;height: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">
                  <v:imagedata r:id="rId545" o:title=""/>
                </v:shape>
                <v:shape id="Picture 299" o:spid="_x0000_s1028" type="#_x0000_t75" style="position:absolute;left:13812;top:7170;width:191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">
                  <v:imagedata r:id="rId546" o:title=""/>
                </v:shape>
                <v:shape id="Picture 298" o:spid="_x0000_s1029" type="#_x0000_t75" style="position:absolute;left:13817;top:8358;width:1914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">
                  <v:imagedata r:id="rId547" o:title=""/>
                </v:shape>
                <w10:wrap anchorx="page" anchory="page"/>
              </v:group>
            </w:pict>
          </mc:Fallback>
        </mc:AlternateContent>
      </w:r>
    </w:p>
    <w:p w14:paraId="681AE6B5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31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2"/>
        <w:gridCol w:w="1482"/>
        <w:gridCol w:w="876"/>
        <w:gridCol w:w="890"/>
        <w:gridCol w:w="1302"/>
        <w:gridCol w:w="1312"/>
        <w:gridCol w:w="1020"/>
        <w:gridCol w:w="1268"/>
        <w:gridCol w:w="1429"/>
        <w:gridCol w:w="1399"/>
        <w:gridCol w:w="1915"/>
      </w:tblGrid>
      <w:tr w:rsidR="00BE6F20" w14:paraId="5F692E70" w14:textId="77777777">
        <w:trPr>
          <w:trHeight w:val="2087"/>
        </w:trPr>
        <w:tc>
          <w:tcPr>
            <w:tcW w:w="1692" w:type="dxa"/>
            <w:tcBorders>
              <w:left w:val="nil"/>
              <w:bottom w:val="single" w:sz="4" w:space="0" w:color="000000"/>
              <w:right w:val="nil"/>
            </w:tcBorders>
          </w:tcPr>
          <w:p w14:paraId="6B119348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</w:p>
        </w:tc>
        <w:tc>
          <w:tcPr>
            <w:tcW w:w="1482" w:type="dxa"/>
            <w:tcBorders>
              <w:left w:val="nil"/>
              <w:bottom w:val="nil"/>
              <w:right w:val="nil"/>
            </w:tcBorders>
          </w:tcPr>
          <w:p w14:paraId="1C4C0FB8" w14:textId="77777777" w:rsidR="00BE6F20" w:rsidRDefault="00710802">
            <w:pPr>
              <w:pStyle w:val="TableParagraph"/>
              <w:spacing w:before="113"/>
              <w:ind w:left="113" w:right="94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>3. Dispersed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Development</w:t>
            </w:r>
          </w:p>
        </w:tc>
        <w:tc>
          <w:tcPr>
            <w:tcW w:w="876" w:type="dxa"/>
            <w:tcBorders>
              <w:left w:val="nil"/>
              <w:bottom w:val="nil"/>
              <w:right w:val="nil"/>
            </w:tcBorders>
          </w:tcPr>
          <w:p w14:paraId="2D03C250" w14:textId="77777777" w:rsidR="00BE6F20" w:rsidRDefault="00710802">
            <w:pPr>
              <w:pStyle w:val="TableParagraph"/>
              <w:spacing w:before="113"/>
              <w:ind w:left="115" w:right="103" w:firstLine="24"/>
              <w:rPr>
                <w:b/>
                <w:sz w:val="20"/>
              </w:rPr>
            </w:pPr>
            <w:r>
              <w:rPr>
                <w:b/>
                <w:sz w:val="20"/>
              </w:rPr>
              <w:t>4.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SUE.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4a Sub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Option</w:t>
            </w:r>
          </w:p>
          <w:p w14:paraId="044240F2" w14:textId="77777777" w:rsidR="00BE6F20" w:rsidRDefault="00710802">
            <w:pPr>
              <w:pStyle w:val="TableParagraph"/>
              <w:spacing w:line="266" w:lineRule="exact"/>
              <w:ind w:left="38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890" w:type="dxa"/>
            <w:tcBorders>
              <w:left w:val="nil"/>
              <w:bottom w:val="nil"/>
              <w:right w:val="nil"/>
            </w:tcBorders>
          </w:tcPr>
          <w:p w14:paraId="7CC23B22" w14:textId="77777777" w:rsidR="00BE6F20" w:rsidRDefault="00710802">
            <w:pPr>
              <w:pStyle w:val="TableParagraph"/>
              <w:spacing w:before="113"/>
              <w:ind w:left="122" w:right="109" w:firstLine="24"/>
              <w:rPr>
                <w:b/>
                <w:sz w:val="20"/>
              </w:rPr>
            </w:pPr>
            <w:r>
              <w:rPr>
                <w:b/>
                <w:sz w:val="20"/>
              </w:rPr>
              <w:t>4.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SUE.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4b Sub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Option</w:t>
            </w:r>
          </w:p>
          <w:p w14:paraId="42638289" w14:textId="77777777" w:rsidR="00BE6F20" w:rsidRDefault="00710802">
            <w:pPr>
              <w:pStyle w:val="TableParagraph"/>
              <w:spacing w:line="266" w:lineRule="exact"/>
              <w:ind w:left="392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302" w:type="dxa"/>
            <w:tcBorders>
              <w:left w:val="nil"/>
              <w:bottom w:val="nil"/>
              <w:right w:val="nil"/>
            </w:tcBorders>
          </w:tcPr>
          <w:p w14:paraId="7E938CEB" w14:textId="77777777" w:rsidR="00BE6F20" w:rsidRDefault="00710802">
            <w:pPr>
              <w:pStyle w:val="TableParagraph"/>
              <w:spacing w:before="113"/>
              <w:ind w:left="443" w:right="323" w:hanging="90"/>
              <w:rPr>
                <w:b/>
                <w:sz w:val="20"/>
              </w:rPr>
            </w:pPr>
            <w:r>
              <w:rPr>
                <w:b/>
                <w:sz w:val="20"/>
              </w:rPr>
              <w:t>5.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New</w:t>
            </w:r>
          </w:p>
          <w:p w14:paraId="7D921AB0" w14:textId="77777777" w:rsidR="00BE6F20" w:rsidRDefault="00710802">
            <w:pPr>
              <w:pStyle w:val="TableParagraph"/>
              <w:ind w:left="177" w:right="99" w:hanging="64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Settlement.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 Large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SUE.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5a</w:t>
            </w:r>
          </w:p>
          <w:p w14:paraId="6916D3F0" w14:textId="77777777" w:rsidR="00BE6F20" w:rsidRDefault="00710802">
            <w:pPr>
              <w:pStyle w:val="TableParagraph"/>
              <w:ind w:left="598" w:right="94" w:hanging="476"/>
              <w:rPr>
                <w:b/>
                <w:sz w:val="20"/>
              </w:rPr>
            </w:pPr>
            <w:r>
              <w:rPr>
                <w:b/>
                <w:sz w:val="20"/>
              </w:rPr>
              <w:t>Sub Option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  <w:tc>
          <w:tcPr>
            <w:tcW w:w="1312" w:type="dxa"/>
            <w:tcBorders>
              <w:left w:val="nil"/>
              <w:bottom w:val="nil"/>
              <w:right w:val="nil"/>
            </w:tcBorders>
          </w:tcPr>
          <w:p w14:paraId="2BCD7DB9" w14:textId="77777777" w:rsidR="00BE6F20" w:rsidRDefault="00710802">
            <w:pPr>
              <w:pStyle w:val="TableParagraph"/>
              <w:spacing w:before="113"/>
              <w:ind w:left="118" w:right="104" w:hanging="2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5. One New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Settlement.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</w:p>
          <w:p w14:paraId="055CEC64" w14:textId="77777777" w:rsidR="00BE6F20" w:rsidRDefault="00710802">
            <w:pPr>
              <w:pStyle w:val="TableParagraph"/>
              <w:ind w:left="123" w:right="1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SUE.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5b</w:t>
            </w:r>
          </w:p>
          <w:p w14:paraId="58E5650F" w14:textId="77777777" w:rsidR="00BE6F20" w:rsidRDefault="00710802">
            <w:pPr>
              <w:pStyle w:val="TableParagraph"/>
              <w:ind w:left="126" w:right="1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Sub Option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  <w:tc>
          <w:tcPr>
            <w:tcW w:w="1020" w:type="dxa"/>
            <w:tcBorders>
              <w:left w:val="nil"/>
              <w:bottom w:val="nil"/>
              <w:right w:val="nil"/>
            </w:tcBorders>
          </w:tcPr>
          <w:p w14:paraId="7362DB25" w14:textId="77777777" w:rsidR="00BE6F20" w:rsidRDefault="00710802">
            <w:pPr>
              <w:pStyle w:val="TableParagraph"/>
              <w:spacing w:before="113"/>
              <w:ind w:left="253" w:right="191" w:hanging="52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6. Two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SUEs</w:t>
            </w:r>
          </w:p>
        </w:tc>
        <w:tc>
          <w:tcPr>
            <w:tcW w:w="1268" w:type="dxa"/>
            <w:tcBorders>
              <w:left w:val="nil"/>
              <w:bottom w:val="nil"/>
              <w:right w:val="nil"/>
            </w:tcBorders>
          </w:tcPr>
          <w:p w14:paraId="327E0D75" w14:textId="77777777" w:rsidR="00BE6F20" w:rsidRDefault="00710802">
            <w:pPr>
              <w:pStyle w:val="TableParagraph"/>
              <w:spacing w:before="113"/>
              <w:ind w:left="424" w:right="308" w:hanging="90"/>
              <w:rPr>
                <w:b/>
                <w:sz w:val="20"/>
              </w:rPr>
            </w:pPr>
            <w:r>
              <w:rPr>
                <w:b/>
                <w:sz w:val="20"/>
              </w:rPr>
              <w:t>7.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New</w:t>
            </w:r>
          </w:p>
          <w:p w14:paraId="28D71474" w14:textId="77777777" w:rsidR="00BE6F20" w:rsidRDefault="00710802">
            <w:pPr>
              <w:pStyle w:val="TableParagraph"/>
              <w:ind w:left="121" w:right="1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Settlement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Hucknall’s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Green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Belt</w:t>
            </w:r>
          </w:p>
        </w:tc>
        <w:tc>
          <w:tcPr>
            <w:tcW w:w="1429" w:type="dxa"/>
            <w:tcBorders>
              <w:left w:val="nil"/>
              <w:bottom w:val="nil"/>
              <w:right w:val="nil"/>
            </w:tcBorders>
          </w:tcPr>
          <w:p w14:paraId="5E385C89" w14:textId="77777777" w:rsidR="00BE6F20" w:rsidRDefault="00710802">
            <w:pPr>
              <w:pStyle w:val="TableParagraph"/>
              <w:spacing w:before="113"/>
              <w:ind w:left="159" w:right="130" w:firstLine="7"/>
              <w:rPr>
                <w:b/>
                <w:sz w:val="20"/>
              </w:rPr>
            </w:pPr>
            <w:r>
              <w:rPr>
                <w:b/>
                <w:sz w:val="20"/>
              </w:rPr>
              <w:t>8. Two New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</w:t>
            </w:r>
          </w:p>
        </w:tc>
        <w:tc>
          <w:tcPr>
            <w:tcW w:w="1399" w:type="dxa"/>
            <w:tcBorders>
              <w:left w:val="nil"/>
              <w:bottom w:val="nil"/>
              <w:right w:val="nil"/>
            </w:tcBorders>
          </w:tcPr>
          <w:p w14:paraId="3342EF07" w14:textId="77777777" w:rsidR="00BE6F20" w:rsidRDefault="00710802">
            <w:pPr>
              <w:pStyle w:val="TableParagraph"/>
              <w:spacing w:before="113"/>
              <w:ind w:left="493" w:right="294" w:hanging="166"/>
              <w:rPr>
                <w:b/>
                <w:sz w:val="20"/>
              </w:rPr>
            </w:pPr>
            <w:r>
              <w:rPr>
                <w:b/>
                <w:sz w:val="20"/>
              </w:rPr>
              <w:t>9. Three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New</w:t>
            </w:r>
          </w:p>
          <w:p w14:paraId="29D8B1AB" w14:textId="77777777" w:rsidR="00BE6F20" w:rsidRDefault="00710802">
            <w:pPr>
              <w:pStyle w:val="TableParagraph"/>
              <w:spacing w:line="266" w:lineRule="exact"/>
              <w:ind w:left="146"/>
              <w:rPr>
                <w:b/>
                <w:sz w:val="20"/>
              </w:rPr>
            </w:pPr>
            <w:r>
              <w:rPr>
                <w:b/>
                <w:sz w:val="20"/>
              </w:rPr>
              <w:t>Settlements</w:t>
            </w:r>
          </w:p>
        </w:tc>
        <w:tc>
          <w:tcPr>
            <w:tcW w:w="1915" w:type="dxa"/>
            <w:tcBorders>
              <w:left w:val="nil"/>
              <w:bottom w:val="nil"/>
              <w:right w:val="nil"/>
            </w:tcBorders>
          </w:tcPr>
          <w:p w14:paraId="7924A397" w14:textId="77777777" w:rsidR="00BE6F20" w:rsidRDefault="00710802">
            <w:pPr>
              <w:pStyle w:val="TableParagraph"/>
              <w:spacing w:before="113"/>
              <w:ind w:left="139"/>
              <w:rPr>
                <w:b/>
                <w:sz w:val="20"/>
              </w:rPr>
            </w:pPr>
            <w:r>
              <w:rPr>
                <w:b/>
                <w:sz w:val="20"/>
              </w:rPr>
              <w:t>Preferred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Option.</w:t>
            </w:r>
          </w:p>
          <w:p w14:paraId="0DA4DA16" w14:textId="77777777" w:rsidR="00BE6F20" w:rsidRDefault="00710802">
            <w:pPr>
              <w:pStyle w:val="TableParagraph"/>
              <w:ind w:left="160" w:right="125" w:firstLine="196"/>
              <w:rPr>
                <w:b/>
                <w:sz w:val="20"/>
              </w:rPr>
            </w:pPr>
            <w:r>
              <w:rPr>
                <w:b/>
                <w:sz w:val="20"/>
              </w:rPr>
              <w:t>10. Two New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 with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 in Hucknall’s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Green Belt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one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Cauldwell</w:t>
            </w:r>
          </w:p>
          <w:p w14:paraId="084F25C8" w14:textId="77777777" w:rsidR="00BE6F20" w:rsidRDefault="00710802">
            <w:pPr>
              <w:pStyle w:val="TableParagraph"/>
              <w:spacing w:line="266" w:lineRule="exact"/>
              <w:ind w:left="723"/>
              <w:rPr>
                <w:b/>
                <w:sz w:val="20"/>
              </w:rPr>
            </w:pPr>
            <w:r>
              <w:rPr>
                <w:b/>
                <w:sz w:val="20"/>
              </w:rPr>
              <w:t>Road</w:t>
            </w:r>
          </w:p>
        </w:tc>
      </w:tr>
      <w:tr w:rsidR="00BE6F20" w14:paraId="1D4DACC7" w14:textId="77777777">
        <w:trPr>
          <w:trHeight w:val="758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E7E7E8"/>
          </w:tcPr>
          <w:p w14:paraId="61277526" w14:textId="77777777" w:rsidR="00BE6F20" w:rsidRDefault="00710802">
            <w:pPr>
              <w:pStyle w:val="TableParagraph"/>
              <w:spacing w:before="112"/>
              <w:ind w:left="107" w:right="327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9.Air &amp; noise</w:t>
            </w:r>
            <w:r>
              <w:rPr>
                <w:b/>
                <w:color w:val="28272E"/>
                <w:spacing w:val="-5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pollution</w:t>
            </w:r>
          </w:p>
        </w:tc>
        <w:tc>
          <w:tcPr>
            <w:tcW w:w="1482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41C61350" w14:textId="77777777" w:rsidR="00BE6F20" w:rsidRDefault="00710802">
            <w:pPr>
              <w:pStyle w:val="TableParagraph"/>
              <w:spacing w:line="112" w:lineRule="exact"/>
              <w:ind w:left="9"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EB95C52" wp14:editId="2817A5F5">
                  <wp:extent cx="914169" cy="71627"/>
                  <wp:effectExtent l="0" t="0" r="0" b="0"/>
                  <wp:docPr id="243" name="image3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308.png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69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DFBC1A" w14:textId="77777777" w:rsidR="00BE6F20" w:rsidRDefault="00710802">
            <w:pPr>
              <w:pStyle w:val="TableParagraph"/>
              <w:spacing w:before="134"/>
              <w:ind w:left="472" w:right="4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+/-/?</w:t>
            </w:r>
          </w:p>
        </w:tc>
        <w:tc>
          <w:tcPr>
            <w:tcW w:w="876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30401BB2" w14:textId="77777777" w:rsidR="00BE6F20" w:rsidRDefault="00710802">
            <w:pPr>
              <w:pStyle w:val="TableParagraph"/>
              <w:spacing w:line="112" w:lineRule="exact"/>
              <w:ind w:left="9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E467EB3" wp14:editId="61775292">
                  <wp:extent cx="532741" cy="71627"/>
                  <wp:effectExtent l="0" t="0" r="0" b="0"/>
                  <wp:docPr id="245" name="image3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309.png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41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7344DF" w14:textId="77777777" w:rsidR="00BE6F20" w:rsidRDefault="00710802">
            <w:pPr>
              <w:pStyle w:val="TableParagraph"/>
              <w:spacing w:before="134"/>
              <w:ind w:left="257" w:right="24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89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2F25E43F" w14:textId="77777777" w:rsidR="00BE6F20" w:rsidRDefault="00710802">
            <w:pPr>
              <w:pStyle w:val="TableParagraph"/>
              <w:spacing w:line="112" w:lineRule="exact"/>
              <w:ind w:left="9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9A7980F" wp14:editId="6D815C4D">
                  <wp:extent cx="541552" cy="71627"/>
                  <wp:effectExtent l="0" t="0" r="0" b="0"/>
                  <wp:docPr id="247" name="image3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310.png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552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B2186E" w14:textId="77777777" w:rsidR="00BE6F20" w:rsidRDefault="00710802">
            <w:pPr>
              <w:pStyle w:val="TableParagraph"/>
              <w:spacing w:before="134"/>
              <w:ind w:left="264" w:right="25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302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5A60221B" w14:textId="77777777" w:rsidR="00BE6F20" w:rsidRDefault="00710802">
            <w:pPr>
              <w:pStyle w:val="TableParagraph"/>
              <w:spacing w:line="112" w:lineRule="exact"/>
              <w:ind w:left="10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6BEE28C" wp14:editId="3405CFFB">
                  <wp:extent cx="800622" cy="71627"/>
                  <wp:effectExtent l="0" t="0" r="0" b="0"/>
                  <wp:docPr id="249" name="image3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311.png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622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094019" w14:textId="77777777" w:rsidR="00BE6F20" w:rsidRDefault="00710802">
            <w:pPr>
              <w:pStyle w:val="TableParagraph"/>
              <w:spacing w:before="134"/>
              <w:ind w:left="471" w:right="4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312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3EECD433" w14:textId="77777777" w:rsidR="00BE6F20" w:rsidRDefault="00710802">
            <w:pPr>
              <w:pStyle w:val="TableParagraph"/>
              <w:spacing w:line="112" w:lineRule="exact"/>
              <w:ind w:left="10"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E088FB9" wp14:editId="097E8740">
                  <wp:extent cx="806916" cy="71627"/>
                  <wp:effectExtent l="0" t="0" r="0" b="0"/>
                  <wp:docPr id="251" name="image3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312.png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916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58F8E" w14:textId="77777777" w:rsidR="00BE6F20" w:rsidRDefault="00710802">
            <w:pPr>
              <w:pStyle w:val="TableParagraph"/>
              <w:spacing w:before="134"/>
              <w:ind w:left="386" w:right="3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02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6AB10B0F" w14:textId="77777777" w:rsidR="00BE6F20" w:rsidRDefault="00710802">
            <w:pPr>
              <w:pStyle w:val="TableParagraph"/>
              <w:spacing w:line="112" w:lineRule="exact"/>
              <w:ind w:left="10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61749F6" wp14:editId="567D468C">
                  <wp:extent cx="623125" cy="71627"/>
                  <wp:effectExtent l="0" t="0" r="0" b="0"/>
                  <wp:docPr id="253" name="image3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313.png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125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021B70" w14:textId="77777777" w:rsidR="00BE6F20" w:rsidRDefault="00710802">
            <w:pPr>
              <w:pStyle w:val="TableParagraph"/>
              <w:spacing w:before="134"/>
              <w:ind w:left="328" w:right="3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26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5CE35B1F" w14:textId="77777777" w:rsidR="00BE6F20" w:rsidRDefault="00710802">
            <w:pPr>
              <w:pStyle w:val="TableParagraph"/>
              <w:spacing w:line="112" w:lineRule="exact"/>
              <w:ind w:left="10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F083D15" wp14:editId="1A1C0867">
                  <wp:extent cx="779222" cy="71627"/>
                  <wp:effectExtent l="0" t="0" r="0" b="0"/>
                  <wp:docPr id="255" name="image3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314.png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222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BA063" w14:textId="77777777" w:rsidR="00BE6F20" w:rsidRDefault="00710802">
            <w:pPr>
              <w:pStyle w:val="TableParagraph"/>
              <w:spacing w:before="134"/>
              <w:ind w:left="452" w:right="44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429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39B4AD90" w14:textId="77777777" w:rsidR="00BE6F20" w:rsidRDefault="00710802">
            <w:pPr>
              <w:pStyle w:val="TableParagraph"/>
              <w:spacing w:line="112" w:lineRule="exact"/>
              <w:ind w:left="8"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07B0C9E" wp14:editId="4B9FE1E3">
                  <wp:extent cx="881817" cy="71627"/>
                  <wp:effectExtent l="0" t="0" r="0" b="0"/>
                  <wp:docPr id="257" name="image3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315.png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81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733E9C" w14:textId="77777777" w:rsidR="00BE6F20" w:rsidRDefault="00710802">
            <w:pPr>
              <w:pStyle w:val="TableParagraph"/>
              <w:spacing w:before="134"/>
              <w:ind w:left="308" w:right="29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399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5735C395" w14:textId="77777777" w:rsidR="00BE6F20" w:rsidRDefault="00710802">
            <w:pPr>
              <w:pStyle w:val="TableParagraph"/>
              <w:spacing w:line="112" w:lineRule="exact"/>
              <w:ind w:left="10"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FA9AF29" wp14:editId="3BB18EBD">
                  <wp:extent cx="861298" cy="71627"/>
                  <wp:effectExtent l="0" t="0" r="0" b="0"/>
                  <wp:docPr id="259" name="image3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316.png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298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9D0DF6" w14:textId="77777777" w:rsidR="00BE6F20" w:rsidRDefault="00710802">
            <w:pPr>
              <w:pStyle w:val="TableParagraph"/>
              <w:spacing w:before="134"/>
              <w:ind w:left="480" w:right="46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915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582D603F" w14:textId="77777777" w:rsidR="00BE6F20" w:rsidRDefault="00710802">
            <w:pPr>
              <w:pStyle w:val="TableParagraph"/>
              <w:spacing w:line="112" w:lineRule="exact"/>
              <w:ind w:left="13"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5BDB025" wp14:editId="791B39DB">
                  <wp:extent cx="1187589" cy="71627"/>
                  <wp:effectExtent l="0" t="0" r="0" b="0"/>
                  <wp:docPr id="261" name="image3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317.png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589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D22E78" w14:textId="77777777" w:rsidR="00BE6F20" w:rsidRDefault="00710802">
            <w:pPr>
              <w:pStyle w:val="TableParagraph"/>
              <w:spacing w:before="134"/>
              <w:ind w:left="779" w:right="76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</w:tr>
      <w:tr w:rsidR="00BE6F20" w14:paraId="3F07AD86" w14:textId="77777777">
        <w:trPr>
          <w:trHeight w:val="758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47EA1972" w14:textId="77777777" w:rsidR="00BE6F20" w:rsidRDefault="00710802">
            <w:pPr>
              <w:pStyle w:val="TableParagraph"/>
              <w:spacing w:before="114"/>
              <w:ind w:left="107" w:right="696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10.Water</w:t>
            </w:r>
            <w:r>
              <w:rPr>
                <w:b/>
                <w:color w:val="28272E"/>
                <w:spacing w:val="-5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Quality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ADF0B5E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59C416FF" w14:textId="77777777" w:rsidR="00BE6F20" w:rsidRDefault="00710802">
            <w:pPr>
              <w:pStyle w:val="TableParagraph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2B32C99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3EC2BC01" w14:textId="77777777" w:rsidR="00BE6F20" w:rsidRDefault="00710802">
            <w:pPr>
              <w:pStyle w:val="TableParagraph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FB344B5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2B5FC57F" w14:textId="77777777" w:rsidR="00BE6F20" w:rsidRDefault="00710802">
            <w:pPr>
              <w:pStyle w:val="TableParagraph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42868A3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6D430456" w14:textId="77777777" w:rsidR="00BE6F20" w:rsidRDefault="00710802">
            <w:pPr>
              <w:pStyle w:val="TableParagraph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F0A5040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09B58E94" w14:textId="77777777" w:rsidR="00BE6F20" w:rsidRDefault="00710802">
            <w:pPr>
              <w:pStyle w:val="TableParagraph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52B89C0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42505741" w14:textId="77777777" w:rsidR="00BE6F20" w:rsidRDefault="00710802">
            <w:pPr>
              <w:pStyle w:val="TableParagraph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F301D8D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13EA61E6" w14:textId="77777777" w:rsidR="00BE6F20" w:rsidRDefault="00710802">
            <w:pPr>
              <w:pStyle w:val="TableParagraph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1BA6676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06F96F4C" w14:textId="77777777" w:rsidR="00BE6F20" w:rsidRDefault="00710802">
            <w:pPr>
              <w:pStyle w:val="TableParagraph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A2F7374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796CEF7F" w14:textId="77777777" w:rsidR="00BE6F20" w:rsidRDefault="00710802">
            <w:pPr>
              <w:pStyle w:val="TableParagraph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32CCA7A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4860A786" w14:textId="77777777" w:rsidR="00BE6F20" w:rsidRDefault="00710802">
            <w:pPr>
              <w:pStyle w:val="TableParagraph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</w:tr>
      <w:tr w:rsidR="00BE6F20" w14:paraId="06381BF6" w14:textId="77777777">
        <w:trPr>
          <w:trHeight w:val="492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2498D276" w14:textId="77777777" w:rsidR="00BE6F20" w:rsidRDefault="00710802">
            <w:pPr>
              <w:pStyle w:val="TableParagraph"/>
              <w:spacing w:before="114"/>
              <w:ind w:left="107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11.Waste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5CEB81C" w14:textId="77777777" w:rsidR="00BE6F20" w:rsidRDefault="00710802">
            <w:pPr>
              <w:pStyle w:val="TableParagraph"/>
              <w:spacing w:before="114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679C956" w14:textId="77777777" w:rsidR="00BE6F20" w:rsidRDefault="00710802">
            <w:pPr>
              <w:pStyle w:val="TableParagraph"/>
              <w:spacing w:before="114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92DC6CC" w14:textId="77777777" w:rsidR="00BE6F20" w:rsidRDefault="00710802">
            <w:pPr>
              <w:pStyle w:val="TableParagraph"/>
              <w:spacing w:before="114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C308927" w14:textId="77777777" w:rsidR="00BE6F20" w:rsidRDefault="00710802">
            <w:pPr>
              <w:pStyle w:val="TableParagraph"/>
              <w:spacing w:before="114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D0A7F8D" w14:textId="77777777" w:rsidR="00BE6F20" w:rsidRDefault="00710802">
            <w:pPr>
              <w:pStyle w:val="TableParagraph"/>
              <w:spacing w:before="114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6CC0ABB" w14:textId="77777777" w:rsidR="00BE6F20" w:rsidRDefault="00710802">
            <w:pPr>
              <w:pStyle w:val="TableParagraph"/>
              <w:spacing w:before="114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CC47EDA" w14:textId="77777777" w:rsidR="00BE6F20" w:rsidRDefault="00710802">
            <w:pPr>
              <w:pStyle w:val="TableParagraph"/>
              <w:spacing w:before="114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9433FA6" w14:textId="77777777" w:rsidR="00BE6F20" w:rsidRDefault="00710802">
            <w:pPr>
              <w:pStyle w:val="TableParagraph"/>
              <w:spacing w:before="114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3ED7D9A" w14:textId="77777777" w:rsidR="00BE6F20" w:rsidRDefault="00710802">
            <w:pPr>
              <w:pStyle w:val="TableParagraph"/>
              <w:spacing w:before="114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8F83C90" w14:textId="77777777" w:rsidR="00BE6F20" w:rsidRDefault="00710802">
            <w:pPr>
              <w:pStyle w:val="TableParagraph"/>
              <w:spacing w:before="114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</w:tr>
      <w:tr w:rsidR="00BE6F20" w14:paraId="41CA7F81" w14:textId="77777777">
        <w:trPr>
          <w:trHeight w:val="1023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31954FF6" w14:textId="77777777" w:rsidR="00BE6F20" w:rsidRDefault="00710802">
            <w:pPr>
              <w:pStyle w:val="TableParagraph"/>
              <w:spacing w:before="112"/>
              <w:ind w:left="107" w:right="456"/>
              <w:jc w:val="both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12. Climate</w:t>
            </w:r>
            <w:r>
              <w:rPr>
                <w:b/>
                <w:color w:val="28272E"/>
                <w:spacing w:val="1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Change and</w:t>
            </w:r>
            <w:r>
              <w:rPr>
                <w:b/>
                <w:color w:val="28272E"/>
                <w:spacing w:val="-5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Flood</w:t>
            </w:r>
            <w:r>
              <w:rPr>
                <w:b/>
                <w:color w:val="28272E"/>
                <w:spacing w:val="-1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Risk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94E8F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73B794A5" w14:textId="77777777" w:rsidR="00BE6F20" w:rsidRDefault="00710802">
            <w:pPr>
              <w:pStyle w:val="TableParagraph"/>
              <w:ind w:left="524" w:right="5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4CE6FD5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5EA51BD0" w14:textId="77777777" w:rsidR="00BE6F20" w:rsidRDefault="00710802">
            <w:pPr>
              <w:pStyle w:val="TableParagraph"/>
              <w:ind w:left="173" w:right="1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F28E7CE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5F51C398" w14:textId="77777777" w:rsidR="00BE6F20" w:rsidRDefault="00710802">
            <w:pPr>
              <w:pStyle w:val="TableParagraph"/>
              <w:ind w:left="180" w:right="1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EC97E80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7306DDFF" w14:textId="77777777" w:rsidR="00BE6F20" w:rsidRDefault="00710802">
            <w:pPr>
              <w:pStyle w:val="TableParagraph"/>
              <w:ind w:left="386" w:right="3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97F763F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59E83D68" w14:textId="77777777" w:rsidR="00BE6F20" w:rsidRDefault="00710802">
            <w:pPr>
              <w:pStyle w:val="TableParagraph"/>
              <w:ind w:left="480" w:right="4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D88958C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3BDE02BD" w14:textId="77777777" w:rsidR="00BE6F20" w:rsidRDefault="00710802">
            <w:pPr>
              <w:pStyle w:val="TableParagraph"/>
              <w:ind w:left="244" w:right="2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F1BCF32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78E89664" w14:textId="77777777" w:rsidR="00BE6F20" w:rsidRDefault="00710802">
            <w:pPr>
              <w:pStyle w:val="TableParagraph"/>
              <w:ind w:left="415" w:right="4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DDE6362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27974D31" w14:textId="77777777" w:rsidR="00BE6F20" w:rsidRDefault="00710802">
            <w:pPr>
              <w:pStyle w:val="TableParagraph"/>
              <w:ind w:left="464" w:right="4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9192E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2AC7E562" w14:textId="77777777" w:rsidR="00BE6F20" w:rsidRDefault="00710802">
            <w:pPr>
              <w:pStyle w:val="TableParagraph"/>
              <w:ind w:left="413" w:right="4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B7BB30" w14:textId="77777777" w:rsidR="00BE6F20" w:rsidRDefault="00BE6F20">
            <w:pPr>
              <w:pStyle w:val="TableParagraph"/>
              <w:spacing w:before="6"/>
              <w:rPr>
                <w:sz w:val="28"/>
              </w:rPr>
            </w:pPr>
          </w:p>
          <w:p w14:paraId="1095116F" w14:textId="77777777" w:rsidR="00BE6F20" w:rsidRDefault="00710802">
            <w:pPr>
              <w:pStyle w:val="TableParagraph"/>
              <w:ind w:left="672" w:right="6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0/?</w:t>
            </w:r>
          </w:p>
        </w:tc>
      </w:tr>
      <w:tr w:rsidR="00BE6F20" w14:paraId="518C2CA2" w14:textId="77777777">
        <w:trPr>
          <w:trHeight w:val="1291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A49D7" w14:textId="77777777" w:rsidR="00BE6F20" w:rsidRDefault="00710802">
            <w:pPr>
              <w:pStyle w:val="TableParagraph"/>
              <w:spacing w:before="114"/>
              <w:ind w:left="107" w:right="441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13.Climate</w:t>
            </w:r>
            <w:r>
              <w:rPr>
                <w:b/>
                <w:color w:val="28272E"/>
                <w:spacing w:val="1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Change and</w:t>
            </w:r>
            <w:r>
              <w:rPr>
                <w:b/>
                <w:color w:val="28272E"/>
                <w:spacing w:val="-5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Energy</w:t>
            </w:r>
            <w:r>
              <w:rPr>
                <w:b/>
                <w:color w:val="28272E"/>
                <w:spacing w:val="1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Efficiency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243F65A5" w14:textId="77777777" w:rsidR="00BE6F20" w:rsidRDefault="00BE6F20">
            <w:pPr>
              <w:pStyle w:val="TableParagraph"/>
              <w:spacing w:before="6"/>
              <w:rPr>
                <w:sz w:val="38"/>
              </w:rPr>
            </w:pPr>
          </w:p>
          <w:p w14:paraId="2F2B28AF" w14:textId="77777777" w:rsidR="00BE6F20" w:rsidRDefault="00710802">
            <w:pPr>
              <w:pStyle w:val="TableParagraph"/>
              <w:spacing w:before="1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8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C48ED4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4876C2A" wp14:editId="7A4D466B">
                  <wp:extent cx="545077" cy="71627"/>
                  <wp:effectExtent l="0" t="0" r="0" b="0"/>
                  <wp:docPr id="263" name="image3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318.png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7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A818E9" w14:textId="77777777" w:rsidR="00BE6F20" w:rsidRDefault="00BE6F20">
            <w:pPr>
              <w:pStyle w:val="TableParagraph"/>
              <w:spacing w:before="1"/>
              <w:rPr>
                <w:sz w:val="30"/>
              </w:rPr>
            </w:pPr>
          </w:p>
          <w:p w14:paraId="4BD05778" w14:textId="77777777" w:rsidR="00BE6F20" w:rsidRDefault="00710802">
            <w:pPr>
              <w:pStyle w:val="TableParagraph"/>
              <w:ind w:left="173" w:right="1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89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B8729C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1937BCC" wp14:editId="1200FD94">
                  <wp:extent cx="553889" cy="71627"/>
                  <wp:effectExtent l="0" t="0" r="0" b="0"/>
                  <wp:docPr id="265" name="image3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319.png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889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118BB6" w14:textId="77777777" w:rsidR="00BE6F20" w:rsidRDefault="00BE6F20">
            <w:pPr>
              <w:pStyle w:val="TableParagraph"/>
              <w:spacing w:before="1"/>
              <w:rPr>
                <w:sz w:val="30"/>
              </w:rPr>
            </w:pPr>
          </w:p>
          <w:p w14:paraId="41299212" w14:textId="77777777" w:rsidR="00BE6F20" w:rsidRDefault="00710802">
            <w:pPr>
              <w:pStyle w:val="TableParagraph"/>
              <w:ind w:left="181" w:right="1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30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D584EB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B0CE0A5" wp14:editId="48130307">
                  <wp:extent cx="813209" cy="71627"/>
                  <wp:effectExtent l="0" t="0" r="0" b="0"/>
                  <wp:docPr id="267" name="image3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320.png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209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59170C" w14:textId="77777777" w:rsidR="00BE6F20" w:rsidRDefault="00BE6F20">
            <w:pPr>
              <w:pStyle w:val="TableParagraph"/>
              <w:spacing w:before="1"/>
              <w:rPr>
                <w:sz w:val="30"/>
              </w:rPr>
            </w:pPr>
          </w:p>
          <w:p w14:paraId="68D5DB95" w14:textId="77777777" w:rsidR="00BE6F20" w:rsidRDefault="00710802">
            <w:pPr>
              <w:pStyle w:val="TableParagraph"/>
              <w:ind w:left="386" w:right="3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31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55D41E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C68070D" wp14:editId="5DE33997">
                  <wp:extent cx="819504" cy="71627"/>
                  <wp:effectExtent l="0" t="0" r="0" b="0"/>
                  <wp:docPr id="269" name="image3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321.png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504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77FCE" w14:textId="77777777" w:rsidR="00BE6F20" w:rsidRDefault="00BE6F20">
            <w:pPr>
              <w:pStyle w:val="TableParagraph"/>
              <w:spacing w:before="1"/>
              <w:rPr>
                <w:sz w:val="30"/>
              </w:rPr>
            </w:pPr>
          </w:p>
          <w:p w14:paraId="7CAED3E1" w14:textId="77777777" w:rsidR="00BE6F20" w:rsidRDefault="00710802">
            <w:pPr>
              <w:pStyle w:val="TableParagraph"/>
              <w:ind w:left="481" w:right="4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02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035AF8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12534B6" wp14:editId="3B6428AC">
                  <wp:extent cx="635713" cy="71627"/>
                  <wp:effectExtent l="0" t="0" r="0" b="0"/>
                  <wp:docPr id="271" name="image3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322.png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13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C5BC3A" w14:textId="77777777" w:rsidR="00BE6F20" w:rsidRDefault="00BE6F20">
            <w:pPr>
              <w:pStyle w:val="TableParagraph"/>
              <w:spacing w:before="1"/>
              <w:rPr>
                <w:sz w:val="30"/>
              </w:rPr>
            </w:pPr>
          </w:p>
          <w:p w14:paraId="35D2D8A2" w14:textId="77777777" w:rsidR="00BE6F20" w:rsidRDefault="00710802">
            <w:pPr>
              <w:pStyle w:val="TableParagraph"/>
              <w:ind w:left="245" w:right="2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2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CD9757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C792062" wp14:editId="1DDC1789">
                  <wp:extent cx="791809" cy="71627"/>
                  <wp:effectExtent l="0" t="0" r="0" b="0"/>
                  <wp:docPr id="273" name="image3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323.png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09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33D24E" w14:textId="77777777" w:rsidR="00BE6F20" w:rsidRDefault="00BE6F20">
            <w:pPr>
              <w:pStyle w:val="TableParagraph"/>
              <w:spacing w:before="1"/>
              <w:rPr>
                <w:sz w:val="30"/>
              </w:rPr>
            </w:pPr>
          </w:p>
          <w:p w14:paraId="7517AAD0" w14:textId="77777777" w:rsidR="00BE6F20" w:rsidRDefault="00710802">
            <w:pPr>
              <w:pStyle w:val="TableParagraph"/>
              <w:ind w:left="416" w:right="4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42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0DB69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F7FA4A2" wp14:editId="7EDBA7B9">
                  <wp:extent cx="893146" cy="71627"/>
                  <wp:effectExtent l="0" t="0" r="0" b="0"/>
                  <wp:docPr id="275" name="image3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324.png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146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EE09B6" w14:textId="77777777" w:rsidR="00BE6F20" w:rsidRDefault="00BE6F20">
            <w:pPr>
              <w:pStyle w:val="TableParagraph"/>
              <w:spacing w:before="1"/>
              <w:rPr>
                <w:sz w:val="30"/>
              </w:rPr>
            </w:pPr>
          </w:p>
          <w:p w14:paraId="1DF7584C" w14:textId="77777777" w:rsidR="00BE6F20" w:rsidRDefault="00710802">
            <w:pPr>
              <w:pStyle w:val="TableParagraph"/>
              <w:ind w:left="464" w:right="45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A8900"/>
          </w:tcPr>
          <w:p w14:paraId="35031288" w14:textId="77777777" w:rsidR="00BE6F20" w:rsidRDefault="00BE6F20">
            <w:pPr>
              <w:pStyle w:val="TableParagraph"/>
              <w:spacing w:before="6"/>
              <w:rPr>
                <w:sz w:val="38"/>
              </w:rPr>
            </w:pPr>
          </w:p>
          <w:p w14:paraId="51EACAB7" w14:textId="77777777" w:rsidR="00BE6F20" w:rsidRDefault="00710802">
            <w:pPr>
              <w:pStyle w:val="TableParagraph"/>
              <w:spacing w:before="1"/>
              <w:ind w:left="414" w:right="4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++/--</w:t>
            </w:r>
          </w:p>
        </w:tc>
        <w:tc>
          <w:tcPr>
            <w:tcW w:w="19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FAA1E" w14:textId="77777777" w:rsidR="00BE6F20" w:rsidRDefault="00BE6F20">
            <w:pPr>
              <w:pStyle w:val="TableParagraph"/>
              <w:spacing w:before="6"/>
              <w:rPr>
                <w:sz w:val="38"/>
              </w:rPr>
            </w:pPr>
          </w:p>
          <w:p w14:paraId="51DE205B" w14:textId="77777777" w:rsidR="00BE6F20" w:rsidRDefault="00710802">
            <w:pPr>
              <w:pStyle w:val="TableParagraph"/>
              <w:spacing w:before="1"/>
              <w:ind w:left="672" w:right="6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</w:tr>
      <w:tr w:rsidR="00BE6F20" w14:paraId="2B67DFD2" w14:textId="77777777">
        <w:trPr>
          <w:trHeight w:val="108"/>
        </w:trPr>
        <w:tc>
          <w:tcPr>
            <w:tcW w:w="16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09991A12" w14:textId="77777777" w:rsidR="00BE6F20" w:rsidRDefault="00710802">
            <w:pPr>
              <w:pStyle w:val="TableParagraph"/>
              <w:spacing w:before="112"/>
              <w:ind w:left="107" w:right="285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14.Travel and</w:t>
            </w:r>
            <w:r>
              <w:rPr>
                <w:b/>
                <w:color w:val="28272E"/>
                <w:spacing w:val="-5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Accessibility</w:t>
            </w:r>
          </w:p>
        </w:tc>
        <w:tc>
          <w:tcPr>
            <w:tcW w:w="1482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9E880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BBE7258" wp14:editId="643589D6">
                  <wp:extent cx="942522" cy="72866"/>
                  <wp:effectExtent l="0" t="0" r="0" b="0"/>
                  <wp:docPr id="277" name="image3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325.png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52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A946AD" w14:textId="77777777" w:rsidR="00BE6F20" w:rsidRDefault="00710802">
            <w:pPr>
              <w:pStyle w:val="TableParagraph"/>
              <w:spacing w:before="132"/>
              <w:ind w:left="524" w:right="5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</w:tcPr>
          <w:p w14:paraId="23091BF6" w14:textId="77777777" w:rsidR="00BE6F20" w:rsidRDefault="00710802">
            <w:pPr>
              <w:pStyle w:val="TableParagraph"/>
              <w:spacing w:line="107" w:lineRule="exact"/>
              <w:ind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74F5B7D9" wp14:editId="119AE942">
                  <wp:extent cx="547567" cy="68008"/>
                  <wp:effectExtent l="0" t="0" r="0" b="0"/>
                  <wp:docPr id="279" name="image3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326.png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567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" w:type="dxa"/>
            <w:tcBorders>
              <w:top w:val="nil"/>
              <w:left w:val="nil"/>
              <w:bottom w:val="nil"/>
              <w:right w:val="nil"/>
            </w:tcBorders>
          </w:tcPr>
          <w:p w14:paraId="2F82804A" w14:textId="77777777" w:rsidR="00BE6F20" w:rsidRDefault="00710802">
            <w:pPr>
              <w:pStyle w:val="TableParagraph"/>
              <w:spacing w:line="107" w:lineRule="exact"/>
              <w:ind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7EF35254" wp14:editId="57AA5A0C">
                  <wp:extent cx="556569" cy="68008"/>
                  <wp:effectExtent l="0" t="0" r="0" b="0"/>
                  <wp:docPr id="281" name="image3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327.png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69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14:paraId="3C805B25" w14:textId="77777777" w:rsidR="00BE6F20" w:rsidRDefault="00710802">
            <w:pPr>
              <w:pStyle w:val="TableParagraph"/>
              <w:spacing w:line="107" w:lineRule="exact"/>
              <w:ind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3D4D702D" wp14:editId="5ED544D0">
                  <wp:extent cx="813850" cy="68008"/>
                  <wp:effectExtent l="0" t="0" r="0" b="0"/>
                  <wp:docPr id="283" name="image3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328.png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850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</w:tcPr>
          <w:p w14:paraId="23356020" w14:textId="77777777" w:rsidR="00BE6F20" w:rsidRDefault="00710802">
            <w:pPr>
              <w:pStyle w:val="TableParagraph"/>
              <w:spacing w:line="107" w:lineRule="exact"/>
              <w:ind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36BDD0EE" wp14:editId="2B050D7C">
                  <wp:extent cx="820101" cy="68008"/>
                  <wp:effectExtent l="0" t="0" r="0" b="0"/>
                  <wp:docPr id="285" name="image3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329.png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101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</w:tcPr>
          <w:p w14:paraId="51B5829E" w14:textId="77777777" w:rsidR="00BE6F20" w:rsidRDefault="00710802">
            <w:pPr>
              <w:pStyle w:val="TableParagraph"/>
              <w:spacing w:line="107" w:lineRule="exact"/>
              <w:ind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7BE30B69" wp14:editId="5039B248">
                  <wp:extent cx="637579" cy="68008"/>
                  <wp:effectExtent l="0" t="0" r="0" b="0"/>
                  <wp:docPr id="287" name="image3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330.png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579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3B60BCD1" w14:textId="77777777" w:rsidR="00BE6F20" w:rsidRDefault="00710802">
            <w:pPr>
              <w:pStyle w:val="TableParagraph"/>
              <w:spacing w:line="107" w:lineRule="exact"/>
              <w:ind w:right="-2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507946CD" wp14:editId="579E0DB9">
                  <wp:extent cx="791348" cy="68008"/>
                  <wp:effectExtent l="0" t="0" r="0" b="0"/>
                  <wp:docPr id="289" name="image3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331.png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348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A8900"/>
          </w:tcPr>
          <w:p w14:paraId="09387A77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56BEE738" w14:textId="77777777" w:rsidR="00BE6F20" w:rsidRDefault="00710802">
            <w:pPr>
              <w:pStyle w:val="TableParagraph"/>
              <w:ind w:left="447"/>
              <w:rPr>
                <w:b/>
                <w:sz w:val="20"/>
              </w:rPr>
            </w:pPr>
            <w:r>
              <w:rPr>
                <w:b/>
                <w:sz w:val="20"/>
              </w:rPr>
              <w:t>++/--</w:t>
            </w:r>
          </w:p>
        </w:tc>
        <w:tc>
          <w:tcPr>
            <w:tcW w:w="13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A8900"/>
          </w:tcPr>
          <w:p w14:paraId="74B92DD3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7F1FF9B9" w14:textId="77777777" w:rsidR="00BE6F20" w:rsidRDefault="00710802">
            <w:pPr>
              <w:pStyle w:val="TableParagraph"/>
              <w:ind w:left="435"/>
              <w:rPr>
                <w:b/>
                <w:sz w:val="20"/>
              </w:rPr>
            </w:pPr>
            <w:r>
              <w:rPr>
                <w:b/>
                <w:sz w:val="20"/>
              </w:rPr>
              <w:t>++/--</w:t>
            </w:r>
          </w:p>
        </w:tc>
        <w:tc>
          <w:tcPr>
            <w:tcW w:w="19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A8900"/>
          </w:tcPr>
          <w:p w14:paraId="08BC3B00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38302E2A" w14:textId="77777777" w:rsidR="00BE6F20" w:rsidRDefault="00710802">
            <w:pPr>
              <w:pStyle w:val="TableParagraph"/>
              <w:ind w:left="673" w:right="6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++/--</w:t>
            </w:r>
          </w:p>
        </w:tc>
      </w:tr>
      <w:tr w:rsidR="00BE6F20" w14:paraId="4E597D85" w14:textId="77777777">
        <w:trPr>
          <w:trHeight w:val="639"/>
        </w:trPr>
        <w:tc>
          <w:tcPr>
            <w:tcW w:w="169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4B02379B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4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C179E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8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2C7DC" w14:textId="77777777" w:rsidR="00BE6F20" w:rsidRDefault="00710802">
            <w:pPr>
              <w:pStyle w:val="TableParagraph"/>
              <w:spacing w:before="127"/>
              <w:ind w:left="173" w:right="16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89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A3D5B" w14:textId="77777777" w:rsidR="00BE6F20" w:rsidRDefault="00710802">
            <w:pPr>
              <w:pStyle w:val="TableParagraph"/>
              <w:spacing w:before="127"/>
              <w:ind w:left="181" w:right="1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30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9E41" w14:textId="77777777" w:rsidR="00BE6F20" w:rsidRDefault="00710802">
            <w:pPr>
              <w:pStyle w:val="TableParagraph"/>
              <w:spacing w:before="127"/>
              <w:ind w:left="386" w:right="3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3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4076B" w14:textId="77777777" w:rsidR="00BE6F20" w:rsidRDefault="00710802">
            <w:pPr>
              <w:pStyle w:val="TableParagraph"/>
              <w:spacing w:before="127"/>
              <w:ind w:left="481" w:right="4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0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D6B9C" w14:textId="77777777" w:rsidR="00BE6F20" w:rsidRDefault="00710802">
            <w:pPr>
              <w:pStyle w:val="TableParagraph"/>
              <w:spacing w:before="127"/>
              <w:ind w:left="245" w:right="2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126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6346A" w14:textId="77777777" w:rsidR="00BE6F20" w:rsidRDefault="00710802">
            <w:pPr>
              <w:pStyle w:val="TableParagraph"/>
              <w:spacing w:before="127"/>
              <w:ind w:left="416" w:right="4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+/--</w:t>
            </w:r>
          </w:p>
        </w:tc>
        <w:tc>
          <w:tcPr>
            <w:tcW w:w="142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A8900"/>
          </w:tcPr>
          <w:p w14:paraId="2AD579FC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A8900"/>
          </w:tcPr>
          <w:p w14:paraId="5AB58A38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91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A8900"/>
          </w:tcPr>
          <w:p w14:paraId="01845FBD" w14:textId="77777777" w:rsidR="00BE6F20" w:rsidRDefault="00BE6F20">
            <w:pPr>
              <w:rPr>
                <w:sz w:val="2"/>
                <w:szCs w:val="2"/>
              </w:rPr>
            </w:pPr>
          </w:p>
        </w:tc>
      </w:tr>
      <w:tr w:rsidR="00BE6F20" w14:paraId="361EC7B8" w14:textId="77777777">
        <w:trPr>
          <w:trHeight w:val="491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5A31496F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15.Employment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FDAFEC4" w14:textId="77777777" w:rsidR="00BE6F20" w:rsidRDefault="00710802">
            <w:pPr>
              <w:pStyle w:val="TableParagraph"/>
              <w:spacing w:before="112"/>
              <w:ind w:left="524" w:right="5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+/?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F6C7E11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02D3C5A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2710B01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5C01C0E" w14:textId="77777777" w:rsidR="00BE6F20" w:rsidRDefault="00710802">
            <w:pPr>
              <w:pStyle w:val="TableParagraph"/>
              <w:spacing w:before="11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600FC28" w14:textId="77777777" w:rsidR="00BE6F20" w:rsidRDefault="00710802">
            <w:pPr>
              <w:pStyle w:val="TableParagraph"/>
              <w:spacing w:before="112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ED677C6" w14:textId="77777777" w:rsidR="00BE6F20" w:rsidRDefault="00710802">
            <w:pPr>
              <w:pStyle w:val="TableParagraph"/>
              <w:spacing w:before="112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4BDE0B1" w14:textId="77777777" w:rsidR="00BE6F20" w:rsidRDefault="00710802">
            <w:pPr>
              <w:pStyle w:val="TableParagraph"/>
              <w:spacing w:before="112"/>
              <w:ind w:left="464" w:right="4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361A039" w14:textId="77777777" w:rsidR="00BE6F20" w:rsidRDefault="00710802">
            <w:pPr>
              <w:pStyle w:val="TableParagraph"/>
              <w:spacing w:before="112"/>
              <w:ind w:left="413" w:right="4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534C6DD8" w14:textId="77777777" w:rsidR="00BE6F20" w:rsidRDefault="00710802">
            <w:pPr>
              <w:pStyle w:val="TableParagraph"/>
              <w:spacing w:before="112"/>
              <w:ind w:left="672" w:right="6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</w:tr>
      <w:tr w:rsidR="00BE6F20" w14:paraId="03AAE474" w14:textId="77777777">
        <w:trPr>
          <w:trHeight w:val="492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55E0A5EC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16.</w:t>
            </w:r>
            <w:r>
              <w:rPr>
                <w:b/>
                <w:color w:val="28272E"/>
                <w:spacing w:val="-4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Economy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64A44E6" w14:textId="77777777" w:rsidR="00BE6F20" w:rsidRDefault="00710802">
            <w:pPr>
              <w:pStyle w:val="TableParagraph"/>
              <w:spacing w:before="112"/>
              <w:ind w:left="524" w:right="5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+/?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A41F031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EA849F7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92A4B1E" w14:textId="77777777" w:rsidR="00BE6F20" w:rsidRDefault="00710802">
            <w:pPr>
              <w:pStyle w:val="TableParagraph"/>
              <w:spacing w:before="112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6909531" w14:textId="77777777" w:rsidR="00BE6F20" w:rsidRDefault="00710802">
            <w:pPr>
              <w:pStyle w:val="TableParagraph"/>
              <w:spacing w:before="112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3B843BB" w14:textId="77777777" w:rsidR="00BE6F20" w:rsidRDefault="00710802">
            <w:pPr>
              <w:pStyle w:val="TableParagraph"/>
              <w:spacing w:before="112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F0B28FD" w14:textId="77777777" w:rsidR="00BE6F20" w:rsidRDefault="00710802">
            <w:pPr>
              <w:pStyle w:val="TableParagraph"/>
              <w:spacing w:before="112"/>
              <w:ind w:left="415" w:right="4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+/?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A303367" w14:textId="77777777" w:rsidR="00BE6F20" w:rsidRDefault="00710802">
            <w:pPr>
              <w:pStyle w:val="TableParagraph"/>
              <w:spacing w:before="112"/>
              <w:ind w:left="464" w:right="4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7630A073" w14:textId="77777777" w:rsidR="00BE6F20" w:rsidRDefault="00710802">
            <w:pPr>
              <w:pStyle w:val="TableParagraph"/>
              <w:spacing w:before="112"/>
              <w:ind w:left="413" w:right="4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42885829" w14:textId="77777777" w:rsidR="00BE6F20" w:rsidRDefault="00710802">
            <w:pPr>
              <w:pStyle w:val="TableParagraph"/>
              <w:spacing w:before="112"/>
              <w:ind w:left="672" w:right="6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</w:tr>
    </w:tbl>
    <w:p w14:paraId="4E0AFB86" w14:textId="77777777" w:rsidR="00BE6F20" w:rsidRDefault="00BE6F20">
      <w:pPr>
        <w:jc w:val="center"/>
        <w:rPr>
          <w:sz w:val="20"/>
        </w:rPr>
        <w:sectPr w:rsidR="00BE6F20">
          <w:pgSz w:w="16840" w:h="11910" w:orient="landscape"/>
          <w:pgMar w:top="1440" w:right="980" w:bottom="800" w:left="1020" w:header="890" w:footer="614" w:gutter="0"/>
          <w:cols w:space="720"/>
        </w:sectPr>
      </w:pPr>
    </w:p>
    <w:p w14:paraId="1660252A" w14:textId="3E74E158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882240" behindDoc="1" locked="0" layoutInCell="1" allowOverlap="1" wp14:anchorId="65815795" wp14:editId="2941054B">
                <wp:simplePos x="0" y="0"/>
                <wp:positionH relativeFrom="page">
                  <wp:posOffset>6170930</wp:posOffset>
                </wp:positionH>
                <wp:positionV relativeFrom="page">
                  <wp:posOffset>2602230</wp:posOffset>
                </wp:positionV>
                <wp:extent cx="803910" cy="487680"/>
                <wp:effectExtent l="0" t="0" r="0" b="0"/>
                <wp:wrapNone/>
                <wp:docPr id="2116550910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3910" cy="487680"/>
                          <a:chOff x="9718" y="4098"/>
                          <a:chExt cx="1266" cy="768"/>
                        </a:xfrm>
                      </wpg:grpSpPr>
                      <pic:pic xmlns:pic="http://schemas.openxmlformats.org/drawingml/2006/picture">
                        <pic:nvPicPr>
                          <pic:cNvPr id="79535661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3" y="4109"/>
                            <a:ext cx="1257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0842792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3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7613629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2" y="4098"/>
                            <a:ext cx="1247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26941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8" y="4753"/>
                            <a:ext cx="126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C96119" id="Group 292" o:spid="_x0000_s1026" style="position:absolute;margin-left:485.9pt;margin-top:204.9pt;width:63.3pt;height:38.4pt;z-index:-23434240;mso-position-horizontal-relative:page;mso-position-vertical-relative:page" coordorigin="9718,4098" coordsize="1266,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">
                <v:shape id="Picture 296" o:spid="_x0000_s1027" type="#_x0000_t75" style="position:absolute;left:9723;top:4109;width:1257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">
                  <v:imagedata r:id="rId576" o:title=""/>
                </v:shape>
                <v:shape id="Picture 295" o:spid="_x0000_s1028" type="#_x0000_t75" style="position:absolute;left:9723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">
                  <v:imagedata r:id="rId577" o:title=""/>
                </v:shape>
                <v:shape id="Picture 294" o:spid="_x0000_s1029" type="#_x0000_t75" style="position:absolute;left:9732;top:4098;width:1247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">
                  <v:imagedata r:id="rId578" o:title=""/>
                </v:shape>
                <v:shape id="Picture 293" o:spid="_x0000_s1030" type="#_x0000_t75" style="position:absolute;left:9718;top:4753;width:126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">
                  <v:imagedata r:id="rId57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882752" behindDoc="1" locked="0" layoutInCell="1" allowOverlap="1" wp14:anchorId="2E09E61E" wp14:editId="754EC41A">
                <wp:simplePos x="0" y="0"/>
                <wp:positionH relativeFrom="page">
                  <wp:posOffset>8774430</wp:posOffset>
                </wp:positionH>
                <wp:positionV relativeFrom="page">
                  <wp:posOffset>2602230</wp:posOffset>
                </wp:positionV>
                <wp:extent cx="1215390" cy="487680"/>
                <wp:effectExtent l="0" t="0" r="0" b="0"/>
                <wp:wrapNone/>
                <wp:docPr id="920830035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5390" cy="487680"/>
                          <a:chOff x="13818" y="4098"/>
                          <a:chExt cx="1914" cy="768"/>
                        </a:xfrm>
                      </wpg:grpSpPr>
                      <pic:pic xmlns:pic="http://schemas.openxmlformats.org/drawingml/2006/picture">
                        <pic:nvPicPr>
                          <pic:cNvPr id="442112502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2" y="4109"/>
                            <a:ext cx="1904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645934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2" y="4108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311327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2" y="4098"/>
                            <a:ext cx="189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21259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17" y="4753"/>
                            <a:ext cx="1914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76E5FD" id="Group 287" o:spid="_x0000_s1026" style="position:absolute;margin-left:690.9pt;margin-top:204.9pt;width:95.7pt;height:38.4pt;z-index:-23433728;mso-position-horizontal-relative:page;mso-position-vertical-relative:page" coordorigin="13818,4098" coordsize="1914,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">
                <v:shape id="Picture 291" o:spid="_x0000_s1027" type="#_x0000_t75" style="position:absolute;left:13822;top:4109;width:1904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">
                  <v:imagedata r:id="rId584" o:title=""/>
                </v:shape>
                <v:shape id="Picture 290" o:spid="_x0000_s1028" type="#_x0000_t75" style="position:absolute;left:13822;top:4108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">
                  <v:imagedata r:id="rId585" o:title=""/>
                </v:shape>
                <v:shape id="Picture 289" o:spid="_x0000_s1029" type="#_x0000_t75" style="position:absolute;left:13832;top:4098;width:189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">
                  <v:imagedata r:id="rId586" o:title=""/>
                </v:shape>
                <v:shape id="Picture 288" o:spid="_x0000_s1030" type="#_x0000_t75" style="position:absolute;left:13817;top:4753;width:1914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">
                  <v:imagedata r:id="rId587" o:title=""/>
                </v:shape>
                <w10:wrap anchorx="page" anchory="page"/>
              </v:group>
            </w:pict>
          </mc:Fallback>
        </mc:AlternateContent>
      </w:r>
    </w:p>
    <w:p w14:paraId="017E7BCD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31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2"/>
        <w:gridCol w:w="1482"/>
        <w:gridCol w:w="876"/>
        <w:gridCol w:w="890"/>
        <w:gridCol w:w="1302"/>
        <w:gridCol w:w="1312"/>
        <w:gridCol w:w="1020"/>
        <w:gridCol w:w="1266"/>
        <w:gridCol w:w="1432"/>
        <w:gridCol w:w="1402"/>
        <w:gridCol w:w="1914"/>
      </w:tblGrid>
      <w:tr w:rsidR="00BE6F20" w14:paraId="14DBAF5F" w14:textId="77777777">
        <w:trPr>
          <w:trHeight w:val="2087"/>
        </w:trPr>
        <w:tc>
          <w:tcPr>
            <w:tcW w:w="1692" w:type="dxa"/>
            <w:tcBorders>
              <w:left w:val="nil"/>
              <w:bottom w:val="single" w:sz="4" w:space="0" w:color="000000"/>
              <w:right w:val="nil"/>
            </w:tcBorders>
          </w:tcPr>
          <w:p w14:paraId="6C601C25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</w:p>
        </w:tc>
        <w:tc>
          <w:tcPr>
            <w:tcW w:w="1482" w:type="dxa"/>
            <w:tcBorders>
              <w:left w:val="nil"/>
              <w:bottom w:val="single" w:sz="4" w:space="0" w:color="000000"/>
              <w:right w:val="nil"/>
            </w:tcBorders>
          </w:tcPr>
          <w:p w14:paraId="3E24ABE2" w14:textId="77777777" w:rsidR="00BE6F20" w:rsidRDefault="00710802">
            <w:pPr>
              <w:pStyle w:val="TableParagraph"/>
              <w:spacing w:before="113"/>
              <w:ind w:left="113" w:right="94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>3. Dispersed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Development</w:t>
            </w:r>
          </w:p>
        </w:tc>
        <w:tc>
          <w:tcPr>
            <w:tcW w:w="876" w:type="dxa"/>
            <w:tcBorders>
              <w:left w:val="nil"/>
              <w:bottom w:val="single" w:sz="4" w:space="0" w:color="000000"/>
              <w:right w:val="nil"/>
            </w:tcBorders>
          </w:tcPr>
          <w:p w14:paraId="1FE2C675" w14:textId="77777777" w:rsidR="00BE6F20" w:rsidRDefault="00710802">
            <w:pPr>
              <w:pStyle w:val="TableParagraph"/>
              <w:spacing w:before="113"/>
              <w:ind w:left="115" w:right="103" w:firstLine="24"/>
              <w:rPr>
                <w:b/>
                <w:sz w:val="20"/>
              </w:rPr>
            </w:pPr>
            <w:r>
              <w:rPr>
                <w:b/>
                <w:sz w:val="20"/>
              </w:rPr>
              <w:t>4.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SUE.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4a Sub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Option</w:t>
            </w:r>
          </w:p>
          <w:p w14:paraId="59E449AC" w14:textId="77777777" w:rsidR="00BE6F20" w:rsidRDefault="00710802">
            <w:pPr>
              <w:pStyle w:val="TableParagraph"/>
              <w:spacing w:line="266" w:lineRule="exact"/>
              <w:ind w:left="38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890" w:type="dxa"/>
            <w:tcBorders>
              <w:left w:val="nil"/>
              <w:bottom w:val="single" w:sz="4" w:space="0" w:color="000000"/>
              <w:right w:val="nil"/>
            </w:tcBorders>
          </w:tcPr>
          <w:p w14:paraId="25EB3D27" w14:textId="77777777" w:rsidR="00BE6F20" w:rsidRDefault="00710802">
            <w:pPr>
              <w:pStyle w:val="TableParagraph"/>
              <w:spacing w:before="113"/>
              <w:ind w:left="122" w:right="109" w:firstLine="24"/>
              <w:rPr>
                <w:b/>
                <w:sz w:val="20"/>
              </w:rPr>
            </w:pPr>
            <w:r>
              <w:rPr>
                <w:b/>
                <w:sz w:val="20"/>
              </w:rPr>
              <w:t>4.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SUE.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4b Sub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Option</w:t>
            </w:r>
          </w:p>
          <w:p w14:paraId="4C95C9B3" w14:textId="77777777" w:rsidR="00BE6F20" w:rsidRDefault="00710802">
            <w:pPr>
              <w:pStyle w:val="TableParagraph"/>
              <w:spacing w:line="266" w:lineRule="exact"/>
              <w:ind w:left="392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302" w:type="dxa"/>
            <w:tcBorders>
              <w:left w:val="nil"/>
              <w:bottom w:val="single" w:sz="4" w:space="0" w:color="000000"/>
              <w:right w:val="nil"/>
            </w:tcBorders>
          </w:tcPr>
          <w:p w14:paraId="2967AB46" w14:textId="77777777" w:rsidR="00BE6F20" w:rsidRDefault="00710802">
            <w:pPr>
              <w:pStyle w:val="TableParagraph"/>
              <w:spacing w:before="113"/>
              <w:ind w:left="443" w:right="323" w:hanging="90"/>
              <w:rPr>
                <w:b/>
                <w:sz w:val="20"/>
              </w:rPr>
            </w:pPr>
            <w:r>
              <w:rPr>
                <w:b/>
                <w:sz w:val="20"/>
              </w:rPr>
              <w:t>5.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New</w:t>
            </w:r>
          </w:p>
          <w:p w14:paraId="09226EB4" w14:textId="77777777" w:rsidR="00BE6F20" w:rsidRDefault="00710802">
            <w:pPr>
              <w:pStyle w:val="TableParagraph"/>
              <w:ind w:left="177" w:right="99" w:hanging="64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Settlement.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 Large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SUE.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5a</w:t>
            </w:r>
          </w:p>
          <w:p w14:paraId="08FDB3CE" w14:textId="77777777" w:rsidR="00BE6F20" w:rsidRDefault="00710802">
            <w:pPr>
              <w:pStyle w:val="TableParagraph"/>
              <w:ind w:left="598" w:right="94" w:hanging="476"/>
              <w:rPr>
                <w:b/>
                <w:sz w:val="20"/>
              </w:rPr>
            </w:pPr>
            <w:r>
              <w:rPr>
                <w:b/>
                <w:sz w:val="20"/>
              </w:rPr>
              <w:t>Sub Option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  <w:tc>
          <w:tcPr>
            <w:tcW w:w="1312" w:type="dxa"/>
            <w:tcBorders>
              <w:left w:val="nil"/>
              <w:bottom w:val="single" w:sz="4" w:space="0" w:color="000000"/>
              <w:right w:val="nil"/>
            </w:tcBorders>
          </w:tcPr>
          <w:p w14:paraId="07E79319" w14:textId="77777777" w:rsidR="00BE6F20" w:rsidRDefault="00710802">
            <w:pPr>
              <w:pStyle w:val="TableParagraph"/>
              <w:spacing w:before="113"/>
              <w:ind w:left="118" w:right="104" w:hanging="2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5. One New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Settlement.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</w:p>
          <w:p w14:paraId="5A02CE78" w14:textId="77777777" w:rsidR="00BE6F20" w:rsidRDefault="00710802">
            <w:pPr>
              <w:pStyle w:val="TableParagraph"/>
              <w:ind w:left="123" w:right="1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SUE.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5b</w:t>
            </w:r>
          </w:p>
          <w:p w14:paraId="38B7A7C3" w14:textId="77777777" w:rsidR="00BE6F20" w:rsidRDefault="00710802">
            <w:pPr>
              <w:pStyle w:val="TableParagraph"/>
              <w:ind w:left="126" w:right="1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Sub Option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  <w:tc>
          <w:tcPr>
            <w:tcW w:w="1020" w:type="dxa"/>
            <w:tcBorders>
              <w:left w:val="nil"/>
              <w:bottom w:val="single" w:sz="4" w:space="0" w:color="000000"/>
              <w:right w:val="nil"/>
            </w:tcBorders>
          </w:tcPr>
          <w:p w14:paraId="78ABB954" w14:textId="77777777" w:rsidR="00BE6F20" w:rsidRDefault="00710802">
            <w:pPr>
              <w:pStyle w:val="TableParagraph"/>
              <w:spacing w:before="113"/>
              <w:ind w:left="253" w:right="191" w:hanging="52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6. Two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Large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SUEs</w:t>
            </w:r>
          </w:p>
        </w:tc>
        <w:tc>
          <w:tcPr>
            <w:tcW w:w="1266" w:type="dxa"/>
            <w:tcBorders>
              <w:left w:val="nil"/>
              <w:bottom w:val="nil"/>
              <w:right w:val="nil"/>
            </w:tcBorders>
          </w:tcPr>
          <w:p w14:paraId="6EF1D562" w14:textId="77777777" w:rsidR="00BE6F20" w:rsidRDefault="00710802">
            <w:pPr>
              <w:pStyle w:val="TableParagraph"/>
              <w:spacing w:before="113"/>
              <w:ind w:left="424" w:right="306" w:hanging="90"/>
              <w:rPr>
                <w:b/>
                <w:sz w:val="20"/>
              </w:rPr>
            </w:pPr>
            <w:r>
              <w:rPr>
                <w:b/>
                <w:sz w:val="20"/>
              </w:rPr>
              <w:t>7. One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New</w:t>
            </w:r>
          </w:p>
          <w:p w14:paraId="4E93F2D5" w14:textId="77777777" w:rsidR="00BE6F20" w:rsidRDefault="00710802">
            <w:pPr>
              <w:pStyle w:val="TableParagraph"/>
              <w:ind w:left="120" w:right="1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Settlement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Hucknall’s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Green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Belt</w:t>
            </w:r>
          </w:p>
        </w:tc>
        <w:tc>
          <w:tcPr>
            <w:tcW w:w="1432" w:type="dxa"/>
            <w:tcBorders>
              <w:left w:val="nil"/>
              <w:bottom w:val="single" w:sz="4" w:space="0" w:color="000000"/>
              <w:right w:val="nil"/>
            </w:tcBorders>
          </w:tcPr>
          <w:p w14:paraId="1CD7B451" w14:textId="77777777" w:rsidR="00BE6F20" w:rsidRDefault="00710802">
            <w:pPr>
              <w:pStyle w:val="TableParagraph"/>
              <w:spacing w:before="113"/>
              <w:ind w:left="161" w:right="131" w:firstLine="7"/>
              <w:rPr>
                <w:b/>
                <w:sz w:val="20"/>
              </w:rPr>
            </w:pPr>
            <w:r>
              <w:rPr>
                <w:b/>
                <w:sz w:val="20"/>
              </w:rPr>
              <w:t>8. Two New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</w:t>
            </w:r>
          </w:p>
        </w:tc>
        <w:tc>
          <w:tcPr>
            <w:tcW w:w="1402" w:type="dxa"/>
            <w:tcBorders>
              <w:left w:val="nil"/>
              <w:bottom w:val="single" w:sz="4" w:space="0" w:color="000000"/>
              <w:right w:val="nil"/>
            </w:tcBorders>
          </w:tcPr>
          <w:p w14:paraId="1A2D4039" w14:textId="77777777" w:rsidR="00BE6F20" w:rsidRDefault="00710802">
            <w:pPr>
              <w:pStyle w:val="TableParagraph"/>
              <w:spacing w:before="113"/>
              <w:ind w:left="492" w:right="298" w:hanging="166"/>
              <w:rPr>
                <w:b/>
                <w:sz w:val="20"/>
              </w:rPr>
            </w:pPr>
            <w:r>
              <w:rPr>
                <w:b/>
                <w:sz w:val="20"/>
              </w:rPr>
              <w:t>9. Three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New</w:t>
            </w:r>
          </w:p>
          <w:p w14:paraId="55059868" w14:textId="77777777" w:rsidR="00BE6F20" w:rsidRDefault="00710802">
            <w:pPr>
              <w:pStyle w:val="TableParagraph"/>
              <w:spacing w:line="266" w:lineRule="exact"/>
              <w:ind w:left="145"/>
              <w:rPr>
                <w:b/>
                <w:sz w:val="20"/>
              </w:rPr>
            </w:pPr>
            <w:r>
              <w:rPr>
                <w:b/>
                <w:sz w:val="20"/>
              </w:rPr>
              <w:t>Settlements</w:t>
            </w:r>
          </w:p>
        </w:tc>
        <w:tc>
          <w:tcPr>
            <w:tcW w:w="1914" w:type="dxa"/>
            <w:tcBorders>
              <w:left w:val="nil"/>
              <w:bottom w:val="nil"/>
              <w:right w:val="nil"/>
            </w:tcBorders>
          </w:tcPr>
          <w:p w14:paraId="52B4B57B" w14:textId="77777777" w:rsidR="00BE6F20" w:rsidRDefault="00710802">
            <w:pPr>
              <w:pStyle w:val="TableParagraph"/>
              <w:spacing w:before="113"/>
              <w:ind w:left="135"/>
              <w:rPr>
                <w:b/>
                <w:sz w:val="20"/>
              </w:rPr>
            </w:pPr>
            <w:r>
              <w:rPr>
                <w:b/>
                <w:sz w:val="20"/>
              </w:rPr>
              <w:t>Preferred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Option.</w:t>
            </w:r>
          </w:p>
          <w:p w14:paraId="79A31881" w14:textId="77777777" w:rsidR="00BE6F20" w:rsidRDefault="00710802">
            <w:pPr>
              <w:pStyle w:val="TableParagraph"/>
              <w:ind w:left="156" w:right="128" w:firstLine="196"/>
              <w:rPr>
                <w:b/>
                <w:sz w:val="20"/>
              </w:rPr>
            </w:pPr>
            <w:r>
              <w:rPr>
                <w:b/>
                <w:sz w:val="20"/>
              </w:rPr>
              <w:t>10. Two New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 with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 in Hucknall’s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Green Belt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one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Cauldwell</w:t>
            </w:r>
          </w:p>
          <w:p w14:paraId="00F0117E" w14:textId="77777777" w:rsidR="00BE6F20" w:rsidRDefault="00710802">
            <w:pPr>
              <w:pStyle w:val="TableParagraph"/>
              <w:spacing w:line="266" w:lineRule="exact"/>
              <w:ind w:left="719"/>
              <w:rPr>
                <w:b/>
                <w:sz w:val="20"/>
              </w:rPr>
            </w:pPr>
            <w:r>
              <w:rPr>
                <w:b/>
                <w:sz w:val="20"/>
              </w:rPr>
              <w:t>Road</w:t>
            </w:r>
          </w:p>
        </w:tc>
      </w:tr>
      <w:tr w:rsidR="00BE6F20" w14:paraId="5CDEFD21" w14:textId="77777777">
        <w:trPr>
          <w:trHeight w:val="759"/>
        </w:trPr>
        <w:tc>
          <w:tcPr>
            <w:tcW w:w="1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4AE38383" w14:textId="77777777" w:rsidR="00BE6F20" w:rsidRDefault="00710802">
            <w:pPr>
              <w:pStyle w:val="TableParagraph"/>
              <w:spacing w:before="112"/>
              <w:ind w:left="107" w:right="695"/>
              <w:rPr>
                <w:b/>
                <w:sz w:val="20"/>
              </w:rPr>
            </w:pPr>
            <w:r>
              <w:rPr>
                <w:b/>
                <w:color w:val="28272E"/>
                <w:sz w:val="20"/>
              </w:rPr>
              <w:t>17. Town</w:t>
            </w:r>
            <w:r>
              <w:rPr>
                <w:b/>
                <w:color w:val="28272E"/>
                <w:spacing w:val="-53"/>
                <w:sz w:val="20"/>
              </w:rPr>
              <w:t xml:space="preserve"> </w:t>
            </w:r>
            <w:r>
              <w:rPr>
                <w:b/>
                <w:color w:val="28272E"/>
                <w:sz w:val="20"/>
              </w:rPr>
              <w:t>Centres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539202E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4B944FF0" w14:textId="77777777" w:rsidR="00BE6F20" w:rsidRDefault="00710802">
            <w:pPr>
              <w:pStyle w:val="TableParagraph"/>
              <w:ind w:left="524" w:right="5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+/?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3CB921E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03B139E8" w14:textId="77777777" w:rsidR="00BE6F20" w:rsidRDefault="00710802">
            <w:pPr>
              <w:pStyle w:val="TableParagraph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10724D1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4A1C2DDB" w14:textId="77777777" w:rsidR="00BE6F20" w:rsidRDefault="00710802">
            <w:pPr>
              <w:pStyle w:val="TableParagraph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61812C9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549575E5" w14:textId="77777777" w:rsidR="00BE6F20" w:rsidRDefault="00710802">
            <w:pPr>
              <w:pStyle w:val="TableParagraph"/>
              <w:ind w:left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4D8B9F9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09632887" w14:textId="77777777" w:rsidR="00BE6F20" w:rsidRDefault="00710802">
            <w:pPr>
              <w:pStyle w:val="TableParagraph"/>
              <w:ind w:left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92D050"/>
          </w:tcPr>
          <w:p w14:paraId="3C1676D2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44D91D79" w14:textId="77777777" w:rsidR="00BE6F20" w:rsidRDefault="00710802">
            <w:pPr>
              <w:pStyle w:val="TableParagraph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1266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584C73DC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0805B503" w14:textId="77777777" w:rsidR="00BE6F20" w:rsidRDefault="00710802">
            <w:pPr>
              <w:pStyle w:val="TableParagraph"/>
              <w:ind w:left="371"/>
              <w:rPr>
                <w:b/>
                <w:sz w:val="20"/>
              </w:rPr>
            </w:pPr>
            <w:r>
              <w:rPr>
                <w:b/>
                <w:sz w:val="20"/>
              </w:rPr>
              <w:t>++/+</w:t>
            </w:r>
          </w:p>
        </w:tc>
        <w:tc>
          <w:tcPr>
            <w:tcW w:w="1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5DFDF1C1" w14:textId="77777777" w:rsidR="00BE6F20" w:rsidRDefault="00710802">
            <w:pPr>
              <w:pStyle w:val="TableParagraph"/>
              <w:spacing w:before="112"/>
              <w:ind w:left="411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009900"/>
          </w:tcPr>
          <w:p w14:paraId="723065C2" w14:textId="77777777" w:rsidR="00BE6F20" w:rsidRDefault="00710802">
            <w:pPr>
              <w:pStyle w:val="TableParagraph"/>
              <w:spacing w:before="112"/>
              <w:ind w:left="470"/>
              <w:rPr>
                <w:b/>
                <w:sz w:val="20"/>
              </w:rPr>
            </w:pPr>
            <w:r>
              <w:rPr>
                <w:b/>
                <w:sz w:val="20"/>
              </w:rPr>
              <w:t>++/?</w:t>
            </w:r>
          </w:p>
        </w:tc>
        <w:tc>
          <w:tcPr>
            <w:tcW w:w="1914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45BCABDA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7219A515" w14:textId="77777777" w:rsidR="00BE6F20" w:rsidRDefault="00710802">
            <w:pPr>
              <w:pStyle w:val="TableParagraph"/>
              <w:ind w:left="675" w:right="6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++/+</w:t>
            </w:r>
          </w:p>
        </w:tc>
      </w:tr>
    </w:tbl>
    <w:p w14:paraId="71A1C768" w14:textId="77777777" w:rsidR="00BE6F20" w:rsidRDefault="00BE6F20">
      <w:pPr>
        <w:jc w:val="center"/>
        <w:rPr>
          <w:sz w:val="20"/>
        </w:rPr>
        <w:sectPr w:rsidR="00BE6F20">
          <w:pgSz w:w="16840" w:h="11910" w:orient="landscape"/>
          <w:pgMar w:top="1440" w:right="980" w:bottom="800" w:left="1020" w:header="890" w:footer="614" w:gutter="0"/>
          <w:cols w:space="720"/>
        </w:sectPr>
      </w:pPr>
    </w:p>
    <w:p w14:paraId="666BDA9D" w14:textId="77777777" w:rsidR="00BE6F20" w:rsidRDefault="00BE6F20">
      <w:pPr>
        <w:pStyle w:val="BodyText"/>
        <w:spacing w:before="4"/>
        <w:rPr>
          <w:sz w:val="14"/>
        </w:rPr>
      </w:pPr>
    </w:p>
    <w:p w14:paraId="52AEA05C" w14:textId="77777777" w:rsidR="00BE6F20" w:rsidRDefault="00710802">
      <w:pPr>
        <w:pStyle w:val="BodyText"/>
        <w:spacing w:before="99"/>
        <w:ind w:left="114"/>
      </w:pPr>
      <w:r>
        <w:rPr>
          <w:color w:val="874B91"/>
        </w:rPr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appraisal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Preferred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Option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(Option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10).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Two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New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Settlements with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one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in</w:t>
      </w:r>
    </w:p>
    <w:p w14:paraId="104AD5C5" w14:textId="77777777" w:rsidR="00BE6F20" w:rsidRDefault="00710802">
      <w:pPr>
        <w:pStyle w:val="BodyText"/>
        <w:spacing w:before="1"/>
        <w:ind w:left="114"/>
      </w:pPr>
      <w:r>
        <w:rPr>
          <w:color w:val="874B91"/>
        </w:rPr>
        <w:t>Hucknall’s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Green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Belt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(approx.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3,000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dwgs)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one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at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Cauldwell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Road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(approx.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300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dwgs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in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plan</w:t>
      </w:r>
    </w:p>
    <w:p w14:paraId="21F7B312" w14:textId="77777777" w:rsidR="00BE6F20" w:rsidRDefault="00710802">
      <w:pPr>
        <w:pStyle w:val="BodyText"/>
        <w:ind w:left="114"/>
      </w:pPr>
      <w:r>
        <w:rPr>
          <w:color w:val="874B91"/>
        </w:rPr>
        <w:t>period)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with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further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moderate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Green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Belt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release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around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Hucknall</w:t>
      </w:r>
    </w:p>
    <w:p w14:paraId="369D7E79" w14:textId="77777777" w:rsidR="00BE6F20" w:rsidRDefault="00710802">
      <w:pPr>
        <w:pStyle w:val="BodyText"/>
        <w:tabs>
          <w:tab w:val="left" w:pos="965"/>
        </w:tabs>
        <w:spacing w:before="119"/>
        <w:ind w:left="965" w:right="153" w:hanging="852"/>
      </w:pPr>
      <w:r>
        <w:rPr>
          <w:sz w:val="12"/>
        </w:rPr>
        <w:t>5.5.6</w:t>
      </w:r>
      <w:r>
        <w:rPr>
          <w:sz w:val="12"/>
        </w:rPr>
        <w:tab/>
      </w:r>
      <w:r>
        <w:t>The preferred strategic spatial option will support housing delivery across the district with</w:t>
      </w:r>
      <w:r>
        <w:rPr>
          <w:spacing w:val="1"/>
        </w:rPr>
        <w:t xml:space="preserve"> </w:t>
      </w:r>
      <w:r>
        <w:t>a new settlement in Hucknall’s Green Belt and at Cauldwell Road (with new housing</w:t>
      </w:r>
      <w:r>
        <w:rPr>
          <w:spacing w:val="1"/>
        </w:rPr>
        <w:t xml:space="preserve"> </w:t>
      </w:r>
      <w:r>
        <w:t>expected here towards the end of the plan period), additional Green Belt release around</w:t>
      </w:r>
      <w:r>
        <w:rPr>
          <w:spacing w:val="1"/>
        </w:rPr>
        <w:t xml:space="preserve"> </w:t>
      </w:r>
      <w:r>
        <w:t>Hucknall, and more limited development within and adjacent to Sutton and Kirkby and</w:t>
      </w:r>
      <w:r>
        <w:rPr>
          <w:spacing w:val="1"/>
        </w:rPr>
        <w:t xml:space="preserve"> </w:t>
      </w:r>
      <w:r>
        <w:t>existing rural settlements. This option would support the housing needs of Hucknall in</w:t>
      </w:r>
      <w:r>
        <w:rPr>
          <w:spacing w:val="1"/>
        </w:rPr>
        <w:t xml:space="preserve"> </w:t>
      </w:r>
      <w:r>
        <w:t>particular, and Kirkby-in-Ashfield, Sutton in Ashfield, and the existing rural settlements.</w:t>
      </w:r>
      <w:r>
        <w:rPr>
          <w:spacing w:val="1"/>
        </w:rPr>
        <w:t xml:space="preserve"> </w:t>
      </w:r>
      <w:r>
        <w:t>This would have significant positive effects on housing (SA Objective 1) but there is some</w:t>
      </w:r>
      <w:r>
        <w:rPr>
          <w:spacing w:val="1"/>
        </w:rPr>
        <w:t xml:space="preserve"> </w:t>
      </w:r>
      <w:r>
        <w:t>uncertainty due to the heavy reliance on delivery within one new settlement near Hucknall</w:t>
      </w:r>
      <w:r>
        <w:rPr>
          <w:spacing w:val="-58"/>
        </w:rPr>
        <w:t xml:space="preserve"> </w:t>
      </w:r>
      <w:r>
        <w:t>(around 1,600 dwgs, of the 3,000 total dwgs proposed would be in the plan period) and to</w:t>
      </w:r>
      <w:r>
        <w:rPr>
          <w:spacing w:val="-58"/>
        </w:rPr>
        <w:t xml:space="preserve"> </w:t>
      </w:r>
      <w:r>
        <w:t>a lesser extent at Cauldwell Road (around 300 dwgs in the plan period) and regarding the</w:t>
      </w:r>
      <w:r>
        <w:rPr>
          <w:spacing w:val="1"/>
        </w:rPr>
        <w:t xml:space="preserve"> </w:t>
      </w:r>
      <w:r>
        <w:t>lead-in time for new settlements and how this may impact on housing delivery in the early</w:t>
      </w:r>
      <w:r>
        <w:rPr>
          <w:spacing w:val="-58"/>
        </w:rPr>
        <w:t xml:space="preserve"> </w:t>
      </w:r>
      <w:r>
        <w:t>years of the plan period. There is also additional uncertainty related to the deliverability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viability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 new</w:t>
      </w:r>
      <w:r>
        <w:rPr>
          <w:spacing w:val="-1"/>
        </w:rPr>
        <w:t xml:space="preserve"> </w:t>
      </w:r>
      <w:r>
        <w:t>settlement</w:t>
      </w:r>
      <w:r>
        <w:rPr>
          <w:spacing w:val="-1"/>
        </w:rPr>
        <w:t xml:space="preserve"> </w:t>
      </w:r>
      <w:r>
        <w:t>at Cauldwell</w:t>
      </w:r>
      <w:r>
        <w:rPr>
          <w:spacing w:val="-1"/>
        </w:rPr>
        <w:t xml:space="preserve"> </w:t>
      </w:r>
      <w:r>
        <w:t>Road.</w:t>
      </w:r>
    </w:p>
    <w:p w14:paraId="5309C5FE" w14:textId="77777777" w:rsidR="00BE6F20" w:rsidRDefault="00710802">
      <w:pPr>
        <w:pStyle w:val="BodyText"/>
        <w:tabs>
          <w:tab w:val="left" w:pos="965"/>
        </w:tabs>
        <w:spacing w:before="161"/>
        <w:ind w:left="965" w:right="378" w:hanging="852"/>
      </w:pPr>
      <w:r>
        <w:rPr>
          <w:sz w:val="12"/>
        </w:rPr>
        <w:t>5.5.7</w:t>
      </w:r>
      <w:r>
        <w:rPr>
          <w:sz w:val="12"/>
        </w:rPr>
        <w:tab/>
      </w:r>
      <w:r>
        <w:t>There is potential for a new settlement at Hucknall to provide new employment</w:t>
      </w:r>
      <w:r>
        <w:rPr>
          <w:spacing w:val="1"/>
        </w:rPr>
        <w:t xml:space="preserve"> </w:t>
      </w:r>
      <w:r>
        <w:t>opportunities and support existing employment in Hucknall, which could be significant</w:t>
      </w:r>
      <w:r>
        <w:rPr>
          <w:spacing w:val="1"/>
        </w:rPr>
        <w:t xml:space="preserve"> </w:t>
      </w:r>
      <w:r>
        <w:t>given the scale of development. Development would support employment centres of</w:t>
      </w:r>
      <w:r>
        <w:rPr>
          <w:spacing w:val="1"/>
        </w:rPr>
        <w:t xml:space="preserve"> </w:t>
      </w:r>
      <w:r>
        <w:t>Kirkby-in-Ashfield/Sutton in Ashfield through smaller sites development. The new</w:t>
      </w:r>
      <w:r>
        <w:rPr>
          <w:spacing w:val="1"/>
        </w:rPr>
        <w:t xml:space="preserve"> </w:t>
      </w:r>
      <w:r>
        <w:t>settlement at Hucknall may support a new school or enhancements to existing schools.</w:t>
      </w:r>
      <w:r>
        <w:rPr>
          <w:spacing w:val="1"/>
        </w:rPr>
        <w:t xml:space="preserve"> </w:t>
      </w:r>
      <w:r>
        <w:t>Development at Cauldwell Road new settlement would also be expected to support</w:t>
      </w:r>
      <w:r>
        <w:rPr>
          <w:spacing w:val="1"/>
        </w:rPr>
        <w:t xml:space="preserve"> </w:t>
      </w:r>
      <w:r>
        <w:t>investment in school provision. Significant positive effects on employment are identified</w:t>
      </w:r>
      <w:r>
        <w:rPr>
          <w:spacing w:val="-59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 15).</w:t>
      </w:r>
    </w:p>
    <w:p w14:paraId="38FD798A" w14:textId="77777777" w:rsidR="00BE6F20" w:rsidRDefault="00710802">
      <w:pPr>
        <w:pStyle w:val="BodyText"/>
        <w:tabs>
          <w:tab w:val="left" w:pos="965"/>
        </w:tabs>
        <w:spacing w:before="160"/>
        <w:ind w:left="965" w:right="240" w:hanging="852"/>
      </w:pPr>
      <w:r>
        <w:rPr>
          <w:sz w:val="12"/>
        </w:rPr>
        <w:t>5.5.8</w:t>
      </w:r>
      <w:r>
        <w:rPr>
          <w:sz w:val="12"/>
        </w:rPr>
        <w:tab/>
      </w:r>
      <w:r>
        <w:t>Focussing development primarily at Hucknall with one new settlement and additional</w:t>
      </w:r>
      <w:r>
        <w:rPr>
          <w:spacing w:val="1"/>
        </w:rPr>
        <w:t xml:space="preserve"> </w:t>
      </w:r>
      <w:r>
        <w:t>releases here, the development of a new settlement at Cauldwell Road and more limited</w:t>
      </w:r>
      <w:r>
        <w:rPr>
          <w:spacing w:val="1"/>
        </w:rPr>
        <w:t xml:space="preserve"> </w:t>
      </w:r>
      <w:r>
        <w:t>development in/adjoining Sutton and Kirkby would support ongoing economic</w:t>
      </w:r>
      <w:r>
        <w:rPr>
          <w:spacing w:val="1"/>
        </w:rPr>
        <w:t xml:space="preserve"> </w:t>
      </w:r>
      <w:r>
        <w:t>investment in the district. Significant positive economic effects (SA Objective 16) are</w:t>
      </w:r>
      <w:r>
        <w:rPr>
          <w:spacing w:val="1"/>
        </w:rPr>
        <w:t xml:space="preserve"> </w:t>
      </w:r>
      <w:r>
        <w:t>identified, with some uncertainty over the magnitude. This provision of growth is likely to</w:t>
      </w:r>
      <w:r>
        <w:rPr>
          <w:spacing w:val="-58"/>
        </w:rPr>
        <w:t xml:space="preserve"> </w:t>
      </w:r>
      <w:r>
        <w:t>support the vitality and vibrancy of Hucknall town centre (SA Objective 17). Other smaller</w:t>
      </w:r>
      <w:r>
        <w:rPr>
          <w:spacing w:val="-58"/>
        </w:rPr>
        <w:t xml:space="preserve"> </w:t>
      </w:r>
      <w:r>
        <w:t>development opportunities would support Sutton and Kirkby town centres and may</w:t>
      </w:r>
      <w:r>
        <w:rPr>
          <w:spacing w:val="1"/>
        </w:rPr>
        <w:t xml:space="preserve"> </w:t>
      </w:r>
      <w:r>
        <w:t>support local shopping centres/parades, subject to the location of development. This</w:t>
      </w:r>
      <w:r>
        <w:rPr>
          <w:spacing w:val="1"/>
        </w:rPr>
        <w:t xml:space="preserve"> </w:t>
      </w:r>
      <w:r>
        <w:t>option</w:t>
      </w:r>
      <w:r>
        <w:rPr>
          <w:spacing w:val="-3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particularly</w:t>
      </w:r>
      <w:r>
        <w:rPr>
          <w:spacing w:val="-3"/>
        </w:rPr>
        <w:t xml:space="preserve"> </w:t>
      </w:r>
      <w:r>
        <w:t>help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address</w:t>
      </w:r>
      <w:r>
        <w:rPr>
          <w:spacing w:val="-3"/>
        </w:rPr>
        <w:t xml:space="preserve"> </w:t>
      </w:r>
      <w:r>
        <w:t>retail</w:t>
      </w:r>
      <w:r>
        <w:rPr>
          <w:spacing w:val="-3"/>
        </w:rPr>
        <w:t xml:space="preserve"> </w:t>
      </w:r>
      <w:r>
        <w:t>vacancies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Hucknall</w:t>
      </w:r>
      <w:r>
        <w:rPr>
          <w:spacing w:val="-3"/>
        </w:rPr>
        <w:t xml:space="preserve"> </w:t>
      </w:r>
      <w:r>
        <w:t>centre.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mix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minor</w:t>
      </w:r>
      <w:r>
        <w:rPr>
          <w:spacing w:val="-57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significant</w:t>
      </w:r>
      <w:r>
        <w:rPr>
          <w:spacing w:val="-1"/>
        </w:rPr>
        <w:t xml:space="preserve"> </w:t>
      </w:r>
      <w:r>
        <w:t>positive</w:t>
      </w:r>
      <w:r>
        <w:rPr>
          <w:spacing w:val="-1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are identified.</w:t>
      </w:r>
    </w:p>
    <w:p w14:paraId="6F2C7BEC" w14:textId="77777777" w:rsidR="00BE6F20" w:rsidRDefault="00710802">
      <w:pPr>
        <w:pStyle w:val="BodyText"/>
        <w:tabs>
          <w:tab w:val="left" w:pos="965"/>
        </w:tabs>
        <w:spacing w:before="160"/>
        <w:ind w:left="965" w:right="429" w:hanging="852"/>
      </w:pPr>
      <w:r>
        <w:rPr>
          <w:sz w:val="12"/>
        </w:rPr>
        <w:t>5.5.9</w:t>
      </w:r>
      <w:r>
        <w:rPr>
          <w:sz w:val="12"/>
        </w:rPr>
        <w:tab/>
      </w:r>
      <w:r>
        <w:t>This option could support the development of sustainable modes of transport (walking</w:t>
      </w:r>
      <w:r>
        <w:rPr>
          <w:spacing w:val="1"/>
        </w:rPr>
        <w:t xml:space="preserve"> </w:t>
      </w:r>
      <w:r>
        <w:t>and cycling routes) and build upon access to the Nottingham tram route which runs to</w:t>
      </w:r>
      <w:r>
        <w:rPr>
          <w:spacing w:val="1"/>
        </w:rPr>
        <w:t xml:space="preserve"> </w:t>
      </w:r>
      <w:r>
        <w:t>Hucknall. A new settlement here, with additional development adjoining Hucknall, may</w:t>
      </w:r>
      <w:r>
        <w:rPr>
          <w:spacing w:val="1"/>
        </w:rPr>
        <w:t xml:space="preserve"> </w:t>
      </w:r>
      <w:r>
        <w:t>provide the critical mass to support the development of new public transport</w:t>
      </w:r>
      <w:r>
        <w:rPr>
          <w:spacing w:val="1"/>
        </w:rPr>
        <w:t xml:space="preserve"> </w:t>
      </w:r>
      <w:r>
        <w:t>infrastructure and links, subject to the location of development. Similarly, subject to</w:t>
      </w:r>
      <w:r>
        <w:rPr>
          <w:spacing w:val="1"/>
        </w:rPr>
        <w:t xml:space="preserve"> </w:t>
      </w:r>
      <w:r>
        <w:t>viability Cauldwell Road could support integrated modes of transport. However, there</w:t>
      </w:r>
      <w:r>
        <w:rPr>
          <w:spacing w:val="1"/>
        </w:rPr>
        <w:t xml:space="preserve"> </w:t>
      </w:r>
      <w:r>
        <w:t>would inevitably be an increase in car use. Delivery of a range of smaller sites within</w:t>
      </w:r>
      <w:r>
        <w:rPr>
          <w:spacing w:val="1"/>
        </w:rPr>
        <w:t xml:space="preserve"> </w:t>
      </w:r>
      <w:r>
        <w:t>existing settlements would have less ability for provision of sustainable travel measures,</w:t>
      </w:r>
      <w:r>
        <w:rPr>
          <w:spacing w:val="-59"/>
        </w:rPr>
        <w:t xml:space="preserve"> </w:t>
      </w:r>
      <w:r>
        <w:t>though could be reasonably well connected (subject to location). Minor positive and</w:t>
      </w:r>
      <w:r>
        <w:rPr>
          <w:spacing w:val="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negative</w:t>
      </w:r>
      <w:r>
        <w:rPr>
          <w:spacing w:val="-1"/>
        </w:rPr>
        <w:t xml:space="preserve"> </w:t>
      </w:r>
      <w:r>
        <w:t>effects on</w:t>
      </w:r>
      <w:r>
        <w:rPr>
          <w:spacing w:val="-2"/>
        </w:rPr>
        <w:t xml:space="preserve"> </w:t>
      </w:r>
      <w:r>
        <w:t>travel</w:t>
      </w:r>
      <w:r>
        <w:rPr>
          <w:spacing w:val="-2"/>
        </w:rPr>
        <w:t xml:space="preserve"> </w:t>
      </w:r>
      <w:r>
        <w:t>(SA Objective</w:t>
      </w:r>
      <w:r>
        <w:rPr>
          <w:spacing w:val="-1"/>
        </w:rPr>
        <w:t xml:space="preserve"> </w:t>
      </w:r>
      <w:r>
        <w:t>14)</w:t>
      </w:r>
      <w:r>
        <w:rPr>
          <w:spacing w:val="-1"/>
        </w:rPr>
        <w:t xml:space="preserve"> </w:t>
      </w:r>
      <w:r>
        <w:t>are identified.</w:t>
      </w:r>
    </w:p>
    <w:p w14:paraId="189AEFF1" w14:textId="77777777" w:rsidR="00BE6F20" w:rsidRDefault="00BE6F20">
      <w:pPr>
        <w:sectPr w:rsidR="00BE6F20">
          <w:headerReference w:type="default" r:id="rId588"/>
          <w:footerReference w:type="default" r:id="rId589"/>
          <w:pgSz w:w="11910" w:h="16840"/>
          <w:pgMar w:top="1620" w:right="1020" w:bottom="800" w:left="1020" w:header="584" w:footer="614" w:gutter="0"/>
          <w:cols w:space="720"/>
        </w:sectPr>
      </w:pPr>
    </w:p>
    <w:p w14:paraId="0AF3B6E9" w14:textId="77777777" w:rsidR="00BE6F20" w:rsidRDefault="00710802">
      <w:pPr>
        <w:pStyle w:val="BodyText"/>
        <w:tabs>
          <w:tab w:val="left" w:pos="965"/>
        </w:tabs>
        <w:spacing w:before="89"/>
        <w:ind w:left="965" w:right="127" w:hanging="852"/>
      </w:pPr>
      <w:r>
        <w:rPr>
          <w:sz w:val="12"/>
        </w:rPr>
        <w:lastRenderedPageBreak/>
        <w:t>5.5.10</w:t>
      </w:r>
      <w:r>
        <w:rPr>
          <w:sz w:val="12"/>
        </w:rPr>
        <w:tab/>
      </w:r>
      <w:r>
        <w:t xml:space="preserve">There are </w:t>
      </w:r>
      <w:proofErr w:type="gramStart"/>
      <w:r>
        <w:t>a number of</w:t>
      </w:r>
      <w:proofErr w:type="gramEnd"/>
      <w:r>
        <w:t xml:space="preserve"> heritage assets within and in close proximity to Hucknall, including</w:t>
      </w:r>
      <w:r>
        <w:rPr>
          <w:spacing w:val="1"/>
        </w:rPr>
        <w:t xml:space="preserve"> </w:t>
      </w:r>
      <w:r>
        <w:t>the Town Centre Conservation Area. The possible Cauldwell Road new settlement location</w:t>
      </w:r>
      <w:r>
        <w:rPr>
          <w:spacing w:val="1"/>
        </w:rPr>
        <w:t xml:space="preserve"> </w:t>
      </w:r>
      <w:r>
        <w:t xml:space="preserve">has Hamilton Hill scheduled monument located to the </w:t>
      </w:r>
      <w:proofErr w:type="gramStart"/>
      <w:r>
        <w:t>north west</w:t>
      </w:r>
      <w:proofErr w:type="gramEnd"/>
      <w:r>
        <w:t>. There are also heritage</w:t>
      </w:r>
      <w:r>
        <w:rPr>
          <w:spacing w:val="1"/>
        </w:rPr>
        <w:t xml:space="preserve"> </w:t>
      </w:r>
      <w:r>
        <w:t xml:space="preserve">assets within and </w:t>
      </w:r>
      <w:proofErr w:type="gramStart"/>
      <w:r>
        <w:t>in close proximity to</w:t>
      </w:r>
      <w:proofErr w:type="gramEnd"/>
      <w:r>
        <w:t xml:space="preserve"> Sutton in Ashfield/Kirkby-in-Ashfield, including two</w:t>
      </w:r>
      <w:r>
        <w:rPr>
          <w:spacing w:val="1"/>
        </w:rPr>
        <w:t xml:space="preserve"> </w:t>
      </w:r>
      <w:r>
        <w:t>conservation areas, listed buildings and scheduled monuments and assets in other existing</w:t>
      </w:r>
      <w:r>
        <w:rPr>
          <w:spacing w:val="-58"/>
        </w:rPr>
        <w:t xml:space="preserve"> </w:t>
      </w:r>
      <w:r>
        <w:t>settlements, where development would also be expected to come forward under this</w:t>
      </w:r>
      <w:r>
        <w:rPr>
          <w:spacing w:val="1"/>
        </w:rPr>
        <w:t xml:space="preserve"> </w:t>
      </w:r>
      <w:r>
        <w:t>option. Development can also help to enhance heritage (through for example good</w:t>
      </w:r>
      <w:r>
        <w:rPr>
          <w:spacing w:val="1"/>
        </w:rPr>
        <w:t xml:space="preserve"> </w:t>
      </w:r>
      <w:r>
        <w:t>design) and increase access to and understanding of the historic environment. This option</w:t>
      </w:r>
      <w:r>
        <w:rPr>
          <w:spacing w:val="1"/>
        </w:rPr>
        <w:t xml:space="preserve"> </w:t>
      </w:r>
      <w:r>
        <w:t>has been assessed as having a mixed positive and negative effect on the historic</w:t>
      </w:r>
      <w:r>
        <w:rPr>
          <w:spacing w:val="1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(SA Objective 3).</w:t>
      </w:r>
    </w:p>
    <w:p w14:paraId="42BCD1A0" w14:textId="77777777" w:rsidR="00BE6F20" w:rsidRDefault="00710802">
      <w:pPr>
        <w:pStyle w:val="BodyText"/>
        <w:tabs>
          <w:tab w:val="left" w:pos="965"/>
        </w:tabs>
        <w:spacing w:before="161"/>
        <w:ind w:left="965" w:right="231" w:hanging="852"/>
      </w:pPr>
      <w:r>
        <w:rPr>
          <w:sz w:val="12"/>
        </w:rPr>
        <w:t>5.5.11</w:t>
      </w:r>
      <w:r>
        <w:rPr>
          <w:sz w:val="12"/>
        </w:rPr>
        <w:tab/>
      </w:r>
      <w:r>
        <w:t>Whilst there are no internationally designated biodiversity sites within the district, there is</w:t>
      </w:r>
      <w:r>
        <w:rPr>
          <w:spacing w:val="-58"/>
        </w:rPr>
        <w:t xml:space="preserve"> </w:t>
      </w:r>
      <w:r>
        <w:t>a possible potential Special Protection Area (ppSPA) for Sherwood Forest and several</w:t>
      </w:r>
      <w:r>
        <w:rPr>
          <w:spacing w:val="1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important</w:t>
      </w:r>
      <w:r>
        <w:rPr>
          <w:spacing w:val="-5"/>
        </w:rPr>
        <w:t xml:space="preserve"> </w:t>
      </w:r>
      <w:r>
        <w:t>biodiversity</w:t>
      </w:r>
      <w:r>
        <w:rPr>
          <w:spacing w:val="-4"/>
        </w:rPr>
        <w:t xml:space="preserve"> </w:t>
      </w:r>
      <w:r>
        <w:t>assets</w:t>
      </w:r>
      <w:r>
        <w:rPr>
          <w:spacing w:val="-4"/>
        </w:rPr>
        <w:t xml:space="preserve"> </w:t>
      </w:r>
      <w:r>
        <w:t>including</w:t>
      </w:r>
      <w:r>
        <w:rPr>
          <w:spacing w:val="-4"/>
        </w:rPr>
        <w:t xml:space="preserve"> </w:t>
      </w:r>
      <w:r>
        <w:t>nine</w:t>
      </w:r>
      <w:r>
        <w:rPr>
          <w:spacing w:val="-3"/>
        </w:rPr>
        <w:t xml:space="preserve"> </w:t>
      </w:r>
      <w:r>
        <w:t>Sites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Special</w:t>
      </w:r>
      <w:r>
        <w:rPr>
          <w:spacing w:val="-6"/>
        </w:rPr>
        <w:t xml:space="preserve"> </w:t>
      </w:r>
      <w:r>
        <w:t>Scientific</w:t>
      </w:r>
      <w:r>
        <w:rPr>
          <w:spacing w:val="-5"/>
        </w:rPr>
        <w:t xml:space="preserve"> </w:t>
      </w:r>
      <w:r>
        <w:t>Interest</w:t>
      </w:r>
      <w:r>
        <w:rPr>
          <w:spacing w:val="-4"/>
        </w:rPr>
        <w:t xml:space="preserve"> </w:t>
      </w:r>
      <w:r>
        <w:t>(SSSI),</w:t>
      </w:r>
      <w:r>
        <w:rPr>
          <w:spacing w:val="-57"/>
        </w:rPr>
        <w:t xml:space="preserve"> </w:t>
      </w:r>
      <w:r>
        <w:t xml:space="preserve">several tracts of ancient woodland and </w:t>
      </w:r>
      <w:proofErr w:type="gramStart"/>
      <w:r>
        <w:t>a number of</w:t>
      </w:r>
      <w:proofErr w:type="gramEnd"/>
      <w:r>
        <w:t xml:space="preserve"> Local Wildlife Sites and Local Nature</w:t>
      </w:r>
      <w:r>
        <w:rPr>
          <w:spacing w:val="1"/>
        </w:rPr>
        <w:t xml:space="preserve"> </w:t>
      </w:r>
      <w:r>
        <w:t>Reserves. Indirect effects on biodiversity (SA Objective 6) could be significant given the</w:t>
      </w:r>
      <w:r>
        <w:rPr>
          <w:spacing w:val="1"/>
        </w:rPr>
        <w:t xml:space="preserve"> </w:t>
      </w:r>
      <w:r>
        <w:t>scale of development associated with the new settlement and substantial loss of</w:t>
      </w:r>
      <w:r>
        <w:rPr>
          <w:spacing w:val="1"/>
        </w:rPr>
        <w:t xml:space="preserve"> </w:t>
      </w:r>
      <w:r>
        <w:t>greenfield around Hucknall and at Cauldwell Road, with additional loss in other</w:t>
      </w:r>
      <w:r>
        <w:rPr>
          <w:spacing w:val="1"/>
        </w:rPr>
        <w:t xml:space="preserve"> </w:t>
      </w:r>
      <w:r>
        <w:t>settlements. Additionally, Cauldwell and Whyburn Farm fall within 400m of the ppSPA for</w:t>
      </w:r>
      <w:r>
        <w:rPr>
          <w:spacing w:val="-58"/>
        </w:rPr>
        <w:t xml:space="preserve"> </w:t>
      </w:r>
      <w:proofErr w:type="gramStart"/>
      <w:r>
        <w:t>Sherwood forest</w:t>
      </w:r>
      <w:proofErr w:type="gramEnd"/>
      <w:r>
        <w:t xml:space="preserve"> for its breeding bird population (nightjar and woodlark). There is</w:t>
      </w:r>
      <w:r>
        <w:rPr>
          <w:spacing w:val="1"/>
        </w:rPr>
        <w:t xml:space="preserve"> </w:t>
      </w:r>
      <w:r>
        <w:t>potential for effects on the ppSPA due to recreational disturbance and predation.</w:t>
      </w:r>
      <w:r>
        <w:rPr>
          <w:spacing w:val="1"/>
        </w:rPr>
        <w:t xml:space="preserve"> </w:t>
      </w:r>
      <w:r>
        <w:t>Conclusions within the SA are conditional on the findings of the HRA being completed to</w:t>
      </w:r>
      <w:r>
        <w:rPr>
          <w:spacing w:val="-58"/>
        </w:rPr>
        <w:t xml:space="preserve"> </w:t>
      </w:r>
      <w:r>
        <w:t>accompany the Local Plan. Minor positive effects are identified through the potential for</w:t>
      </w:r>
      <w:r>
        <w:rPr>
          <w:spacing w:val="1"/>
        </w:rPr>
        <w:t xml:space="preserve"> </w:t>
      </w:r>
      <w:r>
        <w:t>the new settlement to provide biodiversity and green infrastructure enhancements.</w:t>
      </w:r>
      <w:r>
        <w:rPr>
          <w:spacing w:val="1"/>
        </w:rPr>
        <w:t xml:space="preserve"> </w:t>
      </w:r>
      <w:r>
        <w:t>Overall, mixed minor positive and significant negative effects are therefore identified with</w:t>
      </w:r>
      <w:r>
        <w:rPr>
          <w:spacing w:val="-58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uncertainty with</w:t>
      </w:r>
      <w:r>
        <w:rPr>
          <w:spacing w:val="-1"/>
        </w:rPr>
        <w:t xml:space="preserve"> </w:t>
      </w:r>
      <w:r>
        <w:t>regards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type,</w:t>
      </w:r>
      <w:r>
        <w:rPr>
          <w:spacing w:val="-1"/>
        </w:rPr>
        <w:t xml:space="preserve"> </w:t>
      </w:r>
      <w:proofErr w:type="gramStart"/>
      <w:r>
        <w:t>duration</w:t>
      </w:r>
      <w:proofErr w:type="gramEnd"/>
      <w:r>
        <w:t xml:space="preserve"> and magnitude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effects.</w:t>
      </w:r>
    </w:p>
    <w:p w14:paraId="60C2BDD1" w14:textId="77777777" w:rsidR="00BE6F20" w:rsidRDefault="00710802">
      <w:pPr>
        <w:pStyle w:val="BodyText"/>
        <w:tabs>
          <w:tab w:val="left" w:pos="965"/>
        </w:tabs>
        <w:spacing w:before="160"/>
        <w:ind w:left="965" w:right="165" w:hanging="852"/>
      </w:pPr>
      <w:r>
        <w:rPr>
          <w:sz w:val="12"/>
        </w:rPr>
        <w:t>5.5.12</w:t>
      </w:r>
      <w:r>
        <w:rPr>
          <w:sz w:val="12"/>
        </w:rPr>
        <w:tab/>
      </w:r>
      <w:r>
        <w:t xml:space="preserve">There would be a substantial loss of greenfield and Green Belt land </w:t>
      </w:r>
      <w:proofErr w:type="gramStart"/>
      <w:r>
        <w:t>north west</w:t>
      </w:r>
      <w:proofErr w:type="gramEnd"/>
      <w:r>
        <w:t xml:space="preserve"> of Hucknall</w:t>
      </w:r>
      <w:r>
        <w:rPr>
          <w:spacing w:val="-58"/>
        </w:rPr>
        <w:t xml:space="preserve"> </w:t>
      </w:r>
      <w:r>
        <w:t>and encroachment into the countryside through this option. This would have significant</w:t>
      </w:r>
      <w:r>
        <w:rPr>
          <w:spacing w:val="1"/>
        </w:rPr>
        <w:t xml:space="preserve"> </w:t>
      </w:r>
      <w:r>
        <w:t>negative effects on landscape (SA Objective 7). Minor positive effects are also identified</w:t>
      </w:r>
      <w:r>
        <w:rPr>
          <w:spacing w:val="1"/>
        </w:rPr>
        <w:t xml:space="preserve"> </w:t>
      </w:r>
      <w:r>
        <w:t>reflecting the opportunities for landscape enhancements that can be apparent through</w:t>
      </w:r>
      <w:r>
        <w:rPr>
          <w:spacing w:val="1"/>
        </w:rPr>
        <w:t xml:space="preserve"> </w:t>
      </w:r>
      <w:r>
        <w:t>well planned new settlements. There would also be significant negative effects on natural</w:t>
      </w:r>
      <w:r>
        <w:rPr>
          <w:spacing w:val="1"/>
        </w:rPr>
        <w:t xml:space="preserve"> </w:t>
      </w:r>
      <w:r>
        <w:t>resources</w:t>
      </w:r>
      <w:r>
        <w:rPr>
          <w:spacing w:val="-2"/>
        </w:rPr>
        <w:t xml:space="preserve"> </w:t>
      </w:r>
      <w:r>
        <w:t>(SA</w:t>
      </w:r>
      <w:r>
        <w:rPr>
          <w:spacing w:val="-3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8)</w:t>
      </w:r>
      <w:r>
        <w:rPr>
          <w:spacing w:val="-2"/>
        </w:rPr>
        <w:t xml:space="preserve"> </w:t>
      </w:r>
      <w:r>
        <w:t>reflecting</w:t>
      </w:r>
      <w:r>
        <w:rPr>
          <w:spacing w:val="-1"/>
        </w:rPr>
        <w:t xml:space="preserve"> </w:t>
      </w:r>
      <w:r>
        <w:t>substantial</w:t>
      </w:r>
      <w:r>
        <w:rPr>
          <w:spacing w:val="-3"/>
        </w:rPr>
        <w:t xml:space="preserve"> </w:t>
      </w:r>
      <w:r>
        <w:t>loss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greenfield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Green</w:t>
      </w:r>
      <w:r>
        <w:rPr>
          <w:spacing w:val="-3"/>
        </w:rPr>
        <w:t xml:space="preserve"> </w:t>
      </w:r>
      <w:r>
        <w:t>Belt</w:t>
      </w:r>
      <w:r>
        <w:rPr>
          <w:spacing w:val="-2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and</w:t>
      </w:r>
      <w:r>
        <w:rPr>
          <w:spacing w:val="-57"/>
        </w:rPr>
        <w:t xml:space="preserve"> </w:t>
      </w:r>
      <w:r>
        <w:t xml:space="preserve">potential for loss of Grade 2 and 3 agricultural </w:t>
      </w:r>
      <w:proofErr w:type="gramStart"/>
      <w:r>
        <w:t>land</w:t>
      </w:r>
      <w:proofErr w:type="gramEnd"/>
      <w:r>
        <w:t xml:space="preserve"> around Hucknall. Development of</w:t>
      </w:r>
      <w:r>
        <w:rPr>
          <w:spacing w:val="1"/>
        </w:rPr>
        <w:t xml:space="preserve"> </w:t>
      </w:r>
      <w:r>
        <w:t>smaller sites provides limited opportunities to re-use brownfield land so minor positive</w:t>
      </w:r>
      <w:r>
        <w:rPr>
          <w:spacing w:val="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are also</w:t>
      </w:r>
      <w:r>
        <w:rPr>
          <w:spacing w:val="-1"/>
        </w:rPr>
        <w:t xml:space="preserve"> </w:t>
      </w:r>
      <w:r>
        <w:t>identified.</w:t>
      </w:r>
    </w:p>
    <w:p w14:paraId="29F8DAD6" w14:textId="77777777" w:rsidR="00BE6F20" w:rsidRDefault="00710802">
      <w:pPr>
        <w:pStyle w:val="BodyText"/>
        <w:tabs>
          <w:tab w:val="left" w:pos="965"/>
        </w:tabs>
        <w:spacing w:before="160"/>
        <w:ind w:left="965" w:right="199" w:hanging="852"/>
      </w:pPr>
      <w:r>
        <w:rPr>
          <w:sz w:val="12"/>
        </w:rPr>
        <w:t>5.5.13</w:t>
      </w:r>
      <w:r>
        <w:rPr>
          <w:sz w:val="12"/>
        </w:rPr>
        <w:tab/>
      </w:r>
      <w:r>
        <w:t>A new settlement at Hucknall and Cauldwell Road would support opportunities for the</w:t>
      </w:r>
      <w:r>
        <w:rPr>
          <w:spacing w:val="1"/>
        </w:rPr>
        <w:t xml:space="preserve"> </w:t>
      </w:r>
      <w:r>
        <w:t>integration of open space and green infrastructure, which could be significant given the</w:t>
      </w:r>
      <w:r>
        <w:rPr>
          <w:spacing w:val="1"/>
        </w:rPr>
        <w:t xml:space="preserve"> </w:t>
      </w:r>
      <w:r>
        <w:t>scale of development. Additionally, health provision may also be supported. Development</w:t>
      </w:r>
      <w:r>
        <w:rPr>
          <w:spacing w:val="-58"/>
        </w:rPr>
        <w:t xml:space="preserve"> </w:t>
      </w:r>
      <w:r>
        <w:t>within the District’s existing settlements is likely to reduce the need to travel by car and</w:t>
      </w:r>
      <w:r>
        <w:rPr>
          <w:spacing w:val="1"/>
        </w:rPr>
        <w:t xml:space="preserve"> </w:t>
      </w:r>
      <w:r>
        <w:t>encourage walking/cycling as services and employment opportunities would be more</w:t>
      </w:r>
      <w:r>
        <w:rPr>
          <w:spacing w:val="1"/>
        </w:rPr>
        <w:t xml:space="preserve"> </w:t>
      </w:r>
      <w:r>
        <w:t>physically accessible. Positive and negative health effects (SA Objective 2) with some</w:t>
      </w:r>
      <w:r>
        <w:rPr>
          <w:spacing w:val="1"/>
        </w:rPr>
        <w:t xml:space="preserve"> </w:t>
      </w:r>
      <w:proofErr w:type="gramStart"/>
      <w:r>
        <w:t>uncertainty</w:t>
      </w:r>
      <w:proofErr w:type="gramEnd"/>
      <w:r>
        <w:rPr>
          <w:spacing w:val="-2"/>
        </w:rPr>
        <w:t xml:space="preserve"> </w:t>
      </w:r>
      <w:r>
        <w:t>are identified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option.</w:t>
      </w:r>
    </w:p>
    <w:p w14:paraId="4AF00A66" w14:textId="77777777" w:rsidR="00BE6F20" w:rsidRDefault="00710802">
      <w:pPr>
        <w:pStyle w:val="BodyText"/>
        <w:tabs>
          <w:tab w:val="left" w:pos="965"/>
        </w:tabs>
        <w:spacing w:before="160"/>
        <w:ind w:left="965" w:right="497" w:hanging="852"/>
      </w:pPr>
      <w:r>
        <w:rPr>
          <w:sz w:val="12"/>
        </w:rPr>
        <w:t>5.5.14</w:t>
      </w:r>
      <w:r>
        <w:rPr>
          <w:sz w:val="12"/>
        </w:rPr>
        <w:tab/>
      </w:r>
      <w:r>
        <w:t>Development of new settlements could support the integration of low carbon and</w:t>
      </w:r>
      <w:r>
        <w:rPr>
          <w:spacing w:val="1"/>
        </w:rPr>
        <w:t xml:space="preserve"> </w:t>
      </w:r>
      <w:r>
        <w:t>renewable energies through, for example, the integration of combined heat and power</w:t>
      </w:r>
      <w:r>
        <w:rPr>
          <w:spacing w:val="-58"/>
        </w:rPr>
        <w:t xml:space="preserve"> </w:t>
      </w:r>
      <w:r>
        <w:t>networks. Such development could also support green infrastructure with walking and</w:t>
      </w:r>
      <w:r>
        <w:rPr>
          <w:spacing w:val="1"/>
        </w:rPr>
        <w:t xml:space="preserve"> </w:t>
      </w:r>
      <w:r>
        <w:t>cycling</w:t>
      </w:r>
      <w:r>
        <w:rPr>
          <w:spacing w:val="-2"/>
        </w:rPr>
        <w:t xml:space="preserve"> </w:t>
      </w:r>
      <w:r>
        <w:t>links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reduces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travel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private</w:t>
      </w:r>
      <w:r>
        <w:rPr>
          <w:spacing w:val="-1"/>
        </w:rPr>
        <w:t xml:space="preserve"> </w:t>
      </w:r>
      <w:r>
        <w:t>car</w:t>
      </w:r>
      <w:r>
        <w:rPr>
          <w:spacing w:val="-1"/>
        </w:rPr>
        <w:t xml:space="preserve"> </w:t>
      </w:r>
      <w:r>
        <w:t>(and</w:t>
      </w:r>
      <w:r>
        <w:rPr>
          <w:spacing w:val="-1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associated</w:t>
      </w:r>
    </w:p>
    <w:p w14:paraId="75CBCFE8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26F3E3DB" w14:textId="77777777" w:rsidR="00BE6F20" w:rsidRDefault="00710802">
      <w:pPr>
        <w:pStyle w:val="BodyText"/>
        <w:spacing w:before="89"/>
        <w:ind w:left="965" w:right="146"/>
      </w:pPr>
      <w:r>
        <w:lastRenderedPageBreak/>
        <w:t>emissions). Mixed minor positive and negative effects on climate change (SA Objective 13)</w:t>
      </w:r>
      <w:r>
        <w:rPr>
          <w:spacing w:val="-58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therefore</w:t>
      </w:r>
      <w:r>
        <w:rPr>
          <w:spacing w:val="-1"/>
        </w:rPr>
        <w:t xml:space="preserve"> </w:t>
      </w:r>
      <w:r>
        <w:t>been identified.</w:t>
      </w:r>
    </w:p>
    <w:p w14:paraId="757903AD" w14:textId="77777777" w:rsidR="00BE6F20" w:rsidRDefault="00BE6F20">
      <w:pPr>
        <w:pStyle w:val="BodyText"/>
        <w:spacing w:before="2"/>
        <w:rPr>
          <w:sz w:val="27"/>
        </w:rPr>
      </w:pPr>
    </w:p>
    <w:p w14:paraId="3E8EE9C0" w14:textId="77777777" w:rsidR="00BE6F20" w:rsidRDefault="00710802">
      <w:pPr>
        <w:pStyle w:val="BodyText"/>
        <w:ind w:left="114"/>
      </w:pPr>
      <w:r>
        <w:rPr>
          <w:color w:val="874B91"/>
        </w:rPr>
        <w:t>Summary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appraisal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Option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3.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Dispersed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development -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No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large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sites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(500+)</w:t>
      </w:r>
    </w:p>
    <w:p w14:paraId="0BAA45CB" w14:textId="77777777" w:rsidR="00BE6F20" w:rsidRDefault="00710802">
      <w:pPr>
        <w:pStyle w:val="BodyText"/>
        <w:tabs>
          <w:tab w:val="left" w:pos="965"/>
        </w:tabs>
        <w:spacing w:before="120"/>
        <w:ind w:left="965" w:right="165" w:hanging="852"/>
      </w:pPr>
      <w:r>
        <w:rPr>
          <w:sz w:val="12"/>
        </w:rPr>
        <w:t>5.5.15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dispersed</w:t>
      </w:r>
      <w:r>
        <w:rPr>
          <w:spacing w:val="-3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option</w:t>
      </w:r>
      <w:r>
        <w:rPr>
          <w:spacing w:val="-2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positive</w:t>
      </w:r>
      <w:r>
        <w:rPr>
          <w:spacing w:val="-2"/>
        </w:rPr>
        <w:t xml:space="preserve"> </w:t>
      </w:r>
      <w:r>
        <w:t>effect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housing</w:t>
      </w:r>
      <w:r>
        <w:rPr>
          <w:spacing w:val="-4"/>
        </w:rPr>
        <w:t xml:space="preserve"> </w:t>
      </w:r>
      <w:r>
        <w:t>(SA</w:t>
      </w:r>
      <w:r>
        <w:rPr>
          <w:spacing w:val="-57"/>
        </w:rPr>
        <w:t xml:space="preserve"> </w:t>
      </w:r>
      <w:r>
        <w:t>Objective 1) with some uncertainty also identified. The option would provide housing to</w:t>
      </w:r>
      <w:r>
        <w:rPr>
          <w:spacing w:val="1"/>
        </w:rPr>
        <w:t xml:space="preserve"> </w:t>
      </w:r>
      <w:r>
        <w:t>meet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needs,</w:t>
      </w:r>
      <w:r>
        <w:rPr>
          <w:spacing w:val="-2"/>
        </w:rPr>
        <w:t xml:space="preserve"> </w:t>
      </w:r>
      <w:r>
        <w:t>including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rural</w:t>
      </w:r>
      <w:r>
        <w:rPr>
          <w:spacing w:val="-1"/>
        </w:rPr>
        <w:t xml:space="preserve"> </w:t>
      </w:r>
      <w:r>
        <w:t>areas,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less</w:t>
      </w:r>
      <w:r>
        <w:rPr>
          <w:spacing w:val="-1"/>
        </w:rPr>
        <w:t xml:space="preserve"> </w:t>
      </w:r>
      <w:r>
        <w:t>reliant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proofErr w:type="gramStart"/>
      <w:r>
        <w:t>longer</w:t>
      </w:r>
      <w:proofErr w:type="gramEnd"/>
    </w:p>
    <w:p w14:paraId="1E442476" w14:textId="77777777" w:rsidR="00BE6F20" w:rsidRDefault="00710802">
      <w:pPr>
        <w:pStyle w:val="BodyText"/>
        <w:ind w:left="965" w:right="237"/>
      </w:pPr>
      <w:r>
        <w:t>lead-in times and the provision of infrastructure than options that rely on new</w:t>
      </w:r>
      <w:r>
        <w:rPr>
          <w:spacing w:val="1"/>
        </w:rPr>
        <w:t xml:space="preserve"> </w:t>
      </w:r>
      <w:r>
        <w:t>settlements/SUEs. Development in the more viable rural areas would also support</w:t>
      </w:r>
      <w:r>
        <w:rPr>
          <w:spacing w:val="1"/>
        </w:rPr>
        <w:t xml:space="preserve"> </w:t>
      </w:r>
      <w:r>
        <w:t>affordable housing needs. The option would meet housing need over the plan period but</w:t>
      </w:r>
      <w:r>
        <w:rPr>
          <w:spacing w:val="-58"/>
        </w:rPr>
        <w:t xml:space="preserve"> </w:t>
      </w:r>
      <w:r>
        <w:t>there would be lower flexibility for any additional needs or changes in future housing</w:t>
      </w:r>
      <w:r>
        <w:rPr>
          <w:spacing w:val="1"/>
        </w:rPr>
        <w:t xml:space="preserve"> </w:t>
      </w:r>
      <w:r>
        <w:t>demand</w:t>
      </w:r>
      <w:r>
        <w:rPr>
          <w:spacing w:val="-1"/>
        </w:rPr>
        <w:t xml:space="preserve"> </w:t>
      </w:r>
      <w:r>
        <w:t>requirements.</w:t>
      </w:r>
    </w:p>
    <w:p w14:paraId="373780AF" w14:textId="77777777" w:rsidR="00BE6F20" w:rsidRDefault="00710802">
      <w:pPr>
        <w:pStyle w:val="BodyText"/>
        <w:tabs>
          <w:tab w:val="left" w:pos="965"/>
        </w:tabs>
        <w:spacing w:before="160"/>
        <w:ind w:left="965" w:right="115" w:hanging="852"/>
      </w:pPr>
      <w:r>
        <w:rPr>
          <w:sz w:val="12"/>
        </w:rPr>
        <w:t>5.5.16</w:t>
      </w:r>
      <w:r>
        <w:rPr>
          <w:sz w:val="12"/>
        </w:rPr>
        <w:tab/>
      </w:r>
      <w:r>
        <w:t>There would be minor positive effects on economic objectives (SA Objectives 15, 16 and</w:t>
      </w:r>
      <w:r>
        <w:rPr>
          <w:spacing w:val="1"/>
        </w:rPr>
        <w:t xml:space="preserve"> </w:t>
      </w:r>
      <w:r>
        <w:t>17).</w:t>
      </w:r>
      <w:r>
        <w:rPr>
          <w:spacing w:val="4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option</w:t>
      </w:r>
      <w:r>
        <w:rPr>
          <w:spacing w:val="3"/>
        </w:rPr>
        <w:t xml:space="preserve"> </w:t>
      </w:r>
      <w:r>
        <w:t>would</w:t>
      </w:r>
      <w:r>
        <w:rPr>
          <w:spacing w:val="5"/>
        </w:rPr>
        <w:t xml:space="preserve"> </w:t>
      </w:r>
      <w:r>
        <w:t>support</w:t>
      </w:r>
      <w:r>
        <w:rPr>
          <w:spacing w:val="4"/>
        </w:rPr>
        <w:t xml:space="preserve"> </w:t>
      </w:r>
      <w:r>
        <w:t>economic</w:t>
      </w:r>
      <w:r>
        <w:rPr>
          <w:spacing w:val="4"/>
        </w:rPr>
        <w:t xml:space="preserve"> </w:t>
      </w:r>
      <w:r>
        <w:t>development</w:t>
      </w:r>
      <w:r>
        <w:rPr>
          <w:spacing w:val="4"/>
        </w:rPr>
        <w:t xml:space="preserve"> </w:t>
      </w:r>
      <w:r>
        <w:t>within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proofErr w:type="gramStart"/>
      <w:r>
        <w:t>District</w:t>
      </w:r>
      <w:proofErr w:type="gramEnd"/>
      <w:r>
        <w:t>;</w:t>
      </w:r>
      <w:r>
        <w:rPr>
          <w:spacing w:val="6"/>
        </w:rPr>
        <w:t xml:space="preserve"> </w:t>
      </w:r>
      <w:r>
        <w:t>however,</w:t>
      </w:r>
      <w:r>
        <w:rPr>
          <w:spacing w:val="4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 some uncertainty as development may not be located near existing employment areas,</w:t>
      </w:r>
      <w:r>
        <w:rPr>
          <w:spacing w:val="1"/>
        </w:rPr>
        <w:t xml:space="preserve"> </w:t>
      </w:r>
      <w:r>
        <w:t>may not support the development of existing centres, and potentially may not support</w:t>
      </w:r>
      <w:r>
        <w:rPr>
          <w:spacing w:val="1"/>
        </w:rPr>
        <w:t xml:space="preserve"> </w:t>
      </w:r>
      <w:r>
        <w:t>greater self-containment in the District. This option would also be less likely to support the</w:t>
      </w:r>
      <w:r>
        <w:rPr>
          <w:spacing w:val="-58"/>
        </w:rPr>
        <w:t xml:space="preserve"> </w:t>
      </w:r>
      <w:r>
        <w:t>development of new schools or upgrades of existing schools as the scale of individual sites</w:t>
      </w:r>
      <w:r>
        <w:rPr>
          <w:spacing w:val="-58"/>
        </w:rPr>
        <w:t xml:space="preserve"> </w:t>
      </w:r>
      <w:r>
        <w:t>would not provide onsite provision (unlike options with SUE/new settlements) and</w:t>
      </w:r>
      <w:r>
        <w:rPr>
          <w:spacing w:val="1"/>
        </w:rPr>
        <w:t xml:space="preserve"> </w:t>
      </w:r>
      <w:r>
        <w:t>developer</w:t>
      </w:r>
      <w:r>
        <w:rPr>
          <w:spacing w:val="-1"/>
        </w:rPr>
        <w:t xml:space="preserve"> </w:t>
      </w:r>
      <w:r>
        <w:t>contributions may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larger sites.</w:t>
      </w:r>
    </w:p>
    <w:p w14:paraId="67508DCB" w14:textId="77777777" w:rsidR="00BE6F20" w:rsidRDefault="00710802">
      <w:pPr>
        <w:pStyle w:val="BodyText"/>
        <w:tabs>
          <w:tab w:val="left" w:pos="965"/>
        </w:tabs>
        <w:spacing w:before="160"/>
        <w:ind w:left="965" w:right="232" w:hanging="852"/>
      </w:pPr>
      <w:r>
        <w:rPr>
          <w:sz w:val="12"/>
        </w:rPr>
        <w:t>5.5.17</w:t>
      </w:r>
      <w:r>
        <w:rPr>
          <w:sz w:val="12"/>
        </w:rPr>
        <w:tab/>
      </w:r>
      <w:r>
        <w:t>Dispersed development would have mixed minor positive and significant negative effects</w:t>
      </w:r>
      <w:r>
        <w:rPr>
          <w:spacing w:val="-58"/>
        </w:rPr>
        <w:t xml:space="preserve"> </w:t>
      </w:r>
      <w:r>
        <w:t>on transport (SA Objective 14). Development of smaller sites, unless concentrated around</w:t>
      </w:r>
      <w:r>
        <w:rPr>
          <w:spacing w:val="-58"/>
        </w:rPr>
        <w:t xml:space="preserve"> </w:t>
      </w:r>
      <w:r>
        <w:t>a specific settlement, is unlikely to create the critical mass of new development needed to</w:t>
      </w:r>
      <w:r>
        <w:rPr>
          <w:spacing w:val="-59"/>
        </w:rPr>
        <w:t xml:space="preserve"> </w:t>
      </w:r>
      <w:r>
        <w:t>support the provision of new public transport provision, and/or walking and cycling</w:t>
      </w:r>
      <w:r>
        <w:rPr>
          <w:spacing w:val="1"/>
        </w:rPr>
        <w:t xml:space="preserve"> </w:t>
      </w:r>
      <w:r>
        <w:t>improvements. Development located within rural settlements could also exacerbate the</w:t>
      </w:r>
      <w:r>
        <w:rPr>
          <w:spacing w:val="1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travel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higher</w:t>
      </w:r>
      <w:r>
        <w:rPr>
          <w:spacing w:val="1"/>
        </w:rPr>
        <w:t xml:space="preserve"> </w:t>
      </w:r>
      <w:r>
        <w:t>level</w:t>
      </w:r>
      <w:r>
        <w:rPr>
          <w:spacing w:val="-2"/>
        </w:rPr>
        <w:t xml:space="preserve"> </w:t>
      </w:r>
      <w:r>
        <w:t>settlements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services and</w:t>
      </w:r>
      <w:r>
        <w:rPr>
          <w:spacing w:val="-1"/>
        </w:rPr>
        <w:t xml:space="preserve"> </w:t>
      </w:r>
      <w:r>
        <w:t>facilities.</w:t>
      </w:r>
    </w:p>
    <w:p w14:paraId="185C84E2" w14:textId="77777777" w:rsidR="00BE6F20" w:rsidRDefault="00710802">
      <w:pPr>
        <w:pStyle w:val="BodyText"/>
        <w:tabs>
          <w:tab w:val="left" w:pos="965"/>
        </w:tabs>
        <w:spacing w:before="160"/>
        <w:ind w:left="965" w:right="221" w:hanging="852"/>
        <w:jc w:val="both"/>
      </w:pPr>
      <w:r>
        <w:rPr>
          <w:sz w:val="12"/>
        </w:rPr>
        <w:t>5.5.18</w:t>
      </w:r>
      <w:r>
        <w:rPr>
          <w:sz w:val="12"/>
        </w:rPr>
        <w:tab/>
      </w:r>
      <w:r>
        <w:t>There are several designated and non-designated heritage assets within and near existing</w:t>
      </w:r>
      <w:r>
        <w:rPr>
          <w:spacing w:val="-58"/>
        </w:rPr>
        <w:t xml:space="preserve"> </w:t>
      </w:r>
      <w:r>
        <w:t>settlements. Dispersed development has the potential to have both positive and negative</w:t>
      </w:r>
      <w:r>
        <w:rPr>
          <w:spacing w:val="-58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historic</w:t>
      </w:r>
      <w:r>
        <w:rPr>
          <w:spacing w:val="-2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(SA Objectives</w:t>
      </w:r>
      <w:r>
        <w:rPr>
          <w:spacing w:val="-1"/>
        </w:rPr>
        <w:t xml:space="preserve"> </w:t>
      </w:r>
      <w:r>
        <w:t>3)</w:t>
      </w:r>
      <w:r>
        <w:rPr>
          <w:spacing w:val="-1"/>
        </w:rPr>
        <w:t xml:space="preserve"> </w:t>
      </w:r>
      <w:r>
        <w:t>subject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its location.</w:t>
      </w:r>
    </w:p>
    <w:p w14:paraId="3062874D" w14:textId="77777777" w:rsidR="00BE6F20" w:rsidRDefault="00710802">
      <w:pPr>
        <w:pStyle w:val="BodyText"/>
        <w:tabs>
          <w:tab w:val="left" w:pos="965"/>
        </w:tabs>
        <w:spacing w:before="160"/>
        <w:ind w:left="965" w:right="136" w:hanging="852"/>
      </w:pPr>
      <w:r>
        <w:rPr>
          <w:sz w:val="12"/>
        </w:rPr>
        <w:t>5.5.19</w:t>
      </w:r>
      <w:r>
        <w:rPr>
          <w:sz w:val="12"/>
        </w:rPr>
        <w:tab/>
      </w:r>
      <w:r>
        <w:t>The development of new sites located on greenfield land could be associated with the loss</w:t>
      </w:r>
      <w:r>
        <w:rPr>
          <w:spacing w:val="-58"/>
        </w:rPr>
        <w:t xml:space="preserve"> </w:t>
      </w:r>
      <w:r>
        <w:t>of habitats and species.</w:t>
      </w:r>
      <w:r>
        <w:rPr>
          <w:spacing w:val="1"/>
        </w:rPr>
        <w:t xml:space="preserve"> </w:t>
      </w:r>
      <w:r>
        <w:t>Such dispersed development could also have the potential for</w:t>
      </w:r>
      <w:r>
        <w:rPr>
          <w:spacing w:val="1"/>
        </w:rPr>
        <w:t xml:space="preserve"> </w:t>
      </w:r>
      <w:r>
        <w:t>indirect effects on designated sites, through the piecemeal and pervasive loss (across the</w:t>
      </w:r>
      <w:r>
        <w:rPr>
          <w:spacing w:val="1"/>
        </w:rPr>
        <w:t xml:space="preserve"> </w:t>
      </w:r>
      <w:r>
        <w:t>district) of sites important for connectivity, biodiversity network and foraging by</w:t>
      </w:r>
      <w:r>
        <w:rPr>
          <w:spacing w:val="1"/>
        </w:rPr>
        <w:t xml:space="preserve"> </w:t>
      </w:r>
      <w:r>
        <w:t>designated species.</w:t>
      </w:r>
      <w:r>
        <w:rPr>
          <w:spacing w:val="1"/>
        </w:rPr>
        <w:t xml:space="preserve"> </w:t>
      </w:r>
      <w:r>
        <w:t>The development of small sites also reduces the potential</w:t>
      </w:r>
      <w:r>
        <w:rPr>
          <w:spacing w:val="1"/>
        </w:rPr>
        <w:t xml:space="preserve"> </w:t>
      </w:r>
      <w:r>
        <w:t xml:space="preserve">opportunities for biodiversity enhancements, given the absence of scale. </w:t>
      </w:r>
      <w:proofErr w:type="gramStart"/>
      <w:r>
        <w:t>As a</w:t>
      </w:r>
      <w:r>
        <w:rPr>
          <w:spacing w:val="1"/>
        </w:rPr>
        <w:t xml:space="preserve"> </w:t>
      </w:r>
      <w:r>
        <w:t>consequence</w:t>
      </w:r>
      <w:proofErr w:type="gramEnd"/>
      <w:r>
        <w:t>, a mixture of minor negative and uncertain effects on biodiversity (SA</w:t>
      </w:r>
      <w:r>
        <w:rPr>
          <w:spacing w:val="1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6) have</w:t>
      </w:r>
      <w:r>
        <w:rPr>
          <w:spacing w:val="-1"/>
        </w:rPr>
        <w:t xml:space="preserve"> </w:t>
      </w:r>
      <w:r>
        <w:t>been identified.</w:t>
      </w:r>
    </w:p>
    <w:p w14:paraId="4EED6D76" w14:textId="77777777" w:rsidR="00BE6F20" w:rsidRDefault="00710802">
      <w:pPr>
        <w:pStyle w:val="BodyText"/>
        <w:tabs>
          <w:tab w:val="left" w:pos="965"/>
        </w:tabs>
        <w:spacing w:before="160"/>
        <w:ind w:left="965" w:right="154" w:hanging="852"/>
      </w:pPr>
      <w:r>
        <w:rPr>
          <w:sz w:val="12"/>
        </w:rPr>
        <w:t>5.5.20</w:t>
      </w:r>
      <w:r>
        <w:rPr>
          <w:sz w:val="12"/>
        </w:rPr>
        <w:tab/>
      </w:r>
      <w:r>
        <w:t>Loss of greenfield and Green Belt land would have potential for negative landscape effects</w:t>
      </w:r>
      <w:r>
        <w:rPr>
          <w:spacing w:val="-58"/>
        </w:rPr>
        <w:t xml:space="preserve"> </w:t>
      </w:r>
      <w:r>
        <w:t>(SA Objective 7), both individually and cumulatively, though there would still be</w:t>
      </w:r>
      <w:r>
        <w:rPr>
          <w:spacing w:val="1"/>
        </w:rPr>
        <w:t xml:space="preserve"> </w:t>
      </w:r>
      <w:r>
        <w:t>opportunities for some landscape enhancements and positive effects, albeit at a reduced</w:t>
      </w:r>
      <w:r>
        <w:rPr>
          <w:spacing w:val="1"/>
        </w:rPr>
        <w:t xml:space="preserve"> </w:t>
      </w:r>
      <w:r>
        <w:t>scale. The location of development could also mitigate effects on the landscape. The</w:t>
      </w:r>
      <w:r>
        <w:rPr>
          <w:spacing w:val="1"/>
        </w:rPr>
        <w:t xml:space="preserve"> </w:t>
      </w:r>
      <w:r>
        <w:t>development of greenfield land would have negative effects on natural resources (SA</w:t>
      </w:r>
      <w:r>
        <w:rPr>
          <w:spacing w:val="1"/>
        </w:rPr>
        <w:t xml:space="preserve"> </w:t>
      </w:r>
      <w:r>
        <w:t>Objective 8). There are also pockets of Grade 2 and Grade 3 agricultural land which could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negatively</w:t>
      </w:r>
      <w:r>
        <w:rPr>
          <w:spacing w:val="-2"/>
        </w:rPr>
        <w:t xml:space="preserve"> </w:t>
      </w:r>
      <w:r>
        <w:t>affected.</w:t>
      </w:r>
      <w:r>
        <w:rPr>
          <w:spacing w:val="-2"/>
        </w:rPr>
        <w:t xml:space="preserve"> </w:t>
      </w:r>
      <w:r>
        <w:t>Minor</w:t>
      </w:r>
      <w:r>
        <w:rPr>
          <w:spacing w:val="-2"/>
        </w:rPr>
        <w:t xml:space="preserve"> </w:t>
      </w:r>
      <w:r>
        <w:t>positive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negative</w:t>
      </w:r>
      <w:r>
        <w:rPr>
          <w:spacing w:val="-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(with some</w:t>
      </w:r>
    </w:p>
    <w:p w14:paraId="058D3591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154CAC28" w14:textId="77777777" w:rsidR="00BE6F20" w:rsidRDefault="00710802">
      <w:pPr>
        <w:pStyle w:val="BodyText"/>
        <w:spacing w:before="89"/>
        <w:ind w:left="965" w:right="239"/>
      </w:pPr>
      <w:r>
        <w:lastRenderedPageBreak/>
        <w:t>uncertainty) have been identified for this objective as there are limited current brownfield</w:t>
      </w:r>
      <w:r>
        <w:rPr>
          <w:spacing w:val="-58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redevelopment</w:t>
      </w:r>
      <w:r>
        <w:rPr>
          <w:spacing w:val="-1"/>
        </w:rPr>
        <w:t xml:space="preserve"> </w:t>
      </w:r>
      <w:r>
        <w:t>opportunities.</w:t>
      </w:r>
    </w:p>
    <w:p w14:paraId="39754203" w14:textId="77777777" w:rsidR="00BE6F20" w:rsidRDefault="00710802">
      <w:pPr>
        <w:pStyle w:val="BodyText"/>
        <w:tabs>
          <w:tab w:val="left" w:pos="965"/>
        </w:tabs>
        <w:spacing w:before="160"/>
        <w:ind w:left="965" w:right="166" w:hanging="852"/>
      </w:pPr>
      <w:r>
        <w:rPr>
          <w:sz w:val="12"/>
        </w:rPr>
        <w:t>5.5.21</w:t>
      </w:r>
      <w:r>
        <w:rPr>
          <w:sz w:val="12"/>
        </w:rPr>
        <w:tab/>
      </w:r>
      <w:r>
        <w:t>There is the potential for the construction and operation of new development to have</w:t>
      </w:r>
      <w:r>
        <w:rPr>
          <w:spacing w:val="1"/>
        </w:rPr>
        <w:t xml:space="preserve"> </w:t>
      </w:r>
      <w:r>
        <w:t>negative effects on noise and air quality (SA Objective 9) due to emissions generated from</w:t>
      </w:r>
      <w:r>
        <w:rPr>
          <w:spacing w:val="-59"/>
        </w:rPr>
        <w:t xml:space="preserve"> </w:t>
      </w:r>
      <w:r>
        <w:t>plant and HGV movements during construction. Dispersed development may result in</w:t>
      </w:r>
      <w:r>
        <w:rPr>
          <w:spacing w:val="1"/>
        </w:rPr>
        <w:t xml:space="preserve"> </w:t>
      </w:r>
      <w:r>
        <w:t>development in locations that increase the reliance on the car and associated emissions,</w:t>
      </w:r>
      <w:r>
        <w:rPr>
          <w:spacing w:val="1"/>
        </w:rPr>
        <w:t xml:space="preserve"> </w:t>
      </w:r>
      <w:r>
        <w:t>with more limited opportunities to support new public transport, walking and cycling</w:t>
      </w:r>
      <w:r>
        <w:rPr>
          <w:spacing w:val="1"/>
        </w:rPr>
        <w:t xml:space="preserve"> </w:t>
      </w:r>
      <w:r>
        <w:t>infrastructure. Similarly, there would also be minor negative effects on climate change and</w:t>
      </w:r>
      <w:r>
        <w:rPr>
          <w:spacing w:val="-58"/>
        </w:rPr>
        <w:t xml:space="preserve"> </w:t>
      </w:r>
      <w:r>
        <w:t>energy efficiency (SA Objective 13) with more limited opportunities to ensure integration</w:t>
      </w:r>
      <w:r>
        <w:rPr>
          <w:spacing w:val="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low</w:t>
      </w:r>
      <w:r>
        <w:rPr>
          <w:spacing w:val="-3"/>
        </w:rPr>
        <w:t xml:space="preserve"> </w:t>
      </w:r>
      <w:r>
        <w:t>carbon</w:t>
      </w:r>
      <w:r>
        <w:rPr>
          <w:spacing w:val="-3"/>
        </w:rPr>
        <w:t xml:space="preserve"> </w:t>
      </w:r>
      <w:r>
        <w:t>measures</w:t>
      </w:r>
      <w:r>
        <w:rPr>
          <w:spacing w:val="-3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SUEs/new</w:t>
      </w:r>
      <w:r>
        <w:rPr>
          <w:spacing w:val="-3"/>
        </w:rPr>
        <w:t xml:space="preserve"> </w:t>
      </w:r>
      <w:r>
        <w:t>settlements.</w:t>
      </w:r>
    </w:p>
    <w:p w14:paraId="627251DE" w14:textId="77777777" w:rsidR="00BE6F20" w:rsidRDefault="00710802">
      <w:pPr>
        <w:pStyle w:val="BodyText"/>
        <w:tabs>
          <w:tab w:val="left" w:pos="965"/>
        </w:tabs>
        <w:spacing w:before="160"/>
        <w:ind w:left="965" w:right="686" w:hanging="852"/>
      </w:pPr>
      <w:r>
        <w:rPr>
          <w:sz w:val="12"/>
        </w:rPr>
        <w:t>5.5.22</w:t>
      </w:r>
      <w:r>
        <w:rPr>
          <w:sz w:val="12"/>
        </w:rPr>
        <w:tab/>
      </w:r>
      <w:r>
        <w:t xml:space="preserve">There would be a mixture of positive, </w:t>
      </w:r>
      <w:proofErr w:type="gramStart"/>
      <w:r>
        <w:t>negative</w:t>
      </w:r>
      <w:proofErr w:type="gramEnd"/>
      <w:r>
        <w:t xml:space="preserve"> and uncertain effects on health (SA</w:t>
      </w:r>
      <w:r>
        <w:rPr>
          <w:spacing w:val="1"/>
        </w:rPr>
        <w:t xml:space="preserve"> </w:t>
      </w:r>
      <w:r>
        <w:t>Objectives</w:t>
      </w:r>
      <w:r>
        <w:rPr>
          <w:spacing w:val="-3"/>
        </w:rPr>
        <w:t xml:space="preserve"> </w:t>
      </w:r>
      <w:r>
        <w:t>2).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reflects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dispersal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provide</w:t>
      </w:r>
      <w:r>
        <w:rPr>
          <w:spacing w:val="-3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limited</w:t>
      </w:r>
      <w:r>
        <w:rPr>
          <w:spacing w:val="-57"/>
        </w:rPr>
        <w:t xml:space="preserve"> </w:t>
      </w:r>
      <w:r>
        <w:t>opportunities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 provision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health facilities.</w:t>
      </w:r>
    </w:p>
    <w:p w14:paraId="56BB9740" w14:textId="77777777" w:rsidR="00BE6F20" w:rsidRDefault="00BE6F20">
      <w:pPr>
        <w:pStyle w:val="BodyText"/>
        <w:spacing w:before="2"/>
        <w:rPr>
          <w:sz w:val="27"/>
        </w:rPr>
      </w:pPr>
    </w:p>
    <w:p w14:paraId="75A657C6" w14:textId="77777777" w:rsidR="00BE6F20" w:rsidRDefault="00710802">
      <w:pPr>
        <w:pStyle w:val="BodyText"/>
        <w:ind w:left="114" w:right="101"/>
      </w:pPr>
      <w:r>
        <w:rPr>
          <w:color w:val="874B91"/>
        </w:rPr>
        <w:t>Summary appraisal of Option 4. One large SUE adjacent Sutton/Kirkby (1000+ dwellings) with</w:t>
      </w:r>
      <w:r>
        <w:rPr>
          <w:color w:val="874B91"/>
          <w:spacing w:val="1"/>
        </w:rPr>
        <w:t xml:space="preserve"> </w:t>
      </w:r>
      <w:r>
        <w:rPr>
          <w:color w:val="874B91"/>
        </w:rPr>
        <w:t>smaller sites (less than 500 dwgs) within and adjacent to existing settlements, with significant Green</w:t>
      </w:r>
      <w:r>
        <w:rPr>
          <w:color w:val="874B91"/>
          <w:spacing w:val="-58"/>
        </w:rPr>
        <w:t xml:space="preserve"> </w:t>
      </w:r>
      <w:r>
        <w:rPr>
          <w:color w:val="874B91"/>
        </w:rPr>
        <w:t>Belt release: (4a) Sub option 1 considers Sutton Parkway for a SUE (4b) sub option 2 considers</w:t>
      </w:r>
      <w:r>
        <w:rPr>
          <w:color w:val="874B91"/>
          <w:spacing w:val="1"/>
        </w:rPr>
        <w:t xml:space="preserve"> </w:t>
      </w:r>
      <w:r>
        <w:rPr>
          <w:color w:val="874B91"/>
        </w:rPr>
        <w:t>Mowlands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for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a SUE.</w:t>
      </w:r>
    </w:p>
    <w:p w14:paraId="09824BDB" w14:textId="77777777" w:rsidR="00BE6F20" w:rsidRDefault="00710802">
      <w:pPr>
        <w:pStyle w:val="BodyText"/>
        <w:tabs>
          <w:tab w:val="left" w:pos="965"/>
        </w:tabs>
        <w:spacing w:before="119"/>
        <w:ind w:left="965" w:right="164" w:hanging="852"/>
      </w:pPr>
      <w:r>
        <w:rPr>
          <w:sz w:val="12"/>
        </w:rPr>
        <w:t>5.5.23</w:t>
      </w:r>
      <w:r>
        <w:rPr>
          <w:sz w:val="12"/>
        </w:rPr>
        <w:tab/>
      </w:r>
      <w:r>
        <w:t>This option would help meet the housing needs of Kirkby-Ashfield/Sutton in Ashfield, and</w:t>
      </w:r>
      <w:r>
        <w:rPr>
          <w:spacing w:val="-58"/>
        </w:rPr>
        <w:t xml:space="preserve"> </w:t>
      </w:r>
      <w:r>
        <w:t>the existing settlements. The SUE may require a longer lead-in time for development on</w:t>
      </w:r>
      <w:r>
        <w:rPr>
          <w:spacing w:val="1"/>
        </w:rPr>
        <w:t xml:space="preserve"> </w:t>
      </w:r>
      <w:r>
        <w:t xml:space="preserve">the </w:t>
      </w:r>
      <w:proofErr w:type="gramStart"/>
      <w:r>
        <w:t>ground</w:t>
      </w:r>
      <w:proofErr w:type="gramEnd"/>
      <w:r>
        <w:t xml:space="preserve"> but a range of other smaller sites would help to ensure housing delivery in the</w:t>
      </w:r>
      <w:r>
        <w:rPr>
          <w:spacing w:val="-58"/>
        </w:rPr>
        <w:t xml:space="preserve"> </w:t>
      </w:r>
      <w:r>
        <w:t>early period of the Local Plan. Both sub-options would have a significant positive effect on</w:t>
      </w:r>
      <w:r>
        <w:rPr>
          <w:spacing w:val="-58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(SA Objective</w:t>
      </w:r>
      <w:r>
        <w:rPr>
          <w:spacing w:val="-1"/>
        </w:rPr>
        <w:t xml:space="preserve"> </w:t>
      </w:r>
      <w:r>
        <w:t>1).</w:t>
      </w:r>
    </w:p>
    <w:p w14:paraId="66A4CD06" w14:textId="77777777" w:rsidR="00BE6F20" w:rsidRDefault="00710802">
      <w:pPr>
        <w:pStyle w:val="BodyText"/>
        <w:tabs>
          <w:tab w:val="left" w:pos="965"/>
        </w:tabs>
        <w:spacing w:before="161"/>
        <w:ind w:left="965" w:right="273" w:hanging="852"/>
      </w:pPr>
      <w:r>
        <w:rPr>
          <w:sz w:val="12"/>
        </w:rPr>
        <w:t>5.5.24</w:t>
      </w:r>
      <w:r>
        <w:rPr>
          <w:sz w:val="12"/>
        </w:rPr>
        <w:tab/>
      </w:r>
      <w:r>
        <w:t xml:space="preserve">Effects on employment, </w:t>
      </w:r>
      <w:proofErr w:type="gramStart"/>
      <w:r>
        <w:t>economy</w:t>
      </w:r>
      <w:proofErr w:type="gramEnd"/>
      <w:r>
        <w:t xml:space="preserve"> and town centre effects (SA Objectives 15, 16 and 17)</w:t>
      </w:r>
      <w:r>
        <w:rPr>
          <w:spacing w:val="1"/>
        </w:rPr>
        <w:t xml:space="preserve"> </w:t>
      </w:r>
      <w:r>
        <w:t>have been assessed as positive. The scale of development through this option would</w:t>
      </w:r>
      <w:r>
        <w:rPr>
          <w:spacing w:val="1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investment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district,</w:t>
      </w:r>
      <w:r>
        <w:rPr>
          <w:spacing w:val="-3"/>
        </w:rPr>
        <w:t xml:space="preserve"> </w:t>
      </w:r>
      <w:r>
        <w:t>contribute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upgrading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existing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education</w:t>
      </w:r>
      <w:r>
        <w:rPr>
          <w:spacing w:val="-58"/>
        </w:rPr>
        <w:t xml:space="preserve"> </w:t>
      </w:r>
      <w:r>
        <w:t>facilities</w:t>
      </w:r>
      <w:r>
        <w:rPr>
          <w:spacing w:val="-3"/>
        </w:rPr>
        <w:t xml:space="preserve"> </w:t>
      </w:r>
      <w:r>
        <w:t>(several</w:t>
      </w:r>
      <w:r>
        <w:rPr>
          <w:spacing w:val="-2"/>
        </w:rPr>
        <w:t xml:space="preserve"> </w:t>
      </w:r>
      <w:r>
        <w:t>schools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Sutton/Kirkby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above</w:t>
      </w:r>
      <w:r>
        <w:rPr>
          <w:spacing w:val="-1"/>
        </w:rPr>
        <w:t xml:space="preserve"> </w:t>
      </w:r>
      <w:r>
        <w:t>capacity)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the</w:t>
      </w:r>
    </w:p>
    <w:p w14:paraId="5B5A4F6C" w14:textId="77777777" w:rsidR="00BE6F20" w:rsidRDefault="00710802">
      <w:pPr>
        <w:pStyle w:val="BodyText"/>
        <w:ind w:left="965" w:right="302"/>
      </w:pPr>
      <w:r>
        <w:t>economy and Sutton/ Kirkby’s town centres, although the links to the town centre would</w:t>
      </w:r>
      <w:r>
        <w:rPr>
          <w:spacing w:val="-58"/>
        </w:rPr>
        <w:t xml:space="preserve"> </w:t>
      </w:r>
      <w:r>
        <w:t>be important. The Sutton Parkway sub-option may present greater opportunities for</w:t>
      </w:r>
      <w:r>
        <w:rPr>
          <w:spacing w:val="1"/>
        </w:rPr>
        <w:t xml:space="preserve"> </w:t>
      </w:r>
      <w:r>
        <w:t>enhancement</w:t>
      </w:r>
      <w:r>
        <w:rPr>
          <w:spacing w:val="-2"/>
        </w:rPr>
        <w:t xml:space="preserve"> </w:t>
      </w:r>
      <w:r>
        <w:t>and connectivity</w:t>
      </w:r>
      <w:r>
        <w:rPr>
          <w:spacing w:val="-2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Lowmoor</w:t>
      </w:r>
      <w:r>
        <w:rPr>
          <w:spacing w:val="-1"/>
        </w:rPr>
        <w:t xml:space="preserve"> </w:t>
      </w:r>
      <w:r>
        <w:t>Business</w:t>
      </w:r>
      <w:r>
        <w:rPr>
          <w:spacing w:val="-1"/>
        </w:rPr>
        <w:t xml:space="preserve"> </w:t>
      </w:r>
      <w:r>
        <w:t>Park.</w:t>
      </w:r>
    </w:p>
    <w:p w14:paraId="32A5BFD2" w14:textId="77777777" w:rsidR="00BE6F20" w:rsidRDefault="00710802">
      <w:pPr>
        <w:pStyle w:val="BodyText"/>
        <w:tabs>
          <w:tab w:val="left" w:pos="965"/>
        </w:tabs>
        <w:spacing w:before="160"/>
        <w:ind w:left="965" w:right="209" w:hanging="852"/>
      </w:pPr>
      <w:r>
        <w:rPr>
          <w:sz w:val="12"/>
        </w:rPr>
        <w:t>5.5.25</w:t>
      </w:r>
      <w:r>
        <w:rPr>
          <w:sz w:val="12"/>
        </w:rPr>
        <w:tab/>
      </w:r>
      <w:r>
        <w:t>Both sub-options would have a mixture of minor positive and significant negative effects</w:t>
      </w:r>
      <w:r>
        <w:rPr>
          <w:spacing w:val="1"/>
        </w:rPr>
        <w:t xml:space="preserve"> </w:t>
      </w:r>
      <w:r>
        <w:t>on landscape (SA Objective 7).</w:t>
      </w:r>
      <w:r>
        <w:rPr>
          <w:spacing w:val="1"/>
        </w:rPr>
        <w:t xml:space="preserve"> </w:t>
      </w:r>
      <w:r>
        <w:t>There would be loss of greenfield land, and encroachment</w:t>
      </w:r>
      <w:r>
        <w:rPr>
          <w:spacing w:val="-59"/>
        </w:rPr>
        <w:t xml:space="preserve"> </w:t>
      </w:r>
      <w:r>
        <w:t>into the countryside through the development of a SUE, although opportunities would</w:t>
      </w:r>
      <w:r>
        <w:rPr>
          <w:spacing w:val="1"/>
        </w:rPr>
        <w:t xml:space="preserve"> </w:t>
      </w:r>
      <w:r>
        <w:t>exist for mitigation. Additionally, development would take place around the district and</w:t>
      </w:r>
      <w:r>
        <w:rPr>
          <w:spacing w:val="1"/>
        </w:rPr>
        <w:t xml:space="preserve"> </w:t>
      </w:r>
      <w:r>
        <w:t>would require the release of land from the Green Belt and countryside. There would also</w:t>
      </w:r>
      <w:r>
        <w:rPr>
          <w:spacing w:val="1"/>
        </w:rPr>
        <w:t xml:space="preserve"> </w:t>
      </w:r>
      <w:r>
        <w:t>be opportunities from the scale of development to provide landscape enhancements and</w:t>
      </w:r>
      <w:r>
        <w:rPr>
          <w:spacing w:val="-58"/>
        </w:rPr>
        <w:t xml:space="preserve"> </w:t>
      </w:r>
      <w:r>
        <w:t>ensure good design, which would provide positive effects to an extent.</w:t>
      </w:r>
      <w:r>
        <w:rPr>
          <w:spacing w:val="1"/>
        </w:rPr>
        <w:t xml:space="preserve"> </w:t>
      </w:r>
      <w:r>
        <w:t>The Mowlands</w:t>
      </w:r>
      <w:r>
        <w:rPr>
          <w:spacing w:val="1"/>
        </w:rPr>
        <w:t xml:space="preserve"> </w:t>
      </w:r>
      <w:r>
        <w:t>sub-option and Sutton Parkway sub-option are considered to perform similarly against</w:t>
      </w:r>
      <w:r>
        <w:rPr>
          <w:spacing w:val="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objective.</w:t>
      </w:r>
    </w:p>
    <w:p w14:paraId="1BBCB01C" w14:textId="77777777" w:rsidR="00BE6F20" w:rsidRDefault="00710802">
      <w:pPr>
        <w:pStyle w:val="BodyText"/>
        <w:tabs>
          <w:tab w:val="left" w:pos="965"/>
        </w:tabs>
        <w:spacing w:before="160"/>
        <w:ind w:left="965" w:right="195" w:hanging="852"/>
      </w:pPr>
      <w:r>
        <w:rPr>
          <w:sz w:val="12"/>
        </w:rPr>
        <w:t>5.5.26</w:t>
      </w:r>
      <w:r>
        <w:rPr>
          <w:sz w:val="12"/>
        </w:rPr>
        <w:tab/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location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Mowlands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agricultural</w:t>
      </w:r>
      <w:r>
        <w:rPr>
          <w:spacing w:val="-3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primarily</w:t>
      </w:r>
      <w:r>
        <w:rPr>
          <w:spacing w:val="-3"/>
        </w:rPr>
        <w:t xml:space="preserve"> </w:t>
      </w:r>
      <w:r>
        <w:t>Grade</w:t>
      </w:r>
      <w:r>
        <w:rPr>
          <w:spacing w:val="-2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(very</w:t>
      </w:r>
      <w:r>
        <w:rPr>
          <w:spacing w:val="-3"/>
        </w:rPr>
        <w:t xml:space="preserve"> </w:t>
      </w:r>
      <w:r>
        <w:t>good)</w:t>
      </w:r>
      <w:r>
        <w:rPr>
          <w:spacing w:val="-2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for Sutton Parkway the land is primarily Grade 3 (although it is not possible to determine</w:t>
      </w:r>
      <w:r>
        <w:rPr>
          <w:spacing w:val="1"/>
        </w:rPr>
        <w:t xml:space="preserve"> </w:t>
      </w:r>
      <w:r>
        <w:t>where this is 3a or 3b). Given the loss of greenfield land and potential for loss of</w:t>
      </w:r>
      <w:r>
        <w:rPr>
          <w:spacing w:val="1"/>
        </w:rPr>
        <w:t xml:space="preserve"> </w:t>
      </w:r>
      <w:r>
        <w:t>agricultural land, both sub-options have been assessed as having mixed positive and</w:t>
      </w:r>
      <w:r>
        <w:rPr>
          <w:spacing w:val="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negative</w:t>
      </w:r>
      <w:r>
        <w:rPr>
          <w:spacing w:val="-1"/>
        </w:rPr>
        <w:t xml:space="preserve"> </w:t>
      </w:r>
      <w:r>
        <w:t>effects on</w:t>
      </w:r>
      <w:r>
        <w:rPr>
          <w:spacing w:val="-2"/>
        </w:rPr>
        <w:t xml:space="preserve"> </w:t>
      </w:r>
      <w:r>
        <w:t>natural resources</w:t>
      </w:r>
      <w:r>
        <w:rPr>
          <w:spacing w:val="-1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8).</w:t>
      </w:r>
    </w:p>
    <w:p w14:paraId="30BCED54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5AE96A1C" w14:textId="77777777" w:rsidR="00BE6F20" w:rsidRDefault="00710802">
      <w:pPr>
        <w:pStyle w:val="BodyText"/>
        <w:tabs>
          <w:tab w:val="left" w:pos="965"/>
        </w:tabs>
        <w:spacing w:before="89"/>
        <w:ind w:left="965" w:right="178" w:hanging="852"/>
      </w:pPr>
      <w:r>
        <w:rPr>
          <w:sz w:val="12"/>
        </w:rPr>
        <w:lastRenderedPageBreak/>
        <w:t>5.5.27</w:t>
      </w:r>
      <w:r>
        <w:rPr>
          <w:sz w:val="12"/>
        </w:rPr>
        <w:tab/>
      </w:r>
      <w:r>
        <w:t>The Mowlands sub-option is in proximity to more heritage assets including three</w:t>
      </w:r>
      <w:r>
        <w:rPr>
          <w:spacing w:val="1"/>
        </w:rPr>
        <w:t xml:space="preserve"> </w:t>
      </w:r>
      <w:r>
        <w:t>scheduled</w:t>
      </w:r>
      <w:r>
        <w:rPr>
          <w:spacing w:val="-6"/>
        </w:rPr>
        <w:t xml:space="preserve"> </w:t>
      </w:r>
      <w:r>
        <w:t>monuments,</w:t>
      </w:r>
      <w:r>
        <w:rPr>
          <w:spacing w:val="-4"/>
        </w:rPr>
        <w:t xml:space="preserve"> </w:t>
      </w:r>
      <w:r>
        <w:t>several</w:t>
      </w:r>
      <w:r>
        <w:rPr>
          <w:spacing w:val="-4"/>
        </w:rPr>
        <w:t xml:space="preserve"> </w:t>
      </w:r>
      <w:r>
        <w:t>Grade</w:t>
      </w:r>
      <w:r>
        <w:rPr>
          <w:spacing w:val="-4"/>
        </w:rPr>
        <w:t xml:space="preserve"> </w:t>
      </w:r>
      <w:r>
        <w:t>II</w:t>
      </w:r>
      <w:r>
        <w:rPr>
          <w:spacing w:val="-3"/>
        </w:rPr>
        <w:t xml:space="preserve"> </w:t>
      </w:r>
      <w:r>
        <w:t>listed</w:t>
      </w:r>
      <w:r>
        <w:rPr>
          <w:spacing w:val="-4"/>
        </w:rPr>
        <w:t xml:space="preserve"> </w:t>
      </w:r>
      <w:r>
        <w:t>buildings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Kirkby</w:t>
      </w:r>
      <w:r>
        <w:rPr>
          <w:spacing w:val="-4"/>
        </w:rPr>
        <w:t xml:space="preserve"> </w:t>
      </w:r>
      <w:r>
        <w:t>Cross</w:t>
      </w:r>
      <w:r>
        <w:rPr>
          <w:spacing w:val="-4"/>
        </w:rPr>
        <w:t xml:space="preserve"> </w:t>
      </w:r>
      <w:r>
        <w:t>Conservation</w:t>
      </w:r>
      <w:r>
        <w:rPr>
          <w:spacing w:val="-57"/>
        </w:rPr>
        <w:t xml:space="preserve"> </w:t>
      </w:r>
      <w:r>
        <w:t>Area. A SUE here has the potential for greater effects on the historic environment (SA</w:t>
      </w:r>
      <w:r>
        <w:rPr>
          <w:spacing w:val="1"/>
        </w:rPr>
        <w:t xml:space="preserve"> </w:t>
      </w:r>
      <w:r>
        <w:t>Objective 3) than Sutton Parkway. However, both sub-options are considered to have</w:t>
      </w:r>
      <w:r>
        <w:rPr>
          <w:spacing w:val="1"/>
        </w:rPr>
        <w:t xml:space="preserve"> </w:t>
      </w:r>
      <w:r>
        <w:t>mixed minor positive and negative effects on this objective, although there is some</w:t>
      </w:r>
      <w:r>
        <w:rPr>
          <w:spacing w:val="1"/>
        </w:rPr>
        <w:t xml:space="preserve"> </w:t>
      </w:r>
      <w:r>
        <w:t>uncertainty.</w:t>
      </w:r>
    </w:p>
    <w:p w14:paraId="47988FA9" w14:textId="77777777" w:rsidR="00BE6F20" w:rsidRDefault="00710802">
      <w:pPr>
        <w:pStyle w:val="BodyText"/>
        <w:tabs>
          <w:tab w:val="left" w:pos="965"/>
        </w:tabs>
        <w:spacing w:before="161"/>
        <w:ind w:left="965" w:right="163" w:hanging="852"/>
      </w:pPr>
      <w:r>
        <w:rPr>
          <w:sz w:val="12"/>
        </w:rPr>
        <w:t>5.5.28</w:t>
      </w:r>
      <w:r>
        <w:rPr>
          <w:sz w:val="12"/>
        </w:rPr>
        <w:tab/>
      </w:r>
      <w:r>
        <w:t>The development of a SUE would lead to the integration of some facilities and services,</w:t>
      </w:r>
      <w:r>
        <w:rPr>
          <w:spacing w:val="1"/>
        </w:rPr>
        <w:t xml:space="preserve"> </w:t>
      </w:r>
      <w:r>
        <w:t>including open space and green infrastructure. The scale of development would ensure</w:t>
      </w:r>
      <w:r>
        <w:rPr>
          <w:spacing w:val="1"/>
        </w:rPr>
        <w:t xml:space="preserve"> </w:t>
      </w:r>
      <w:r>
        <w:t>developer contributions to new facilities and services and would have a positive effect on</w:t>
      </w:r>
      <w:r>
        <w:rPr>
          <w:spacing w:val="1"/>
        </w:rPr>
        <w:t xml:space="preserve"> </w:t>
      </w:r>
      <w:r>
        <w:t>social inclusion and deprivation (SA Objective 5). It is anticipated that both sub-options</w:t>
      </w:r>
      <w:r>
        <w:rPr>
          <w:spacing w:val="1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minor</w:t>
      </w:r>
      <w:r>
        <w:rPr>
          <w:spacing w:val="-3"/>
        </w:rPr>
        <w:t xml:space="preserve"> </w:t>
      </w:r>
      <w:r>
        <w:t>positive</w:t>
      </w:r>
      <w:r>
        <w:rPr>
          <w:spacing w:val="-2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objective.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option</w:t>
      </w:r>
      <w:r>
        <w:rPr>
          <w:spacing w:val="-3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mixed</w:t>
      </w:r>
      <w:r>
        <w:rPr>
          <w:spacing w:val="-3"/>
        </w:rPr>
        <w:t xml:space="preserve"> </w:t>
      </w:r>
      <w:r>
        <w:t>positive</w:t>
      </w:r>
      <w:r>
        <w:rPr>
          <w:spacing w:val="-57"/>
        </w:rPr>
        <w:t xml:space="preserve"> </w:t>
      </w:r>
      <w:r>
        <w:t>and negative effects on health (SA Objective 2), with both sub-options performing</w:t>
      </w:r>
      <w:r>
        <w:rPr>
          <w:spacing w:val="1"/>
        </w:rPr>
        <w:t xml:space="preserve"> </w:t>
      </w:r>
      <w:r>
        <w:t>similarly.</w:t>
      </w:r>
    </w:p>
    <w:p w14:paraId="42CC17EB" w14:textId="77777777" w:rsidR="00BE6F20" w:rsidRDefault="00710802">
      <w:pPr>
        <w:pStyle w:val="BodyText"/>
        <w:tabs>
          <w:tab w:val="left" w:pos="965"/>
        </w:tabs>
        <w:spacing w:before="160"/>
        <w:ind w:left="965" w:right="182" w:hanging="852"/>
      </w:pPr>
      <w:r>
        <w:rPr>
          <w:sz w:val="12"/>
        </w:rPr>
        <w:t>5.5.29</w:t>
      </w:r>
      <w:r>
        <w:rPr>
          <w:sz w:val="12"/>
        </w:rPr>
        <w:tab/>
      </w:r>
      <w:r>
        <w:t>There are nine SSSIs across Ashfield including Kirkby Grives SSSI to the south of Kirkby-in-</w:t>
      </w:r>
      <w:r>
        <w:rPr>
          <w:spacing w:val="-58"/>
        </w:rPr>
        <w:t xml:space="preserve"> </w:t>
      </w:r>
      <w:r>
        <w:t>Ashfield and Annesley Woodhouse Quarries SSSI and Bogs Farm SSSI west of Annesley</w:t>
      </w:r>
      <w:r>
        <w:rPr>
          <w:spacing w:val="1"/>
        </w:rPr>
        <w:t xml:space="preserve"> </w:t>
      </w:r>
      <w:r>
        <w:t>Woodhouse. These are south of the location of the Mowlands SUE. Sutton Parkway is not</w:t>
      </w:r>
      <w:r>
        <w:rPr>
          <w:spacing w:val="1"/>
        </w:rPr>
        <w:t xml:space="preserve"> </w:t>
      </w:r>
      <w:r>
        <w:t xml:space="preserve">close to any SSSIs. There are several tracts of ancient woodland and </w:t>
      </w:r>
      <w:proofErr w:type="gramStart"/>
      <w:r>
        <w:t>a number of</w:t>
      </w:r>
      <w:proofErr w:type="gramEnd"/>
      <w:r>
        <w:t xml:space="preserve"> Local</w:t>
      </w:r>
      <w:r>
        <w:rPr>
          <w:spacing w:val="1"/>
        </w:rPr>
        <w:t xml:space="preserve"> </w:t>
      </w:r>
      <w:r>
        <w:t>Wildlife sites, including to the west of the potential Mowlands SUE location. There is the</w:t>
      </w:r>
      <w:r>
        <w:rPr>
          <w:spacing w:val="1"/>
        </w:rPr>
        <w:t xml:space="preserve"> </w:t>
      </w:r>
      <w:r>
        <w:t>potential for indirect adverse effects on these sites associated with new development (for</w:t>
      </w:r>
      <w:r>
        <w:rPr>
          <w:spacing w:val="1"/>
        </w:rPr>
        <w:t xml:space="preserve"> </w:t>
      </w:r>
      <w:r>
        <w:t>example, disturbance arising from increased recreational activity and wild bird and</w:t>
      </w:r>
      <w:r>
        <w:rPr>
          <w:spacing w:val="1"/>
        </w:rPr>
        <w:t xml:space="preserve"> </w:t>
      </w:r>
      <w:r>
        <w:t>mammal loss from cat predation). Both sub-options have been assessed as having a</w:t>
      </w:r>
      <w:r>
        <w:rPr>
          <w:spacing w:val="1"/>
        </w:rPr>
        <w:t xml:space="preserve"> </w:t>
      </w:r>
      <w:r>
        <w:t>negative effect on this objective due to the loss of habitats from the use of greenfield</w:t>
      </w:r>
      <w:r>
        <w:rPr>
          <w:spacing w:val="1"/>
        </w:rPr>
        <w:t xml:space="preserve"> </w:t>
      </w:r>
      <w:r>
        <w:t>land, with Mowlands having greater potential for adverse effects on designated sites,</w:t>
      </w:r>
      <w:r>
        <w:rPr>
          <w:spacing w:val="1"/>
        </w:rPr>
        <w:t xml:space="preserve"> </w:t>
      </w:r>
      <w:r>
        <w:t xml:space="preserve">although there is some uncertainty </w:t>
      </w:r>
      <w:proofErr w:type="gramStart"/>
      <w:r>
        <w:t>with regard to</w:t>
      </w:r>
      <w:proofErr w:type="gramEnd"/>
      <w:r>
        <w:t xml:space="preserve"> the exact type, magnitude and duration</w:t>
      </w:r>
      <w:r>
        <w:rPr>
          <w:spacing w:val="-58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effects.</w:t>
      </w:r>
    </w:p>
    <w:p w14:paraId="2ABE5DD3" w14:textId="77777777" w:rsidR="00BE6F20" w:rsidRDefault="00710802">
      <w:pPr>
        <w:pStyle w:val="BodyText"/>
        <w:tabs>
          <w:tab w:val="left" w:pos="965"/>
        </w:tabs>
        <w:spacing w:before="160"/>
        <w:ind w:left="965" w:right="149" w:hanging="852"/>
      </w:pPr>
      <w:r>
        <w:rPr>
          <w:sz w:val="12"/>
        </w:rPr>
        <w:t>5.5.30</w:t>
      </w:r>
      <w:r>
        <w:rPr>
          <w:sz w:val="12"/>
        </w:rPr>
        <w:tab/>
      </w:r>
      <w:r>
        <w:t>Development of a SUE would provide opportunities for walking and cycling infrastructure;</w:t>
      </w:r>
      <w:r>
        <w:rPr>
          <w:spacing w:val="1"/>
        </w:rPr>
        <w:t xml:space="preserve"> </w:t>
      </w:r>
      <w:r>
        <w:t>however, for both sub-options, congestion and the associated emissions are still</w:t>
      </w:r>
      <w:r>
        <w:rPr>
          <w:spacing w:val="1"/>
        </w:rPr>
        <w:t xml:space="preserve"> </w:t>
      </w:r>
      <w:r>
        <w:t>considered likely to increase over the plan period. The Sutton Parkway sub-option may</w:t>
      </w:r>
      <w:r>
        <w:rPr>
          <w:spacing w:val="1"/>
        </w:rPr>
        <w:t xml:space="preserve"> </w:t>
      </w:r>
      <w:r>
        <w:t>support greater connectivity through rail transport, given the proximity to the station on</w:t>
      </w:r>
      <w:r>
        <w:rPr>
          <w:spacing w:val="1"/>
        </w:rPr>
        <w:t xml:space="preserve"> </w:t>
      </w:r>
      <w:r>
        <w:t>the Robin Hood Line. Overall, both sub-options have been assessed as having a mixture of</w:t>
      </w:r>
      <w:r>
        <w:rPr>
          <w:spacing w:val="-58"/>
        </w:rPr>
        <w:t xml:space="preserve"> </w:t>
      </w:r>
      <w:r>
        <w:t>minor positive and minor negative effects on noise and air quality (SA Objective 9). Effects</w:t>
      </w:r>
      <w:r>
        <w:rPr>
          <w:spacing w:val="-58"/>
        </w:rPr>
        <w:t xml:space="preserve"> </w:t>
      </w:r>
      <w:r>
        <w:t>on climate change (SA Objective 13) are similarly assessed as mixed minor positive and</w:t>
      </w:r>
      <w:r>
        <w:rPr>
          <w:spacing w:val="1"/>
        </w:rPr>
        <w:t xml:space="preserve"> </w:t>
      </w:r>
      <w:r>
        <w:t>minor negative. This is in recognition that the scale of development proposed in the</w:t>
      </w:r>
      <w:r>
        <w:rPr>
          <w:spacing w:val="1"/>
        </w:rPr>
        <w:t xml:space="preserve"> </w:t>
      </w:r>
      <w:r>
        <w:t>options could support integration of low carbon and renewable energies and green</w:t>
      </w:r>
      <w:r>
        <w:rPr>
          <w:spacing w:val="1"/>
        </w:rPr>
        <w:t xml:space="preserve"> </w:t>
      </w:r>
      <w:r>
        <w:t>infrastructure and walking and cycling links whilst also being likely to contribute to an</w:t>
      </w:r>
      <w:r>
        <w:rPr>
          <w:spacing w:val="1"/>
        </w:rPr>
        <w:t xml:space="preserve"> </w:t>
      </w:r>
      <w:r>
        <w:t>increase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traffic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emissions over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period.</w:t>
      </w:r>
    </w:p>
    <w:p w14:paraId="64223E1E" w14:textId="77777777" w:rsidR="00BE6F20" w:rsidRDefault="00710802">
      <w:pPr>
        <w:pStyle w:val="BodyText"/>
        <w:tabs>
          <w:tab w:val="left" w:pos="965"/>
        </w:tabs>
        <w:spacing w:before="160"/>
        <w:ind w:left="965" w:right="139" w:hanging="852"/>
      </w:pPr>
      <w:r>
        <w:rPr>
          <w:sz w:val="12"/>
        </w:rPr>
        <w:t>5.5.31</w:t>
      </w:r>
      <w:r>
        <w:rPr>
          <w:sz w:val="12"/>
        </w:rPr>
        <w:tab/>
      </w:r>
      <w:r>
        <w:t>Positive and negative travel effects are identified (SA Objective 14). The Sutton Parkway</w:t>
      </w:r>
      <w:r>
        <w:rPr>
          <w:spacing w:val="1"/>
        </w:rPr>
        <w:t xml:space="preserve"> </w:t>
      </w:r>
      <w:r>
        <w:t>sub-option may support greater connectivity through rail transport, given the proximity to</w:t>
      </w:r>
      <w:r>
        <w:rPr>
          <w:spacing w:val="-58"/>
        </w:rPr>
        <w:t xml:space="preserve"> </w:t>
      </w:r>
      <w:r>
        <w:t>the station on the Robin Hood Line, dependent on how the SUE is integrated and</w:t>
      </w:r>
      <w:r>
        <w:rPr>
          <w:spacing w:val="1"/>
        </w:rPr>
        <w:t xml:space="preserve"> </w:t>
      </w:r>
      <w:r>
        <w:t>connected</w:t>
      </w:r>
      <w:r>
        <w:rPr>
          <w:spacing w:val="-5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station.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accessibility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Nottingham.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Mowlands</w:t>
      </w:r>
      <w:r>
        <w:rPr>
          <w:spacing w:val="-57"/>
        </w:rPr>
        <w:t xml:space="preserve"> </w:t>
      </w:r>
      <w:r>
        <w:t>sub-option is in proximity to industrial areas north of the A38. Dependent on the specific</w:t>
      </w:r>
      <w:r>
        <w:rPr>
          <w:spacing w:val="1"/>
        </w:rPr>
        <w:t xml:space="preserve"> </w:t>
      </w:r>
      <w:r>
        <w:t>location, development of the smaller sites could also take place near existing community</w:t>
      </w:r>
      <w:r>
        <w:rPr>
          <w:spacing w:val="1"/>
        </w:rPr>
        <w:t xml:space="preserve"> </w:t>
      </w:r>
      <w:r>
        <w:t>facilities, services and employment opportunities and be reasonably well connected to the</w:t>
      </w:r>
      <w:r>
        <w:rPr>
          <w:spacing w:val="-58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transport network.</w:t>
      </w:r>
    </w:p>
    <w:p w14:paraId="10B5F645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2FB561BA" w14:textId="77777777" w:rsidR="00BE6F20" w:rsidRDefault="00710802">
      <w:pPr>
        <w:pStyle w:val="BodyText"/>
        <w:spacing w:before="89"/>
        <w:ind w:left="114" w:right="325"/>
      </w:pPr>
      <w:r>
        <w:rPr>
          <w:color w:val="874B91"/>
        </w:rPr>
        <w:lastRenderedPageBreak/>
        <w:t>Summary appraisal of Option 5. One new settlement (outside Green Belt), one large SUE adjacent</w:t>
      </w:r>
      <w:r>
        <w:rPr>
          <w:color w:val="874B91"/>
          <w:spacing w:val="-58"/>
        </w:rPr>
        <w:t xml:space="preserve"> </w:t>
      </w:r>
      <w:r>
        <w:rPr>
          <w:color w:val="874B91"/>
        </w:rPr>
        <w:t>Kirkby/Sutton and smaller sites in/adjacent existing settlements, including moderate Green Belt</w:t>
      </w:r>
      <w:r>
        <w:rPr>
          <w:color w:val="874B91"/>
          <w:spacing w:val="1"/>
        </w:rPr>
        <w:t xml:space="preserve"> </w:t>
      </w:r>
      <w:r>
        <w:rPr>
          <w:color w:val="874B91"/>
        </w:rPr>
        <w:t>release in Hucknall and Rurals: (5a) Sub option 1 considers Sutton Parkway for an SUE (5b) sub</w:t>
      </w:r>
      <w:r>
        <w:rPr>
          <w:color w:val="874B91"/>
          <w:spacing w:val="1"/>
        </w:rPr>
        <w:t xml:space="preserve"> </w:t>
      </w:r>
      <w:r>
        <w:rPr>
          <w:color w:val="874B91"/>
        </w:rPr>
        <w:t>option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2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considers Mowlands for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an</w:t>
      </w:r>
      <w:r>
        <w:rPr>
          <w:color w:val="874B91"/>
          <w:spacing w:val="2"/>
        </w:rPr>
        <w:t xml:space="preserve"> </w:t>
      </w:r>
      <w:r>
        <w:rPr>
          <w:color w:val="874B91"/>
        </w:rPr>
        <w:t>SUE.</w:t>
      </w:r>
    </w:p>
    <w:p w14:paraId="5C72D9EF" w14:textId="77777777" w:rsidR="00BE6F20" w:rsidRDefault="00710802">
      <w:pPr>
        <w:pStyle w:val="BodyText"/>
        <w:tabs>
          <w:tab w:val="left" w:pos="965"/>
        </w:tabs>
        <w:spacing w:before="121"/>
        <w:ind w:left="965" w:right="272" w:hanging="852"/>
      </w:pPr>
      <w:r>
        <w:rPr>
          <w:sz w:val="12"/>
        </w:rPr>
        <w:t>5.5.32</w:t>
      </w:r>
      <w:r>
        <w:rPr>
          <w:sz w:val="12"/>
        </w:rPr>
        <w:tab/>
      </w:r>
      <w:r>
        <w:t>This option would support the housing needs of Kirkby-Ashfield, Sutton in Ashfield,</w:t>
      </w:r>
      <w:r>
        <w:rPr>
          <w:spacing w:val="1"/>
        </w:rPr>
        <w:t xml:space="preserve"> </w:t>
      </w:r>
      <w:r>
        <w:t>Hucknall, and the existing settlements, and subject to the location of any new settlement,</w:t>
      </w:r>
      <w:r>
        <w:rPr>
          <w:spacing w:val="-58"/>
        </w:rPr>
        <w:t xml:space="preserve"> </w:t>
      </w:r>
      <w:r>
        <w:t>may meet local housing needs elsewhere in the district. A new settlement and SUE would</w:t>
      </w:r>
      <w:r>
        <w:rPr>
          <w:spacing w:val="-58"/>
        </w:rPr>
        <w:t xml:space="preserve"> </w:t>
      </w:r>
      <w:r>
        <w:t>provide greater opportunities to deliver affordable housing and achieve the required mix</w:t>
      </w:r>
      <w:r>
        <w:rPr>
          <w:spacing w:val="-58"/>
        </w:rPr>
        <w:t xml:space="preserve"> </w:t>
      </w:r>
      <w:r>
        <w:t>and type of housing but there is uncertainty over the lead-in times and how this may</w:t>
      </w:r>
      <w:r>
        <w:rPr>
          <w:spacing w:val="1"/>
        </w:rPr>
        <w:t xml:space="preserve"> </w:t>
      </w:r>
      <w:r>
        <w:t>affect delivery over the early years of the plan period. Significant positive effects on</w:t>
      </w:r>
      <w:r>
        <w:rPr>
          <w:spacing w:val="1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1)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sub-options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uncertainty.</w:t>
      </w:r>
    </w:p>
    <w:p w14:paraId="3D1F9CF6" w14:textId="77777777" w:rsidR="00BE6F20" w:rsidRDefault="00710802">
      <w:pPr>
        <w:pStyle w:val="BodyText"/>
        <w:tabs>
          <w:tab w:val="left" w:pos="965"/>
        </w:tabs>
        <w:spacing w:before="160"/>
        <w:ind w:left="965" w:right="134" w:hanging="852"/>
      </w:pPr>
      <w:r>
        <w:rPr>
          <w:sz w:val="12"/>
        </w:rPr>
        <w:t>5.5.33</w:t>
      </w:r>
      <w:r>
        <w:rPr>
          <w:sz w:val="12"/>
        </w:rPr>
        <w:tab/>
      </w:r>
      <w:r>
        <w:t>Development under either sub-option would support employment centres of Kirkby-in-</w:t>
      </w:r>
      <w:r>
        <w:rPr>
          <w:spacing w:val="1"/>
        </w:rPr>
        <w:t xml:space="preserve"> </w:t>
      </w:r>
      <w:r>
        <w:t>Ashfield/Sutton in Ashfield through SUE development. Potentially, development at</w:t>
      </w:r>
      <w:r>
        <w:rPr>
          <w:spacing w:val="1"/>
        </w:rPr>
        <w:t xml:space="preserve"> </w:t>
      </w:r>
      <w:r>
        <w:t>Mowlands</w:t>
      </w:r>
      <w:r>
        <w:rPr>
          <w:spacing w:val="3"/>
        </w:rPr>
        <w:t xml:space="preserve"> </w:t>
      </w:r>
      <w:r>
        <w:t>would</w:t>
      </w:r>
      <w:r>
        <w:rPr>
          <w:spacing w:val="2"/>
        </w:rPr>
        <w:t xml:space="preserve"> </w:t>
      </w:r>
      <w:r>
        <w:t>support</w:t>
      </w:r>
      <w:r>
        <w:rPr>
          <w:spacing w:val="2"/>
        </w:rPr>
        <w:t xml:space="preserve"> </w:t>
      </w:r>
      <w:r>
        <w:t>greater</w:t>
      </w:r>
      <w:r>
        <w:rPr>
          <w:spacing w:val="3"/>
        </w:rPr>
        <w:t xml:space="preserve"> </w:t>
      </w:r>
      <w:r>
        <w:t>access</w:t>
      </w:r>
      <w:r>
        <w:rPr>
          <w:spacing w:val="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A38</w:t>
      </w:r>
      <w:r>
        <w:rPr>
          <w:spacing w:val="3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M1</w:t>
      </w:r>
      <w:r>
        <w:rPr>
          <w:spacing w:val="2"/>
        </w:rPr>
        <w:t xml:space="preserve"> </w:t>
      </w:r>
      <w:r>
        <w:t>corridor</w:t>
      </w:r>
      <w:r>
        <w:rPr>
          <w:spacing w:val="3"/>
        </w:rPr>
        <w:t xml:space="preserve"> </w:t>
      </w:r>
      <w:r>
        <w:t>whilst</w:t>
      </w:r>
      <w:r>
        <w:rPr>
          <w:spacing w:val="2"/>
        </w:rPr>
        <w:t xml:space="preserve"> </w:t>
      </w:r>
      <w:r>
        <w:t>Sutton</w:t>
      </w:r>
      <w:r>
        <w:rPr>
          <w:spacing w:val="1"/>
        </w:rPr>
        <w:t xml:space="preserve"> </w:t>
      </w:r>
      <w:r>
        <w:t>Parkway could support Lowmoor Business Park. Additionally, development within/adjacent</w:t>
      </w:r>
      <w:r>
        <w:rPr>
          <w:spacing w:val="-58"/>
        </w:rPr>
        <w:t xml:space="preserve"> </w:t>
      </w:r>
      <w:r>
        <w:t>to existing settlements would support those centres. A new settlement may provide the</w:t>
      </w:r>
      <w:r>
        <w:rPr>
          <w:spacing w:val="1"/>
        </w:rPr>
        <w:t xml:space="preserve"> </w:t>
      </w:r>
      <w:r>
        <w:t>critical mass to support the development of new employment opportunities and the</w:t>
      </w:r>
      <w:r>
        <w:rPr>
          <w:spacing w:val="1"/>
        </w:rPr>
        <w:t xml:space="preserve"> </w:t>
      </w:r>
      <w:r>
        <w:t>provision of new schools. Subject to location this may support and enhance other existing</w:t>
      </w:r>
      <w:r>
        <w:rPr>
          <w:spacing w:val="1"/>
        </w:rPr>
        <w:t xml:space="preserve"> </w:t>
      </w:r>
      <w:r>
        <w:t>employment locations. This option has therefore been assessed as having positive effects</w:t>
      </w:r>
      <w:r>
        <w:rPr>
          <w:spacing w:val="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employment</w:t>
      </w:r>
      <w:r>
        <w:rPr>
          <w:spacing w:val="-1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 15).</w:t>
      </w:r>
    </w:p>
    <w:p w14:paraId="00D55BDE" w14:textId="77777777" w:rsidR="00BE6F20" w:rsidRDefault="00710802">
      <w:pPr>
        <w:pStyle w:val="BodyText"/>
        <w:tabs>
          <w:tab w:val="left" w:pos="965"/>
        </w:tabs>
        <w:spacing w:before="160"/>
        <w:ind w:left="965" w:right="125" w:hanging="852"/>
      </w:pPr>
      <w:r>
        <w:rPr>
          <w:sz w:val="12"/>
        </w:rPr>
        <w:t>5.5.34</w:t>
      </w:r>
      <w:r>
        <w:rPr>
          <w:sz w:val="12"/>
        </w:rPr>
        <w:tab/>
      </w:r>
      <w:r>
        <w:t xml:space="preserve">This option would support economic investment in the </w:t>
      </w:r>
      <w:proofErr w:type="gramStart"/>
      <w:r>
        <w:t>District’s</w:t>
      </w:r>
      <w:proofErr w:type="gramEnd"/>
      <w:r>
        <w:t xml:space="preserve"> main employment centres</w:t>
      </w:r>
      <w:r>
        <w:rPr>
          <w:spacing w:val="-58"/>
        </w:rPr>
        <w:t xml:space="preserve"> </w:t>
      </w:r>
      <w:r>
        <w:t>of Hucknall, Kirkby-in-Ashfield and Sutton in Ashfield. The provision of growth under this</w:t>
      </w:r>
      <w:r>
        <w:rPr>
          <w:spacing w:val="1"/>
        </w:rPr>
        <w:t xml:space="preserve"> </w:t>
      </w:r>
      <w:r>
        <w:t>option is likely to support the vitality and vibrancy of Hucknall and Sutton/Kirkby town</w:t>
      </w:r>
      <w:r>
        <w:rPr>
          <w:spacing w:val="1"/>
        </w:rPr>
        <w:t xml:space="preserve"> </w:t>
      </w:r>
      <w:r>
        <w:t>centres and may see the development of a new centre within a new settlement although</w:t>
      </w:r>
      <w:r>
        <w:rPr>
          <w:spacing w:val="1"/>
        </w:rPr>
        <w:t xml:space="preserve"> </w:t>
      </w:r>
      <w:r>
        <w:t>this would be largely self-contained and support new residents in these locations. Positive</w:t>
      </w:r>
      <w:r>
        <w:rPr>
          <w:spacing w:val="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town centres (SA</w:t>
      </w:r>
      <w:r>
        <w:rPr>
          <w:spacing w:val="-1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17) have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identified.</w:t>
      </w:r>
    </w:p>
    <w:p w14:paraId="1432069A" w14:textId="77777777" w:rsidR="00BE6F20" w:rsidRDefault="00710802">
      <w:pPr>
        <w:pStyle w:val="BodyText"/>
        <w:tabs>
          <w:tab w:val="left" w:pos="965"/>
        </w:tabs>
        <w:spacing w:before="160"/>
        <w:ind w:left="965" w:right="161" w:hanging="852"/>
      </w:pPr>
      <w:r>
        <w:rPr>
          <w:sz w:val="12"/>
        </w:rPr>
        <w:t>5.5.35</w:t>
      </w:r>
      <w:r>
        <w:rPr>
          <w:sz w:val="12"/>
        </w:rPr>
        <w:tab/>
      </w:r>
      <w:r>
        <w:t>Given</w:t>
      </w:r>
      <w:r>
        <w:rPr>
          <w:spacing w:val="-4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substantial</w:t>
      </w:r>
      <w:r>
        <w:rPr>
          <w:spacing w:val="-3"/>
        </w:rPr>
        <w:t xml:space="preserve"> </w:t>
      </w:r>
      <w:r>
        <w:t>loss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greenfield</w:t>
      </w:r>
      <w:r>
        <w:rPr>
          <w:spacing w:val="-3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(albeit</w:t>
      </w:r>
      <w:r>
        <w:rPr>
          <w:spacing w:val="-3"/>
        </w:rPr>
        <w:t xml:space="preserve"> </w:t>
      </w:r>
      <w:r>
        <w:t>moderate</w:t>
      </w:r>
      <w:r>
        <w:rPr>
          <w:spacing w:val="-2"/>
        </w:rPr>
        <w:t xml:space="preserve"> </w:t>
      </w:r>
      <w:r>
        <w:t>Green</w:t>
      </w:r>
      <w:r>
        <w:rPr>
          <w:spacing w:val="-3"/>
        </w:rPr>
        <w:t xml:space="preserve"> </w:t>
      </w:r>
      <w:r>
        <w:t>Belt</w:t>
      </w:r>
      <w:r>
        <w:rPr>
          <w:spacing w:val="-58"/>
        </w:rPr>
        <w:t xml:space="preserve"> </w:t>
      </w:r>
      <w:r>
        <w:t>release) and encroachment into the countryside, there would be significant negative</w:t>
      </w:r>
      <w:r>
        <w:rPr>
          <w:spacing w:val="1"/>
        </w:rPr>
        <w:t xml:space="preserve"> </w:t>
      </w:r>
      <w:r>
        <w:t>landscape effects (SA Objective 7). However, a new settlement and a large SUE would</w:t>
      </w:r>
      <w:r>
        <w:rPr>
          <w:spacing w:val="1"/>
        </w:rPr>
        <w:t xml:space="preserve"> </w:t>
      </w:r>
      <w:r>
        <w:t>provide opportunities for landscape enhancements so minor positive effects are also</w:t>
      </w:r>
      <w:r>
        <w:rPr>
          <w:spacing w:val="1"/>
        </w:rPr>
        <w:t xml:space="preserve"> </w:t>
      </w:r>
      <w:r>
        <w:t>identified. The loss of greenfield land and Grade 2 and 3 agricultural land, and limited</w:t>
      </w:r>
      <w:r>
        <w:rPr>
          <w:spacing w:val="1"/>
        </w:rPr>
        <w:t xml:space="preserve"> </w:t>
      </w:r>
      <w:r>
        <w:t>potential for reuse of brownfield, leads to an assessment of mixed minor positive and</w:t>
      </w:r>
      <w:r>
        <w:rPr>
          <w:spacing w:val="1"/>
        </w:rPr>
        <w:t xml:space="preserve"> </w:t>
      </w:r>
      <w:r>
        <w:t>significant</w:t>
      </w:r>
      <w:r>
        <w:rPr>
          <w:spacing w:val="-3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natural</w:t>
      </w:r>
      <w:r>
        <w:rPr>
          <w:spacing w:val="-1"/>
        </w:rPr>
        <w:t xml:space="preserve"> </w:t>
      </w:r>
      <w:r>
        <w:t>resources</w:t>
      </w:r>
      <w:r>
        <w:rPr>
          <w:spacing w:val="-2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8)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sub-options.</w:t>
      </w:r>
    </w:p>
    <w:p w14:paraId="5E340934" w14:textId="77777777" w:rsidR="00BE6F20" w:rsidRDefault="00710802">
      <w:pPr>
        <w:pStyle w:val="BodyText"/>
        <w:tabs>
          <w:tab w:val="left" w:pos="965"/>
        </w:tabs>
        <w:spacing w:before="161"/>
        <w:ind w:left="965" w:right="146" w:hanging="852"/>
      </w:pPr>
      <w:r>
        <w:rPr>
          <w:sz w:val="12"/>
        </w:rPr>
        <w:t>5.5.36</w:t>
      </w:r>
      <w:r>
        <w:rPr>
          <w:sz w:val="12"/>
        </w:rPr>
        <w:tab/>
      </w:r>
      <w:r>
        <w:t>A new settlement could provide opportunities for new health provision, new areas of open</w:t>
      </w:r>
      <w:r>
        <w:rPr>
          <w:spacing w:val="-58"/>
        </w:rPr>
        <w:t xml:space="preserve"> </w:t>
      </w:r>
      <w:r>
        <w:t>space and green infrastructure. However, such facilities would be largely self-contained for</w:t>
      </w:r>
      <w:r>
        <w:rPr>
          <w:spacing w:val="-58"/>
        </w:rPr>
        <w:t xml:space="preserve"> </w:t>
      </w:r>
      <w:r>
        <w:t>these residents and not help meet the needs of other communities. Development in</w:t>
      </w:r>
      <w:r>
        <w:rPr>
          <w:spacing w:val="1"/>
        </w:rPr>
        <w:t xml:space="preserve"> </w:t>
      </w:r>
      <w:r>
        <w:t>existing settlements may help to reduce the need to travel by car and the associated</w:t>
      </w:r>
      <w:r>
        <w:rPr>
          <w:spacing w:val="1"/>
        </w:rPr>
        <w:t xml:space="preserve"> </w:t>
      </w:r>
      <w:r>
        <w:t>emissions. Minor positive and negative effects with some uncertainties are identified for</w:t>
      </w:r>
      <w:r>
        <w:rPr>
          <w:spacing w:val="1"/>
        </w:rPr>
        <w:t xml:space="preserve"> </w:t>
      </w:r>
      <w:r>
        <w:t>each sub-option against health (SA Objective 2). Given the likely support for existing</w:t>
      </w:r>
      <w:r>
        <w:rPr>
          <w:spacing w:val="1"/>
        </w:rPr>
        <w:t xml:space="preserve"> </w:t>
      </w:r>
      <w:r>
        <w:t>facilities, and some provision of new facilities, minor positive effects on social</w:t>
      </w:r>
      <w:r>
        <w:rPr>
          <w:spacing w:val="1"/>
        </w:rPr>
        <w:t xml:space="preserve"> </w:t>
      </w:r>
      <w:r>
        <w:t>inclusion/deprivation</w:t>
      </w:r>
      <w:r>
        <w:rPr>
          <w:spacing w:val="-2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 5)</w:t>
      </w:r>
      <w:r>
        <w:rPr>
          <w:spacing w:val="-2"/>
        </w:rPr>
        <w:t xml:space="preserve"> </w:t>
      </w:r>
      <w:r>
        <w:t>are identified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sub-options.</w:t>
      </w:r>
    </w:p>
    <w:p w14:paraId="0D51EB45" w14:textId="77777777" w:rsidR="00BE6F20" w:rsidRDefault="00710802">
      <w:pPr>
        <w:pStyle w:val="BodyText"/>
        <w:tabs>
          <w:tab w:val="left" w:pos="965"/>
        </w:tabs>
        <w:spacing w:before="160"/>
        <w:ind w:left="965" w:right="378" w:hanging="852"/>
      </w:pPr>
      <w:r>
        <w:rPr>
          <w:sz w:val="12"/>
        </w:rPr>
        <w:t>5.5.37</w:t>
      </w:r>
      <w:r>
        <w:rPr>
          <w:sz w:val="12"/>
        </w:rPr>
        <w:tab/>
      </w:r>
      <w:r>
        <w:t>Potential</w:t>
      </w:r>
      <w:r>
        <w:rPr>
          <w:spacing w:val="-4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settlement</w:t>
      </w:r>
      <w:r>
        <w:rPr>
          <w:spacing w:val="-3"/>
        </w:rPr>
        <w:t xml:space="preserve"> </w:t>
      </w:r>
      <w:r>
        <w:t>locations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North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South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Wild</w:t>
      </w:r>
      <w:r>
        <w:rPr>
          <w:spacing w:val="-3"/>
        </w:rPr>
        <w:t xml:space="preserve"> </w:t>
      </w:r>
      <w:r>
        <w:t>Hill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setting</w:t>
      </w:r>
      <w:r>
        <w:rPr>
          <w:spacing w:val="-58"/>
        </w:rPr>
        <w:t xml:space="preserve"> </w:t>
      </w:r>
      <w:r>
        <w:t>of Hardwick Hall (a Grade 1 listed building) and a new settlement at South of Mansfield</w:t>
      </w:r>
      <w:r>
        <w:rPr>
          <w:spacing w:val="1"/>
        </w:rPr>
        <w:t xml:space="preserve"> </w:t>
      </w:r>
      <w:r>
        <w:t>Road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Felley</w:t>
      </w:r>
      <w:r>
        <w:rPr>
          <w:spacing w:val="-3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potentially</w:t>
      </w:r>
      <w:r>
        <w:rPr>
          <w:spacing w:val="-2"/>
        </w:rPr>
        <w:t xml:space="preserve"> </w:t>
      </w:r>
      <w:r>
        <w:t>impact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setting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Felley</w:t>
      </w:r>
      <w:r>
        <w:rPr>
          <w:spacing w:val="-2"/>
        </w:rPr>
        <w:t xml:space="preserve"> </w:t>
      </w:r>
      <w:r>
        <w:t>Priory,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listed</w:t>
      </w:r>
      <w:r>
        <w:rPr>
          <w:spacing w:val="-3"/>
        </w:rPr>
        <w:t xml:space="preserve"> </w:t>
      </w:r>
      <w:r>
        <w:t>building.</w:t>
      </w:r>
    </w:p>
    <w:p w14:paraId="1ABB69EB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22DB2A86" w14:textId="77777777" w:rsidR="00BE6F20" w:rsidRDefault="00710802">
      <w:pPr>
        <w:pStyle w:val="BodyText"/>
        <w:spacing w:before="89"/>
        <w:ind w:left="965" w:right="121"/>
      </w:pPr>
      <w:r>
        <w:lastRenderedPageBreak/>
        <w:t xml:space="preserve">Cauldwell Road has Hamilton Hill scheduled monument located to the </w:t>
      </w:r>
      <w:proofErr w:type="gramStart"/>
      <w:r>
        <w:t>north west</w:t>
      </w:r>
      <w:proofErr w:type="gramEnd"/>
      <w:r>
        <w:t xml:space="preserve"> but</w:t>
      </w:r>
      <w:r>
        <w:rPr>
          <w:spacing w:val="1"/>
        </w:rPr>
        <w:t xml:space="preserve"> </w:t>
      </w:r>
      <w:r>
        <w:t>Kirkby</w:t>
      </w:r>
      <w:r>
        <w:rPr>
          <w:spacing w:val="3"/>
        </w:rPr>
        <w:t xml:space="preserve"> </w:t>
      </w:r>
      <w:r>
        <w:t>Lane/Pinxton</w:t>
      </w:r>
      <w:r>
        <w:rPr>
          <w:spacing w:val="3"/>
        </w:rPr>
        <w:t xml:space="preserve"> </w:t>
      </w:r>
      <w:r>
        <w:t>Lane</w:t>
      </w:r>
      <w:r>
        <w:rPr>
          <w:spacing w:val="3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likely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be</w:t>
      </w:r>
      <w:r>
        <w:rPr>
          <w:spacing w:val="4"/>
        </w:rPr>
        <w:t xml:space="preserve"> </w:t>
      </w:r>
      <w:r>
        <w:t>less</w:t>
      </w:r>
      <w:r>
        <w:rPr>
          <w:spacing w:val="4"/>
        </w:rPr>
        <w:t xml:space="preserve"> </w:t>
      </w:r>
      <w:r>
        <w:t>sensitive</w:t>
      </w:r>
      <w:r>
        <w:rPr>
          <w:spacing w:val="4"/>
        </w:rPr>
        <w:t xml:space="preserve"> </w:t>
      </w:r>
      <w:r>
        <w:t>with</w:t>
      </w:r>
      <w:r>
        <w:rPr>
          <w:spacing w:val="3"/>
        </w:rPr>
        <w:t xml:space="preserve"> </w:t>
      </w:r>
      <w:r>
        <w:t>regards</w:t>
      </w:r>
      <w:r>
        <w:rPr>
          <w:spacing w:val="4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heritage</w:t>
      </w:r>
      <w:r>
        <w:rPr>
          <w:spacing w:val="4"/>
        </w:rPr>
        <w:t xml:space="preserve"> </w:t>
      </w:r>
      <w:r>
        <w:t>assets.</w:t>
      </w:r>
      <w:r>
        <w:rPr>
          <w:spacing w:val="4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set out above under Option 4, Mowlands SUE location is potentially more sensitive than</w:t>
      </w:r>
      <w:r>
        <w:rPr>
          <w:spacing w:val="1"/>
        </w:rPr>
        <w:t xml:space="preserve"> </w:t>
      </w:r>
      <w:r>
        <w:t>Sutton Parkway and may have a greater magnitude of effects. The sub-options would have</w:t>
      </w:r>
      <w:r>
        <w:rPr>
          <w:spacing w:val="-58"/>
        </w:rPr>
        <w:t xml:space="preserve"> </w:t>
      </w:r>
      <w:r>
        <w:t>mixed minor positive and negative effects on historic environment (SA Objective 3)</w:t>
      </w:r>
      <w:r>
        <w:rPr>
          <w:spacing w:val="1"/>
        </w:rPr>
        <w:t xml:space="preserve"> </w:t>
      </w:r>
      <w:r>
        <w:t>although</w:t>
      </w:r>
      <w:r>
        <w:rPr>
          <w:spacing w:val="-1"/>
        </w:rPr>
        <w:t xml:space="preserve"> </w:t>
      </w:r>
      <w:r>
        <w:t>some uncertainty</w:t>
      </w:r>
      <w:r>
        <w:rPr>
          <w:spacing w:val="-1"/>
        </w:rPr>
        <w:t xml:space="preserve"> </w:t>
      </w:r>
      <w:r>
        <w:t>remains.</w:t>
      </w:r>
    </w:p>
    <w:p w14:paraId="4CFB1B77" w14:textId="77777777" w:rsidR="00BE6F20" w:rsidRDefault="00710802">
      <w:pPr>
        <w:pStyle w:val="BodyText"/>
        <w:tabs>
          <w:tab w:val="left" w:pos="965"/>
        </w:tabs>
        <w:spacing w:before="161"/>
        <w:ind w:left="965" w:right="160" w:hanging="852"/>
      </w:pPr>
      <w:r>
        <w:rPr>
          <w:sz w:val="12"/>
        </w:rPr>
        <w:t>5.5.38</w:t>
      </w:r>
      <w:r>
        <w:rPr>
          <w:sz w:val="12"/>
        </w:rPr>
        <w:tab/>
      </w:r>
      <w:r>
        <w:t>There is potential for new development to have direct and indirect effects on biodiversity</w:t>
      </w:r>
      <w:r>
        <w:rPr>
          <w:spacing w:val="1"/>
        </w:rPr>
        <w:t xml:space="preserve"> </w:t>
      </w:r>
      <w:r>
        <w:t>(SA Objective 6) which could be significant (given scale of development and the</w:t>
      </w:r>
      <w:r>
        <w:rPr>
          <w:spacing w:val="1"/>
        </w:rPr>
        <w:t xml:space="preserve"> </w:t>
      </w:r>
      <w:r>
        <w:t>substantial loss of greenfield land). The Cauldwell Road new settlement site also falls</w:t>
      </w:r>
      <w:r>
        <w:rPr>
          <w:spacing w:val="1"/>
        </w:rPr>
        <w:t xml:space="preserve"> </w:t>
      </w:r>
      <w:r>
        <w:t>within 400 metres of woodland in the possible potential Special Protection Area (ppSPA).</w:t>
      </w:r>
      <w:r>
        <w:rPr>
          <w:spacing w:val="1"/>
        </w:rPr>
        <w:t xml:space="preserve"> </w:t>
      </w:r>
      <w:r>
        <w:t>As noted under Option 4, Mowlands is potentially more likely to have a significant adverse</w:t>
      </w:r>
      <w:r>
        <w:rPr>
          <w:spacing w:val="-59"/>
        </w:rPr>
        <w:t xml:space="preserve"> </w:t>
      </w:r>
      <w:r>
        <w:t>effect due to its proximity to designated sites. Minor negative effects are identified with</w:t>
      </w:r>
      <w:r>
        <w:rPr>
          <w:spacing w:val="1"/>
        </w:rPr>
        <w:t xml:space="preserve"> </w:t>
      </w:r>
      <w:r>
        <w:t>some uncertainty for both sub-options (as in part it will depend on which of the possible</w:t>
      </w:r>
      <w:r>
        <w:rPr>
          <w:spacing w:val="1"/>
        </w:rPr>
        <w:t xml:space="preserve"> </w:t>
      </w:r>
      <w:r>
        <w:t>locations for a new settlement are selected, as some a more likely to have a significant</w:t>
      </w:r>
      <w:r>
        <w:rPr>
          <w:spacing w:val="1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effect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others).</w:t>
      </w:r>
    </w:p>
    <w:p w14:paraId="58597454" w14:textId="77777777" w:rsidR="00BE6F20" w:rsidRDefault="00710802">
      <w:pPr>
        <w:pStyle w:val="BodyText"/>
        <w:tabs>
          <w:tab w:val="left" w:pos="965"/>
        </w:tabs>
        <w:spacing w:before="160"/>
        <w:ind w:left="965" w:right="122" w:hanging="852"/>
      </w:pPr>
      <w:r>
        <w:rPr>
          <w:sz w:val="12"/>
        </w:rPr>
        <w:t>5.5.39</w:t>
      </w:r>
      <w:r>
        <w:rPr>
          <w:sz w:val="12"/>
        </w:rPr>
        <w:tab/>
      </w:r>
      <w:r>
        <w:t>Development of a new settlement and a SUE could support the integration of low carbon</w:t>
      </w:r>
      <w:r>
        <w:rPr>
          <w:spacing w:val="1"/>
        </w:rPr>
        <w:t xml:space="preserve"> </w:t>
      </w:r>
      <w:r>
        <w:t>and renewable energies and there is also greater scope to orientate development to</w:t>
      </w:r>
      <w:r>
        <w:rPr>
          <w:spacing w:val="1"/>
        </w:rPr>
        <w:t xml:space="preserve"> </w:t>
      </w:r>
      <w:r>
        <w:t>maximise solar gain. Such development could also support green infrastructure with</w:t>
      </w:r>
      <w:r>
        <w:rPr>
          <w:spacing w:val="1"/>
        </w:rPr>
        <w:t xml:space="preserve"> </w:t>
      </w:r>
      <w:r>
        <w:t>walking and cycling links that reduces the need to travel by private car, thereby supporting</w:t>
      </w:r>
      <w:r>
        <w:rPr>
          <w:spacing w:val="-58"/>
        </w:rPr>
        <w:t xml:space="preserve"> </w:t>
      </w:r>
      <w:r>
        <w:t>a smaller increase in carbon emissions. There would be mixed minor positive and negative</w:t>
      </w:r>
      <w:r>
        <w:rPr>
          <w:spacing w:val="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energy</w:t>
      </w:r>
      <w:r>
        <w:rPr>
          <w:spacing w:val="-1"/>
        </w:rPr>
        <w:t xml:space="preserve"> </w:t>
      </w:r>
      <w:r>
        <w:t>efficiency (SA</w:t>
      </w:r>
      <w:r>
        <w:rPr>
          <w:spacing w:val="-2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13).</w:t>
      </w:r>
    </w:p>
    <w:p w14:paraId="7AD09B05" w14:textId="77777777" w:rsidR="00BE6F20" w:rsidRDefault="00710802">
      <w:pPr>
        <w:pStyle w:val="BodyText"/>
        <w:tabs>
          <w:tab w:val="left" w:pos="965"/>
        </w:tabs>
        <w:spacing w:before="160"/>
        <w:ind w:left="965" w:right="388" w:hanging="852"/>
      </w:pPr>
      <w:r>
        <w:rPr>
          <w:sz w:val="12"/>
        </w:rPr>
        <w:t>5.5.40</w:t>
      </w:r>
      <w:r>
        <w:rPr>
          <w:sz w:val="12"/>
        </w:rPr>
        <w:tab/>
      </w:r>
      <w:r>
        <w:t>The options would have mixed positive and negative effects on noise and air quality (SA</w:t>
      </w:r>
      <w:r>
        <w:rPr>
          <w:spacing w:val="-58"/>
        </w:rPr>
        <w:t xml:space="preserve"> </w:t>
      </w:r>
      <w:r>
        <w:t>Objective 9). Focusing on a new settlement and SUE would concentrate effects, in</w:t>
      </w:r>
      <w:r>
        <w:rPr>
          <w:spacing w:val="1"/>
        </w:rPr>
        <w:t xml:space="preserve"> </w:t>
      </w:r>
      <w:r>
        <w:t>comparison to dispersed development under Option 3. To be sustainable, a new</w:t>
      </w:r>
      <w:r>
        <w:rPr>
          <w:spacing w:val="1"/>
        </w:rPr>
        <w:t xml:space="preserve"> </w:t>
      </w:r>
      <w:r>
        <w:t>settlement would be expected to provide a degree of self-sufficiency (with regards to</w:t>
      </w:r>
      <w:r>
        <w:rPr>
          <w:spacing w:val="1"/>
        </w:rPr>
        <w:t xml:space="preserve"> </w:t>
      </w:r>
      <w:r>
        <w:t>provision of new facilities) whilst the SUE would be well-connected to Kirkby/Sutton.</w:t>
      </w:r>
      <w:r>
        <w:rPr>
          <w:spacing w:val="1"/>
        </w:rPr>
        <w:t xml:space="preserve"> </w:t>
      </w:r>
      <w:r>
        <w:t>However, the option would continue existing travel to work patterns, with localised</w:t>
      </w:r>
      <w:r>
        <w:rPr>
          <w:spacing w:val="1"/>
        </w:rPr>
        <w:t xml:space="preserve"> </w:t>
      </w:r>
      <w:r>
        <w:t>congestion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associated</w:t>
      </w:r>
      <w:r>
        <w:rPr>
          <w:spacing w:val="-2"/>
        </w:rPr>
        <w:t xml:space="preserve"> </w:t>
      </w:r>
      <w:r>
        <w:t>emissions,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consequential</w:t>
      </w:r>
      <w:r>
        <w:rPr>
          <w:spacing w:val="-2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objective.</w:t>
      </w:r>
    </w:p>
    <w:p w14:paraId="2FD80D39" w14:textId="77777777" w:rsidR="00BE6F20" w:rsidRDefault="00710802">
      <w:pPr>
        <w:pStyle w:val="BodyText"/>
        <w:tabs>
          <w:tab w:val="left" w:pos="965"/>
        </w:tabs>
        <w:spacing w:before="160"/>
        <w:ind w:left="965" w:right="172" w:hanging="852"/>
      </w:pPr>
      <w:r>
        <w:rPr>
          <w:sz w:val="12"/>
        </w:rPr>
        <w:t>5.5.41</w:t>
      </w:r>
      <w:r>
        <w:rPr>
          <w:sz w:val="12"/>
        </w:rPr>
        <w:tab/>
      </w:r>
      <w:r>
        <w:t>There would be both positive and negative effects on travel (SA Objective 14) reflecting</w:t>
      </w:r>
      <w:r>
        <w:rPr>
          <w:spacing w:val="1"/>
        </w:rPr>
        <w:t xml:space="preserve"> </w:t>
      </w:r>
      <w:r>
        <w:t>opportunities with the location of development under this option to use public transport</w:t>
      </w:r>
      <w:r>
        <w:rPr>
          <w:spacing w:val="1"/>
        </w:rPr>
        <w:t xml:space="preserve"> </w:t>
      </w:r>
      <w:r>
        <w:t>connections (for example the Robin Hood Line – especially under sub-option 1 if</w:t>
      </w:r>
      <w:r>
        <w:rPr>
          <w:spacing w:val="1"/>
        </w:rPr>
        <w:t xml:space="preserve"> </w:t>
      </w:r>
      <w:r>
        <w:t>appropriate links to the Parkway station could be delivered) but also that there would be</w:t>
      </w:r>
      <w:r>
        <w:rPr>
          <w:spacing w:val="1"/>
        </w:rPr>
        <w:t xml:space="preserve"> </w:t>
      </w:r>
      <w:r>
        <w:t>an increase in car use. A new settlement may provide the critical mass to support the</w:t>
      </w:r>
      <w:r>
        <w:rPr>
          <w:spacing w:val="1"/>
        </w:rPr>
        <w:t xml:space="preserve"> </w:t>
      </w:r>
      <w:r>
        <w:t>development of new public transport infrastructure and links, subject to the location, and</w:t>
      </w:r>
      <w:r>
        <w:rPr>
          <w:spacing w:val="1"/>
        </w:rPr>
        <w:t xml:space="preserve"> </w:t>
      </w:r>
      <w:r>
        <w:t>walking and cycling facilities could also be integrated. However, a new settlement would</w:t>
      </w:r>
      <w:r>
        <w:rPr>
          <w:spacing w:val="1"/>
        </w:rPr>
        <w:t xml:space="preserve"> </w:t>
      </w:r>
      <w:r>
        <w:t>lead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greater</w:t>
      </w:r>
      <w:r>
        <w:rPr>
          <w:spacing w:val="-2"/>
        </w:rPr>
        <w:t xml:space="preserve"> </w:t>
      </w:r>
      <w:r>
        <w:t>commuting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Cauldwell</w:t>
      </w:r>
      <w:r>
        <w:rPr>
          <w:spacing w:val="-4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commuting</w:t>
      </w:r>
      <w:r>
        <w:rPr>
          <w:spacing w:val="-4"/>
        </w:rPr>
        <w:t xml:space="preserve"> </w:t>
      </w:r>
      <w:r>
        <w:t>to</w:t>
      </w:r>
      <w:r>
        <w:rPr>
          <w:spacing w:val="-57"/>
        </w:rPr>
        <w:t xml:space="preserve"> </w:t>
      </w:r>
      <w:r>
        <w:t>neighbouring</w:t>
      </w:r>
      <w:r>
        <w:rPr>
          <w:spacing w:val="-2"/>
        </w:rPr>
        <w:t xml:space="preserve"> </w:t>
      </w:r>
      <w:r>
        <w:t>Mansfield.</w:t>
      </w:r>
    </w:p>
    <w:p w14:paraId="0E8007AC" w14:textId="77777777" w:rsidR="00BE6F20" w:rsidRDefault="00BE6F20">
      <w:pPr>
        <w:pStyle w:val="BodyText"/>
        <w:spacing w:before="1"/>
        <w:rPr>
          <w:sz w:val="27"/>
        </w:rPr>
      </w:pPr>
    </w:p>
    <w:p w14:paraId="60B2FB4B" w14:textId="77777777" w:rsidR="00BE6F20" w:rsidRDefault="00710802">
      <w:pPr>
        <w:pStyle w:val="BodyText"/>
        <w:ind w:left="114" w:right="288"/>
      </w:pPr>
      <w:r>
        <w:rPr>
          <w:color w:val="874B91"/>
        </w:rPr>
        <w:t>Summary appraisal of Option 6. Two SUEs adjacent Kirkby/Sutton with smaller sites (less than 500</w:t>
      </w:r>
      <w:r>
        <w:rPr>
          <w:color w:val="874B91"/>
          <w:spacing w:val="-59"/>
        </w:rPr>
        <w:t xml:space="preserve"> </w:t>
      </w:r>
      <w:r>
        <w:rPr>
          <w:color w:val="874B91"/>
        </w:rPr>
        <w:t>dwgs)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in/adjacent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existing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settlements, with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moderate Green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Belt</w:t>
      </w:r>
      <w:r>
        <w:rPr>
          <w:color w:val="874B91"/>
          <w:spacing w:val="-1"/>
        </w:rPr>
        <w:t xml:space="preserve"> </w:t>
      </w:r>
      <w:proofErr w:type="gramStart"/>
      <w:r>
        <w:rPr>
          <w:color w:val="874B91"/>
        </w:rPr>
        <w:t>release</w:t>
      </w:r>
      <w:proofErr w:type="gramEnd"/>
    </w:p>
    <w:p w14:paraId="4D5F53B9" w14:textId="77777777" w:rsidR="00BE6F20" w:rsidRDefault="00710802">
      <w:pPr>
        <w:pStyle w:val="BodyText"/>
        <w:tabs>
          <w:tab w:val="left" w:pos="965"/>
        </w:tabs>
        <w:spacing w:before="121"/>
        <w:ind w:left="965" w:right="126" w:hanging="852"/>
      </w:pPr>
      <w:r>
        <w:rPr>
          <w:sz w:val="12"/>
        </w:rPr>
        <w:t>5.5.42</w:t>
      </w:r>
      <w:r>
        <w:rPr>
          <w:sz w:val="12"/>
        </w:rPr>
        <w:tab/>
      </w:r>
      <w:r>
        <w:t xml:space="preserve">This option would support housing delivery (SA Objective 1) across the </w:t>
      </w:r>
      <w:proofErr w:type="gramStart"/>
      <w:r>
        <w:t>District</w:t>
      </w:r>
      <w:proofErr w:type="gramEnd"/>
      <w:r>
        <w:t xml:space="preserve"> and</w:t>
      </w:r>
      <w:r>
        <w:rPr>
          <w:spacing w:val="1"/>
        </w:rPr>
        <w:t xml:space="preserve"> </w:t>
      </w:r>
      <w:r>
        <w:t>support the</w:t>
      </w:r>
      <w:r>
        <w:rPr>
          <w:spacing w:val="1"/>
        </w:rPr>
        <w:t xml:space="preserve"> </w:t>
      </w:r>
      <w:r>
        <w:t>housing</w:t>
      </w:r>
      <w:r>
        <w:rPr>
          <w:spacing w:val="1"/>
        </w:rPr>
        <w:t xml:space="preserve"> </w:t>
      </w:r>
      <w:r>
        <w:t>needs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Kirkby-Ashfield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Sutton in</w:t>
      </w:r>
      <w:r>
        <w:rPr>
          <w:spacing w:val="2"/>
        </w:rPr>
        <w:t xml:space="preserve"> </w:t>
      </w:r>
      <w:r>
        <w:t>Ashfield in</w:t>
      </w:r>
      <w:r>
        <w:rPr>
          <w:spacing w:val="1"/>
        </w:rPr>
        <w:t xml:space="preserve"> </w:t>
      </w:r>
      <w:r>
        <w:t>particular.</w:t>
      </w:r>
      <w:r>
        <w:rPr>
          <w:spacing w:val="1"/>
        </w:rPr>
        <w:t xml:space="preserve"> </w:t>
      </w:r>
      <w:r>
        <w:t>However, like Option 4, some uncertainty exists due to the delivery lead-in times</w:t>
      </w:r>
      <w:r>
        <w:rPr>
          <w:spacing w:val="1"/>
        </w:rPr>
        <w:t xml:space="preserve"> </w:t>
      </w:r>
      <w:r>
        <w:t>associated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SUE</w:t>
      </w:r>
      <w:r>
        <w:rPr>
          <w:spacing w:val="-2"/>
        </w:rPr>
        <w:t xml:space="preserve"> </w:t>
      </w:r>
      <w:r>
        <w:t>development.</w:t>
      </w:r>
      <w:r>
        <w:rPr>
          <w:spacing w:val="-2"/>
        </w:rPr>
        <w:t xml:space="preserve"> </w:t>
      </w:r>
      <w:r>
        <w:t>Delivery</w:t>
      </w:r>
      <w:r>
        <w:rPr>
          <w:spacing w:val="-2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early</w:t>
      </w:r>
      <w:r>
        <w:rPr>
          <w:spacing w:val="-3"/>
        </w:rPr>
        <w:t xml:space="preserve"> </w:t>
      </w:r>
      <w:r>
        <w:t>years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period</w:t>
      </w:r>
      <w:r>
        <w:rPr>
          <w:spacing w:val="2"/>
        </w:rPr>
        <w:t xml:space="preserve"> </w:t>
      </w:r>
      <w:r>
        <w:t>would</w:t>
      </w:r>
    </w:p>
    <w:p w14:paraId="5D1BB420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0ADA1A40" w14:textId="77777777" w:rsidR="00BE6F20" w:rsidRDefault="00710802">
      <w:pPr>
        <w:pStyle w:val="BodyText"/>
        <w:spacing w:before="89"/>
        <w:ind w:left="965" w:right="133"/>
      </w:pPr>
      <w:r>
        <w:lastRenderedPageBreak/>
        <w:t xml:space="preserve">also </w:t>
      </w:r>
      <w:proofErr w:type="gramStart"/>
      <w:r>
        <w:t>be potentially be</w:t>
      </w:r>
      <w:proofErr w:type="gramEnd"/>
      <w:r>
        <w:t xml:space="preserve"> lower within Kirkby/Sutton with the greater proportion of residential</w:t>
      </w:r>
      <w:r>
        <w:rPr>
          <w:spacing w:val="-58"/>
        </w:rPr>
        <w:t xml:space="preserve"> </w:t>
      </w:r>
      <w:r>
        <w:t>development focused on two SUEs in these locations. However, providing two SUEs would</w:t>
      </w:r>
      <w:r>
        <w:rPr>
          <w:spacing w:val="-58"/>
        </w:rPr>
        <w:t xml:space="preserve"> </w:t>
      </w:r>
      <w:r>
        <w:t>support opportunities to deliver a mix and type of housing in line with the needs of the</w:t>
      </w:r>
      <w:r>
        <w:rPr>
          <w:spacing w:val="1"/>
        </w:rPr>
        <w:t xml:space="preserve"> </w:t>
      </w:r>
      <w:proofErr w:type="gramStart"/>
      <w:r>
        <w:t>District</w:t>
      </w:r>
      <w:proofErr w:type="gramEnd"/>
      <w:r>
        <w:t>. The option would see less development in the rural villages which may impact on</w:t>
      </w:r>
      <w:r>
        <w:rPr>
          <w:spacing w:val="1"/>
        </w:rPr>
        <w:t xml:space="preserve"> </w:t>
      </w:r>
      <w:r>
        <w:t>the ability to meet the needs of these communities. The option has therefore been</w:t>
      </w:r>
      <w:r>
        <w:rPr>
          <w:spacing w:val="1"/>
        </w:rPr>
        <w:t xml:space="preserve"> </w:t>
      </w:r>
      <w:r>
        <w:t>assessed as having significant positive and minor negative effects, although there is some</w:t>
      </w:r>
      <w:r>
        <w:rPr>
          <w:spacing w:val="1"/>
        </w:rPr>
        <w:t xml:space="preserve"> </w:t>
      </w:r>
      <w:r>
        <w:t>uncertainty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regards to</w:t>
      </w:r>
      <w:r>
        <w:rPr>
          <w:spacing w:val="-1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magnitude.</w:t>
      </w:r>
    </w:p>
    <w:p w14:paraId="6C2DCEEE" w14:textId="77777777" w:rsidR="00BE6F20" w:rsidRDefault="00710802">
      <w:pPr>
        <w:pStyle w:val="BodyText"/>
        <w:tabs>
          <w:tab w:val="left" w:pos="965"/>
        </w:tabs>
        <w:spacing w:before="160"/>
        <w:ind w:left="965" w:right="130" w:hanging="852"/>
      </w:pPr>
      <w:r>
        <w:rPr>
          <w:sz w:val="12"/>
        </w:rPr>
        <w:t>5.5.43</w:t>
      </w:r>
      <w:r>
        <w:rPr>
          <w:sz w:val="12"/>
        </w:rPr>
        <w:tab/>
      </w:r>
      <w:r>
        <w:t>Development would support employment centres of Kirkby-in-Ashfield/Sutton in Ashfield.</w:t>
      </w:r>
      <w:r>
        <w:rPr>
          <w:spacing w:val="-58"/>
        </w:rPr>
        <w:t xml:space="preserve"> </w:t>
      </w:r>
      <w:r>
        <w:t>Potentially, development to the west of Kirkby would support greater access to the M1</w:t>
      </w:r>
      <w:r>
        <w:rPr>
          <w:spacing w:val="1"/>
        </w:rPr>
        <w:t xml:space="preserve"> </w:t>
      </w:r>
      <w:r>
        <w:t>corridor.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SUEs</w:t>
      </w:r>
      <w:r>
        <w:rPr>
          <w:spacing w:val="-2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school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enhancements</w:t>
      </w:r>
      <w:r>
        <w:rPr>
          <w:spacing w:val="-3"/>
        </w:rPr>
        <w:t xml:space="preserve"> </w:t>
      </w:r>
      <w:r>
        <w:t>to</w:t>
      </w:r>
      <w:r>
        <w:rPr>
          <w:spacing w:val="-57"/>
        </w:rPr>
        <w:t xml:space="preserve"> </w:t>
      </w:r>
      <w:r>
        <w:t>existing schools. Positive employment effects (SA Objective 15 are identified). The option</w:t>
      </w:r>
      <w:r>
        <w:rPr>
          <w:spacing w:val="1"/>
        </w:rPr>
        <w:t xml:space="preserve"> </w:t>
      </w:r>
      <w:r>
        <w:t xml:space="preserve">would support economic investment in the </w:t>
      </w:r>
      <w:proofErr w:type="gramStart"/>
      <w:r>
        <w:t>District’s</w:t>
      </w:r>
      <w:proofErr w:type="gramEnd"/>
      <w:r>
        <w:t xml:space="preserve"> main employment centres of Kirkby-</w:t>
      </w:r>
      <w:r>
        <w:rPr>
          <w:spacing w:val="1"/>
        </w:rPr>
        <w:t xml:space="preserve"> </w:t>
      </w:r>
      <w:r>
        <w:t>in-Ashfield and Sutton in Ashfield and to a more limited extent in Hucknall. Focussing</w:t>
      </w:r>
      <w:r>
        <w:rPr>
          <w:spacing w:val="1"/>
        </w:rPr>
        <w:t xml:space="preserve"> </w:t>
      </w:r>
      <w:r>
        <w:t>development within two SUEs and providing additional growth in existing settlements</w:t>
      </w:r>
      <w:r>
        <w:rPr>
          <w:spacing w:val="1"/>
        </w:rPr>
        <w:t xml:space="preserve"> </w:t>
      </w:r>
      <w:r>
        <w:t>would support ongoing economic investment. Positive economic effects (SA Objective 16)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identified.</w:t>
      </w:r>
    </w:p>
    <w:p w14:paraId="34687DD1" w14:textId="77777777" w:rsidR="00BE6F20" w:rsidRDefault="00710802">
      <w:pPr>
        <w:pStyle w:val="BodyText"/>
        <w:tabs>
          <w:tab w:val="left" w:pos="965"/>
        </w:tabs>
        <w:spacing w:before="160"/>
        <w:ind w:left="965" w:right="186" w:hanging="852"/>
      </w:pPr>
      <w:r>
        <w:rPr>
          <w:sz w:val="12"/>
        </w:rPr>
        <w:t>5.5.44</w:t>
      </w:r>
      <w:r>
        <w:rPr>
          <w:sz w:val="12"/>
        </w:rPr>
        <w:tab/>
      </w:r>
      <w:r>
        <w:t xml:space="preserve">This option would focus growth </w:t>
      </w:r>
      <w:proofErr w:type="gramStart"/>
      <w:r>
        <w:t>in</w:t>
      </w:r>
      <w:proofErr w:type="gramEnd"/>
      <w:r>
        <w:t xml:space="preserve"> Sutton in Ashfield/Kirkby-in-Ashfield through two SUEs</w:t>
      </w:r>
      <w:r>
        <w:rPr>
          <w:spacing w:val="-58"/>
        </w:rPr>
        <w:t xml:space="preserve"> </w:t>
      </w:r>
      <w:r>
        <w:t>with other existing settlements accommodating smaller sites within and adjacent to</w:t>
      </w:r>
      <w:r>
        <w:rPr>
          <w:spacing w:val="1"/>
        </w:rPr>
        <w:t xml:space="preserve"> </w:t>
      </w:r>
      <w:r>
        <w:t>settlements. This provision of growth is likely to support the vitality and vibrancy of</w:t>
      </w:r>
      <w:r>
        <w:rPr>
          <w:spacing w:val="1"/>
        </w:rPr>
        <w:t xml:space="preserve"> </w:t>
      </w:r>
      <w:r>
        <w:t>Sutton/Kirkby town centres and other centres. Positive effects on town centres (SA</w:t>
      </w:r>
      <w:r>
        <w:rPr>
          <w:spacing w:val="1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17) are identified.</w:t>
      </w:r>
    </w:p>
    <w:p w14:paraId="27AF906C" w14:textId="77777777" w:rsidR="00BE6F20" w:rsidRDefault="00710802">
      <w:pPr>
        <w:pStyle w:val="BodyText"/>
        <w:tabs>
          <w:tab w:val="left" w:pos="965"/>
        </w:tabs>
        <w:spacing w:before="161"/>
        <w:ind w:left="965" w:right="137" w:hanging="852"/>
      </w:pPr>
      <w:r>
        <w:rPr>
          <w:sz w:val="12"/>
        </w:rPr>
        <w:t>5.5.45</w:t>
      </w:r>
      <w:r>
        <w:rPr>
          <w:sz w:val="12"/>
        </w:rPr>
        <w:tab/>
      </w:r>
      <w:r>
        <w:t>The development of two SUEs would see the take up of land that currently contributes to</w:t>
      </w:r>
      <w:r>
        <w:rPr>
          <w:spacing w:val="1"/>
        </w:rPr>
        <w:t xml:space="preserve"> </w:t>
      </w:r>
      <w:r>
        <w:t>the landscape around Kirkby-in-Ashfield and Sutton in Ashfield and would represent</w:t>
      </w:r>
      <w:r>
        <w:rPr>
          <w:spacing w:val="1"/>
        </w:rPr>
        <w:t xml:space="preserve"> </w:t>
      </w:r>
      <w:r>
        <w:t>substantial encroachment into the countryside. There would also be moderate Green Belt</w:t>
      </w:r>
      <w:r>
        <w:rPr>
          <w:spacing w:val="1"/>
        </w:rPr>
        <w:t xml:space="preserve"> </w:t>
      </w:r>
      <w:r>
        <w:t>release adjacent to other settlements. In consequence significant landscape (SA Objective</w:t>
      </w:r>
      <w:r>
        <w:rPr>
          <w:spacing w:val="1"/>
        </w:rPr>
        <w:t xml:space="preserve"> </w:t>
      </w:r>
      <w:r>
        <w:t>7) effects are identified although there would be opportunities for landscape</w:t>
      </w:r>
      <w:r>
        <w:rPr>
          <w:spacing w:val="1"/>
        </w:rPr>
        <w:t xml:space="preserve"> </w:t>
      </w:r>
      <w:r>
        <w:t>enhancements so minor positive effects are also identified. Through development of</w:t>
      </w:r>
      <w:r>
        <w:rPr>
          <w:spacing w:val="1"/>
        </w:rPr>
        <w:t xml:space="preserve"> </w:t>
      </w:r>
      <w:r>
        <w:t>smaller sites in/adjacent to existing settlements there would be opportunities to redevelop</w:t>
      </w:r>
      <w:r>
        <w:rPr>
          <w:spacing w:val="-58"/>
        </w:rPr>
        <w:t xml:space="preserve"> </w:t>
      </w:r>
      <w:r>
        <w:t>brownfield land but two SUEs would see the loss of large areas of greenfield land. Minor</w:t>
      </w:r>
      <w:r>
        <w:rPr>
          <w:spacing w:val="1"/>
        </w:rPr>
        <w:t xml:space="preserve"> </w:t>
      </w:r>
      <w:r>
        <w:t>positive and significant negative effects on natural resources (SA Objective 8) are also</w:t>
      </w:r>
      <w:r>
        <w:rPr>
          <w:spacing w:val="1"/>
        </w:rPr>
        <w:t xml:space="preserve"> </w:t>
      </w:r>
      <w:r>
        <w:t>identified.</w:t>
      </w:r>
    </w:p>
    <w:p w14:paraId="15443C61" w14:textId="77777777" w:rsidR="00BE6F20" w:rsidRDefault="00710802">
      <w:pPr>
        <w:pStyle w:val="BodyText"/>
        <w:tabs>
          <w:tab w:val="left" w:pos="965"/>
        </w:tabs>
        <w:spacing w:before="161"/>
        <w:ind w:left="965" w:right="163" w:hanging="852"/>
      </w:pPr>
      <w:r>
        <w:rPr>
          <w:sz w:val="12"/>
        </w:rPr>
        <w:t>5.5.46</w:t>
      </w:r>
      <w:r>
        <w:rPr>
          <w:sz w:val="12"/>
        </w:rPr>
        <w:tab/>
      </w:r>
      <w:r>
        <w:t>This option has been assessed as having a mixed positive and negative effect on the</w:t>
      </w:r>
      <w:r>
        <w:rPr>
          <w:spacing w:val="1"/>
        </w:rPr>
        <w:t xml:space="preserve"> </w:t>
      </w:r>
      <w:r>
        <w:t>historic environment (SA Objective 3) with some uncertainty. As discussed under Option 4,</w:t>
      </w:r>
      <w:r>
        <w:rPr>
          <w:spacing w:val="-59"/>
        </w:rPr>
        <w:t xml:space="preserve"> </w:t>
      </w:r>
      <w:r>
        <w:t>Mowlands location is potentially more sensitive than Sutton Parkway. However, focussing</w:t>
      </w:r>
      <w:r>
        <w:rPr>
          <w:spacing w:val="1"/>
        </w:rPr>
        <w:t xml:space="preserve"> </w:t>
      </w:r>
      <w:r>
        <w:t>more development in two SUEs may reduce the effects on heritage assets in other</w:t>
      </w:r>
      <w:r>
        <w:rPr>
          <w:spacing w:val="1"/>
        </w:rPr>
        <w:t xml:space="preserve"> </w:t>
      </w:r>
      <w:r>
        <w:t>settlements.</w:t>
      </w:r>
    </w:p>
    <w:p w14:paraId="75CD111A" w14:textId="77777777" w:rsidR="00BE6F20" w:rsidRDefault="00710802">
      <w:pPr>
        <w:pStyle w:val="BodyText"/>
        <w:tabs>
          <w:tab w:val="left" w:pos="965"/>
        </w:tabs>
        <w:spacing w:before="159"/>
        <w:ind w:left="965" w:right="142" w:hanging="852"/>
      </w:pPr>
      <w:r>
        <w:rPr>
          <w:sz w:val="12"/>
        </w:rPr>
        <w:t>5.5.47</w:t>
      </w:r>
      <w:r>
        <w:rPr>
          <w:sz w:val="12"/>
        </w:rPr>
        <w:tab/>
      </w:r>
      <w:r>
        <w:t>There is potential for new development to have indirect effects on biodiversity (SA</w:t>
      </w:r>
      <w:r>
        <w:rPr>
          <w:spacing w:val="1"/>
        </w:rPr>
        <w:t xml:space="preserve"> </w:t>
      </w:r>
      <w:r>
        <w:t>Objective 6) which could be significant given the scale of development and associated loss</w:t>
      </w:r>
      <w:r>
        <w:rPr>
          <w:spacing w:val="-58"/>
        </w:rPr>
        <w:t xml:space="preserve"> </w:t>
      </w:r>
      <w:r>
        <w:t>of greenfield land. Development of smaller sites provides opportunities to reuse</w:t>
      </w:r>
      <w:r>
        <w:rPr>
          <w:spacing w:val="1"/>
        </w:rPr>
        <w:t xml:space="preserve"> </w:t>
      </w:r>
      <w:r>
        <w:t>brownfield land with potential for biodiversity gains and new settlements can provide</w:t>
      </w:r>
      <w:r>
        <w:rPr>
          <w:spacing w:val="1"/>
        </w:rPr>
        <w:t xml:space="preserve"> </w:t>
      </w:r>
      <w:r>
        <w:t>significant opportunities for biodiversity enhancements. As set out under Option 4,</w:t>
      </w:r>
      <w:r>
        <w:rPr>
          <w:spacing w:val="1"/>
        </w:rPr>
        <w:t xml:space="preserve"> </w:t>
      </w:r>
      <w:r>
        <w:t>Mowlands SUE</w:t>
      </w:r>
      <w:r>
        <w:rPr>
          <w:spacing w:val="1"/>
        </w:rPr>
        <w:t xml:space="preserve"> </w:t>
      </w:r>
      <w:r>
        <w:t>has potential for more</w:t>
      </w:r>
      <w:r>
        <w:rPr>
          <w:spacing w:val="-1"/>
        </w:rPr>
        <w:t xml:space="preserve"> </w:t>
      </w:r>
      <w:r>
        <w:t>likely significant adverse</w:t>
      </w:r>
      <w:r>
        <w:rPr>
          <w:spacing w:val="1"/>
        </w:rPr>
        <w:t xml:space="preserve"> </w:t>
      </w:r>
      <w:r>
        <w:t>effects</w:t>
      </w:r>
      <w:r>
        <w:rPr>
          <w:spacing w:val="1"/>
        </w:rPr>
        <w:t xml:space="preserve"> </w:t>
      </w:r>
      <w:r>
        <w:t>than Sutton</w:t>
      </w:r>
      <w:r>
        <w:rPr>
          <w:spacing w:val="1"/>
        </w:rPr>
        <w:t xml:space="preserve"> </w:t>
      </w:r>
      <w:r>
        <w:t>Parkway due to its proximity to designated sites. Minor negative effects are identified with</w:t>
      </w:r>
      <w:r>
        <w:rPr>
          <w:spacing w:val="-58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uncertainty.</w:t>
      </w:r>
    </w:p>
    <w:p w14:paraId="571617AB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0596D377" w14:textId="77777777" w:rsidR="00BE6F20" w:rsidRDefault="00710802">
      <w:pPr>
        <w:pStyle w:val="BodyText"/>
        <w:tabs>
          <w:tab w:val="left" w:pos="965"/>
        </w:tabs>
        <w:spacing w:before="89"/>
        <w:ind w:left="965" w:right="273" w:hanging="852"/>
      </w:pPr>
      <w:r>
        <w:rPr>
          <w:sz w:val="12"/>
        </w:rPr>
        <w:lastRenderedPageBreak/>
        <w:t>5.5.48</w:t>
      </w:r>
      <w:r>
        <w:rPr>
          <w:sz w:val="12"/>
        </w:rPr>
        <w:tab/>
      </w:r>
      <w:r>
        <w:t xml:space="preserve">Effects on health and wellbeing (SA Objective 2) </w:t>
      </w:r>
      <w:proofErr w:type="gramStart"/>
      <w:r>
        <w:t>are considered to be</w:t>
      </w:r>
      <w:proofErr w:type="gramEnd"/>
      <w:r>
        <w:t xml:space="preserve"> similar as those</w:t>
      </w:r>
      <w:r>
        <w:rPr>
          <w:spacing w:val="1"/>
        </w:rPr>
        <w:t xml:space="preserve"> </w:t>
      </w:r>
      <w:r>
        <w:t xml:space="preserve">under Option 4. Relative to other locations, development within the </w:t>
      </w:r>
      <w:proofErr w:type="gramStart"/>
      <w:r>
        <w:t>District’s</w:t>
      </w:r>
      <w:proofErr w:type="gramEnd"/>
      <w:r>
        <w:t xml:space="preserve"> existing</w:t>
      </w:r>
      <w:r>
        <w:rPr>
          <w:spacing w:val="1"/>
        </w:rPr>
        <w:t xml:space="preserve"> </w:t>
      </w:r>
      <w:r>
        <w:t>settlements is likely to reduce the need to travel by car and encourage walking/cycling as</w:t>
      </w:r>
      <w:r>
        <w:rPr>
          <w:spacing w:val="-59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employment</w:t>
      </w:r>
      <w:r>
        <w:rPr>
          <w:spacing w:val="-2"/>
        </w:rPr>
        <w:t xml:space="preserve"> </w:t>
      </w:r>
      <w:r>
        <w:t>opportunities</w:t>
      </w:r>
      <w:r>
        <w:rPr>
          <w:spacing w:val="-2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be more</w:t>
      </w:r>
      <w:r>
        <w:rPr>
          <w:spacing w:val="-1"/>
        </w:rPr>
        <w:t xml:space="preserve"> </w:t>
      </w:r>
      <w:r>
        <w:t>physically</w:t>
      </w:r>
      <w:r>
        <w:rPr>
          <w:spacing w:val="-2"/>
        </w:rPr>
        <w:t xml:space="preserve"> </w:t>
      </w:r>
      <w:r>
        <w:t>accessible.</w:t>
      </w:r>
    </w:p>
    <w:p w14:paraId="063B35A1" w14:textId="77777777" w:rsidR="00BE6F20" w:rsidRDefault="00710802">
      <w:pPr>
        <w:pStyle w:val="BodyText"/>
        <w:tabs>
          <w:tab w:val="left" w:pos="965"/>
        </w:tabs>
        <w:spacing w:before="161"/>
        <w:ind w:left="965" w:right="232" w:hanging="852"/>
        <w:jc w:val="both"/>
      </w:pPr>
      <w:r>
        <w:rPr>
          <w:sz w:val="12"/>
        </w:rPr>
        <w:t>5.5.49</w:t>
      </w:r>
      <w:r>
        <w:rPr>
          <w:sz w:val="12"/>
        </w:rPr>
        <w:tab/>
      </w:r>
      <w:r>
        <w:t xml:space="preserve">The effects on noise and air quality (SA Objective 9) are likely to be </w:t>
      </w:r>
      <w:proofErr w:type="gramStart"/>
      <w:r>
        <w:t>similar to</w:t>
      </w:r>
      <w:proofErr w:type="gramEnd"/>
      <w:r>
        <w:t xml:space="preserve"> Option 5 as</w:t>
      </w:r>
      <w:r>
        <w:rPr>
          <w:spacing w:val="1"/>
        </w:rPr>
        <w:t xml:space="preserve"> </w:t>
      </w:r>
      <w:r>
        <w:t>focusing development in two SUEs would help to concentrate effects, support some self-</w:t>
      </w:r>
      <w:r>
        <w:rPr>
          <w:spacing w:val="1"/>
        </w:rPr>
        <w:t xml:space="preserve"> </w:t>
      </w:r>
      <w:r>
        <w:t>sufficiency and provide opportunities to ensure walking/cycling infrastructure is provided.</w:t>
      </w:r>
      <w:r>
        <w:rPr>
          <w:spacing w:val="-59"/>
        </w:rPr>
        <w:t xml:space="preserve"> </w:t>
      </w:r>
      <w:r>
        <w:t>However,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still</w:t>
      </w:r>
      <w:r>
        <w:rPr>
          <w:spacing w:val="-1"/>
        </w:rPr>
        <w:t xml:space="preserve"> </w:t>
      </w:r>
      <w:r>
        <w:t>lead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localised</w:t>
      </w:r>
      <w:r>
        <w:rPr>
          <w:spacing w:val="-1"/>
        </w:rPr>
        <w:t xml:space="preserve"> </w:t>
      </w:r>
      <w:r>
        <w:t>congestion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emissions.</w:t>
      </w:r>
    </w:p>
    <w:p w14:paraId="28851A36" w14:textId="77777777" w:rsidR="00BE6F20" w:rsidRDefault="00710802">
      <w:pPr>
        <w:pStyle w:val="BodyText"/>
        <w:tabs>
          <w:tab w:val="left" w:pos="965"/>
        </w:tabs>
        <w:spacing w:before="160"/>
        <w:ind w:left="965" w:right="123" w:hanging="852"/>
      </w:pPr>
      <w:r>
        <w:rPr>
          <w:sz w:val="12"/>
        </w:rPr>
        <w:t>5.5.50</w:t>
      </w:r>
      <w:r>
        <w:rPr>
          <w:sz w:val="12"/>
        </w:rPr>
        <w:tab/>
      </w:r>
      <w:r>
        <w:t>Effects on climate change and energy efficiency (SA Objective 13) are a mix of minor</w:t>
      </w:r>
      <w:r>
        <w:rPr>
          <w:spacing w:val="1"/>
        </w:rPr>
        <w:t xml:space="preserve"> </w:t>
      </w:r>
      <w:r>
        <w:t>positive and negative. The two SUEs could support the integration of low carbon and</w:t>
      </w:r>
      <w:r>
        <w:rPr>
          <w:spacing w:val="1"/>
        </w:rPr>
        <w:t xml:space="preserve"> </w:t>
      </w:r>
      <w:r>
        <w:t>renewable</w:t>
      </w:r>
      <w:r>
        <w:rPr>
          <w:spacing w:val="5"/>
        </w:rPr>
        <w:t xml:space="preserve"> </w:t>
      </w:r>
      <w:r>
        <w:t>energies.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development</w:t>
      </w:r>
      <w:r>
        <w:rPr>
          <w:spacing w:val="4"/>
        </w:rPr>
        <w:t xml:space="preserve"> </w:t>
      </w:r>
      <w:r>
        <w:t>could</w:t>
      </w:r>
      <w:r>
        <w:rPr>
          <w:spacing w:val="5"/>
        </w:rPr>
        <w:t xml:space="preserve"> </w:t>
      </w:r>
      <w:r>
        <w:t>also</w:t>
      </w:r>
      <w:r>
        <w:rPr>
          <w:spacing w:val="4"/>
        </w:rPr>
        <w:t xml:space="preserve"> </w:t>
      </w:r>
      <w:r>
        <w:t>support</w:t>
      </w:r>
      <w:r>
        <w:rPr>
          <w:spacing w:val="6"/>
        </w:rPr>
        <w:t xml:space="preserve"> </w:t>
      </w:r>
      <w:r>
        <w:t>green</w:t>
      </w:r>
      <w:r>
        <w:rPr>
          <w:spacing w:val="4"/>
        </w:rPr>
        <w:t xml:space="preserve"> </w:t>
      </w:r>
      <w:r>
        <w:t>infrastructure</w:t>
      </w:r>
      <w:r>
        <w:rPr>
          <w:spacing w:val="6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walking and cycling links that reduces the need to travel by private car, thereby supporting</w:t>
      </w:r>
      <w:r>
        <w:rPr>
          <w:spacing w:val="-58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smaller increase in</w:t>
      </w:r>
      <w:r>
        <w:rPr>
          <w:spacing w:val="-1"/>
        </w:rPr>
        <w:t xml:space="preserve"> </w:t>
      </w:r>
      <w:r>
        <w:t>carbon</w:t>
      </w:r>
      <w:r>
        <w:rPr>
          <w:spacing w:val="-1"/>
        </w:rPr>
        <w:t xml:space="preserve"> </w:t>
      </w:r>
      <w:r>
        <w:t>emissions.</w:t>
      </w:r>
    </w:p>
    <w:p w14:paraId="154B505A" w14:textId="77777777" w:rsidR="00BE6F20" w:rsidRDefault="00710802">
      <w:pPr>
        <w:pStyle w:val="BodyText"/>
        <w:tabs>
          <w:tab w:val="left" w:pos="965"/>
        </w:tabs>
        <w:spacing w:before="160"/>
        <w:ind w:left="965" w:right="126" w:hanging="852"/>
      </w:pPr>
      <w:r>
        <w:rPr>
          <w:sz w:val="12"/>
        </w:rPr>
        <w:t>5.5.51</w:t>
      </w:r>
      <w:r>
        <w:rPr>
          <w:sz w:val="12"/>
        </w:rPr>
        <w:tab/>
      </w:r>
      <w:r>
        <w:t>Effects on travel (SA Objective 14) are a mixture of minor positive and negative reflecting</w:t>
      </w:r>
      <w:r>
        <w:rPr>
          <w:spacing w:val="1"/>
        </w:rPr>
        <w:t xml:space="preserve"> </w:t>
      </w:r>
      <w:r>
        <w:t>that two SUEs adjacent Kirkby/Sutton would be able to connect with existing stops on the</w:t>
      </w:r>
      <w:r>
        <w:rPr>
          <w:spacing w:val="1"/>
        </w:rPr>
        <w:t xml:space="preserve"> </w:t>
      </w:r>
      <w:r>
        <w:t>Robin</w:t>
      </w:r>
      <w:r>
        <w:rPr>
          <w:spacing w:val="-3"/>
        </w:rPr>
        <w:t xml:space="preserve"> </w:t>
      </w:r>
      <w:r>
        <w:t>Hood</w:t>
      </w:r>
      <w:r>
        <w:rPr>
          <w:spacing w:val="-1"/>
        </w:rPr>
        <w:t xml:space="preserve"> </w:t>
      </w:r>
      <w:r>
        <w:t>Line</w:t>
      </w:r>
      <w:r>
        <w:rPr>
          <w:spacing w:val="-1"/>
        </w:rPr>
        <w:t xml:space="preserve"> </w:t>
      </w:r>
      <w:r>
        <w:t>(in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case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Sutton</w:t>
      </w:r>
      <w:r>
        <w:rPr>
          <w:spacing w:val="-3"/>
        </w:rPr>
        <w:t xml:space="preserve"> </w:t>
      </w:r>
      <w:r>
        <w:t>Parkway)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enhancements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public</w:t>
      </w:r>
      <w:r>
        <w:rPr>
          <w:spacing w:val="-58"/>
        </w:rPr>
        <w:t xml:space="preserve"> </w:t>
      </w:r>
      <w:r>
        <w:t>transport, but that there would inevitably be an increase in car use. The delivery of a range</w:t>
      </w:r>
      <w:r>
        <w:rPr>
          <w:spacing w:val="-58"/>
        </w:rPr>
        <w:t xml:space="preserve"> </w:t>
      </w:r>
      <w:r>
        <w:t>of smaller sites within existing settlements would have less ability for the provision of</w:t>
      </w:r>
      <w:r>
        <w:rPr>
          <w:spacing w:val="1"/>
        </w:rPr>
        <w:t xml:space="preserve"> </w:t>
      </w:r>
      <w:r>
        <w:t>sustainable travel measures. However, dependent on the specific location, development</w:t>
      </w:r>
      <w:r>
        <w:rPr>
          <w:spacing w:val="1"/>
        </w:rPr>
        <w:t xml:space="preserve"> </w:t>
      </w:r>
      <w:r>
        <w:t>could</w:t>
      </w:r>
      <w:r>
        <w:rPr>
          <w:spacing w:val="3"/>
        </w:rPr>
        <w:t xml:space="preserve"> </w:t>
      </w:r>
      <w:r>
        <w:t>take</w:t>
      </w:r>
      <w:r>
        <w:rPr>
          <w:spacing w:val="4"/>
        </w:rPr>
        <w:t xml:space="preserve"> </w:t>
      </w:r>
      <w:r>
        <w:t>place</w:t>
      </w:r>
      <w:r>
        <w:rPr>
          <w:spacing w:val="3"/>
        </w:rPr>
        <w:t xml:space="preserve"> </w:t>
      </w:r>
      <w:r>
        <w:t>near</w:t>
      </w:r>
      <w:r>
        <w:rPr>
          <w:spacing w:val="4"/>
        </w:rPr>
        <w:t xml:space="preserve"> </w:t>
      </w:r>
      <w:r>
        <w:t>existing</w:t>
      </w:r>
      <w:r>
        <w:rPr>
          <w:spacing w:val="4"/>
        </w:rPr>
        <w:t xml:space="preserve"> </w:t>
      </w:r>
      <w:r>
        <w:t>community</w:t>
      </w:r>
      <w:r>
        <w:rPr>
          <w:spacing w:val="3"/>
        </w:rPr>
        <w:t xml:space="preserve"> </w:t>
      </w:r>
      <w:r>
        <w:t>facilities,</w:t>
      </w:r>
      <w:r>
        <w:rPr>
          <w:spacing w:val="5"/>
        </w:rPr>
        <w:t xml:space="preserve"> </w:t>
      </w:r>
      <w:r>
        <w:t>services</w:t>
      </w:r>
      <w:r>
        <w:rPr>
          <w:spacing w:val="2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reasonably</w:t>
      </w:r>
      <w:r>
        <w:rPr>
          <w:spacing w:val="-1"/>
        </w:rPr>
        <w:t xml:space="preserve"> </w:t>
      </w:r>
      <w:r>
        <w:t>well</w:t>
      </w:r>
      <w:r>
        <w:rPr>
          <w:spacing w:val="-2"/>
        </w:rPr>
        <w:t xml:space="preserve"> </w:t>
      </w:r>
      <w:r>
        <w:t>connected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network.</w:t>
      </w:r>
    </w:p>
    <w:p w14:paraId="05565228" w14:textId="77777777" w:rsidR="00BE6F20" w:rsidRDefault="00BE6F20">
      <w:pPr>
        <w:pStyle w:val="BodyText"/>
        <w:spacing w:before="1"/>
        <w:rPr>
          <w:sz w:val="27"/>
        </w:rPr>
      </w:pPr>
    </w:p>
    <w:p w14:paraId="5B9A8A9E" w14:textId="77777777" w:rsidR="00BE6F20" w:rsidRDefault="00710802">
      <w:pPr>
        <w:pStyle w:val="BodyText"/>
        <w:ind w:left="114" w:right="118"/>
      </w:pPr>
      <w:r>
        <w:rPr>
          <w:color w:val="874B91"/>
        </w:rPr>
        <w:t>Summary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appraisal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Option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7.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One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new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settlement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(approx.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3,000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dwgs)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in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Hucknall's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Green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Belt</w:t>
      </w:r>
      <w:r>
        <w:rPr>
          <w:color w:val="874B91"/>
          <w:spacing w:val="-58"/>
        </w:rPr>
        <w:t xml:space="preserve"> </w:t>
      </w:r>
      <w:r>
        <w:rPr>
          <w:color w:val="874B91"/>
        </w:rPr>
        <w:t>and smaller sites (less than 500 dwgs) in/adjoining Sutton and Kirkby, and moderate Green Belt</w:t>
      </w:r>
      <w:r>
        <w:rPr>
          <w:color w:val="874B91"/>
          <w:spacing w:val="1"/>
        </w:rPr>
        <w:t xml:space="preserve"> </w:t>
      </w:r>
      <w:r>
        <w:rPr>
          <w:color w:val="874B91"/>
        </w:rPr>
        <w:t>release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adjoining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existing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 xml:space="preserve">rural </w:t>
      </w:r>
      <w:proofErr w:type="gramStart"/>
      <w:r>
        <w:rPr>
          <w:color w:val="874B91"/>
        </w:rPr>
        <w:t>settlements</w:t>
      </w:r>
      <w:proofErr w:type="gramEnd"/>
    </w:p>
    <w:p w14:paraId="52C4B12E" w14:textId="77777777" w:rsidR="00BE6F20" w:rsidRDefault="00710802">
      <w:pPr>
        <w:pStyle w:val="BodyText"/>
        <w:tabs>
          <w:tab w:val="left" w:pos="965"/>
        </w:tabs>
        <w:spacing w:before="121" w:line="292" w:lineRule="exact"/>
        <w:ind w:left="114"/>
      </w:pPr>
      <w:r>
        <w:rPr>
          <w:sz w:val="12"/>
        </w:rPr>
        <w:t>5.5.52</w:t>
      </w:r>
      <w:r>
        <w:rPr>
          <w:sz w:val="12"/>
        </w:rPr>
        <w:tab/>
      </w:r>
      <w:r>
        <w:t>This</w:t>
      </w:r>
      <w:r>
        <w:rPr>
          <w:spacing w:val="-3"/>
        </w:rPr>
        <w:t xml:space="preserve"> </w:t>
      </w:r>
      <w:r>
        <w:t>strategic</w:t>
      </w:r>
      <w:r>
        <w:rPr>
          <w:spacing w:val="-4"/>
        </w:rPr>
        <w:t xml:space="preserve"> </w:t>
      </w:r>
      <w:r>
        <w:t>option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housing</w:t>
      </w:r>
      <w:r>
        <w:rPr>
          <w:spacing w:val="-4"/>
        </w:rPr>
        <w:t xml:space="preserve"> </w:t>
      </w:r>
      <w:r>
        <w:t>delivery</w:t>
      </w:r>
      <w:r>
        <w:rPr>
          <w:spacing w:val="-2"/>
        </w:rPr>
        <w:t xml:space="preserve"> </w:t>
      </w:r>
      <w:r>
        <w:t>across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proofErr w:type="gramStart"/>
      <w:r>
        <w:t>District</w:t>
      </w:r>
      <w:proofErr w:type="gramEnd"/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new</w:t>
      </w:r>
    </w:p>
    <w:p w14:paraId="5ECE0D1F" w14:textId="77777777" w:rsidR="00BE6F20" w:rsidRDefault="00710802">
      <w:pPr>
        <w:pStyle w:val="BodyText"/>
        <w:ind w:left="965" w:right="124"/>
      </w:pPr>
      <w:r>
        <w:t>settlement in Hucknall’s Green Belt and smaller sites within and adjacent to Sutton and</w:t>
      </w:r>
      <w:r>
        <w:rPr>
          <w:spacing w:val="1"/>
        </w:rPr>
        <w:t xml:space="preserve"> </w:t>
      </w:r>
      <w:r>
        <w:t>Kirkby and adjoining existing rural settlement. This option would support the housing</w:t>
      </w:r>
      <w:r>
        <w:rPr>
          <w:spacing w:val="1"/>
        </w:rPr>
        <w:t xml:space="preserve"> </w:t>
      </w:r>
      <w:r>
        <w:t>needs of Hucknall, Kirkby-Ashfield, Sutton in Ashfield, and the existing rural settlements to</w:t>
      </w:r>
      <w:r>
        <w:rPr>
          <w:spacing w:val="-58"/>
        </w:rPr>
        <w:t xml:space="preserve"> </w:t>
      </w:r>
      <w:r>
        <w:t>a lesser extent. This would have significant positive effects on housing (SA Objective 1) but</w:t>
      </w:r>
      <w:r>
        <w:rPr>
          <w:spacing w:val="-58"/>
        </w:rPr>
        <w:t xml:space="preserve"> </w:t>
      </w:r>
      <w:r>
        <w:t>there is some uncertainty due to the heavy reliance on delivery within one new settlement</w:t>
      </w:r>
      <w:r>
        <w:rPr>
          <w:spacing w:val="1"/>
        </w:rPr>
        <w:t xml:space="preserve"> </w:t>
      </w:r>
      <w:r>
        <w:t>near Hucknall (around 2,000 dwgs in the plan period) and regarding the lead-in time for a</w:t>
      </w:r>
      <w:r>
        <w:rPr>
          <w:spacing w:val="1"/>
        </w:rPr>
        <w:t xml:space="preserve"> </w:t>
      </w:r>
      <w:r>
        <w:t>new settlement and how this may impact on housing delivery in the early years of the plan</w:t>
      </w:r>
      <w:r>
        <w:rPr>
          <w:spacing w:val="-58"/>
        </w:rPr>
        <w:t xml:space="preserve"> </w:t>
      </w:r>
      <w:r>
        <w:t>period.</w:t>
      </w:r>
    </w:p>
    <w:p w14:paraId="21DA4F2E" w14:textId="77777777" w:rsidR="00BE6F20" w:rsidRDefault="00710802">
      <w:pPr>
        <w:pStyle w:val="BodyText"/>
        <w:tabs>
          <w:tab w:val="left" w:pos="965"/>
        </w:tabs>
        <w:spacing w:before="160"/>
        <w:ind w:left="965" w:right="123" w:hanging="852"/>
      </w:pPr>
      <w:r>
        <w:rPr>
          <w:sz w:val="12"/>
        </w:rPr>
        <w:t>5.5.53</w:t>
      </w:r>
      <w:r>
        <w:rPr>
          <w:sz w:val="12"/>
        </w:rPr>
        <w:tab/>
      </w:r>
      <w:r>
        <w:t>There is potential for a new settlement at Hucknall to provide new employment</w:t>
      </w:r>
      <w:r>
        <w:rPr>
          <w:spacing w:val="1"/>
        </w:rPr>
        <w:t xml:space="preserve"> </w:t>
      </w:r>
      <w:r>
        <w:t>opportunities and support existing employment in Hucknall, which could be significant</w:t>
      </w:r>
      <w:r>
        <w:rPr>
          <w:spacing w:val="1"/>
        </w:rPr>
        <w:t xml:space="preserve"> </w:t>
      </w:r>
      <w:r>
        <w:t>given the scale of development. Development would support employment centres of</w:t>
      </w:r>
      <w:r>
        <w:rPr>
          <w:spacing w:val="1"/>
        </w:rPr>
        <w:t xml:space="preserve"> </w:t>
      </w:r>
      <w:r>
        <w:t>Kirkby-in-Ashfield/Sutton in Ashfield through smaller sites development and the new</w:t>
      </w:r>
      <w:r>
        <w:rPr>
          <w:spacing w:val="1"/>
        </w:rPr>
        <w:t xml:space="preserve"> </w:t>
      </w:r>
      <w:r>
        <w:t>settlement</w:t>
      </w:r>
      <w:r>
        <w:rPr>
          <w:spacing w:val="-3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school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enhancements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schools.</w:t>
      </w:r>
      <w:r>
        <w:rPr>
          <w:spacing w:val="-3"/>
        </w:rPr>
        <w:t xml:space="preserve"> </w:t>
      </w:r>
      <w:r>
        <w:t>Positive effects</w:t>
      </w:r>
      <w:r>
        <w:rPr>
          <w:spacing w:val="-58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employment</w:t>
      </w:r>
      <w:r>
        <w:rPr>
          <w:spacing w:val="-1"/>
        </w:rPr>
        <w:t xml:space="preserve"> </w:t>
      </w:r>
      <w:r>
        <w:t>are identified (SA Objective</w:t>
      </w:r>
      <w:r>
        <w:rPr>
          <w:spacing w:val="-2"/>
        </w:rPr>
        <w:t xml:space="preserve"> </w:t>
      </w:r>
      <w:r>
        <w:t>15).</w:t>
      </w:r>
    </w:p>
    <w:p w14:paraId="4F1C6749" w14:textId="77777777" w:rsidR="00BE6F20" w:rsidRDefault="00710802">
      <w:pPr>
        <w:pStyle w:val="BodyText"/>
        <w:tabs>
          <w:tab w:val="left" w:pos="965"/>
        </w:tabs>
        <w:spacing w:before="160"/>
        <w:ind w:left="965" w:right="123" w:hanging="852"/>
      </w:pPr>
      <w:r>
        <w:rPr>
          <w:sz w:val="12"/>
        </w:rPr>
        <w:t>5.5.54</w:t>
      </w:r>
      <w:r>
        <w:rPr>
          <w:sz w:val="12"/>
        </w:rPr>
        <w:tab/>
      </w:r>
      <w:r>
        <w:t xml:space="preserve">The option would support economic investment in the </w:t>
      </w:r>
      <w:proofErr w:type="gramStart"/>
      <w:r>
        <w:t>District’s</w:t>
      </w:r>
      <w:proofErr w:type="gramEnd"/>
      <w:r>
        <w:t xml:space="preserve"> main employment centres</w:t>
      </w:r>
      <w:r>
        <w:rPr>
          <w:spacing w:val="-58"/>
        </w:rPr>
        <w:t xml:space="preserve"> </w:t>
      </w:r>
      <w:r>
        <w:t>of Hucknall, Kirkby-in-Ashfield and Sutton in Ashfield. Focussing development within one</w:t>
      </w:r>
      <w:r>
        <w:rPr>
          <w:spacing w:val="1"/>
        </w:rPr>
        <w:t xml:space="preserve"> </w:t>
      </w:r>
      <w:r>
        <w:t>new settlement in Hucknall, in/adjoining Sutton and Kirkby, and providing additional</w:t>
      </w:r>
      <w:r>
        <w:rPr>
          <w:spacing w:val="1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existing</w:t>
      </w:r>
      <w:r>
        <w:rPr>
          <w:spacing w:val="-4"/>
        </w:rPr>
        <w:t xml:space="preserve"> </w:t>
      </w:r>
      <w:r>
        <w:t>settlements</w:t>
      </w:r>
      <w:r>
        <w:rPr>
          <w:spacing w:val="-2"/>
        </w:rPr>
        <w:t xml:space="preserve"> </w:t>
      </w:r>
      <w:r>
        <w:t>would</w:t>
      </w:r>
      <w:r>
        <w:rPr>
          <w:spacing w:val="-4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ongoing</w:t>
      </w:r>
      <w:r>
        <w:rPr>
          <w:spacing w:val="-4"/>
        </w:rPr>
        <w:t xml:space="preserve"> </w:t>
      </w:r>
      <w:r>
        <w:t>economic</w:t>
      </w:r>
      <w:r>
        <w:rPr>
          <w:spacing w:val="-3"/>
        </w:rPr>
        <w:t xml:space="preserve"> </w:t>
      </w:r>
      <w:r>
        <w:t>investment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district.</w:t>
      </w:r>
    </w:p>
    <w:p w14:paraId="0FB3319E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6883228F" w14:textId="77777777" w:rsidR="00BE6F20" w:rsidRDefault="00710802">
      <w:pPr>
        <w:pStyle w:val="BodyText"/>
        <w:spacing w:before="89"/>
        <w:ind w:left="965" w:right="101"/>
      </w:pPr>
      <w:r>
        <w:lastRenderedPageBreak/>
        <w:t>Positive economic effects (SA Objective 16) are identified, with some uncertainty over the</w:t>
      </w:r>
      <w:r>
        <w:rPr>
          <w:spacing w:val="1"/>
        </w:rPr>
        <w:t xml:space="preserve"> </w:t>
      </w:r>
      <w:r>
        <w:t>magnitude. This provision of growth is likely to support the vitality and vibrancy of</w:t>
      </w:r>
      <w:r>
        <w:rPr>
          <w:spacing w:val="1"/>
        </w:rPr>
        <w:t xml:space="preserve"> </w:t>
      </w:r>
      <w:r>
        <w:t>Hucknall and Sutton/Kirkby town centres (SA Objective 17) and other smaller development</w:t>
      </w:r>
      <w:r>
        <w:rPr>
          <w:spacing w:val="-58"/>
        </w:rPr>
        <w:t xml:space="preserve"> </w:t>
      </w:r>
      <w:r>
        <w:t>may support local shopping centres/parades, subject to the location of development. This</w:t>
      </w:r>
      <w:r>
        <w:rPr>
          <w:spacing w:val="1"/>
        </w:rPr>
        <w:t xml:space="preserve"> </w:t>
      </w:r>
      <w:r>
        <w:t>option may help to address retail vacancies in Hucknall centre. A mix of minor and</w:t>
      </w:r>
      <w:r>
        <w:rPr>
          <w:spacing w:val="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positive</w:t>
      </w:r>
      <w:r>
        <w:rPr>
          <w:spacing w:val="-1"/>
        </w:rPr>
        <w:t xml:space="preserve"> </w:t>
      </w:r>
      <w:r>
        <w:t>effects are identified.</w:t>
      </w:r>
    </w:p>
    <w:p w14:paraId="09D1AF94" w14:textId="77777777" w:rsidR="00BE6F20" w:rsidRDefault="00710802">
      <w:pPr>
        <w:pStyle w:val="BodyText"/>
        <w:tabs>
          <w:tab w:val="left" w:pos="965"/>
        </w:tabs>
        <w:spacing w:before="161"/>
        <w:ind w:left="965" w:right="151" w:hanging="852"/>
      </w:pPr>
      <w:r>
        <w:rPr>
          <w:sz w:val="12"/>
        </w:rPr>
        <w:t>5.5.55</w:t>
      </w:r>
      <w:r>
        <w:rPr>
          <w:sz w:val="12"/>
        </w:rPr>
        <w:tab/>
      </w:r>
      <w:r>
        <w:t>This option could support the development of sustainable modes of transport (walking</w:t>
      </w:r>
      <w:r>
        <w:rPr>
          <w:spacing w:val="1"/>
        </w:rPr>
        <w:t xml:space="preserve"> </w:t>
      </w:r>
      <w:r>
        <w:t>and cycling routes) and build upon access to the Nottingham tram route which runs to</w:t>
      </w:r>
      <w:r>
        <w:rPr>
          <w:spacing w:val="1"/>
        </w:rPr>
        <w:t xml:space="preserve"> </w:t>
      </w:r>
      <w:r>
        <w:t>Hucknall. A new settlement may provide the critical mass to support the development of</w:t>
      </w:r>
      <w:r>
        <w:rPr>
          <w:spacing w:val="1"/>
        </w:rPr>
        <w:t xml:space="preserve"> </w:t>
      </w:r>
      <w:r>
        <w:t>new public transport infrastructure and links, subject to the location of development.</w:t>
      </w:r>
      <w:r>
        <w:rPr>
          <w:spacing w:val="1"/>
        </w:rPr>
        <w:t xml:space="preserve"> </w:t>
      </w:r>
      <w:r>
        <w:t>However, there would inevitably be an increase in car use. Delivery of a range of smaller</w:t>
      </w:r>
      <w:r>
        <w:rPr>
          <w:spacing w:val="1"/>
        </w:rPr>
        <w:t xml:space="preserve"> </w:t>
      </w:r>
      <w:r>
        <w:t>sites within existing settlements would have less ability for provision of sustainable travel</w:t>
      </w:r>
      <w:r>
        <w:rPr>
          <w:spacing w:val="1"/>
        </w:rPr>
        <w:t xml:space="preserve"> </w:t>
      </w:r>
      <w:r>
        <w:t>measures,</w:t>
      </w:r>
      <w:r>
        <w:rPr>
          <w:spacing w:val="-3"/>
        </w:rPr>
        <w:t xml:space="preserve"> </w:t>
      </w:r>
      <w:r>
        <w:t>though</w:t>
      </w:r>
      <w:r>
        <w:rPr>
          <w:spacing w:val="-2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reasonably</w:t>
      </w:r>
      <w:r>
        <w:rPr>
          <w:spacing w:val="-2"/>
        </w:rPr>
        <w:t xml:space="preserve"> </w:t>
      </w:r>
      <w:r>
        <w:t>well</w:t>
      </w:r>
      <w:r>
        <w:rPr>
          <w:spacing w:val="-2"/>
        </w:rPr>
        <w:t xml:space="preserve"> </w:t>
      </w:r>
      <w:r>
        <w:t>connected</w:t>
      </w:r>
      <w:r>
        <w:rPr>
          <w:spacing w:val="-4"/>
        </w:rPr>
        <w:t xml:space="preserve"> </w:t>
      </w:r>
      <w:r>
        <w:t>(subject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location).</w:t>
      </w:r>
      <w:r>
        <w:rPr>
          <w:spacing w:val="-2"/>
        </w:rPr>
        <w:t xml:space="preserve"> </w:t>
      </w:r>
      <w:r>
        <w:t>Minor</w:t>
      </w:r>
      <w:r>
        <w:rPr>
          <w:spacing w:val="-3"/>
        </w:rPr>
        <w:t xml:space="preserve"> </w:t>
      </w:r>
      <w:r>
        <w:t>positive</w:t>
      </w:r>
      <w:r>
        <w:rPr>
          <w:spacing w:val="-57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negative</w:t>
      </w:r>
      <w:r>
        <w:rPr>
          <w:spacing w:val="-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travel</w:t>
      </w:r>
      <w:r>
        <w:rPr>
          <w:spacing w:val="-1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14) are</w:t>
      </w:r>
      <w:r>
        <w:rPr>
          <w:spacing w:val="-1"/>
        </w:rPr>
        <w:t xml:space="preserve"> </w:t>
      </w:r>
      <w:r>
        <w:t>identified.</w:t>
      </w:r>
    </w:p>
    <w:p w14:paraId="4C497C42" w14:textId="77777777" w:rsidR="00BE6F20" w:rsidRDefault="00710802">
      <w:pPr>
        <w:pStyle w:val="BodyText"/>
        <w:tabs>
          <w:tab w:val="left" w:pos="965"/>
        </w:tabs>
        <w:spacing w:before="160"/>
        <w:ind w:left="965" w:right="139" w:hanging="852"/>
      </w:pPr>
      <w:r>
        <w:rPr>
          <w:sz w:val="12"/>
        </w:rPr>
        <w:t>5.5.56</w:t>
      </w:r>
      <w:r>
        <w:rPr>
          <w:sz w:val="12"/>
        </w:rPr>
        <w:tab/>
      </w:r>
      <w:r>
        <w:t>Indirect effects on biodiversity (SA Objective 6) could be significant given the scale of</w:t>
      </w:r>
      <w:r>
        <w:rPr>
          <w:spacing w:val="1"/>
        </w:rPr>
        <w:t xml:space="preserve"> </w:t>
      </w:r>
      <w:r>
        <w:t>development associated with the new settlement and substantial loss of greenfield around</w:t>
      </w:r>
      <w:r>
        <w:rPr>
          <w:spacing w:val="-59"/>
        </w:rPr>
        <w:t xml:space="preserve"> </w:t>
      </w:r>
      <w:r>
        <w:t>Hucknall and moderate loss in other settlements. Whyburn Farm new settlement site also</w:t>
      </w:r>
      <w:r>
        <w:rPr>
          <w:spacing w:val="1"/>
        </w:rPr>
        <w:t xml:space="preserve"> </w:t>
      </w:r>
      <w:r>
        <w:t>falls within 400 metres of woodland in the possible potential Special Protection Area</w:t>
      </w:r>
      <w:r>
        <w:rPr>
          <w:spacing w:val="1"/>
        </w:rPr>
        <w:t xml:space="preserve"> </w:t>
      </w:r>
      <w:r>
        <w:t>(ppSPA). There is potential for effects on the ppSPA due to recreational disturbance and</w:t>
      </w:r>
      <w:r>
        <w:rPr>
          <w:spacing w:val="1"/>
        </w:rPr>
        <w:t xml:space="preserve"> </w:t>
      </w:r>
      <w:r>
        <w:t>predation. As noted under Option 4, Mowlands is potentially more likely to have a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adverse</w:t>
      </w:r>
      <w:r>
        <w:rPr>
          <w:spacing w:val="2"/>
        </w:rPr>
        <w:t xml:space="preserve"> </w:t>
      </w:r>
      <w:r>
        <w:t>effect</w:t>
      </w:r>
      <w:r>
        <w:rPr>
          <w:spacing w:val="2"/>
        </w:rPr>
        <w:t xml:space="preserve"> </w:t>
      </w:r>
      <w:r>
        <w:t>due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its</w:t>
      </w:r>
      <w:r>
        <w:rPr>
          <w:spacing w:val="2"/>
        </w:rPr>
        <w:t xml:space="preserve"> </w:t>
      </w:r>
      <w:r>
        <w:t>proximity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designated</w:t>
      </w:r>
      <w:r>
        <w:rPr>
          <w:spacing w:val="2"/>
        </w:rPr>
        <w:t xml:space="preserve"> </w:t>
      </w:r>
      <w:r>
        <w:t>sites.</w:t>
      </w:r>
      <w:r>
        <w:rPr>
          <w:spacing w:val="3"/>
        </w:rPr>
        <w:t xml:space="preserve"> </w:t>
      </w:r>
      <w:r>
        <w:t>Minor</w:t>
      </w:r>
      <w:r>
        <w:rPr>
          <w:spacing w:val="2"/>
        </w:rPr>
        <w:t xml:space="preserve"> </w:t>
      </w:r>
      <w:r>
        <w:t>positive</w:t>
      </w:r>
      <w:r>
        <w:rPr>
          <w:spacing w:val="3"/>
        </w:rPr>
        <w:t xml:space="preserve"> </w:t>
      </w:r>
      <w:r>
        <w:t>effects</w:t>
      </w:r>
      <w:r>
        <w:rPr>
          <w:spacing w:val="1"/>
        </w:rPr>
        <w:t xml:space="preserve"> </w:t>
      </w:r>
      <w:r>
        <w:t>are identified through the potential for the new settlement to provide biodiversity and</w:t>
      </w:r>
      <w:r>
        <w:rPr>
          <w:spacing w:val="1"/>
        </w:rPr>
        <w:t xml:space="preserve"> </w:t>
      </w:r>
      <w:r>
        <w:t>green infrastructure enhancements. Mixed minor positive and significant negative effects</w:t>
      </w:r>
      <w:r>
        <w:rPr>
          <w:spacing w:val="1"/>
        </w:rPr>
        <w:t xml:space="preserve"> </w:t>
      </w:r>
      <w:r>
        <w:t xml:space="preserve">are therefore identified with some uncertainty with regards to the type, </w:t>
      </w:r>
      <w:proofErr w:type="gramStart"/>
      <w:r>
        <w:t>duration</w:t>
      </w:r>
      <w:proofErr w:type="gramEnd"/>
      <w:r>
        <w:t xml:space="preserve"> and</w:t>
      </w:r>
      <w:r>
        <w:rPr>
          <w:spacing w:val="1"/>
        </w:rPr>
        <w:t xml:space="preserve"> </w:t>
      </w:r>
      <w:r>
        <w:t>magnitude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effects.</w:t>
      </w:r>
    </w:p>
    <w:p w14:paraId="3A30D25C" w14:textId="77777777" w:rsidR="00BE6F20" w:rsidRDefault="00710802">
      <w:pPr>
        <w:pStyle w:val="BodyText"/>
        <w:tabs>
          <w:tab w:val="left" w:pos="965"/>
        </w:tabs>
        <w:spacing w:before="160"/>
        <w:ind w:left="965" w:right="171" w:hanging="852"/>
      </w:pPr>
      <w:r>
        <w:rPr>
          <w:sz w:val="12"/>
        </w:rPr>
        <w:t>5.5.57</w:t>
      </w:r>
      <w:r>
        <w:rPr>
          <w:sz w:val="12"/>
        </w:rPr>
        <w:tab/>
      </w:r>
      <w:r>
        <w:t>There</w:t>
      </w:r>
      <w:r>
        <w:rPr>
          <w:spacing w:val="-2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substantial</w:t>
      </w:r>
      <w:r>
        <w:rPr>
          <w:spacing w:val="-3"/>
        </w:rPr>
        <w:t xml:space="preserve"> </w:t>
      </w:r>
      <w:r>
        <w:t>loss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greenfield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Green</w:t>
      </w:r>
      <w:r>
        <w:rPr>
          <w:spacing w:val="-3"/>
        </w:rPr>
        <w:t xml:space="preserve"> </w:t>
      </w:r>
      <w:r>
        <w:t>Belt</w:t>
      </w:r>
      <w:r>
        <w:rPr>
          <w:spacing w:val="-3"/>
        </w:rPr>
        <w:t xml:space="preserve"> </w:t>
      </w:r>
      <w:r>
        <w:t>land</w:t>
      </w:r>
      <w:r>
        <w:rPr>
          <w:spacing w:val="-2"/>
        </w:rPr>
        <w:t xml:space="preserve"> </w:t>
      </w:r>
      <w:proofErr w:type="gramStart"/>
      <w:r>
        <w:t>north</w:t>
      </w:r>
      <w:r>
        <w:rPr>
          <w:spacing w:val="-1"/>
        </w:rPr>
        <w:t xml:space="preserve"> </w:t>
      </w:r>
      <w:r>
        <w:t>west</w:t>
      </w:r>
      <w:proofErr w:type="gramEnd"/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Hucknall</w:t>
      </w:r>
      <w:r>
        <w:rPr>
          <w:spacing w:val="-57"/>
        </w:rPr>
        <w:t xml:space="preserve"> </w:t>
      </w:r>
      <w:r>
        <w:t>and encroachment into the countryside through development of this option. This would</w:t>
      </w:r>
      <w:r>
        <w:rPr>
          <w:spacing w:val="1"/>
        </w:rPr>
        <w:t xml:space="preserve"> </w:t>
      </w:r>
      <w:r>
        <w:t>have significant negative effects on landscape (SA Objective 7). Minor positive effects are</w:t>
      </w:r>
      <w:r>
        <w:rPr>
          <w:spacing w:val="1"/>
        </w:rPr>
        <w:t xml:space="preserve"> </w:t>
      </w:r>
      <w:r>
        <w:t>also identified reflecting the opportunities for landscape enhancements. There would also</w:t>
      </w:r>
      <w:r>
        <w:rPr>
          <w:spacing w:val="-58"/>
        </w:rPr>
        <w:t xml:space="preserve"> </w:t>
      </w:r>
      <w:r>
        <w:t>be significant negative effects on natural resources (SA Objective 8) reflecting substantial</w:t>
      </w:r>
      <w:r>
        <w:rPr>
          <w:spacing w:val="1"/>
        </w:rPr>
        <w:t xml:space="preserve"> </w:t>
      </w:r>
      <w:r>
        <w:t>loss of greenfield and Green Belt land and potential for loss of Grade 2 and 3 agricultural</w:t>
      </w:r>
      <w:r>
        <w:rPr>
          <w:spacing w:val="1"/>
        </w:rPr>
        <w:t xml:space="preserve"> </w:t>
      </w:r>
      <w:proofErr w:type="gramStart"/>
      <w:r>
        <w:t>land</w:t>
      </w:r>
      <w:proofErr w:type="gramEnd"/>
      <w:r>
        <w:t xml:space="preserve"> around Hucknall. Development of smaller sites provides limited opportunities to re-</w:t>
      </w:r>
      <w:r>
        <w:rPr>
          <w:spacing w:val="1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brownfield</w:t>
      </w:r>
      <w:r>
        <w:rPr>
          <w:spacing w:val="-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so</w:t>
      </w:r>
      <w:r>
        <w:rPr>
          <w:spacing w:val="2"/>
        </w:rPr>
        <w:t xml:space="preserve"> </w:t>
      </w:r>
      <w:r>
        <w:t>minor</w:t>
      </w:r>
      <w:r>
        <w:rPr>
          <w:spacing w:val="-1"/>
        </w:rPr>
        <w:t xml:space="preserve"> </w:t>
      </w:r>
      <w:r>
        <w:t>positive</w:t>
      </w:r>
      <w:r>
        <w:rPr>
          <w:spacing w:val="-1"/>
        </w:rPr>
        <w:t xml:space="preserve"> </w:t>
      </w:r>
      <w:r>
        <w:t>effects are</w:t>
      </w:r>
      <w:r>
        <w:rPr>
          <w:spacing w:val="-1"/>
        </w:rPr>
        <w:t xml:space="preserve"> </w:t>
      </w:r>
      <w:r>
        <w:t>also identified.</w:t>
      </w:r>
    </w:p>
    <w:p w14:paraId="7E02D9DA" w14:textId="77777777" w:rsidR="00BE6F20" w:rsidRDefault="00710802">
      <w:pPr>
        <w:pStyle w:val="BodyText"/>
        <w:tabs>
          <w:tab w:val="left" w:pos="965"/>
        </w:tabs>
        <w:spacing w:before="161"/>
        <w:ind w:left="965" w:right="343" w:hanging="852"/>
      </w:pPr>
      <w:r>
        <w:rPr>
          <w:sz w:val="12"/>
        </w:rPr>
        <w:t>5.5.58</w:t>
      </w:r>
      <w:r>
        <w:rPr>
          <w:sz w:val="12"/>
        </w:rPr>
        <w:tab/>
      </w:r>
      <w:r>
        <w:t>A new settlement around Hucknall would support opportunities for the integration of</w:t>
      </w:r>
      <w:r>
        <w:rPr>
          <w:spacing w:val="1"/>
        </w:rPr>
        <w:t xml:space="preserve"> </w:t>
      </w:r>
      <w:r>
        <w:t>open space and green infrastructure, which could be significant given the scale of</w:t>
      </w:r>
      <w:r>
        <w:rPr>
          <w:spacing w:val="1"/>
        </w:rPr>
        <w:t xml:space="preserve"> </w:t>
      </w:r>
      <w:r>
        <w:t>development. Additionally, health provision may also be supported. Development within</w:t>
      </w:r>
      <w:r>
        <w:rPr>
          <w:spacing w:val="-58"/>
        </w:rPr>
        <w:t xml:space="preserve"> </w:t>
      </w:r>
      <w:r>
        <w:t>the District’s existing settlements is likely to reduce the need to travel by car and</w:t>
      </w:r>
      <w:r>
        <w:rPr>
          <w:spacing w:val="1"/>
        </w:rPr>
        <w:t xml:space="preserve"> </w:t>
      </w:r>
      <w:r>
        <w:t>encourage walking/cycling as services and employment opportunities would be more</w:t>
      </w:r>
      <w:r>
        <w:rPr>
          <w:spacing w:val="1"/>
        </w:rPr>
        <w:t xml:space="preserve"> </w:t>
      </w:r>
      <w:r>
        <w:t>physically accessible. Positive and negative health effects (SA Objective 2) with some</w:t>
      </w:r>
      <w:r>
        <w:rPr>
          <w:spacing w:val="1"/>
        </w:rPr>
        <w:t xml:space="preserve"> </w:t>
      </w:r>
      <w:proofErr w:type="gramStart"/>
      <w:r>
        <w:t>uncertainty</w:t>
      </w:r>
      <w:proofErr w:type="gramEnd"/>
      <w:r>
        <w:rPr>
          <w:spacing w:val="-2"/>
        </w:rPr>
        <w:t xml:space="preserve"> </w:t>
      </w:r>
      <w:r>
        <w:t>are identified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option.</w:t>
      </w:r>
    </w:p>
    <w:p w14:paraId="4E6C7682" w14:textId="77777777" w:rsidR="00BE6F20" w:rsidRDefault="00710802">
      <w:pPr>
        <w:pStyle w:val="BodyText"/>
        <w:tabs>
          <w:tab w:val="left" w:pos="965"/>
        </w:tabs>
        <w:spacing w:before="160"/>
        <w:ind w:left="965" w:right="129" w:hanging="852"/>
      </w:pPr>
      <w:r>
        <w:rPr>
          <w:sz w:val="12"/>
        </w:rPr>
        <w:t>5.5.59</w:t>
      </w:r>
      <w:r>
        <w:rPr>
          <w:sz w:val="12"/>
        </w:rPr>
        <w:tab/>
      </w:r>
      <w:r>
        <w:t xml:space="preserve">There are </w:t>
      </w:r>
      <w:proofErr w:type="gramStart"/>
      <w:r>
        <w:t>a number of</w:t>
      </w:r>
      <w:proofErr w:type="gramEnd"/>
      <w:r>
        <w:t xml:space="preserve"> heritage assets within and in close proximity to Hucknall and also in</w:t>
      </w:r>
      <w:r>
        <w:rPr>
          <w:spacing w:val="-58"/>
        </w:rPr>
        <w:t xml:space="preserve"> </w:t>
      </w:r>
      <w:r>
        <w:t>close proximity to Sutton in Ashfield/Kirkby-in-Ashfield and other existing settlements.</w:t>
      </w:r>
      <w:r>
        <w:rPr>
          <w:spacing w:val="1"/>
        </w:rPr>
        <w:t xml:space="preserve"> </w:t>
      </w:r>
      <w:r>
        <w:t>Development can also help to enhance heritage (through for example good design) and</w:t>
      </w:r>
      <w:r>
        <w:rPr>
          <w:spacing w:val="1"/>
        </w:rPr>
        <w:t xml:space="preserve"> </w:t>
      </w:r>
      <w:r>
        <w:t>increase</w:t>
      </w:r>
      <w:r>
        <w:rPr>
          <w:spacing w:val="-2"/>
        </w:rPr>
        <w:t xml:space="preserve"> </w:t>
      </w:r>
      <w:r>
        <w:t>access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understanding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historic</w:t>
      </w:r>
      <w:r>
        <w:rPr>
          <w:spacing w:val="-2"/>
        </w:rPr>
        <w:t xml:space="preserve"> </w:t>
      </w:r>
      <w:r>
        <w:t>environment.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option</w:t>
      </w:r>
      <w:r>
        <w:rPr>
          <w:spacing w:val="-2"/>
        </w:rPr>
        <w:t xml:space="preserve"> </w:t>
      </w:r>
      <w:r>
        <w:t>has</w:t>
      </w:r>
      <w:r>
        <w:rPr>
          <w:spacing w:val="-1"/>
        </w:rPr>
        <w:t xml:space="preserve"> </w:t>
      </w:r>
      <w:proofErr w:type="gramStart"/>
      <w:r>
        <w:t>been</w:t>
      </w:r>
      <w:proofErr w:type="gramEnd"/>
    </w:p>
    <w:p w14:paraId="320B2BE0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719EF143" w14:textId="77777777" w:rsidR="00BE6F20" w:rsidRDefault="00710802">
      <w:pPr>
        <w:pStyle w:val="BodyText"/>
        <w:spacing w:before="89"/>
        <w:ind w:left="965" w:right="379"/>
      </w:pPr>
      <w:r>
        <w:lastRenderedPageBreak/>
        <w:t>assessed as having a mixed positive and negative effect on the historic environment (SA</w:t>
      </w:r>
      <w:r>
        <w:rPr>
          <w:spacing w:val="-58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3).</w:t>
      </w:r>
    </w:p>
    <w:p w14:paraId="799A7CB7" w14:textId="77777777" w:rsidR="00BE6F20" w:rsidRDefault="00710802">
      <w:pPr>
        <w:pStyle w:val="BodyText"/>
        <w:tabs>
          <w:tab w:val="left" w:pos="965"/>
        </w:tabs>
        <w:spacing w:before="160"/>
        <w:ind w:left="965" w:right="163" w:hanging="852"/>
      </w:pPr>
      <w:r>
        <w:rPr>
          <w:sz w:val="12"/>
        </w:rPr>
        <w:t>5.5.60</w:t>
      </w:r>
      <w:r>
        <w:rPr>
          <w:sz w:val="12"/>
        </w:rPr>
        <w:tab/>
      </w:r>
      <w:r>
        <w:t>Development of a new settlement could support the integration of low carbon and</w:t>
      </w:r>
      <w:r>
        <w:rPr>
          <w:spacing w:val="1"/>
        </w:rPr>
        <w:t xml:space="preserve"> </w:t>
      </w:r>
      <w:r>
        <w:t>renewable energies through, for example, the integration of combined heat and power</w:t>
      </w:r>
      <w:r>
        <w:rPr>
          <w:spacing w:val="1"/>
        </w:rPr>
        <w:t xml:space="preserve"> </w:t>
      </w:r>
      <w:r>
        <w:t>networks. Such development could also support green infrastructure with walking and</w:t>
      </w:r>
      <w:r>
        <w:rPr>
          <w:spacing w:val="1"/>
        </w:rPr>
        <w:t xml:space="preserve"> </w:t>
      </w:r>
      <w:r>
        <w:t>cycling links that reduces the need to travel by private car (and reduce associated</w:t>
      </w:r>
      <w:r>
        <w:rPr>
          <w:spacing w:val="1"/>
        </w:rPr>
        <w:t xml:space="preserve"> </w:t>
      </w:r>
      <w:r>
        <w:t>emissions). Mixed minor positive and negative effects on climate change (SA Objective 13)</w:t>
      </w:r>
      <w:r>
        <w:rPr>
          <w:spacing w:val="-58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therefore</w:t>
      </w:r>
      <w:r>
        <w:rPr>
          <w:spacing w:val="-1"/>
        </w:rPr>
        <w:t xml:space="preserve"> </w:t>
      </w:r>
      <w:r>
        <w:t>been identified.</w:t>
      </w:r>
    </w:p>
    <w:p w14:paraId="36AF6F8B" w14:textId="77777777" w:rsidR="00BE6F20" w:rsidRDefault="00BE6F20">
      <w:pPr>
        <w:pStyle w:val="BodyText"/>
        <w:spacing w:before="1"/>
        <w:rPr>
          <w:sz w:val="27"/>
        </w:rPr>
      </w:pPr>
    </w:p>
    <w:p w14:paraId="0356F31A" w14:textId="77777777" w:rsidR="00BE6F20" w:rsidRDefault="00710802">
      <w:pPr>
        <w:pStyle w:val="BodyText"/>
        <w:ind w:left="114" w:right="303"/>
      </w:pPr>
      <w:r>
        <w:rPr>
          <w:color w:val="874B91"/>
        </w:rPr>
        <w:t>Summary appraisal of Option 8. Two new settlements (approx. 1,250 and 1,750 dwgs) and smaller</w:t>
      </w:r>
      <w:r>
        <w:rPr>
          <w:color w:val="874B91"/>
          <w:spacing w:val="-58"/>
        </w:rPr>
        <w:t xml:space="preserve"> </w:t>
      </w:r>
      <w:r>
        <w:rPr>
          <w:color w:val="874B91"/>
        </w:rPr>
        <w:t>sites (less than 500 dwgs) in/adjacent Sutton and Kirkby, moderate Green Belt release adjoining</w:t>
      </w:r>
      <w:r>
        <w:rPr>
          <w:color w:val="874B91"/>
          <w:spacing w:val="1"/>
        </w:rPr>
        <w:t xml:space="preserve"> </w:t>
      </w:r>
      <w:r>
        <w:rPr>
          <w:color w:val="874B91"/>
        </w:rPr>
        <w:t>Hucknall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existing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rural settlements</w:t>
      </w:r>
    </w:p>
    <w:p w14:paraId="39B8EA7D" w14:textId="77777777" w:rsidR="00BE6F20" w:rsidRDefault="00710802">
      <w:pPr>
        <w:pStyle w:val="BodyText"/>
        <w:tabs>
          <w:tab w:val="left" w:pos="965"/>
        </w:tabs>
        <w:spacing w:before="121"/>
        <w:ind w:left="965" w:right="473" w:hanging="852"/>
      </w:pPr>
      <w:r>
        <w:rPr>
          <w:sz w:val="12"/>
        </w:rPr>
        <w:t>5.5.61</w:t>
      </w:r>
      <w:r>
        <w:rPr>
          <w:sz w:val="12"/>
        </w:rPr>
        <w:tab/>
      </w:r>
      <w:r>
        <w:t>The scale of development would deliver a significant amount of new housing to meet</w:t>
      </w:r>
      <w:r>
        <w:rPr>
          <w:spacing w:val="1"/>
        </w:rPr>
        <w:t xml:space="preserve"> </w:t>
      </w:r>
      <w:r>
        <w:t>needs, but there is uncertainty over the lead-in times for new settlements and how this</w:t>
      </w:r>
      <w:r>
        <w:rPr>
          <w:spacing w:val="-58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impact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housing</w:t>
      </w:r>
      <w:r>
        <w:rPr>
          <w:spacing w:val="-3"/>
        </w:rPr>
        <w:t xml:space="preserve"> </w:t>
      </w:r>
      <w:r>
        <w:t>delivery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early</w:t>
      </w:r>
      <w:r>
        <w:rPr>
          <w:spacing w:val="-2"/>
        </w:rPr>
        <w:t xml:space="preserve"> </w:t>
      </w:r>
      <w:r>
        <w:t>years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period.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proportion</w:t>
      </w:r>
      <w:r>
        <w:rPr>
          <w:spacing w:val="-1"/>
        </w:rPr>
        <w:t xml:space="preserve"> </w:t>
      </w:r>
      <w:r>
        <w:t>of</w:t>
      </w:r>
      <w:r>
        <w:rPr>
          <w:spacing w:val="-57"/>
        </w:rPr>
        <w:t xml:space="preserve"> </w:t>
      </w:r>
      <w:r>
        <w:t xml:space="preserve">overall housing development to be catered for in the two new settlements is </w:t>
      </w:r>
      <w:proofErr w:type="gramStart"/>
      <w:r>
        <w:t>similar to</w:t>
      </w:r>
      <w:proofErr w:type="gramEnd"/>
      <w:r>
        <w:rPr>
          <w:spacing w:val="1"/>
        </w:rPr>
        <w:t xml:space="preserve"> </w:t>
      </w:r>
      <w:r>
        <w:t>that for one under Option 7. However, smaller sites in/adjacent to Sutton and Kirkby</w:t>
      </w:r>
      <w:r>
        <w:rPr>
          <w:spacing w:val="1"/>
        </w:rPr>
        <w:t xml:space="preserve"> </w:t>
      </w:r>
      <w:r>
        <w:t>would support the housing market in these main towns. There would be significant</w:t>
      </w:r>
      <w:r>
        <w:rPr>
          <w:spacing w:val="1"/>
        </w:rPr>
        <w:t xml:space="preserve"> </w:t>
      </w:r>
      <w:r>
        <w:t>positive</w:t>
      </w:r>
      <w:r>
        <w:rPr>
          <w:spacing w:val="-1"/>
        </w:rPr>
        <w:t xml:space="preserve"> </w:t>
      </w:r>
      <w:r>
        <w:t>effects on</w:t>
      </w:r>
      <w:r>
        <w:rPr>
          <w:spacing w:val="-2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 1)</w:t>
      </w:r>
      <w:r>
        <w:rPr>
          <w:spacing w:val="-1"/>
        </w:rPr>
        <w:t xml:space="preserve"> </w:t>
      </w:r>
      <w:r>
        <w:t>with some</w:t>
      </w:r>
      <w:r>
        <w:rPr>
          <w:spacing w:val="-1"/>
        </w:rPr>
        <w:t xml:space="preserve"> </w:t>
      </w:r>
      <w:r>
        <w:t>uncertainty.</w:t>
      </w:r>
    </w:p>
    <w:p w14:paraId="0608802D" w14:textId="77777777" w:rsidR="00BE6F20" w:rsidRDefault="00710802">
      <w:pPr>
        <w:pStyle w:val="BodyText"/>
        <w:tabs>
          <w:tab w:val="left" w:pos="965"/>
        </w:tabs>
        <w:spacing w:before="160"/>
        <w:ind w:left="965" w:right="398" w:hanging="852"/>
      </w:pPr>
      <w:r>
        <w:rPr>
          <w:sz w:val="12"/>
        </w:rPr>
        <w:t>5.5.62</w:t>
      </w:r>
      <w:r>
        <w:rPr>
          <w:sz w:val="12"/>
        </w:rPr>
        <w:tab/>
      </w:r>
      <w:r>
        <w:t xml:space="preserve">There is potential for significant positive employment, </w:t>
      </w:r>
      <w:proofErr w:type="gramStart"/>
      <w:r>
        <w:t>economy</w:t>
      </w:r>
      <w:proofErr w:type="gramEnd"/>
      <w:r>
        <w:t xml:space="preserve"> and town centre effects</w:t>
      </w:r>
      <w:r>
        <w:rPr>
          <w:spacing w:val="-58"/>
        </w:rPr>
        <w:t xml:space="preserve"> </w:t>
      </w:r>
      <w:r>
        <w:t>(SA objectives 15, 16 and 17) from the scale of development through this option. This is</w:t>
      </w:r>
      <w:r>
        <w:rPr>
          <w:spacing w:val="-58"/>
        </w:rPr>
        <w:t xml:space="preserve"> </w:t>
      </w:r>
      <w:r>
        <w:t>reflective of significant opportunities to support investment in the district, secure new</w:t>
      </w:r>
      <w:r>
        <w:rPr>
          <w:spacing w:val="1"/>
        </w:rPr>
        <w:t xml:space="preserve"> </w:t>
      </w:r>
      <w:r>
        <w:t>school facilities and increase the vitality and viability of town centres. However, there is</w:t>
      </w:r>
      <w:r>
        <w:rPr>
          <w:spacing w:val="1"/>
        </w:rPr>
        <w:t xml:space="preserve"> </w:t>
      </w:r>
      <w:r>
        <w:t>some uncertainty over the location of development and therefore the magnitude and</w:t>
      </w:r>
      <w:r>
        <w:rPr>
          <w:spacing w:val="1"/>
        </w:rPr>
        <w:t xml:space="preserve"> </w:t>
      </w:r>
      <w:r>
        <w:t>significance of</w:t>
      </w:r>
      <w:r>
        <w:rPr>
          <w:spacing w:val="-1"/>
        </w:rPr>
        <w:t xml:space="preserve"> </w:t>
      </w:r>
      <w:r>
        <w:t>the positive effects.</w:t>
      </w:r>
    </w:p>
    <w:p w14:paraId="0F29EBC2" w14:textId="77777777" w:rsidR="00BE6F20" w:rsidRDefault="00710802">
      <w:pPr>
        <w:pStyle w:val="BodyText"/>
        <w:tabs>
          <w:tab w:val="left" w:pos="965"/>
        </w:tabs>
        <w:spacing w:before="161"/>
        <w:ind w:left="965" w:right="353" w:hanging="852"/>
      </w:pPr>
      <w:r>
        <w:rPr>
          <w:sz w:val="12"/>
        </w:rPr>
        <w:t>5.5.63</w:t>
      </w:r>
      <w:r>
        <w:rPr>
          <w:sz w:val="12"/>
        </w:rPr>
        <w:tab/>
      </w:r>
      <w:r>
        <w:t>Development of two new settlements would provide opportunities for public transport</w:t>
      </w:r>
      <w:r>
        <w:rPr>
          <w:spacing w:val="1"/>
        </w:rPr>
        <w:t xml:space="preserve"> </w:t>
      </w:r>
      <w:r>
        <w:t>improvements, for example for the Robin Hood railway line or expansion of the</w:t>
      </w:r>
      <w:r>
        <w:rPr>
          <w:spacing w:val="1"/>
        </w:rPr>
        <w:t xml:space="preserve"> </w:t>
      </w:r>
      <w:r>
        <w:t>Nottingham tram network. However, there would still be an increase in car use, which</w:t>
      </w:r>
      <w:r>
        <w:rPr>
          <w:spacing w:val="1"/>
        </w:rPr>
        <w:t xml:space="preserve"> </w:t>
      </w:r>
      <w:r>
        <w:t>would be significant with this scale of development and car travel from new settlements.</w:t>
      </w:r>
      <w:r>
        <w:rPr>
          <w:spacing w:val="-58"/>
        </w:rPr>
        <w:t xml:space="preserve"> </w:t>
      </w:r>
      <w:r>
        <w:t>In consequence there would be mixed significant positive and negative transport effects</w:t>
      </w:r>
      <w:r>
        <w:rPr>
          <w:spacing w:val="-58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 14).</w:t>
      </w:r>
    </w:p>
    <w:p w14:paraId="564627CC" w14:textId="77777777" w:rsidR="00BE6F20" w:rsidRDefault="00710802">
      <w:pPr>
        <w:pStyle w:val="BodyText"/>
        <w:tabs>
          <w:tab w:val="left" w:pos="965"/>
        </w:tabs>
        <w:spacing w:before="159"/>
        <w:ind w:left="965" w:right="147" w:hanging="852"/>
      </w:pPr>
      <w:r>
        <w:rPr>
          <w:sz w:val="12"/>
        </w:rPr>
        <w:t>5.5.64</w:t>
      </w:r>
      <w:r>
        <w:rPr>
          <w:sz w:val="12"/>
        </w:rPr>
        <w:tab/>
      </w:r>
      <w:r>
        <w:t>There is potential for new development to have direct and indirect effects on biodiversity</w:t>
      </w:r>
      <w:r>
        <w:rPr>
          <w:spacing w:val="1"/>
        </w:rPr>
        <w:t xml:space="preserve"> </w:t>
      </w:r>
      <w:r>
        <w:t>(SA Objective 6) which could be significant given the scale of greenfield development</w:t>
      </w:r>
      <w:r>
        <w:rPr>
          <w:spacing w:val="1"/>
        </w:rPr>
        <w:t xml:space="preserve"> </w:t>
      </w:r>
      <w:r>
        <w:t>required for two new settlements. Minor positive and significant negative effects are</w:t>
      </w:r>
      <w:r>
        <w:rPr>
          <w:spacing w:val="1"/>
        </w:rPr>
        <w:t xml:space="preserve"> </w:t>
      </w:r>
      <w:r>
        <w:t>identified with some uncertainty, especially over the location of new settlements and exact</w:t>
      </w:r>
      <w:r>
        <w:rPr>
          <w:spacing w:val="-58"/>
        </w:rPr>
        <w:t xml:space="preserve"> </w:t>
      </w:r>
      <w:r>
        <w:t>type</w:t>
      </w:r>
      <w:r>
        <w:rPr>
          <w:spacing w:val="-2"/>
        </w:rPr>
        <w:t xml:space="preserve"> </w:t>
      </w:r>
      <w:r>
        <w:t>and magnitude of</w:t>
      </w:r>
      <w:r>
        <w:rPr>
          <w:spacing w:val="-1"/>
        </w:rPr>
        <w:t xml:space="preserve"> </w:t>
      </w:r>
      <w:r>
        <w:t>effects.</w:t>
      </w:r>
    </w:p>
    <w:p w14:paraId="5C71B166" w14:textId="77777777" w:rsidR="00BE6F20" w:rsidRDefault="00710802">
      <w:pPr>
        <w:pStyle w:val="BodyText"/>
        <w:tabs>
          <w:tab w:val="left" w:pos="965"/>
        </w:tabs>
        <w:spacing w:before="161"/>
        <w:ind w:left="965" w:right="267" w:hanging="852"/>
      </w:pPr>
      <w:r>
        <w:rPr>
          <w:sz w:val="12"/>
        </w:rPr>
        <w:t>5.5.65</w:t>
      </w:r>
      <w:r>
        <w:rPr>
          <w:sz w:val="12"/>
        </w:rPr>
        <w:tab/>
      </w:r>
      <w:r>
        <w:t>There would be loss of greenfield land and significant Green Belt release, and substantial</w:t>
      </w:r>
      <w:r>
        <w:rPr>
          <w:spacing w:val="-58"/>
        </w:rPr>
        <w:t xml:space="preserve"> </w:t>
      </w:r>
      <w:r>
        <w:t>encroachment into the countryside through the development of two new settlements, all</w:t>
      </w:r>
      <w:r>
        <w:rPr>
          <w:spacing w:val="-58"/>
        </w:rPr>
        <w:t xml:space="preserve"> </w:t>
      </w:r>
      <w:r>
        <w:t>of which would have significant negative landscape effects (SA Objective 7). There would</w:t>
      </w:r>
      <w:r>
        <w:rPr>
          <w:spacing w:val="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scale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provide</w:t>
      </w:r>
      <w:r>
        <w:rPr>
          <w:spacing w:val="-3"/>
        </w:rPr>
        <w:t xml:space="preserve"> </w:t>
      </w:r>
      <w:r>
        <w:t>landscape</w:t>
      </w:r>
      <w:r>
        <w:rPr>
          <w:spacing w:val="-2"/>
        </w:rPr>
        <w:t xml:space="preserve"> </w:t>
      </w:r>
      <w:r>
        <w:t>enhancements</w:t>
      </w:r>
      <w:r>
        <w:rPr>
          <w:spacing w:val="-3"/>
        </w:rPr>
        <w:t xml:space="preserve"> </w:t>
      </w:r>
      <w:r>
        <w:t>and</w:t>
      </w:r>
      <w:r>
        <w:rPr>
          <w:spacing w:val="-57"/>
        </w:rPr>
        <w:t xml:space="preserve"> </w:t>
      </w:r>
      <w:r>
        <w:t>ensure good design, which would help to an extent to mitigate negative effects. The</w:t>
      </w:r>
      <w:r>
        <w:rPr>
          <w:spacing w:val="1"/>
        </w:rPr>
        <w:t xml:space="preserve"> </w:t>
      </w:r>
      <w:r>
        <w:t>effects on landscape would be a mixture of minor positive and significant negative.</w:t>
      </w:r>
      <w:r>
        <w:rPr>
          <w:spacing w:val="1"/>
        </w:rPr>
        <w:t xml:space="preserve"> </w:t>
      </w:r>
      <w:r>
        <w:t>Similarly, effects on natural resources (SA Objective 8) are a mix of minor positive and</w:t>
      </w:r>
      <w:r>
        <w:rPr>
          <w:spacing w:val="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negative</w:t>
      </w:r>
      <w:r>
        <w:rPr>
          <w:spacing w:val="-1"/>
        </w:rPr>
        <w:t xml:space="preserve"> </w:t>
      </w:r>
      <w:r>
        <w:t>reflecting</w:t>
      </w:r>
      <w:r>
        <w:rPr>
          <w:spacing w:val="-2"/>
        </w:rPr>
        <w:t xml:space="preserve"> </w:t>
      </w:r>
      <w:r>
        <w:t>loss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greenfield</w:t>
      </w:r>
      <w:r>
        <w:rPr>
          <w:spacing w:val="-2"/>
        </w:rPr>
        <w:t xml:space="preserve"> </w:t>
      </w:r>
      <w:r>
        <w:t>and agricultural</w:t>
      </w:r>
      <w:r>
        <w:rPr>
          <w:spacing w:val="-2"/>
        </w:rPr>
        <w:t xml:space="preserve"> </w:t>
      </w:r>
      <w:r>
        <w:t>land.</w:t>
      </w:r>
    </w:p>
    <w:p w14:paraId="10AF6C4D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34DA7C12" w14:textId="77777777" w:rsidR="00BE6F20" w:rsidRDefault="00710802">
      <w:pPr>
        <w:pStyle w:val="BodyText"/>
        <w:tabs>
          <w:tab w:val="left" w:pos="965"/>
        </w:tabs>
        <w:spacing w:before="89"/>
        <w:ind w:left="965" w:right="369" w:hanging="852"/>
      </w:pPr>
      <w:r>
        <w:rPr>
          <w:sz w:val="12"/>
        </w:rPr>
        <w:lastRenderedPageBreak/>
        <w:t>5.5.66</w:t>
      </w:r>
      <w:r>
        <w:rPr>
          <w:sz w:val="12"/>
        </w:rPr>
        <w:tab/>
      </w:r>
      <w:r>
        <w:t>For the areas identified as possible areas for new settlements this includes two locations</w:t>
      </w:r>
      <w:r>
        <w:rPr>
          <w:spacing w:val="-58"/>
        </w:rPr>
        <w:t xml:space="preserve"> </w:t>
      </w:r>
      <w:r>
        <w:t>within the setting of Hardwick Hall (and one location could potentially impact on the</w:t>
      </w:r>
      <w:r>
        <w:rPr>
          <w:spacing w:val="1"/>
        </w:rPr>
        <w:t xml:space="preserve"> </w:t>
      </w:r>
      <w:r>
        <w:t>setting of Felley Priory, a listed building). The possible Cauldwell Road new settlement</w:t>
      </w:r>
      <w:r>
        <w:rPr>
          <w:spacing w:val="1"/>
        </w:rPr>
        <w:t xml:space="preserve"> </w:t>
      </w:r>
      <w:r>
        <w:t xml:space="preserve">location has Hamilton Hill scheduled monument located to the </w:t>
      </w:r>
      <w:proofErr w:type="gramStart"/>
      <w:r>
        <w:t>north west</w:t>
      </w:r>
      <w:proofErr w:type="gramEnd"/>
      <w:r>
        <w:t>; however, the</w:t>
      </w:r>
      <w:r>
        <w:rPr>
          <w:spacing w:val="-58"/>
        </w:rPr>
        <w:t xml:space="preserve"> </w:t>
      </w:r>
      <w:r>
        <w:t xml:space="preserve">Pinxton Lane new settlement location is not located close to heritage assets. There are </w:t>
      </w:r>
      <w:proofErr w:type="gramStart"/>
      <w:r>
        <w:t>a</w:t>
      </w:r>
      <w:r>
        <w:rPr>
          <w:spacing w:val="-58"/>
        </w:rPr>
        <w:t xml:space="preserve"> </w:t>
      </w:r>
      <w:r>
        <w:t>number of</w:t>
      </w:r>
      <w:proofErr w:type="gramEnd"/>
      <w:r>
        <w:t xml:space="preserve"> heritage assets within and in close proximity to Hucknall and also in close</w:t>
      </w:r>
      <w:r>
        <w:rPr>
          <w:spacing w:val="1"/>
        </w:rPr>
        <w:t xml:space="preserve"> </w:t>
      </w:r>
      <w:r>
        <w:t>proximity to Sutton in Ashfield/Kirkby-in-Ashfield and other existing settlements. This</w:t>
      </w:r>
      <w:r>
        <w:rPr>
          <w:spacing w:val="1"/>
        </w:rPr>
        <w:t xml:space="preserve"> </w:t>
      </w:r>
      <w:r>
        <w:t>option has been assessed as having a mixed positive and negative effect on the historic</w:t>
      </w:r>
      <w:r>
        <w:rPr>
          <w:spacing w:val="1"/>
        </w:rPr>
        <w:t xml:space="preserve"> </w:t>
      </w:r>
      <w:r>
        <w:t>environment (SA Objective 3). Negative effects could be significant, dependent on the</w:t>
      </w:r>
      <w:r>
        <w:rPr>
          <w:spacing w:val="1"/>
        </w:rPr>
        <w:t xml:space="preserve"> </w:t>
      </w:r>
      <w:r>
        <w:t>location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settlements,</w:t>
      </w:r>
      <w:r>
        <w:rPr>
          <w:spacing w:val="-1"/>
        </w:rPr>
        <w:t xml:space="preserve"> </w:t>
      </w:r>
      <w:r>
        <w:t>particularly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context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setting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Hardwick</w:t>
      </w:r>
      <w:r>
        <w:rPr>
          <w:spacing w:val="-3"/>
        </w:rPr>
        <w:t xml:space="preserve"> </w:t>
      </w:r>
      <w:r>
        <w:t>Hall.</w:t>
      </w:r>
    </w:p>
    <w:p w14:paraId="3CD69DEC" w14:textId="77777777" w:rsidR="00BE6F20" w:rsidRDefault="00710802">
      <w:pPr>
        <w:pStyle w:val="BodyText"/>
        <w:tabs>
          <w:tab w:val="left" w:pos="965"/>
        </w:tabs>
        <w:spacing w:before="161"/>
        <w:ind w:left="965" w:right="215" w:hanging="852"/>
      </w:pPr>
      <w:r>
        <w:rPr>
          <w:sz w:val="12"/>
        </w:rPr>
        <w:t>5.5.67</w:t>
      </w:r>
      <w:r>
        <w:rPr>
          <w:sz w:val="12"/>
        </w:rPr>
        <w:tab/>
      </w:r>
      <w:r>
        <w:t xml:space="preserve">Minor positive, </w:t>
      </w:r>
      <w:proofErr w:type="gramStart"/>
      <w:r>
        <w:t>negative</w:t>
      </w:r>
      <w:proofErr w:type="gramEnd"/>
      <w:r>
        <w:t xml:space="preserve"> and uncertain health effects are identified (SA Objective 2). There</w:t>
      </w:r>
      <w:r>
        <w:rPr>
          <w:spacing w:val="-58"/>
        </w:rPr>
        <w:t xml:space="preserve"> </w:t>
      </w:r>
      <w:r>
        <w:t>is potential for new settlements to provide new facilities and services and green</w:t>
      </w:r>
      <w:r>
        <w:rPr>
          <w:spacing w:val="1"/>
        </w:rPr>
        <w:t xml:space="preserve"> </w:t>
      </w:r>
      <w:r>
        <w:t>infrastructure/walking/cycling provision, all of which would have positive health effects</w:t>
      </w:r>
      <w:r>
        <w:rPr>
          <w:spacing w:val="1"/>
        </w:rPr>
        <w:t xml:space="preserve"> </w:t>
      </w:r>
      <w:r>
        <w:t>(which could be significant given the scale of development). Kirkby and Sutton in Ashfield</w:t>
      </w:r>
      <w:r>
        <w:rPr>
          <w:spacing w:val="-58"/>
        </w:rPr>
        <w:t xml:space="preserve"> </w:t>
      </w:r>
      <w:r>
        <w:t>have areas that are amongst the most health deprived areas nationally and this may not</w:t>
      </w:r>
      <w:r>
        <w:rPr>
          <w:spacing w:val="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addressed</w:t>
      </w:r>
      <w:r>
        <w:rPr>
          <w:spacing w:val="-2"/>
        </w:rPr>
        <w:t xml:space="preserve"> </w:t>
      </w:r>
      <w:r>
        <w:t>by the</w:t>
      </w:r>
      <w:r>
        <w:rPr>
          <w:spacing w:val="-2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settlements,</w:t>
      </w:r>
      <w:r>
        <w:rPr>
          <w:spacing w:val="-1"/>
        </w:rPr>
        <w:t xml:space="preserve"> </w:t>
      </w:r>
      <w:r>
        <w:t>subject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location.</w:t>
      </w:r>
    </w:p>
    <w:p w14:paraId="10754958" w14:textId="77777777" w:rsidR="00BE6F20" w:rsidRDefault="00BE6F20">
      <w:pPr>
        <w:pStyle w:val="BodyText"/>
        <w:rPr>
          <w:sz w:val="27"/>
        </w:rPr>
      </w:pPr>
    </w:p>
    <w:p w14:paraId="7E8B69F1" w14:textId="77777777" w:rsidR="00BE6F20" w:rsidRDefault="00710802">
      <w:pPr>
        <w:pStyle w:val="BodyText"/>
        <w:spacing w:before="1"/>
        <w:ind w:left="114" w:right="263"/>
      </w:pPr>
      <w:r>
        <w:rPr>
          <w:color w:val="874B91"/>
        </w:rPr>
        <w:t>Summary appraisal of Option 9. Three New Settlements (approx. 1,250, 1,750 and 3,000) including</w:t>
      </w:r>
      <w:r>
        <w:rPr>
          <w:color w:val="874B91"/>
          <w:spacing w:val="-58"/>
        </w:rPr>
        <w:t xml:space="preserve"> </w:t>
      </w:r>
      <w:r>
        <w:rPr>
          <w:color w:val="874B91"/>
        </w:rPr>
        <w:t>one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in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Green Belt,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with no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other large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sites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over 500</w:t>
      </w:r>
      <w:r>
        <w:rPr>
          <w:color w:val="874B91"/>
          <w:spacing w:val="-2"/>
        </w:rPr>
        <w:t xml:space="preserve"> </w:t>
      </w:r>
      <w:proofErr w:type="gramStart"/>
      <w:r>
        <w:rPr>
          <w:color w:val="874B91"/>
        </w:rPr>
        <w:t>dwellings</w:t>
      </w:r>
      <w:proofErr w:type="gramEnd"/>
    </w:p>
    <w:p w14:paraId="456C2C80" w14:textId="77777777" w:rsidR="00BE6F20" w:rsidRDefault="00710802">
      <w:pPr>
        <w:pStyle w:val="BodyText"/>
        <w:tabs>
          <w:tab w:val="left" w:pos="965"/>
        </w:tabs>
        <w:spacing w:before="120"/>
        <w:ind w:left="965" w:right="215" w:hanging="852"/>
      </w:pPr>
      <w:r>
        <w:rPr>
          <w:sz w:val="12"/>
        </w:rPr>
        <w:t>5.5.68</w:t>
      </w:r>
      <w:r>
        <w:rPr>
          <w:sz w:val="12"/>
        </w:rPr>
        <w:tab/>
      </w:r>
      <w:r>
        <w:t>There would be mixed significant positive and minor negative effects on housing (SA</w:t>
      </w:r>
      <w:r>
        <w:rPr>
          <w:spacing w:val="1"/>
        </w:rPr>
        <w:t xml:space="preserve"> </w:t>
      </w:r>
      <w:r>
        <w:t>Objective 1) with some uncertainty. As discussed under Options 5, 7 and 8 above, there is</w:t>
      </w:r>
      <w:r>
        <w:rPr>
          <w:spacing w:val="-58"/>
        </w:rPr>
        <w:t xml:space="preserve"> </w:t>
      </w:r>
      <w:r>
        <w:t>uncertainty over the lead-in times for new settlements and how this may impact on</w:t>
      </w:r>
      <w:r>
        <w:rPr>
          <w:spacing w:val="1"/>
        </w:rPr>
        <w:t xml:space="preserve"> </w:t>
      </w:r>
      <w:r>
        <w:t>housing delivery in the early years of the plan period. The option would be heightened</w:t>
      </w:r>
      <w:r>
        <w:rPr>
          <w:spacing w:val="1"/>
        </w:rPr>
        <w:t xml:space="preserve"> </w:t>
      </w:r>
      <w:r>
        <w:t>further by dependence on three new settlements delivering a greater portion of the</w:t>
      </w:r>
      <w:r>
        <w:rPr>
          <w:spacing w:val="1"/>
        </w:rPr>
        <w:t xml:space="preserve"> </w:t>
      </w:r>
      <w:r>
        <w:t>housing required (around 4,000 homes of the housing requirement in the plan period).</w:t>
      </w:r>
      <w:r>
        <w:rPr>
          <w:spacing w:val="1"/>
        </w:rPr>
        <w:t xml:space="preserve"> </w:t>
      </w:r>
      <w:r>
        <w:t>Additionally, the level of development is likely to substantially exceed that required under</w:t>
      </w:r>
      <w:r>
        <w:rPr>
          <w:spacing w:val="-58"/>
        </w:rPr>
        <w:t xml:space="preserve"> </w:t>
      </w:r>
      <w:r>
        <w:t>either housing option assessed above but may not be delivered until later into the plan</w:t>
      </w:r>
      <w:r>
        <w:rPr>
          <w:spacing w:val="1"/>
        </w:rPr>
        <w:t xml:space="preserve"> </w:t>
      </w:r>
      <w:r>
        <w:t>period, potentially leading to housing delivery issues, with fewer site options elsewhere to</w:t>
      </w:r>
      <w:r>
        <w:rPr>
          <w:spacing w:val="-59"/>
        </w:rPr>
        <w:t xml:space="preserve"> </w:t>
      </w:r>
      <w:r>
        <w:t>flexibly</w:t>
      </w:r>
      <w:r>
        <w:rPr>
          <w:spacing w:val="-2"/>
        </w:rPr>
        <w:t xml:space="preserve"> </w:t>
      </w:r>
      <w:r>
        <w:t>meet</w:t>
      </w:r>
      <w:r>
        <w:rPr>
          <w:spacing w:val="-1"/>
        </w:rPr>
        <w:t xml:space="preserve"> </w:t>
      </w:r>
      <w:r>
        <w:t>demand.</w:t>
      </w:r>
    </w:p>
    <w:p w14:paraId="61F3FE58" w14:textId="77777777" w:rsidR="00BE6F20" w:rsidRDefault="00710802">
      <w:pPr>
        <w:pStyle w:val="BodyText"/>
        <w:tabs>
          <w:tab w:val="left" w:pos="965"/>
        </w:tabs>
        <w:spacing w:before="161"/>
        <w:ind w:left="965" w:right="431" w:hanging="852"/>
      </w:pPr>
      <w:r>
        <w:rPr>
          <w:sz w:val="12"/>
        </w:rPr>
        <w:t>5.5.69</w:t>
      </w:r>
      <w:r>
        <w:rPr>
          <w:sz w:val="12"/>
        </w:rPr>
        <w:tab/>
      </w:r>
      <w:r>
        <w:t>Similar significant positive effects have been assessed as Option 8 against SA objectives</w:t>
      </w:r>
      <w:r>
        <w:rPr>
          <w:spacing w:val="-58"/>
        </w:rPr>
        <w:t xml:space="preserve"> </w:t>
      </w:r>
      <w:r>
        <w:t>15, 16 and 17 related to employment, economic and town centre effects. There is some</w:t>
      </w:r>
      <w:r>
        <w:rPr>
          <w:spacing w:val="-58"/>
        </w:rPr>
        <w:t xml:space="preserve"> </w:t>
      </w:r>
      <w:r>
        <w:t>uncertainty over the location of development and therefore the magnitude of positive</w:t>
      </w:r>
      <w:r>
        <w:rPr>
          <w:spacing w:val="1"/>
        </w:rPr>
        <w:t xml:space="preserve"> </w:t>
      </w:r>
      <w:r>
        <w:t>effects.</w:t>
      </w:r>
    </w:p>
    <w:p w14:paraId="6871599F" w14:textId="77777777" w:rsidR="00BE6F20" w:rsidRDefault="00710802">
      <w:pPr>
        <w:pStyle w:val="BodyText"/>
        <w:tabs>
          <w:tab w:val="left" w:pos="965"/>
        </w:tabs>
        <w:spacing w:before="159"/>
        <w:ind w:left="965" w:right="172" w:hanging="852"/>
      </w:pPr>
      <w:r>
        <w:rPr>
          <w:sz w:val="12"/>
        </w:rPr>
        <w:t>5.5.70</w:t>
      </w:r>
      <w:r>
        <w:rPr>
          <w:sz w:val="12"/>
        </w:rPr>
        <w:tab/>
      </w:r>
      <w:r>
        <w:t>Direct and indirect effects on biodiversity (SA Objective 6) could be significant given the</w:t>
      </w:r>
      <w:r>
        <w:rPr>
          <w:spacing w:val="1"/>
        </w:rPr>
        <w:t xml:space="preserve"> </w:t>
      </w:r>
      <w:r>
        <w:t>scale of the development and the substantial loss of greenfield land. New settlements do</w:t>
      </w:r>
      <w:r>
        <w:rPr>
          <w:spacing w:val="1"/>
        </w:rPr>
        <w:t xml:space="preserve"> </w:t>
      </w:r>
      <w:r>
        <w:t>provide opportunities for biodiversity enhancements through the provision of green</w:t>
      </w:r>
      <w:r>
        <w:rPr>
          <w:spacing w:val="1"/>
        </w:rPr>
        <w:t xml:space="preserve"> </w:t>
      </w:r>
      <w:r>
        <w:t>infrastructure. Minor positive and significant negative effects are therefore identified</w:t>
      </w:r>
      <w:r>
        <w:rPr>
          <w:spacing w:val="1"/>
        </w:rPr>
        <w:t xml:space="preserve"> </w:t>
      </w:r>
      <w:r>
        <w:t>although there is some uncertainty. The scale of effects with this option is likely to be</w:t>
      </w:r>
      <w:r>
        <w:rPr>
          <w:spacing w:val="1"/>
        </w:rPr>
        <w:t xml:space="preserve"> </w:t>
      </w:r>
      <w:r>
        <w:t>greater than the other options that include new settlements (Options 5, 7 and 8) given the</w:t>
      </w:r>
      <w:r>
        <w:rPr>
          <w:spacing w:val="-58"/>
        </w:rPr>
        <w:t xml:space="preserve"> </w:t>
      </w:r>
      <w:r>
        <w:t>scale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release</w:t>
      </w:r>
      <w:r>
        <w:rPr>
          <w:spacing w:val="-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required.</w:t>
      </w:r>
    </w:p>
    <w:p w14:paraId="5F8818EE" w14:textId="77777777" w:rsidR="00BE6F20" w:rsidRDefault="00710802">
      <w:pPr>
        <w:pStyle w:val="BodyText"/>
        <w:tabs>
          <w:tab w:val="left" w:pos="965"/>
        </w:tabs>
        <w:spacing w:before="161"/>
        <w:ind w:left="965" w:right="121" w:hanging="852"/>
      </w:pPr>
      <w:r>
        <w:rPr>
          <w:sz w:val="12"/>
        </w:rPr>
        <w:t>5.5.71</w:t>
      </w:r>
      <w:r>
        <w:rPr>
          <w:sz w:val="12"/>
        </w:rPr>
        <w:tab/>
      </w:r>
      <w:r>
        <w:t>The development of three new settlements would provide a substantial encroachment into</w:t>
      </w:r>
      <w:r>
        <w:rPr>
          <w:spacing w:val="-59"/>
        </w:rPr>
        <w:t xml:space="preserve"> </w:t>
      </w:r>
      <w:r>
        <w:t>the countryside and surrounding landscape and would result in loss of a sizeable amount</w:t>
      </w:r>
      <w:r>
        <w:rPr>
          <w:spacing w:val="1"/>
        </w:rPr>
        <w:t xml:space="preserve"> </w:t>
      </w:r>
      <w:r>
        <w:t>of greenfield land and one of the new settlements would see the loss of Green Belt (which</w:t>
      </w:r>
      <w:r>
        <w:rPr>
          <w:spacing w:val="1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significant</w:t>
      </w:r>
      <w:r>
        <w:rPr>
          <w:spacing w:val="-3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size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settlement)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would</w:t>
      </w:r>
      <w:r>
        <w:rPr>
          <w:spacing w:val="-1"/>
        </w:rPr>
        <w:t xml:space="preserve"> </w:t>
      </w:r>
      <w:proofErr w:type="gramStart"/>
      <w:r>
        <w:t>have</w:t>
      </w:r>
      <w:proofErr w:type="gramEnd"/>
    </w:p>
    <w:p w14:paraId="03313915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12678D35" w14:textId="77777777" w:rsidR="00BE6F20" w:rsidRDefault="00710802">
      <w:pPr>
        <w:pStyle w:val="BodyText"/>
        <w:spacing w:before="89"/>
        <w:ind w:left="965" w:right="158"/>
      </w:pPr>
      <w:r>
        <w:lastRenderedPageBreak/>
        <w:t>significant negative landscape effects (SA Objective 7). There would be opportunities from</w:t>
      </w:r>
      <w:r>
        <w:rPr>
          <w:spacing w:val="-58"/>
        </w:rPr>
        <w:t xml:space="preserve"> </w:t>
      </w:r>
      <w:r>
        <w:t>the scale of development to provide landscape enhancements and ensure good design,</w:t>
      </w:r>
      <w:r>
        <w:rPr>
          <w:spacing w:val="1"/>
        </w:rPr>
        <w:t xml:space="preserve"> </w:t>
      </w:r>
      <w:r>
        <w:t>which would help to an extent to mitigate negative effects. The effects would be a mixture</w:t>
      </w:r>
      <w:r>
        <w:rPr>
          <w:spacing w:val="-58"/>
        </w:rPr>
        <w:t xml:space="preserve"> </w:t>
      </w:r>
      <w:r>
        <w:t>of minor positive and significant negative effects on this objective. The overall scale of</w:t>
      </w:r>
      <w:r>
        <w:rPr>
          <w:spacing w:val="1"/>
        </w:rPr>
        <w:t xml:space="preserve"> </w:t>
      </w:r>
      <w:r>
        <w:t>negative landscape effects would be greater for this strategic option than any of the</w:t>
      </w:r>
      <w:r>
        <w:rPr>
          <w:spacing w:val="1"/>
        </w:rPr>
        <w:t xml:space="preserve"> </w:t>
      </w:r>
      <w:r>
        <w:t>others. Similarly, effects on natural resources (SA Objective 8) are a mix of minor positive</w:t>
      </w:r>
      <w:r>
        <w:rPr>
          <w:spacing w:val="1"/>
        </w:rPr>
        <w:t xml:space="preserve"> </w:t>
      </w:r>
      <w:r>
        <w:t>and significant negative reflecting loss of greenfield land but opportunities with smaller</w:t>
      </w:r>
      <w:r>
        <w:rPr>
          <w:spacing w:val="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re-use brownfield</w:t>
      </w:r>
      <w:r>
        <w:rPr>
          <w:spacing w:val="-1"/>
        </w:rPr>
        <w:t xml:space="preserve"> </w:t>
      </w:r>
      <w:r>
        <w:t>land.</w:t>
      </w:r>
    </w:p>
    <w:p w14:paraId="29A0F509" w14:textId="77777777" w:rsidR="00BE6F20" w:rsidRDefault="00710802">
      <w:pPr>
        <w:pStyle w:val="BodyText"/>
        <w:tabs>
          <w:tab w:val="left" w:pos="965"/>
        </w:tabs>
        <w:spacing w:before="161"/>
        <w:ind w:left="965" w:right="191" w:hanging="852"/>
      </w:pPr>
      <w:r>
        <w:rPr>
          <w:sz w:val="12"/>
        </w:rPr>
        <w:t>5.5.72</w:t>
      </w:r>
      <w:r>
        <w:rPr>
          <w:sz w:val="12"/>
        </w:rPr>
        <w:tab/>
      </w:r>
      <w:r>
        <w:t>Significant positive and negative effects on climate change and energy efficiency (SA</w:t>
      </w:r>
      <w:r>
        <w:rPr>
          <w:spacing w:val="1"/>
        </w:rPr>
        <w:t xml:space="preserve"> </w:t>
      </w:r>
      <w:r>
        <w:t>Objective 13) are identified. The scale of development through this option provides</w:t>
      </w:r>
      <w:r>
        <w:rPr>
          <w:spacing w:val="1"/>
        </w:rPr>
        <w:t xml:space="preserve"> </w:t>
      </w:r>
      <w:r>
        <w:t>opportunities for the integration of low carbon and renewable energies (for example with</w:t>
      </w:r>
      <w:r>
        <w:rPr>
          <w:spacing w:val="1"/>
        </w:rPr>
        <w:t xml:space="preserve"> </w:t>
      </w:r>
      <w:r>
        <w:t>combined heat and power) and walking and cycling links and support reduction in car use</w:t>
      </w:r>
      <w:r>
        <w:rPr>
          <w:spacing w:val="-59"/>
        </w:rPr>
        <w:t xml:space="preserve"> </w:t>
      </w:r>
      <w:r>
        <w:t>and carbon emissions. However, there would still likely be a significant increase in car use.</w:t>
      </w:r>
      <w:r>
        <w:rPr>
          <w:spacing w:val="-58"/>
        </w:rPr>
        <w:t xml:space="preserve"> </w:t>
      </w:r>
      <w:r>
        <w:t>Development of three new settlements would provide significant opportunities for public</w:t>
      </w:r>
      <w:r>
        <w:rPr>
          <w:spacing w:val="1"/>
        </w:rPr>
        <w:t xml:space="preserve"> </w:t>
      </w:r>
      <w:r>
        <w:t>transport improvements, for example for the Robin Hood railway line or expansion of the</w:t>
      </w:r>
      <w:r>
        <w:rPr>
          <w:spacing w:val="1"/>
        </w:rPr>
        <w:t xml:space="preserve"> </w:t>
      </w:r>
      <w:r>
        <w:t>Nottingham tram network. However, there would still be an increase in car use, which</w:t>
      </w:r>
      <w:r>
        <w:rPr>
          <w:spacing w:val="1"/>
        </w:rPr>
        <w:t xml:space="preserve"> </w:t>
      </w:r>
      <w:r>
        <w:t>would be significant with this scale of development. Additionally, new settlements may</w:t>
      </w:r>
      <w:r>
        <w:rPr>
          <w:spacing w:val="1"/>
        </w:rPr>
        <w:t xml:space="preserve"> </w:t>
      </w:r>
      <w:r>
        <w:t>increase patterns of commuting as residents of new settlements still access services and</w:t>
      </w:r>
      <w:r>
        <w:rPr>
          <w:spacing w:val="1"/>
        </w:rPr>
        <w:t xml:space="preserve"> </w:t>
      </w:r>
      <w:r>
        <w:t>facilities in existing locations. In consequence there would be mixed significant positive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negative transport</w:t>
      </w:r>
      <w:r>
        <w:rPr>
          <w:spacing w:val="-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(SA Objective</w:t>
      </w:r>
      <w:r>
        <w:rPr>
          <w:spacing w:val="-1"/>
        </w:rPr>
        <w:t xml:space="preserve"> </w:t>
      </w:r>
      <w:r>
        <w:t>14).</w:t>
      </w:r>
    </w:p>
    <w:p w14:paraId="1EE52F64" w14:textId="77777777" w:rsidR="00BE6F20" w:rsidRDefault="00710802">
      <w:pPr>
        <w:pStyle w:val="BodyText"/>
        <w:tabs>
          <w:tab w:val="left" w:pos="965"/>
        </w:tabs>
        <w:spacing w:before="160"/>
        <w:ind w:left="965" w:right="380" w:hanging="852"/>
      </w:pPr>
      <w:r>
        <w:rPr>
          <w:sz w:val="12"/>
        </w:rPr>
        <w:t>5.5.73</w:t>
      </w:r>
      <w:r>
        <w:rPr>
          <w:sz w:val="12"/>
        </w:rPr>
        <w:tab/>
      </w:r>
      <w:r>
        <w:t>Additionally, mixed minor positive and significant effects on air and noise pollution (SA</w:t>
      </w:r>
      <w:r>
        <w:rPr>
          <w:spacing w:val="1"/>
        </w:rPr>
        <w:t xml:space="preserve"> </w:t>
      </w:r>
      <w:r>
        <w:t>Objective 9) have been assessed. This reflects the potential scale of emissions from the</w:t>
      </w:r>
      <w:r>
        <w:rPr>
          <w:spacing w:val="1"/>
        </w:rPr>
        <w:t xml:space="preserve"> </w:t>
      </w:r>
      <w:r>
        <w:t>development of three new settlements both during construction and subsequent</w:t>
      </w:r>
      <w:r>
        <w:rPr>
          <w:spacing w:val="1"/>
        </w:rPr>
        <w:t xml:space="preserve"> </w:t>
      </w:r>
      <w:r>
        <w:t>operation,</w:t>
      </w:r>
      <w:r>
        <w:rPr>
          <w:spacing w:val="-3"/>
        </w:rPr>
        <w:t xml:space="preserve"> </w:t>
      </w:r>
      <w:r>
        <w:t>but</w:t>
      </w:r>
      <w:r>
        <w:rPr>
          <w:spacing w:val="-4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promote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sustainable</w:t>
      </w:r>
      <w:r>
        <w:rPr>
          <w:spacing w:val="-4"/>
        </w:rPr>
        <w:t xml:space="preserve"> </w:t>
      </w:r>
      <w:r>
        <w:t>construction</w:t>
      </w:r>
      <w:r>
        <w:rPr>
          <w:spacing w:val="-4"/>
        </w:rPr>
        <w:t xml:space="preserve"> </w:t>
      </w:r>
      <w:r>
        <w:t>techniques</w:t>
      </w:r>
      <w:r>
        <w:rPr>
          <w:spacing w:val="-4"/>
        </w:rPr>
        <w:t xml:space="preserve"> </w:t>
      </w:r>
      <w:r>
        <w:t>and</w:t>
      </w:r>
      <w:r>
        <w:rPr>
          <w:spacing w:val="-57"/>
        </w:rPr>
        <w:t xml:space="preserve"> </w:t>
      </w:r>
      <w:r>
        <w:t>sustainable</w:t>
      </w:r>
      <w:r>
        <w:rPr>
          <w:spacing w:val="-2"/>
        </w:rPr>
        <w:t xml:space="preserve"> </w:t>
      </w:r>
      <w:r>
        <w:t>modes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occupiers.</w:t>
      </w:r>
    </w:p>
    <w:p w14:paraId="5957CFFD" w14:textId="77777777" w:rsidR="00BE6F20" w:rsidRDefault="00710802">
      <w:pPr>
        <w:pStyle w:val="BodyText"/>
        <w:tabs>
          <w:tab w:val="left" w:pos="965"/>
        </w:tabs>
        <w:spacing w:before="160"/>
        <w:ind w:left="965" w:right="820" w:hanging="852"/>
      </w:pPr>
      <w:r>
        <w:rPr>
          <w:sz w:val="12"/>
        </w:rPr>
        <w:t>5.5.74</w:t>
      </w:r>
      <w:r>
        <w:rPr>
          <w:sz w:val="12"/>
        </w:rPr>
        <w:tab/>
      </w:r>
      <w:r>
        <w:t xml:space="preserve">Minor positive, </w:t>
      </w:r>
      <w:proofErr w:type="gramStart"/>
      <w:r>
        <w:t>negative</w:t>
      </w:r>
      <w:proofErr w:type="gramEnd"/>
      <w:r>
        <w:t xml:space="preserve"> and uncertain health effects are identified (SA Objective 2).</w:t>
      </w:r>
      <w:r>
        <w:rPr>
          <w:spacing w:val="-58"/>
        </w:rPr>
        <w:t xml:space="preserve"> </w:t>
      </w:r>
      <w:r>
        <w:t>Similar to the commentary under Option 8 above, new settlements may not help to</w:t>
      </w:r>
      <w:r>
        <w:rPr>
          <w:spacing w:val="-58"/>
        </w:rPr>
        <w:t xml:space="preserve"> </w:t>
      </w:r>
      <w:r>
        <w:t xml:space="preserve">address health deprived areas of the </w:t>
      </w:r>
      <w:proofErr w:type="gramStart"/>
      <w:r>
        <w:t>District</w:t>
      </w:r>
      <w:proofErr w:type="gramEnd"/>
      <w:r>
        <w:t>. However, new settlements present</w:t>
      </w:r>
      <w:r>
        <w:rPr>
          <w:spacing w:val="1"/>
        </w:rPr>
        <w:t xml:space="preserve"> </w:t>
      </w:r>
      <w:r>
        <w:t>opportunities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integration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new healthcare facilities.</w:t>
      </w:r>
    </w:p>
    <w:p w14:paraId="18D313C0" w14:textId="77777777" w:rsidR="00BE6F20" w:rsidRDefault="00710802">
      <w:pPr>
        <w:pStyle w:val="BodyText"/>
        <w:tabs>
          <w:tab w:val="left" w:pos="965"/>
        </w:tabs>
        <w:spacing w:before="160"/>
        <w:ind w:left="965" w:right="700" w:hanging="852"/>
      </w:pPr>
      <w:r>
        <w:rPr>
          <w:sz w:val="12"/>
        </w:rPr>
        <w:t>5.5.75</w:t>
      </w:r>
      <w:r>
        <w:rPr>
          <w:sz w:val="12"/>
        </w:rPr>
        <w:tab/>
      </w:r>
      <w:r>
        <w:t>This option has been assessed as having a mixed positive and negative effect on the</w:t>
      </w:r>
      <w:r>
        <w:rPr>
          <w:spacing w:val="1"/>
        </w:rPr>
        <w:t xml:space="preserve"> </w:t>
      </w:r>
      <w:r>
        <w:t>historic</w:t>
      </w:r>
      <w:r>
        <w:rPr>
          <w:spacing w:val="-3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3).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noted</w:t>
      </w:r>
      <w:r>
        <w:rPr>
          <w:spacing w:val="-2"/>
        </w:rPr>
        <w:t xml:space="preserve"> </w:t>
      </w:r>
      <w:r>
        <w:t>above,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proximity of</w:t>
      </w:r>
      <w:r>
        <w:rPr>
          <w:spacing w:val="-3"/>
        </w:rPr>
        <w:t xml:space="preserve"> </w:t>
      </w:r>
      <w:r>
        <w:t>Hucknall</w:t>
      </w:r>
      <w:r>
        <w:rPr>
          <w:spacing w:val="-2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Kirkby to heritage assets has the potential for greater negative effects. However, the</w:t>
      </w:r>
      <w:r>
        <w:rPr>
          <w:spacing w:val="1"/>
        </w:rPr>
        <w:t xml:space="preserve"> </w:t>
      </w:r>
      <w:r>
        <w:t>magnitude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uncertain.</w:t>
      </w:r>
    </w:p>
    <w:p w14:paraId="74A9635F" w14:textId="77777777" w:rsidR="00BE6F20" w:rsidRDefault="00BE6F20">
      <w:pPr>
        <w:pStyle w:val="BodyText"/>
        <w:spacing w:before="2"/>
        <w:rPr>
          <w:sz w:val="27"/>
        </w:rPr>
      </w:pPr>
    </w:p>
    <w:p w14:paraId="21561D50" w14:textId="77777777" w:rsidR="00BE6F20" w:rsidRDefault="00710802">
      <w:pPr>
        <w:ind w:left="114"/>
        <w:rPr>
          <w:b/>
        </w:rPr>
      </w:pPr>
      <w:bookmarkStart w:id="37" w:name="_bookmark37"/>
      <w:bookmarkEnd w:id="37"/>
      <w:r>
        <w:rPr>
          <w:b/>
          <w:color w:val="874B91"/>
        </w:rPr>
        <w:t>Reasons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for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the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selection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of</w:t>
      </w:r>
      <w:r>
        <w:rPr>
          <w:b/>
          <w:color w:val="874B91"/>
          <w:spacing w:val="-1"/>
        </w:rPr>
        <w:t xml:space="preserve"> </w:t>
      </w:r>
      <w:r>
        <w:rPr>
          <w:b/>
          <w:color w:val="874B91"/>
        </w:rPr>
        <w:t>the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preferred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option</w:t>
      </w:r>
      <w:r>
        <w:rPr>
          <w:b/>
          <w:color w:val="874B91"/>
          <w:spacing w:val="-2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rejection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of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alternatives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at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this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stage</w:t>
      </w:r>
    </w:p>
    <w:p w14:paraId="7FAF4BD1" w14:textId="77777777" w:rsidR="00BE6F20" w:rsidRDefault="00710802">
      <w:pPr>
        <w:pStyle w:val="BodyText"/>
        <w:tabs>
          <w:tab w:val="left" w:pos="965"/>
        </w:tabs>
        <w:spacing w:before="119"/>
        <w:ind w:left="965" w:right="152" w:hanging="852"/>
      </w:pPr>
      <w:r>
        <w:rPr>
          <w:sz w:val="12"/>
        </w:rPr>
        <w:t>5.5.76</w:t>
      </w:r>
      <w:r>
        <w:rPr>
          <w:sz w:val="12"/>
        </w:rPr>
        <w:tab/>
      </w:r>
      <w:r>
        <w:t xml:space="preserve">In order to arrive at the preferred spatial strategy, the Council formulated </w:t>
      </w:r>
      <w:proofErr w:type="gramStart"/>
      <w:r>
        <w:t>a number of</w:t>
      </w:r>
      <w:proofErr w:type="gramEnd"/>
      <w:r>
        <w:rPr>
          <w:spacing w:val="1"/>
        </w:rPr>
        <w:t xml:space="preserve"> </w:t>
      </w:r>
      <w:r>
        <w:t>alternative</w:t>
      </w:r>
      <w:r>
        <w:rPr>
          <w:spacing w:val="2"/>
        </w:rPr>
        <w:t xml:space="preserve"> </w:t>
      </w:r>
      <w:r>
        <w:t>spatial</w:t>
      </w:r>
      <w:r>
        <w:rPr>
          <w:spacing w:val="1"/>
        </w:rPr>
        <w:t xml:space="preserve"> </w:t>
      </w:r>
      <w:r>
        <w:t>options</w:t>
      </w:r>
      <w:r>
        <w:rPr>
          <w:spacing w:val="2"/>
        </w:rPr>
        <w:t xml:space="preserve"> </w:t>
      </w:r>
      <w:r>
        <w:t>(as</w:t>
      </w:r>
      <w:r>
        <w:rPr>
          <w:spacing w:val="3"/>
        </w:rPr>
        <w:t xml:space="preserve"> </w:t>
      </w:r>
      <w:r>
        <w:t>outlined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appraised</w:t>
      </w:r>
      <w:r>
        <w:rPr>
          <w:spacing w:val="2"/>
        </w:rPr>
        <w:t xml:space="preserve"> </w:t>
      </w:r>
      <w:r>
        <w:t>above)</w:t>
      </w:r>
      <w:r>
        <w:rPr>
          <w:spacing w:val="4"/>
        </w:rPr>
        <w:t xml:space="preserve"> </w:t>
      </w:r>
      <w:r>
        <w:t>which</w:t>
      </w:r>
      <w:r>
        <w:rPr>
          <w:spacing w:val="2"/>
        </w:rPr>
        <w:t xml:space="preserve"> </w:t>
      </w:r>
      <w:r>
        <w:t>took</w:t>
      </w:r>
      <w:r>
        <w:rPr>
          <w:spacing w:val="3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consideration the evidence base including the Strategic Housing and Employment</w:t>
      </w:r>
      <w:r>
        <w:rPr>
          <w:spacing w:val="1"/>
        </w:rPr>
        <w:t xml:space="preserve"> </w:t>
      </w:r>
      <w:r>
        <w:t>Availability Assessment (SHELAA), the local plan history in Ashfield District Council, the key</w:t>
      </w:r>
      <w:r>
        <w:rPr>
          <w:spacing w:val="-59"/>
        </w:rPr>
        <w:t xml:space="preserve"> </w:t>
      </w:r>
      <w:r>
        <w:t>issues that the plan is seeking to address along with the plan vision.</w:t>
      </w:r>
      <w:r>
        <w:rPr>
          <w:spacing w:val="1"/>
        </w:rPr>
        <w:t xml:space="preserve"> </w:t>
      </w:r>
      <w:r>
        <w:t>Guided by the</w:t>
      </w:r>
      <w:r>
        <w:rPr>
          <w:spacing w:val="1"/>
        </w:rPr>
        <w:t xml:space="preserve"> </w:t>
      </w:r>
      <w:r>
        <w:t>outcomes of these assessments the Council believes that the spatial strategy proposed is</w:t>
      </w:r>
      <w:r>
        <w:rPr>
          <w:spacing w:val="1"/>
        </w:rPr>
        <w:t xml:space="preserve"> </w:t>
      </w:r>
      <w:r>
        <w:t>the most appropriate given the needs of the community, the opportunities presented by</w:t>
      </w:r>
      <w:r>
        <w:rPr>
          <w:spacing w:val="1"/>
        </w:rPr>
        <w:t xml:space="preserve"> </w:t>
      </w:r>
      <w:r>
        <w:t>the sites, and the extent to which adverse effects could be mitigated whilst achieving the</w:t>
      </w:r>
      <w:r>
        <w:rPr>
          <w:spacing w:val="1"/>
        </w:rPr>
        <w:t xml:space="preserve"> </w:t>
      </w:r>
      <w:r>
        <w:t>Vision.</w:t>
      </w:r>
    </w:p>
    <w:p w14:paraId="02FC9541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2EF689B3" w14:textId="77777777" w:rsidR="00BE6F20" w:rsidRDefault="00710802">
      <w:pPr>
        <w:pStyle w:val="BodyText"/>
        <w:tabs>
          <w:tab w:val="left" w:pos="965"/>
        </w:tabs>
        <w:spacing w:before="89"/>
        <w:ind w:left="965" w:right="143" w:hanging="852"/>
      </w:pPr>
      <w:r>
        <w:rPr>
          <w:sz w:val="12"/>
        </w:rPr>
        <w:lastRenderedPageBreak/>
        <w:t>5.5.77</w:t>
      </w:r>
      <w:r>
        <w:rPr>
          <w:sz w:val="12"/>
        </w:rPr>
        <w:tab/>
      </w:r>
      <w:r>
        <w:t>Further</w:t>
      </w:r>
      <w:r>
        <w:rPr>
          <w:spacing w:val="-3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relation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Spatial</w:t>
      </w:r>
      <w:r>
        <w:rPr>
          <w:spacing w:val="-4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Location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57"/>
        </w:rPr>
        <w:t xml:space="preserve"> </w:t>
      </w:r>
      <w:r>
        <w:t>found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Background</w:t>
      </w:r>
      <w:r>
        <w:rPr>
          <w:spacing w:val="-2"/>
        </w:rPr>
        <w:t xml:space="preserve"> </w:t>
      </w:r>
      <w:r>
        <w:t>Paper</w:t>
      </w:r>
      <w:r>
        <w:rPr>
          <w:spacing w:val="-1"/>
        </w:rPr>
        <w:t xml:space="preserve"> </w:t>
      </w:r>
      <w:r>
        <w:t>01</w:t>
      </w:r>
      <w:r>
        <w:rPr>
          <w:spacing w:val="-2"/>
        </w:rPr>
        <w:t xml:space="preserve"> </w:t>
      </w:r>
      <w:r>
        <w:t>(October</w:t>
      </w:r>
      <w:r>
        <w:rPr>
          <w:spacing w:val="-1"/>
        </w:rPr>
        <w:t xml:space="preserve"> </w:t>
      </w:r>
      <w:r>
        <w:t>2021)</w:t>
      </w:r>
      <w:r>
        <w:rPr>
          <w:vertAlign w:val="superscript"/>
        </w:rPr>
        <w:t>25</w:t>
      </w:r>
      <w:r>
        <w:t>.</w:t>
      </w:r>
      <w:r>
        <w:rPr>
          <w:spacing w:val="57"/>
        </w:rPr>
        <w:t xml:space="preserve"> </w:t>
      </w:r>
      <w:r>
        <w:t>Briefly,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spatial</w:t>
      </w:r>
      <w:r>
        <w:rPr>
          <w:spacing w:val="-2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seeks</w:t>
      </w:r>
      <w:r>
        <w:rPr>
          <w:spacing w:val="-2"/>
        </w:rPr>
        <w:t xml:space="preserve"> </w:t>
      </w:r>
      <w:r>
        <w:t>to:</w:t>
      </w:r>
    </w:p>
    <w:p w14:paraId="430D5C84" w14:textId="77777777" w:rsidR="00BE6F20" w:rsidRDefault="00710802">
      <w:pPr>
        <w:pStyle w:val="ListParagraph"/>
        <w:numPr>
          <w:ilvl w:val="0"/>
          <w:numId w:val="3"/>
        </w:numPr>
        <w:tabs>
          <w:tab w:val="left" w:pos="1325"/>
          <w:tab w:val="left" w:pos="1326"/>
        </w:tabs>
        <w:ind w:hanging="361"/>
      </w:pPr>
      <w:r>
        <w:t>Take</w:t>
      </w:r>
      <w:r>
        <w:rPr>
          <w:spacing w:val="-3"/>
        </w:rPr>
        <w:t xml:space="preserve"> </w:t>
      </w:r>
      <w:r>
        <w:t>advantage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district’s</w:t>
      </w:r>
      <w:r>
        <w:rPr>
          <w:spacing w:val="-3"/>
        </w:rPr>
        <w:t xml:space="preserve"> </w:t>
      </w:r>
      <w:r>
        <w:t>proximity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Nottingham</w:t>
      </w:r>
      <w:r>
        <w:rPr>
          <w:spacing w:val="-2"/>
        </w:rPr>
        <w:t xml:space="preserve"> </w:t>
      </w:r>
      <w:r>
        <w:t>City,</w:t>
      </w:r>
    </w:p>
    <w:p w14:paraId="72A2FF2E" w14:textId="77777777" w:rsidR="00BE6F20" w:rsidRDefault="00710802">
      <w:pPr>
        <w:pStyle w:val="ListParagraph"/>
        <w:numPr>
          <w:ilvl w:val="0"/>
          <w:numId w:val="3"/>
        </w:numPr>
        <w:tabs>
          <w:tab w:val="left" w:pos="1325"/>
          <w:tab w:val="left" w:pos="1326"/>
        </w:tabs>
        <w:spacing w:before="162"/>
        <w:ind w:hanging="361"/>
      </w:pPr>
      <w:r>
        <w:t>Capitalise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accessibility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M1</w:t>
      </w:r>
      <w:r>
        <w:rPr>
          <w:spacing w:val="-5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corridor,</w:t>
      </w:r>
    </w:p>
    <w:p w14:paraId="72246FA2" w14:textId="77777777" w:rsidR="00BE6F20" w:rsidRDefault="00710802">
      <w:pPr>
        <w:pStyle w:val="ListParagraph"/>
        <w:numPr>
          <w:ilvl w:val="0"/>
          <w:numId w:val="3"/>
        </w:numPr>
        <w:tabs>
          <w:tab w:val="left" w:pos="1325"/>
          <w:tab w:val="left" w:pos="1326"/>
        </w:tabs>
        <w:spacing w:before="159"/>
        <w:ind w:hanging="361"/>
      </w:pPr>
      <w:r>
        <w:t>Locate</w:t>
      </w:r>
      <w:r>
        <w:rPr>
          <w:spacing w:val="-4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sustainable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accessible</w:t>
      </w:r>
      <w:r>
        <w:rPr>
          <w:spacing w:val="-4"/>
        </w:rPr>
        <w:t xml:space="preserve"> </w:t>
      </w:r>
      <w:r>
        <w:t>locations,</w:t>
      </w:r>
    </w:p>
    <w:p w14:paraId="7ADB97A7" w14:textId="77777777" w:rsidR="00BE6F20" w:rsidRDefault="00710802">
      <w:pPr>
        <w:pStyle w:val="ListParagraph"/>
        <w:numPr>
          <w:ilvl w:val="0"/>
          <w:numId w:val="3"/>
        </w:numPr>
        <w:tabs>
          <w:tab w:val="left" w:pos="1325"/>
          <w:tab w:val="left" w:pos="1326"/>
        </w:tabs>
        <w:ind w:hanging="361"/>
      </w:pPr>
      <w:r>
        <w:t>Ensure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strong</w:t>
      </w:r>
      <w:r>
        <w:rPr>
          <w:spacing w:val="-3"/>
        </w:rPr>
        <w:t xml:space="preserve"> </w:t>
      </w:r>
      <w:r>
        <w:t>regeneration</w:t>
      </w:r>
      <w:r>
        <w:rPr>
          <w:spacing w:val="-2"/>
        </w:rPr>
        <w:t xml:space="preserve"> </w:t>
      </w:r>
      <w:r>
        <w:t>focus</w:t>
      </w:r>
      <w:r>
        <w:rPr>
          <w:spacing w:val="-2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Kirkby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Ashfield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Sutton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Ashfield,</w:t>
      </w:r>
    </w:p>
    <w:p w14:paraId="5555E0F8" w14:textId="77777777" w:rsidR="00BE6F20" w:rsidRDefault="00710802">
      <w:pPr>
        <w:pStyle w:val="ListParagraph"/>
        <w:numPr>
          <w:ilvl w:val="0"/>
          <w:numId w:val="3"/>
        </w:numPr>
        <w:tabs>
          <w:tab w:val="left" w:pos="1325"/>
          <w:tab w:val="left" w:pos="1326"/>
        </w:tabs>
        <w:ind w:hanging="361"/>
      </w:pPr>
      <w:r>
        <w:t>Allow</w:t>
      </w:r>
      <w:r>
        <w:rPr>
          <w:spacing w:val="-3"/>
        </w:rPr>
        <w:t xml:space="preserve"> </w:t>
      </w:r>
      <w:r>
        <w:t>proportionate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sustainable</w:t>
      </w:r>
      <w:r>
        <w:rPr>
          <w:spacing w:val="-2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villages,</w:t>
      </w:r>
    </w:p>
    <w:p w14:paraId="5AA47B4F" w14:textId="77777777" w:rsidR="00BE6F20" w:rsidRDefault="00710802">
      <w:pPr>
        <w:pStyle w:val="ListParagraph"/>
        <w:numPr>
          <w:ilvl w:val="0"/>
          <w:numId w:val="3"/>
        </w:numPr>
        <w:tabs>
          <w:tab w:val="left" w:pos="1325"/>
          <w:tab w:val="left" w:pos="1326"/>
        </w:tabs>
        <w:ind w:hanging="361"/>
      </w:pPr>
      <w:r>
        <w:t>Facilitate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delivery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infrastructure,</w:t>
      </w:r>
      <w:r>
        <w:rPr>
          <w:spacing w:val="-3"/>
        </w:rPr>
        <w:t xml:space="preserve"> </w:t>
      </w:r>
      <w:r>
        <w:t>and</w:t>
      </w:r>
    </w:p>
    <w:p w14:paraId="731B7125" w14:textId="77777777" w:rsidR="00BE6F20" w:rsidRDefault="00710802">
      <w:pPr>
        <w:pStyle w:val="ListParagraph"/>
        <w:numPr>
          <w:ilvl w:val="0"/>
          <w:numId w:val="3"/>
        </w:numPr>
        <w:tabs>
          <w:tab w:val="left" w:pos="1325"/>
          <w:tab w:val="left" w:pos="1326"/>
        </w:tabs>
        <w:ind w:hanging="361"/>
      </w:pPr>
      <w:r>
        <w:t>Deliver</w:t>
      </w:r>
      <w:r>
        <w:rPr>
          <w:spacing w:val="-3"/>
        </w:rPr>
        <w:t xml:space="preserve"> </w:t>
      </w:r>
      <w:r>
        <w:t>high</w:t>
      </w:r>
      <w:r>
        <w:rPr>
          <w:spacing w:val="-2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proofErr w:type="gramStart"/>
      <w:r>
        <w:t>placemaking</w:t>
      </w:r>
      <w:proofErr w:type="gramEnd"/>
    </w:p>
    <w:p w14:paraId="7ED08469" w14:textId="77777777" w:rsidR="00BE6F20" w:rsidRDefault="00710802">
      <w:pPr>
        <w:pStyle w:val="BodyText"/>
        <w:tabs>
          <w:tab w:val="left" w:pos="965"/>
        </w:tabs>
        <w:spacing w:before="161"/>
        <w:ind w:left="965" w:right="613" w:hanging="852"/>
      </w:pPr>
      <w:r>
        <w:rPr>
          <w:sz w:val="12"/>
        </w:rPr>
        <w:t>5.5.78</w:t>
      </w:r>
      <w:r>
        <w:rPr>
          <w:sz w:val="12"/>
        </w:rPr>
        <w:tab/>
      </w:r>
      <w:r>
        <w:t>The strategy meets the housing requirements set out in the standard housing need</w:t>
      </w:r>
      <w:r>
        <w:rPr>
          <w:spacing w:val="1"/>
        </w:rPr>
        <w:t xml:space="preserve"> </w:t>
      </w:r>
      <w:r>
        <w:t>methodology</w:t>
      </w:r>
      <w:r>
        <w:rPr>
          <w:vertAlign w:val="superscript"/>
        </w:rPr>
        <w:t>26</w:t>
      </w:r>
      <w:r>
        <w:t>, 457 dwellings per annum (dpm) and provides for the evidenced</w:t>
      </w:r>
      <w:r>
        <w:rPr>
          <w:spacing w:val="1"/>
        </w:rPr>
        <w:t xml:space="preserve"> </w:t>
      </w:r>
      <w:r>
        <w:t>employment land requirement as set out in the ELNS</w:t>
      </w:r>
      <w:r>
        <w:rPr>
          <w:vertAlign w:val="superscript"/>
        </w:rPr>
        <w:t>27</w:t>
      </w:r>
      <w:r>
        <w:t xml:space="preserve"> and the Council’s Employment</w:t>
      </w:r>
      <w:r>
        <w:rPr>
          <w:spacing w:val="-58"/>
        </w:rPr>
        <w:t xml:space="preserve"> </w:t>
      </w:r>
      <w:r>
        <w:t>Background</w:t>
      </w:r>
      <w:r>
        <w:rPr>
          <w:spacing w:val="-2"/>
        </w:rPr>
        <w:t xml:space="preserve"> </w:t>
      </w:r>
      <w:r>
        <w:t>Paper</w:t>
      </w:r>
      <w:r>
        <w:rPr>
          <w:vertAlign w:val="superscript"/>
        </w:rPr>
        <w:t>28</w:t>
      </w:r>
      <w:r>
        <w:t>.</w:t>
      </w:r>
    </w:p>
    <w:p w14:paraId="2074A69C" w14:textId="77777777" w:rsidR="00BE6F20" w:rsidRDefault="00710802">
      <w:pPr>
        <w:pStyle w:val="BodyText"/>
        <w:tabs>
          <w:tab w:val="left" w:pos="965"/>
        </w:tabs>
        <w:spacing w:before="159"/>
        <w:ind w:left="965" w:right="127" w:hanging="852"/>
      </w:pPr>
      <w:r>
        <w:rPr>
          <w:sz w:val="12"/>
        </w:rPr>
        <w:t>5.5.79</w:t>
      </w:r>
      <w:r>
        <w:rPr>
          <w:sz w:val="12"/>
        </w:rPr>
        <w:tab/>
      </w:r>
      <w:r>
        <w:t>The SHELAA identifies that there are insufficient brownfield sites within the existing main</w:t>
      </w:r>
      <w:r>
        <w:rPr>
          <w:spacing w:val="1"/>
        </w:rPr>
        <w:t xml:space="preserve"> </w:t>
      </w:r>
      <w:r>
        <w:t>urban areas and built-up areas that are deliverable (as defined by national planning policy)</w:t>
      </w:r>
      <w:r>
        <w:rPr>
          <w:spacing w:val="-58"/>
        </w:rPr>
        <w:t xml:space="preserve"> </w:t>
      </w:r>
      <w:r>
        <w:t>to accommodate the required levels of growth over the plan period.</w:t>
      </w:r>
      <w:r>
        <w:rPr>
          <w:spacing w:val="1"/>
        </w:rPr>
        <w:t xml:space="preserve"> </w:t>
      </w:r>
      <w:r>
        <w:t>As such, it has been</w:t>
      </w:r>
      <w:r>
        <w:rPr>
          <w:spacing w:val="1"/>
        </w:rPr>
        <w:t xml:space="preserve"> </w:t>
      </w:r>
      <w:r>
        <w:t>necessary to seek to direct new development to greenfield land outside of the existing</w:t>
      </w:r>
      <w:r>
        <w:rPr>
          <w:spacing w:val="1"/>
        </w:rPr>
        <w:t xml:space="preserve"> </w:t>
      </w:r>
      <w:r>
        <w:t>settlements to deliver the required development over the plan period. Some of this new</w:t>
      </w:r>
      <w:r>
        <w:rPr>
          <w:spacing w:val="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requires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release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land from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Green Belt.</w:t>
      </w:r>
    </w:p>
    <w:p w14:paraId="362868E4" w14:textId="77777777" w:rsidR="00BE6F20" w:rsidRDefault="00710802">
      <w:pPr>
        <w:pStyle w:val="BodyText"/>
        <w:tabs>
          <w:tab w:val="left" w:pos="965"/>
        </w:tabs>
        <w:spacing w:before="161"/>
        <w:ind w:left="965" w:right="132" w:hanging="852"/>
      </w:pPr>
      <w:r>
        <w:rPr>
          <w:sz w:val="12"/>
        </w:rPr>
        <w:t>5.5.80</w:t>
      </w:r>
      <w:r>
        <w:rPr>
          <w:sz w:val="12"/>
        </w:rPr>
        <w:tab/>
      </w:r>
      <w:r>
        <w:t>This</w:t>
      </w:r>
      <w:r>
        <w:rPr>
          <w:spacing w:val="-2"/>
        </w:rPr>
        <w:t xml:space="preserve"> </w:t>
      </w:r>
      <w:r>
        <w:t>option</w:t>
      </w:r>
      <w:r>
        <w:rPr>
          <w:spacing w:val="-2"/>
        </w:rPr>
        <w:t xml:space="preserve"> </w:t>
      </w:r>
      <w:r>
        <w:t>proposes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release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settlements,</w:t>
      </w:r>
      <w:r>
        <w:rPr>
          <w:spacing w:val="-2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Green</w:t>
      </w:r>
      <w:r>
        <w:rPr>
          <w:spacing w:val="-2"/>
        </w:rPr>
        <w:t xml:space="preserve"> </w:t>
      </w:r>
      <w:r>
        <w:t>Belt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Hucknall</w:t>
      </w:r>
      <w:r>
        <w:rPr>
          <w:spacing w:val="-57"/>
        </w:rPr>
        <w:t xml:space="preserve"> </w:t>
      </w:r>
      <w:r>
        <w:t>and the other at Cauldwell Road, not in the Green Belt but located in the countryside to</w:t>
      </w:r>
      <w:r>
        <w:rPr>
          <w:spacing w:val="1"/>
        </w:rPr>
        <w:t xml:space="preserve"> </w:t>
      </w:r>
      <w:r>
        <w:t>the east of Sutton in Ashfield and west of Mansfield. The new settlement near Hucknall</w:t>
      </w:r>
      <w:r>
        <w:rPr>
          <w:spacing w:val="1"/>
        </w:rPr>
        <w:t xml:space="preserve"> </w:t>
      </w:r>
      <w:r>
        <w:t>represents</w:t>
      </w:r>
      <w:r>
        <w:rPr>
          <w:spacing w:val="4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significant</w:t>
      </w:r>
      <w:r>
        <w:rPr>
          <w:spacing w:val="5"/>
        </w:rPr>
        <w:t xml:space="preserve"> </w:t>
      </w:r>
      <w:r>
        <w:t>opportunity</w:t>
      </w:r>
      <w:r>
        <w:rPr>
          <w:spacing w:val="4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deliver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identified</w:t>
      </w:r>
      <w:r>
        <w:rPr>
          <w:spacing w:val="5"/>
        </w:rPr>
        <w:t xml:space="preserve"> </w:t>
      </w:r>
      <w:r>
        <w:t>plan</w:t>
      </w:r>
      <w:r>
        <w:rPr>
          <w:spacing w:val="4"/>
        </w:rPr>
        <w:t xml:space="preserve"> </w:t>
      </w:r>
      <w:r>
        <w:t>vision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objectives.</w:t>
      </w:r>
      <w:r>
        <w:rPr>
          <w:spacing w:val="1"/>
        </w:rPr>
        <w:t xml:space="preserve"> </w:t>
      </w:r>
      <w:r>
        <w:t>The site is in the Green Belt but the merits of developing it and the many benefits this</w:t>
      </w:r>
      <w:r>
        <w:rPr>
          <w:spacing w:val="1"/>
        </w:rPr>
        <w:t xml:space="preserve"> </w:t>
      </w:r>
      <w:r>
        <w:t>would deliver represent exceptional circumstances to justify release from the green belt.</w:t>
      </w:r>
      <w:r>
        <w:rPr>
          <w:spacing w:val="1"/>
        </w:rPr>
        <w:t xml:space="preserve"> </w:t>
      </w:r>
      <w:r>
        <w:t>Further information can be found in Background Paper No 1. There is also developer</w:t>
      </w:r>
      <w:r>
        <w:rPr>
          <w:spacing w:val="1"/>
        </w:rPr>
        <w:t xml:space="preserve"> </w:t>
      </w:r>
      <w:r>
        <w:t>interest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progress it</w:t>
      </w:r>
      <w:r>
        <w:rPr>
          <w:spacing w:val="-2"/>
        </w:rPr>
        <w:t xml:space="preserve"> </w:t>
      </w:r>
      <w:r>
        <w:t>over the</w:t>
      </w:r>
      <w:r>
        <w:rPr>
          <w:spacing w:val="-1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period.</w:t>
      </w:r>
    </w:p>
    <w:p w14:paraId="474CD1D6" w14:textId="77777777" w:rsidR="00BE6F20" w:rsidRDefault="00710802">
      <w:pPr>
        <w:pStyle w:val="BodyText"/>
        <w:tabs>
          <w:tab w:val="left" w:pos="965"/>
          <w:tab w:val="left" w:pos="7065"/>
        </w:tabs>
        <w:spacing w:before="160"/>
        <w:ind w:left="965" w:right="254" w:hanging="852"/>
      </w:pPr>
      <w:r>
        <w:rPr>
          <w:sz w:val="12"/>
        </w:rPr>
        <w:t>5.5.81</w:t>
      </w:r>
      <w:r>
        <w:rPr>
          <w:sz w:val="12"/>
        </w:rPr>
        <w:tab/>
      </w:r>
      <w:r>
        <w:t xml:space="preserve">The New Settlement Study considered two potential new settlements in the </w:t>
      </w:r>
      <w:proofErr w:type="gramStart"/>
      <w:r>
        <w:t>District</w:t>
      </w:r>
      <w:proofErr w:type="gramEnd"/>
      <w:r>
        <w:t>, both</w:t>
      </w:r>
      <w:r>
        <w:rPr>
          <w:spacing w:val="-58"/>
        </w:rPr>
        <w:t xml:space="preserve"> </w:t>
      </w:r>
      <w:r>
        <w:t>on land not in the Green Belt.</w:t>
      </w:r>
      <w:r>
        <w:rPr>
          <w:spacing w:val="1"/>
        </w:rPr>
        <w:t xml:space="preserve"> </w:t>
      </w:r>
      <w:r>
        <w:t>Further detail in relation to each site can be found in the</w:t>
      </w:r>
      <w:r>
        <w:rPr>
          <w:spacing w:val="1"/>
        </w:rPr>
        <w:t xml:space="preserve"> </w:t>
      </w:r>
      <w:r>
        <w:t>new settlement study.</w:t>
      </w:r>
      <w:r>
        <w:rPr>
          <w:spacing w:val="1"/>
        </w:rPr>
        <w:t xml:space="preserve"> </w:t>
      </w:r>
      <w:r>
        <w:t xml:space="preserve">Both sites whist potentially deliverable in the long term have </w:t>
      </w:r>
      <w:proofErr w:type="gramStart"/>
      <w:r>
        <w:t>a</w:t>
      </w:r>
      <w:r>
        <w:rPr>
          <w:spacing w:val="1"/>
        </w:rPr>
        <w:t xml:space="preserve"> </w:t>
      </w:r>
      <w:r>
        <w:t>number of</w:t>
      </w:r>
      <w:proofErr w:type="gramEnd"/>
      <w:r>
        <w:t xml:space="preserve"> issues that would require further assessment over the course of the local plan.</w:t>
      </w:r>
      <w:r>
        <w:rPr>
          <w:spacing w:val="-58"/>
        </w:rPr>
        <w:t xml:space="preserve"> </w:t>
      </w:r>
      <w:r>
        <w:t>As such they would not immediately be available for development. The Kirkby</w:t>
      </w:r>
      <w:r>
        <w:rPr>
          <w:spacing w:val="1"/>
        </w:rPr>
        <w:t xml:space="preserve"> </w:t>
      </w:r>
      <w:r>
        <w:t xml:space="preserve">Lane/Pinxton Lane has </w:t>
      </w:r>
      <w:proofErr w:type="gramStart"/>
      <w:r>
        <w:t>a number of</w:t>
      </w:r>
      <w:proofErr w:type="gramEnd"/>
      <w:r>
        <w:t xml:space="preserve"> issues including access from Pinxton Lane and</w:t>
      </w:r>
      <w:r>
        <w:rPr>
          <w:spacing w:val="1"/>
        </w:rPr>
        <w:t xml:space="preserve"> </w:t>
      </w:r>
      <w:r>
        <w:t>multiple</w:t>
      </w:r>
      <w:r>
        <w:rPr>
          <w:spacing w:val="-3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ownership.</w:t>
      </w:r>
      <w:r>
        <w:rPr>
          <w:spacing w:val="5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Cauldwell</w:t>
      </w:r>
      <w:r>
        <w:rPr>
          <w:spacing w:val="-2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relatively</w:t>
      </w:r>
      <w:r>
        <w:rPr>
          <w:spacing w:val="-1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located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relation</w:t>
      </w:r>
      <w:r>
        <w:rPr>
          <w:spacing w:val="-58"/>
        </w:rPr>
        <w:t xml:space="preserve"> </w:t>
      </w:r>
      <w:r>
        <w:t xml:space="preserve">to the town centre of Sutton in Ashfield, </w:t>
      </w:r>
      <w:proofErr w:type="gramStart"/>
      <w:r>
        <w:t>Mansfield</w:t>
      </w:r>
      <w:proofErr w:type="gramEnd"/>
      <w:r>
        <w:t xml:space="preserve"> and Kirkby-in-Ashfield with good</w:t>
      </w:r>
      <w:r>
        <w:rPr>
          <w:spacing w:val="1"/>
        </w:rPr>
        <w:t xml:space="preserve"> </w:t>
      </w:r>
      <w:r>
        <w:t>access onto the major road networks of the A611 and A617 Sherwood Way. Much of the</w:t>
      </w:r>
      <w:r>
        <w:rPr>
          <w:spacing w:val="1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single</w:t>
      </w:r>
      <w:r>
        <w:rPr>
          <w:spacing w:val="-2"/>
        </w:rPr>
        <w:t xml:space="preserve"> </w:t>
      </w:r>
      <w:r>
        <w:t>ownership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scope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come</w:t>
      </w:r>
      <w:r>
        <w:rPr>
          <w:spacing w:val="-1"/>
        </w:rPr>
        <w:t xml:space="preserve"> </w:t>
      </w:r>
      <w:r>
        <w:t>forward.</w:t>
      </w:r>
      <w:r>
        <w:tab/>
        <w:t>However,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proofErr w:type="gramStart"/>
      <w:r>
        <w:t>not</w:t>
      </w:r>
      <w:proofErr w:type="gramEnd"/>
    </w:p>
    <w:p w14:paraId="691AE4DE" w14:textId="526D6B25" w:rsidR="00BE6F20" w:rsidRDefault="00710802">
      <w:pPr>
        <w:pStyle w:val="BodyText"/>
        <w:spacing w:before="6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4CCDD175" wp14:editId="0AC8BFA9">
                <wp:simplePos x="0" y="0"/>
                <wp:positionH relativeFrom="page">
                  <wp:posOffset>720090</wp:posOffset>
                </wp:positionH>
                <wp:positionV relativeFrom="paragraph">
                  <wp:posOffset>206375</wp:posOffset>
                </wp:positionV>
                <wp:extent cx="1828800" cy="8890"/>
                <wp:effectExtent l="0" t="0" r="0" b="0"/>
                <wp:wrapTopAndBottom/>
                <wp:docPr id="217918654" name="Rectangl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002E2D" id="Rectangle 286" o:spid="_x0000_s1026" style="position:absolute;margin-left:56.7pt;margin-top:16.25pt;width:2in;height:.7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WN/MT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7CB0897" w14:textId="77777777" w:rsidR="00BE6F20" w:rsidRDefault="00710802">
      <w:pPr>
        <w:spacing w:before="69"/>
        <w:ind w:left="114"/>
        <w:rPr>
          <w:sz w:val="18"/>
        </w:rPr>
      </w:pPr>
      <w:r>
        <w:rPr>
          <w:position w:val="6"/>
          <w:sz w:val="12"/>
        </w:rPr>
        <w:t>25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Ashfield</w:t>
      </w:r>
      <w:r>
        <w:rPr>
          <w:spacing w:val="-3"/>
          <w:sz w:val="18"/>
        </w:rPr>
        <w:t xml:space="preserve"> </w:t>
      </w:r>
      <w:r>
        <w:rPr>
          <w:sz w:val="18"/>
        </w:rPr>
        <w:t>District</w:t>
      </w:r>
      <w:r>
        <w:rPr>
          <w:spacing w:val="-2"/>
          <w:sz w:val="18"/>
        </w:rPr>
        <w:t xml:space="preserve"> </w:t>
      </w:r>
      <w:r>
        <w:rPr>
          <w:sz w:val="18"/>
        </w:rPr>
        <w:t>Council</w:t>
      </w:r>
      <w:r>
        <w:rPr>
          <w:spacing w:val="-2"/>
          <w:sz w:val="18"/>
        </w:rPr>
        <w:t xml:space="preserve"> </w:t>
      </w:r>
      <w:r>
        <w:rPr>
          <w:sz w:val="18"/>
        </w:rPr>
        <w:t>Background</w:t>
      </w:r>
      <w:r>
        <w:rPr>
          <w:spacing w:val="-2"/>
          <w:sz w:val="18"/>
        </w:rPr>
        <w:t xml:space="preserve"> </w:t>
      </w:r>
      <w:r>
        <w:rPr>
          <w:sz w:val="18"/>
        </w:rPr>
        <w:t>Paper</w:t>
      </w:r>
      <w:r>
        <w:rPr>
          <w:spacing w:val="-1"/>
          <w:sz w:val="18"/>
        </w:rPr>
        <w:t xml:space="preserve"> </w:t>
      </w:r>
      <w:r>
        <w:rPr>
          <w:sz w:val="18"/>
        </w:rPr>
        <w:t>1</w:t>
      </w:r>
      <w:r>
        <w:rPr>
          <w:spacing w:val="-2"/>
          <w:sz w:val="18"/>
        </w:rPr>
        <w:t xml:space="preserve"> </w:t>
      </w:r>
      <w:r>
        <w:rPr>
          <w:sz w:val="18"/>
        </w:rPr>
        <w:t>(October</w:t>
      </w:r>
      <w:r>
        <w:rPr>
          <w:spacing w:val="-3"/>
          <w:sz w:val="18"/>
        </w:rPr>
        <w:t xml:space="preserve"> </w:t>
      </w:r>
      <w:r>
        <w:rPr>
          <w:sz w:val="18"/>
        </w:rPr>
        <w:t>2021)</w:t>
      </w:r>
      <w:r>
        <w:rPr>
          <w:spacing w:val="-2"/>
          <w:sz w:val="18"/>
        </w:rPr>
        <w:t xml:space="preserve"> </w:t>
      </w:r>
      <w:r>
        <w:rPr>
          <w:sz w:val="18"/>
        </w:rPr>
        <w:t>available</w:t>
      </w:r>
      <w:r>
        <w:rPr>
          <w:spacing w:val="-2"/>
          <w:sz w:val="18"/>
        </w:rPr>
        <w:t xml:space="preserve"> </w:t>
      </w:r>
      <w:r>
        <w:rPr>
          <w:sz w:val="18"/>
        </w:rPr>
        <w:t>via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consultation</w:t>
      </w:r>
      <w:r>
        <w:rPr>
          <w:spacing w:val="-2"/>
          <w:sz w:val="18"/>
        </w:rPr>
        <w:t xml:space="preserve"> </w:t>
      </w:r>
      <w:r>
        <w:rPr>
          <w:sz w:val="18"/>
        </w:rPr>
        <w:t>webpage.</w:t>
      </w:r>
    </w:p>
    <w:p w14:paraId="531570EE" w14:textId="77777777" w:rsidR="00BE6F20" w:rsidRDefault="00710802">
      <w:pPr>
        <w:spacing w:before="1" w:line="239" w:lineRule="exact"/>
        <w:ind w:left="114"/>
        <w:rPr>
          <w:sz w:val="18"/>
        </w:rPr>
      </w:pPr>
      <w:r>
        <w:rPr>
          <w:position w:val="6"/>
          <w:sz w:val="12"/>
        </w:rPr>
        <w:t>26</w:t>
      </w:r>
      <w:r>
        <w:rPr>
          <w:spacing w:val="12"/>
          <w:position w:val="6"/>
          <w:sz w:val="12"/>
        </w:rPr>
        <w:t xml:space="preserve"> </w:t>
      </w:r>
      <w:r>
        <w:rPr>
          <w:sz w:val="18"/>
        </w:rPr>
        <w:t>Ashfield</w:t>
      </w:r>
      <w:r>
        <w:rPr>
          <w:spacing w:val="-3"/>
          <w:sz w:val="18"/>
        </w:rPr>
        <w:t xml:space="preserve"> </w:t>
      </w:r>
      <w:r>
        <w:rPr>
          <w:sz w:val="18"/>
        </w:rPr>
        <w:t>District</w:t>
      </w:r>
      <w:r>
        <w:rPr>
          <w:spacing w:val="-3"/>
          <w:sz w:val="18"/>
        </w:rPr>
        <w:t xml:space="preserve"> </w:t>
      </w:r>
      <w:r>
        <w:rPr>
          <w:sz w:val="18"/>
        </w:rPr>
        <w:t>Council</w:t>
      </w:r>
      <w:r>
        <w:rPr>
          <w:spacing w:val="-3"/>
          <w:sz w:val="18"/>
        </w:rPr>
        <w:t xml:space="preserve"> </w:t>
      </w:r>
      <w:r>
        <w:rPr>
          <w:sz w:val="18"/>
        </w:rPr>
        <w:t>Housing</w:t>
      </w:r>
      <w:r>
        <w:rPr>
          <w:spacing w:val="-4"/>
          <w:sz w:val="18"/>
        </w:rPr>
        <w:t xml:space="preserve"> </w:t>
      </w:r>
      <w:r>
        <w:rPr>
          <w:sz w:val="18"/>
        </w:rPr>
        <w:t>Background</w:t>
      </w:r>
      <w:r>
        <w:rPr>
          <w:spacing w:val="-3"/>
          <w:sz w:val="18"/>
        </w:rPr>
        <w:t xml:space="preserve"> </w:t>
      </w:r>
      <w:r>
        <w:rPr>
          <w:sz w:val="18"/>
        </w:rPr>
        <w:t>Paper</w:t>
      </w:r>
      <w:r>
        <w:rPr>
          <w:spacing w:val="-3"/>
          <w:sz w:val="18"/>
        </w:rPr>
        <w:t xml:space="preserve"> </w:t>
      </w:r>
      <w:r>
        <w:rPr>
          <w:sz w:val="18"/>
        </w:rPr>
        <w:t>(October</w:t>
      </w:r>
      <w:r>
        <w:rPr>
          <w:spacing w:val="-3"/>
          <w:sz w:val="18"/>
        </w:rPr>
        <w:t xml:space="preserve"> </w:t>
      </w:r>
      <w:r>
        <w:rPr>
          <w:sz w:val="18"/>
        </w:rPr>
        <w:t>2021)</w:t>
      </w:r>
      <w:r>
        <w:rPr>
          <w:spacing w:val="-3"/>
          <w:sz w:val="18"/>
        </w:rPr>
        <w:t xml:space="preserve"> </w:t>
      </w:r>
      <w:r>
        <w:rPr>
          <w:sz w:val="18"/>
        </w:rPr>
        <w:t>available</w:t>
      </w:r>
      <w:r>
        <w:rPr>
          <w:spacing w:val="-4"/>
          <w:sz w:val="18"/>
        </w:rPr>
        <w:t xml:space="preserve"> </w:t>
      </w:r>
      <w:r>
        <w:rPr>
          <w:sz w:val="18"/>
        </w:rPr>
        <w:t>via</w:t>
      </w:r>
      <w:r>
        <w:rPr>
          <w:spacing w:val="-3"/>
          <w:sz w:val="18"/>
        </w:rPr>
        <w:t xml:space="preserve"> </w:t>
      </w:r>
      <w:r>
        <w:rPr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z w:val="18"/>
        </w:rPr>
        <w:t>consultation</w:t>
      </w:r>
      <w:r>
        <w:rPr>
          <w:spacing w:val="-3"/>
          <w:sz w:val="18"/>
        </w:rPr>
        <w:t xml:space="preserve"> </w:t>
      </w:r>
      <w:r>
        <w:rPr>
          <w:sz w:val="18"/>
        </w:rPr>
        <w:t>webpage.</w:t>
      </w:r>
    </w:p>
    <w:p w14:paraId="789A3FC3" w14:textId="77777777" w:rsidR="00BE6F20" w:rsidRDefault="00710802">
      <w:pPr>
        <w:spacing w:line="239" w:lineRule="exact"/>
        <w:ind w:left="114"/>
        <w:rPr>
          <w:sz w:val="18"/>
        </w:rPr>
      </w:pPr>
      <w:r>
        <w:rPr>
          <w:position w:val="6"/>
          <w:sz w:val="12"/>
        </w:rPr>
        <w:t>27</w:t>
      </w:r>
      <w:r>
        <w:rPr>
          <w:spacing w:val="14"/>
          <w:position w:val="6"/>
          <w:sz w:val="12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Nottingham</w:t>
      </w:r>
      <w:r>
        <w:rPr>
          <w:spacing w:val="-3"/>
          <w:sz w:val="18"/>
        </w:rPr>
        <w:t xml:space="preserve"> </w:t>
      </w:r>
      <w:r>
        <w:rPr>
          <w:sz w:val="18"/>
        </w:rPr>
        <w:t>Core</w:t>
      </w:r>
      <w:r>
        <w:rPr>
          <w:spacing w:val="-2"/>
          <w:sz w:val="18"/>
        </w:rPr>
        <w:t xml:space="preserve"> </w:t>
      </w:r>
      <w:r>
        <w:rPr>
          <w:sz w:val="18"/>
        </w:rPr>
        <w:t>HMA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Nottingham</w:t>
      </w:r>
      <w:r>
        <w:rPr>
          <w:spacing w:val="-1"/>
          <w:sz w:val="18"/>
        </w:rPr>
        <w:t xml:space="preserve"> </w:t>
      </w:r>
      <w:r>
        <w:rPr>
          <w:sz w:val="18"/>
        </w:rPr>
        <w:t>Outer</w:t>
      </w:r>
      <w:r>
        <w:rPr>
          <w:spacing w:val="-3"/>
          <w:sz w:val="18"/>
        </w:rPr>
        <w:t xml:space="preserve"> </w:t>
      </w:r>
      <w:r>
        <w:rPr>
          <w:sz w:val="18"/>
        </w:rPr>
        <w:t>HMA</w:t>
      </w:r>
      <w:r>
        <w:rPr>
          <w:spacing w:val="-1"/>
          <w:sz w:val="18"/>
        </w:rPr>
        <w:t xml:space="preserve"> </w:t>
      </w:r>
      <w:r>
        <w:rPr>
          <w:sz w:val="18"/>
        </w:rPr>
        <w:t>Employment</w:t>
      </w:r>
      <w:r>
        <w:rPr>
          <w:spacing w:val="-2"/>
          <w:sz w:val="18"/>
        </w:rPr>
        <w:t xml:space="preserve"> </w:t>
      </w:r>
      <w:r>
        <w:rPr>
          <w:sz w:val="18"/>
        </w:rPr>
        <w:t>Land</w:t>
      </w:r>
      <w:r>
        <w:rPr>
          <w:spacing w:val="-1"/>
          <w:sz w:val="18"/>
        </w:rPr>
        <w:t xml:space="preserve"> </w:t>
      </w:r>
      <w:r>
        <w:rPr>
          <w:sz w:val="18"/>
        </w:rPr>
        <w:t>Needs</w:t>
      </w:r>
      <w:r>
        <w:rPr>
          <w:spacing w:val="-2"/>
          <w:sz w:val="18"/>
        </w:rPr>
        <w:t xml:space="preserve"> </w:t>
      </w:r>
      <w:r>
        <w:rPr>
          <w:sz w:val="18"/>
        </w:rPr>
        <w:t>Study,</w:t>
      </w:r>
      <w:r>
        <w:rPr>
          <w:spacing w:val="-1"/>
          <w:sz w:val="18"/>
        </w:rPr>
        <w:t xml:space="preserve"> </w:t>
      </w:r>
      <w:r>
        <w:rPr>
          <w:sz w:val="18"/>
        </w:rPr>
        <w:t>Litchfield,</w:t>
      </w:r>
      <w:r>
        <w:rPr>
          <w:spacing w:val="-1"/>
          <w:sz w:val="18"/>
        </w:rPr>
        <w:t xml:space="preserve"> </w:t>
      </w:r>
      <w:r>
        <w:rPr>
          <w:sz w:val="18"/>
        </w:rPr>
        <w:t>2021.</w:t>
      </w:r>
    </w:p>
    <w:p w14:paraId="508D0BDB" w14:textId="77777777" w:rsidR="00BE6F20" w:rsidRDefault="00710802">
      <w:pPr>
        <w:ind w:left="114"/>
        <w:rPr>
          <w:sz w:val="18"/>
        </w:rPr>
      </w:pPr>
      <w:r>
        <w:rPr>
          <w:position w:val="6"/>
          <w:sz w:val="12"/>
        </w:rPr>
        <w:t>28</w:t>
      </w:r>
      <w:r>
        <w:rPr>
          <w:spacing w:val="13"/>
          <w:position w:val="6"/>
          <w:sz w:val="12"/>
        </w:rPr>
        <w:t xml:space="preserve"> </w:t>
      </w:r>
      <w:r>
        <w:rPr>
          <w:sz w:val="18"/>
        </w:rPr>
        <w:t>Ashfield</w:t>
      </w:r>
      <w:r>
        <w:rPr>
          <w:spacing w:val="-4"/>
          <w:sz w:val="18"/>
        </w:rPr>
        <w:t xml:space="preserve"> </w:t>
      </w:r>
      <w:r>
        <w:rPr>
          <w:sz w:val="18"/>
        </w:rPr>
        <w:t>District</w:t>
      </w:r>
      <w:r>
        <w:rPr>
          <w:spacing w:val="-2"/>
          <w:sz w:val="18"/>
        </w:rPr>
        <w:t xml:space="preserve"> </w:t>
      </w:r>
      <w:r>
        <w:rPr>
          <w:sz w:val="18"/>
        </w:rPr>
        <w:t>Council</w:t>
      </w:r>
      <w:r>
        <w:rPr>
          <w:spacing w:val="-3"/>
          <w:sz w:val="18"/>
        </w:rPr>
        <w:t xml:space="preserve"> </w:t>
      </w:r>
      <w:r>
        <w:rPr>
          <w:sz w:val="18"/>
        </w:rPr>
        <w:t>Employment</w:t>
      </w:r>
      <w:r>
        <w:rPr>
          <w:spacing w:val="-3"/>
          <w:sz w:val="18"/>
        </w:rPr>
        <w:t xml:space="preserve"> </w:t>
      </w:r>
      <w:r>
        <w:rPr>
          <w:sz w:val="18"/>
        </w:rPr>
        <w:t>Background</w:t>
      </w:r>
      <w:r>
        <w:rPr>
          <w:spacing w:val="-3"/>
          <w:sz w:val="18"/>
        </w:rPr>
        <w:t xml:space="preserve"> </w:t>
      </w:r>
      <w:r>
        <w:rPr>
          <w:sz w:val="18"/>
        </w:rPr>
        <w:t>Paper</w:t>
      </w:r>
      <w:r>
        <w:rPr>
          <w:spacing w:val="-2"/>
          <w:sz w:val="18"/>
        </w:rPr>
        <w:t xml:space="preserve"> </w:t>
      </w:r>
      <w:r>
        <w:rPr>
          <w:sz w:val="18"/>
        </w:rPr>
        <w:t>(October</w:t>
      </w:r>
      <w:r>
        <w:rPr>
          <w:spacing w:val="-3"/>
          <w:sz w:val="18"/>
        </w:rPr>
        <w:t xml:space="preserve"> </w:t>
      </w:r>
      <w:r>
        <w:rPr>
          <w:sz w:val="18"/>
        </w:rPr>
        <w:t>2021)</w:t>
      </w:r>
      <w:r>
        <w:rPr>
          <w:spacing w:val="-2"/>
          <w:sz w:val="18"/>
        </w:rPr>
        <w:t xml:space="preserve"> </w:t>
      </w:r>
      <w:r>
        <w:rPr>
          <w:sz w:val="18"/>
        </w:rPr>
        <w:t>available</w:t>
      </w:r>
      <w:r>
        <w:rPr>
          <w:spacing w:val="-4"/>
          <w:sz w:val="18"/>
        </w:rPr>
        <w:t xml:space="preserve"> </w:t>
      </w:r>
      <w:r>
        <w:rPr>
          <w:sz w:val="18"/>
        </w:rPr>
        <w:t>via</w:t>
      </w:r>
      <w:r>
        <w:rPr>
          <w:spacing w:val="-3"/>
          <w:sz w:val="18"/>
        </w:rPr>
        <w:t xml:space="preserve"> </w:t>
      </w:r>
      <w:r>
        <w:rPr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z w:val="18"/>
        </w:rPr>
        <w:t>consultation</w:t>
      </w:r>
      <w:r>
        <w:rPr>
          <w:spacing w:val="-3"/>
          <w:sz w:val="18"/>
        </w:rPr>
        <w:t xml:space="preserve"> </w:t>
      </w:r>
      <w:r>
        <w:rPr>
          <w:sz w:val="18"/>
        </w:rPr>
        <w:t>webpage.</w:t>
      </w:r>
    </w:p>
    <w:p w14:paraId="4E0CBFAD" w14:textId="77777777" w:rsidR="00BE6F20" w:rsidRDefault="00BE6F20">
      <w:pPr>
        <w:rPr>
          <w:sz w:val="18"/>
        </w:r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5A2237FF" w14:textId="77777777" w:rsidR="00BE6F20" w:rsidRDefault="00710802">
      <w:pPr>
        <w:pStyle w:val="BodyText"/>
        <w:spacing w:before="89"/>
        <w:ind w:left="965" w:right="932"/>
      </w:pPr>
      <w:r>
        <w:lastRenderedPageBreak/>
        <w:t>anticipated that the site will deliver housing until the latter part of the Plan period.</w:t>
      </w:r>
      <w:r>
        <w:rPr>
          <w:spacing w:val="-59"/>
        </w:rPr>
        <w:t xml:space="preserve"> </w:t>
      </w:r>
      <w:r>
        <w:t>Therefore,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will deliver future</w:t>
      </w:r>
      <w:r>
        <w:rPr>
          <w:spacing w:val="-2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need</w:t>
      </w:r>
      <w:r>
        <w:rPr>
          <w:spacing w:val="-1"/>
        </w:rPr>
        <w:t xml:space="preserve"> </w:t>
      </w:r>
      <w:r>
        <w:t>after</w:t>
      </w:r>
      <w:r>
        <w:rPr>
          <w:spacing w:val="-1"/>
        </w:rPr>
        <w:t xml:space="preserve"> </w:t>
      </w:r>
      <w:r>
        <w:t>2038.</w:t>
      </w:r>
    </w:p>
    <w:p w14:paraId="6DCB1DE8" w14:textId="77777777" w:rsidR="00BE6F20" w:rsidRDefault="00710802">
      <w:pPr>
        <w:pStyle w:val="BodyText"/>
        <w:tabs>
          <w:tab w:val="left" w:pos="965"/>
        </w:tabs>
        <w:spacing w:before="160"/>
        <w:ind w:left="965" w:right="325" w:hanging="852"/>
      </w:pPr>
      <w:r>
        <w:rPr>
          <w:sz w:val="12"/>
        </w:rPr>
        <w:t>5.5.82</w:t>
      </w:r>
      <w:r>
        <w:rPr>
          <w:sz w:val="12"/>
        </w:rPr>
        <w:tab/>
      </w:r>
      <w:r>
        <w:t>The identification of these two sites forms the Council’s preferred approach.</w:t>
      </w:r>
      <w:r>
        <w:rPr>
          <w:spacing w:val="1"/>
        </w:rPr>
        <w:t xml:space="preserve"> </w:t>
      </w:r>
      <w:r>
        <w:t>Reasons for</w:t>
      </w:r>
      <w:r>
        <w:rPr>
          <w:spacing w:val="-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rejection</w:t>
      </w:r>
      <w:r>
        <w:rPr>
          <w:spacing w:val="-1"/>
        </w:rPr>
        <w:t xml:space="preserve"> </w:t>
      </w:r>
      <w:r>
        <w:t>of alternative</w:t>
      </w:r>
      <w:r>
        <w:rPr>
          <w:spacing w:val="-2"/>
        </w:rPr>
        <w:t xml:space="preserve"> </w:t>
      </w:r>
      <w:r>
        <w:t>approaches are set</w:t>
      </w:r>
      <w:r>
        <w:rPr>
          <w:spacing w:val="-1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b/>
        </w:rPr>
        <w:t>Table</w:t>
      </w:r>
      <w:r>
        <w:rPr>
          <w:b/>
          <w:spacing w:val="-1"/>
        </w:rPr>
        <w:t xml:space="preserve"> </w:t>
      </w:r>
      <w:r>
        <w:rPr>
          <w:b/>
        </w:rPr>
        <w:t>5.5</w:t>
      </w:r>
      <w:r>
        <w:t>.</w:t>
      </w:r>
    </w:p>
    <w:p w14:paraId="2447392E" w14:textId="77777777" w:rsidR="00BE6F20" w:rsidRDefault="00BE6F20">
      <w:pPr>
        <w:pStyle w:val="BodyText"/>
        <w:spacing w:before="2"/>
        <w:rPr>
          <w:sz w:val="27"/>
        </w:rPr>
      </w:pPr>
    </w:p>
    <w:p w14:paraId="5B6962C4" w14:textId="77777777" w:rsidR="00BE6F20" w:rsidRDefault="00710802">
      <w:pPr>
        <w:pStyle w:val="BodyText"/>
        <w:tabs>
          <w:tab w:val="left" w:pos="1248"/>
        </w:tabs>
        <w:ind w:left="114"/>
      </w:pP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5.5</w:t>
      </w:r>
      <w:r>
        <w:rPr>
          <w:color w:val="874B91"/>
        </w:rPr>
        <w:tab/>
        <w:t>Reasons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for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rejection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alternative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spatial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strategies</w:t>
      </w:r>
    </w:p>
    <w:p w14:paraId="74FED6DC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21"/>
        <w:gridCol w:w="6709"/>
      </w:tblGrid>
      <w:tr w:rsidR="00BE6F20" w14:paraId="524FCD1A" w14:textId="77777777">
        <w:trPr>
          <w:trHeight w:val="445"/>
        </w:trPr>
        <w:tc>
          <w:tcPr>
            <w:tcW w:w="2921" w:type="dxa"/>
          </w:tcPr>
          <w:p w14:paraId="6F85B812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Option</w:t>
            </w:r>
          </w:p>
        </w:tc>
        <w:tc>
          <w:tcPr>
            <w:tcW w:w="6709" w:type="dxa"/>
          </w:tcPr>
          <w:p w14:paraId="77F37802" w14:textId="77777777" w:rsidR="00BE6F20" w:rsidRDefault="00710802">
            <w:pPr>
              <w:pStyle w:val="TableParagraph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Reason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rejection</w:t>
            </w:r>
          </w:p>
        </w:tc>
      </w:tr>
      <w:tr w:rsidR="00BE6F20" w14:paraId="1BE75548" w14:textId="77777777">
        <w:trPr>
          <w:trHeight w:val="2926"/>
        </w:trPr>
        <w:tc>
          <w:tcPr>
            <w:tcW w:w="2921" w:type="dxa"/>
          </w:tcPr>
          <w:p w14:paraId="5A7C3955" w14:textId="77777777" w:rsidR="00BE6F20" w:rsidRDefault="00710802">
            <w:pPr>
              <w:pStyle w:val="TableParagraph"/>
              <w:ind w:left="107" w:right="926"/>
              <w:rPr>
                <w:b/>
                <w:sz w:val="20"/>
              </w:rPr>
            </w:pPr>
            <w:r>
              <w:rPr>
                <w:b/>
                <w:sz w:val="20"/>
              </w:rPr>
              <w:t>Option 3. Dispersed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development</w:t>
            </w:r>
          </w:p>
        </w:tc>
        <w:tc>
          <w:tcPr>
            <w:tcW w:w="6709" w:type="dxa"/>
          </w:tcPr>
          <w:p w14:paraId="6AB05861" w14:textId="77777777" w:rsidR="00BE6F20" w:rsidRDefault="00710802">
            <w:pPr>
              <w:pStyle w:val="TableParagraph"/>
              <w:ind w:left="108" w:right="196"/>
              <w:rPr>
                <w:sz w:val="20"/>
              </w:rPr>
            </w:pPr>
            <w:r>
              <w:rPr>
                <w:sz w:val="20"/>
              </w:rPr>
              <w:t>This option would rely on the development of smaller sites (i.e. sites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less than 500 units) dispersed across the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z w:val="20"/>
              </w:rPr>
              <w:t>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 approach has 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been selected as it does not represent an option which would best meet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identified housing needs and would result in sites coming forward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sustainable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locations.</w:t>
            </w:r>
          </w:p>
          <w:p w14:paraId="0A3B6DAA" w14:textId="77777777" w:rsidR="00BE6F20" w:rsidRDefault="00BE6F20">
            <w:pPr>
              <w:pStyle w:val="TableParagraph"/>
              <w:spacing w:before="13"/>
              <w:rPr>
                <w:sz w:val="19"/>
              </w:rPr>
            </w:pPr>
          </w:p>
          <w:p w14:paraId="24EABFDE" w14:textId="77777777" w:rsidR="00BE6F20" w:rsidRDefault="00710802">
            <w:pPr>
              <w:pStyle w:val="TableParagraph"/>
              <w:ind w:left="108" w:right="91"/>
              <w:rPr>
                <w:sz w:val="20"/>
              </w:rPr>
            </w:pPr>
            <w:r>
              <w:rPr>
                <w:sz w:val="20"/>
              </w:rPr>
              <w:t>The small-scale nature of the sites under this option would not provide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economies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scale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necessary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district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line with the identified vision in the plan.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Furthermore, there would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inadequate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build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links,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again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due</w:t>
            </w:r>
            <w:proofErr w:type="gramEnd"/>
          </w:p>
          <w:p w14:paraId="5CCF6876" w14:textId="77777777" w:rsidR="00BE6F20" w:rsidRDefault="00710802">
            <w:pPr>
              <w:pStyle w:val="TableParagraph"/>
              <w:spacing w:line="246" w:lineRule="exact"/>
              <w:ind w:left="108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dispersed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sites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scale.</w:t>
            </w:r>
          </w:p>
        </w:tc>
      </w:tr>
      <w:tr w:rsidR="00BE6F20" w14:paraId="187D8AC3" w14:textId="77777777">
        <w:trPr>
          <w:trHeight w:val="7981"/>
        </w:trPr>
        <w:tc>
          <w:tcPr>
            <w:tcW w:w="2921" w:type="dxa"/>
          </w:tcPr>
          <w:p w14:paraId="14BF598A" w14:textId="77777777" w:rsidR="00BE6F20" w:rsidRDefault="00710802">
            <w:pPr>
              <w:pStyle w:val="TableParagraph"/>
              <w:ind w:left="107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Option 4a and 4b. One large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SUE adjacent Sutton/Kirkby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(1000+ dwellings) with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smaller sites (less than 500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dwgs) within and adjacent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to existing settlements, with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significant Green Belt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release.</w:t>
            </w:r>
          </w:p>
          <w:p w14:paraId="0BDAC752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631D5381" w14:textId="77777777" w:rsidR="00BE6F20" w:rsidRDefault="00710802">
            <w:pPr>
              <w:pStyle w:val="TableParagraph"/>
              <w:ind w:left="107" w:right="212"/>
              <w:rPr>
                <w:b/>
                <w:sz w:val="20"/>
              </w:rPr>
            </w:pPr>
            <w:r>
              <w:rPr>
                <w:b/>
                <w:sz w:val="20"/>
              </w:rPr>
              <w:t>(4a) Sub option 1 considers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Sutton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Parkway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SUE</w:t>
            </w:r>
          </w:p>
        </w:tc>
        <w:tc>
          <w:tcPr>
            <w:tcW w:w="6709" w:type="dxa"/>
          </w:tcPr>
          <w:p w14:paraId="771956F9" w14:textId="77777777" w:rsidR="00BE6F20" w:rsidRDefault="00710802">
            <w:pPr>
              <w:pStyle w:val="TableParagraph"/>
              <w:ind w:left="108" w:right="187"/>
              <w:rPr>
                <w:sz w:val="20"/>
              </w:rPr>
            </w:pPr>
            <w:r>
              <w:rPr>
                <w:sz w:val="20"/>
              </w:rPr>
              <w:t>This option would rely on the release of a sustainable urban extension at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Sutton Parkway in Kirkby in Ashfield along with the release of smaller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sites within and adjacent to existing settlements including significant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Belt release.</w:t>
            </w:r>
          </w:p>
          <w:p w14:paraId="222A89DE" w14:textId="77777777" w:rsidR="00BE6F20" w:rsidRDefault="00BE6F20">
            <w:pPr>
              <w:pStyle w:val="TableParagraph"/>
              <w:spacing w:before="1"/>
              <w:rPr>
                <w:sz w:val="20"/>
              </w:rPr>
            </w:pPr>
          </w:p>
          <w:p w14:paraId="54F7C36B" w14:textId="77777777" w:rsidR="00BE6F20" w:rsidRDefault="00710802">
            <w:pPr>
              <w:pStyle w:val="TableParagraph"/>
              <w:ind w:left="108" w:right="13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extension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located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countryside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 fringe.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The site has been proposed for allocation in </w:t>
            </w:r>
            <w:proofErr w:type="gramStart"/>
            <w:r>
              <w:rPr>
                <w:sz w:val="20"/>
              </w:rPr>
              <w:t>a number of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draft Local Plans.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It has encountered substantial local </w:t>
            </w:r>
            <w:proofErr w:type="gramStart"/>
            <w:r>
              <w:rPr>
                <w:sz w:val="20"/>
              </w:rPr>
              <w:t>opposition</w:t>
            </w:r>
            <w:proofErr w:type="gramEnd"/>
            <w:r>
              <w:rPr>
                <w:sz w:val="20"/>
              </w:rPr>
              <w:t xml:space="preserve"> and 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 not been politically acceptable for the site to be taken forward by 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Council. The site at Sutton Parkway was identified in the withdrawn 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 in 2018 for residential purposes.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Plan was withdrawn 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Examination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for </w:t>
            </w:r>
            <w:proofErr w:type="gramStart"/>
            <w:r>
              <w:rPr>
                <w:sz w:val="20"/>
              </w:rPr>
              <w:t>a number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proofErr w:type="gramEnd"/>
            <w:r>
              <w:rPr>
                <w:sz w:val="20"/>
              </w:rPr>
              <w:t xml:space="preserve"> reasons including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that:</w:t>
            </w:r>
          </w:p>
          <w:p w14:paraId="4010BB6F" w14:textId="77777777" w:rsidR="00BE6F20" w:rsidRDefault="00BE6F20">
            <w:pPr>
              <w:pStyle w:val="TableParagraph"/>
              <w:spacing w:before="12"/>
              <w:rPr>
                <w:sz w:val="19"/>
              </w:rPr>
            </w:pPr>
          </w:p>
          <w:p w14:paraId="5CF369D0" w14:textId="77777777" w:rsidR="00BE6F20" w:rsidRDefault="00710802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  <w:tab w:val="left" w:pos="468"/>
              </w:tabs>
              <w:spacing w:before="1"/>
              <w:ind w:right="270"/>
              <w:rPr>
                <w:sz w:val="20"/>
              </w:rPr>
            </w:pPr>
            <w:r>
              <w:rPr>
                <w:sz w:val="20"/>
              </w:rPr>
              <w:t>The Emerging Local Plan Vision has a restrictive focus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concentrating development in and adjoining the urban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settlement areas, i.e. urban concentration. However, this is 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ambitious enough to reflect the wider economic aspirations of both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Government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 Council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Leadership.</w:t>
            </w:r>
          </w:p>
          <w:p w14:paraId="012F3E43" w14:textId="77777777" w:rsidR="00BE6F20" w:rsidRDefault="00710802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  <w:tab w:val="left" w:pos="468"/>
              </w:tabs>
              <w:ind w:right="100"/>
              <w:rPr>
                <w:sz w:val="20"/>
              </w:rPr>
            </w:pPr>
            <w:r>
              <w:rPr>
                <w:sz w:val="20"/>
              </w:rPr>
              <w:t>The new Local Plan Vision will revisit the parameters of the withdrawn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Local Plan, and reconsider issues such as the most suitable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sustainable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locations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employment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growth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allocations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underpinning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Plan,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review future infrastructure requirements and to make the most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locational advantages such as Junctions 27 and 28 of the M1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motorway.</w:t>
            </w:r>
          </w:p>
          <w:p w14:paraId="0C7440D2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62E77FC5" w14:textId="77777777" w:rsidR="00BE6F20" w:rsidRDefault="00710802">
            <w:pPr>
              <w:pStyle w:val="TableParagraph"/>
              <w:ind w:left="108" w:right="196"/>
              <w:rPr>
                <w:sz w:val="20"/>
              </w:rPr>
            </w:pPr>
            <w:r>
              <w:rPr>
                <w:sz w:val="20"/>
              </w:rPr>
              <w:t>Since this time, Ashfield has developed station masterplans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successful Town Fund bid reflecting employment uses associated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Sutton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Parkway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Railway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Station.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ongoing</w:t>
            </w:r>
            <w:proofErr w:type="gramEnd"/>
          </w:p>
          <w:p w14:paraId="661D98D8" w14:textId="77777777" w:rsidR="00BE6F20" w:rsidRDefault="00710802">
            <w:pPr>
              <w:pStyle w:val="TableParagraph"/>
              <w:spacing w:line="246" w:lineRule="exact"/>
              <w:ind w:left="108"/>
              <w:rPr>
                <w:sz w:val="20"/>
              </w:rPr>
            </w:pPr>
            <w:r>
              <w:rPr>
                <w:sz w:val="20"/>
              </w:rPr>
              <w:t>discussions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owners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opposite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view</w:t>
            </w:r>
          </w:p>
        </w:tc>
      </w:tr>
    </w:tbl>
    <w:p w14:paraId="23410AB9" w14:textId="77777777" w:rsidR="00BE6F20" w:rsidRDefault="00BE6F20">
      <w:pPr>
        <w:spacing w:line="246" w:lineRule="exact"/>
        <w:rPr>
          <w:sz w:val="20"/>
        </w:r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1145114F" w14:textId="77777777" w:rsidR="00BE6F20" w:rsidRDefault="00BE6F20">
      <w:pPr>
        <w:pStyle w:val="BodyText"/>
        <w:spacing w:before="9"/>
        <w:rPr>
          <w:sz w:val="6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21"/>
        <w:gridCol w:w="6709"/>
      </w:tblGrid>
      <w:tr w:rsidR="00BE6F20" w14:paraId="1DAD7D4D" w14:textId="77777777">
        <w:trPr>
          <w:trHeight w:val="4257"/>
        </w:trPr>
        <w:tc>
          <w:tcPr>
            <w:tcW w:w="2921" w:type="dxa"/>
          </w:tcPr>
          <w:p w14:paraId="21B5BCB9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09" w:type="dxa"/>
          </w:tcPr>
          <w:p w14:paraId="5415C173" w14:textId="77777777" w:rsidR="00BE6F20" w:rsidRDefault="00710802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uses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 alternative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than residential,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  <w:p w14:paraId="61AB341D" w14:textId="77777777" w:rsidR="00BE6F20" w:rsidRDefault="00710802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line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Council’s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priorities.</w:t>
            </w:r>
          </w:p>
          <w:p w14:paraId="7FFB267B" w14:textId="77777777" w:rsidR="00BE6F20" w:rsidRDefault="00BE6F20">
            <w:pPr>
              <w:pStyle w:val="TableParagraph"/>
              <w:spacing w:before="13"/>
              <w:rPr>
                <w:sz w:val="19"/>
              </w:rPr>
            </w:pPr>
          </w:p>
          <w:p w14:paraId="610036BD" w14:textId="77777777" w:rsidR="00BE6F20" w:rsidRDefault="00710802">
            <w:pPr>
              <w:pStyle w:val="TableParagraph"/>
              <w:ind w:left="108" w:right="267"/>
              <w:rPr>
                <w:sz w:val="20"/>
              </w:rPr>
            </w:pPr>
            <w:r>
              <w:rPr>
                <w:sz w:val="20"/>
              </w:rPr>
              <w:t>The northern part of the District around Stanley is rural in character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falls within the setting of Hardwick Hall and Old Hardwick Hall, Grade 1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listed buildings which limits the potential for any major 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area.</w:t>
            </w:r>
          </w:p>
          <w:p w14:paraId="6040ECD1" w14:textId="77777777" w:rsidR="00BE6F20" w:rsidRDefault="00BE6F20">
            <w:pPr>
              <w:pStyle w:val="TableParagraph"/>
              <w:spacing w:before="1"/>
              <w:rPr>
                <w:sz w:val="20"/>
              </w:rPr>
            </w:pPr>
          </w:p>
          <w:p w14:paraId="35C9E6F1" w14:textId="77777777" w:rsidR="00BE6F20" w:rsidRDefault="00710802">
            <w:pPr>
              <w:pStyle w:val="TableParagraph"/>
              <w:ind w:left="108" w:right="91"/>
              <w:rPr>
                <w:sz w:val="20"/>
              </w:rPr>
            </w:pPr>
            <w:r>
              <w:rPr>
                <w:sz w:val="20"/>
              </w:rPr>
              <w:t>Other sites would also be required to be released within and adjacent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main urban areas to accommodate the identified level of growth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the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z w:val="20"/>
              </w:rPr>
              <w:t xml:space="preserve">. </w:t>
            </w:r>
            <w:proofErr w:type="gramStart"/>
            <w:r>
              <w:rPr>
                <w:sz w:val="20"/>
              </w:rPr>
              <w:t>Similar to</w:t>
            </w:r>
            <w:proofErr w:type="gramEnd"/>
            <w:r>
              <w:rPr>
                <w:sz w:val="20"/>
              </w:rPr>
              <w:t xml:space="preserve"> other options, there is a limited amount of SHELAA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sites that are suitable, available and deliverable that are of a scale 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could meet the identified growth option. Additionally, there would not be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economies of scale to deliver on the required infrastructure needs of the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this option.</w:t>
            </w:r>
          </w:p>
        </w:tc>
      </w:tr>
      <w:tr w:rsidR="00BE6F20" w14:paraId="283DE945" w14:textId="77777777">
        <w:trPr>
          <w:trHeight w:val="9577"/>
        </w:trPr>
        <w:tc>
          <w:tcPr>
            <w:tcW w:w="2921" w:type="dxa"/>
          </w:tcPr>
          <w:p w14:paraId="23ACACF8" w14:textId="77777777" w:rsidR="00BE6F20" w:rsidRDefault="00710802">
            <w:pPr>
              <w:pStyle w:val="TableParagraph"/>
              <w:ind w:left="107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Option 4a and 4b. One large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SUE adjacent Sutton/Kirkby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(1000+ dwellings) with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smaller sites (less than 500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dwgs) within and adjacent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to existing settlements, with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significant Green Belt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release.</w:t>
            </w:r>
          </w:p>
          <w:p w14:paraId="32747033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380120A8" w14:textId="77777777" w:rsidR="00BE6F20" w:rsidRDefault="00710802">
            <w:pPr>
              <w:pStyle w:val="TableParagraph"/>
              <w:ind w:left="107" w:right="196"/>
              <w:rPr>
                <w:b/>
                <w:sz w:val="20"/>
              </w:rPr>
            </w:pPr>
            <w:r>
              <w:rPr>
                <w:b/>
                <w:sz w:val="20"/>
              </w:rPr>
              <w:t>(4b) Sub option 1 considers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Mowlands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 SUE</w:t>
            </w:r>
          </w:p>
        </w:tc>
        <w:tc>
          <w:tcPr>
            <w:tcW w:w="6709" w:type="dxa"/>
          </w:tcPr>
          <w:p w14:paraId="1E4E957D" w14:textId="77777777" w:rsidR="00BE6F20" w:rsidRDefault="00710802">
            <w:pPr>
              <w:pStyle w:val="TableParagraph"/>
              <w:ind w:left="108" w:right="187"/>
              <w:rPr>
                <w:sz w:val="20"/>
              </w:rPr>
            </w:pPr>
            <w:r>
              <w:rPr>
                <w:sz w:val="20"/>
              </w:rPr>
              <w:t>This option would rely on the release of a sustainable urban extension at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Mowlands in Kirkby in Ashfield along with the release of smaller sites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within and adjacent to existing settlements including significant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greenbelt release.</w:t>
            </w:r>
          </w:p>
          <w:p w14:paraId="47C9A8B0" w14:textId="77777777" w:rsidR="00BE6F20" w:rsidRDefault="00BE6F20">
            <w:pPr>
              <w:pStyle w:val="TableParagraph"/>
              <w:spacing w:before="12"/>
              <w:rPr>
                <w:sz w:val="19"/>
              </w:rPr>
            </w:pPr>
          </w:p>
          <w:p w14:paraId="1E593E55" w14:textId="77777777" w:rsidR="00BE6F20" w:rsidRDefault="00710802">
            <w:pPr>
              <w:pStyle w:val="TableParagraph"/>
              <w:spacing w:before="1"/>
              <w:ind w:left="108" w:right="131"/>
              <w:rPr>
                <w:sz w:val="20"/>
              </w:rPr>
            </w:pPr>
            <w:r>
              <w:rPr>
                <w:sz w:val="20"/>
              </w:rPr>
              <w:t>The 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extension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located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countryside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 fringe.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The site has been proposed for allocation in </w:t>
            </w:r>
            <w:proofErr w:type="gramStart"/>
            <w:r>
              <w:rPr>
                <w:sz w:val="20"/>
              </w:rPr>
              <w:t>a number of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draft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Plans.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encountered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substantial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opposition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not been politically acceptable for the site to be taken forward by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Council. The site at Mowlands was identified in the withdrawn local 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 2018 for mixed use substantially residential but with an employment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element.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The Plan was withdrawn from Examination for </w:t>
            </w:r>
            <w:proofErr w:type="gramStart"/>
            <w:r>
              <w:rPr>
                <w:sz w:val="20"/>
              </w:rPr>
              <w:t>a number of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reasons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including that:</w:t>
            </w:r>
          </w:p>
          <w:p w14:paraId="60B906EA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354B1627" w14:textId="77777777" w:rsidR="00BE6F20" w:rsidRDefault="00710802">
            <w:pPr>
              <w:pStyle w:val="TableParagraph"/>
              <w:numPr>
                <w:ilvl w:val="0"/>
                <w:numId w:val="1"/>
              </w:numPr>
              <w:tabs>
                <w:tab w:val="left" w:pos="482"/>
              </w:tabs>
              <w:ind w:right="258"/>
              <w:rPr>
                <w:sz w:val="20"/>
              </w:rPr>
            </w:pPr>
            <w:r>
              <w:rPr>
                <w:sz w:val="20"/>
              </w:rPr>
              <w:t>The Emerging Local Plan Vision has a restrictive focus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concentrating development in and adjoining the urban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settlement areas, i.e. urban concentration. However, this is 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ambitious enough to reflect the wider economic aspirations of both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Government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 Council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Leadership.</w:t>
            </w:r>
          </w:p>
          <w:p w14:paraId="1C9D9329" w14:textId="77777777" w:rsidR="00BE6F20" w:rsidRDefault="00710802">
            <w:pPr>
              <w:pStyle w:val="TableParagraph"/>
              <w:numPr>
                <w:ilvl w:val="0"/>
                <w:numId w:val="1"/>
              </w:numPr>
              <w:tabs>
                <w:tab w:val="left" w:pos="482"/>
              </w:tabs>
              <w:ind w:right="130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Vision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revisit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parameters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withdrawn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Plan,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reconsider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issues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most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suitable and sustainable locations for employment growth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housing allocations with the underpinning strategy of the Local Plan,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to review future infrastructure requirements and to make the most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locational advantages such as Junctions 27 and 28 of the M1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motorway.</w:t>
            </w:r>
          </w:p>
          <w:p w14:paraId="64236030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3C2DF88A" w14:textId="77777777" w:rsidR="00BE6F20" w:rsidRDefault="00710802">
            <w:pPr>
              <w:pStyle w:val="TableParagraph"/>
              <w:ind w:left="108" w:right="105"/>
              <w:rPr>
                <w:sz w:val="20"/>
              </w:rPr>
            </w:pPr>
            <w:r>
              <w:rPr>
                <w:sz w:val="20"/>
              </w:rPr>
              <w:t>The site at Mowlands was identified in the withdrawn local plan in 2018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 residential and limited employment purposes. Since this time, Ashfield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has developed station masterplans and towns fund bids predicated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employment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hubs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regeneration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town centres. The site at Mowlands does not allow for these Council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priorities in transport and employment terms to be realised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additionally,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felt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allocate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large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extension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  <w:p w14:paraId="4AA49D93" w14:textId="77777777" w:rsidR="00BE6F20" w:rsidRDefault="00710802">
            <w:pPr>
              <w:pStyle w:val="TableParagraph"/>
              <w:spacing w:line="266" w:lineRule="exact"/>
              <w:ind w:left="108" w:right="269"/>
              <w:rPr>
                <w:sz w:val="20"/>
              </w:rPr>
            </w:pPr>
            <w:r>
              <w:rPr>
                <w:sz w:val="20"/>
              </w:rPr>
              <w:t>this location could undermine the regeneration focus of the towns fund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Kirkby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 Ashfield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as 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scale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the site.</w:t>
            </w:r>
          </w:p>
        </w:tc>
      </w:tr>
    </w:tbl>
    <w:p w14:paraId="6A2ABFE0" w14:textId="77777777" w:rsidR="00BE6F20" w:rsidRDefault="00BE6F20">
      <w:pPr>
        <w:spacing w:line="266" w:lineRule="exact"/>
        <w:rPr>
          <w:sz w:val="20"/>
        </w:r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050FDCFB" w14:textId="77777777" w:rsidR="00BE6F20" w:rsidRDefault="00BE6F20">
      <w:pPr>
        <w:pStyle w:val="BodyText"/>
        <w:spacing w:before="9"/>
        <w:rPr>
          <w:sz w:val="6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21"/>
        <w:gridCol w:w="6709"/>
      </w:tblGrid>
      <w:tr w:rsidR="00BE6F20" w14:paraId="526F22EB" w14:textId="77777777">
        <w:trPr>
          <w:trHeight w:val="3459"/>
        </w:trPr>
        <w:tc>
          <w:tcPr>
            <w:tcW w:w="2921" w:type="dxa"/>
          </w:tcPr>
          <w:p w14:paraId="4C9D2C2D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09" w:type="dxa"/>
          </w:tcPr>
          <w:p w14:paraId="44B48D85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5DA5F29E" w14:textId="77777777" w:rsidR="00BE6F20" w:rsidRDefault="00710802">
            <w:pPr>
              <w:pStyle w:val="TableParagraph"/>
              <w:ind w:left="108" w:right="267"/>
              <w:rPr>
                <w:sz w:val="20"/>
              </w:rPr>
            </w:pPr>
            <w:r>
              <w:rPr>
                <w:sz w:val="20"/>
              </w:rPr>
              <w:t>The northern part of the District around Stanley is rural in character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falls within the setting of Hardwick Hall and Old Hardwick Hall, Grade 1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listed buildings which limits the potential for any major 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area.</w:t>
            </w:r>
          </w:p>
          <w:p w14:paraId="4259864B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7F81BE7D" w14:textId="77777777" w:rsidR="00BE6F20" w:rsidRDefault="00710802">
            <w:pPr>
              <w:pStyle w:val="TableParagraph"/>
              <w:ind w:left="108" w:right="145"/>
              <w:rPr>
                <w:sz w:val="20"/>
              </w:rPr>
            </w:pPr>
            <w:r>
              <w:rPr>
                <w:sz w:val="20"/>
              </w:rPr>
              <w:t>Other sites would also be required to be released within and adjacent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main urban areas to accommodate the identified level of growth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z w:val="20"/>
              </w:rPr>
              <w:t xml:space="preserve">.  </w:t>
            </w:r>
            <w:proofErr w:type="gramStart"/>
            <w:r>
              <w:rPr>
                <w:sz w:val="20"/>
              </w:rPr>
              <w:t>Similar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options,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amount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SHELAA sites that are suitable, available and deliverable that are of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scale that could meet the identified growth option.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Additionally, there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economies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scale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infrastructure</w:t>
            </w:r>
            <w:proofErr w:type="gramEnd"/>
          </w:p>
          <w:p w14:paraId="2F75BA0C" w14:textId="77777777" w:rsidR="00BE6F20" w:rsidRDefault="00710802">
            <w:pPr>
              <w:pStyle w:val="TableParagraph"/>
              <w:spacing w:before="1" w:line="246" w:lineRule="exact"/>
              <w:ind w:left="108"/>
              <w:rPr>
                <w:sz w:val="20"/>
              </w:rPr>
            </w:pPr>
            <w:r>
              <w:rPr>
                <w:sz w:val="20"/>
              </w:rPr>
              <w:t>needs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option.</w:t>
            </w:r>
          </w:p>
        </w:tc>
      </w:tr>
      <w:tr w:rsidR="00BE6F20" w14:paraId="0525BF83" w14:textId="77777777">
        <w:trPr>
          <w:trHeight w:val="5852"/>
        </w:trPr>
        <w:tc>
          <w:tcPr>
            <w:tcW w:w="2921" w:type="dxa"/>
          </w:tcPr>
          <w:p w14:paraId="0C9B72EE" w14:textId="77777777" w:rsidR="00BE6F20" w:rsidRDefault="00710802">
            <w:pPr>
              <w:pStyle w:val="TableParagraph"/>
              <w:ind w:left="107" w:right="191"/>
              <w:rPr>
                <w:b/>
                <w:sz w:val="20"/>
              </w:rPr>
            </w:pPr>
            <w:r>
              <w:rPr>
                <w:b/>
                <w:sz w:val="20"/>
              </w:rPr>
              <w:t>Option 5a and 5b. One new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settlement (outside Green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Belt), one large SUE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adjacent Kirkby/Sutton and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smaller sites in/adjacent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existing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</w:t>
            </w:r>
          </w:p>
          <w:p w14:paraId="4294DAF8" w14:textId="77777777" w:rsidR="00BE6F20" w:rsidRDefault="00BE6F20">
            <w:pPr>
              <w:pStyle w:val="TableParagraph"/>
              <w:spacing w:before="12"/>
              <w:rPr>
                <w:sz w:val="19"/>
              </w:rPr>
            </w:pPr>
          </w:p>
          <w:p w14:paraId="63A13302" w14:textId="77777777" w:rsidR="00BE6F20" w:rsidRDefault="00710802">
            <w:pPr>
              <w:pStyle w:val="TableParagraph"/>
              <w:ind w:left="107" w:right="242"/>
              <w:rPr>
                <w:b/>
                <w:sz w:val="20"/>
              </w:rPr>
            </w:pPr>
            <w:r>
              <w:rPr>
                <w:b/>
                <w:sz w:val="20"/>
              </w:rPr>
              <w:t>Option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5a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considers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Sutton</w:t>
            </w:r>
            <w:r>
              <w:rPr>
                <w:b/>
                <w:spacing w:val="-52"/>
                <w:sz w:val="20"/>
              </w:rPr>
              <w:t xml:space="preserve"> </w:t>
            </w:r>
            <w:r>
              <w:rPr>
                <w:b/>
                <w:sz w:val="20"/>
              </w:rPr>
              <w:t>Parkway for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 SUE</w:t>
            </w:r>
          </w:p>
        </w:tc>
        <w:tc>
          <w:tcPr>
            <w:tcW w:w="6709" w:type="dxa"/>
          </w:tcPr>
          <w:p w14:paraId="3A2EC88A" w14:textId="77777777" w:rsidR="00BE6F20" w:rsidRDefault="00710802">
            <w:pPr>
              <w:pStyle w:val="TableParagraph"/>
              <w:ind w:left="108" w:right="177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considers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settlement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outside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Green Belt, one sustainable urban extension at Sutton Parkway,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Kirkby in Ashfield, and smaller sites in / adjacent to existing settlements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significant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Belt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release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areas.</w:t>
            </w:r>
          </w:p>
          <w:p w14:paraId="2FD036CB" w14:textId="77777777" w:rsidR="00BE6F20" w:rsidRDefault="00BE6F20">
            <w:pPr>
              <w:pStyle w:val="TableParagraph"/>
              <w:spacing w:before="12"/>
              <w:rPr>
                <w:sz w:val="19"/>
              </w:rPr>
            </w:pPr>
          </w:p>
          <w:p w14:paraId="61D2C95C" w14:textId="77777777" w:rsidR="00BE6F20" w:rsidRDefault="00710802">
            <w:pPr>
              <w:pStyle w:val="TableParagraph"/>
              <w:spacing w:before="1"/>
              <w:ind w:left="108" w:right="196"/>
              <w:rPr>
                <w:sz w:val="20"/>
              </w:rPr>
            </w:pPr>
            <w:r>
              <w:rPr>
                <w:sz w:val="20"/>
              </w:rPr>
              <w:t>The new settlement study considered two potential new settlements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the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z w:val="20"/>
              </w:rPr>
              <w:t>, both on land not in the Green Belt.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Further detail in relation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to each site can be found in the new settlement study.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Both sites whist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potentially deliverable in the long term have </w:t>
            </w:r>
            <w:proofErr w:type="gramStart"/>
            <w:r>
              <w:rPr>
                <w:sz w:val="20"/>
              </w:rPr>
              <w:t>a number of</w:t>
            </w:r>
            <w:proofErr w:type="gramEnd"/>
            <w:r>
              <w:rPr>
                <w:sz w:val="20"/>
              </w:rPr>
              <w:t xml:space="preserve"> issues 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would require further assessment over the course of the local plan.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Kirkby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Pinxton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issue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north of the proposed settlement were not put forward by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landowner, which would form an important access point onto Pinxton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Lane and the A38.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 such they would not immediately be available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development.</w:t>
            </w:r>
          </w:p>
          <w:p w14:paraId="6E83B06D" w14:textId="77777777" w:rsidR="00BE6F20" w:rsidRDefault="00BE6F20">
            <w:pPr>
              <w:pStyle w:val="TableParagraph"/>
              <w:spacing w:before="12"/>
              <w:rPr>
                <w:sz w:val="19"/>
              </w:rPr>
            </w:pPr>
          </w:p>
          <w:p w14:paraId="4D1435EA" w14:textId="77777777" w:rsidR="00BE6F20" w:rsidRDefault="00710802">
            <w:pPr>
              <w:pStyle w:val="TableParagraph"/>
              <w:spacing w:before="1"/>
              <w:ind w:left="108" w:right="208"/>
              <w:rPr>
                <w:sz w:val="20"/>
              </w:rPr>
            </w:pPr>
            <w:r>
              <w:rPr>
                <w:sz w:val="20"/>
              </w:rPr>
              <w:t>The reasons for the site at Sutton Parkway not coming forward is set out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4.</w:t>
            </w:r>
          </w:p>
          <w:p w14:paraId="1B6536A4" w14:textId="77777777" w:rsidR="00BE6F20" w:rsidRDefault="00BE6F20">
            <w:pPr>
              <w:pStyle w:val="TableParagraph"/>
              <w:spacing w:before="7"/>
              <w:rPr>
                <w:sz w:val="18"/>
              </w:rPr>
            </w:pPr>
          </w:p>
          <w:p w14:paraId="14EDE2E2" w14:textId="77777777" w:rsidR="00BE6F20" w:rsidRDefault="00710802">
            <w:pPr>
              <w:pStyle w:val="TableParagraph"/>
              <w:spacing w:line="260" w:lineRule="atLeast"/>
              <w:ind w:left="108" w:right="196"/>
              <w:rPr>
                <w:sz w:val="20"/>
              </w:rPr>
            </w:pPr>
            <w:r>
              <w:rPr>
                <w:sz w:val="20"/>
              </w:rPr>
              <w:t>Consequently,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settlement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sites,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 conjunction with the Sutton Parkway site and other smaller sites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rural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represent 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suitable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option.</w:t>
            </w:r>
          </w:p>
        </w:tc>
      </w:tr>
      <w:tr w:rsidR="00BE6F20" w14:paraId="567B52B9" w14:textId="77777777">
        <w:trPr>
          <w:trHeight w:val="3458"/>
        </w:trPr>
        <w:tc>
          <w:tcPr>
            <w:tcW w:w="2921" w:type="dxa"/>
          </w:tcPr>
          <w:p w14:paraId="1430BC0A" w14:textId="77777777" w:rsidR="00BE6F20" w:rsidRDefault="00710802">
            <w:pPr>
              <w:pStyle w:val="TableParagraph"/>
              <w:ind w:left="107" w:right="191"/>
              <w:rPr>
                <w:b/>
                <w:sz w:val="20"/>
              </w:rPr>
            </w:pPr>
            <w:r>
              <w:rPr>
                <w:b/>
                <w:sz w:val="20"/>
              </w:rPr>
              <w:t>Option 5a and 5b. One new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settlement (outside Green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Belt), one large SUE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adjacent Kirkby/Sutton and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smaller sites in/adjacent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existing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</w:t>
            </w:r>
          </w:p>
          <w:p w14:paraId="2CAA8EFF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263C8B6E" w14:textId="77777777" w:rsidR="00BE6F20" w:rsidRDefault="00710802">
            <w:pPr>
              <w:pStyle w:val="TableParagraph"/>
              <w:ind w:left="107" w:right="897"/>
              <w:rPr>
                <w:b/>
                <w:sz w:val="20"/>
              </w:rPr>
            </w:pPr>
            <w:r>
              <w:rPr>
                <w:b/>
                <w:sz w:val="20"/>
              </w:rPr>
              <w:t>Option 5b considers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Mowlands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SUE</w:t>
            </w:r>
          </w:p>
        </w:tc>
        <w:tc>
          <w:tcPr>
            <w:tcW w:w="6709" w:type="dxa"/>
          </w:tcPr>
          <w:p w14:paraId="7BBDB6AD" w14:textId="77777777" w:rsidR="00BE6F20" w:rsidRDefault="00710802">
            <w:pPr>
              <w:pStyle w:val="TableParagraph"/>
              <w:ind w:left="108" w:right="177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considers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settlement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outside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Green Belt, one sustainable urban extension at Mowlands,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smaller sites in / adjacent to existing settlements including significant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Belt release in Hucknall and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areas.</w:t>
            </w:r>
          </w:p>
          <w:p w14:paraId="38160222" w14:textId="77777777" w:rsidR="00BE6F20" w:rsidRDefault="00BE6F20">
            <w:pPr>
              <w:pStyle w:val="TableParagraph"/>
              <w:spacing w:before="12"/>
              <w:rPr>
                <w:sz w:val="19"/>
              </w:rPr>
            </w:pPr>
          </w:p>
          <w:p w14:paraId="3F5CB2C9" w14:textId="77777777" w:rsidR="00BE6F20" w:rsidRDefault="00710802">
            <w:pPr>
              <w:pStyle w:val="TableParagraph"/>
              <w:spacing w:before="1"/>
              <w:ind w:left="108" w:right="196"/>
              <w:rPr>
                <w:sz w:val="20"/>
              </w:rPr>
            </w:pPr>
            <w:r>
              <w:rPr>
                <w:sz w:val="20"/>
              </w:rPr>
              <w:t>The new settlement study considered two potential new settlements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the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z w:val="20"/>
              </w:rPr>
              <w:t>, both on land not in the Green Belt.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Further detail in relation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to each site can be found in the new settlement study.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Both sites whist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potentially deliverable in the long term have </w:t>
            </w:r>
            <w:proofErr w:type="gramStart"/>
            <w:r>
              <w:rPr>
                <w:sz w:val="20"/>
              </w:rPr>
              <w:t>a number of</w:t>
            </w:r>
            <w:proofErr w:type="gramEnd"/>
            <w:r>
              <w:rPr>
                <w:sz w:val="20"/>
              </w:rPr>
              <w:t xml:space="preserve"> issues 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would require further assessment over the course of the local plan.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Kirkby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Pinxton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issue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</w:p>
          <w:p w14:paraId="62439A17" w14:textId="77777777" w:rsidR="00BE6F20" w:rsidRDefault="00710802">
            <w:pPr>
              <w:pStyle w:val="TableParagraph"/>
              <w:spacing w:line="260" w:lineRule="atLeast"/>
              <w:ind w:left="108"/>
              <w:rPr>
                <w:sz w:val="20"/>
              </w:rPr>
            </w:pPr>
            <w:r>
              <w:rPr>
                <w:sz w:val="20"/>
              </w:rPr>
              <w:t xml:space="preserve">the north of the proposed settlement </w:t>
            </w:r>
            <w:proofErr w:type="gramStart"/>
            <w:r>
              <w:rPr>
                <w:sz w:val="20"/>
              </w:rPr>
              <w:t>were</w:t>
            </w:r>
            <w:proofErr w:type="gramEnd"/>
            <w:r>
              <w:rPr>
                <w:sz w:val="20"/>
              </w:rPr>
              <w:t xml:space="preserve"> not put forward by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landowner,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important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point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Pinxton</w:t>
            </w:r>
          </w:p>
        </w:tc>
      </w:tr>
    </w:tbl>
    <w:p w14:paraId="54217266" w14:textId="77777777" w:rsidR="00BE6F20" w:rsidRDefault="00BE6F20">
      <w:pPr>
        <w:spacing w:line="260" w:lineRule="atLeast"/>
        <w:rPr>
          <w:sz w:val="20"/>
        </w:r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222EA22D" w14:textId="77777777" w:rsidR="00BE6F20" w:rsidRDefault="00BE6F20">
      <w:pPr>
        <w:pStyle w:val="BodyText"/>
        <w:spacing w:before="9"/>
        <w:rPr>
          <w:sz w:val="6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21"/>
        <w:gridCol w:w="6709"/>
      </w:tblGrid>
      <w:tr w:rsidR="00BE6F20" w14:paraId="740D64EC" w14:textId="77777777">
        <w:trPr>
          <w:trHeight w:val="2395"/>
        </w:trPr>
        <w:tc>
          <w:tcPr>
            <w:tcW w:w="2921" w:type="dxa"/>
          </w:tcPr>
          <w:p w14:paraId="72105A22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09" w:type="dxa"/>
          </w:tcPr>
          <w:p w14:paraId="785EB69F" w14:textId="77777777" w:rsidR="00BE6F20" w:rsidRDefault="00710802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Lane and the A38.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 such they would not immediately be available 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development.</w:t>
            </w:r>
          </w:p>
          <w:p w14:paraId="6490DDBB" w14:textId="77777777" w:rsidR="00BE6F20" w:rsidRDefault="00BE6F20">
            <w:pPr>
              <w:pStyle w:val="TableParagraph"/>
              <w:spacing w:before="13"/>
              <w:rPr>
                <w:sz w:val="19"/>
              </w:rPr>
            </w:pPr>
          </w:p>
          <w:p w14:paraId="24974566" w14:textId="77777777" w:rsidR="00BE6F20" w:rsidRDefault="00710802">
            <w:pPr>
              <w:pStyle w:val="TableParagraph"/>
              <w:ind w:left="108" w:right="93"/>
              <w:rPr>
                <w:sz w:val="20"/>
              </w:rPr>
            </w:pPr>
            <w:r>
              <w:rPr>
                <w:sz w:val="20"/>
              </w:rPr>
              <w:t>The reasons for the site at Mowlands not coming forward is set out under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Option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4.</w:t>
            </w:r>
          </w:p>
          <w:p w14:paraId="5A4E1433" w14:textId="77777777" w:rsidR="00BE6F20" w:rsidRDefault="00BE6F20">
            <w:pPr>
              <w:pStyle w:val="TableParagraph"/>
              <w:spacing w:before="7"/>
              <w:rPr>
                <w:sz w:val="18"/>
              </w:rPr>
            </w:pPr>
          </w:p>
          <w:p w14:paraId="0069C093" w14:textId="77777777" w:rsidR="00BE6F20" w:rsidRDefault="00710802">
            <w:pPr>
              <w:pStyle w:val="TableParagraph"/>
              <w:spacing w:before="1" w:line="260" w:lineRule="atLeast"/>
              <w:ind w:left="108" w:right="91"/>
              <w:rPr>
                <w:sz w:val="20"/>
              </w:rPr>
            </w:pPr>
            <w:r>
              <w:rPr>
                <w:sz w:val="20"/>
              </w:rPr>
              <w:t>Consequently,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settlement</w:t>
            </w:r>
            <w:r>
              <w:rPr>
                <w:spacing w:val="-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site</w:t>
            </w:r>
            <w:proofErr w:type="gramEnd"/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conjunction with the Mowlands site and other smaller sites in Hucknall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rural areas does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 represent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suitable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option.</w:t>
            </w:r>
          </w:p>
        </w:tc>
      </w:tr>
      <w:tr w:rsidR="00BE6F20" w14:paraId="2D9E376A" w14:textId="77777777">
        <w:trPr>
          <w:trHeight w:val="2926"/>
        </w:trPr>
        <w:tc>
          <w:tcPr>
            <w:tcW w:w="2921" w:type="dxa"/>
          </w:tcPr>
          <w:p w14:paraId="40E5A14E" w14:textId="77777777" w:rsidR="00BE6F20" w:rsidRDefault="00710802">
            <w:pPr>
              <w:pStyle w:val="TableParagraph"/>
              <w:ind w:left="107" w:right="91"/>
              <w:rPr>
                <w:b/>
                <w:sz w:val="20"/>
              </w:rPr>
            </w:pPr>
            <w:r>
              <w:rPr>
                <w:b/>
                <w:sz w:val="20"/>
              </w:rPr>
              <w:t>Option 6. Two SUEs adjacent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Kirkby/Sutton with smaller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sites (less than 500 dwgs)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in/adjacent existing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settlements, with moderate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Green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Belt release</w:t>
            </w:r>
          </w:p>
        </w:tc>
        <w:tc>
          <w:tcPr>
            <w:tcW w:w="6709" w:type="dxa"/>
          </w:tcPr>
          <w:p w14:paraId="446A0108" w14:textId="77777777" w:rsidR="00BE6F20" w:rsidRDefault="00710802">
            <w:pPr>
              <w:pStyle w:val="TableParagraph"/>
              <w:ind w:left="108" w:right="454"/>
              <w:rPr>
                <w:sz w:val="20"/>
              </w:rPr>
            </w:pPr>
            <w:r>
              <w:rPr>
                <w:sz w:val="20"/>
              </w:rPr>
              <w:t>This option considers the release of two large sustainable 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extensions with smaller sites in / adjacent to existing settlements with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moderate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greenbelt release.</w:t>
            </w:r>
          </w:p>
          <w:p w14:paraId="31B665A0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3D657D2C" w14:textId="77777777" w:rsidR="00BE6F20" w:rsidRDefault="00710802">
            <w:pPr>
              <w:pStyle w:val="TableParagraph"/>
              <w:ind w:left="108" w:right="120"/>
              <w:rPr>
                <w:sz w:val="20"/>
              </w:rPr>
            </w:pPr>
            <w:r>
              <w:rPr>
                <w:sz w:val="20"/>
              </w:rPr>
              <w:t>This option would rely on the release of the Sutton Parkway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Mowlands sites to meet the identified housing need along with smaller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sites of less than 500 dwellings in or adjacent to existing settlements with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moderate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greenbelt release.</w:t>
            </w:r>
          </w:p>
          <w:p w14:paraId="797FD6D9" w14:textId="77777777" w:rsidR="00BE6F20" w:rsidRDefault="00BE6F20">
            <w:pPr>
              <w:pStyle w:val="TableParagraph"/>
              <w:spacing w:before="6"/>
              <w:rPr>
                <w:sz w:val="18"/>
              </w:rPr>
            </w:pPr>
          </w:p>
          <w:p w14:paraId="3862492E" w14:textId="77777777" w:rsidR="00BE6F20" w:rsidRDefault="00710802">
            <w:pPr>
              <w:pStyle w:val="TableParagraph"/>
              <w:spacing w:before="1" w:line="260" w:lineRule="atLeast"/>
              <w:ind w:left="108" w:right="364"/>
              <w:rPr>
                <w:sz w:val="20"/>
              </w:rPr>
            </w:pPr>
            <w:r>
              <w:rPr>
                <w:sz w:val="20"/>
              </w:rPr>
              <w:t>The reasons for the sites at Sutton Parkway and Mowlands not coming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forward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 set out 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Option 4.</w:t>
            </w:r>
          </w:p>
        </w:tc>
      </w:tr>
      <w:tr w:rsidR="00BE6F20" w14:paraId="4A58CD6E" w14:textId="77777777">
        <w:trPr>
          <w:trHeight w:val="5586"/>
        </w:trPr>
        <w:tc>
          <w:tcPr>
            <w:tcW w:w="2921" w:type="dxa"/>
          </w:tcPr>
          <w:p w14:paraId="29C09ED9" w14:textId="77777777" w:rsidR="00BE6F20" w:rsidRDefault="00710802">
            <w:pPr>
              <w:pStyle w:val="TableParagraph"/>
              <w:ind w:left="107" w:right="121"/>
              <w:rPr>
                <w:b/>
                <w:sz w:val="20"/>
              </w:rPr>
            </w:pPr>
            <w:r>
              <w:rPr>
                <w:b/>
                <w:sz w:val="20"/>
              </w:rPr>
              <w:t>Option 7. One new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settlement (approx. 3,000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dwgs) in Hucknall's Green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Belt and smaller sites (less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than 500 dwgs) in/adjoining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Sutton and Kirkby,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moderate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Green Belt</w:t>
            </w:r>
          </w:p>
        </w:tc>
        <w:tc>
          <w:tcPr>
            <w:tcW w:w="6709" w:type="dxa"/>
          </w:tcPr>
          <w:p w14:paraId="5D9AAD4B" w14:textId="77777777" w:rsidR="00BE6F20" w:rsidRDefault="00710802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This option proposes one new settlement in Hucknall’s Green Belt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smaller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sites,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dwellings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adjoining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Sutton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Kirkby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moderate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greenbelt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release adjoining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rural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settlements.</w:t>
            </w:r>
          </w:p>
          <w:p w14:paraId="11F6F482" w14:textId="77777777" w:rsidR="00BE6F20" w:rsidRDefault="00BE6F20">
            <w:pPr>
              <w:pStyle w:val="TableParagraph"/>
              <w:spacing w:before="12"/>
              <w:rPr>
                <w:sz w:val="19"/>
              </w:rPr>
            </w:pPr>
          </w:p>
          <w:p w14:paraId="4A0EE609" w14:textId="77777777" w:rsidR="00BE6F20" w:rsidRDefault="00710802">
            <w:pPr>
              <w:pStyle w:val="TableParagraph"/>
              <w:ind w:left="108" w:right="133"/>
              <w:rPr>
                <w:sz w:val="20"/>
              </w:rPr>
            </w:pPr>
            <w:r>
              <w:rPr>
                <w:sz w:val="20"/>
              </w:rPr>
              <w:t>The new settlement near Hucknall represents a significant opportunity 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deliver the identified plan vision and objectives.   The number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dwellings it has the potential to deliver means that it is a key site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relation to meeting housing delivery through the plan period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beyond.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site is in the Green Belt but the merits of developing it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many benefits this would deliver represent exceptional circumstances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 justify release from the Green Belt.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Further information can be found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 Background Paper No 1. There is also developer interest in the site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progress 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over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period.</w:t>
            </w:r>
          </w:p>
          <w:p w14:paraId="389BB3B2" w14:textId="77777777" w:rsidR="00BE6F20" w:rsidRDefault="00BE6F20">
            <w:pPr>
              <w:pStyle w:val="TableParagraph"/>
              <w:spacing w:before="1"/>
              <w:rPr>
                <w:sz w:val="20"/>
              </w:rPr>
            </w:pPr>
          </w:p>
          <w:p w14:paraId="484997FE" w14:textId="77777777" w:rsidR="00BE6F20" w:rsidRDefault="00710802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This option however would also see the release of smaller sites in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adjoining the Sutton and Kirkby area, along with moderate Green Belt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release in Hucknall, Kirkby and adjoining rural settlements.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There 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limited smaller sites in the SHLEAA that are available, </w:t>
            </w:r>
            <w:proofErr w:type="gramStart"/>
            <w:r>
              <w:rPr>
                <w:sz w:val="20"/>
              </w:rPr>
              <w:t>deliverable</w:t>
            </w:r>
            <w:proofErr w:type="gramEnd"/>
            <w:r>
              <w:rPr>
                <w:sz w:val="20"/>
              </w:rPr>
              <w:t xml:space="preserve">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suitable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cumulatively,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Belt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 justified.</w:t>
            </w:r>
          </w:p>
        </w:tc>
      </w:tr>
      <w:tr w:rsidR="00BE6F20" w14:paraId="70B62938" w14:textId="77777777">
        <w:trPr>
          <w:trHeight w:val="2926"/>
        </w:trPr>
        <w:tc>
          <w:tcPr>
            <w:tcW w:w="2921" w:type="dxa"/>
          </w:tcPr>
          <w:p w14:paraId="4BCDCCDA" w14:textId="77777777" w:rsidR="00BE6F20" w:rsidRDefault="00710802">
            <w:pPr>
              <w:pStyle w:val="TableParagraph"/>
              <w:ind w:left="107" w:right="94"/>
              <w:rPr>
                <w:b/>
                <w:sz w:val="20"/>
              </w:rPr>
            </w:pPr>
            <w:r>
              <w:rPr>
                <w:b/>
                <w:sz w:val="20"/>
              </w:rPr>
              <w:t>Option 8. Two new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 (approx. 1,250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 1,750 dwgs) and smaller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sites (less than 500 dwgs)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in/adjacent Sutton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Kirkby, moderate Green Belt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release</w:t>
            </w:r>
          </w:p>
        </w:tc>
        <w:tc>
          <w:tcPr>
            <w:tcW w:w="6709" w:type="dxa"/>
          </w:tcPr>
          <w:p w14:paraId="3138A382" w14:textId="77777777" w:rsidR="00BE6F20" w:rsidRDefault="00710802">
            <w:pPr>
              <w:pStyle w:val="TableParagraph"/>
              <w:ind w:left="108" w:right="161"/>
              <w:rPr>
                <w:sz w:val="20"/>
              </w:rPr>
            </w:pPr>
            <w:r>
              <w:rPr>
                <w:sz w:val="20"/>
              </w:rPr>
              <w:t>This option proposes two new settlements, not in the Green Belt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smaller sites in / adjacent to Sutton and Kirkby with moderate Green Belt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release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 Hucknall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rural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settlements.</w:t>
            </w:r>
          </w:p>
          <w:p w14:paraId="64E583AC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53F94855" w14:textId="77777777" w:rsidR="00BE6F20" w:rsidRDefault="00710802">
            <w:pPr>
              <w:pStyle w:val="TableParagraph"/>
              <w:ind w:left="108" w:right="196"/>
              <w:rPr>
                <w:sz w:val="20"/>
              </w:rPr>
            </w:pPr>
            <w:r>
              <w:rPr>
                <w:sz w:val="20"/>
              </w:rPr>
              <w:t>The New Settlement Study considered two potential new settlements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the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z w:val="20"/>
              </w:rPr>
              <w:t>, both on land not in the Green Belt.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Further detail in relation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found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Settlement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Study.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Both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sites,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whist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 xml:space="preserve">potentially deliverable in the long term, have </w:t>
            </w:r>
            <w:proofErr w:type="gramStart"/>
            <w:r>
              <w:rPr>
                <w:sz w:val="20"/>
              </w:rPr>
              <w:t>a number of</w:t>
            </w:r>
            <w:proofErr w:type="gramEnd"/>
            <w:r>
              <w:rPr>
                <w:sz w:val="20"/>
              </w:rPr>
              <w:t xml:space="preserve"> issues 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over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course 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local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</w:p>
          <w:p w14:paraId="1D58BF78" w14:textId="77777777" w:rsidR="00BE6F20" w:rsidRDefault="00710802">
            <w:pPr>
              <w:pStyle w:val="TableParagraph"/>
              <w:spacing w:line="266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Kirkby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Pinxton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issue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north 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 proposed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settlement were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 put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forward 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</w:tr>
    </w:tbl>
    <w:p w14:paraId="17584641" w14:textId="77777777" w:rsidR="00BE6F20" w:rsidRDefault="00BE6F20">
      <w:pPr>
        <w:spacing w:line="266" w:lineRule="exact"/>
        <w:rPr>
          <w:sz w:val="20"/>
        </w:r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308BD74C" w14:textId="77777777" w:rsidR="00BE6F20" w:rsidRDefault="00BE6F20">
      <w:pPr>
        <w:pStyle w:val="BodyText"/>
        <w:spacing w:before="9"/>
        <w:rPr>
          <w:sz w:val="6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21"/>
        <w:gridCol w:w="6709"/>
      </w:tblGrid>
      <w:tr w:rsidR="00BE6F20" w14:paraId="232BCBB7" w14:textId="77777777">
        <w:trPr>
          <w:trHeight w:val="4257"/>
        </w:trPr>
        <w:tc>
          <w:tcPr>
            <w:tcW w:w="2921" w:type="dxa"/>
          </w:tcPr>
          <w:p w14:paraId="7FCF5479" w14:textId="77777777" w:rsidR="00BE6F20" w:rsidRDefault="00BE6F2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709" w:type="dxa"/>
          </w:tcPr>
          <w:p w14:paraId="4FE8AC4E" w14:textId="77777777" w:rsidR="00BE6F20" w:rsidRDefault="00710802">
            <w:pPr>
              <w:pStyle w:val="TableParagraph"/>
              <w:ind w:left="108" w:right="196"/>
              <w:rPr>
                <w:sz w:val="20"/>
              </w:rPr>
            </w:pPr>
            <w:r>
              <w:rPr>
                <w:sz w:val="20"/>
              </w:rPr>
              <w:t>landowner,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forms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important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point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Pinxton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 the A38.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Both sites would not immediately be available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 and at this stage there is no developer interest in these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sites.</w:t>
            </w:r>
          </w:p>
          <w:p w14:paraId="2C26FA0A" w14:textId="77777777" w:rsidR="00BE6F20" w:rsidRDefault="00BE6F20">
            <w:pPr>
              <w:pStyle w:val="TableParagraph"/>
              <w:spacing w:before="1"/>
              <w:rPr>
                <w:sz w:val="20"/>
              </w:rPr>
            </w:pPr>
          </w:p>
          <w:p w14:paraId="6E5312F8" w14:textId="77777777" w:rsidR="00BE6F20" w:rsidRDefault="00710802">
            <w:pPr>
              <w:pStyle w:val="TableParagraph"/>
              <w:ind w:left="108" w:right="338"/>
              <w:rPr>
                <w:sz w:val="20"/>
              </w:rPr>
            </w:pPr>
            <w:r>
              <w:rPr>
                <w:sz w:val="20"/>
              </w:rPr>
              <w:t xml:space="preserve">It is anticipated that the New Settlements site </w:t>
            </w:r>
            <w:proofErr w:type="gramStart"/>
            <w:r>
              <w:rPr>
                <w:sz w:val="20"/>
              </w:rPr>
              <w:t>are</w:t>
            </w:r>
            <w:proofErr w:type="gramEnd"/>
            <w:r>
              <w:rPr>
                <w:sz w:val="20"/>
              </w:rPr>
              <w:t xml:space="preserve"> only likely to come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forward toward the latter part of the Plan period.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strategy would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therefore rely on the release of smaller sites in / adjacent to Kirkby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Sutton, including moderate Green Belt release in Hucknall and existing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rural settlements to meet housing needs in the earlier part of the 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period.</w:t>
            </w:r>
          </w:p>
          <w:p w14:paraId="040B9CEC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4C8FC1B5" w14:textId="77777777" w:rsidR="00BE6F20" w:rsidRDefault="00710802">
            <w:pPr>
              <w:pStyle w:val="TableParagraph"/>
              <w:ind w:left="108" w:right="99"/>
              <w:jc w:val="both"/>
              <w:rPr>
                <w:sz w:val="20"/>
              </w:rPr>
            </w:pPr>
            <w:r>
              <w:rPr>
                <w:sz w:val="20"/>
              </w:rPr>
              <w:t>This strategy would rely on the delivery of two large new settlements with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no immediate prosect of delivering on these sites in the early years of 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Therefore,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there 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substantial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meeting the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housing</w:t>
            </w:r>
            <w:proofErr w:type="gramEnd"/>
          </w:p>
          <w:p w14:paraId="42070A88" w14:textId="77777777" w:rsidR="00BE6F20" w:rsidRDefault="00710802">
            <w:pPr>
              <w:pStyle w:val="TableParagraph"/>
              <w:spacing w:line="246" w:lineRule="exact"/>
              <w:ind w:left="108"/>
              <w:jc w:val="both"/>
              <w:rPr>
                <w:sz w:val="20"/>
              </w:rPr>
            </w:pPr>
            <w:r>
              <w:rPr>
                <w:sz w:val="20"/>
              </w:rPr>
              <w:t>need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medium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term.</w:t>
            </w:r>
          </w:p>
        </w:tc>
      </w:tr>
      <w:tr w:rsidR="00BE6F20" w14:paraId="7E1C7B3C" w14:textId="77777777">
        <w:trPr>
          <w:trHeight w:val="6916"/>
        </w:trPr>
        <w:tc>
          <w:tcPr>
            <w:tcW w:w="2921" w:type="dxa"/>
          </w:tcPr>
          <w:p w14:paraId="6232E9D2" w14:textId="77777777" w:rsidR="00BE6F20" w:rsidRDefault="00710802">
            <w:pPr>
              <w:pStyle w:val="TableParagraph"/>
              <w:ind w:left="107" w:right="199"/>
              <w:rPr>
                <w:b/>
                <w:sz w:val="20"/>
              </w:rPr>
            </w:pPr>
            <w:r>
              <w:rPr>
                <w:b/>
                <w:sz w:val="20"/>
              </w:rPr>
              <w:t>Option 9. Three New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Settlements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(approx.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1,250,</w:t>
            </w:r>
          </w:p>
          <w:p w14:paraId="5640FBEC" w14:textId="77777777" w:rsidR="00BE6F20" w:rsidRDefault="00710802">
            <w:pPr>
              <w:pStyle w:val="TableParagraph"/>
              <w:ind w:left="107" w:right="286"/>
              <w:rPr>
                <w:b/>
                <w:sz w:val="20"/>
              </w:rPr>
            </w:pPr>
            <w:r>
              <w:rPr>
                <w:b/>
                <w:sz w:val="20"/>
              </w:rPr>
              <w:t>1,750 and 3,000) including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Green Belt.</w:t>
            </w:r>
          </w:p>
        </w:tc>
        <w:tc>
          <w:tcPr>
            <w:tcW w:w="6709" w:type="dxa"/>
          </w:tcPr>
          <w:p w14:paraId="160D7663" w14:textId="77777777" w:rsidR="00BE6F20" w:rsidRDefault="00710802">
            <w:pPr>
              <w:pStyle w:val="TableParagraph"/>
              <w:ind w:left="108" w:right="356"/>
              <w:rPr>
                <w:sz w:val="20"/>
              </w:rPr>
            </w:pPr>
            <w:r>
              <w:rPr>
                <w:sz w:val="20"/>
              </w:rPr>
              <w:t>This option proposes three new settlements, one in the Green Belt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two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 in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Green Belt.</w:t>
            </w:r>
          </w:p>
          <w:p w14:paraId="1D836BCA" w14:textId="77777777" w:rsidR="00BE6F20" w:rsidRDefault="00BE6F20">
            <w:pPr>
              <w:pStyle w:val="TableParagraph"/>
              <w:spacing w:before="13"/>
              <w:rPr>
                <w:sz w:val="19"/>
              </w:rPr>
            </w:pPr>
          </w:p>
          <w:p w14:paraId="55CAE439" w14:textId="77777777" w:rsidR="00BE6F20" w:rsidRDefault="00710802">
            <w:pPr>
              <w:pStyle w:val="TableParagraph"/>
              <w:ind w:left="108" w:right="107"/>
              <w:rPr>
                <w:sz w:val="20"/>
              </w:rPr>
            </w:pPr>
            <w:r>
              <w:rPr>
                <w:sz w:val="20"/>
              </w:rPr>
              <w:t>The new settlement near Hucknall represents a significant opportunity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objectives.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dwellings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it has the potential to deliver means that it is a key site in relation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meeting housing delivery through the plan period and beyond.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The site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 however in the Green Belt but the merits of developing it and the many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benefits this would deliver represent exceptional circumstances to justify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release from the green belt.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Further information can be found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Background Paper No 1. There is also developer interest in the site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progress 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over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period.</w:t>
            </w:r>
          </w:p>
          <w:p w14:paraId="63A22F41" w14:textId="77777777" w:rsidR="00BE6F20" w:rsidRDefault="00BE6F20">
            <w:pPr>
              <w:pStyle w:val="TableParagraph"/>
              <w:spacing w:before="12"/>
              <w:rPr>
                <w:sz w:val="19"/>
              </w:rPr>
            </w:pPr>
          </w:p>
          <w:p w14:paraId="5FFBB491" w14:textId="77777777" w:rsidR="00BE6F20" w:rsidRDefault="00710802">
            <w:pPr>
              <w:pStyle w:val="TableParagraph"/>
              <w:spacing w:before="1"/>
              <w:ind w:left="108" w:right="196"/>
              <w:rPr>
                <w:sz w:val="20"/>
              </w:rPr>
            </w:pPr>
            <w:r>
              <w:rPr>
                <w:sz w:val="20"/>
              </w:rPr>
              <w:t>The New Settlement Study considered two potential new settlements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the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z w:val="20"/>
              </w:rPr>
              <w:t>, both on land not in the Green Belt.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Further detail in relation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to each site can be found in the New Settlement Study.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Both sites whilst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 xml:space="preserve">potentially deliverable in the long term have </w:t>
            </w:r>
            <w:proofErr w:type="gramStart"/>
            <w:r>
              <w:rPr>
                <w:sz w:val="20"/>
              </w:rPr>
              <w:t>a number of</w:t>
            </w:r>
            <w:proofErr w:type="gramEnd"/>
            <w:r>
              <w:rPr>
                <w:sz w:val="20"/>
              </w:rPr>
              <w:t xml:space="preserve"> issues 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would require further assessment over the course of the local plan. 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 immediately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 available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 development.</w:t>
            </w:r>
          </w:p>
          <w:p w14:paraId="564B045A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16F2DD32" w14:textId="77777777" w:rsidR="00BE6F20" w:rsidRDefault="00710802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Whilst this option could deliver a significant amount of new growth,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3,000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dwellings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period,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coupled with the other two new settlements not being immediately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available would result in a shortfall of development land to meet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requirements 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short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medium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term.</w:t>
            </w:r>
          </w:p>
        </w:tc>
      </w:tr>
    </w:tbl>
    <w:p w14:paraId="25B0B638" w14:textId="77777777" w:rsidR="00BE6F20" w:rsidRDefault="00BE6F20">
      <w:pPr>
        <w:pStyle w:val="BodyText"/>
        <w:rPr>
          <w:sz w:val="20"/>
        </w:rPr>
      </w:pPr>
    </w:p>
    <w:p w14:paraId="074B3AEB" w14:textId="77777777" w:rsidR="00BE6F20" w:rsidRDefault="00BE6F20">
      <w:pPr>
        <w:pStyle w:val="BodyText"/>
        <w:spacing w:before="8"/>
        <w:rPr>
          <w:sz w:val="19"/>
        </w:rPr>
      </w:pPr>
    </w:p>
    <w:p w14:paraId="6C20022A" w14:textId="77777777" w:rsidR="00BE6F20" w:rsidRDefault="00710802">
      <w:pPr>
        <w:pStyle w:val="ListParagraph"/>
        <w:numPr>
          <w:ilvl w:val="1"/>
          <w:numId w:val="103"/>
        </w:numPr>
        <w:tabs>
          <w:tab w:val="left" w:pos="965"/>
          <w:tab w:val="left" w:pos="966"/>
        </w:tabs>
        <w:spacing w:before="100"/>
        <w:ind w:left="965"/>
        <w:rPr>
          <w:b/>
          <w:sz w:val="28"/>
        </w:rPr>
      </w:pPr>
      <w:bookmarkStart w:id="38" w:name="_bookmark38"/>
      <w:bookmarkEnd w:id="38"/>
      <w:r>
        <w:rPr>
          <w:b/>
          <w:color w:val="874B91"/>
          <w:sz w:val="28"/>
        </w:rPr>
        <w:t>Land</w:t>
      </w:r>
      <w:r>
        <w:rPr>
          <w:b/>
          <w:color w:val="874B91"/>
          <w:spacing w:val="-8"/>
          <w:sz w:val="28"/>
        </w:rPr>
        <w:t xml:space="preserve"> </w:t>
      </w:r>
      <w:proofErr w:type="gramStart"/>
      <w:r>
        <w:rPr>
          <w:b/>
          <w:color w:val="874B91"/>
          <w:sz w:val="28"/>
        </w:rPr>
        <w:t>allocations</w:t>
      </w:r>
      <w:proofErr w:type="gramEnd"/>
    </w:p>
    <w:p w14:paraId="22FFF953" w14:textId="77777777" w:rsidR="00BE6F20" w:rsidRDefault="00710802">
      <w:pPr>
        <w:pStyle w:val="BodyText"/>
        <w:tabs>
          <w:tab w:val="left" w:pos="965"/>
        </w:tabs>
        <w:spacing w:before="240"/>
        <w:ind w:left="965" w:right="163" w:hanging="852"/>
      </w:pPr>
      <w:r>
        <w:rPr>
          <w:sz w:val="12"/>
        </w:rPr>
        <w:t>5.6.1</w:t>
      </w:r>
      <w:r>
        <w:rPr>
          <w:sz w:val="12"/>
        </w:rPr>
        <w:tab/>
      </w:r>
      <w:r>
        <w:t>To deliver the Spatial Strategy, the Draft Local Plan directs growth to two new settlements,</w:t>
      </w:r>
      <w:r>
        <w:rPr>
          <w:spacing w:val="-58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strategic</w:t>
      </w:r>
      <w:r>
        <w:rPr>
          <w:spacing w:val="-2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allocation and</w:t>
      </w:r>
      <w:r>
        <w:rPr>
          <w:spacing w:val="-2"/>
        </w:rPr>
        <w:t xml:space="preserve"> </w:t>
      </w:r>
      <w:r>
        <w:t>sustainable</w:t>
      </w:r>
      <w:r>
        <w:rPr>
          <w:spacing w:val="-2"/>
        </w:rPr>
        <w:t xml:space="preserve"> </w:t>
      </w:r>
      <w:r>
        <w:t>locations</w:t>
      </w:r>
      <w:r>
        <w:rPr>
          <w:spacing w:val="-2"/>
        </w:rPr>
        <w:t xml:space="preserve"> </w:t>
      </w:r>
      <w:r>
        <w:t>within</w:t>
      </w:r>
      <w:r>
        <w:rPr>
          <w:spacing w:val="2"/>
        </w:rPr>
        <w:t xml:space="preserve"> </w:t>
      </w:r>
      <w:r>
        <w:t>the following:</w:t>
      </w:r>
    </w:p>
    <w:p w14:paraId="510CA690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hanging="361"/>
      </w:pPr>
      <w:r>
        <w:t>Hucknall</w:t>
      </w:r>
      <w:r>
        <w:rPr>
          <w:spacing w:val="-3"/>
        </w:rPr>
        <w:t xml:space="preserve"> </w:t>
      </w:r>
      <w:proofErr w:type="gramStart"/>
      <w:r>
        <w:t>area;</w:t>
      </w:r>
      <w:proofErr w:type="gramEnd"/>
    </w:p>
    <w:p w14:paraId="6D5ED21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ind w:left="1325" w:hanging="361"/>
      </w:pPr>
      <w:r>
        <w:t>Kirkby</w:t>
      </w:r>
      <w:r>
        <w:rPr>
          <w:spacing w:val="-4"/>
        </w:rPr>
        <w:t xml:space="preserve"> </w:t>
      </w:r>
      <w:proofErr w:type="gramStart"/>
      <w:r>
        <w:t>area;</w:t>
      </w:r>
      <w:proofErr w:type="gramEnd"/>
    </w:p>
    <w:p w14:paraId="69AF2FF2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00CF448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spacing w:before="89"/>
        <w:ind w:left="1325" w:hanging="361"/>
      </w:pPr>
      <w:r>
        <w:lastRenderedPageBreak/>
        <w:t>Sutton</w:t>
      </w:r>
      <w:r>
        <w:rPr>
          <w:spacing w:val="-5"/>
        </w:rPr>
        <w:t xml:space="preserve"> </w:t>
      </w:r>
      <w:proofErr w:type="gramStart"/>
      <w:r>
        <w:t>area;</w:t>
      </w:r>
      <w:proofErr w:type="gramEnd"/>
    </w:p>
    <w:p w14:paraId="2A850BA5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1325"/>
          <w:tab w:val="left" w:pos="1326"/>
        </w:tabs>
        <w:spacing w:before="161"/>
        <w:ind w:left="1325" w:hanging="361"/>
      </w:pPr>
      <w:r>
        <w:t>Selston</w:t>
      </w:r>
      <w:r>
        <w:rPr>
          <w:spacing w:val="-4"/>
        </w:rPr>
        <w:t xml:space="preserve"> </w:t>
      </w:r>
      <w:r>
        <w:t>Parish</w:t>
      </w:r>
      <w:r>
        <w:rPr>
          <w:spacing w:val="-3"/>
        </w:rPr>
        <w:t xml:space="preserve"> </w:t>
      </w:r>
      <w:r>
        <w:t>area</w:t>
      </w:r>
    </w:p>
    <w:p w14:paraId="4D1C848B" w14:textId="77777777" w:rsidR="00BE6F20" w:rsidRDefault="00710802">
      <w:pPr>
        <w:pStyle w:val="BodyText"/>
        <w:tabs>
          <w:tab w:val="left" w:pos="965"/>
        </w:tabs>
        <w:spacing w:before="160"/>
        <w:ind w:left="965" w:right="236" w:hanging="852"/>
      </w:pPr>
      <w:r>
        <w:rPr>
          <w:sz w:val="12"/>
        </w:rPr>
        <w:t>5.6.2</w:t>
      </w:r>
      <w:r>
        <w:rPr>
          <w:sz w:val="12"/>
        </w:rPr>
        <w:tab/>
      </w:r>
      <w:r>
        <w:t>All of the proposed site allocations contained within the Draft Local Plan have been</w:t>
      </w:r>
      <w:r>
        <w:rPr>
          <w:spacing w:val="1"/>
        </w:rPr>
        <w:t xml:space="preserve"> </w:t>
      </w:r>
      <w:r>
        <w:t>subject to SA as part of the preparation of this Report using the tailored site appraisal</w:t>
      </w:r>
      <w:r>
        <w:rPr>
          <w:spacing w:val="1"/>
        </w:rPr>
        <w:t xml:space="preserve"> </w:t>
      </w:r>
      <w:r>
        <w:t xml:space="preserve">criteria and associated thresholds of significance contained in </w:t>
      </w:r>
      <w:r>
        <w:rPr>
          <w:b/>
        </w:rPr>
        <w:t>Appendix M</w:t>
      </w:r>
      <w:r>
        <w:t>.</w:t>
      </w:r>
      <w:r>
        <w:rPr>
          <w:spacing w:val="1"/>
        </w:rPr>
        <w:t xml:space="preserve"> </w:t>
      </w:r>
      <w:r>
        <w:t>Additionally,</w:t>
      </w:r>
      <w:r>
        <w:rPr>
          <w:spacing w:val="-58"/>
        </w:rPr>
        <w:t xml:space="preserve"> </w:t>
      </w:r>
      <w:r>
        <w:t>reasonable alternatives considered by the Council in developing the Draft Local Plan have</w:t>
      </w:r>
      <w:r>
        <w:rPr>
          <w:spacing w:val="-58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subject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appraisal</w:t>
      </w:r>
      <w:r>
        <w:rPr>
          <w:spacing w:val="-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the same</w:t>
      </w:r>
      <w:r>
        <w:rPr>
          <w:spacing w:val="-1"/>
        </w:rPr>
        <w:t xml:space="preserve"> </w:t>
      </w:r>
      <w:r>
        <w:t>criteria.</w:t>
      </w:r>
    </w:p>
    <w:p w14:paraId="5A15B866" w14:textId="77777777" w:rsidR="00BE6F20" w:rsidRDefault="00710802">
      <w:pPr>
        <w:pStyle w:val="BodyText"/>
        <w:tabs>
          <w:tab w:val="left" w:pos="965"/>
        </w:tabs>
        <w:spacing w:before="160"/>
        <w:ind w:left="965" w:right="199" w:hanging="852"/>
      </w:pPr>
      <w:r>
        <w:rPr>
          <w:sz w:val="12"/>
        </w:rPr>
        <w:t>5.6.3</w:t>
      </w:r>
      <w:r>
        <w:rPr>
          <w:sz w:val="12"/>
        </w:rPr>
        <w:tab/>
      </w:r>
      <w:r>
        <w:t>The findings of the appraisal of both the proposed site allocations and reasonable</w:t>
      </w:r>
      <w:r>
        <w:rPr>
          <w:spacing w:val="1"/>
        </w:rPr>
        <w:t xml:space="preserve"> </w:t>
      </w:r>
      <w:r>
        <w:t xml:space="preserve">alternatives are presented in </w:t>
      </w:r>
      <w:r>
        <w:rPr>
          <w:b/>
        </w:rPr>
        <w:t>Appendix H</w:t>
      </w:r>
      <w:r>
        <w:t>.</w:t>
      </w:r>
      <w:r>
        <w:rPr>
          <w:spacing w:val="1"/>
        </w:rPr>
        <w:t xml:space="preserve"> </w:t>
      </w:r>
      <w:r>
        <w:t>It should be noted that this appraisal does not</w:t>
      </w:r>
      <w:r>
        <w:rPr>
          <w:spacing w:val="-58"/>
        </w:rPr>
        <w:t xml:space="preserve"> </w:t>
      </w:r>
      <w:proofErr w:type="gramStart"/>
      <w:r>
        <w:t>take into account</w:t>
      </w:r>
      <w:proofErr w:type="gramEnd"/>
      <w:r>
        <w:t xml:space="preserve"> the provisions of the associated strategic site allocation policies</w:t>
      </w:r>
      <w:r>
        <w:rPr>
          <w:spacing w:val="1"/>
        </w:rPr>
        <w:t xml:space="preserve"> </w:t>
      </w:r>
      <w:r>
        <w:t>contained in the Draft Local Plan nor the mitigation provided by the other proposed Local</w:t>
      </w:r>
      <w:r>
        <w:rPr>
          <w:spacing w:val="-58"/>
        </w:rPr>
        <w:t xml:space="preserve"> </w:t>
      </w:r>
      <w:r>
        <w:t>Plan policies.</w:t>
      </w:r>
      <w:r>
        <w:rPr>
          <w:spacing w:val="1"/>
        </w:rPr>
        <w:t xml:space="preserve"> </w:t>
      </w:r>
      <w:r>
        <w:t>This is to ensure that all sites are considered equally (are considered</w:t>
      </w:r>
      <w:r>
        <w:rPr>
          <w:spacing w:val="1"/>
        </w:rPr>
        <w:t xml:space="preserve"> </w:t>
      </w:r>
      <w:r>
        <w:t>separately</w:t>
      </w:r>
      <w:r>
        <w:rPr>
          <w:spacing w:val="-1"/>
        </w:rPr>
        <w:t xml:space="preserve"> </w:t>
      </w:r>
      <w:r>
        <w:t xml:space="preserve">in </w:t>
      </w:r>
      <w:r>
        <w:rPr>
          <w:b/>
        </w:rPr>
        <w:t>Section 5.7</w:t>
      </w:r>
      <w:r>
        <w:t>).</w:t>
      </w:r>
    </w:p>
    <w:p w14:paraId="0E5018CB" w14:textId="77777777" w:rsidR="00BE6F20" w:rsidRDefault="00BE6F20">
      <w:pPr>
        <w:pStyle w:val="BodyText"/>
        <w:spacing w:before="2"/>
        <w:rPr>
          <w:sz w:val="27"/>
        </w:rPr>
      </w:pPr>
    </w:p>
    <w:p w14:paraId="31D3E143" w14:textId="77777777" w:rsidR="00BE6F20" w:rsidRDefault="00710802">
      <w:pPr>
        <w:ind w:left="114"/>
        <w:rPr>
          <w:b/>
        </w:rPr>
      </w:pPr>
      <w:bookmarkStart w:id="39" w:name="_bookmark39"/>
      <w:bookmarkEnd w:id="39"/>
      <w:r>
        <w:rPr>
          <w:b/>
          <w:color w:val="874B91"/>
        </w:rPr>
        <w:t>New</w:t>
      </w:r>
      <w:r>
        <w:rPr>
          <w:b/>
          <w:color w:val="874B91"/>
          <w:spacing w:val="-7"/>
        </w:rPr>
        <w:t xml:space="preserve"> </w:t>
      </w:r>
      <w:r>
        <w:rPr>
          <w:b/>
          <w:color w:val="874B91"/>
        </w:rPr>
        <w:t>Settlements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allocations</w:t>
      </w:r>
    </w:p>
    <w:p w14:paraId="2875A60D" w14:textId="77777777" w:rsidR="00BE6F20" w:rsidRDefault="00710802">
      <w:pPr>
        <w:pStyle w:val="BodyText"/>
        <w:tabs>
          <w:tab w:val="left" w:pos="965"/>
        </w:tabs>
        <w:spacing w:before="119"/>
        <w:ind w:left="965" w:right="236" w:hanging="852"/>
      </w:pPr>
      <w:r>
        <w:rPr>
          <w:sz w:val="12"/>
        </w:rPr>
        <w:t>5.6.4</w:t>
      </w:r>
      <w:r>
        <w:rPr>
          <w:sz w:val="12"/>
        </w:rPr>
        <w:tab/>
      </w:r>
      <w:r>
        <w:t>The Draft Local Plan identifies two new settlements: Whyburn Farm, Hucknall and</w:t>
      </w:r>
      <w:r>
        <w:rPr>
          <w:spacing w:val="1"/>
        </w:rPr>
        <w:t xml:space="preserve"> </w:t>
      </w:r>
      <w:r>
        <w:t>Cauldwell Road, Sutton. The proposed new settlements (and alternative location at Kirkby</w:t>
      </w:r>
      <w:r>
        <w:rPr>
          <w:spacing w:val="-58"/>
        </w:rPr>
        <w:t xml:space="preserve"> </w:t>
      </w:r>
      <w:r>
        <w:t xml:space="preserve">Lane/Pinxton Lane) have been subject to SA using the methodology set out in </w:t>
      </w:r>
      <w:r>
        <w:rPr>
          <w:b/>
        </w:rPr>
        <w:t>Section 4</w:t>
      </w:r>
      <w:r>
        <w:rPr>
          <w:b/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 assessment</w:t>
      </w:r>
      <w:r>
        <w:rPr>
          <w:spacing w:val="-2"/>
        </w:rPr>
        <w:t xml:space="preserve"> </w:t>
      </w:r>
      <w:r>
        <w:t>framework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M</w:t>
      </w:r>
      <w:r>
        <w:t>.</w:t>
      </w:r>
    </w:p>
    <w:p w14:paraId="44700AFA" w14:textId="77777777" w:rsidR="00BE6F20" w:rsidRDefault="00710802">
      <w:pPr>
        <w:pStyle w:val="BodyText"/>
        <w:tabs>
          <w:tab w:val="left" w:pos="965"/>
        </w:tabs>
        <w:spacing w:before="160"/>
        <w:ind w:left="965" w:right="174" w:hanging="852"/>
      </w:pPr>
      <w:r>
        <w:rPr>
          <w:sz w:val="12"/>
        </w:rPr>
        <w:t>5.6.5</w:t>
      </w:r>
      <w:r>
        <w:rPr>
          <w:sz w:val="12"/>
        </w:rPr>
        <w:tab/>
      </w:r>
      <w:r>
        <w:rPr>
          <w:b/>
        </w:rPr>
        <w:t xml:space="preserve">Table 5.6 </w:t>
      </w:r>
      <w:r>
        <w:t>sets out a summary appraisal of the allocations. With regards to Cauldwell Road</w:t>
      </w:r>
      <w:r>
        <w:rPr>
          <w:spacing w:val="-59"/>
        </w:rPr>
        <w:t xml:space="preserve"> </w:t>
      </w:r>
      <w:r>
        <w:t>(SA085) the appraisal of three sites that partly form the allocation have also been</w:t>
      </w:r>
      <w:r>
        <w:rPr>
          <w:spacing w:val="1"/>
        </w:rPr>
        <w:t xml:space="preserve"> </w:t>
      </w:r>
      <w:r>
        <w:t xml:space="preserve">presented in </w:t>
      </w:r>
      <w:r>
        <w:rPr>
          <w:b/>
        </w:rPr>
        <w:t>Table 5.6</w:t>
      </w:r>
      <w:r>
        <w:t>. The commentary focuses on the appraisal of SA085, which forms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total area of</w:t>
      </w:r>
      <w:r>
        <w:rPr>
          <w:spacing w:val="-1"/>
        </w:rPr>
        <w:t xml:space="preserve"> </w:t>
      </w:r>
      <w:r>
        <w:t>the proposed</w:t>
      </w:r>
      <w:r>
        <w:rPr>
          <w:spacing w:val="-1"/>
        </w:rPr>
        <w:t xml:space="preserve"> </w:t>
      </w:r>
      <w:r>
        <w:t>allocation.</w:t>
      </w:r>
    </w:p>
    <w:p w14:paraId="1961F2E3" w14:textId="77777777" w:rsidR="00BE6F20" w:rsidRDefault="00BE6F20">
      <w:pPr>
        <w:sectPr w:rsidR="00BE6F20">
          <w:pgSz w:w="11910" w:h="16840"/>
          <w:pgMar w:top="1620" w:right="1020" w:bottom="800" w:left="1020" w:header="584" w:footer="614" w:gutter="0"/>
          <w:cols w:space="720"/>
        </w:sectPr>
      </w:pPr>
    </w:p>
    <w:p w14:paraId="5DAFAEAD" w14:textId="77777777" w:rsidR="00BE6F20" w:rsidRDefault="00710802">
      <w:pPr>
        <w:pStyle w:val="BodyText"/>
        <w:spacing w:before="8"/>
        <w:rPr>
          <w:sz w:val="8"/>
        </w:rPr>
      </w:pPr>
      <w:r>
        <w:rPr>
          <w:noProof/>
        </w:rPr>
        <w:lastRenderedPageBreak/>
        <w:drawing>
          <wp:anchor distT="0" distB="0" distL="0" distR="0" simplePos="0" relativeHeight="479885312" behindDoc="1" locked="0" layoutInCell="1" allowOverlap="1" wp14:anchorId="0EE95710" wp14:editId="28BDC752">
            <wp:simplePos x="0" y="0"/>
            <wp:positionH relativeFrom="page">
              <wp:posOffset>3510788</wp:posOffset>
            </wp:positionH>
            <wp:positionV relativeFrom="page">
              <wp:posOffset>3482848</wp:posOffset>
            </wp:positionV>
            <wp:extent cx="356813" cy="842962"/>
            <wp:effectExtent l="0" t="0" r="0" b="0"/>
            <wp:wrapNone/>
            <wp:docPr id="295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340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13" cy="842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885824" behindDoc="1" locked="0" layoutInCell="1" allowOverlap="1" wp14:anchorId="13946BB5" wp14:editId="3FF4CD34">
            <wp:simplePos x="0" y="0"/>
            <wp:positionH relativeFrom="page">
              <wp:posOffset>3514597</wp:posOffset>
            </wp:positionH>
            <wp:positionV relativeFrom="page">
              <wp:posOffset>5253228</wp:posOffset>
            </wp:positionV>
            <wp:extent cx="353567" cy="400050"/>
            <wp:effectExtent l="0" t="0" r="0" b="0"/>
            <wp:wrapNone/>
            <wp:docPr id="297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341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67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CD163D" w14:textId="7A2281FD" w:rsidR="00BE6F20" w:rsidRDefault="00710802">
      <w:pPr>
        <w:spacing w:before="101"/>
        <w:ind w:left="814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 wp14:anchorId="2D71248D" wp14:editId="7DD1F149">
                <wp:simplePos x="0" y="0"/>
                <wp:positionH relativeFrom="page">
                  <wp:posOffset>720090</wp:posOffset>
                </wp:positionH>
                <wp:positionV relativeFrom="paragraph">
                  <wp:posOffset>-74295</wp:posOffset>
                </wp:positionV>
                <wp:extent cx="359410" cy="359410"/>
                <wp:effectExtent l="0" t="0" r="0" b="0"/>
                <wp:wrapNone/>
                <wp:docPr id="1553052099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410" cy="359410"/>
                          <a:chOff x="1134" y="-117"/>
                          <a:chExt cx="566" cy="566"/>
                        </a:xfrm>
                      </wpg:grpSpPr>
                      <wps:wsp>
                        <wps:cNvPr id="761150249" name="Freeform 285"/>
                        <wps:cNvSpPr>
                          <a:spLocks/>
                        </wps:cNvSpPr>
                        <wps:spPr bwMode="auto">
                          <a:xfrm>
                            <a:off x="1134" y="-117"/>
                            <a:ext cx="566" cy="566"/>
                          </a:xfrm>
                          <a:custGeom>
                            <a:avLst/>
                            <a:gdLst>
                              <a:gd name="T0" fmla="+- 0 1417 1134"/>
                              <a:gd name="T1" fmla="*/ T0 w 566"/>
                              <a:gd name="T2" fmla="+- 0 -117 -117"/>
                              <a:gd name="T3" fmla="*/ -117 h 566"/>
                              <a:gd name="T4" fmla="+- 0 1342 1134"/>
                              <a:gd name="T5" fmla="*/ T4 w 566"/>
                              <a:gd name="T6" fmla="+- 0 -107 -117"/>
                              <a:gd name="T7" fmla="*/ -107 h 566"/>
                              <a:gd name="T8" fmla="+- 0 1274 1134"/>
                              <a:gd name="T9" fmla="*/ T8 w 566"/>
                              <a:gd name="T10" fmla="+- 0 -78 -117"/>
                              <a:gd name="T11" fmla="*/ -78 h 566"/>
                              <a:gd name="T12" fmla="+- 0 1217 1134"/>
                              <a:gd name="T13" fmla="*/ T12 w 566"/>
                              <a:gd name="T14" fmla="+- 0 -34 -117"/>
                              <a:gd name="T15" fmla="*/ -34 h 566"/>
                              <a:gd name="T16" fmla="+- 0 1173 1134"/>
                              <a:gd name="T17" fmla="*/ T16 w 566"/>
                              <a:gd name="T18" fmla="+- 0 23 -117"/>
                              <a:gd name="T19" fmla="*/ 23 h 566"/>
                              <a:gd name="T20" fmla="+- 0 1144 1134"/>
                              <a:gd name="T21" fmla="*/ T20 w 566"/>
                              <a:gd name="T22" fmla="+- 0 91 -117"/>
                              <a:gd name="T23" fmla="*/ 91 h 566"/>
                              <a:gd name="T24" fmla="+- 0 1134 1134"/>
                              <a:gd name="T25" fmla="*/ T24 w 566"/>
                              <a:gd name="T26" fmla="+- 0 166 -117"/>
                              <a:gd name="T27" fmla="*/ 166 h 566"/>
                              <a:gd name="T28" fmla="+- 0 1144 1134"/>
                              <a:gd name="T29" fmla="*/ T28 w 566"/>
                              <a:gd name="T30" fmla="+- 0 241 -117"/>
                              <a:gd name="T31" fmla="*/ 241 h 566"/>
                              <a:gd name="T32" fmla="+- 0 1173 1134"/>
                              <a:gd name="T33" fmla="*/ T32 w 566"/>
                              <a:gd name="T34" fmla="+- 0 309 -117"/>
                              <a:gd name="T35" fmla="*/ 309 h 566"/>
                              <a:gd name="T36" fmla="+- 0 1217 1134"/>
                              <a:gd name="T37" fmla="*/ T36 w 566"/>
                              <a:gd name="T38" fmla="+- 0 366 -117"/>
                              <a:gd name="T39" fmla="*/ 366 h 566"/>
                              <a:gd name="T40" fmla="+- 0 1274 1134"/>
                              <a:gd name="T41" fmla="*/ T40 w 566"/>
                              <a:gd name="T42" fmla="+- 0 411 -117"/>
                              <a:gd name="T43" fmla="*/ 411 h 566"/>
                              <a:gd name="T44" fmla="+- 0 1342 1134"/>
                              <a:gd name="T45" fmla="*/ T44 w 566"/>
                              <a:gd name="T46" fmla="+- 0 439 -117"/>
                              <a:gd name="T47" fmla="*/ 439 h 566"/>
                              <a:gd name="T48" fmla="+- 0 1417 1134"/>
                              <a:gd name="T49" fmla="*/ T48 w 566"/>
                              <a:gd name="T50" fmla="+- 0 449 -117"/>
                              <a:gd name="T51" fmla="*/ 449 h 566"/>
                              <a:gd name="T52" fmla="+- 0 1492 1134"/>
                              <a:gd name="T53" fmla="*/ T52 w 566"/>
                              <a:gd name="T54" fmla="+- 0 439 -117"/>
                              <a:gd name="T55" fmla="*/ 439 h 566"/>
                              <a:gd name="T56" fmla="+- 0 1560 1134"/>
                              <a:gd name="T57" fmla="*/ T56 w 566"/>
                              <a:gd name="T58" fmla="+- 0 411 -117"/>
                              <a:gd name="T59" fmla="*/ 411 h 566"/>
                              <a:gd name="T60" fmla="+- 0 1617 1134"/>
                              <a:gd name="T61" fmla="*/ T60 w 566"/>
                              <a:gd name="T62" fmla="+- 0 366 -117"/>
                              <a:gd name="T63" fmla="*/ 366 h 566"/>
                              <a:gd name="T64" fmla="+- 0 1661 1134"/>
                              <a:gd name="T65" fmla="*/ T64 w 566"/>
                              <a:gd name="T66" fmla="+- 0 309 -117"/>
                              <a:gd name="T67" fmla="*/ 309 h 566"/>
                              <a:gd name="T68" fmla="+- 0 1690 1134"/>
                              <a:gd name="T69" fmla="*/ T68 w 566"/>
                              <a:gd name="T70" fmla="+- 0 241 -117"/>
                              <a:gd name="T71" fmla="*/ 241 h 566"/>
                              <a:gd name="T72" fmla="+- 0 1700 1134"/>
                              <a:gd name="T73" fmla="*/ T72 w 566"/>
                              <a:gd name="T74" fmla="+- 0 166 -117"/>
                              <a:gd name="T75" fmla="*/ 166 h 566"/>
                              <a:gd name="T76" fmla="+- 0 1690 1134"/>
                              <a:gd name="T77" fmla="*/ T76 w 566"/>
                              <a:gd name="T78" fmla="+- 0 91 -117"/>
                              <a:gd name="T79" fmla="*/ 91 h 566"/>
                              <a:gd name="T80" fmla="+- 0 1661 1134"/>
                              <a:gd name="T81" fmla="*/ T80 w 566"/>
                              <a:gd name="T82" fmla="+- 0 23 -117"/>
                              <a:gd name="T83" fmla="*/ 23 h 566"/>
                              <a:gd name="T84" fmla="+- 0 1617 1134"/>
                              <a:gd name="T85" fmla="*/ T84 w 566"/>
                              <a:gd name="T86" fmla="+- 0 -34 -117"/>
                              <a:gd name="T87" fmla="*/ -34 h 566"/>
                              <a:gd name="T88" fmla="+- 0 1560 1134"/>
                              <a:gd name="T89" fmla="*/ T88 w 566"/>
                              <a:gd name="T90" fmla="+- 0 -78 -117"/>
                              <a:gd name="T91" fmla="*/ -78 h 566"/>
                              <a:gd name="T92" fmla="+- 0 1492 1134"/>
                              <a:gd name="T93" fmla="*/ T92 w 566"/>
                              <a:gd name="T94" fmla="+- 0 -107 -117"/>
                              <a:gd name="T95" fmla="*/ -107 h 566"/>
                              <a:gd name="T96" fmla="+- 0 1417 1134"/>
                              <a:gd name="T97" fmla="*/ T96 w 566"/>
                              <a:gd name="T98" fmla="+- 0 -117 -117"/>
                              <a:gd name="T99" fmla="*/ -117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66" h="566">
                                <a:moveTo>
                                  <a:pt x="283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10" y="358"/>
                                </a:lnTo>
                                <a:lnTo>
                                  <a:pt x="39" y="426"/>
                                </a:lnTo>
                                <a:lnTo>
                                  <a:pt x="83" y="483"/>
                                </a:lnTo>
                                <a:lnTo>
                                  <a:pt x="140" y="528"/>
                                </a:lnTo>
                                <a:lnTo>
                                  <a:pt x="208" y="556"/>
                                </a:lnTo>
                                <a:lnTo>
                                  <a:pt x="283" y="566"/>
                                </a:lnTo>
                                <a:lnTo>
                                  <a:pt x="358" y="556"/>
                                </a:lnTo>
                                <a:lnTo>
                                  <a:pt x="426" y="528"/>
                                </a:lnTo>
                                <a:lnTo>
                                  <a:pt x="483" y="483"/>
                                </a:lnTo>
                                <a:lnTo>
                                  <a:pt x="527" y="426"/>
                                </a:lnTo>
                                <a:lnTo>
                                  <a:pt x="556" y="358"/>
                                </a:lnTo>
                                <a:lnTo>
                                  <a:pt x="566" y="283"/>
                                </a:lnTo>
                                <a:lnTo>
                                  <a:pt x="556" y="208"/>
                                </a:lnTo>
                                <a:lnTo>
                                  <a:pt x="527" y="140"/>
                                </a:lnTo>
                                <a:lnTo>
                                  <a:pt x="483" y="83"/>
                                </a:lnTo>
                                <a:lnTo>
                                  <a:pt x="426" y="39"/>
                                </a:lnTo>
                                <a:lnTo>
                                  <a:pt x="358" y="10"/>
                                </a:lnTo>
                                <a:lnTo>
                                  <a:pt x="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4B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892431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-117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2C4717" w14:textId="77777777" w:rsidR="00BE6F20" w:rsidRDefault="00710802">
                              <w:pPr>
                                <w:spacing w:before="153"/>
                                <w:ind w:left="169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89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71248D" id="Group 283" o:spid="_x0000_s1283" style="position:absolute;left:0;text-align:left;margin-left:56.7pt;margin-top:-5.85pt;width:28.3pt;height:28.3pt;z-index:15761408;mso-position-horizontal-relative:page;mso-position-vertical-relative:text" coordorigin="1134,-117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">
                <v:shape id="Freeform 285" o:spid="_x0000_s1284" style="position:absolute;left:1134;top:-117;width:566;height:566;visibility:visible;mso-wrap-style:square;v-text-anchor:top" coordsize="566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" path="m283,l208,10,140,39,83,83,39,140,10,208,,283r10,75l39,426r44,57l140,528r68,28l283,566r75,-10l426,528r57,-45l527,426r29,-68l566,283,556,208,527,140,483,83,426,39,358,10,283,xe" fillcolor="#874b91" stroked="f">
                  <v:path arrowok="t" o:connecttype="custom" o:connectlocs="283,-117;208,-107;140,-78;83,-34;39,23;10,91;0,166;10,241;39,309;83,366;140,411;208,439;283,449;358,439;426,411;483,366;527,309;556,241;566,166;556,91;527,23;483,-34;426,-78;358,-107;283,-117" o:connectangles="0,0,0,0,0,0,0,0,0,0,0,0,0,0,0,0,0,0,0,0,0,0,0,0,0"/>
                </v:shape>
                <v:shape id="Text Box 284" o:spid="_x0000_s1285" type="#_x0000_t202" style="position:absolute;left:1134;top:-117;width:566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" filled="f" stroked="f">
                  <v:textbox inset="0,0,0,0">
                    <w:txbxContent>
                      <w:p w14:paraId="1E2C4717" w14:textId="77777777" w:rsidR="00BE6F20" w:rsidRDefault="00710802">
                        <w:pPr>
                          <w:spacing w:before="153"/>
                          <w:ind w:left="16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1920" behindDoc="0" locked="0" layoutInCell="1" allowOverlap="1" wp14:anchorId="6893F4D6" wp14:editId="0F2497C0">
            <wp:simplePos x="0" y="0"/>
            <wp:positionH relativeFrom="page">
              <wp:posOffset>6120765</wp:posOffset>
            </wp:positionH>
            <wp:positionV relativeFrom="paragraph">
              <wp:posOffset>-48720</wp:posOffset>
            </wp:positionV>
            <wp:extent cx="718337" cy="225272"/>
            <wp:effectExtent l="0" t="0" r="0" b="0"/>
            <wp:wrapNone/>
            <wp:docPr id="29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7.jpe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37" cy="225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©</w:t>
      </w:r>
      <w:r>
        <w:rPr>
          <w:spacing w:val="-2"/>
          <w:sz w:val="14"/>
        </w:rPr>
        <w:t xml:space="preserve"> </w:t>
      </w:r>
      <w:r>
        <w:rPr>
          <w:sz w:val="14"/>
        </w:rPr>
        <w:t>Wood</w:t>
      </w:r>
      <w:r>
        <w:rPr>
          <w:spacing w:val="-1"/>
          <w:sz w:val="14"/>
        </w:rPr>
        <w:t xml:space="preserve"> </w:t>
      </w:r>
      <w:r>
        <w:rPr>
          <w:sz w:val="14"/>
        </w:rPr>
        <w:t>Group</w:t>
      </w:r>
      <w:r>
        <w:rPr>
          <w:spacing w:val="-2"/>
          <w:sz w:val="14"/>
        </w:rPr>
        <w:t xml:space="preserve"> </w:t>
      </w:r>
      <w:r>
        <w:rPr>
          <w:sz w:val="14"/>
        </w:rPr>
        <w:t>UK</w:t>
      </w:r>
      <w:r>
        <w:rPr>
          <w:spacing w:val="-3"/>
          <w:sz w:val="14"/>
        </w:rPr>
        <w:t xml:space="preserve"> </w:t>
      </w:r>
      <w:r>
        <w:rPr>
          <w:sz w:val="14"/>
        </w:rPr>
        <w:t>Limited</w:t>
      </w:r>
    </w:p>
    <w:p w14:paraId="51DAF182" w14:textId="77777777" w:rsidR="00BE6F20" w:rsidRDefault="00BE6F20">
      <w:pPr>
        <w:pStyle w:val="BodyText"/>
        <w:rPr>
          <w:sz w:val="20"/>
        </w:rPr>
      </w:pPr>
    </w:p>
    <w:p w14:paraId="576FEFC7" w14:textId="77777777" w:rsidR="00BE6F20" w:rsidRDefault="00BE6F20">
      <w:pPr>
        <w:pStyle w:val="BodyText"/>
        <w:rPr>
          <w:sz w:val="20"/>
        </w:rPr>
      </w:pPr>
    </w:p>
    <w:p w14:paraId="7C4E802D" w14:textId="77777777" w:rsidR="00BE6F20" w:rsidRDefault="00BE6F20">
      <w:pPr>
        <w:pStyle w:val="BodyText"/>
        <w:spacing w:before="9"/>
      </w:pPr>
    </w:p>
    <w:p w14:paraId="6A984B36" w14:textId="77777777" w:rsidR="00BE6F20" w:rsidRDefault="00710802">
      <w:pPr>
        <w:pStyle w:val="BodyText"/>
        <w:tabs>
          <w:tab w:val="left" w:pos="1267"/>
        </w:tabs>
        <w:spacing w:before="100"/>
        <w:ind w:left="134"/>
      </w:pP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5.6</w:t>
      </w:r>
      <w:r>
        <w:rPr>
          <w:color w:val="874B91"/>
        </w:rPr>
        <w:tab/>
        <w:t>Summary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appraisal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new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settlement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allocations</w:t>
      </w:r>
    </w:p>
    <w:p w14:paraId="6F8A4309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6E1E0411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263AAA1B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339C8EC6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181E07EA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53226882" w14:textId="77777777" w:rsidR="00BE6F20" w:rsidRDefault="00710802">
            <w:pPr>
              <w:pStyle w:val="TableParagraph"/>
              <w:spacing w:before="109" w:line="244" w:lineRule="auto"/>
              <w:ind w:left="112" w:right="446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6A102E86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09D5A8B8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64B64CBE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40AB142D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7E31E58D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5B403EF1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4ABB92F8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190211C2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7F6FF4E6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051308F4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464B339C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4E07BFA3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1A4FB37F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7EA5DC76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3C078617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07AFF780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04B6A67F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60EC1B3C" w14:textId="77777777">
        <w:trPr>
          <w:trHeight w:val="631"/>
        </w:trPr>
        <w:tc>
          <w:tcPr>
            <w:tcW w:w="989" w:type="dxa"/>
            <w:shd w:val="clear" w:color="auto" w:fill="BEBEBE"/>
          </w:tcPr>
          <w:p w14:paraId="108EE748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HK028</w:t>
            </w:r>
          </w:p>
        </w:tc>
        <w:tc>
          <w:tcPr>
            <w:tcW w:w="1843" w:type="dxa"/>
          </w:tcPr>
          <w:p w14:paraId="554B663C" w14:textId="77777777" w:rsidR="00BE6F20" w:rsidRDefault="00710802">
            <w:pPr>
              <w:pStyle w:val="TableParagraph"/>
              <w:ind w:left="106" w:right="357"/>
              <w:rPr>
                <w:sz w:val="20"/>
              </w:rPr>
            </w:pPr>
            <w:r>
              <w:rPr>
                <w:sz w:val="20"/>
              </w:rPr>
              <w:t>Whyburn Farm,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489DE4A9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S6</w:t>
            </w:r>
          </w:p>
        </w:tc>
        <w:tc>
          <w:tcPr>
            <w:tcW w:w="709" w:type="dxa"/>
            <w:shd w:val="clear" w:color="auto" w:fill="00AF50"/>
          </w:tcPr>
          <w:p w14:paraId="6C5A1191" w14:textId="77777777" w:rsidR="00BE6F20" w:rsidRDefault="00710802">
            <w:pPr>
              <w:pStyle w:val="TableParagraph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660D046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shd w:val="clear" w:color="auto" w:fill="FF0000"/>
          </w:tcPr>
          <w:p w14:paraId="5B22FD25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8" w:type="dxa"/>
          </w:tcPr>
          <w:p w14:paraId="68566DF9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6C5DB1F" w14:textId="77777777" w:rsidR="00BE6F20" w:rsidRDefault="00710802">
            <w:pPr>
              <w:pStyle w:val="TableParagraph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852" w:type="dxa"/>
            <w:shd w:val="clear" w:color="auto" w:fill="FF0000"/>
          </w:tcPr>
          <w:p w14:paraId="7F742327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6" w:type="dxa"/>
            <w:shd w:val="clear" w:color="auto" w:fill="FF0000"/>
          </w:tcPr>
          <w:p w14:paraId="257588C7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290D0CA4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74AABAF4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</w:tcPr>
          <w:p w14:paraId="54D31880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</w:tcPr>
          <w:p w14:paraId="415FDC10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158A2B6E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</w:tcPr>
          <w:p w14:paraId="70B0D7BA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FF0000"/>
          </w:tcPr>
          <w:p w14:paraId="4B50E053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6" w:type="dxa"/>
            <w:shd w:val="clear" w:color="auto" w:fill="92D050"/>
          </w:tcPr>
          <w:p w14:paraId="78BA9D66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7" w:type="dxa"/>
            <w:shd w:val="clear" w:color="auto" w:fill="00AF50"/>
          </w:tcPr>
          <w:p w14:paraId="2A355CAC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C310DD2" w14:textId="77777777" w:rsidR="00BE6F20" w:rsidRDefault="00710802">
            <w:pPr>
              <w:pStyle w:val="TableParagraph"/>
              <w:ind w:right="9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67F26C36" w14:textId="77777777">
        <w:trPr>
          <w:trHeight w:val="1329"/>
        </w:trPr>
        <w:tc>
          <w:tcPr>
            <w:tcW w:w="989" w:type="dxa"/>
            <w:shd w:val="clear" w:color="auto" w:fill="BEBEBE"/>
          </w:tcPr>
          <w:p w14:paraId="5CDDC6DB" w14:textId="77777777" w:rsidR="00BE6F20" w:rsidRDefault="00710802">
            <w:pPr>
              <w:pStyle w:val="TableParagraph"/>
              <w:spacing w:line="26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SA085</w:t>
            </w:r>
          </w:p>
          <w:p w14:paraId="43229547" w14:textId="77777777" w:rsidR="00BE6F20" w:rsidRDefault="00710802">
            <w:pPr>
              <w:pStyle w:val="TableParagraph"/>
              <w:ind w:left="107" w:right="88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includes</w:t>
            </w:r>
            <w:r>
              <w:rPr>
                <w:b/>
                <w:spacing w:val="-53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SA075S</w:t>
            </w:r>
            <w:proofErr w:type="gramEnd"/>
          </w:p>
          <w:p w14:paraId="20C596D7" w14:textId="77777777" w:rsidR="00BE6F20" w:rsidRDefault="00710802">
            <w:pPr>
              <w:pStyle w:val="TableParagraph"/>
              <w:spacing w:line="266" w:lineRule="exact"/>
              <w:ind w:left="107" w:right="141"/>
              <w:rPr>
                <w:b/>
                <w:sz w:val="20"/>
              </w:rPr>
            </w:pPr>
            <w:r>
              <w:rPr>
                <w:b/>
                <w:sz w:val="20"/>
              </w:rPr>
              <w:t>A076 &amp;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SA077</w:t>
            </w:r>
          </w:p>
        </w:tc>
        <w:tc>
          <w:tcPr>
            <w:tcW w:w="1843" w:type="dxa"/>
          </w:tcPr>
          <w:p w14:paraId="57388BF9" w14:textId="77777777" w:rsidR="00BE6F20" w:rsidRDefault="00710802">
            <w:pPr>
              <w:pStyle w:val="TableParagraph"/>
              <w:ind w:left="106" w:right="158"/>
              <w:rPr>
                <w:sz w:val="20"/>
              </w:rPr>
            </w:pPr>
            <w:r>
              <w:rPr>
                <w:sz w:val="20"/>
              </w:rPr>
              <w:t>Cauldwell Road/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Derby 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Sutton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Ashfield</w:t>
            </w:r>
          </w:p>
        </w:tc>
        <w:tc>
          <w:tcPr>
            <w:tcW w:w="851" w:type="dxa"/>
          </w:tcPr>
          <w:p w14:paraId="2F5EAF71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S7</w:t>
            </w:r>
          </w:p>
        </w:tc>
        <w:tc>
          <w:tcPr>
            <w:tcW w:w="709" w:type="dxa"/>
            <w:shd w:val="clear" w:color="auto" w:fill="00AF50"/>
          </w:tcPr>
          <w:p w14:paraId="5E7D4FAD" w14:textId="77777777" w:rsidR="00BE6F20" w:rsidRDefault="00710802">
            <w:pPr>
              <w:pStyle w:val="TableParagraph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6" w:type="dxa"/>
          </w:tcPr>
          <w:p w14:paraId="08668095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8" w:type="dxa"/>
            <w:shd w:val="clear" w:color="auto" w:fill="FF0000"/>
          </w:tcPr>
          <w:p w14:paraId="5F5F9AB6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8" w:type="dxa"/>
          </w:tcPr>
          <w:p w14:paraId="71BF1600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ABBEEB1" w14:textId="77777777" w:rsidR="00BE6F20" w:rsidRDefault="00710802">
            <w:pPr>
              <w:pStyle w:val="TableParagraph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852" w:type="dxa"/>
            <w:shd w:val="clear" w:color="auto" w:fill="FF0000"/>
          </w:tcPr>
          <w:p w14:paraId="26C0DD56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6" w:type="dxa"/>
            <w:shd w:val="clear" w:color="auto" w:fill="FF0000"/>
          </w:tcPr>
          <w:p w14:paraId="4FF7E856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7498F8A4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2B879DC5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</w:tcPr>
          <w:p w14:paraId="0CBC6184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</w:tcPr>
          <w:p w14:paraId="31F5BB5A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3B214097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</w:tcPr>
          <w:p w14:paraId="05B7B2FB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FF0000"/>
          </w:tcPr>
          <w:p w14:paraId="7359FDA7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6" w:type="dxa"/>
            <w:shd w:val="clear" w:color="auto" w:fill="92D050"/>
          </w:tcPr>
          <w:p w14:paraId="5E64F1E4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1A0AC57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6C0070C0" w14:textId="77777777" w:rsidR="00BE6F20" w:rsidRDefault="00710802">
            <w:pPr>
              <w:pStyle w:val="TableParagraph"/>
              <w:ind w:right="9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725A57A6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5A2E3433" w14:textId="77777777" w:rsidR="00BE6F20" w:rsidRDefault="00BE6F20">
            <w:pPr>
              <w:pStyle w:val="TableParagraph"/>
              <w:rPr>
                <w:sz w:val="26"/>
              </w:rPr>
            </w:pPr>
          </w:p>
          <w:p w14:paraId="3995678A" w14:textId="77777777" w:rsidR="00BE6F20" w:rsidRDefault="00710802">
            <w:pPr>
              <w:pStyle w:val="TableParagraph"/>
              <w:spacing w:before="186" w:line="24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SA075</w:t>
            </w:r>
          </w:p>
        </w:tc>
        <w:tc>
          <w:tcPr>
            <w:tcW w:w="1843" w:type="dxa"/>
          </w:tcPr>
          <w:p w14:paraId="33B1D8E6" w14:textId="77777777" w:rsidR="00BE6F20" w:rsidRDefault="00710802">
            <w:pPr>
              <w:pStyle w:val="TableParagraph"/>
              <w:spacing w:line="266" w:lineRule="exact"/>
              <w:ind w:left="106" w:right="123"/>
              <w:rPr>
                <w:sz w:val="20"/>
              </w:rPr>
            </w:pPr>
            <w:r>
              <w:rPr>
                <w:sz w:val="20"/>
              </w:rPr>
              <w:t>(Sutton Quarry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Landfill, Cauldwell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851" w:type="dxa"/>
          </w:tcPr>
          <w:p w14:paraId="48DAB922" w14:textId="77777777" w:rsidR="00BE6F20" w:rsidRDefault="00710802">
            <w:pPr>
              <w:pStyle w:val="TableParagraph"/>
              <w:spacing w:line="266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S7</w:t>
            </w:r>
          </w:p>
          <w:p w14:paraId="09FD356E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part</w:t>
            </w:r>
          </w:p>
        </w:tc>
        <w:tc>
          <w:tcPr>
            <w:tcW w:w="709" w:type="dxa"/>
            <w:shd w:val="clear" w:color="auto" w:fill="00AF50"/>
          </w:tcPr>
          <w:p w14:paraId="51F77BE6" w14:textId="77777777" w:rsidR="00BE6F20" w:rsidRDefault="00710802">
            <w:pPr>
              <w:pStyle w:val="TableParagraph"/>
              <w:spacing w:line="266" w:lineRule="exact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6" w:type="dxa"/>
          </w:tcPr>
          <w:p w14:paraId="1E591693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</w:tcPr>
          <w:p w14:paraId="5AC3CE15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8" w:type="dxa"/>
          </w:tcPr>
          <w:p w14:paraId="24C5DCD0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55B4E197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52" w:type="dxa"/>
          </w:tcPr>
          <w:p w14:paraId="173F4961" w14:textId="77777777" w:rsidR="00BE6F20" w:rsidRDefault="00710802">
            <w:pPr>
              <w:pStyle w:val="TableParagraph"/>
              <w:spacing w:line="266" w:lineRule="exact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71EEDAD0" w14:textId="77777777" w:rsidR="00BE6F20" w:rsidRDefault="00710802">
            <w:pPr>
              <w:pStyle w:val="TableParagraph"/>
              <w:spacing w:line="266" w:lineRule="exact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734D4FD3" w14:textId="77777777" w:rsidR="00BE6F20" w:rsidRDefault="00710802">
            <w:pPr>
              <w:pStyle w:val="TableParagraph"/>
              <w:spacing w:line="266" w:lineRule="exact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77FC5200" w14:textId="77777777" w:rsidR="00BE6F20" w:rsidRDefault="00710802">
            <w:pPr>
              <w:pStyle w:val="TableParagraph"/>
              <w:spacing w:line="266" w:lineRule="exact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</w:tcPr>
          <w:p w14:paraId="25E2D00C" w14:textId="77777777" w:rsidR="00BE6F20" w:rsidRDefault="00710802">
            <w:pPr>
              <w:pStyle w:val="TableParagraph"/>
              <w:spacing w:line="266" w:lineRule="exact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</w:tcPr>
          <w:p w14:paraId="0954348E" w14:textId="77777777" w:rsidR="00BE6F20" w:rsidRDefault="00710802">
            <w:pPr>
              <w:pStyle w:val="TableParagraph"/>
              <w:spacing w:line="266" w:lineRule="exact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7E70D70A" w14:textId="77777777" w:rsidR="00BE6F20" w:rsidRDefault="00710802">
            <w:pPr>
              <w:pStyle w:val="TableParagraph"/>
              <w:spacing w:line="266" w:lineRule="exact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</w:tcPr>
          <w:p w14:paraId="49F6A852" w14:textId="77777777" w:rsidR="00BE6F20" w:rsidRDefault="00710802">
            <w:pPr>
              <w:pStyle w:val="TableParagraph"/>
              <w:spacing w:line="266" w:lineRule="exact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FF0000"/>
          </w:tcPr>
          <w:p w14:paraId="16A43E37" w14:textId="77777777" w:rsidR="00BE6F20" w:rsidRDefault="00710802">
            <w:pPr>
              <w:pStyle w:val="TableParagraph"/>
              <w:spacing w:line="266" w:lineRule="exact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6" w:type="dxa"/>
            <w:shd w:val="clear" w:color="auto" w:fill="92D050"/>
          </w:tcPr>
          <w:p w14:paraId="35F37117" w14:textId="77777777" w:rsidR="00BE6F20" w:rsidRDefault="00710802">
            <w:pPr>
              <w:pStyle w:val="TableParagraph"/>
              <w:spacing w:line="266" w:lineRule="exact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746402B" w14:textId="77777777" w:rsidR="00BE6F20" w:rsidRDefault="00710802">
            <w:pPr>
              <w:pStyle w:val="TableParagraph"/>
              <w:spacing w:line="266" w:lineRule="exact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D189008" w14:textId="77777777" w:rsidR="00BE6F20" w:rsidRDefault="00710802">
            <w:pPr>
              <w:pStyle w:val="TableParagraph"/>
              <w:spacing w:line="266" w:lineRule="exact"/>
              <w:ind w:right="9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37301D11" w14:textId="77777777">
        <w:trPr>
          <w:trHeight w:val="630"/>
        </w:trPr>
        <w:tc>
          <w:tcPr>
            <w:tcW w:w="989" w:type="dxa"/>
            <w:shd w:val="clear" w:color="auto" w:fill="BEBEBE"/>
          </w:tcPr>
          <w:p w14:paraId="0EE165DB" w14:textId="77777777" w:rsidR="00BE6F20" w:rsidRDefault="00BE6F20">
            <w:pPr>
              <w:pStyle w:val="TableParagraph"/>
              <w:spacing w:before="4"/>
              <w:rPr>
                <w:sz w:val="27"/>
              </w:rPr>
            </w:pPr>
          </w:p>
          <w:p w14:paraId="780D416C" w14:textId="77777777" w:rsidR="00BE6F20" w:rsidRDefault="00710802">
            <w:pPr>
              <w:pStyle w:val="TableParagraph"/>
              <w:spacing w:before="1" w:line="24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SA076</w:t>
            </w:r>
          </w:p>
        </w:tc>
        <w:tc>
          <w:tcPr>
            <w:tcW w:w="1843" w:type="dxa"/>
          </w:tcPr>
          <w:p w14:paraId="2F93B549" w14:textId="77777777" w:rsidR="00BE6F20" w:rsidRDefault="00710802">
            <w:pPr>
              <w:pStyle w:val="TableParagraph"/>
              <w:spacing w:before="78" w:line="260" w:lineRule="atLeast"/>
              <w:ind w:left="106" w:right="371"/>
              <w:rPr>
                <w:sz w:val="20"/>
              </w:rPr>
            </w:pPr>
            <w:r>
              <w:rPr>
                <w:sz w:val="20"/>
              </w:rPr>
              <w:t>Land adj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Stonehills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</w:p>
        </w:tc>
        <w:tc>
          <w:tcPr>
            <w:tcW w:w="851" w:type="dxa"/>
          </w:tcPr>
          <w:p w14:paraId="509E7E78" w14:textId="77777777" w:rsidR="00BE6F20" w:rsidRDefault="00710802">
            <w:pPr>
              <w:pStyle w:val="TableParagraph"/>
              <w:spacing w:line="266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S7</w:t>
            </w:r>
          </w:p>
          <w:p w14:paraId="6B66B056" w14:textId="77777777" w:rsidR="00BE6F20" w:rsidRDefault="00710802">
            <w:pPr>
              <w:pStyle w:val="TableParagraph"/>
              <w:spacing w:line="266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part</w:t>
            </w:r>
          </w:p>
        </w:tc>
        <w:tc>
          <w:tcPr>
            <w:tcW w:w="709" w:type="dxa"/>
            <w:shd w:val="clear" w:color="auto" w:fill="00AF50"/>
          </w:tcPr>
          <w:p w14:paraId="5D87BEEA" w14:textId="77777777" w:rsidR="00BE6F20" w:rsidRDefault="00710802">
            <w:pPr>
              <w:pStyle w:val="TableParagraph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3BB3F199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708" w:type="dxa"/>
            <w:shd w:val="clear" w:color="auto" w:fill="FFC000"/>
          </w:tcPr>
          <w:p w14:paraId="01484537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8" w:type="dxa"/>
          </w:tcPr>
          <w:p w14:paraId="4C93FF29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64B099DE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52" w:type="dxa"/>
            <w:shd w:val="clear" w:color="auto" w:fill="FF0000"/>
          </w:tcPr>
          <w:p w14:paraId="660BB403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6" w:type="dxa"/>
            <w:shd w:val="clear" w:color="auto" w:fill="FF0000"/>
          </w:tcPr>
          <w:p w14:paraId="6A05B32D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77B7A840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5BBE9676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</w:tcPr>
          <w:p w14:paraId="399F0668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</w:tcPr>
          <w:p w14:paraId="24C59FF2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4C95CA6D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</w:tcPr>
          <w:p w14:paraId="29838453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FF0000"/>
          </w:tcPr>
          <w:p w14:paraId="35783DFE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6" w:type="dxa"/>
            <w:shd w:val="clear" w:color="auto" w:fill="92D050"/>
          </w:tcPr>
          <w:p w14:paraId="60EF0AF2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4D83BF4E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524EE18F" w14:textId="77777777" w:rsidR="00BE6F20" w:rsidRDefault="00710802">
            <w:pPr>
              <w:pStyle w:val="TableParagraph"/>
              <w:ind w:right="9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  <w:tr w:rsidR="00BE6F20" w14:paraId="18D60AE8" w14:textId="77777777">
        <w:trPr>
          <w:trHeight w:val="630"/>
        </w:trPr>
        <w:tc>
          <w:tcPr>
            <w:tcW w:w="989" w:type="dxa"/>
            <w:shd w:val="clear" w:color="auto" w:fill="BEBEBE"/>
          </w:tcPr>
          <w:p w14:paraId="4BD7E127" w14:textId="77777777" w:rsidR="00BE6F20" w:rsidRDefault="00BE6F20">
            <w:pPr>
              <w:pStyle w:val="TableParagraph"/>
              <w:spacing w:before="4"/>
              <w:rPr>
                <w:sz w:val="27"/>
              </w:rPr>
            </w:pPr>
          </w:p>
          <w:p w14:paraId="33E5760D" w14:textId="77777777" w:rsidR="00BE6F20" w:rsidRDefault="00710802">
            <w:pPr>
              <w:pStyle w:val="TableParagraph"/>
              <w:spacing w:line="247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SA077</w:t>
            </w:r>
          </w:p>
        </w:tc>
        <w:tc>
          <w:tcPr>
            <w:tcW w:w="1843" w:type="dxa"/>
          </w:tcPr>
          <w:p w14:paraId="04EEA53F" w14:textId="77777777" w:rsidR="00BE6F20" w:rsidRDefault="00710802">
            <w:pPr>
              <w:pStyle w:val="TableParagraph"/>
              <w:spacing w:before="78" w:line="266" w:lineRule="exact"/>
              <w:ind w:left="106" w:right="351"/>
              <w:rPr>
                <w:sz w:val="20"/>
              </w:rPr>
            </w:pPr>
            <w:r>
              <w:rPr>
                <w:sz w:val="20"/>
              </w:rPr>
              <w:t>Land North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Cauldwell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851" w:type="dxa"/>
          </w:tcPr>
          <w:p w14:paraId="5246112A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S7</w:t>
            </w:r>
          </w:p>
          <w:p w14:paraId="650D69B3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part</w:t>
            </w:r>
          </w:p>
        </w:tc>
        <w:tc>
          <w:tcPr>
            <w:tcW w:w="709" w:type="dxa"/>
            <w:shd w:val="clear" w:color="auto" w:fill="00AF50"/>
          </w:tcPr>
          <w:p w14:paraId="4E9CD204" w14:textId="77777777" w:rsidR="00BE6F20" w:rsidRDefault="00710802">
            <w:pPr>
              <w:pStyle w:val="TableParagraph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6" w:type="dxa"/>
          </w:tcPr>
          <w:p w14:paraId="7131C30F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+/-</w:t>
            </w:r>
          </w:p>
        </w:tc>
        <w:tc>
          <w:tcPr>
            <w:tcW w:w="708" w:type="dxa"/>
            <w:shd w:val="clear" w:color="auto" w:fill="FF0000"/>
          </w:tcPr>
          <w:p w14:paraId="1D150DF6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8" w:type="dxa"/>
          </w:tcPr>
          <w:p w14:paraId="4BC5656B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6ED0858C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52" w:type="dxa"/>
            <w:shd w:val="clear" w:color="auto" w:fill="FFC000"/>
          </w:tcPr>
          <w:p w14:paraId="50A0373B" w14:textId="77777777" w:rsidR="00BE6F20" w:rsidRDefault="00710802">
            <w:pPr>
              <w:pStyle w:val="TableParagraph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  <w:shd w:val="clear" w:color="auto" w:fill="FF0000"/>
          </w:tcPr>
          <w:p w14:paraId="2D73B783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4B53F7B4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6F52896F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</w:tcPr>
          <w:p w14:paraId="4C6F4762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</w:tcPr>
          <w:p w14:paraId="64124F58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2D7ACD85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</w:tcPr>
          <w:p w14:paraId="5B2B2608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FF0000"/>
          </w:tcPr>
          <w:p w14:paraId="215EDC05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6" w:type="dxa"/>
            <w:shd w:val="clear" w:color="auto" w:fill="92D050"/>
          </w:tcPr>
          <w:p w14:paraId="4F2B80DC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2FB57FB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0F6B0CC8" w14:textId="77777777" w:rsidR="00BE6F20" w:rsidRDefault="00710802">
            <w:pPr>
              <w:pStyle w:val="TableParagraph"/>
              <w:ind w:right="9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</w:tbl>
    <w:p w14:paraId="666D2D3C" w14:textId="77777777" w:rsidR="00BE6F20" w:rsidRDefault="00BE6F20">
      <w:pPr>
        <w:pStyle w:val="BodyText"/>
        <w:rPr>
          <w:sz w:val="20"/>
        </w:rPr>
      </w:pPr>
    </w:p>
    <w:p w14:paraId="056D5787" w14:textId="77777777" w:rsidR="00BE6F20" w:rsidRDefault="00BE6F20">
      <w:pPr>
        <w:pStyle w:val="BodyText"/>
        <w:rPr>
          <w:sz w:val="20"/>
        </w:rPr>
      </w:pPr>
    </w:p>
    <w:p w14:paraId="4EC38BC4" w14:textId="77777777" w:rsidR="00BE6F20" w:rsidRDefault="00BE6F20">
      <w:pPr>
        <w:pStyle w:val="BodyText"/>
        <w:rPr>
          <w:sz w:val="20"/>
        </w:rPr>
      </w:pPr>
    </w:p>
    <w:p w14:paraId="3ED5C11C" w14:textId="77777777" w:rsidR="00BE6F20" w:rsidRDefault="00BE6F20">
      <w:pPr>
        <w:pStyle w:val="BodyText"/>
        <w:rPr>
          <w:sz w:val="20"/>
        </w:rPr>
      </w:pPr>
    </w:p>
    <w:p w14:paraId="295E2005" w14:textId="77777777" w:rsidR="00BE6F20" w:rsidRDefault="00BE6F20">
      <w:pPr>
        <w:pStyle w:val="BodyText"/>
        <w:rPr>
          <w:sz w:val="20"/>
        </w:rPr>
      </w:pPr>
    </w:p>
    <w:p w14:paraId="1AFF3949" w14:textId="77777777" w:rsidR="00BE6F20" w:rsidRDefault="00BE6F20">
      <w:pPr>
        <w:pStyle w:val="BodyText"/>
        <w:rPr>
          <w:sz w:val="20"/>
        </w:rPr>
      </w:pPr>
    </w:p>
    <w:p w14:paraId="4C455459" w14:textId="77777777" w:rsidR="00BE6F20" w:rsidRDefault="00BE6F20">
      <w:pPr>
        <w:pStyle w:val="BodyText"/>
        <w:rPr>
          <w:sz w:val="20"/>
        </w:rPr>
      </w:pPr>
    </w:p>
    <w:p w14:paraId="1AC1C854" w14:textId="6F699568" w:rsidR="00BE6F20" w:rsidRDefault="00710802">
      <w:pPr>
        <w:pStyle w:val="BodyText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09DE6AB5" wp14:editId="45086DD0">
                <wp:simplePos x="0" y="0"/>
                <wp:positionH relativeFrom="page">
                  <wp:posOffset>701040</wp:posOffset>
                </wp:positionH>
                <wp:positionV relativeFrom="paragraph">
                  <wp:posOffset>149860</wp:posOffset>
                </wp:positionV>
                <wp:extent cx="8930640" cy="3175"/>
                <wp:effectExtent l="0" t="0" r="0" b="0"/>
                <wp:wrapTopAndBottom/>
                <wp:docPr id="1542064540" name="Rectangl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3064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CC6F3B" id="Rectangle 282" o:spid="_x0000_s1026" style="position:absolute;margin-left:55.2pt;margin-top:11.8pt;width:703.2pt;height:.25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" fillcolor="#36353e" stroked="f">
                <w10:wrap type="topAndBottom" anchorx="page"/>
              </v:rect>
            </w:pict>
          </mc:Fallback>
        </mc:AlternateContent>
      </w:r>
    </w:p>
    <w:p w14:paraId="172F0ADF" w14:textId="77777777" w:rsidR="00BE6F20" w:rsidRDefault="00BE6F20">
      <w:pPr>
        <w:rPr>
          <w:sz w:val="14"/>
        </w:rPr>
        <w:sectPr w:rsidR="00BE6F20">
          <w:headerReference w:type="default" r:id="rId593"/>
          <w:footerReference w:type="default" r:id="rId594"/>
          <w:pgSz w:w="16840" w:h="11910" w:orient="landscape"/>
          <w:pgMar w:top="580" w:right="840" w:bottom="760" w:left="1000" w:header="0" w:footer="570" w:gutter="0"/>
          <w:cols w:space="720"/>
        </w:sectPr>
      </w:pPr>
    </w:p>
    <w:p w14:paraId="02C0C403" w14:textId="77777777" w:rsidR="00BE6F20" w:rsidRDefault="00710802">
      <w:pPr>
        <w:pStyle w:val="BodyText"/>
        <w:tabs>
          <w:tab w:val="left" w:pos="965"/>
        </w:tabs>
        <w:spacing w:before="89"/>
        <w:ind w:left="965" w:right="182" w:hanging="852"/>
      </w:pPr>
      <w:r>
        <w:rPr>
          <w:sz w:val="12"/>
        </w:rPr>
        <w:lastRenderedPageBreak/>
        <w:t>5.6.6</w:t>
      </w:r>
      <w:r>
        <w:rPr>
          <w:sz w:val="12"/>
        </w:rPr>
        <w:tab/>
      </w:r>
      <w:r>
        <w:t>Both proposed new settlements are assessed as having significant positive effects on</w:t>
      </w:r>
      <w:r>
        <w:rPr>
          <w:spacing w:val="1"/>
        </w:rPr>
        <w:t xml:space="preserve"> </w:t>
      </w:r>
      <w:r>
        <w:t>housing (SA Objective 1) due to the substantial scale of new residential development</w:t>
      </w:r>
      <w:r>
        <w:rPr>
          <w:spacing w:val="1"/>
        </w:rPr>
        <w:t xml:space="preserve"> </w:t>
      </w:r>
      <w:r>
        <w:t>capable of being delivered at the new settlement sites within and beyond the plan period.</w:t>
      </w:r>
      <w:r>
        <w:rPr>
          <w:spacing w:val="-58"/>
        </w:rPr>
        <w:t xml:space="preserve"> </w:t>
      </w:r>
      <w:r>
        <w:t>As discussed above under the spatial strategy options, it is recognised that there are</w:t>
      </w:r>
      <w:r>
        <w:rPr>
          <w:spacing w:val="1"/>
        </w:rPr>
        <w:t xml:space="preserve"> </w:t>
      </w:r>
      <w:r>
        <w:t>viability</w:t>
      </w:r>
      <w:r>
        <w:rPr>
          <w:spacing w:val="-2"/>
        </w:rPr>
        <w:t xml:space="preserve"> </w:t>
      </w:r>
      <w:r>
        <w:t>issues</w:t>
      </w:r>
      <w:r>
        <w:rPr>
          <w:spacing w:val="-1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addressed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Cauldwell</w:t>
      </w:r>
      <w:r>
        <w:rPr>
          <w:spacing w:val="-2"/>
        </w:rPr>
        <w:t xml:space="preserve"> </w:t>
      </w:r>
      <w:r>
        <w:t>Road</w:t>
      </w:r>
      <w:r>
        <w:rPr>
          <w:spacing w:val="-3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settlement</w:t>
      </w:r>
      <w:r>
        <w:rPr>
          <w:spacing w:val="-3"/>
        </w:rPr>
        <w:t xml:space="preserve"> </w:t>
      </w:r>
      <w:r>
        <w:t>site.</w:t>
      </w:r>
    </w:p>
    <w:p w14:paraId="382C6701" w14:textId="77777777" w:rsidR="00BE6F20" w:rsidRDefault="00710802">
      <w:pPr>
        <w:pStyle w:val="BodyText"/>
        <w:tabs>
          <w:tab w:val="left" w:pos="965"/>
        </w:tabs>
        <w:spacing w:before="161"/>
        <w:ind w:left="965" w:right="106" w:hanging="852"/>
      </w:pPr>
      <w:r>
        <w:rPr>
          <w:sz w:val="12"/>
        </w:rPr>
        <w:t>5.6.7</w:t>
      </w:r>
      <w:r>
        <w:rPr>
          <w:sz w:val="12"/>
        </w:rPr>
        <w:tab/>
      </w:r>
      <w:r>
        <w:t>Although both sites are not within the 10-minute/800m walking distance of facilities such</w:t>
      </w:r>
      <w:r>
        <w:rPr>
          <w:spacing w:val="1"/>
        </w:rPr>
        <w:t xml:space="preserve"> </w:t>
      </w:r>
      <w:r>
        <w:t>as primary schools and GP practices, given the potential to deliver key services and</w:t>
      </w:r>
      <w:r>
        <w:rPr>
          <w:spacing w:val="1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affordable</w:t>
      </w:r>
      <w:r>
        <w:rPr>
          <w:spacing w:val="2"/>
        </w:rPr>
        <w:t xml:space="preserve"> </w:t>
      </w:r>
      <w:r>
        <w:t>housing,</w:t>
      </w:r>
      <w:r>
        <w:rPr>
          <w:spacing w:val="1"/>
        </w:rPr>
        <w:t xml:space="preserve"> </w:t>
      </w:r>
      <w:r>
        <w:t>significant positive effects are</w:t>
      </w:r>
      <w:r>
        <w:rPr>
          <w:spacing w:val="1"/>
        </w:rPr>
        <w:t xml:space="preserve"> </w:t>
      </w:r>
      <w:r>
        <w:t>assessed for</w:t>
      </w:r>
      <w:r>
        <w:rPr>
          <w:spacing w:val="3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inclusion (SA Objective 5) for Whyburn Farm and Cauldwell Road. However, given the</w:t>
      </w:r>
      <w:r>
        <w:rPr>
          <w:spacing w:val="1"/>
        </w:rPr>
        <w:t xml:space="preserve"> </w:t>
      </w:r>
      <w:r>
        <w:t>existing proximity to services and facilities, significant negative effects were assessed for</w:t>
      </w:r>
      <w:r>
        <w:rPr>
          <w:spacing w:val="1"/>
        </w:rPr>
        <w:t xml:space="preserve"> </w:t>
      </w:r>
      <w:r>
        <w:t>transport and accessibility (SA Objective 14). Given the scale of development at the new</w:t>
      </w:r>
      <w:r>
        <w:rPr>
          <w:spacing w:val="1"/>
        </w:rPr>
        <w:t xml:space="preserve"> </w:t>
      </w:r>
      <w:r>
        <w:t>settlements, it is expected that this would be mitigated through the provision of public</w:t>
      </w:r>
      <w:r>
        <w:rPr>
          <w:spacing w:val="1"/>
        </w:rPr>
        <w:t xml:space="preserve"> </w:t>
      </w:r>
      <w:r>
        <w:t>transport and connectivity improvements, and onsite services and facilities such as primary</w:t>
      </w:r>
      <w:r>
        <w:rPr>
          <w:spacing w:val="-58"/>
        </w:rPr>
        <w:t xml:space="preserve"> </w:t>
      </w:r>
      <w:r>
        <w:t>schools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community</w:t>
      </w:r>
      <w:r>
        <w:rPr>
          <w:spacing w:val="-1"/>
        </w:rPr>
        <w:t xml:space="preserve"> </w:t>
      </w:r>
      <w:r>
        <w:t>facilities.</w:t>
      </w:r>
    </w:p>
    <w:p w14:paraId="1A7868E2" w14:textId="77777777" w:rsidR="00BE6F20" w:rsidRDefault="00710802">
      <w:pPr>
        <w:pStyle w:val="BodyText"/>
        <w:tabs>
          <w:tab w:val="left" w:pos="965"/>
        </w:tabs>
        <w:spacing w:before="160"/>
        <w:ind w:left="965" w:right="99" w:hanging="852"/>
      </w:pPr>
      <w:r>
        <w:rPr>
          <w:sz w:val="12"/>
        </w:rPr>
        <w:t>5.6.8</w:t>
      </w:r>
      <w:r>
        <w:rPr>
          <w:sz w:val="12"/>
        </w:rPr>
        <w:tab/>
      </w:r>
      <w:r>
        <w:t>In</w:t>
      </w:r>
      <w:r>
        <w:rPr>
          <w:spacing w:val="3"/>
        </w:rPr>
        <w:t xml:space="preserve"> </w:t>
      </w:r>
      <w:r>
        <w:t>relation</w:t>
      </w:r>
      <w:r>
        <w:rPr>
          <w:spacing w:val="4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employment</w:t>
      </w:r>
      <w:r>
        <w:rPr>
          <w:spacing w:val="3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economy</w:t>
      </w:r>
      <w:r>
        <w:rPr>
          <w:spacing w:val="4"/>
        </w:rPr>
        <w:t xml:space="preserve"> </w:t>
      </w:r>
      <w:r>
        <w:t>(SA</w:t>
      </w:r>
      <w:r>
        <w:rPr>
          <w:spacing w:val="4"/>
        </w:rPr>
        <w:t xml:space="preserve"> </w:t>
      </w:r>
      <w:r>
        <w:t>Objective</w:t>
      </w:r>
      <w:r>
        <w:rPr>
          <w:spacing w:val="3"/>
        </w:rPr>
        <w:t xml:space="preserve"> </w:t>
      </w:r>
      <w:r>
        <w:t>15</w:t>
      </w:r>
      <w:r>
        <w:rPr>
          <w:spacing w:val="4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16)</w:t>
      </w:r>
      <w:r>
        <w:rPr>
          <w:spacing w:val="6"/>
        </w:rPr>
        <w:t xml:space="preserve"> </w:t>
      </w:r>
      <w:r>
        <w:t>both</w:t>
      </w:r>
      <w:r>
        <w:rPr>
          <w:spacing w:val="3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settlement allocations were assessed as having positive effects due to the provision of new</w:t>
      </w:r>
      <w:r>
        <w:rPr>
          <w:spacing w:val="-58"/>
        </w:rPr>
        <w:t xml:space="preserve"> </w:t>
      </w:r>
      <w:r>
        <w:t>housing, and associated economic benefits, and a mix of other employment/commercial</w:t>
      </w:r>
      <w:r>
        <w:rPr>
          <w:spacing w:val="1"/>
        </w:rPr>
        <w:t xml:space="preserve"> </w:t>
      </w:r>
      <w:r>
        <w:t>uses. For Whyburn Farm, significant positive effects were assessed for the economy (SA</w:t>
      </w:r>
      <w:r>
        <w:rPr>
          <w:spacing w:val="1"/>
        </w:rPr>
        <w:t xml:space="preserve"> </w:t>
      </w:r>
      <w:r>
        <w:t>Objective) due to the likely provision of more than 10 hectares of employment land at this</w:t>
      </w:r>
      <w:r>
        <w:rPr>
          <w:spacing w:val="1"/>
        </w:rPr>
        <w:t xml:space="preserve"> </w:t>
      </w:r>
      <w:r>
        <w:t>large site.</w:t>
      </w:r>
      <w:r>
        <w:rPr>
          <w:spacing w:val="1"/>
        </w:rPr>
        <w:t xml:space="preserve"> </w:t>
      </w:r>
      <w:r>
        <w:t>Positive effects</w:t>
      </w:r>
      <w:r>
        <w:rPr>
          <w:spacing w:val="2"/>
        </w:rPr>
        <w:t xml:space="preserve"> </w:t>
      </w:r>
      <w:r>
        <w:t>were</w:t>
      </w:r>
      <w:r>
        <w:rPr>
          <w:spacing w:val="2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assessed</w:t>
      </w:r>
      <w:r>
        <w:rPr>
          <w:spacing w:val="1"/>
        </w:rPr>
        <w:t xml:space="preserve"> </w:t>
      </w:r>
      <w:r>
        <w:t>for town</w:t>
      </w:r>
      <w:r>
        <w:rPr>
          <w:spacing w:val="1"/>
        </w:rPr>
        <w:t xml:space="preserve"> </w:t>
      </w:r>
      <w:r>
        <w:t>centres</w:t>
      </w:r>
      <w:r>
        <w:rPr>
          <w:spacing w:val="1"/>
        </w:rPr>
        <w:t xml:space="preserve"> </w:t>
      </w:r>
      <w:r>
        <w:t>in recognition</w:t>
      </w:r>
      <w:r>
        <w:rPr>
          <w:spacing w:val="1"/>
        </w:rPr>
        <w:t xml:space="preserve"> </w:t>
      </w:r>
      <w:r>
        <w:t>of the</w:t>
      </w:r>
      <w:r>
        <w:rPr>
          <w:spacing w:val="1"/>
        </w:rPr>
        <w:t xml:space="preserve"> </w:t>
      </w:r>
      <w:r>
        <w:t>location in respect of likely spend in town centres (i.e. Hucknall and Sutton) within the</w:t>
      </w:r>
      <w:r>
        <w:rPr>
          <w:spacing w:val="1"/>
        </w:rPr>
        <w:t xml:space="preserve"> </w:t>
      </w:r>
      <w:r>
        <w:t>district.</w:t>
      </w:r>
    </w:p>
    <w:p w14:paraId="185C7694" w14:textId="77777777" w:rsidR="00BE6F20" w:rsidRDefault="00710802">
      <w:pPr>
        <w:pStyle w:val="BodyText"/>
        <w:tabs>
          <w:tab w:val="left" w:pos="965"/>
        </w:tabs>
        <w:spacing w:before="160"/>
        <w:ind w:left="965" w:right="170" w:hanging="852"/>
      </w:pPr>
      <w:r>
        <w:rPr>
          <w:sz w:val="12"/>
        </w:rPr>
        <w:t>5.6.9</w:t>
      </w:r>
      <w:r>
        <w:rPr>
          <w:sz w:val="12"/>
        </w:rPr>
        <w:tab/>
      </w:r>
      <w:r>
        <w:t>For health and wellbeing (SA Objective 2) Whyburn Farm was assessed as having positive</w:t>
      </w:r>
      <w:r>
        <w:rPr>
          <w:spacing w:val="1"/>
        </w:rPr>
        <w:t xml:space="preserve"> </w:t>
      </w:r>
      <w:r>
        <w:t>effects due to the proximity to open space and compatible neighbouring uses. For</w:t>
      </w:r>
      <w:r>
        <w:rPr>
          <w:spacing w:val="1"/>
        </w:rPr>
        <w:t xml:space="preserve"> </w:t>
      </w:r>
      <w:r>
        <w:t>Cauldwell Road a mix of positive and negative effects were assessed. Although, the site is</w:t>
      </w:r>
      <w:r>
        <w:rPr>
          <w:spacing w:val="1"/>
        </w:rPr>
        <w:t xml:space="preserve"> </w:t>
      </w:r>
      <w:r>
        <w:t>within walking distance of open space, the A617 and employment area to the north of the</w:t>
      </w:r>
      <w:r>
        <w:rPr>
          <w:spacing w:val="-58"/>
        </w:rPr>
        <w:t xml:space="preserve"> </w:t>
      </w:r>
      <w:r>
        <w:t xml:space="preserve">site may </w:t>
      </w:r>
      <w:proofErr w:type="gramStart"/>
      <w:r>
        <w:t>have an effect on</w:t>
      </w:r>
      <w:proofErr w:type="gramEnd"/>
      <w:r>
        <w:t xml:space="preserve"> health and wellbeing of future occupiers through air and noise</w:t>
      </w:r>
      <w:r>
        <w:rPr>
          <w:spacing w:val="1"/>
        </w:rPr>
        <w:t xml:space="preserve"> </w:t>
      </w:r>
      <w:r>
        <w:t>pollution if not mitigated. However, there is scope to mitigate any potential impacts</w:t>
      </w:r>
      <w:r>
        <w:rPr>
          <w:spacing w:val="1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process.</w:t>
      </w:r>
    </w:p>
    <w:p w14:paraId="2E3DC264" w14:textId="77777777" w:rsidR="00BE6F20" w:rsidRDefault="00710802">
      <w:pPr>
        <w:pStyle w:val="BodyText"/>
        <w:tabs>
          <w:tab w:val="left" w:pos="965"/>
        </w:tabs>
        <w:spacing w:before="160"/>
        <w:ind w:left="965" w:right="102" w:hanging="852"/>
      </w:pPr>
      <w:r>
        <w:rPr>
          <w:sz w:val="12"/>
        </w:rPr>
        <w:t>5.6.10</w:t>
      </w:r>
      <w:r>
        <w:rPr>
          <w:sz w:val="12"/>
        </w:rPr>
        <w:tab/>
      </w:r>
      <w:r>
        <w:t>A range of negative effects were assessed. Both sites have potential to have significant</w:t>
      </w:r>
      <w:r>
        <w:rPr>
          <w:spacing w:val="1"/>
        </w:rPr>
        <w:t xml:space="preserve"> </w:t>
      </w:r>
      <w:r>
        <w:t>effects</w:t>
      </w:r>
      <w:r>
        <w:rPr>
          <w:spacing w:val="3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historic</w:t>
      </w:r>
      <w:r>
        <w:rPr>
          <w:spacing w:val="3"/>
        </w:rPr>
        <w:t xml:space="preserve"> </w:t>
      </w:r>
      <w:r>
        <w:t>environment</w:t>
      </w:r>
      <w:r>
        <w:rPr>
          <w:spacing w:val="3"/>
        </w:rPr>
        <w:t xml:space="preserve"> </w:t>
      </w:r>
      <w:r>
        <w:t>(SA</w:t>
      </w:r>
      <w:r>
        <w:rPr>
          <w:spacing w:val="3"/>
        </w:rPr>
        <w:t xml:space="preserve"> </w:t>
      </w:r>
      <w:r>
        <w:t>Objective</w:t>
      </w:r>
      <w:r>
        <w:rPr>
          <w:spacing w:val="6"/>
        </w:rPr>
        <w:t xml:space="preserve"> </w:t>
      </w:r>
      <w:r>
        <w:t>3).</w:t>
      </w:r>
      <w:r>
        <w:rPr>
          <w:spacing w:val="2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Whyburn</w:t>
      </w:r>
      <w:r>
        <w:rPr>
          <w:spacing w:val="3"/>
        </w:rPr>
        <w:t xml:space="preserve"> </w:t>
      </w:r>
      <w:r>
        <w:t>Farm,</w:t>
      </w:r>
      <w:r>
        <w:rPr>
          <w:spacing w:val="6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Grade</w:t>
      </w:r>
      <w:r>
        <w:rPr>
          <w:spacing w:val="4"/>
        </w:rPr>
        <w:t xml:space="preserve"> </w:t>
      </w:r>
      <w:r>
        <w:t>II*</w:t>
      </w:r>
      <w:r>
        <w:rPr>
          <w:spacing w:val="1"/>
        </w:rPr>
        <w:t xml:space="preserve"> </w:t>
      </w:r>
      <w:r>
        <w:t>Annesley</w:t>
      </w:r>
      <w:r>
        <w:rPr>
          <w:spacing w:val="-1"/>
        </w:rPr>
        <w:t xml:space="preserve"> </w:t>
      </w:r>
      <w:r>
        <w:t>Hall Registered</w:t>
      </w:r>
      <w:r>
        <w:rPr>
          <w:spacing w:val="-1"/>
        </w:rPr>
        <w:t xml:space="preserve"> </w:t>
      </w:r>
      <w:r>
        <w:t>Park</w:t>
      </w:r>
      <w:r>
        <w:rPr>
          <w:spacing w:val="1"/>
        </w:rPr>
        <w:t xml:space="preserve"> </w:t>
      </w:r>
      <w:r>
        <w:t>and Garden</w:t>
      </w:r>
      <w:r>
        <w:rPr>
          <w:spacing w:val="3"/>
        </w:rPr>
        <w:t xml:space="preserve"> </w:t>
      </w:r>
      <w:r>
        <w:t>which adjoins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north of</w:t>
      </w:r>
      <w:r>
        <w:rPr>
          <w:spacing w:val="-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site whilst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 includes a locally listed heritage asset (Whyburn House). For Cauldwell Road, there are</w:t>
      </w:r>
      <w:r>
        <w:rPr>
          <w:spacing w:val="-58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archaeological</w:t>
      </w:r>
      <w:r>
        <w:rPr>
          <w:spacing w:val="1"/>
        </w:rPr>
        <w:t xml:space="preserve"> </w:t>
      </w:r>
      <w:r>
        <w:t>remains</w:t>
      </w:r>
      <w:r>
        <w:rPr>
          <w:spacing w:val="1"/>
        </w:rPr>
        <w:t xml:space="preserve"> </w:t>
      </w:r>
      <w:r>
        <w:t>on site, and</w:t>
      </w:r>
      <w:r>
        <w:rPr>
          <w:spacing w:val="1"/>
        </w:rPr>
        <w:t xml:space="preserve"> </w:t>
      </w:r>
      <w:r>
        <w:t>Hamilton</w:t>
      </w:r>
      <w:r>
        <w:rPr>
          <w:spacing w:val="1"/>
        </w:rPr>
        <w:t xml:space="preserve"> </w:t>
      </w:r>
      <w:r>
        <w:t>Hill Scheduled Monument is</w:t>
      </w:r>
      <w:r>
        <w:rPr>
          <w:spacing w:val="1"/>
        </w:rPr>
        <w:t xml:space="preserve"> </w:t>
      </w:r>
      <w:r>
        <w:t>around 200m from the western edge of the site. There is therefore potential for substantial</w:t>
      </w:r>
      <w:r>
        <w:rPr>
          <w:spacing w:val="-58"/>
        </w:rPr>
        <w:t xml:space="preserve"> </w:t>
      </w:r>
      <w:r>
        <w:t>harm to the setting of the designated assets, given the scale of development envisaged,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mitigation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required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policy</w:t>
      </w:r>
      <w:r>
        <w:rPr>
          <w:spacing w:val="-1"/>
        </w:rPr>
        <w:t xml:space="preserve"> </w:t>
      </w:r>
      <w:r>
        <w:t>provision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specific</w:t>
      </w:r>
      <w:r>
        <w:rPr>
          <w:spacing w:val="-2"/>
        </w:rPr>
        <w:t xml:space="preserve"> </w:t>
      </w:r>
      <w:r>
        <w:t>design measures.</w:t>
      </w:r>
    </w:p>
    <w:p w14:paraId="125739C4" w14:textId="77777777" w:rsidR="00BE6F20" w:rsidRDefault="00710802">
      <w:pPr>
        <w:pStyle w:val="BodyText"/>
        <w:tabs>
          <w:tab w:val="left" w:pos="965"/>
        </w:tabs>
        <w:spacing w:before="160"/>
        <w:ind w:left="965" w:right="147" w:hanging="852"/>
      </w:pPr>
      <w:r>
        <w:rPr>
          <w:sz w:val="12"/>
        </w:rPr>
        <w:t>5.6.11</w:t>
      </w:r>
      <w:r>
        <w:rPr>
          <w:sz w:val="12"/>
        </w:rPr>
        <w:tab/>
      </w:r>
      <w:r>
        <w:t>With regards to biodiversity (SA Objective 6), significant negative effects were also</w:t>
      </w:r>
      <w:r>
        <w:rPr>
          <w:spacing w:val="1"/>
        </w:rPr>
        <w:t xml:space="preserve"> </w:t>
      </w:r>
      <w:r>
        <w:t>assessed for both sites. The sites include parts of Local Wildlife Sites (LWS): Whyburn Farm</w:t>
      </w:r>
      <w:r>
        <w:rPr>
          <w:spacing w:val="-58"/>
        </w:rPr>
        <w:t xml:space="preserve"> </w:t>
      </w:r>
      <w:r>
        <w:t>includes parts of the Wighay Wood Stream and Park Forest Annesley LWS and Cauldwell</w:t>
      </w:r>
      <w:r>
        <w:rPr>
          <w:spacing w:val="1"/>
        </w:rPr>
        <w:t xml:space="preserve"> </w:t>
      </w:r>
      <w:r>
        <w:t>Road includes part of the Cauldwell Dam and Drain LWS. Both sites are also adjacent to</w:t>
      </w:r>
      <w:r>
        <w:rPr>
          <w:spacing w:val="1"/>
        </w:rPr>
        <w:t xml:space="preserve"> </w:t>
      </w:r>
      <w:r>
        <w:t>other LWS. The new settlement locations are also both within the 400m buffer of the</w:t>
      </w:r>
      <w:r>
        <w:rPr>
          <w:spacing w:val="1"/>
        </w:rPr>
        <w:t xml:space="preserve"> </w:t>
      </w:r>
      <w:r>
        <w:t>designation of parts of Sherwood Forest as a potential possible Special Area of Protection</w:t>
      </w:r>
      <w:r>
        <w:rPr>
          <w:spacing w:val="-58"/>
        </w:rPr>
        <w:t xml:space="preserve"> </w:t>
      </w:r>
      <w:r>
        <w:t>(ppSPA) for its breeding bird population (nightjar and woodlark). There is potential for</w:t>
      </w:r>
      <w:r>
        <w:rPr>
          <w:spacing w:val="1"/>
        </w:rPr>
        <w:t xml:space="preserve"> </w:t>
      </w:r>
      <w:r>
        <w:t>recreational</w:t>
      </w:r>
      <w:r>
        <w:rPr>
          <w:spacing w:val="-2"/>
        </w:rPr>
        <w:t xml:space="preserve"> </w:t>
      </w:r>
      <w:r>
        <w:t>pressures</w:t>
      </w:r>
      <w:r>
        <w:rPr>
          <w:spacing w:val="-1"/>
        </w:rPr>
        <w:t xml:space="preserve"> </w:t>
      </w:r>
      <w:r>
        <w:t>and predation. However,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expected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measures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proofErr w:type="gramStart"/>
      <w:r>
        <w:t>be</w:t>
      </w:r>
      <w:proofErr w:type="gramEnd"/>
    </w:p>
    <w:p w14:paraId="374FD9F6" w14:textId="77777777" w:rsidR="00BE6F20" w:rsidRDefault="00BE6F20">
      <w:pPr>
        <w:sectPr w:rsidR="00BE6F20">
          <w:headerReference w:type="default" r:id="rId595"/>
          <w:footerReference w:type="default" r:id="rId596"/>
          <w:pgSz w:w="11910" w:h="16840"/>
          <w:pgMar w:top="1620" w:right="1040" w:bottom="800" w:left="1020" w:header="584" w:footer="614" w:gutter="0"/>
          <w:pgNumType w:start="90"/>
          <w:cols w:space="720"/>
        </w:sectPr>
      </w:pPr>
    </w:p>
    <w:p w14:paraId="0D699055" w14:textId="77777777" w:rsidR="00BE6F20" w:rsidRDefault="00710802">
      <w:pPr>
        <w:pStyle w:val="BodyText"/>
        <w:spacing w:before="89"/>
        <w:ind w:left="965" w:right="643"/>
      </w:pPr>
      <w:r>
        <w:lastRenderedPageBreak/>
        <w:t>implemented to mitigate any noise or light pollution effects on these species. The SA</w:t>
      </w:r>
      <w:r>
        <w:rPr>
          <w:spacing w:val="-58"/>
        </w:rPr>
        <w:t xml:space="preserve"> </w:t>
      </w:r>
      <w:r>
        <w:t>conclusions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informed</w:t>
      </w:r>
      <w:r>
        <w:rPr>
          <w:spacing w:val="-1"/>
        </w:rPr>
        <w:t xml:space="preserve"> </w:t>
      </w:r>
      <w:r>
        <w:t>by the</w:t>
      </w:r>
      <w:r>
        <w:rPr>
          <w:spacing w:val="-2"/>
        </w:rPr>
        <w:t xml:space="preserve"> </w:t>
      </w:r>
      <w:r>
        <w:t>HRA.</w:t>
      </w:r>
    </w:p>
    <w:p w14:paraId="25D2B7D1" w14:textId="77777777" w:rsidR="00BE6F20" w:rsidRDefault="00710802">
      <w:pPr>
        <w:pStyle w:val="BodyText"/>
        <w:tabs>
          <w:tab w:val="left" w:pos="965"/>
        </w:tabs>
        <w:spacing w:before="160"/>
        <w:ind w:left="965" w:right="279" w:hanging="852"/>
      </w:pPr>
      <w:r>
        <w:rPr>
          <w:sz w:val="12"/>
        </w:rPr>
        <w:t>5.6.12</w:t>
      </w:r>
      <w:r>
        <w:rPr>
          <w:sz w:val="12"/>
        </w:rPr>
        <w:tab/>
      </w:r>
      <w:r>
        <w:t>The sites were both assessed as having significant negative effect on landscape (SA</w:t>
      </w:r>
      <w:r>
        <w:rPr>
          <w:spacing w:val="1"/>
        </w:rPr>
        <w:t xml:space="preserve"> </w:t>
      </w:r>
      <w:r>
        <w:t>Objective 7). Due to the scale of development envisaged and the location of the sites on</w:t>
      </w:r>
      <w:r>
        <w:rPr>
          <w:spacing w:val="1"/>
        </w:rPr>
        <w:t xml:space="preserve"> </w:t>
      </w:r>
      <w:r>
        <w:t>greenfield land, there is potential. Whyburn Farm is also located within the current Green</w:t>
      </w:r>
      <w:r>
        <w:rPr>
          <w:spacing w:val="-58"/>
        </w:rPr>
        <w:t xml:space="preserve"> </w:t>
      </w:r>
      <w:r>
        <w:t>Belt.</w:t>
      </w:r>
      <w:r>
        <w:rPr>
          <w:spacing w:val="-2"/>
        </w:rPr>
        <w:t xml:space="preserve"> </w:t>
      </w:r>
      <w:r>
        <w:t>However,</w:t>
      </w:r>
      <w:r>
        <w:rPr>
          <w:spacing w:val="-2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effective</w:t>
      </w:r>
      <w:r>
        <w:rPr>
          <w:spacing w:val="-1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these effects</w:t>
      </w:r>
      <w:r>
        <w:rPr>
          <w:spacing w:val="-2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mitigated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reduced.</w:t>
      </w:r>
    </w:p>
    <w:p w14:paraId="1FE2837A" w14:textId="77777777" w:rsidR="00BE6F20" w:rsidRDefault="00710802">
      <w:pPr>
        <w:pStyle w:val="BodyText"/>
        <w:tabs>
          <w:tab w:val="left" w:pos="965"/>
        </w:tabs>
        <w:spacing w:before="161"/>
        <w:ind w:left="965" w:right="102" w:hanging="852"/>
      </w:pPr>
      <w:r>
        <w:rPr>
          <w:sz w:val="12"/>
        </w:rPr>
        <w:t>5.6.13</w:t>
      </w:r>
      <w:r>
        <w:rPr>
          <w:sz w:val="12"/>
        </w:rPr>
        <w:tab/>
      </w:r>
      <w:r>
        <w:t>Given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land</w:t>
      </w:r>
      <w:r>
        <w:rPr>
          <w:spacing w:val="2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greenfield</w:t>
      </w:r>
      <w:r>
        <w:rPr>
          <w:spacing w:val="1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will</w:t>
      </w:r>
      <w:r>
        <w:rPr>
          <w:spacing w:val="2"/>
        </w:rPr>
        <w:t xml:space="preserve"> </w:t>
      </w:r>
      <w:r>
        <w:t>be</w:t>
      </w:r>
      <w:r>
        <w:rPr>
          <w:spacing w:val="2"/>
        </w:rPr>
        <w:t xml:space="preserve"> </w:t>
      </w:r>
      <w:r>
        <w:t>required,</w:t>
      </w:r>
      <w:r>
        <w:rPr>
          <w:spacing w:val="1"/>
        </w:rPr>
        <w:t xml:space="preserve"> </w:t>
      </w:r>
      <w:r>
        <w:t>both</w:t>
      </w:r>
      <w:r>
        <w:rPr>
          <w:spacing w:val="2"/>
        </w:rPr>
        <w:t xml:space="preserve"> </w:t>
      </w:r>
      <w:r>
        <w:t>new</w:t>
      </w:r>
      <w:r>
        <w:rPr>
          <w:spacing w:val="2"/>
        </w:rPr>
        <w:t xml:space="preserve"> </w:t>
      </w:r>
      <w:r>
        <w:t>settlements</w:t>
      </w:r>
      <w:r>
        <w:rPr>
          <w:spacing w:val="2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assessed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having a</w:t>
      </w:r>
      <w:r>
        <w:rPr>
          <w:spacing w:val="1"/>
        </w:rPr>
        <w:t xml:space="preserve"> </w:t>
      </w:r>
      <w:r>
        <w:t>significant</w:t>
      </w:r>
      <w:r>
        <w:rPr>
          <w:spacing w:val="-1"/>
        </w:rPr>
        <w:t xml:space="preserve"> </w:t>
      </w:r>
      <w:r>
        <w:t>effect on</w:t>
      </w:r>
      <w:r>
        <w:rPr>
          <w:spacing w:val="1"/>
        </w:rPr>
        <w:t xml:space="preserve"> </w:t>
      </w:r>
      <w:r>
        <w:t>resource</w:t>
      </w:r>
      <w:r>
        <w:rPr>
          <w:spacing w:val="-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</w:t>
      </w:r>
      <w:r>
        <w:rPr>
          <w:spacing w:val="2"/>
        </w:rPr>
        <w:t xml:space="preserve"> </w:t>
      </w:r>
      <w:r>
        <w:t>8). Whyburn Farm</w:t>
      </w:r>
      <w:r>
        <w:rPr>
          <w:spacing w:val="1"/>
        </w:rPr>
        <w:t xml:space="preserve"> </w:t>
      </w:r>
      <w:r>
        <w:t>also includes some elements of Grade 2 agricultural land. Both new settlements sites are in</w:t>
      </w:r>
      <w:r>
        <w:rPr>
          <w:spacing w:val="-58"/>
        </w:rPr>
        <w:t xml:space="preserve"> </w:t>
      </w:r>
      <w:r>
        <w:t>Flood Zone 1 but have some areas of surface water flooding risk. Therefore, both sites</w:t>
      </w:r>
      <w:r>
        <w:rPr>
          <w:spacing w:val="1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assessed</w:t>
      </w:r>
      <w:r>
        <w:rPr>
          <w:spacing w:val="-2"/>
        </w:rPr>
        <w:t xml:space="preserve"> </w:t>
      </w:r>
      <w:r>
        <w:t>as having</w:t>
      </w:r>
      <w:r>
        <w:rPr>
          <w:spacing w:val="-1"/>
        </w:rPr>
        <w:t xml:space="preserve"> </w:t>
      </w:r>
      <w:r>
        <w:t>minor</w:t>
      </w:r>
      <w:r>
        <w:rPr>
          <w:spacing w:val="-2"/>
        </w:rPr>
        <w:t xml:space="preserve"> </w:t>
      </w:r>
      <w:r>
        <w:t>negative</w:t>
      </w:r>
      <w:r>
        <w:rPr>
          <w:spacing w:val="-1"/>
        </w:rPr>
        <w:t xml:space="preserve"> </w:t>
      </w:r>
      <w:r>
        <w:t>effect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12).</w:t>
      </w:r>
    </w:p>
    <w:p w14:paraId="4FDA9BC9" w14:textId="77777777" w:rsidR="00BE6F20" w:rsidRDefault="00710802">
      <w:pPr>
        <w:pStyle w:val="BodyText"/>
        <w:tabs>
          <w:tab w:val="left" w:pos="965"/>
        </w:tabs>
        <w:spacing w:before="160"/>
        <w:ind w:left="965" w:right="451" w:hanging="852"/>
      </w:pPr>
      <w:r>
        <w:rPr>
          <w:sz w:val="12"/>
        </w:rPr>
        <w:t>5.6.14</w:t>
      </w:r>
      <w:r>
        <w:rPr>
          <w:sz w:val="12"/>
        </w:rPr>
        <w:tab/>
      </w:r>
      <w:r>
        <w:t>In accordance with site scoring framework, all sites were assessed as having minor</w:t>
      </w:r>
      <w:r>
        <w:rPr>
          <w:spacing w:val="1"/>
        </w:rPr>
        <w:t xml:space="preserve"> </w:t>
      </w:r>
      <w:r>
        <w:t>negative effects on air and noise pollution (SA Objective 9) and neutral effects on</w:t>
      </w:r>
      <w:r>
        <w:rPr>
          <w:spacing w:val="1"/>
        </w:rPr>
        <w:t xml:space="preserve"> </w:t>
      </w:r>
      <w:r>
        <w:t>community safety (SA Objective 4), water quality (SA Objective 10), waste (SA Objective</w:t>
      </w:r>
      <w:r>
        <w:rPr>
          <w:spacing w:val="-58"/>
        </w:rPr>
        <w:t xml:space="preserve"> </w:t>
      </w:r>
      <w:r>
        <w:t>11)</w:t>
      </w:r>
      <w:r>
        <w:rPr>
          <w:spacing w:val="-1"/>
        </w:rPr>
        <w:t xml:space="preserve"> </w:t>
      </w:r>
      <w:r>
        <w:t>and energy efficiency (SA Objective 13).</w:t>
      </w:r>
    </w:p>
    <w:p w14:paraId="10975E44" w14:textId="77777777" w:rsidR="00BE6F20" w:rsidRDefault="00BE6F20">
      <w:pPr>
        <w:pStyle w:val="BodyText"/>
        <w:spacing w:before="1"/>
        <w:rPr>
          <w:sz w:val="27"/>
        </w:rPr>
      </w:pPr>
    </w:p>
    <w:p w14:paraId="1A080DEE" w14:textId="77777777" w:rsidR="00BE6F20" w:rsidRDefault="00710802">
      <w:pPr>
        <w:ind w:left="114"/>
        <w:rPr>
          <w:b/>
        </w:rPr>
      </w:pPr>
      <w:bookmarkStart w:id="40" w:name="_bookmark40"/>
      <w:bookmarkEnd w:id="40"/>
      <w:r>
        <w:rPr>
          <w:b/>
          <w:color w:val="874B91"/>
          <w:spacing w:val="-1"/>
        </w:rPr>
        <w:t>Housing</w:t>
      </w:r>
      <w:r>
        <w:rPr>
          <w:b/>
          <w:color w:val="874B91"/>
          <w:spacing w:val="-10"/>
        </w:rPr>
        <w:t xml:space="preserve"> </w:t>
      </w:r>
      <w:r>
        <w:rPr>
          <w:b/>
          <w:color w:val="874B91"/>
        </w:rPr>
        <w:t>allocations</w:t>
      </w:r>
    </w:p>
    <w:p w14:paraId="420B11EB" w14:textId="77777777" w:rsidR="00BE6F20" w:rsidRDefault="00710802">
      <w:pPr>
        <w:pStyle w:val="BodyText"/>
        <w:tabs>
          <w:tab w:val="left" w:pos="965"/>
        </w:tabs>
        <w:spacing w:before="120"/>
        <w:ind w:left="965" w:right="467" w:hanging="852"/>
      </w:pPr>
      <w:r>
        <w:rPr>
          <w:sz w:val="12"/>
        </w:rPr>
        <w:t>5.6.15</w:t>
      </w:r>
      <w:r>
        <w:rPr>
          <w:sz w:val="12"/>
        </w:rPr>
        <w:tab/>
      </w:r>
      <w:r>
        <w:t>The proposed sites to be allocated have been subject to SA using the methodology set</w:t>
      </w:r>
      <w:r>
        <w:rPr>
          <w:spacing w:val="-58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rPr>
          <w:b/>
        </w:rPr>
        <w:t>Section</w:t>
      </w:r>
      <w:r>
        <w:rPr>
          <w:b/>
          <w:spacing w:val="-1"/>
        </w:rPr>
        <w:t xml:space="preserve"> </w:t>
      </w:r>
      <w:r>
        <w:rPr>
          <w:b/>
        </w:rPr>
        <w:t>4</w:t>
      </w:r>
      <w:r>
        <w:rPr>
          <w:b/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framework</w:t>
      </w:r>
      <w:r>
        <w:rPr>
          <w:spacing w:val="-1"/>
        </w:rPr>
        <w:t xml:space="preserve"> </w:t>
      </w:r>
      <w:r>
        <w:t xml:space="preserve">in </w:t>
      </w:r>
      <w:r>
        <w:rPr>
          <w:b/>
        </w:rPr>
        <w:t>Appendix</w:t>
      </w:r>
      <w:r>
        <w:rPr>
          <w:b/>
          <w:spacing w:val="1"/>
        </w:rPr>
        <w:t xml:space="preserve"> </w:t>
      </w:r>
      <w:r>
        <w:rPr>
          <w:b/>
        </w:rPr>
        <w:t>M</w:t>
      </w:r>
      <w:r>
        <w:t>.</w:t>
      </w:r>
    </w:p>
    <w:p w14:paraId="3DBB2F86" w14:textId="77777777" w:rsidR="00BE6F20" w:rsidRDefault="00710802">
      <w:pPr>
        <w:pStyle w:val="BodyText"/>
        <w:tabs>
          <w:tab w:val="left" w:pos="965"/>
        </w:tabs>
        <w:spacing w:before="160"/>
        <w:ind w:left="965" w:right="211" w:hanging="852"/>
      </w:pPr>
      <w:r>
        <w:rPr>
          <w:sz w:val="12"/>
        </w:rPr>
        <w:t>5.6.16</w:t>
      </w:r>
      <w:r>
        <w:rPr>
          <w:sz w:val="12"/>
        </w:rPr>
        <w:tab/>
      </w:r>
      <w:r>
        <w:t>In addition to new sites identified through consideration of the Strategic Housing and</w:t>
      </w:r>
      <w:r>
        <w:rPr>
          <w:spacing w:val="1"/>
        </w:rPr>
        <w:t xml:space="preserve"> </w:t>
      </w:r>
      <w:r>
        <w:t>Employment Land Assessment (SHELAA) the Draft Local Plan identifies a range of sites (of</w:t>
      </w:r>
      <w:r>
        <w:rPr>
          <w:spacing w:val="-58"/>
        </w:rPr>
        <w:t xml:space="preserve"> </w:t>
      </w:r>
      <w:r>
        <w:t>10 or more houses) that have extant planning permission. The sites with extant planning</w:t>
      </w:r>
      <w:r>
        <w:rPr>
          <w:spacing w:val="1"/>
        </w:rPr>
        <w:t xml:space="preserve"> </w:t>
      </w:r>
      <w:r>
        <w:t>permission that are not included with the SHELAA have not been subject to SA at this</w:t>
      </w:r>
      <w:r>
        <w:rPr>
          <w:spacing w:val="1"/>
        </w:rPr>
        <w:t xml:space="preserve"> </w:t>
      </w:r>
      <w:r>
        <w:t>stage.</w:t>
      </w:r>
    </w:p>
    <w:p w14:paraId="511B08A3" w14:textId="77777777" w:rsidR="00BE6F20" w:rsidRDefault="00710802">
      <w:pPr>
        <w:pStyle w:val="BodyText"/>
        <w:tabs>
          <w:tab w:val="left" w:pos="965"/>
        </w:tabs>
        <w:spacing w:before="160"/>
        <w:ind w:left="965" w:right="463" w:hanging="852"/>
      </w:pPr>
      <w:r>
        <w:rPr>
          <w:sz w:val="12"/>
        </w:rPr>
        <w:t>5.6.17</w:t>
      </w:r>
      <w:r>
        <w:rPr>
          <w:sz w:val="12"/>
        </w:rPr>
        <w:tab/>
      </w:r>
      <w:r>
        <w:rPr>
          <w:b/>
        </w:rPr>
        <w:t xml:space="preserve">Tables 5.7 to 5.10 </w:t>
      </w:r>
      <w:r>
        <w:t>set out summary appraisals by area. The findings of the appraisal of</w:t>
      </w:r>
      <w:r>
        <w:rPr>
          <w:spacing w:val="-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allocations are summarised</w:t>
      </w:r>
      <w:r>
        <w:rPr>
          <w:spacing w:val="-1"/>
        </w:rPr>
        <w:t xml:space="preserve"> </w:t>
      </w:r>
      <w:r>
        <w:t>below.</w:t>
      </w:r>
    </w:p>
    <w:p w14:paraId="152730B5" w14:textId="77777777" w:rsidR="00BE6F20" w:rsidRDefault="00BE6F20">
      <w:pPr>
        <w:sectPr w:rsidR="00BE6F20">
          <w:pgSz w:w="11910" w:h="16840"/>
          <w:pgMar w:top="1620" w:right="1040" w:bottom="800" w:left="1020" w:header="584" w:footer="614" w:gutter="0"/>
          <w:cols w:space="720"/>
        </w:sectPr>
      </w:pPr>
    </w:p>
    <w:p w14:paraId="1B843AEA" w14:textId="77777777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79886336" behindDoc="1" locked="0" layoutInCell="1" allowOverlap="1" wp14:anchorId="34B05FF2" wp14:editId="6D5D979C">
            <wp:simplePos x="0" y="0"/>
            <wp:positionH relativeFrom="page">
              <wp:posOffset>3510788</wp:posOffset>
            </wp:positionH>
            <wp:positionV relativeFrom="page">
              <wp:posOffset>3938523</wp:posOffset>
            </wp:positionV>
            <wp:extent cx="358413" cy="1362075"/>
            <wp:effectExtent l="0" t="0" r="0" b="0"/>
            <wp:wrapNone/>
            <wp:docPr id="309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342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13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886848" behindDoc="1" locked="0" layoutInCell="1" allowOverlap="1" wp14:anchorId="3A8E2D90" wp14:editId="7B76CABF">
            <wp:simplePos x="0" y="0"/>
            <wp:positionH relativeFrom="page">
              <wp:posOffset>3510788</wp:posOffset>
            </wp:positionH>
            <wp:positionV relativeFrom="page">
              <wp:posOffset>5816346</wp:posOffset>
            </wp:positionV>
            <wp:extent cx="356034" cy="504825"/>
            <wp:effectExtent l="0" t="0" r="0" b="0"/>
            <wp:wrapNone/>
            <wp:docPr id="311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343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34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D4EE76" w14:textId="77777777" w:rsidR="00BE6F20" w:rsidRDefault="00BE6F20">
      <w:pPr>
        <w:pStyle w:val="BodyText"/>
        <w:spacing w:before="12"/>
        <w:rPr>
          <w:sz w:val="28"/>
        </w:rPr>
      </w:pPr>
    </w:p>
    <w:p w14:paraId="15CCFB56" w14:textId="77777777" w:rsidR="00BE6F20" w:rsidRDefault="00710802">
      <w:pPr>
        <w:pStyle w:val="BodyText"/>
        <w:tabs>
          <w:tab w:val="left" w:pos="1247"/>
        </w:tabs>
        <w:spacing w:before="99"/>
        <w:ind w:left="114"/>
      </w:pP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5.7</w:t>
      </w:r>
      <w:r>
        <w:rPr>
          <w:color w:val="874B91"/>
        </w:rPr>
        <w:tab/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proposed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housing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allocations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–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Hucknall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area</w:t>
      </w:r>
    </w:p>
    <w:p w14:paraId="73D2DD3E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0DC75827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7B7E8CE7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40F08403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660537EF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713FCBA6" w14:textId="77777777" w:rsidR="00BE6F20" w:rsidRDefault="00710802">
            <w:pPr>
              <w:pStyle w:val="TableParagraph"/>
              <w:spacing w:before="109" w:line="244" w:lineRule="auto"/>
              <w:ind w:left="112" w:right="446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7749ADD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0F65D7FF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511BFE98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3A02E676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1C4FFD28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43AFBB87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47B9F545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44033FFE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4BBACAA4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7FCC779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177D5B41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F228E7A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2BC0AB33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197484F1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261CDAFB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3C09A953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9B19C55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212833E4" w14:textId="77777777">
        <w:trPr>
          <w:trHeight w:val="1063"/>
        </w:trPr>
        <w:tc>
          <w:tcPr>
            <w:tcW w:w="989" w:type="dxa"/>
            <w:shd w:val="clear" w:color="auto" w:fill="BEBEBE"/>
          </w:tcPr>
          <w:p w14:paraId="338D7988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HK009</w:t>
            </w:r>
          </w:p>
        </w:tc>
        <w:tc>
          <w:tcPr>
            <w:tcW w:w="1843" w:type="dxa"/>
          </w:tcPr>
          <w:p w14:paraId="557C1412" w14:textId="77777777" w:rsidR="00BE6F20" w:rsidRDefault="00710802">
            <w:pPr>
              <w:pStyle w:val="TableParagraph"/>
              <w:ind w:left="106" w:right="345"/>
              <w:rPr>
                <w:sz w:val="20"/>
              </w:rPr>
            </w:pPr>
            <w:r>
              <w:rPr>
                <w:sz w:val="20"/>
              </w:rPr>
              <w:t>Seven Stars PH,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</w:p>
          <w:p w14:paraId="141AE330" w14:textId="77777777" w:rsidR="00BE6F20" w:rsidRDefault="00710802">
            <w:pPr>
              <w:pStyle w:val="TableParagraph"/>
              <w:spacing w:line="266" w:lineRule="exact"/>
              <w:ind w:left="106" w:right="666"/>
              <w:rPr>
                <w:sz w:val="20"/>
              </w:rPr>
            </w:pPr>
            <w:r>
              <w:rPr>
                <w:sz w:val="20"/>
              </w:rPr>
              <w:t>Ogle Street,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668A6A73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H1Ha</w:t>
            </w:r>
          </w:p>
        </w:tc>
        <w:tc>
          <w:tcPr>
            <w:tcW w:w="709" w:type="dxa"/>
            <w:shd w:val="clear" w:color="auto" w:fill="92D050"/>
          </w:tcPr>
          <w:p w14:paraId="67229897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00AF50"/>
          </w:tcPr>
          <w:p w14:paraId="3544B864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708" w:type="dxa"/>
            <w:shd w:val="clear" w:color="auto" w:fill="FF0000"/>
          </w:tcPr>
          <w:p w14:paraId="28629E82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568" w:type="dxa"/>
          </w:tcPr>
          <w:p w14:paraId="6A67B452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277D987D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852" w:type="dxa"/>
          </w:tcPr>
          <w:p w14:paraId="184FC011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6" w:type="dxa"/>
            <w:shd w:val="clear" w:color="auto" w:fill="ECECEC"/>
          </w:tcPr>
          <w:p w14:paraId="4687F8AF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695C275D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709" w:type="dxa"/>
            <w:shd w:val="clear" w:color="auto" w:fill="FFC000"/>
          </w:tcPr>
          <w:p w14:paraId="0F5F1A2B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4E7B8F01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7" w:type="dxa"/>
          </w:tcPr>
          <w:p w14:paraId="7529F9B8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</w:tcPr>
          <w:p w14:paraId="665DF84F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</w:tcPr>
          <w:p w14:paraId="3E0BE144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68CDBD20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37DD6325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43315935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00AF50"/>
          </w:tcPr>
          <w:p w14:paraId="57382D21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</w:tr>
      <w:tr w:rsidR="00BE6F20" w14:paraId="385E2E6B" w14:textId="77777777">
        <w:trPr>
          <w:trHeight w:val="1064"/>
        </w:trPr>
        <w:tc>
          <w:tcPr>
            <w:tcW w:w="989" w:type="dxa"/>
            <w:shd w:val="clear" w:color="auto" w:fill="BEBEBE"/>
          </w:tcPr>
          <w:p w14:paraId="1E5B70B2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HK013</w:t>
            </w:r>
          </w:p>
        </w:tc>
        <w:tc>
          <w:tcPr>
            <w:tcW w:w="1843" w:type="dxa"/>
          </w:tcPr>
          <w:p w14:paraId="34FF1F5A" w14:textId="77777777" w:rsidR="00BE6F20" w:rsidRDefault="00710802">
            <w:pPr>
              <w:pStyle w:val="TableParagraph"/>
              <w:ind w:left="106" w:right="351"/>
              <w:jc w:val="both"/>
              <w:rPr>
                <w:sz w:val="20"/>
              </w:rPr>
            </w:pPr>
            <w:r>
              <w:rPr>
                <w:sz w:val="20"/>
              </w:rPr>
              <w:t>Linby Boarding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Kennels, East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</w:p>
          <w:p w14:paraId="3A628C7F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71B4C4F1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H1Hb</w:t>
            </w:r>
          </w:p>
        </w:tc>
        <w:tc>
          <w:tcPr>
            <w:tcW w:w="709" w:type="dxa"/>
            <w:shd w:val="clear" w:color="auto" w:fill="00AF50"/>
          </w:tcPr>
          <w:p w14:paraId="3EF44577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</w:tcPr>
          <w:p w14:paraId="3C19C012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+/-</w:t>
            </w:r>
          </w:p>
        </w:tc>
        <w:tc>
          <w:tcPr>
            <w:tcW w:w="708" w:type="dxa"/>
            <w:shd w:val="clear" w:color="auto" w:fill="FFC000"/>
          </w:tcPr>
          <w:p w14:paraId="42EA4436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8" w:type="dxa"/>
          </w:tcPr>
          <w:p w14:paraId="3047A502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7920BF4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48E15B65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  <w:shd w:val="clear" w:color="auto" w:fill="FF0000"/>
          </w:tcPr>
          <w:p w14:paraId="087BFDAC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17BF6A02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25527CE2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688DBFBE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7" w:type="dxa"/>
          </w:tcPr>
          <w:p w14:paraId="2101CD78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5D342838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34F7CBF4" w14:textId="77777777" w:rsidR="00BE6F20" w:rsidRDefault="00BE6F20">
            <w:pPr>
              <w:pStyle w:val="TableParagraph"/>
              <w:rPr>
                <w:sz w:val="24"/>
              </w:rPr>
            </w:pPr>
          </w:p>
          <w:p w14:paraId="215820CA" w14:textId="77777777" w:rsidR="00BE6F20" w:rsidRDefault="00710802">
            <w:pPr>
              <w:pStyle w:val="TableParagraph"/>
              <w:spacing w:line="192" w:lineRule="exact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4CEEB45B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</w:tcPr>
          <w:p w14:paraId="7C89F221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31ACB7B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45FD1250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18B45EBB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5AA2F357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</w:tr>
      <w:tr w:rsidR="00BE6F20" w14:paraId="5181D8FA" w14:textId="77777777">
        <w:trPr>
          <w:trHeight w:val="1064"/>
        </w:trPr>
        <w:tc>
          <w:tcPr>
            <w:tcW w:w="989" w:type="dxa"/>
            <w:shd w:val="clear" w:color="auto" w:fill="BEBEBE"/>
          </w:tcPr>
          <w:p w14:paraId="1027823C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HK016</w:t>
            </w:r>
          </w:p>
        </w:tc>
        <w:tc>
          <w:tcPr>
            <w:tcW w:w="1843" w:type="dxa"/>
          </w:tcPr>
          <w:p w14:paraId="56BBF696" w14:textId="77777777" w:rsidR="00BE6F20" w:rsidRDefault="00710802">
            <w:pPr>
              <w:pStyle w:val="TableParagraph"/>
              <w:ind w:left="106" w:right="279"/>
              <w:rPr>
                <w:sz w:val="20"/>
              </w:rPr>
            </w:pPr>
            <w:r>
              <w:rPr>
                <w:sz w:val="20"/>
              </w:rPr>
              <w:t>Land north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A611 / South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Broomhilll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</w:p>
          <w:p w14:paraId="03EFBA94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1ED56A54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H1Hc</w:t>
            </w:r>
          </w:p>
        </w:tc>
        <w:tc>
          <w:tcPr>
            <w:tcW w:w="709" w:type="dxa"/>
            <w:shd w:val="clear" w:color="auto" w:fill="00AF50"/>
          </w:tcPr>
          <w:p w14:paraId="7C5CD295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</w:tcPr>
          <w:p w14:paraId="10079591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+/-</w:t>
            </w:r>
          </w:p>
        </w:tc>
        <w:tc>
          <w:tcPr>
            <w:tcW w:w="708" w:type="dxa"/>
          </w:tcPr>
          <w:p w14:paraId="0E01A3D6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8" w:type="dxa"/>
          </w:tcPr>
          <w:p w14:paraId="6FF6F925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70C0E751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852" w:type="dxa"/>
            <w:shd w:val="clear" w:color="auto" w:fill="FF0000"/>
          </w:tcPr>
          <w:p w14:paraId="3376F767" w14:textId="77777777" w:rsidR="00BE6F20" w:rsidRDefault="00710802">
            <w:pPr>
              <w:pStyle w:val="TableParagraph"/>
              <w:ind w:right="100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566" w:type="dxa"/>
            <w:shd w:val="clear" w:color="auto" w:fill="FF0000"/>
          </w:tcPr>
          <w:p w14:paraId="75FDF053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29F98C0D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657E97C7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44918AF4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7" w:type="dxa"/>
          </w:tcPr>
          <w:p w14:paraId="1E8C8E6E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1140D8FF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</w:tcPr>
          <w:p w14:paraId="7FD1699A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1FCD3747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1ECE5BDD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DA6E22F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640080E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</w:tr>
      <w:tr w:rsidR="00BE6F20" w14:paraId="1E49BAF7" w14:textId="77777777">
        <w:trPr>
          <w:trHeight w:val="797"/>
        </w:trPr>
        <w:tc>
          <w:tcPr>
            <w:tcW w:w="989" w:type="dxa"/>
            <w:shd w:val="clear" w:color="auto" w:fill="BEBEBE"/>
          </w:tcPr>
          <w:p w14:paraId="7D6DCB21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HK019</w:t>
            </w:r>
          </w:p>
        </w:tc>
        <w:tc>
          <w:tcPr>
            <w:tcW w:w="1843" w:type="dxa"/>
          </w:tcPr>
          <w:p w14:paraId="7816A8CC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rear 214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  <w:p w14:paraId="18568509" w14:textId="77777777" w:rsidR="00BE6F20" w:rsidRDefault="00710802">
            <w:pPr>
              <w:pStyle w:val="TableParagraph"/>
              <w:spacing w:line="266" w:lineRule="exact"/>
              <w:ind w:left="106" w:right="259"/>
              <w:rPr>
                <w:sz w:val="20"/>
              </w:rPr>
            </w:pPr>
            <w:r>
              <w:rPr>
                <w:sz w:val="20"/>
              </w:rPr>
              <w:t>220 Nottingham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4A3A658A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H1Hc</w:t>
            </w:r>
          </w:p>
          <w:p w14:paraId="3D562C9C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part</w:t>
            </w:r>
          </w:p>
        </w:tc>
        <w:tc>
          <w:tcPr>
            <w:tcW w:w="709" w:type="dxa"/>
            <w:shd w:val="clear" w:color="auto" w:fill="92D050"/>
          </w:tcPr>
          <w:p w14:paraId="2DFA2F7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1FBDD6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666A2F0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129A312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405D4FD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</w:tcPr>
          <w:p w14:paraId="56CC78F7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0000"/>
          </w:tcPr>
          <w:p w14:paraId="7D498CB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09A86BC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1D3A76C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66EC45FA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114567C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2EAC1777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1B0CEA9A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990DC87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256904EE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48EEE8CA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10656E6B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1DBB3108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0D966323" w14:textId="77777777" w:rsidR="00BE6F20" w:rsidRDefault="00710802">
            <w:pPr>
              <w:pStyle w:val="TableParagraph"/>
              <w:spacing w:line="26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HK020</w:t>
            </w:r>
          </w:p>
        </w:tc>
        <w:tc>
          <w:tcPr>
            <w:tcW w:w="1843" w:type="dxa"/>
          </w:tcPr>
          <w:p w14:paraId="5D65DB2D" w14:textId="77777777" w:rsidR="00BE6F20" w:rsidRDefault="00710802">
            <w:pPr>
              <w:pStyle w:val="TableParagraph"/>
              <w:spacing w:line="266" w:lineRule="exact"/>
              <w:ind w:left="106" w:right="83"/>
              <w:rPr>
                <w:sz w:val="20"/>
              </w:rPr>
            </w:pPr>
            <w:r>
              <w:rPr>
                <w:sz w:val="20"/>
              </w:rPr>
              <w:t>Land rear 224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Nottingham Road,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279646A9" w14:textId="77777777" w:rsidR="00BE6F20" w:rsidRDefault="00710802">
            <w:pPr>
              <w:pStyle w:val="TableParagraph"/>
              <w:spacing w:line="266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H1Hc</w:t>
            </w:r>
          </w:p>
          <w:p w14:paraId="4B2177CB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part</w:t>
            </w:r>
          </w:p>
        </w:tc>
        <w:tc>
          <w:tcPr>
            <w:tcW w:w="709" w:type="dxa"/>
            <w:shd w:val="clear" w:color="auto" w:fill="00AF50"/>
          </w:tcPr>
          <w:p w14:paraId="5DFD7BA3" w14:textId="77777777" w:rsidR="00BE6F20" w:rsidRDefault="00710802">
            <w:pPr>
              <w:pStyle w:val="TableParagraph"/>
              <w:spacing w:line="266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607D14B3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708" w:type="dxa"/>
          </w:tcPr>
          <w:p w14:paraId="398FF3DD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628B4125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134F1CCF" w14:textId="77777777" w:rsidR="00BE6F20" w:rsidRDefault="00710802">
            <w:pPr>
              <w:pStyle w:val="TableParagraph"/>
              <w:spacing w:line="266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5D10E80C" w14:textId="77777777" w:rsidR="00BE6F20" w:rsidRDefault="00710802">
            <w:pPr>
              <w:pStyle w:val="TableParagraph"/>
              <w:spacing w:line="266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0000"/>
          </w:tcPr>
          <w:p w14:paraId="6CA2ECB3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415F6EC9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0529F442" w14:textId="77777777" w:rsidR="00BE6F20" w:rsidRDefault="00710802">
            <w:pPr>
              <w:pStyle w:val="TableParagraph"/>
              <w:spacing w:line="266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358C3649" w14:textId="77777777" w:rsidR="00BE6F20" w:rsidRDefault="00710802">
            <w:pPr>
              <w:pStyle w:val="TableParagraph"/>
              <w:spacing w:line="266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5F0B4BBC" w14:textId="77777777" w:rsidR="00BE6F20" w:rsidRDefault="00710802">
            <w:pPr>
              <w:pStyle w:val="TableParagraph"/>
              <w:spacing w:line="266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4F65547F" w14:textId="77777777" w:rsidR="00BE6F20" w:rsidRDefault="00710802">
            <w:pPr>
              <w:pStyle w:val="TableParagraph"/>
              <w:spacing w:line="266" w:lineRule="exact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7D6766DF" w14:textId="77777777" w:rsidR="00BE6F20" w:rsidRDefault="00710802">
            <w:pPr>
              <w:pStyle w:val="TableParagraph"/>
              <w:spacing w:line="266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02E277F2" w14:textId="77777777" w:rsidR="00BE6F20" w:rsidRDefault="00710802">
            <w:pPr>
              <w:pStyle w:val="TableParagraph"/>
              <w:spacing w:line="266" w:lineRule="exact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45202700" w14:textId="77777777" w:rsidR="00BE6F20" w:rsidRDefault="00710802">
            <w:pPr>
              <w:pStyle w:val="TableParagraph"/>
              <w:spacing w:line="266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7D850BA8" w14:textId="77777777" w:rsidR="00BE6F20" w:rsidRDefault="00710802">
            <w:pPr>
              <w:pStyle w:val="TableParagraph"/>
              <w:spacing w:line="266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41D2902" w14:textId="77777777" w:rsidR="00BE6F20" w:rsidRDefault="00710802">
            <w:pPr>
              <w:pStyle w:val="TableParagraph"/>
              <w:spacing w:line="266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421AE57D" w14:textId="77777777">
        <w:trPr>
          <w:trHeight w:val="629"/>
        </w:trPr>
        <w:tc>
          <w:tcPr>
            <w:tcW w:w="989" w:type="dxa"/>
            <w:shd w:val="clear" w:color="auto" w:fill="BEBEBE"/>
          </w:tcPr>
          <w:p w14:paraId="3154CAC3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HK022</w:t>
            </w:r>
          </w:p>
        </w:tc>
        <w:tc>
          <w:tcPr>
            <w:tcW w:w="1843" w:type="dxa"/>
          </w:tcPr>
          <w:p w14:paraId="1CF35FED" w14:textId="77777777" w:rsidR="00BE6F20" w:rsidRDefault="00710802">
            <w:pPr>
              <w:pStyle w:val="TableParagraph"/>
              <w:ind w:left="106" w:right="325"/>
              <w:rPr>
                <w:sz w:val="20"/>
              </w:rPr>
            </w:pPr>
            <w:r>
              <w:rPr>
                <w:sz w:val="20"/>
              </w:rPr>
              <w:t>Land adjoining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Stubbing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Wood</w:t>
            </w:r>
          </w:p>
        </w:tc>
        <w:tc>
          <w:tcPr>
            <w:tcW w:w="851" w:type="dxa"/>
          </w:tcPr>
          <w:p w14:paraId="3FB3CCB5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H1Hd</w:t>
            </w:r>
          </w:p>
        </w:tc>
        <w:tc>
          <w:tcPr>
            <w:tcW w:w="709" w:type="dxa"/>
            <w:shd w:val="clear" w:color="auto" w:fill="00AF50"/>
          </w:tcPr>
          <w:p w14:paraId="6FC10BC6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BEDAAD5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708" w:type="dxa"/>
            <w:shd w:val="clear" w:color="auto" w:fill="FF0000"/>
          </w:tcPr>
          <w:p w14:paraId="47BF899E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568" w:type="dxa"/>
          </w:tcPr>
          <w:p w14:paraId="1A0F3CE1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59F4C58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5B40A62E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  <w:shd w:val="clear" w:color="auto" w:fill="FF0000"/>
          </w:tcPr>
          <w:p w14:paraId="5A342739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1DD1A0DB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0E14C1A9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4D562A8A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7" w:type="dxa"/>
          </w:tcPr>
          <w:p w14:paraId="7DAAC82C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1BCE2A3C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</w:tcPr>
          <w:p w14:paraId="4F370927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0D66F057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411F04E9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E0C272C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1347BC99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</w:tr>
    </w:tbl>
    <w:p w14:paraId="1CE2D72F" w14:textId="77777777" w:rsidR="00BE6F20" w:rsidRDefault="00BE6F20">
      <w:pPr>
        <w:jc w:val="right"/>
        <w:rPr>
          <w:sz w:val="16"/>
        </w:rPr>
        <w:sectPr w:rsidR="00BE6F20">
          <w:headerReference w:type="default" r:id="rId599"/>
          <w:footerReference w:type="default" r:id="rId600"/>
          <w:pgSz w:w="16840" w:h="11910" w:orient="landscape"/>
          <w:pgMar w:top="1440" w:right="840" w:bottom="800" w:left="1020" w:header="890" w:footer="614" w:gutter="0"/>
          <w:cols w:space="720"/>
        </w:sectPr>
      </w:pPr>
    </w:p>
    <w:p w14:paraId="4565F9B2" w14:textId="77777777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79887360" behindDoc="1" locked="0" layoutInCell="1" allowOverlap="1" wp14:anchorId="174CEEA3" wp14:editId="7D6B9065">
            <wp:simplePos x="0" y="0"/>
            <wp:positionH relativeFrom="page">
              <wp:posOffset>3510788</wp:posOffset>
            </wp:positionH>
            <wp:positionV relativeFrom="page">
              <wp:posOffset>3242056</wp:posOffset>
            </wp:positionV>
            <wp:extent cx="358505" cy="847725"/>
            <wp:effectExtent l="0" t="0" r="0" b="0"/>
            <wp:wrapNone/>
            <wp:docPr id="313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344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0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887872" behindDoc="1" locked="0" layoutInCell="1" allowOverlap="1" wp14:anchorId="228F60D7" wp14:editId="7182CC2E">
            <wp:simplePos x="0" y="0"/>
            <wp:positionH relativeFrom="page">
              <wp:posOffset>3510788</wp:posOffset>
            </wp:positionH>
            <wp:positionV relativeFrom="page">
              <wp:posOffset>4775200</wp:posOffset>
            </wp:positionV>
            <wp:extent cx="357176" cy="338137"/>
            <wp:effectExtent l="0" t="0" r="0" b="0"/>
            <wp:wrapNone/>
            <wp:docPr id="315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345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76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888384" behindDoc="1" locked="0" layoutInCell="1" allowOverlap="1" wp14:anchorId="41DFE3C4" wp14:editId="4531B523">
            <wp:simplePos x="0" y="0"/>
            <wp:positionH relativeFrom="page">
              <wp:posOffset>3510788</wp:posOffset>
            </wp:positionH>
            <wp:positionV relativeFrom="page">
              <wp:posOffset>5632704</wp:posOffset>
            </wp:positionV>
            <wp:extent cx="359393" cy="509587"/>
            <wp:effectExtent l="0" t="0" r="0" b="0"/>
            <wp:wrapNone/>
            <wp:docPr id="317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346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93" cy="50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28F069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1195FB3C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619BE8AC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353A0A7E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0EB14EDB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432ADB2F" w14:textId="77777777" w:rsidR="00BE6F20" w:rsidRDefault="00710802">
            <w:pPr>
              <w:pStyle w:val="TableParagraph"/>
              <w:spacing w:before="109" w:line="244" w:lineRule="auto"/>
              <w:ind w:left="112" w:right="446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5E2779AE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2B73FFB9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1C262B2F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7F536EC8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3ECDDE26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7AD03C6E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21AB45FE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42A8E8D5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64F8F8C3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3E6C3252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57D359B1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6224B656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573F5AF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3CA4F864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1FD9E88D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05BB22FF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773A45D5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185480ED" w14:textId="77777777">
        <w:trPr>
          <w:trHeight w:val="620"/>
        </w:trPr>
        <w:tc>
          <w:tcPr>
            <w:tcW w:w="989" w:type="dxa"/>
            <w:shd w:val="clear" w:color="auto" w:fill="BEBEBE"/>
          </w:tcPr>
          <w:p w14:paraId="41D3F434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43" w:type="dxa"/>
          </w:tcPr>
          <w:p w14:paraId="7B4C4CB3" w14:textId="77777777" w:rsidR="00BE6F20" w:rsidRDefault="00710802">
            <w:pPr>
              <w:pStyle w:val="TableParagraph"/>
              <w:ind w:left="106" w:right="401"/>
              <w:rPr>
                <w:sz w:val="20"/>
              </w:rPr>
            </w:pPr>
            <w:r>
              <w:rPr>
                <w:sz w:val="20"/>
              </w:rPr>
              <w:t>Farm, Watnall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392758C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9" w:type="dxa"/>
            <w:shd w:val="clear" w:color="auto" w:fill="00AF50"/>
          </w:tcPr>
          <w:p w14:paraId="3584A2FB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6" w:type="dxa"/>
            <w:shd w:val="clear" w:color="auto" w:fill="92D050"/>
          </w:tcPr>
          <w:p w14:paraId="3C6D39DF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8" w:type="dxa"/>
            <w:shd w:val="clear" w:color="auto" w:fill="FF0000"/>
          </w:tcPr>
          <w:p w14:paraId="4551ECD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8" w:type="dxa"/>
          </w:tcPr>
          <w:p w14:paraId="72F6C85E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8" w:type="dxa"/>
            <w:shd w:val="clear" w:color="auto" w:fill="00AF50"/>
          </w:tcPr>
          <w:p w14:paraId="0071B211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52" w:type="dxa"/>
            <w:shd w:val="clear" w:color="auto" w:fill="FFC000"/>
          </w:tcPr>
          <w:p w14:paraId="24C8E9A7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6" w:type="dxa"/>
            <w:shd w:val="clear" w:color="auto" w:fill="FF0000"/>
          </w:tcPr>
          <w:p w14:paraId="4AB87D57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8" w:type="dxa"/>
            <w:shd w:val="clear" w:color="auto" w:fill="FF0000"/>
          </w:tcPr>
          <w:p w14:paraId="22AD578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9" w:type="dxa"/>
            <w:shd w:val="clear" w:color="auto" w:fill="FFC000"/>
          </w:tcPr>
          <w:p w14:paraId="6F02800C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6" w:type="dxa"/>
          </w:tcPr>
          <w:p w14:paraId="4DF72F3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 w14:paraId="1EDA34C2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9" w:type="dxa"/>
            <w:shd w:val="clear" w:color="auto" w:fill="FFC000"/>
          </w:tcPr>
          <w:p w14:paraId="3426B4AB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9" w:type="dxa"/>
          </w:tcPr>
          <w:p w14:paraId="4BEDD4D2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08" w:type="dxa"/>
            <w:shd w:val="clear" w:color="auto" w:fill="92D050"/>
          </w:tcPr>
          <w:p w14:paraId="7E0A47D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6" w:type="dxa"/>
            <w:shd w:val="clear" w:color="auto" w:fill="92D050"/>
          </w:tcPr>
          <w:p w14:paraId="6B71FA5C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  <w:shd w:val="clear" w:color="auto" w:fill="92D050"/>
          </w:tcPr>
          <w:p w14:paraId="0E9E88BF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66" w:type="dxa"/>
            <w:shd w:val="clear" w:color="auto" w:fill="92D050"/>
          </w:tcPr>
          <w:p w14:paraId="72F0BB76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2CD1EFB0" w14:textId="77777777">
        <w:trPr>
          <w:trHeight w:val="1330"/>
        </w:trPr>
        <w:tc>
          <w:tcPr>
            <w:tcW w:w="989" w:type="dxa"/>
            <w:shd w:val="clear" w:color="auto" w:fill="BEBEBE"/>
          </w:tcPr>
          <w:p w14:paraId="7CE2BCAA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HK023</w:t>
            </w:r>
          </w:p>
        </w:tc>
        <w:tc>
          <w:tcPr>
            <w:tcW w:w="1843" w:type="dxa"/>
          </w:tcPr>
          <w:p w14:paraId="216CCB48" w14:textId="77777777" w:rsidR="00BE6F20" w:rsidRDefault="00710802">
            <w:pPr>
              <w:pStyle w:val="TableParagraph"/>
              <w:ind w:left="106" w:right="411"/>
              <w:rPr>
                <w:sz w:val="20"/>
              </w:rPr>
            </w:pPr>
            <w:r>
              <w:rPr>
                <w:sz w:val="20"/>
              </w:rPr>
              <w:t>Phases 5 (part)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 9, land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Rolls Royce,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Watnall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</w:p>
          <w:p w14:paraId="65BF5701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7879B6FF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H1He</w:t>
            </w:r>
          </w:p>
        </w:tc>
        <w:tc>
          <w:tcPr>
            <w:tcW w:w="709" w:type="dxa"/>
            <w:shd w:val="clear" w:color="auto" w:fill="00AF50"/>
          </w:tcPr>
          <w:p w14:paraId="706E5B94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</w:tcPr>
          <w:p w14:paraId="54BC4236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+/-</w:t>
            </w:r>
          </w:p>
        </w:tc>
        <w:tc>
          <w:tcPr>
            <w:tcW w:w="708" w:type="dxa"/>
            <w:shd w:val="clear" w:color="auto" w:fill="FFC000"/>
          </w:tcPr>
          <w:p w14:paraId="5544FEC9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8" w:type="dxa"/>
          </w:tcPr>
          <w:p w14:paraId="52EF57CF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3088487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38D11133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478DA96B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20A94A2F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709" w:type="dxa"/>
            <w:shd w:val="clear" w:color="auto" w:fill="FFC000"/>
          </w:tcPr>
          <w:p w14:paraId="198FBE86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3A8CDF2A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7" w:type="dxa"/>
          </w:tcPr>
          <w:p w14:paraId="495A28D9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22DDD776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</w:tcPr>
          <w:p w14:paraId="339FA069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0DD9AE1F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FF0000"/>
          </w:tcPr>
          <w:p w14:paraId="72F983CC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567" w:type="dxa"/>
            <w:shd w:val="clear" w:color="auto" w:fill="FFC000"/>
          </w:tcPr>
          <w:p w14:paraId="69420D36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  <w:shd w:val="clear" w:color="auto" w:fill="92D050"/>
          </w:tcPr>
          <w:p w14:paraId="2601C43C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</w:tr>
      <w:tr w:rsidR="00BE6F20" w14:paraId="237C7567" w14:textId="77777777">
        <w:trPr>
          <w:trHeight w:val="1063"/>
        </w:trPr>
        <w:tc>
          <w:tcPr>
            <w:tcW w:w="989" w:type="dxa"/>
            <w:shd w:val="clear" w:color="auto" w:fill="BEBEBE"/>
          </w:tcPr>
          <w:p w14:paraId="0CE50E21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HK024</w:t>
            </w:r>
          </w:p>
        </w:tc>
        <w:tc>
          <w:tcPr>
            <w:tcW w:w="1843" w:type="dxa"/>
          </w:tcPr>
          <w:p w14:paraId="4A5BBDA3" w14:textId="77777777" w:rsidR="00BE6F20" w:rsidRDefault="00710802">
            <w:pPr>
              <w:pStyle w:val="TableParagraph"/>
              <w:ind w:left="106" w:right="274"/>
              <w:rPr>
                <w:sz w:val="20"/>
              </w:rPr>
            </w:pPr>
            <w:r>
              <w:rPr>
                <w:sz w:val="20"/>
              </w:rPr>
              <w:t>Phases 10,11,12,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land at Rolls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Royce,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Watnall</w:t>
            </w:r>
          </w:p>
          <w:p w14:paraId="3C86F227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Road,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20049724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H1Hf</w:t>
            </w:r>
          </w:p>
        </w:tc>
        <w:tc>
          <w:tcPr>
            <w:tcW w:w="709" w:type="dxa"/>
            <w:shd w:val="clear" w:color="auto" w:fill="00AF50"/>
          </w:tcPr>
          <w:p w14:paraId="6B26F2CD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03DA18D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708" w:type="dxa"/>
          </w:tcPr>
          <w:p w14:paraId="676B7A75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8" w:type="dxa"/>
          </w:tcPr>
          <w:p w14:paraId="2145CB59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0D96DDF1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852" w:type="dxa"/>
            <w:shd w:val="clear" w:color="auto" w:fill="FF0000"/>
          </w:tcPr>
          <w:p w14:paraId="6FCD1A66" w14:textId="77777777" w:rsidR="00BE6F20" w:rsidRDefault="00710802">
            <w:pPr>
              <w:pStyle w:val="TableParagraph"/>
              <w:ind w:right="100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566" w:type="dxa"/>
            <w:shd w:val="clear" w:color="auto" w:fill="FF0000"/>
          </w:tcPr>
          <w:p w14:paraId="2A7AAF92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8" w:type="dxa"/>
            <w:shd w:val="clear" w:color="auto" w:fill="00AF50"/>
          </w:tcPr>
          <w:p w14:paraId="3FAE38E6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709" w:type="dxa"/>
            <w:shd w:val="clear" w:color="auto" w:fill="FFC000"/>
          </w:tcPr>
          <w:p w14:paraId="19C9A6A0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6809FE25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7" w:type="dxa"/>
          </w:tcPr>
          <w:p w14:paraId="6267D038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  <w:shd w:val="clear" w:color="auto" w:fill="FF0000"/>
          </w:tcPr>
          <w:p w14:paraId="43ABDB12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9" w:type="dxa"/>
          </w:tcPr>
          <w:p w14:paraId="33001C81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FF0000"/>
          </w:tcPr>
          <w:p w14:paraId="265247F9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566" w:type="dxa"/>
            <w:shd w:val="clear" w:color="auto" w:fill="FF0000"/>
          </w:tcPr>
          <w:p w14:paraId="3D9FDD65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567" w:type="dxa"/>
            <w:shd w:val="clear" w:color="auto" w:fill="FF0000"/>
          </w:tcPr>
          <w:p w14:paraId="38FD3F89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566" w:type="dxa"/>
            <w:shd w:val="clear" w:color="auto" w:fill="92D050"/>
          </w:tcPr>
          <w:p w14:paraId="667B4E6C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</w:tr>
      <w:tr w:rsidR="00BE6F20" w14:paraId="05866109" w14:textId="77777777">
        <w:trPr>
          <w:trHeight w:val="532"/>
        </w:trPr>
        <w:tc>
          <w:tcPr>
            <w:tcW w:w="989" w:type="dxa"/>
            <w:shd w:val="clear" w:color="auto" w:fill="BEBEBE"/>
          </w:tcPr>
          <w:p w14:paraId="78B0C708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HK034</w:t>
            </w:r>
          </w:p>
        </w:tc>
        <w:tc>
          <w:tcPr>
            <w:tcW w:w="1843" w:type="dxa"/>
          </w:tcPr>
          <w:p w14:paraId="30D07D36" w14:textId="77777777" w:rsidR="00BE6F20" w:rsidRDefault="00710802">
            <w:pPr>
              <w:pStyle w:val="TableParagraph"/>
              <w:spacing w:line="266" w:lineRule="exact"/>
              <w:ind w:left="106" w:right="545"/>
              <w:rPr>
                <w:sz w:val="20"/>
              </w:rPr>
            </w:pPr>
            <w:r>
              <w:rPr>
                <w:sz w:val="20"/>
              </w:rPr>
              <w:t>Farley's Lane,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49604B78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H1Hc</w:t>
            </w:r>
          </w:p>
        </w:tc>
        <w:tc>
          <w:tcPr>
            <w:tcW w:w="709" w:type="dxa"/>
            <w:shd w:val="clear" w:color="auto" w:fill="92D050"/>
          </w:tcPr>
          <w:p w14:paraId="0E3C260B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</w:tcPr>
          <w:p w14:paraId="348C399B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8" w:type="dxa"/>
          </w:tcPr>
          <w:p w14:paraId="028ABF56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8" w:type="dxa"/>
          </w:tcPr>
          <w:p w14:paraId="1FDAF96C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2E9F5A09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852" w:type="dxa"/>
          </w:tcPr>
          <w:p w14:paraId="324DE5C9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6" w:type="dxa"/>
            <w:shd w:val="clear" w:color="auto" w:fill="FF0000"/>
          </w:tcPr>
          <w:p w14:paraId="717513AD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3380D4E0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7073671E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1647F09F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7" w:type="dxa"/>
          </w:tcPr>
          <w:p w14:paraId="60E6CE04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117A4985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</w:tcPr>
          <w:p w14:paraId="1B633388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7BCB56F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2D8932AD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0369D80A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0E91AC29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</w:tr>
      <w:tr w:rsidR="00BE6F20" w14:paraId="0E5B1105" w14:textId="77777777">
        <w:trPr>
          <w:trHeight w:val="797"/>
        </w:trPr>
        <w:tc>
          <w:tcPr>
            <w:tcW w:w="989" w:type="dxa"/>
            <w:shd w:val="clear" w:color="auto" w:fill="BEBEBE"/>
          </w:tcPr>
          <w:p w14:paraId="0F455C55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HK043</w:t>
            </w:r>
          </w:p>
        </w:tc>
        <w:tc>
          <w:tcPr>
            <w:tcW w:w="1843" w:type="dxa"/>
          </w:tcPr>
          <w:p w14:paraId="72F3D5FC" w14:textId="77777777" w:rsidR="00BE6F20" w:rsidRDefault="00710802">
            <w:pPr>
              <w:pStyle w:val="TableParagraph"/>
              <w:ind w:left="106" w:right="338"/>
              <w:rPr>
                <w:sz w:val="20"/>
              </w:rPr>
            </w:pPr>
            <w:r>
              <w:rPr>
                <w:sz w:val="20"/>
              </w:rPr>
              <w:t>Lime Tree Road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Allotments,</w:t>
            </w:r>
          </w:p>
          <w:p w14:paraId="0F650BBA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327F96B1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H1Hc</w:t>
            </w:r>
          </w:p>
        </w:tc>
        <w:tc>
          <w:tcPr>
            <w:tcW w:w="709" w:type="dxa"/>
            <w:shd w:val="clear" w:color="auto" w:fill="00AF50"/>
          </w:tcPr>
          <w:p w14:paraId="63C4E003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  <w:shd w:val="clear" w:color="auto" w:fill="FF0000"/>
          </w:tcPr>
          <w:p w14:paraId="12D2B985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8" w:type="dxa"/>
          </w:tcPr>
          <w:p w14:paraId="3923E268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8" w:type="dxa"/>
            <w:shd w:val="clear" w:color="auto" w:fill="ECECEC"/>
          </w:tcPr>
          <w:p w14:paraId="30B18760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25A32E51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003494FF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  <w:shd w:val="clear" w:color="auto" w:fill="FF0000"/>
          </w:tcPr>
          <w:p w14:paraId="7C44BD9F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742B656F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3FDF5879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7651EB40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7" w:type="dxa"/>
          </w:tcPr>
          <w:p w14:paraId="3FBAF986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</w:tcPr>
          <w:p w14:paraId="03036C84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</w:tcPr>
          <w:p w14:paraId="3566A778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3E33842F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962C488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3D1A7DDB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C5B1C57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</w:tr>
      <w:tr w:rsidR="00BE6F20" w14:paraId="1D24E769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56A8B75E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HK050</w:t>
            </w:r>
          </w:p>
        </w:tc>
        <w:tc>
          <w:tcPr>
            <w:tcW w:w="1843" w:type="dxa"/>
          </w:tcPr>
          <w:p w14:paraId="218F8716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rear 214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  <w:p w14:paraId="1A3E2D16" w14:textId="77777777" w:rsidR="00BE6F20" w:rsidRDefault="00710802">
            <w:pPr>
              <w:pStyle w:val="TableParagraph"/>
              <w:spacing w:line="266" w:lineRule="exact"/>
              <w:ind w:left="106" w:right="259"/>
              <w:rPr>
                <w:sz w:val="20"/>
              </w:rPr>
            </w:pPr>
            <w:r>
              <w:rPr>
                <w:sz w:val="20"/>
              </w:rPr>
              <w:t>224 Nottingham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5E547384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H1Hc</w:t>
            </w:r>
          </w:p>
        </w:tc>
        <w:tc>
          <w:tcPr>
            <w:tcW w:w="709" w:type="dxa"/>
            <w:shd w:val="clear" w:color="auto" w:fill="00AF50"/>
          </w:tcPr>
          <w:p w14:paraId="68E07694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566" w:type="dxa"/>
          </w:tcPr>
          <w:p w14:paraId="0631EDA0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+/-</w:t>
            </w:r>
          </w:p>
        </w:tc>
        <w:tc>
          <w:tcPr>
            <w:tcW w:w="708" w:type="dxa"/>
          </w:tcPr>
          <w:p w14:paraId="4475CF25" w14:textId="77777777" w:rsidR="00BE6F20" w:rsidRDefault="00710802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8" w:type="dxa"/>
          </w:tcPr>
          <w:p w14:paraId="769884DF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42E5553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852" w:type="dxa"/>
          </w:tcPr>
          <w:p w14:paraId="108C23CD" w14:textId="77777777" w:rsidR="00BE6F20" w:rsidRDefault="00710802">
            <w:pPr>
              <w:pStyle w:val="TableParagraph"/>
              <w:ind w:right="98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6" w:type="dxa"/>
            <w:shd w:val="clear" w:color="auto" w:fill="FF0000"/>
          </w:tcPr>
          <w:p w14:paraId="6B46305C" w14:textId="77777777" w:rsidR="00BE6F20" w:rsidRDefault="00710802">
            <w:pPr>
              <w:pStyle w:val="TableParagraph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7EBA1ECC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453C6F2C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566" w:type="dxa"/>
          </w:tcPr>
          <w:p w14:paraId="3A81B696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567" w:type="dxa"/>
          </w:tcPr>
          <w:p w14:paraId="1D467CE6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34324651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709" w:type="dxa"/>
          </w:tcPr>
          <w:p w14:paraId="07C06533" w14:textId="77777777" w:rsidR="00BE6F20" w:rsidRDefault="00710802">
            <w:pPr>
              <w:pStyle w:val="TableParagraph"/>
              <w:ind w:right="94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7AF70BD9" w14:textId="77777777" w:rsidR="00BE6F20" w:rsidRDefault="00710802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28E781E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EA31381" w14:textId="77777777" w:rsidR="00BE6F20" w:rsidRDefault="00710802"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1301867" w14:textId="77777777" w:rsidR="00BE6F20" w:rsidRDefault="00710802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</w:tr>
    </w:tbl>
    <w:p w14:paraId="2BCE5F44" w14:textId="77777777" w:rsidR="00BE6F20" w:rsidRDefault="00BE6F20">
      <w:pPr>
        <w:jc w:val="right"/>
        <w:rPr>
          <w:sz w:val="16"/>
        </w:rPr>
        <w:sectPr w:rsidR="00BE6F20">
          <w:pgSz w:w="16840" w:h="11910" w:orient="landscape"/>
          <w:pgMar w:top="1440" w:right="840" w:bottom="800" w:left="1020" w:header="890" w:footer="614" w:gutter="0"/>
          <w:cols w:space="720"/>
        </w:sectPr>
      </w:pPr>
    </w:p>
    <w:p w14:paraId="27298F6B" w14:textId="1EC98BB4" w:rsidR="00BE6F20" w:rsidRDefault="00710802">
      <w:pPr>
        <w:pStyle w:val="BodyText"/>
        <w:spacing w:before="9"/>
        <w:rPr>
          <w:sz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66016" behindDoc="0" locked="0" layoutInCell="1" allowOverlap="1" wp14:anchorId="1EFEDEE0" wp14:editId="69F95F4A">
                <wp:simplePos x="0" y="0"/>
                <wp:positionH relativeFrom="page">
                  <wp:posOffset>6635750</wp:posOffset>
                </wp:positionH>
                <wp:positionV relativeFrom="page">
                  <wp:posOffset>720090</wp:posOffset>
                </wp:positionV>
                <wp:extent cx="359410" cy="359410"/>
                <wp:effectExtent l="0" t="0" r="0" b="0"/>
                <wp:wrapNone/>
                <wp:docPr id="373986448" name="Freeform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9410" cy="359410"/>
                        </a:xfrm>
                        <a:custGeom>
                          <a:avLst/>
                          <a:gdLst>
                            <a:gd name="T0" fmla="+- 0 11016 10450"/>
                            <a:gd name="T1" fmla="*/ T0 w 566"/>
                            <a:gd name="T2" fmla="+- 0 1417 1134"/>
                            <a:gd name="T3" fmla="*/ 1417 h 566"/>
                            <a:gd name="T4" fmla="+- 0 11006 10450"/>
                            <a:gd name="T5" fmla="*/ T4 w 566"/>
                            <a:gd name="T6" fmla="+- 0 1342 1134"/>
                            <a:gd name="T7" fmla="*/ 1342 h 566"/>
                            <a:gd name="T8" fmla="+- 0 10978 10450"/>
                            <a:gd name="T9" fmla="*/ T8 w 566"/>
                            <a:gd name="T10" fmla="+- 0 1274 1134"/>
                            <a:gd name="T11" fmla="*/ 1274 h 566"/>
                            <a:gd name="T12" fmla="+- 0 10933 10450"/>
                            <a:gd name="T13" fmla="*/ T12 w 566"/>
                            <a:gd name="T14" fmla="+- 0 1217 1134"/>
                            <a:gd name="T15" fmla="*/ 1217 h 566"/>
                            <a:gd name="T16" fmla="+- 0 10876 10450"/>
                            <a:gd name="T17" fmla="*/ T16 w 566"/>
                            <a:gd name="T18" fmla="+- 0 1173 1134"/>
                            <a:gd name="T19" fmla="*/ 1173 h 566"/>
                            <a:gd name="T20" fmla="+- 0 10809 10450"/>
                            <a:gd name="T21" fmla="*/ T20 w 566"/>
                            <a:gd name="T22" fmla="+- 0 1144 1134"/>
                            <a:gd name="T23" fmla="*/ 1144 h 566"/>
                            <a:gd name="T24" fmla="+- 0 10733 10450"/>
                            <a:gd name="T25" fmla="*/ T24 w 566"/>
                            <a:gd name="T26" fmla="+- 0 1134 1134"/>
                            <a:gd name="T27" fmla="*/ 1134 h 566"/>
                            <a:gd name="T28" fmla="+- 0 10658 10450"/>
                            <a:gd name="T29" fmla="*/ T28 w 566"/>
                            <a:gd name="T30" fmla="+- 0 1144 1134"/>
                            <a:gd name="T31" fmla="*/ 1144 h 566"/>
                            <a:gd name="T32" fmla="+- 0 10591 10450"/>
                            <a:gd name="T33" fmla="*/ T32 w 566"/>
                            <a:gd name="T34" fmla="+- 0 1173 1134"/>
                            <a:gd name="T35" fmla="*/ 1173 h 566"/>
                            <a:gd name="T36" fmla="+- 0 10533 10450"/>
                            <a:gd name="T37" fmla="*/ T36 w 566"/>
                            <a:gd name="T38" fmla="+- 0 1217 1134"/>
                            <a:gd name="T39" fmla="*/ 1217 h 566"/>
                            <a:gd name="T40" fmla="+- 0 10489 10450"/>
                            <a:gd name="T41" fmla="*/ T40 w 566"/>
                            <a:gd name="T42" fmla="+- 0 1274 1134"/>
                            <a:gd name="T43" fmla="*/ 1274 h 566"/>
                            <a:gd name="T44" fmla="+- 0 10461 10450"/>
                            <a:gd name="T45" fmla="*/ T44 w 566"/>
                            <a:gd name="T46" fmla="+- 0 1342 1134"/>
                            <a:gd name="T47" fmla="*/ 1342 h 566"/>
                            <a:gd name="T48" fmla="+- 0 10450 10450"/>
                            <a:gd name="T49" fmla="*/ T48 w 566"/>
                            <a:gd name="T50" fmla="+- 0 1417 1134"/>
                            <a:gd name="T51" fmla="*/ 1417 h 566"/>
                            <a:gd name="T52" fmla="+- 0 10461 10450"/>
                            <a:gd name="T53" fmla="*/ T52 w 566"/>
                            <a:gd name="T54" fmla="+- 0 1492 1134"/>
                            <a:gd name="T55" fmla="*/ 1492 h 566"/>
                            <a:gd name="T56" fmla="+- 0 10489 10450"/>
                            <a:gd name="T57" fmla="*/ T56 w 566"/>
                            <a:gd name="T58" fmla="+- 0 1560 1134"/>
                            <a:gd name="T59" fmla="*/ 1560 h 566"/>
                            <a:gd name="T60" fmla="+- 0 10533 10450"/>
                            <a:gd name="T61" fmla="*/ T60 w 566"/>
                            <a:gd name="T62" fmla="+- 0 1617 1134"/>
                            <a:gd name="T63" fmla="*/ 1617 h 566"/>
                            <a:gd name="T64" fmla="+- 0 10591 10450"/>
                            <a:gd name="T65" fmla="*/ T64 w 566"/>
                            <a:gd name="T66" fmla="+- 0 1661 1134"/>
                            <a:gd name="T67" fmla="*/ 1661 h 566"/>
                            <a:gd name="T68" fmla="+- 0 10658 10450"/>
                            <a:gd name="T69" fmla="*/ T68 w 566"/>
                            <a:gd name="T70" fmla="+- 0 1690 1134"/>
                            <a:gd name="T71" fmla="*/ 1690 h 566"/>
                            <a:gd name="T72" fmla="+- 0 10733 10450"/>
                            <a:gd name="T73" fmla="*/ T72 w 566"/>
                            <a:gd name="T74" fmla="+- 0 1700 1134"/>
                            <a:gd name="T75" fmla="*/ 1700 h 566"/>
                            <a:gd name="T76" fmla="+- 0 10809 10450"/>
                            <a:gd name="T77" fmla="*/ T76 w 566"/>
                            <a:gd name="T78" fmla="+- 0 1690 1134"/>
                            <a:gd name="T79" fmla="*/ 1690 h 566"/>
                            <a:gd name="T80" fmla="+- 0 10876 10450"/>
                            <a:gd name="T81" fmla="*/ T80 w 566"/>
                            <a:gd name="T82" fmla="+- 0 1661 1134"/>
                            <a:gd name="T83" fmla="*/ 1661 h 566"/>
                            <a:gd name="T84" fmla="+- 0 10933 10450"/>
                            <a:gd name="T85" fmla="*/ T84 w 566"/>
                            <a:gd name="T86" fmla="+- 0 1617 1134"/>
                            <a:gd name="T87" fmla="*/ 1617 h 566"/>
                            <a:gd name="T88" fmla="+- 0 10978 10450"/>
                            <a:gd name="T89" fmla="*/ T88 w 566"/>
                            <a:gd name="T90" fmla="+- 0 1560 1134"/>
                            <a:gd name="T91" fmla="*/ 1560 h 566"/>
                            <a:gd name="T92" fmla="+- 0 11006 10450"/>
                            <a:gd name="T93" fmla="*/ T92 w 566"/>
                            <a:gd name="T94" fmla="+- 0 1492 1134"/>
                            <a:gd name="T95" fmla="*/ 1492 h 566"/>
                            <a:gd name="T96" fmla="+- 0 11016 10450"/>
                            <a:gd name="T97" fmla="*/ T96 w 566"/>
                            <a:gd name="T98" fmla="+- 0 1417 1134"/>
                            <a:gd name="T99" fmla="*/ 1417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66" h="566">
                              <a:moveTo>
                                <a:pt x="566" y="283"/>
                              </a:moveTo>
                              <a:lnTo>
                                <a:pt x="556" y="208"/>
                              </a:lnTo>
                              <a:lnTo>
                                <a:pt x="528" y="140"/>
                              </a:lnTo>
                              <a:lnTo>
                                <a:pt x="483" y="83"/>
                              </a:lnTo>
                              <a:lnTo>
                                <a:pt x="426" y="39"/>
                              </a:lnTo>
                              <a:lnTo>
                                <a:pt x="359" y="10"/>
                              </a:lnTo>
                              <a:lnTo>
                                <a:pt x="283" y="0"/>
                              </a:lnTo>
                              <a:lnTo>
                                <a:pt x="208" y="10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1" y="208"/>
                              </a:lnTo>
                              <a:lnTo>
                                <a:pt x="0" y="283"/>
                              </a:lnTo>
                              <a:lnTo>
                                <a:pt x="11" y="358"/>
                              </a:lnTo>
                              <a:lnTo>
                                <a:pt x="39" y="426"/>
                              </a:lnTo>
                              <a:lnTo>
                                <a:pt x="83" y="483"/>
                              </a:lnTo>
                              <a:lnTo>
                                <a:pt x="141" y="527"/>
                              </a:lnTo>
                              <a:lnTo>
                                <a:pt x="208" y="556"/>
                              </a:lnTo>
                              <a:lnTo>
                                <a:pt x="283" y="566"/>
                              </a:lnTo>
                              <a:lnTo>
                                <a:pt x="359" y="556"/>
                              </a:lnTo>
                              <a:lnTo>
                                <a:pt x="426" y="527"/>
                              </a:lnTo>
                              <a:lnTo>
                                <a:pt x="483" y="483"/>
                              </a:lnTo>
                              <a:lnTo>
                                <a:pt x="528" y="426"/>
                              </a:lnTo>
                              <a:lnTo>
                                <a:pt x="556" y="358"/>
                              </a:lnTo>
                              <a:lnTo>
                                <a:pt x="566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4B9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60429" id="Freeform 281" o:spid="_x0000_s1026" style="position:absolute;margin-left:522.5pt;margin-top:56.7pt;width:28.3pt;height:28.3pt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" path="m566,283l556,208,528,140,483,83,426,39,359,10,283,,208,10,141,39,83,83,39,140,11,208,,283r11,75l39,426r44,57l141,527r67,29l283,566r76,-10l426,527r57,-44l528,426r28,-68l566,283xe" fillcolor="#874b91" stroked="f">
                <v:path arrowok="t" o:connecttype="custom" o:connectlocs="359410,899795;353060,852170;335280,808990;306705,772795;270510,744855;227965,726440;179705,720090;132080,726440;89535,744855;52705,772795;24765,808990;6985,852170;0,899795;6985,947420;24765,990600;52705,1026795;89535,1054735;132080,1073150;179705,1079500;227965,1073150;270510,1054735;306705,1026795;335280,990600;353060,947420;359410,899795" o:connectangles="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66528" behindDoc="0" locked="0" layoutInCell="1" allowOverlap="1" wp14:anchorId="32B90514" wp14:editId="7F049199">
            <wp:simplePos x="0" y="0"/>
            <wp:positionH relativeFrom="page">
              <wp:posOffset>343941</wp:posOffset>
            </wp:positionH>
            <wp:positionV relativeFrom="page">
              <wp:posOffset>9533033</wp:posOffset>
            </wp:positionV>
            <wp:extent cx="156195" cy="448056"/>
            <wp:effectExtent l="0" t="0" r="0" b="0"/>
            <wp:wrapNone/>
            <wp:docPr id="319" name="image3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347.jpe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9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9889920" behindDoc="1" locked="0" layoutInCell="1" allowOverlap="1" wp14:anchorId="6D52A9C4" wp14:editId="14A6551B">
                <wp:simplePos x="0" y="0"/>
                <wp:positionH relativeFrom="page">
                  <wp:posOffset>564515</wp:posOffset>
                </wp:positionH>
                <wp:positionV relativeFrom="page">
                  <wp:posOffset>701040</wp:posOffset>
                </wp:positionV>
                <wp:extent cx="3175" cy="9291320"/>
                <wp:effectExtent l="0" t="0" r="0" b="0"/>
                <wp:wrapNone/>
                <wp:docPr id="1749282865" name="Rectangl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" cy="9291320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28229B" id="Rectangle 280" o:spid="_x0000_s1026" style="position:absolute;margin-left:44.45pt;margin-top:55.2pt;width:.25pt;height:731.6pt;z-index:-2342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" fillcolor="#36353e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767552" behindDoc="0" locked="0" layoutInCell="1" allowOverlap="1" wp14:anchorId="1747C8E7" wp14:editId="37F313C5">
            <wp:simplePos x="0" y="0"/>
            <wp:positionH relativeFrom="page">
              <wp:posOffset>6759346</wp:posOffset>
            </wp:positionH>
            <wp:positionV relativeFrom="page">
              <wp:posOffset>9253219</wp:posOffset>
            </wp:positionV>
            <wp:extent cx="225105" cy="717804"/>
            <wp:effectExtent l="0" t="0" r="0" b="0"/>
            <wp:wrapNone/>
            <wp:docPr id="321" name="image3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348.jpe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05" cy="71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 wp14:anchorId="034A3BD8" wp14:editId="4CB1D5B5">
                <wp:simplePos x="0" y="0"/>
                <wp:positionH relativeFrom="page">
                  <wp:posOffset>6730365</wp:posOffset>
                </wp:positionH>
                <wp:positionV relativeFrom="page">
                  <wp:posOffset>814705</wp:posOffset>
                </wp:positionV>
                <wp:extent cx="194945" cy="172085"/>
                <wp:effectExtent l="0" t="0" r="0" b="0"/>
                <wp:wrapNone/>
                <wp:docPr id="1519306367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172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8E57D8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94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4A3BD8" id="Text Box 279" o:spid="_x0000_s1286" type="#_x0000_t202" style="position:absolute;margin-left:529.95pt;margin-top:64.15pt;width:15.35pt;height:13.55pt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" filled="f" stroked="f">
                <v:textbox style="layout-flow:vertical" inset="0,0,0,0">
                  <w:txbxContent>
                    <w:p w14:paraId="318E57D8" w14:textId="77777777" w:rsidR="00BE6F20" w:rsidRDefault="00710802">
                      <w:pPr>
                        <w:spacing w:before="20"/>
                        <w:ind w:left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94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8576" behindDoc="0" locked="0" layoutInCell="1" allowOverlap="1" wp14:anchorId="51E687B0" wp14:editId="1FFE3B33">
                <wp:simplePos x="0" y="0"/>
                <wp:positionH relativeFrom="page">
                  <wp:posOffset>6739890</wp:posOffset>
                </wp:positionH>
                <wp:positionV relativeFrom="page">
                  <wp:posOffset>1139190</wp:posOffset>
                </wp:positionV>
                <wp:extent cx="144145" cy="1091565"/>
                <wp:effectExtent l="0" t="0" r="0" b="0"/>
                <wp:wrapNone/>
                <wp:docPr id="1110965862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145" cy="1091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35B904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©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Wood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Group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UK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Limited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E687B0" id="Text Box 278" o:spid="_x0000_s1287" type="#_x0000_t202" style="position:absolute;margin-left:530.7pt;margin-top:89.7pt;width:11.35pt;height:85.95pt;z-index:157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" filled="f" stroked="f">
                <v:textbox style="layout-flow:vertical" inset="0,0,0,0">
                  <w:txbxContent>
                    <w:p w14:paraId="1535B904" w14:textId="77777777" w:rsidR="00BE6F20" w:rsidRDefault="00710802">
                      <w:pPr>
                        <w:spacing w:before="20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©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Wood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Group</w:t>
                      </w:r>
                      <w:r>
                        <w:rPr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UK</w:t>
                      </w:r>
                      <w:r>
                        <w:rPr>
                          <w:spacing w:val="-4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Limited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 wp14:anchorId="13F049F4" wp14:editId="6E2E0670">
                <wp:simplePos x="0" y="0"/>
                <wp:positionH relativeFrom="page">
                  <wp:posOffset>238125</wp:posOffset>
                </wp:positionH>
                <wp:positionV relativeFrom="page">
                  <wp:posOffset>707390</wp:posOffset>
                </wp:positionV>
                <wp:extent cx="263525" cy="2028190"/>
                <wp:effectExtent l="0" t="0" r="0" b="0"/>
                <wp:wrapNone/>
                <wp:docPr id="763737392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" cy="2028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6332DA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2021</w:t>
                            </w:r>
                          </w:p>
                          <w:p w14:paraId="4FA2B660" w14:textId="77777777" w:rsidR="00BE6F20" w:rsidRDefault="00710802">
                            <w:pPr>
                              <w:spacing w:before="2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Doc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Ref.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42521-WOOD-XX-XX-RP-J-0004_S4_P02.1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049F4" id="Text Box 277" o:spid="_x0000_s1288" type="#_x0000_t202" style="position:absolute;margin-left:18.75pt;margin-top:55.7pt;width:20.75pt;height:159.7pt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" filled="f" stroked="f">
                <v:textbox style="layout-flow:vertical" inset="0,0,0,0">
                  <w:txbxContent>
                    <w:p w14:paraId="436332DA" w14:textId="77777777" w:rsidR="00BE6F20" w:rsidRDefault="00710802">
                      <w:pPr>
                        <w:spacing w:before="20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September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2021</w:t>
                      </w:r>
                    </w:p>
                    <w:p w14:paraId="4FA2B660" w14:textId="77777777" w:rsidR="00BE6F20" w:rsidRDefault="00710802">
                      <w:pPr>
                        <w:spacing w:before="2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Doc</w:t>
                      </w:r>
                      <w:r>
                        <w:rPr>
                          <w:spacing w:val="-6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Ref.</w:t>
                      </w:r>
                      <w:r>
                        <w:rPr>
                          <w:spacing w:val="-6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42521-WOOD-XX-XX-RP-J-0004_S4_P02.1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W w:w="0" w:type="auto"/>
        <w:tblInd w:w="43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72"/>
        <w:gridCol w:w="2460"/>
      </w:tblGrid>
      <w:tr w:rsidR="00BE6F20" w14:paraId="7C35D7F3" w14:textId="77777777">
        <w:trPr>
          <w:trHeight w:val="978"/>
        </w:trPr>
        <w:tc>
          <w:tcPr>
            <w:tcW w:w="2672" w:type="dxa"/>
            <w:shd w:val="clear" w:color="auto" w:fill="BEBEBE"/>
            <w:textDirection w:val="tbRl"/>
          </w:tcPr>
          <w:p w14:paraId="006FBBF0" w14:textId="77777777" w:rsidR="00BE6F20" w:rsidRDefault="00710802">
            <w:pPr>
              <w:pStyle w:val="TableParagraph"/>
              <w:spacing w:line="262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HK051</w:t>
            </w:r>
          </w:p>
          <w:p w14:paraId="5989A547" w14:textId="77777777" w:rsidR="00BE6F20" w:rsidRDefault="00710802">
            <w:pPr>
              <w:pStyle w:val="TableParagraph"/>
              <w:ind w:left="103" w:right="151"/>
              <w:jc w:val="both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(</w:t>
            </w:r>
            <w:proofErr w:type="gramStart"/>
            <w:r>
              <w:rPr>
                <w:b/>
                <w:spacing w:val="-1"/>
                <w:sz w:val="20"/>
              </w:rPr>
              <w:t>compo</w:t>
            </w:r>
            <w:proofErr w:type="gramEnd"/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site 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HK016,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HK034,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HK043</w:t>
            </w:r>
          </w:p>
          <w:p w14:paraId="10966C63" w14:textId="77777777" w:rsidR="00BE6F20" w:rsidRDefault="00710802">
            <w:pPr>
              <w:pStyle w:val="TableParagraph"/>
              <w:ind w:left="103" w:right="153"/>
              <w:rPr>
                <w:b/>
                <w:sz w:val="20"/>
              </w:rPr>
            </w:pPr>
            <w:r>
              <w:rPr>
                <w:b/>
                <w:sz w:val="20"/>
              </w:rPr>
              <w:t>&amp;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HK050)</w:t>
            </w:r>
          </w:p>
        </w:tc>
        <w:tc>
          <w:tcPr>
            <w:tcW w:w="2460" w:type="dxa"/>
            <w:shd w:val="clear" w:color="auto" w:fill="D9D9D9"/>
            <w:textDirection w:val="tbRl"/>
          </w:tcPr>
          <w:p w14:paraId="75C8DDDD" w14:textId="77777777" w:rsidR="00BE6F20" w:rsidRDefault="00710802">
            <w:pPr>
              <w:pStyle w:val="TableParagraph"/>
              <w:spacing w:line="262" w:lineRule="exact"/>
              <w:ind w:left="102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35F46790" w14:textId="77777777" w:rsidR="00BE6F20" w:rsidRDefault="00710802">
            <w:pPr>
              <w:pStyle w:val="TableParagraph"/>
              <w:ind w:left="102" w:right="48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</w:tr>
      <w:tr w:rsidR="00BE6F20" w14:paraId="0588A66C" w14:textId="77777777">
        <w:trPr>
          <w:trHeight w:val="1832"/>
        </w:trPr>
        <w:tc>
          <w:tcPr>
            <w:tcW w:w="2672" w:type="dxa"/>
            <w:textDirection w:val="tbRl"/>
          </w:tcPr>
          <w:p w14:paraId="38AA80E9" w14:textId="77777777" w:rsidR="00BE6F20" w:rsidRDefault="00710802">
            <w:pPr>
              <w:pStyle w:val="TableParagraph"/>
              <w:ind w:left="101" w:right="104"/>
              <w:rPr>
                <w:sz w:val="20"/>
              </w:rPr>
            </w:pPr>
            <w:r>
              <w:rPr>
                <w:sz w:val="20"/>
              </w:rPr>
              <w:t>Land north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A611 / South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Broomhilll Farm,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incorporating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 off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Nottingham Road,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Farleys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  <w:p w14:paraId="00203966" w14:textId="77777777" w:rsidR="00BE6F20" w:rsidRDefault="00710802">
            <w:pPr>
              <w:pStyle w:val="TableParagraph"/>
              <w:spacing w:line="266" w:lineRule="exact"/>
              <w:ind w:left="101" w:right="433"/>
              <w:rPr>
                <w:sz w:val="20"/>
              </w:rPr>
            </w:pPr>
            <w:r>
              <w:rPr>
                <w:sz w:val="20"/>
              </w:rPr>
              <w:t>Limetree Road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Allotments</w:t>
            </w:r>
          </w:p>
        </w:tc>
        <w:tc>
          <w:tcPr>
            <w:tcW w:w="2460" w:type="dxa"/>
            <w:shd w:val="clear" w:color="auto" w:fill="D9D9D9"/>
            <w:textDirection w:val="tbRl"/>
          </w:tcPr>
          <w:p w14:paraId="6F46ADDB" w14:textId="77777777" w:rsidR="00BE6F20" w:rsidRDefault="00710802">
            <w:pPr>
              <w:pStyle w:val="TableParagraph"/>
              <w:spacing w:line="262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</w:tr>
      <w:tr w:rsidR="00BE6F20" w14:paraId="7DC5928B" w14:textId="77777777">
        <w:trPr>
          <w:trHeight w:val="840"/>
        </w:trPr>
        <w:tc>
          <w:tcPr>
            <w:tcW w:w="2672" w:type="dxa"/>
            <w:textDirection w:val="tbRl"/>
          </w:tcPr>
          <w:p w14:paraId="66652279" w14:textId="77777777" w:rsidR="00BE6F20" w:rsidRDefault="00710802">
            <w:pPr>
              <w:pStyle w:val="TableParagraph"/>
              <w:spacing w:line="262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H1Hc</w:t>
            </w:r>
          </w:p>
        </w:tc>
        <w:tc>
          <w:tcPr>
            <w:tcW w:w="2460" w:type="dxa"/>
            <w:shd w:val="clear" w:color="auto" w:fill="D9D9D9"/>
          </w:tcPr>
          <w:p w14:paraId="50E8605C" w14:textId="77777777" w:rsidR="00BE6F20" w:rsidRDefault="00710802">
            <w:pPr>
              <w:pStyle w:val="TableParagraph"/>
              <w:spacing w:before="105" w:line="244" w:lineRule="auto"/>
              <w:ind w:left="116" w:right="442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</w:tr>
      <w:tr w:rsidR="00BE6F20" w14:paraId="0EA3CD05" w14:textId="77777777">
        <w:trPr>
          <w:trHeight w:val="699"/>
        </w:trPr>
        <w:tc>
          <w:tcPr>
            <w:tcW w:w="2672" w:type="dxa"/>
            <w:shd w:val="clear" w:color="auto" w:fill="00AF50"/>
          </w:tcPr>
          <w:p w14:paraId="1F93D8A2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60" w:type="dxa"/>
            <w:shd w:val="clear" w:color="auto" w:fill="D9D9D9"/>
          </w:tcPr>
          <w:p w14:paraId="05EA7554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</w:tr>
      <w:tr w:rsidR="00BE6F20" w14:paraId="265D180A" w14:textId="77777777">
        <w:trPr>
          <w:trHeight w:val="556"/>
        </w:trPr>
        <w:tc>
          <w:tcPr>
            <w:tcW w:w="2672" w:type="dxa"/>
            <w:shd w:val="clear" w:color="auto" w:fill="FF0000"/>
            <w:textDirection w:val="tbRl"/>
          </w:tcPr>
          <w:p w14:paraId="3CFCE074" w14:textId="77777777" w:rsidR="00BE6F20" w:rsidRDefault="00710802">
            <w:pPr>
              <w:pStyle w:val="TableParagraph"/>
              <w:spacing w:line="208" w:lineRule="exact"/>
              <w:ind w:left="324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2460" w:type="dxa"/>
            <w:shd w:val="clear" w:color="auto" w:fill="D9D9D9"/>
          </w:tcPr>
          <w:p w14:paraId="4C3B9F5A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</w:tr>
      <w:tr w:rsidR="00BE6F20" w14:paraId="07E67F39" w14:textId="77777777">
        <w:trPr>
          <w:trHeight w:val="698"/>
        </w:trPr>
        <w:tc>
          <w:tcPr>
            <w:tcW w:w="2672" w:type="dxa"/>
            <w:textDirection w:val="tbRl"/>
          </w:tcPr>
          <w:p w14:paraId="5C6FF107" w14:textId="77777777" w:rsidR="00BE6F20" w:rsidRDefault="00710802">
            <w:pPr>
              <w:pStyle w:val="TableParagraph"/>
              <w:spacing w:line="208" w:lineRule="exact"/>
              <w:ind w:right="101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4D7E78A0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</w:tr>
      <w:tr w:rsidR="00BE6F20" w14:paraId="6237D389" w14:textId="77777777">
        <w:trPr>
          <w:trHeight w:val="557"/>
        </w:trPr>
        <w:tc>
          <w:tcPr>
            <w:tcW w:w="2672" w:type="dxa"/>
            <w:textDirection w:val="tbRl"/>
          </w:tcPr>
          <w:p w14:paraId="30AB732B" w14:textId="77777777" w:rsidR="00BE6F20" w:rsidRDefault="00710802">
            <w:pPr>
              <w:pStyle w:val="TableParagraph"/>
              <w:spacing w:line="208" w:lineRule="exact"/>
              <w:ind w:left="368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3C6DFAB5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</w:tr>
      <w:tr w:rsidR="00BE6F20" w14:paraId="24342B10" w14:textId="77777777">
        <w:trPr>
          <w:trHeight w:val="697"/>
        </w:trPr>
        <w:tc>
          <w:tcPr>
            <w:tcW w:w="2672" w:type="dxa"/>
            <w:shd w:val="clear" w:color="auto" w:fill="00AF50"/>
            <w:textDirection w:val="tbRl"/>
          </w:tcPr>
          <w:p w14:paraId="12BB0A2F" w14:textId="77777777" w:rsidR="00BE6F20" w:rsidRDefault="00710802">
            <w:pPr>
              <w:pStyle w:val="TableParagraph"/>
              <w:spacing w:line="208" w:lineRule="exact"/>
              <w:ind w:left="376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2460" w:type="dxa"/>
            <w:shd w:val="clear" w:color="auto" w:fill="D9D9D9"/>
          </w:tcPr>
          <w:p w14:paraId="2C8277A1" w14:textId="77777777" w:rsidR="00BE6F20" w:rsidRDefault="00710802">
            <w:pPr>
              <w:pStyle w:val="TableParagraph"/>
              <w:spacing w:before="105" w:line="244" w:lineRule="auto"/>
              <w:ind w:left="4" w:right="748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</w:tr>
      <w:tr w:rsidR="00BE6F20" w14:paraId="7540FA76" w14:textId="77777777">
        <w:trPr>
          <w:trHeight w:val="842"/>
        </w:trPr>
        <w:tc>
          <w:tcPr>
            <w:tcW w:w="2672" w:type="dxa"/>
            <w:shd w:val="clear" w:color="auto" w:fill="FF0000"/>
            <w:textDirection w:val="tbRl"/>
          </w:tcPr>
          <w:p w14:paraId="0064DAE9" w14:textId="77777777" w:rsidR="00BE6F20" w:rsidRDefault="00710802">
            <w:pPr>
              <w:pStyle w:val="TableParagraph"/>
              <w:spacing w:line="208" w:lineRule="exact"/>
              <w:ind w:right="103"/>
              <w:jc w:val="right"/>
              <w:rPr>
                <w:sz w:val="16"/>
              </w:rPr>
            </w:pPr>
            <w:r>
              <w:rPr>
                <w:sz w:val="16"/>
              </w:rPr>
              <w:t>--</w:t>
            </w:r>
          </w:p>
        </w:tc>
        <w:tc>
          <w:tcPr>
            <w:tcW w:w="2460" w:type="dxa"/>
            <w:shd w:val="clear" w:color="auto" w:fill="D9D9D9"/>
          </w:tcPr>
          <w:p w14:paraId="382EC4CF" w14:textId="77777777" w:rsidR="00BE6F20" w:rsidRDefault="00710802">
            <w:pPr>
              <w:pStyle w:val="TableParagraph"/>
              <w:spacing w:before="106" w:line="247" w:lineRule="auto"/>
              <w:ind w:left="4" w:right="247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</w:tr>
      <w:tr w:rsidR="00BE6F20" w14:paraId="1B9ED30A" w14:textId="77777777">
        <w:trPr>
          <w:trHeight w:val="556"/>
        </w:trPr>
        <w:tc>
          <w:tcPr>
            <w:tcW w:w="2672" w:type="dxa"/>
            <w:shd w:val="clear" w:color="auto" w:fill="FF0000"/>
          </w:tcPr>
          <w:p w14:paraId="58D5711C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60" w:type="dxa"/>
            <w:shd w:val="clear" w:color="auto" w:fill="D9D9D9"/>
          </w:tcPr>
          <w:p w14:paraId="0F611CE9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</w:tr>
      <w:tr w:rsidR="00BE6F20" w14:paraId="0235AE57" w14:textId="77777777">
        <w:trPr>
          <w:trHeight w:val="698"/>
        </w:trPr>
        <w:tc>
          <w:tcPr>
            <w:tcW w:w="2672" w:type="dxa"/>
            <w:shd w:val="clear" w:color="auto" w:fill="FFC000"/>
            <w:textDirection w:val="tbRl"/>
          </w:tcPr>
          <w:p w14:paraId="3712E98B" w14:textId="77777777" w:rsidR="00BE6F20" w:rsidRDefault="00710802">
            <w:pPr>
              <w:pStyle w:val="TableParagraph"/>
              <w:spacing w:line="208" w:lineRule="exact"/>
              <w:ind w:right="100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6B965B33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</w:tr>
      <w:tr w:rsidR="00BE6F20" w14:paraId="3D94C88C" w14:textId="77777777">
        <w:trPr>
          <w:trHeight w:val="699"/>
        </w:trPr>
        <w:tc>
          <w:tcPr>
            <w:tcW w:w="2672" w:type="dxa"/>
            <w:shd w:val="clear" w:color="auto" w:fill="FFC000"/>
            <w:textDirection w:val="tbRl"/>
          </w:tcPr>
          <w:p w14:paraId="606DE7FD" w14:textId="77777777" w:rsidR="00BE6F20" w:rsidRDefault="00710802">
            <w:pPr>
              <w:pStyle w:val="TableParagraph"/>
              <w:spacing w:line="208" w:lineRule="exact"/>
              <w:ind w:right="100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7369D171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</w:tr>
      <w:tr w:rsidR="00BE6F20" w14:paraId="0854EB8C" w14:textId="77777777">
        <w:trPr>
          <w:trHeight w:val="556"/>
        </w:trPr>
        <w:tc>
          <w:tcPr>
            <w:tcW w:w="2672" w:type="dxa"/>
            <w:textDirection w:val="tbRl"/>
          </w:tcPr>
          <w:p w14:paraId="0FDE7D4D" w14:textId="77777777" w:rsidR="00BE6F20" w:rsidRDefault="00710802">
            <w:pPr>
              <w:pStyle w:val="TableParagraph"/>
              <w:spacing w:line="208" w:lineRule="exact"/>
              <w:ind w:left="368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6579AFAA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</w:tr>
      <w:tr w:rsidR="00BE6F20" w14:paraId="69C4F1F8" w14:textId="77777777">
        <w:trPr>
          <w:trHeight w:val="557"/>
        </w:trPr>
        <w:tc>
          <w:tcPr>
            <w:tcW w:w="2672" w:type="dxa"/>
            <w:textDirection w:val="tbRl"/>
          </w:tcPr>
          <w:p w14:paraId="3CDD04B8" w14:textId="77777777" w:rsidR="00BE6F20" w:rsidRDefault="00710802">
            <w:pPr>
              <w:pStyle w:val="TableParagraph"/>
              <w:spacing w:line="208" w:lineRule="exact"/>
              <w:ind w:left="368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060ADCCA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</w:tr>
      <w:tr w:rsidR="00BE6F20" w14:paraId="6C506761" w14:textId="77777777">
        <w:trPr>
          <w:trHeight w:val="699"/>
        </w:trPr>
        <w:tc>
          <w:tcPr>
            <w:tcW w:w="2672" w:type="dxa"/>
            <w:shd w:val="clear" w:color="auto" w:fill="FFC000"/>
            <w:textDirection w:val="tbRl"/>
          </w:tcPr>
          <w:p w14:paraId="4383A6F6" w14:textId="77777777" w:rsidR="00BE6F20" w:rsidRDefault="00710802">
            <w:pPr>
              <w:pStyle w:val="TableParagraph"/>
              <w:spacing w:line="208" w:lineRule="exact"/>
              <w:ind w:right="100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2CA90C7A" w14:textId="77777777" w:rsidR="00BE6F20" w:rsidRDefault="00710802">
            <w:pPr>
              <w:pStyle w:val="TableParagraph"/>
              <w:spacing w:before="106" w:line="244" w:lineRule="auto"/>
              <w:ind w:left="4" w:right="202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</w:tr>
      <w:tr w:rsidR="00BE6F20" w14:paraId="53813C80" w14:textId="77777777">
        <w:trPr>
          <w:trHeight w:val="699"/>
        </w:trPr>
        <w:tc>
          <w:tcPr>
            <w:tcW w:w="2672" w:type="dxa"/>
            <w:textDirection w:val="tbRl"/>
          </w:tcPr>
          <w:p w14:paraId="639AE3E1" w14:textId="77777777" w:rsidR="00BE6F20" w:rsidRDefault="00710802">
            <w:pPr>
              <w:pStyle w:val="TableParagraph"/>
              <w:spacing w:line="208" w:lineRule="exact"/>
              <w:ind w:right="101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48252174" w14:textId="77777777" w:rsidR="00BE6F20" w:rsidRDefault="00710802">
            <w:pPr>
              <w:pStyle w:val="TableParagraph"/>
              <w:spacing w:before="106" w:line="244" w:lineRule="auto"/>
              <w:ind w:left="4" w:right="257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</w:tr>
      <w:tr w:rsidR="00BE6F20" w14:paraId="421B2A08" w14:textId="77777777">
        <w:trPr>
          <w:trHeight w:val="698"/>
        </w:trPr>
        <w:tc>
          <w:tcPr>
            <w:tcW w:w="2672" w:type="dxa"/>
            <w:shd w:val="clear" w:color="auto" w:fill="00AF50"/>
            <w:textDirection w:val="tbRl"/>
          </w:tcPr>
          <w:p w14:paraId="1FFAE0C8" w14:textId="77777777" w:rsidR="00BE6F20" w:rsidRDefault="00710802">
            <w:pPr>
              <w:pStyle w:val="TableParagraph"/>
              <w:spacing w:line="208" w:lineRule="exact"/>
              <w:ind w:left="375"/>
              <w:rPr>
                <w:sz w:val="16"/>
              </w:rPr>
            </w:pPr>
            <w:r>
              <w:rPr>
                <w:sz w:val="16"/>
              </w:rPr>
              <w:t>++</w:t>
            </w:r>
          </w:p>
        </w:tc>
        <w:tc>
          <w:tcPr>
            <w:tcW w:w="2460" w:type="dxa"/>
            <w:shd w:val="clear" w:color="auto" w:fill="D9D9D9"/>
          </w:tcPr>
          <w:p w14:paraId="768E09CE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</w:tr>
      <w:tr w:rsidR="00BE6F20" w14:paraId="773A39E8" w14:textId="77777777">
        <w:trPr>
          <w:trHeight w:val="556"/>
        </w:trPr>
        <w:tc>
          <w:tcPr>
            <w:tcW w:w="2672" w:type="dxa"/>
            <w:shd w:val="clear" w:color="auto" w:fill="92D050"/>
            <w:textDirection w:val="tbRl"/>
          </w:tcPr>
          <w:p w14:paraId="27285B09" w14:textId="77777777" w:rsidR="00BE6F20" w:rsidRDefault="00710802">
            <w:pPr>
              <w:pStyle w:val="TableParagraph"/>
              <w:spacing w:line="208" w:lineRule="exact"/>
              <w:ind w:left="344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523931D9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</w:tr>
      <w:tr w:rsidR="00BE6F20" w14:paraId="1DD5FC7D" w14:textId="77777777">
        <w:trPr>
          <w:trHeight w:val="557"/>
        </w:trPr>
        <w:tc>
          <w:tcPr>
            <w:tcW w:w="2672" w:type="dxa"/>
            <w:shd w:val="clear" w:color="auto" w:fill="92D050"/>
            <w:textDirection w:val="tbRl"/>
          </w:tcPr>
          <w:p w14:paraId="0FCC5E96" w14:textId="77777777" w:rsidR="00BE6F20" w:rsidRDefault="00710802">
            <w:pPr>
              <w:pStyle w:val="TableParagraph"/>
              <w:spacing w:line="208" w:lineRule="exact"/>
              <w:ind w:left="345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2E556A26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</w:tr>
      <w:tr w:rsidR="00BE6F20" w14:paraId="2DBFA964" w14:textId="77777777">
        <w:trPr>
          <w:trHeight w:val="556"/>
        </w:trPr>
        <w:tc>
          <w:tcPr>
            <w:tcW w:w="2672" w:type="dxa"/>
            <w:shd w:val="clear" w:color="auto" w:fill="92D050"/>
            <w:textDirection w:val="tbRl"/>
          </w:tcPr>
          <w:p w14:paraId="3544023B" w14:textId="77777777" w:rsidR="00BE6F20" w:rsidRDefault="00710802">
            <w:pPr>
              <w:pStyle w:val="TableParagraph"/>
              <w:spacing w:line="208" w:lineRule="exact"/>
              <w:ind w:left="344"/>
              <w:rPr>
                <w:sz w:val="16"/>
              </w:rPr>
            </w:pPr>
            <w:r>
              <w:rPr>
                <w:w w:val="99"/>
                <w:sz w:val="16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0D165B77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</w:tbl>
    <w:p w14:paraId="2CD22DE8" w14:textId="77777777" w:rsidR="00BE6F20" w:rsidRDefault="00BE6F20">
      <w:pPr>
        <w:rPr>
          <w:sz w:val="20"/>
        </w:rPr>
        <w:sectPr w:rsidR="00BE6F20">
          <w:headerReference w:type="default" r:id="rId606"/>
          <w:footerReference w:type="default" r:id="rId607"/>
          <w:pgSz w:w="11910" w:h="16840"/>
          <w:pgMar w:top="1080" w:right="780" w:bottom="280" w:left="440" w:header="0" w:footer="0" w:gutter="0"/>
          <w:cols w:space="720"/>
        </w:sectPr>
      </w:pPr>
    </w:p>
    <w:p w14:paraId="1637E930" w14:textId="27420321" w:rsidR="00BE6F20" w:rsidRDefault="00710802">
      <w:pPr>
        <w:tabs>
          <w:tab w:val="left" w:pos="13571"/>
        </w:tabs>
        <w:spacing w:before="20"/>
        <w:ind w:left="814"/>
        <w:rPr>
          <w:sz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70112" behindDoc="0" locked="0" layoutInCell="1" allowOverlap="1" wp14:anchorId="0451C60C" wp14:editId="13F7DF66">
                <wp:simplePos x="0" y="0"/>
                <wp:positionH relativeFrom="page">
                  <wp:posOffset>720090</wp:posOffset>
                </wp:positionH>
                <wp:positionV relativeFrom="paragraph">
                  <wp:posOffset>1905</wp:posOffset>
                </wp:positionV>
                <wp:extent cx="359410" cy="359410"/>
                <wp:effectExtent l="0" t="0" r="0" b="0"/>
                <wp:wrapNone/>
                <wp:docPr id="1760736325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410" cy="359410"/>
                          <a:chOff x="1134" y="3"/>
                          <a:chExt cx="566" cy="566"/>
                        </a:xfrm>
                      </wpg:grpSpPr>
                      <wps:wsp>
                        <wps:cNvPr id="1836948272" name="Freeform 276"/>
                        <wps:cNvSpPr>
                          <a:spLocks/>
                        </wps:cNvSpPr>
                        <wps:spPr bwMode="auto">
                          <a:xfrm>
                            <a:off x="1134" y="3"/>
                            <a:ext cx="566" cy="566"/>
                          </a:xfrm>
                          <a:custGeom>
                            <a:avLst/>
                            <a:gdLst>
                              <a:gd name="T0" fmla="+- 0 1417 1134"/>
                              <a:gd name="T1" fmla="*/ T0 w 566"/>
                              <a:gd name="T2" fmla="+- 0 3 3"/>
                              <a:gd name="T3" fmla="*/ 3 h 566"/>
                              <a:gd name="T4" fmla="+- 0 1342 1134"/>
                              <a:gd name="T5" fmla="*/ T4 w 566"/>
                              <a:gd name="T6" fmla="+- 0 13 3"/>
                              <a:gd name="T7" fmla="*/ 13 h 566"/>
                              <a:gd name="T8" fmla="+- 0 1274 1134"/>
                              <a:gd name="T9" fmla="*/ T8 w 566"/>
                              <a:gd name="T10" fmla="+- 0 42 3"/>
                              <a:gd name="T11" fmla="*/ 42 h 566"/>
                              <a:gd name="T12" fmla="+- 0 1217 1134"/>
                              <a:gd name="T13" fmla="*/ T12 w 566"/>
                              <a:gd name="T14" fmla="+- 0 86 3"/>
                              <a:gd name="T15" fmla="*/ 86 h 566"/>
                              <a:gd name="T16" fmla="+- 0 1173 1134"/>
                              <a:gd name="T17" fmla="*/ T16 w 566"/>
                              <a:gd name="T18" fmla="+- 0 143 3"/>
                              <a:gd name="T19" fmla="*/ 143 h 566"/>
                              <a:gd name="T20" fmla="+- 0 1144 1134"/>
                              <a:gd name="T21" fmla="*/ T20 w 566"/>
                              <a:gd name="T22" fmla="+- 0 211 3"/>
                              <a:gd name="T23" fmla="*/ 211 h 566"/>
                              <a:gd name="T24" fmla="+- 0 1134 1134"/>
                              <a:gd name="T25" fmla="*/ T24 w 566"/>
                              <a:gd name="T26" fmla="+- 0 286 3"/>
                              <a:gd name="T27" fmla="*/ 286 h 566"/>
                              <a:gd name="T28" fmla="+- 0 1144 1134"/>
                              <a:gd name="T29" fmla="*/ T28 w 566"/>
                              <a:gd name="T30" fmla="+- 0 361 3"/>
                              <a:gd name="T31" fmla="*/ 361 h 566"/>
                              <a:gd name="T32" fmla="+- 0 1173 1134"/>
                              <a:gd name="T33" fmla="*/ T32 w 566"/>
                              <a:gd name="T34" fmla="+- 0 429 3"/>
                              <a:gd name="T35" fmla="*/ 429 h 566"/>
                              <a:gd name="T36" fmla="+- 0 1217 1134"/>
                              <a:gd name="T37" fmla="*/ T36 w 566"/>
                              <a:gd name="T38" fmla="+- 0 486 3"/>
                              <a:gd name="T39" fmla="*/ 486 h 566"/>
                              <a:gd name="T40" fmla="+- 0 1274 1134"/>
                              <a:gd name="T41" fmla="*/ T40 w 566"/>
                              <a:gd name="T42" fmla="+- 0 530 3"/>
                              <a:gd name="T43" fmla="*/ 530 h 566"/>
                              <a:gd name="T44" fmla="+- 0 1342 1134"/>
                              <a:gd name="T45" fmla="*/ T44 w 566"/>
                              <a:gd name="T46" fmla="+- 0 559 3"/>
                              <a:gd name="T47" fmla="*/ 559 h 566"/>
                              <a:gd name="T48" fmla="+- 0 1417 1134"/>
                              <a:gd name="T49" fmla="*/ T48 w 566"/>
                              <a:gd name="T50" fmla="+- 0 569 3"/>
                              <a:gd name="T51" fmla="*/ 569 h 566"/>
                              <a:gd name="T52" fmla="+- 0 1492 1134"/>
                              <a:gd name="T53" fmla="*/ T52 w 566"/>
                              <a:gd name="T54" fmla="+- 0 559 3"/>
                              <a:gd name="T55" fmla="*/ 559 h 566"/>
                              <a:gd name="T56" fmla="+- 0 1560 1134"/>
                              <a:gd name="T57" fmla="*/ T56 w 566"/>
                              <a:gd name="T58" fmla="+- 0 530 3"/>
                              <a:gd name="T59" fmla="*/ 530 h 566"/>
                              <a:gd name="T60" fmla="+- 0 1617 1134"/>
                              <a:gd name="T61" fmla="*/ T60 w 566"/>
                              <a:gd name="T62" fmla="+- 0 486 3"/>
                              <a:gd name="T63" fmla="*/ 486 h 566"/>
                              <a:gd name="T64" fmla="+- 0 1661 1134"/>
                              <a:gd name="T65" fmla="*/ T64 w 566"/>
                              <a:gd name="T66" fmla="+- 0 429 3"/>
                              <a:gd name="T67" fmla="*/ 429 h 566"/>
                              <a:gd name="T68" fmla="+- 0 1690 1134"/>
                              <a:gd name="T69" fmla="*/ T68 w 566"/>
                              <a:gd name="T70" fmla="+- 0 361 3"/>
                              <a:gd name="T71" fmla="*/ 361 h 566"/>
                              <a:gd name="T72" fmla="+- 0 1700 1134"/>
                              <a:gd name="T73" fmla="*/ T72 w 566"/>
                              <a:gd name="T74" fmla="+- 0 286 3"/>
                              <a:gd name="T75" fmla="*/ 286 h 566"/>
                              <a:gd name="T76" fmla="+- 0 1690 1134"/>
                              <a:gd name="T77" fmla="*/ T76 w 566"/>
                              <a:gd name="T78" fmla="+- 0 211 3"/>
                              <a:gd name="T79" fmla="*/ 211 h 566"/>
                              <a:gd name="T80" fmla="+- 0 1661 1134"/>
                              <a:gd name="T81" fmla="*/ T80 w 566"/>
                              <a:gd name="T82" fmla="+- 0 143 3"/>
                              <a:gd name="T83" fmla="*/ 143 h 566"/>
                              <a:gd name="T84" fmla="+- 0 1617 1134"/>
                              <a:gd name="T85" fmla="*/ T84 w 566"/>
                              <a:gd name="T86" fmla="+- 0 86 3"/>
                              <a:gd name="T87" fmla="*/ 86 h 566"/>
                              <a:gd name="T88" fmla="+- 0 1560 1134"/>
                              <a:gd name="T89" fmla="*/ T88 w 566"/>
                              <a:gd name="T90" fmla="+- 0 42 3"/>
                              <a:gd name="T91" fmla="*/ 42 h 566"/>
                              <a:gd name="T92" fmla="+- 0 1492 1134"/>
                              <a:gd name="T93" fmla="*/ T92 w 566"/>
                              <a:gd name="T94" fmla="+- 0 13 3"/>
                              <a:gd name="T95" fmla="*/ 13 h 566"/>
                              <a:gd name="T96" fmla="+- 0 1417 1134"/>
                              <a:gd name="T97" fmla="*/ T96 w 566"/>
                              <a:gd name="T98" fmla="+- 0 3 3"/>
                              <a:gd name="T99" fmla="*/ 3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66" h="566">
                                <a:moveTo>
                                  <a:pt x="283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10" y="358"/>
                                </a:lnTo>
                                <a:lnTo>
                                  <a:pt x="39" y="426"/>
                                </a:lnTo>
                                <a:lnTo>
                                  <a:pt x="83" y="483"/>
                                </a:lnTo>
                                <a:lnTo>
                                  <a:pt x="140" y="527"/>
                                </a:lnTo>
                                <a:lnTo>
                                  <a:pt x="208" y="556"/>
                                </a:lnTo>
                                <a:lnTo>
                                  <a:pt x="283" y="566"/>
                                </a:lnTo>
                                <a:lnTo>
                                  <a:pt x="358" y="556"/>
                                </a:lnTo>
                                <a:lnTo>
                                  <a:pt x="426" y="527"/>
                                </a:lnTo>
                                <a:lnTo>
                                  <a:pt x="483" y="483"/>
                                </a:lnTo>
                                <a:lnTo>
                                  <a:pt x="527" y="426"/>
                                </a:lnTo>
                                <a:lnTo>
                                  <a:pt x="556" y="358"/>
                                </a:lnTo>
                                <a:lnTo>
                                  <a:pt x="566" y="283"/>
                                </a:lnTo>
                                <a:lnTo>
                                  <a:pt x="556" y="208"/>
                                </a:lnTo>
                                <a:lnTo>
                                  <a:pt x="527" y="140"/>
                                </a:lnTo>
                                <a:lnTo>
                                  <a:pt x="483" y="83"/>
                                </a:lnTo>
                                <a:lnTo>
                                  <a:pt x="426" y="39"/>
                                </a:lnTo>
                                <a:lnTo>
                                  <a:pt x="358" y="10"/>
                                </a:lnTo>
                                <a:lnTo>
                                  <a:pt x="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4B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973455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752939" w14:textId="77777777" w:rsidR="00BE6F20" w:rsidRDefault="00710802">
                              <w:pPr>
                                <w:spacing w:before="131"/>
                                <w:ind w:left="169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95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51C60C" id="Group 274" o:spid="_x0000_s1289" style="position:absolute;left:0;text-align:left;margin-left:56.7pt;margin-top:.15pt;width:28.3pt;height:28.3pt;z-index:15770112;mso-position-horizontal-relative:page;mso-position-vertical-relative:text" coordorigin="1134,3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">
                <v:shape id="Freeform 276" o:spid="_x0000_s1290" style="position:absolute;left:1134;top:3;width:566;height:566;visibility:visible;mso-wrap-style:square;v-text-anchor:top" coordsize="566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" path="m283,l208,10,140,39,83,83,39,140,10,208,,283r10,75l39,426r44,57l140,527r68,29l283,566r75,-10l426,527r57,-44l527,426r29,-68l566,283,556,208,527,140,483,83,426,39,358,10,283,xe" fillcolor="#874b91" stroked="f">
                  <v:path arrowok="t" o:connecttype="custom" o:connectlocs="283,3;208,13;140,42;83,86;39,143;10,211;0,286;10,361;39,429;83,486;140,530;208,559;283,569;358,559;426,530;483,486;527,429;556,361;566,286;556,211;527,143;483,86;426,42;358,13;283,3" o:connectangles="0,0,0,0,0,0,0,0,0,0,0,0,0,0,0,0,0,0,0,0,0,0,0,0,0"/>
                </v:shape>
                <v:shape id="Text Box 275" o:spid="_x0000_s1291" type="#_x0000_t202" style="position:absolute;left:1134;top:3;width:566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" filled="f" stroked="f">
                  <v:textbox inset="0,0,0,0">
                    <w:txbxContent>
                      <w:p w14:paraId="73752939" w14:textId="77777777" w:rsidR="00BE6F20" w:rsidRDefault="00710802">
                        <w:pPr>
                          <w:spacing w:before="131"/>
                          <w:ind w:left="16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95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4"/>
        </w:rPr>
        <w:t>©</w:t>
      </w:r>
      <w:r>
        <w:rPr>
          <w:spacing w:val="-2"/>
          <w:sz w:val="14"/>
        </w:rPr>
        <w:t xml:space="preserve"> </w:t>
      </w:r>
      <w:r>
        <w:rPr>
          <w:sz w:val="14"/>
        </w:rPr>
        <w:t>Wood</w:t>
      </w:r>
      <w:r>
        <w:rPr>
          <w:spacing w:val="-2"/>
          <w:sz w:val="14"/>
        </w:rPr>
        <w:t xml:space="preserve"> </w:t>
      </w:r>
      <w:r>
        <w:rPr>
          <w:sz w:val="14"/>
        </w:rPr>
        <w:t>Group</w:t>
      </w:r>
      <w:r>
        <w:rPr>
          <w:spacing w:val="-2"/>
          <w:sz w:val="14"/>
        </w:rPr>
        <w:t xml:space="preserve"> </w:t>
      </w:r>
      <w:r>
        <w:rPr>
          <w:sz w:val="14"/>
        </w:rPr>
        <w:t>UK</w:t>
      </w:r>
      <w:r>
        <w:rPr>
          <w:spacing w:val="-3"/>
          <w:sz w:val="14"/>
        </w:rPr>
        <w:t xml:space="preserve"> </w:t>
      </w:r>
      <w:r>
        <w:rPr>
          <w:sz w:val="14"/>
        </w:rPr>
        <w:t>Limited</w:t>
      </w:r>
      <w:r>
        <w:rPr>
          <w:sz w:val="14"/>
        </w:rPr>
        <w:tab/>
      </w:r>
      <w:r>
        <w:rPr>
          <w:noProof/>
          <w:position w:val="-1"/>
          <w:sz w:val="14"/>
        </w:rPr>
        <w:drawing>
          <wp:inline distT="0" distB="0" distL="0" distR="0" wp14:anchorId="50277ADF" wp14:editId="15A1A5EA">
            <wp:extent cx="718337" cy="225272"/>
            <wp:effectExtent l="0" t="0" r="0" b="0"/>
            <wp:docPr id="32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7.jpe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37" cy="22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989FC" w14:textId="77777777" w:rsidR="00BE6F20" w:rsidRDefault="00BE6F20">
      <w:pPr>
        <w:pStyle w:val="BodyText"/>
        <w:rPr>
          <w:sz w:val="20"/>
        </w:rPr>
      </w:pPr>
    </w:p>
    <w:p w14:paraId="752F878C" w14:textId="77777777" w:rsidR="00BE6F20" w:rsidRDefault="00BE6F20">
      <w:pPr>
        <w:pStyle w:val="BodyText"/>
        <w:spacing w:before="9"/>
        <w:rPr>
          <w:sz w:val="27"/>
        </w:rPr>
      </w:pPr>
    </w:p>
    <w:p w14:paraId="3B700191" w14:textId="77777777" w:rsidR="00BE6F20" w:rsidRDefault="00710802">
      <w:pPr>
        <w:pStyle w:val="BodyText"/>
        <w:tabs>
          <w:tab w:val="left" w:pos="1267"/>
        </w:tabs>
        <w:spacing w:before="100"/>
        <w:ind w:left="134"/>
      </w:pPr>
      <w:r>
        <w:rPr>
          <w:noProof/>
        </w:rPr>
        <w:drawing>
          <wp:anchor distT="0" distB="0" distL="0" distR="0" simplePos="0" relativeHeight="479894016" behindDoc="1" locked="0" layoutInCell="1" allowOverlap="1" wp14:anchorId="7566C0DF" wp14:editId="02021411">
            <wp:simplePos x="0" y="0"/>
            <wp:positionH relativeFrom="page">
              <wp:posOffset>3514597</wp:posOffset>
            </wp:positionH>
            <wp:positionV relativeFrom="paragraph">
              <wp:posOffset>1919860</wp:posOffset>
            </wp:positionV>
            <wp:extent cx="352238" cy="504825"/>
            <wp:effectExtent l="0" t="0" r="0" b="0"/>
            <wp:wrapNone/>
            <wp:docPr id="325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349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238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5.8</w:t>
      </w:r>
      <w:r>
        <w:rPr>
          <w:color w:val="874B91"/>
        </w:rPr>
        <w:tab/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proposed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housing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allocations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–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Kirkby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area</w:t>
      </w:r>
    </w:p>
    <w:p w14:paraId="52F8ED51" w14:textId="77777777" w:rsidR="00BE6F20" w:rsidRDefault="00BE6F20">
      <w:pPr>
        <w:pStyle w:val="BodyText"/>
        <w:spacing w:before="13"/>
        <w:rPr>
          <w:sz w:val="11"/>
        </w:rPr>
      </w:pPr>
    </w:p>
    <w:tbl>
      <w:tblPr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11B2BC7F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32B52DDE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6BAD77A3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78D387D2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660E7ACC" w14:textId="77777777" w:rsidR="00BE6F20" w:rsidRDefault="00710802">
            <w:pPr>
              <w:pStyle w:val="TableParagraph"/>
              <w:spacing w:before="109" w:line="244" w:lineRule="auto"/>
              <w:ind w:left="-1" w:right="559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5489D985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476AB55B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63BC4F6E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4A4013F7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174ABEE1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2989708B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18AF3DD2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15E3530B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4CF597D9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04CF4B48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1F87CEC4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814053A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73195B9B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2EDC4BD6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4561467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05598E16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7AC8D3A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7C425BA7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10F6001F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KA002</w:t>
            </w:r>
          </w:p>
        </w:tc>
        <w:tc>
          <w:tcPr>
            <w:tcW w:w="1843" w:type="dxa"/>
          </w:tcPr>
          <w:p w14:paraId="486F70A4" w14:textId="77777777" w:rsidR="00BE6F20" w:rsidRDefault="00710802">
            <w:pPr>
              <w:pStyle w:val="TableParagraph"/>
              <w:spacing w:line="266" w:lineRule="exact"/>
              <w:ind w:left="106" w:right="167"/>
              <w:rPr>
                <w:sz w:val="20"/>
              </w:rPr>
            </w:pPr>
            <w:r>
              <w:rPr>
                <w:sz w:val="20"/>
              </w:rPr>
              <w:t>Beacon Farm,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Derby 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Kirkby-In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Ashfield</w:t>
            </w:r>
          </w:p>
        </w:tc>
        <w:tc>
          <w:tcPr>
            <w:tcW w:w="851" w:type="dxa"/>
            <w:shd w:val="clear" w:color="auto" w:fill="F1F1F1"/>
          </w:tcPr>
          <w:p w14:paraId="76411313" w14:textId="77777777" w:rsidR="00BE6F20" w:rsidRDefault="00710802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H1Ka</w:t>
            </w:r>
          </w:p>
        </w:tc>
        <w:tc>
          <w:tcPr>
            <w:tcW w:w="709" w:type="dxa"/>
            <w:shd w:val="clear" w:color="auto" w:fill="00AF50"/>
          </w:tcPr>
          <w:p w14:paraId="3985B564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598C8FF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708" w:type="dxa"/>
          </w:tcPr>
          <w:p w14:paraId="007C2AB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367F472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BD8B3FA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0000"/>
          </w:tcPr>
          <w:p w14:paraId="537D4DD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566" w:type="dxa"/>
            <w:shd w:val="clear" w:color="auto" w:fill="FF0000"/>
          </w:tcPr>
          <w:p w14:paraId="0920310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3304F5E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6059EF5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753FA954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264FFBB8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6578939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5DC2E836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19535016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2C34281F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7F3F5B7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1526602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193EF3C8" w14:textId="77777777">
        <w:trPr>
          <w:trHeight w:val="797"/>
        </w:trPr>
        <w:tc>
          <w:tcPr>
            <w:tcW w:w="989" w:type="dxa"/>
            <w:shd w:val="clear" w:color="auto" w:fill="BEBEBE"/>
          </w:tcPr>
          <w:p w14:paraId="18C30012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KA003</w:t>
            </w:r>
          </w:p>
        </w:tc>
        <w:tc>
          <w:tcPr>
            <w:tcW w:w="1843" w:type="dxa"/>
          </w:tcPr>
          <w:p w14:paraId="0BE66352" w14:textId="77777777" w:rsidR="00BE6F20" w:rsidRDefault="00710802">
            <w:pPr>
              <w:pStyle w:val="TableParagraph"/>
              <w:ind w:left="106" w:right="344"/>
              <w:rPr>
                <w:sz w:val="20"/>
              </w:rPr>
            </w:pPr>
            <w:r>
              <w:rPr>
                <w:sz w:val="20"/>
              </w:rPr>
              <w:t>Land off Millers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Way,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Kirkby-In</w:t>
            </w:r>
          </w:p>
          <w:p w14:paraId="207CFDC8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Ashfield</w:t>
            </w:r>
          </w:p>
        </w:tc>
        <w:tc>
          <w:tcPr>
            <w:tcW w:w="851" w:type="dxa"/>
            <w:shd w:val="clear" w:color="auto" w:fill="F1F1F1"/>
          </w:tcPr>
          <w:p w14:paraId="7620B5F3" w14:textId="77777777" w:rsidR="00BE6F20" w:rsidRDefault="00710802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H1Kb</w:t>
            </w:r>
          </w:p>
        </w:tc>
        <w:tc>
          <w:tcPr>
            <w:tcW w:w="709" w:type="dxa"/>
            <w:shd w:val="clear" w:color="auto" w:fill="00AF50"/>
          </w:tcPr>
          <w:p w14:paraId="5FF11261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FFC000"/>
          </w:tcPr>
          <w:p w14:paraId="3E5AEAA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40E9EE1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695F391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051D7682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5657FC38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0873C38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5C206A4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62992E8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99A0479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14AA683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686D63D7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479C291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CE1261B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747FAFF9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18EDF5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00AF50"/>
          </w:tcPr>
          <w:p w14:paraId="4119E3A4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</w:tr>
      <w:tr w:rsidR="00BE6F20" w14:paraId="07ADB575" w14:textId="77777777">
        <w:trPr>
          <w:trHeight w:val="839"/>
        </w:trPr>
        <w:tc>
          <w:tcPr>
            <w:tcW w:w="989" w:type="dxa"/>
            <w:shd w:val="clear" w:color="auto" w:fill="BEBEBE"/>
          </w:tcPr>
          <w:p w14:paraId="1F1AF409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KA011</w:t>
            </w:r>
          </w:p>
        </w:tc>
        <w:tc>
          <w:tcPr>
            <w:tcW w:w="1843" w:type="dxa"/>
          </w:tcPr>
          <w:p w14:paraId="6810AF78" w14:textId="77777777" w:rsidR="00BE6F20" w:rsidRDefault="00710802">
            <w:pPr>
              <w:pStyle w:val="TableParagraph"/>
              <w:ind w:left="106" w:right="401"/>
              <w:rPr>
                <w:sz w:val="20"/>
              </w:rPr>
            </w:pPr>
            <w:r>
              <w:rPr>
                <w:sz w:val="20"/>
              </w:rPr>
              <w:t>Land at Doles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Lane, Kirkby-In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Ashfield</w:t>
            </w:r>
          </w:p>
        </w:tc>
        <w:tc>
          <w:tcPr>
            <w:tcW w:w="851" w:type="dxa"/>
            <w:shd w:val="clear" w:color="auto" w:fill="F1F1F1"/>
          </w:tcPr>
          <w:p w14:paraId="63288341" w14:textId="77777777" w:rsidR="00BE6F20" w:rsidRDefault="00710802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H1Kc</w:t>
            </w:r>
          </w:p>
        </w:tc>
        <w:tc>
          <w:tcPr>
            <w:tcW w:w="709" w:type="dxa"/>
            <w:shd w:val="clear" w:color="auto" w:fill="00AF50"/>
          </w:tcPr>
          <w:p w14:paraId="24404DB3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1F193E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3BC3265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48A3686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3FE9B846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044F2263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6AE6D1F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341275D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43402D2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1010D570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70D8D9D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4A2AEB9F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6B9E01CF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27B8543E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658493AE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2A226D27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05C23D13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12536708" w14:textId="77777777">
        <w:trPr>
          <w:trHeight w:val="1064"/>
        </w:trPr>
        <w:tc>
          <w:tcPr>
            <w:tcW w:w="989" w:type="dxa"/>
            <w:shd w:val="clear" w:color="auto" w:fill="BEBEBE"/>
          </w:tcPr>
          <w:p w14:paraId="2E16FBC8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KA012</w:t>
            </w:r>
          </w:p>
        </w:tc>
        <w:tc>
          <w:tcPr>
            <w:tcW w:w="1843" w:type="dxa"/>
          </w:tcPr>
          <w:p w14:paraId="42C5FCED" w14:textId="77777777" w:rsidR="00BE6F20" w:rsidRDefault="00710802">
            <w:pPr>
              <w:pStyle w:val="TableParagraph"/>
              <w:ind w:left="106" w:right="357"/>
              <w:rPr>
                <w:sz w:val="20"/>
              </w:rPr>
            </w:pPr>
            <w:r>
              <w:rPr>
                <w:sz w:val="20"/>
              </w:rPr>
              <w:t>Land off Farm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View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Road/</w:t>
            </w:r>
          </w:p>
          <w:p w14:paraId="4084DEB3" w14:textId="77777777" w:rsidR="00BE6F20" w:rsidRDefault="00710802">
            <w:pPr>
              <w:pStyle w:val="TableParagraph"/>
              <w:spacing w:line="266" w:lineRule="exact"/>
              <w:ind w:left="106" w:right="167"/>
              <w:rPr>
                <w:sz w:val="20"/>
              </w:rPr>
            </w:pPr>
            <w:r>
              <w:rPr>
                <w:sz w:val="20"/>
              </w:rPr>
              <w:t>Walesby Drive,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Kirkby-In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Ashfield</w:t>
            </w:r>
          </w:p>
        </w:tc>
        <w:tc>
          <w:tcPr>
            <w:tcW w:w="851" w:type="dxa"/>
            <w:shd w:val="clear" w:color="auto" w:fill="F1F1F1"/>
          </w:tcPr>
          <w:p w14:paraId="44604142" w14:textId="77777777" w:rsidR="00BE6F20" w:rsidRDefault="00710802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H1Kd</w:t>
            </w:r>
          </w:p>
        </w:tc>
        <w:tc>
          <w:tcPr>
            <w:tcW w:w="709" w:type="dxa"/>
            <w:shd w:val="clear" w:color="auto" w:fill="00AF50"/>
          </w:tcPr>
          <w:p w14:paraId="3BB45EB6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11A24EE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1AB8AA4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3969943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22684984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15D91BA1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4505BEB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08713F8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7B9FE75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407B4D73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5557020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05F5AAC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3CA62F4C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E71529F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6C7B79B2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7F89CFF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7ABBBE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24FFBEEF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24A44BB0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KA026</w:t>
            </w:r>
          </w:p>
        </w:tc>
        <w:tc>
          <w:tcPr>
            <w:tcW w:w="1843" w:type="dxa"/>
          </w:tcPr>
          <w:p w14:paraId="4DF8781A" w14:textId="77777777" w:rsidR="00BE6F20" w:rsidRDefault="00710802">
            <w:pPr>
              <w:pStyle w:val="TableParagraph"/>
              <w:spacing w:line="266" w:lineRule="exact"/>
              <w:ind w:left="106" w:right="133"/>
              <w:rPr>
                <w:sz w:val="20"/>
              </w:rPr>
            </w:pPr>
            <w:r>
              <w:rPr>
                <w:sz w:val="20"/>
              </w:rPr>
              <w:t>Land off Diamond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Avenue, Kirkby-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In-Ashfield</w:t>
            </w:r>
          </w:p>
        </w:tc>
        <w:tc>
          <w:tcPr>
            <w:tcW w:w="851" w:type="dxa"/>
            <w:shd w:val="clear" w:color="auto" w:fill="F1F1F1"/>
          </w:tcPr>
          <w:p w14:paraId="50245D21" w14:textId="77777777" w:rsidR="00BE6F20" w:rsidRDefault="00710802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H1Ke</w:t>
            </w:r>
          </w:p>
        </w:tc>
        <w:tc>
          <w:tcPr>
            <w:tcW w:w="709" w:type="dxa"/>
            <w:shd w:val="clear" w:color="auto" w:fill="00AF50"/>
          </w:tcPr>
          <w:p w14:paraId="1E15931B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00AF50"/>
          </w:tcPr>
          <w:p w14:paraId="3CB93DA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708" w:type="dxa"/>
          </w:tcPr>
          <w:p w14:paraId="297F67D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  <w:shd w:val="clear" w:color="auto" w:fill="ECECEC"/>
          </w:tcPr>
          <w:p w14:paraId="17BF8F1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2AE0C24A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0B8A6A6D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58218D6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1A3A459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488B986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E628142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140592A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34D7C3B2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547B51E3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1A016395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4256171B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7BC147B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40E825D2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6ABB8046" w14:textId="77777777">
        <w:trPr>
          <w:trHeight w:val="629"/>
        </w:trPr>
        <w:tc>
          <w:tcPr>
            <w:tcW w:w="989" w:type="dxa"/>
            <w:shd w:val="clear" w:color="auto" w:fill="BEBEBE"/>
          </w:tcPr>
          <w:p w14:paraId="024CA1E8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KA029</w:t>
            </w:r>
          </w:p>
        </w:tc>
        <w:tc>
          <w:tcPr>
            <w:tcW w:w="1843" w:type="dxa"/>
          </w:tcPr>
          <w:p w14:paraId="50EBF4E8" w14:textId="77777777" w:rsidR="00BE6F20" w:rsidRDefault="00710802">
            <w:pPr>
              <w:pStyle w:val="TableParagraph"/>
              <w:ind w:left="106" w:right="142"/>
              <w:rPr>
                <w:sz w:val="20"/>
              </w:rPr>
            </w:pPr>
            <w:r>
              <w:rPr>
                <w:sz w:val="20"/>
              </w:rPr>
              <w:t>Warwick Close,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Kirkby-In-Ashfield</w:t>
            </w:r>
          </w:p>
        </w:tc>
        <w:tc>
          <w:tcPr>
            <w:tcW w:w="851" w:type="dxa"/>
            <w:shd w:val="clear" w:color="auto" w:fill="F1F1F1"/>
          </w:tcPr>
          <w:p w14:paraId="071F47E5" w14:textId="77777777" w:rsidR="00BE6F20" w:rsidRDefault="00710802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H1Kf</w:t>
            </w:r>
          </w:p>
        </w:tc>
        <w:tc>
          <w:tcPr>
            <w:tcW w:w="709" w:type="dxa"/>
            <w:shd w:val="clear" w:color="auto" w:fill="92D050"/>
          </w:tcPr>
          <w:p w14:paraId="5615DDF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1FF1AC1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1563DA4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  <w:shd w:val="clear" w:color="auto" w:fill="ECECEC"/>
          </w:tcPr>
          <w:p w14:paraId="32B8B8A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739155C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</w:tcPr>
          <w:p w14:paraId="2994B572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ECECEC"/>
          </w:tcPr>
          <w:p w14:paraId="49019D8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5E04DF9D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9" w:type="dxa"/>
            <w:shd w:val="clear" w:color="auto" w:fill="FFC000"/>
          </w:tcPr>
          <w:p w14:paraId="7C03843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DF5222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302D08A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4AB24650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34403BC3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1F41735F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2CF3BA96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1D49D36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43EDD45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3165AB17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3634DFF6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KA038</w:t>
            </w:r>
          </w:p>
        </w:tc>
        <w:tc>
          <w:tcPr>
            <w:tcW w:w="1843" w:type="dxa"/>
          </w:tcPr>
          <w:p w14:paraId="2580B4BD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behind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126</w:t>
            </w:r>
          </w:p>
          <w:p w14:paraId="55A27E5E" w14:textId="77777777" w:rsidR="00BE6F20" w:rsidRDefault="00710802">
            <w:pPr>
              <w:pStyle w:val="TableParagraph"/>
              <w:spacing w:line="266" w:lineRule="exact"/>
              <w:ind w:left="106" w:right="142"/>
              <w:rPr>
                <w:sz w:val="20"/>
              </w:rPr>
            </w:pPr>
            <w:r>
              <w:rPr>
                <w:sz w:val="20"/>
              </w:rPr>
              <w:t>Skegby 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Kirkby-In-Ashfield</w:t>
            </w:r>
          </w:p>
        </w:tc>
        <w:tc>
          <w:tcPr>
            <w:tcW w:w="851" w:type="dxa"/>
            <w:shd w:val="clear" w:color="auto" w:fill="F1F1F1"/>
          </w:tcPr>
          <w:p w14:paraId="55D6AF78" w14:textId="77777777" w:rsidR="00BE6F20" w:rsidRDefault="00710802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H1Kg</w:t>
            </w:r>
          </w:p>
        </w:tc>
        <w:tc>
          <w:tcPr>
            <w:tcW w:w="709" w:type="dxa"/>
            <w:shd w:val="clear" w:color="auto" w:fill="92D050"/>
          </w:tcPr>
          <w:p w14:paraId="281667D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00AF50"/>
          </w:tcPr>
          <w:p w14:paraId="7E9A3D0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708" w:type="dxa"/>
          </w:tcPr>
          <w:p w14:paraId="7E242FE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4D4E7C3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57005F5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  <w:shd w:val="clear" w:color="auto" w:fill="FFC000"/>
          </w:tcPr>
          <w:p w14:paraId="44555A47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ECECEC"/>
          </w:tcPr>
          <w:p w14:paraId="197523F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FFC000"/>
          </w:tcPr>
          <w:p w14:paraId="3DF0BFB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57F7062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3AB2DA22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7A672264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619F4093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357D371F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1FB8736F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023134A2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34BCCD05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4A120C1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</w:tbl>
    <w:p w14:paraId="24614CB3" w14:textId="08230686" w:rsidR="00BE6F20" w:rsidRDefault="00710802">
      <w:pPr>
        <w:pStyle w:val="BodyText"/>
        <w:spacing w:before="8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8800" behindDoc="1" locked="0" layoutInCell="1" allowOverlap="1" wp14:anchorId="24C876C4" wp14:editId="70AF1770">
                <wp:simplePos x="0" y="0"/>
                <wp:positionH relativeFrom="page">
                  <wp:posOffset>701040</wp:posOffset>
                </wp:positionH>
                <wp:positionV relativeFrom="paragraph">
                  <wp:posOffset>182245</wp:posOffset>
                </wp:positionV>
                <wp:extent cx="9291320" cy="3175"/>
                <wp:effectExtent l="0" t="0" r="0" b="0"/>
                <wp:wrapTopAndBottom/>
                <wp:docPr id="178431619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132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F2D972" id="Rectangle 273" o:spid="_x0000_s1026" style="position:absolute;margin-left:55.2pt;margin-top:14.35pt;width:731.6pt;height:.25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" fillcolor="#36353e" stroked="f">
                <w10:wrap type="topAndBottom" anchorx="page"/>
              </v:rect>
            </w:pict>
          </mc:Fallback>
        </mc:AlternateContent>
      </w:r>
    </w:p>
    <w:p w14:paraId="43C84379" w14:textId="77777777" w:rsidR="00BE6F20" w:rsidRDefault="00710802">
      <w:pPr>
        <w:spacing w:before="91"/>
        <w:ind w:left="134"/>
        <w:rPr>
          <w:sz w:val="14"/>
        </w:rPr>
      </w:pPr>
      <w:r>
        <w:rPr>
          <w:sz w:val="14"/>
        </w:rPr>
        <w:t>September</w:t>
      </w:r>
      <w:r>
        <w:rPr>
          <w:spacing w:val="-2"/>
          <w:sz w:val="14"/>
        </w:rPr>
        <w:t xml:space="preserve"> </w:t>
      </w:r>
      <w:r>
        <w:rPr>
          <w:sz w:val="14"/>
        </w:rPr>
        <w:t>2021</w:t>
      </w:r>
    </w:p>
    <w:p w14:paraId="74D147A1" w14:textId="77777777" w:rsidR="00BE6F20" w:rsidRDefault="00710802">
      <w:pPr>
        <w:spacing w:before="1"/>
        <w:ind w:left="134"/>
        <w:rPr>
          <w:sz w:val="14"/>
        </w:rPr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39810596" wp14:editId="25C027CE">
            <wp:simplePos x="0" y="0"/>
            <wp:positionH relativeFrom="page">
              <wp:posOffset>9533033</wp:posOffset>
            </wp:positionH>
            <wp:positionV relativeFrom="paragraph">
              <wp:posOffset>-130381</wp:posOffset>
            </wp:positionV>
            <wp:extent cx="448388" cy="156311"/>
            <wp:effectExtent l="0" t="0" r="0" b="0"/>
            <wp:wrapNone/>
            <wp:docPr id="32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8.jpe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88" cy="156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Doc</w:t>
      </w:r>
      <w:r>
        <w:rPr>
          <w:spacing w:val="-6"/>
          <w:sz w:val="14"/>
        </w:rPr>
        <w:t xml:space="preserve"> </w:t>
      </w:r>
      <w:r>
        <w:rPr>
          <w:sz w:val="14"/>
        </w:rPr>
        <w:t>Ref.</w:t>
      </w:r>
      <w:r>
        <w:rPr>
          <w:spacing w:val="-6"/>
          <w:sz w:val="14"/>
        </w:rPr>
        <w:t xml:space="preserve"> </w:t>
      </w:r>
      <w:r>
        <w:rPr>
          <w:sz w:val="14"/>
        </w:rPr>
        <w:t>42521-WOOD-XX-XX-RP-J-0004_S4_P02.1</w:t>
      </w:r>
    </w:p>
    <w:p w14:paraId="1BB5E10E" w14:textId="77777777" w:rsidR="00BE6F20" w:rsidRDefault="00BE6F20">
      <w:pPr>
        <w:rPr>
          <w:sz w:val="14"/>
        </w:rPr>
        <w:sectPr w:rsidR="00BE6F20">
          <w:headerReference w:type="default" r:id="rId610"/>
          <w:footerReference w:type="default" r:id="rId611"/>
          <w:pgSz w:w="16840" w:h="11910" w:orient="landscape"/>
          <w:pgMar w:top="880" w:right="840" w:bottom="280" w:left="1000" w:header="0" w:footer="0" w:gutter="0"/>
          <w:cols w:space="720"/>
        </w:sectPr>
      </w:pPr>
    </w:p>
    <w:p w14:paraId="2B87896A" w14:textId="1E34AFBA" w:rsidR="00BE6F20" w:rsidRDefault="00710802">
      <w:pPr>
        <w:pStyle w:val="BodyText"/>
        <w:spacing w:before="9"/>
        <w:rPr>
          <w:sz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1648" behindDoc="0" locked="0" layoutInCell="1" allowOverlap="1" wp14:anchorId="57C3DB48" wp14:editId="312CC956">
                <wp:simplePos x="0" y="0"/>
                <wp:positionH relativeFrom="page">
                  <wp:posOffset>6635750</wp:posOffset>
                </wp:positionH>
                <wp:positionV relativeFrom="page">
                  <wp:posOffset>720090</wp:posOffset>
                </wp:positionV>
                <wp:extent cx="359410" cy="359410"/>
                <wp:effectExtent l="0" t="0" r="0" b="0"/>
                <wp:wrapNone/>
                <wp:docPr id="2079986076" name="Freeform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9410" cy="359410"/>
                        </a:xfrm>
                        <a:custGeom>
                          <a:avLst/>
                          <a:gdLst>
                            <a:gd name="T0" fmla="+- 0 11016 10450"/>
                            <a:gd name="T1" fmla="*/ T0 w 566"/>
                            <a:gd name="T2" fmla="+- 0 1417 1134"/>
                            <a:gd name="T3" fmla="*/ 1417 h 566"/>
                            <a:gd name="T4" fmla="+- 0 11006 10450"/>
                            <a:gd name="T5" fmla="*/ T4 w 566"/>
                            <a:gd name="T6" fmla="+- 0 1342 1134"/>
                            <a:gd name="T7" fmla="*/ 1342 h 566"/>
                            <a:gd name="T8" fmla="+- 0 10978 10450"/>
                            <a:gd name="T9" fmla="*/ T8 w 566"/>
                            <a:gd name="T10" fmla="+- 0 1274 1134"/>
                            <a:gd name="T11" fmla="*/ 1274 h 566"/>
                            <a:gd name="T12" fmla="+- 0 10933 10450"/>
                            <a:gd name="T13" fmla="*/ T12 w 566"/>
                            <a:gd name="T14" fmla="+- 0 1217 1134"/>
                            <a:gd name="T15" fmla="*/ 1217 h 566"/>
                            <a:gd name="T16" fmla="+- 0 10876 10450"/>
                            <a:gd name="T17" fmla="*/ T16 w 566"/>
                            <a:gd name="T18" fmla="+- 0 1173 1134"/>
                            <a:gd name="T19" fmla="*/ 1173 h 566"/>
                            <a:gd name="T20" fmla="+- 0 10809 10450"/>
                            <a:gd name="T21" fmla="*/ T20 w 566"/>
                            <a:gd name="T22" fmla="+- 0 1144 1134"/>
                            <a:gd name="T23" fmla="*/ 1144 h 566"/>
                            <a:gd name="T24" fmla="+- 0 10733 10450"/>
                            <a:gd name="T25" fmla="*/ T24 w 566"/>
                            <a:gd name="T26" fmla="+- 0 1134 1134"/>
                            <a:gd name="T27" fmla="*/ 1134 h 566"/>
                            <a:gd name="T28" fmla="+- 0 10658 10450"/>
                            <a:gd name="T29" fmla="*/ T28 w 566"/>
                            <a:gd name="T30" fmla="+- 0 1144 1134"/>
                            <a:gd name="T31" fmla="*/ 1144 h 566"/>
                            <a:gd name="T32" fmla="+- 0 10591 10450"/>
                            <a:gd name="T33" fmla="*/ T32 w 566"/>
                            <a:gd name="T34" fmla="+- 0 1173 1134"/>
                            <a:gd name="T35" fmla="*/ 1173 h 566"/>
                            <a:gd name="T36" fmla="+- 0 10533 10450"/>
                            <a:gd name="T37" fmla="*/ T36 w 566"/>
                            <a:gd name="T38" fmla="+- 0 1217 1134"/>
                            <a:gd name="T39" fmla="*/ 1217 h 566"/>
                            <a:gd name="T40" fmla="+- 0 10489 10450"/>
                            <a:gd name="T41" fmla="*/ T40 w 566"/>
                            <a:gd name="T42" fmla="+- 0 1274 1134"/>
                            <a:gd name="T43" fmla="*/ 1274 h 566"/>
                            <a:gd name="T44" fmla="+- 0 10461 10450"/>
                            <a:gd name="T45" fmla="*/ T44 w 566"/>
                            <a:gd name="T46" fmla="+- 0 1342 1134"/>
                            <a:gd name="T47" fmla="*/ 1342 h 566"/>
                            <a:gd name="T48" fmla="+- 0 10450 10450"/>
                            <a:gd name="T49" fmla="*/ T48 w 566"/>
                            <a:gd name="T50" fmla="+- 0 1417 1134"/>
                            <a:gd name="T51" fmla="*/ 1417 h 566"/>
                            <a:gd name="T52" fmla="+- 0 10461 10450"/>
                            <a:gd name="T53" fmla="*/ T52 w 566"/>
                            <a:gd name="T54" fmla="+- 0 1492 1134"/>
                            <a:gd name="T55" fmla="*/ 1492 h 566"/>
                            <a:gd name="T56" fmla="+- 0 10489 10450"/>
                            <a:gd name="T57" fmla="*/ T56 w 566"/>
                            <a:gd name="T58" fmla="+- 0 1560 1134"/>
                            <a:gd name="T59" fmla="*/ 1560 h 566"/>
                            <a:gd name="T60" fmla="+- 0 10533 10450"/>
                            <a:gd name="T61" fmla="*/ T60 w 566"/>
                            <a:gd name="T62" fmla="+- 0 1617 1134"/>
                            <a:gd name="T63" fmla="*/ 1617 h 566"/>
                            <a:gd name="T64" fmla="+- 0 10591 10450"/>
                            <a:gd name="T65" fmla="*/ T64 w 566"/>
                            <a:gd name="T66" fmla="+- 0 1661 1134"/>
                            <a:gd name="T67" fmla="*/ 1661 h 566"/>
                            <a:gd name="T68" fmla="+- 0 10658 10450"/>
                            <a:gd name="T69" fmla="*/ T68 w 566"/>
                            <a:gd name="T70" fmla="+- 0 1690 1134"/>
                            <a:gd name="T71" fmla="*/ 1690 h 566"/>
                            <a:gd name="T72" fmla="+- 0 10733 10450"/>
                            <a:gd name="T73" fmla="*/ T72 w 566"/>
                            <a:gd name="T74" fmla="+- 0 1700 1134"/>
                            <a:gd name="T75" fmla="*/ 1700 h 566"/>
                            <a:gd name="T76" fmla="+- 0 10809 10450"/>
                            <a:gd name="T77" fmla="*/ T76 w 566"/>
                            <a:gd name="T78" fmla="+- 0 1690 1134"/>
                            <a:gd name="T79" fmla="*/ 1690 h 566"/>
                            <a:gd name="T80" fmla="+- 0 10876 10450"/>
                            <a:gd name="T81" fmla="*/ T80 w 566"/>
                            <a:gd name="T82" fmla="+- 0 1661 1134"/>
                            <a:gd name="T83" fmla="*/ 1661 h 566"/>
                            <a:gd name="T84" fmla="+- 0 10933 10450"/>
                            <a:gd name="T85" fmla="*/ T84 w 566"/>
                            <a:gd name="T86" fmla="+- 0 1617 1134"/>
                            <a:gd name="T87" fmla="*/ 1617 h 566"/>
                            <a:gd name="T88" fmla="+- 0 10978 10450"/>
                            <a:gd name="T89" fmla="*/ T88 w 566"/>
                            <a:gd name="T90" fmla="+- 0 1560 1134"/>
                            <a:gd name="T91" fmla="*/ 1560 h 566"/>
                            <a:gd name="T92" fmla="+- 0 11006 10450"/>
                            <a:gd name="T93" fmla="*/ T92 w 566"/>
                            <a:gd name="T94" fmla="+- 0 1492 1134"/>
                            <a:gd name="T95" fmla="*/ 1492 h 566"/>
                            <a:gd name="T96" fmla="+- 0 11016 10450"/>
                            <a:gd name="T97" fmla="*/ T96 w 566"/>
                            <a:gd name="T98" fmla="+- 0 1417 1134"/>
                            <a:gd name="T99" fmla="*/ 1417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66" h="566">
                              <a:moveTo>
                                <a:pt x="566" y="283"/>
                              </a:moveTo>
                              <a:lnTo>
                                <a:pt x="556" y="208"/>
                              </a:lnTo>
                              <a:lnTo>
                                <a:pt x="528" y="140"/>
                              </a:lnTo>
                              <a:lnTo>
                                <a:pt x="483" y="83"/>
                              </a:lnTo>
                              <a:lnTo>
                                <a:pt x="426" y="39"/>
                              </a:lnTo>
                              <a:lnTo>
                                <a:pt x="359" y="10"/>
                              </a:lnTo>
                              <a:lnTo>
                                <a:pt x="283" y="0"/>
                              </a:lnTo>
                              <a:lnTo>
                                <a:pt x="208" y="10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1" y="208"/>
                              </a:lnTo>
                              <a:lnTo>
                                <a:pt x="0" y="283"/>
                              </a:lnTo>
                              <a:lnTo>
                                <a:pt x="11" y="358"/>
                              </a:lnTo>
                              <a:lnTo>
                                <a:pt x="39" y="426"/>
                              </a:lnTo>
                              <a:lnTo>
                                <a:pt x="83" y="483"/>
                              </a:lnTo>
                              <a:lnTo>
                                <a:pt x="141" y="527"/>
                              </a:lnTo>
                              <a:lnTo>
                                <a:pt x="208" y="556"/>
                              </a:lnTo>
                              <a:lnTo>
                                <a:pt x="283" y="566"/>
                              </a:lnTo>
                              <a:lnTo>
                                <a:pt x="359" y="556"/>
                              </a:lnTo>
                              <a:lnTo>
                                <a:pt x="426" y="527"/>
                              </a:lnTo>
                              <a:lnTo>
                                <a:pt x="483" y="483"/>
                              </a:lnTo>
                              <a:lnTo>
                                <a:pt x="528" y="426"/>
                              </a:lnTo>
                              <a:lnTo>
                                <a:pt x="556" y="358"/>
                              </a:lnTo>
                              <a:lnTo>
                                <a:pt x="566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4B9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B8080D" id="Freeform 272" o:spid="_x0000_s1026" style="position:absolute;margin-left:522.5pt;margin-top:56.7pt;width:28.3pt;height:28.3pt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" path="m566,283l556,208,528,140,483,83,426,39,359,10,283,,208,10,141,39,83,83,39,140,11,208,,283r11,75l39,426r44,57l141,527r67,29l283,566r76,-10l426,527r57,-44l528,426r28,-68l566,283xe" fillcolor="#874b91" stroked="f">
                <v:path arrowok="t" o:connecttype="custom" o:connectlocs="359410,899795;353060,852170;335280,808990;306705,772795;270510,744855;227965,726440;179705,720090;132080,726440;89535,744855;52705,772795;24765,808990;6985,852170;0,899795;6985,947420;24765,990600;52705,1026795;89535,1054735;132080,1073150;179705,1079500;227965,1073150;270510,1054735;306705,1026795;335280,990600;353060,947420;359410,899795" o:connectangles="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2160" behindDoc="0" locked="0" layoutInCell="1" allowOverlap="1" wp14:anchorId="0FC04402" wp14:editId="5DFDB4F3">
            <wp:simplePos x="0" y="0"/>
            <wp:positionH relativeFrom="page">
              <wp:posOffset>343941</wp:posOffset>
            </wp:positionH>
            <wp:positionV relativeFrom="page">
              <wp:posOffset>9533033</wp:posOffset>
            </wp:positionV>
            <wp:extent cx="156195" cy="448056"/>
            <wp:effectExtent l="0" t="0" r="0" b="0"/>
            <wp:wrapNone/>
            <wp:docPr id="329" name="image3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347.jpe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9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9895552" behindDoc="1" locked="0" layoutInCell="1" allowOverlap="1" wp14:anchorId="6913BF44" wp14:editId="1F10A7F2">
                <wp:simplePos x="0" y="0"/>
                <wp:positionH relativeFrom="page">
                  <wp:posOffset>564515</wp:posOffset>
                </wp:positionH>
                <wp:positionV relativeFrom="page">
                  <wp:posOffset>701040</wp:posOffset>
                </wp:positionV>
                <wp:extent cx="3175" cy="9291320"/>
                <wp:effectExtent l="0" t="0" r="0" b="0"/>
                <wp:wrapNone/>
                <wp:docPr id="689938375" name="Rectangl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" cy="9291320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A264F1" id="Rectangle 271" o:spid="_x0000_s1026" style="position:absolute;margin-left:44.45pt;margin-top:55.2pt;width:.25pt;height:731.6pt;z-index:-2342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" fillcolor="#36353e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773184" behindDoc="0" locked="0" layoutInCell="1" allowOverlap="1" wp14:anchorId="359D909C" wp14:editId="78C182A4">
            <wp:simplePos x="0" y="0"/>
            <wp:positionH relativeFrom="page">
              <wp:posOffset>6759346</wp:posOffset>
            </wp:positionH>
            <wp:positionV relativeFrom="page">
              <wp:posOffset>9253219</wp:posOffset>
            </wp:positionV>
            <wp:extent cx="225105" cy="717804"/>
            <wp:effectExtent l="0" t="0" r="0" b="0"/>
            <wp:wrapNone/>
            <wp:docPr id="331" name="image3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348.jpe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05" cy="71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 wp14:anchorId="32BDC2D8" wp14:editId="49DA12AA">
                <wp:simplePos x="0" y="0"/>
                <wp:positionH relativeFrom="page">
                  <wp:posOffset>6730365</wp:posOffset>
                </wp:positionH>
                <wp:positionV relativeFrom="page">
                  <wp:posOffset>814705</wp:posOffset>
                </wp:positionV>
                <wp:extent cx="194945" cy="172085"/>
                <wp:effectExtent l="0" t="0" r="0" b="0"/>
                <wp:wrapNone/>
                <wp:docPr id="1651842405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172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C4465B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96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BDC2D8" id="Text Box 270" o:spid="_x0000_s1292" type="#_x0000_t202" style="position:absolute;margin-left:529.95pt;margin-top:64.15pt;width:15.35pt;height:13.55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" filled="f" stroked="f">
                <v:textbox style="layout-flow:vertical" inset="0,0,0,0">
                  <w:txbxContent>
                    <w:p w14:paraId="5FC4465B" w14:textId="77777777" w:rsidR="00BE6F20" w:rsidRDefault="00710802">
                      <w:pPr>
                        <w:spacing w:before="20"/>
                        <w:ind w:left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96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 wp14:anchorId="34E89649" wp14:editId="77AE207D">
                <wp:simplePos x="0" y="0"/>
                <wp:positionH relativeFrom="page">
                  <wp:posOffset>6739890</wp:posOffset>
                </wp:positionH>
                <wp:positionV relativeFrom="page">
                  <wp:posOffset>1139190</wp:posOffset>
                </wp:positionV>
                <wp:extent cx="144145" cy="1091565"/>
                <wp:effectExtent l="0" t="0" r="0" b="0"/>
                <wp:wrapNone/>
                <wp:docPr id="1130993393" name="Text 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145" cy="1091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1BB2EA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©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Wood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Group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UK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Limited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89649" id="Text Box 269" o:spid="_x0000_s1293" type="#_x0000_t202" style="position:absolute;margin-left:530.7pt;margin-top:89.7pt;width:11.35pt;height:85.95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" filled="f" stroked="f">
                <v:textbox style="layout-flow:vertical" inset="0,0,0,0">
                  <w:txbxContent>
                    <w:p w14:paraId="371BB2EA" w14:textId="77777777" w:rsidR="00BE6F20" w:rsidRDefault="00710802">
                      <w:pPr>
                        <w:spacing w:before="20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©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Wood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Group</w:t>
                      </w:r>
                      <w:r>
                        <w:rPr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UK</w:t>
                      </w:r>
                      <w:r>
                        <w:rPr>
                          <w:spacing w:val="-4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Limited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 wp14:anchorId="59DA42BD" wp14:editId="74D61F70">
                <wp:simplePos x="0" y="0"/>
                <wp:positionH relativeFrom="page">
                  <wp:posOffset>238125</wp:posOffset>
                </wp:positionH>
                <wp:positionV relativeFrom="page">
                  <wp:posOffset>707390</wp:posOffset>
                </wp:positionV>
                <wp:extent cx="263525" cy="2028190"/>
                <wp:effectExtent l="0" t="0" r="0" b="0"/>
                <wp:wrapNone/>
                <wp:docPr id="158760082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" cy="2028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496837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2021</w:t>
                            </w:r>
                          </w:p>
                          <w:p w14:paraId="472FC7D8" w14:textId="77777777" w:rsidR="00BE6F20" w:rsidRDefault="00710802">
                            <w:pPr>
                              <w:spacing w:before="2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Doc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Ref.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42521-WOOD-XX-XX-RP-J-0004_S4_P02.1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DA42BD" id="Text Box 268" o:spid="_x0000_s1294" type="#_x0000_t202" style="position:absolute;margin-left:18.75pt;margin-top:55.7pt;width:20.75pt;height:159.7pt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" filled="f" stroked="f">
                <v:textbox style="layout-flow:vertical" inset="0,0,0,0">
                  <w:txbxContent>
                    <w:p w14:paraId="1C496837" w14:textId="77777777" w:rsidR="00BE6F20" w:rsidRDefault="00710802">
                      <w:pPr>
                        <w:spacing w:before="20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September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2021</w:t>
                      </w:r>
                    </w:p>
                    <w:p w14:paraId="472FC7D8" w14:textId="77777777" w:rsidR="00BE6F20" w:rsidRDefault="00710802">
                      <w:pPr>
                        <w:spacing w:before="2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Doc</w:t>
                      </w:r>
                      <w:r>
                        <w:rPr>
                          <w:spacing w:val="-6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Ref.</w:t>
                      </w:r>
                      <w:r>
                        <w:rPr>
                          <w:spacing w:val="-6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42521-WOOD-XX-XX-RP-J-0004_S4_P02.1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W w:w="0" w:type="auto"/>
        <w:tblInd w:w="64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3"/>
        <w:gridCol w:w="2460"/>
      </w:tblGrid>
      <w:tr w:rsidR="00BE6F20" w14:paraId="1F12DE86" w14:textId="77777777">
        <w:trPr>
          <w:trHeight w:val="978"/>
        </w:trPr>
        <w:tc>
          <w:tcPr>
            <w:tcW w:w="543" w:type="dxa"/>
            <w:shd w:val="clear" w:color="auto" w:fill="BEBEBE"/>
            <w:textDirection w:val="tbRl"/>
          </w:tcPr>
          <w:p w14:paraId="09AF6B3F" w14:textId="77777777" w:rsidR="00BE6F20" w:rsidRDefault="00710802">
            <w:pPr>
              <w:pStyle w:val="TableParagraph"/>
              <w:spacing w:line="261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KA046</w:t>
            </w:r>
          </w:p>
        </w:tc>
        <w:tc>
          <w:tcPr>
            <w:tcW w:w="2460" w:type="dxa"/>
            <w:shd w:val="clear" w:color="auto" w:fill="D9D9D9"/>
            <w:textDirection w:val="tbRl"/>
          </w:tcPr>
          <w:p w14:paraId="29B20B28" w14:textId="77777777" w:rsidR="00BE6F20" w:rsidRDefault="00710802">
            <w:pPr>
              <w:pStyle w:val="TableParagraph"/>
              <w:spacing w:line="261" w:lineRule="exact"/>
              <w:ind w:left="102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2E62CB02" w14:textId="77777777" w:rsidR="00BE6F20" w:rsidRDefault="00710802">
            <w:pPr>
              <w:pStyle w:val="TableParagraph"/>
              <w:ind w:left="102" w:right="48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</w:tr>
      <w:tr w:rsidR="00BE6F20" w14:paraId="3CAFFC64" w14:textId="77777777">
        <w:trPr>
          <w:trHeight w:val="1832"/>
        </w:trPr>
        <w:tc>
          <w:tcPr>
            <w:tcW w:w="543" w:type="dxa"/>
            <w:textDirection w:val="tbRl"/>
          </w:tcPr>
          <w:p w14:paraId="31EF8981" w14:textId="77777777" w:rsidR="00BE6F20" w:rsidRDefault="00710802">
            <w:pPr>
              <w:pStyle w:val="TableParagraph"/>
              <w:spacing w:line="261" w:lineRule="exact"/>
              <w:ind w:left="101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Hucknall</w:t>
            </w:r>
          </w:p>
          <w:p w14:paraId="4D7AF700" w14:textId="77777777" w:rsidR="00BE6F20" w:rsidRDefault="00710802">
            <w:pPr>
              <w:pStyle w:val="TableParagraph"/>
              <w:spacing w:line="251" w:lineRule="exact"/>
              <w:ind w:left="101"/>
              <w:rPr>
                <w:sz w:val="20"/>
              </w:rPr>
            </w:pP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Newstead</w:t>
            </w:r>
          </w:p>
        </w:tc>
        <w:tc>
          <w:tcPr>
            <w:tcW w:w="2460" w:type="dxa"/>
            <w:shd w:val="clear" w:color="auto" w:fill="D9D9D9"/>
            <w:textDirection w:val="tbRl"/>
          </w:tcPr>
          <w:p w14:paraId="01628C60" w14:textId="77777777" w:rsidR="00BE6F20" w:rsidRDefault="00710802">
            <w:pPr>
              <w:pStyle w:val="TableParagraph"/>
              <w:spacing w:line="261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</w:tr>
      <w:tr w:rsidR="00BE6F20" w14:paraId="2ECB0EBE" w14:textId="77777777">
        <w:trPr>
          <w:trHeight w:val="840"/>
        </w:trPr>
        <w:tc>
          <w:tcPr>
            <w:tcW w:w="543" w:type="dxa"/>
            <w:shd w:val="clear" w:color="auto" w:fill="F1F1F1"/>
            <w:textDirection w:val="tbRl"/>
          </w:tcPr>
          <w:p w14:paraId="4672670A" w14:textId="77777777" w:rsidR="00BE6F20" w:rsidRDefault="00710802">
            <w:pPr>
              <w:pStyle w:val="TableParagraph"/>
              <w:spacing w:line="261" w:lineRule="exact"/>
              <w:ind w:left="101"/>
              <w:rPr>
                <w:sz w:val="20"/>
              </w:rPr>
            </w:pPr>
            <w:r>
              <w:rPr>
                <w:sz w:val="20"/>
              </w:rPr>
              <w:t>H1Kh</w:t>
            </w:r>
          </w:p>
        </w:tc>
        <w:tc>
          <w:tcPr>
            <w:tcW w:w="2460" w:type="dxa"/>
            <w:shd w:val="clear" w:color="auto" w:fill="D9D9D9"/>
          </w:tcPr>
          <w:p w14:paraId="2DE7C05A" w14:textId="77777777" w:rsidR="00BE6F20" w:rsidRDefault="00710802">
            <w:pPr>
              <w:pStyle w:val="TableParagraph"/>
              <w:spacing w:before="105" w:line="244" w:lineRule="auto"/>
              <w:ind w:left="4" w:right="554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</w:tr>
      <w:tr w:rsidR="00BE6F20" w14:paraId="11AA1F31" w14:textId="77777777">
        <w:trPr>
          <w:trHeight w:val="699"/>
        </w:trPr>
        <w:tc>
          <w:tcPr>
            <w:tcW w:w="543" w:type="dxa"/>
            <w:shd w:val="clear" w:color="auto" w:fill="00AF50"/>
            <w:textDirection w:val="tbRl"/>
          </w:tcPr>
          <w:p w14:paraId="3F0164E4" w14:textId="77777777" w:rsidR="00BE6F20" w:rsidRDefault="00710802">
            <w:pPr>
              <w:pStyle w:val="TableParagraph"/>
              <w:spacing w:line="261" w:lineRule="exact"/>
              <w:ind w:left="322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2460" w:type="dxa"/>
            <w:shd w:val="clear" w:color="auto" w:fill="D9D9D9"/>
          </w:tcPr>
          <w:p w14:paraId="33885ED0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</w:tr>
      <w:tr w:rsidR="00BE6F20" w14:paraId="20B67B90" w14:textId="77777777">
        <w:trPr>
          <w:trHeight w:val="556"/>
        </w:trPr>
        <w:tc>
          <w:tcPr>
            <w:tcW w:w="543" w:type="dxa"/>
            <w:shd w:val="clear" w:color="auto" w:fill="FFC000"/>
            <w:textDirection w:val="tbRl"/>
          </w:tcPr>
          <w:p w14:paraId="467B552B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047F3F92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</w:tr>
      <w:tr w:rsidR="00BE6F20" w14:paraId="6B019C20" w14:textId="77777777">
        <w:trPr>
          <w:trHeight w:val="698"/>
        </w:trPr>
        <w:tc>
          <w:tcPr>
            <w:tcW w:w="543" w:type="dxa"/>
            <w:textDirection w:val="tbRl"/>
          </w:tcPr>
          <w:p w14:paraId="13AF0DA5" w14:textId="77777777" w:rsidR="00BE6F20" w:rsidRDefault="00710802">
            <w:pPr>
              <w:pStyle w:val="TableParagraph"/>
              <w:spacing w:line="261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3DAB2D9C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</w:tr>
      <w:tr w:rsidR="00BE6F20" w14:paraId="5CB75C59" w14:textId="77777777">
        <w:trPr>
          <w:trHeight w:val="557"/>
        </w:trPr>
        <w:tc>
          <w:tcPr>
            <w:tcW w:w="543" w:type="dxa"/>
            <w:textDirection w:val="tbRl"/>
          </w:tcPr>
          <w:p w14:paraId="37CF6B64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2B57A73B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</w:tr>
      <w:tr w:rsidR="00BE6F20" w14:paraId="3ED7092C" w14:textId="77777777">
        <w:trPr>
          <w:trHeight w:val="697"/>
        </w:trPr>
        <w:tc>
          <w:tcPr>
            <w:tcW w:w="543" w:type="dxa"/>
            <w:shd w:val="clear" w:color="auto" w:fill="00AF50"/>
            <w:textDirection w:val="tbRl"/>
          </w:tcPr>
          <w:p w14:paraId="015E9AFA" w14:textId="77777777" w:rsidR="00BE6F20" w:rsidRDefault="00710802">
            <w:pPr>
              <w:pStyle w:val="TableParagraph"/>
              <w:spacing w:line="261" w:lineRule="exact"/>
              <w:ind w:left="321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2460" w:type="dxa"/>
            <w:shd w:val="clear" w:color="auto" w:fill="D9D9D9"/>
          </w:tcPr>
          <w:p w14:paraId="256C17BA" w14:textId="77777777" w:rsidR="00BE6F20" w:rsidRDefault="00710802">
            <w:pPr>
              <w:pStyle w:val="TableParagraph"/>
              <w:spacing w:before="105" w:line="244" w:lineRule="auto"/>
              <w:ind w:left="4" w:right="748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</w:tr>
      <w:tr w:rsidR="00BE6F20" w14:paraId="075DB985" w14:textId="77777777">
        <w:trPr>
          <w:trHeight w:val="842"/>
        </w:trPr>
        <w:tc>
          <w:tcPr>
            <w:tcW w:w="543" w:type="dxa"/>
            <w:shd w:val="clear" w:color="auto" w:fill="FF0000"/>
            <w:textDirection w:val="tbRl"/>
          </w:tcPr>
          <w:p w14:paraId="5A87B0B7" w14:textId="77777777" w:rsidR="00BE6F20" w:rsidRDefault="00710802">
            <w:pPr>
              <w:pStyle w:val="TableParagraph"/>
              <w:spacing w:line="261" w:lineRule="exact"/>
              <w:ind w:right="102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2460" w:type="dxa"/>
            <w:shd w:val="clear" w:color="auto" w:fill="D9D9D9"/>
          </w:tcPr>
          <w:p w14:paraId="229348D4" w14:textId="77777777" w:rsidR="00BE6F20" w:rsidRDefault="00710802">
            <w:pPr>
              <w:pStyle w:val="TableParagraph"/>
              <w:spacing w:before="106" w:line="247" w:lineRule="auto"/>
              <w:ind w:left="4" w:right="247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</w:tr>
      <w:tr w:rsidR="00BE6F20" w14:paraId="1DCE71CA" w14:textId="77777777">
        <w:trPr>
          <w:trHeight w:val="556"/>
        </w:trPr>
        <w:tc>
          <w:tcPr>
            <w:tcW w:w="543" w:type="dxa"/>
            <w:shd w:val="clear" w:color="auto" w:fill="FF0000"/>
            <w:textDirection w:val="tbRl"/>
          </w:tcPr>
          <w:p w14:paraId="31A2E840" w14:textId="77777777" w:rsidR="00BE6F20" w:rsidRDefault="00710802">
            <w:pPr>
              <w:pStyle w:val="TableParagraph"/>
              <w:spacing w:line="261" w:lineRule="exact"/>
              <w:ind w:left="293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2460" w:type="dxa"/>
            <w:shd w:val="clear" w:color="auto" w:fill="D9D9D9"/>
          </w:tcPr>
          <w:p w14:paraId="51B4BD49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</w:tr>
      <w:tr w:rsidR="00BE6F20" w14:paraId="54E6C823" w14:textId="77777777">
        <w:trPr>
          <w:trHeight w:val="698"/>
        </w:trPr>
        <w:tc>
          <w:tcPr>
            <w:tcW w:w="543" w:type="dxa"/>
            <w:shd w:val="clear" w:color="auto" w:fill="FFC000"/>
            <w:textDirection w:val="tbRl"/>
          </w:tcPr>
          <w:p w14:paraId="13F004D0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79F55C67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</w:tr>
      <w:tr w:rsidR="00BE6F20" w14:paraId="6715B2E0" w14:textId="77777777">
        <w:trPr>
          <w:trHeight w:val="699"/>
        </w:trPr>
        <w:tc>
          <w:tcPr>
            <w:tcW w:w="543" w:type="dxa"/>
            <w:shd w:val="clear" w:color="auto" w:fill="FFC000"/>
            <w:textDirection w:val="tbRl"/>
          </w:tcPr>
          <w:p w14:paraId="3498D622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665BB403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</w:tr>
      <w:tr w:rsidR="00BE6F20" w14:paraId="1DBDC586" w14:textId="77777777">
        <w:trPr>
          <w:trHeight w:val="556"/>
        </w:trPr>
        <w:tc>
          <w:tcPr>
            <w:tcW w:w="543" w:type="dxa"/>
            <w:textDirection w:val="tbRl"/>
          </w:tcPr>
          <w:p w14:paraId="467C28C5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2434EEE6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</w:tr>
      <w:tr w:rsidR="00BE6F20" w14:paraId="70743380" w14:textId="77777777">
        <w:trPr>
          <w:trHeight w:val="557"/>
        </w:trPr>
        <w:tc>
          <w:tcPr>
            <w:tcW w:w="543" w:type="dxa"/>
            <w:textDirection w:val="tbRl"/>
          </w:tcPr>
          <w:p w14:paraId="144F6299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448654E8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</w:tr>
      <w:tr w:rsidR="00BE6F20" w14:paraId="53D58CFD" w14:textId="77777777">
        <w:trPr>
          <w:trHeight w:val="699"/>
        </w:trPr>
        <w:tc>
          <w:tcPr>
            <w:tcW w:w="543" w:type="dxa"/>
            <w:textDirection w:val="tbRl"/>
          </w:tcPr>
          <w:p w14:paraId="34E8B2EE" w14:textId="77777777" w:rsidR="00BE6F20" w:rsidRDefault="00710802">
            <w:pPr>
              <w:pStyle w:val="TableParagraph"/>
              <w:spacing w:line="261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5E2530FF" w14:textId="77777777" w:rsidR="00BE6F20" w:rsidRDefault="00710802">
            <w:pPr>
              <w:pStyle w:val="TableParagraph"/>
              <w:spacing w:before="106" w:line="244" w:lineRule="auto"/>
              <w:ind w:left="4" w:right="202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</w:tr>
      <w:tr w:rsidR="00BE6F20" w14:paraId="090E5FD9" w14:textId="77777777">
        <w:trPr>
          <w:trHeight w:val="699"/>
        </w:trPr>
        <w:tc>
          <w:tcPr>
            <w:tcW w:w="543" w:type="dxa"/>
            <w:textDirection w:val="tbRl"/>
          </w:tcPr>
          <w:p w14:paraId="428EA465" w14:textId="77777777" w:rsidR="00BE6F20" w:rsidRDefault="00710802">
            <w:pPr>
              <w:pStyle w:val="TableParagraph"/>
              <w:spacing w:line="261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75459267" w14:textId="77777777" w:rsidR="00BE6F20" w:rsidRDefault="00710802">
            <w:pPr>
              <w:pStyle w:val="TableParagraph"/>
              <w:spacing w:before="106" w:line="244" w:lineRule="auto"/>
              <w:ind w:left="4" w:right="257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</w:tr>
      <w:tr w:rsidR="00BE6F20" w14:paraId="044177D9" w14:textId="77777777">
        <w:trPr>
          <w:trHeight w:val="698"/>
        </w:trPr>
        <w:tc>
          <w:tcPr>
            <w:tcW w:w="543" w:type="dxa"/>
            <w:shd w:val="clear" w:color="auto" w:fill="00AF50"/>
            <w:textDirection w:val="tbRl"/>
          </w:tcPr>
          <w:p w14:paraId="077FC700" w14:textId="77777777" w:rsidR="00BE6F20" w:rsidRDefault="00710802">
            <w:pPr>
              <w:pStyle w:val="TableParagraph"/>
              <w:spacing w:line="261" w:lineRule="exact"/>
              <w:ind w:left="320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2460" w:type="dxa"/>
            <w:shd w:val="clear" w:color="auto" w:fill="D9D9D9"/>
          </w:tcPr>
          <w:p w14:paraId="4C020332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</w:tr>
      <w:tr w:rsidR="00BE6F20" w14:paraId="192D268C" w14:textId="77777777">
        <w:trPr>
          <w:trHeight w:val="556"/>
        </w:trPr>
        <w:tc>
          <w:tcPr>
            <w:tcW w:w="543" w:type="dxa"/>
            <w:shd w:val="clear" w:color="auto" w:fill="92D050"/>
            <w:textDirection w:val="tbRl"/>
          </w:tcPr>
          <w:p w14:paraId="5E9F7BC6" w14:textId="77777777" w:rsidR="00BE6F20" w:rsidRDefault="00710802">
            <w:pPr>
              <w:pStyle w:val="TableParagraph"/>
              <w:spacing w:line="261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275C40C2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</w:tr>
      <w:tr w:rsidR="00BE6F20" w14:paraId="737D4191" w14:textId="77777777">
        <w:trPr>
          <w:trHeight w:val="557"/>
        </w:trPr>
        <w:tc>
          <w:tcPr>
            <w:tcW w:w="543" w:type="dxa"/>
            <w:shd w:val="clear" w:color="auto" w:fill="92D050"/>
            <w:textDirection w:val="tbRl"/>
          </w:tcPr>
          <w:p w14:paraId="742C9B0E" w14:textId="77777777" w:rsidR="00BE6F20" w:rsidRDefault="00710802">
            <w:pPr>
              <w:pStyle w:val="TableParagraph"/>
              <w:spacing w:line="261" w:lineRule="exact"/>
              <w:ind w:left="317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6E454BE3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</w:tr>
      <w:tr w:rsidR="00BE6F20" w14:paraId="505EAA06" w14:textId="77777777">
        <w:trPr>
          <w:trHeight w:val="556"/>
        </w:trPr>
        <w:tc>
          <w:tcPr>
            <w:tcW w:w="543" w:type="dxa"/>
            <w:shd w:val="clear" w:color="auto" w:fill="92D050"/>
            <w:textDirection w:val="tbRl"/>
          </w:tcPr>
          <w:p w14:paraId="27494C7E" w14:textId="77777777" w:rsidR="00BE6F20" w:rsidRDefault="00710802">
            <w:pPr>
              <w:pStyle w:val="TableParagraph"/>
              <w:spacing w:line="261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42083825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</w:tbl>
    <w:p w14:paraId="5AAD8610" w14:textId="77777777" w:rsidR="00BE6F20" w:rsidRDefault="00BE6F20">
      <w:pPr>
        <w:rPr>
          <w:sz w:val="20"/>
        </w:rPr>
        <w:sectPr w:rsidR="00BE6F20">
          <w:headerReference w:type="default" r:id="rId612"/>
          <w:footerReference w:type="default" r:id="rId613"/>
          <w:pgSz w:w="11910" w:h="16840"/>
          <w:pgMar w:top="1080" w:right="780" w:bottom="280" w:left="440" w:header="0" w:footer="0" w:gutter="0"/>
          <w:cols w:space="720"/>
        </w:sectPr>
      </w:pPr>
    </w:p>
    <w:p w14:paraId="4DFD0481" w14:textId="77777777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79898112" behindDoc="1" locked="0" layoutInCell="1" allowOverlap="1" wp14:anchorId="253F2CCC" wp14:editId="03A64350">
            <wp:simplePos x="0" y="0"/>
            <wp:positionH relativeFrom="page">
              <wp:posOffset>3510788</wp:posOffset>
            </wp:positionH>
            <wp:positionV relativeFrom="page">
              <wp:posOffset>3130042</wp:posOffset>
            </wp:positionV>
            <wp:extent cx="356034" cy="504825"/>
            <wp:effectExtent l="0" t="0" r="0" b="0"/>
            <wp:wrapNone/>
            <wp:docPr id="337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350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34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898624" behindDoc="1" locked="0" layoutInCell="1" allowOverlap="1" wp14:anchorId="1C710631" wp14:editId="37074D22">
            <wp:simplePos x="0" y="0"/>
            <wp:positionH relativeFrom="page">
              <wp:posOffset>3510788</wp:posOffset>
            </wp:positionH>
            <wp:positionV relativeFrom="page">
              <wp:posOffset>4864354</wp:posOffset>
            </wp:positionV>
            <wp:extent cx="357151" cy="400050"/>
            <wp:effectExtent l="0" t="0" r="0" b="0"/>
            <wp:wrapNone/>
            <wp:docPr id="339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351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51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A2A9E4" w14:textId="77777777" w:rsidR="00BE6F20" w:rsidRDefault="00BE6F20">
      <w:pPr>
        <w:pStyle w:val="BodyText"/>
        <w:spacing w:before="11"/>
        <w:rPr>
          <w:sz w:val="13"/>
        </w:rPr>
      </w:pPr>
    </w:p>
    <w:p w14:paraId="415C98A6" w14:textId="77777777" w:rsidR="00BE6F20" w:rsidRDefault="00710802">
      <w:pPr>
        <w:pStyle w:val="BodyText"/>
        <w:tabs>
          <w:tab w:val="left" w:pos="1247"/>
        </w:tabs>
        <w:spacing w:before="100"/>
        <w:ind w:left="114"/>
      </w:pPr>
      <w:r>
        <w:rPr>
          <w:color w:val="874B91"/>
        </w:rPr>
        <w:t>Table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5.9</w:t>
      </w:r>
      <w:r>
        <w:rPr>
          <w:color w:val="874B91"/>
        </w:rPr>
        <w:tab/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proposed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housing</w:t>
      </w:r>
      <w:r>
        <w:rPr>
          <w:color w:val="874B91"/>
          <w:spacing w:val="-4"/>
        </w:rPr>
        <w:t xml:space="preserve"> </w:t>
      </w:r>
      <w:r>
        <w:rPr>
          <w:color w:val="874B91"/>
        </w:rPr>
        <w:t>allocations –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Sutton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area</w:t>
      </w:r>
    </w:p>
    <w:p w14:paraId="1858E5DC" w14:textId="77777777" w:rsidR="00BE6F20" w:rsidRDefault="00BE6F20">
      <w:pPr>
        <w:pStyle w:val="BodyText"/>
        <w:spacing w:before="13"/>
        <w:rPr>
          <w:sz w:val="11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5DE7348C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2576DC53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5BEF26DB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00B27D13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5A74E963" w14:textId="77777777" w:rsidR="00BE6F20" w:rsidRDefault="00710802">
            <w:pPr>
              <w:pStyle w:val="TableParagraph"/>
              <w:spacing w:before="109" w:line="244" w:lineRule="auto"/>
              <w:ind w:left="112" w:right="446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522A709A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412EAFFE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37227A44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40B9581F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217679CD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592B6D76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72132659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63B32668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6AD54A35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138CB8B6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1896CF7F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6CA30982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45B0C047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28CD4DF8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6734E554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734EB73B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2DD84BF8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468A399B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09D7B555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SA003</w:t>
            </w:r>
          </w:p>
        </w:tc>
        <w:tc>
          <w:tcPr>
            <w:tcW w:w="1843" w:type="dxa"/>
          </w:tcPr>
          <w:p w14:paraId="33542285" w14:textId="77777777" w:rsidR="00BE6F20" w:rsidRDefault="00710802">
            <w:pPr>
              <w:pStyle w:val="TableParagraph"/>
              <w:spacing w:line="266" w:lineRule="exact"/>
              <w:ind w:left="106" w:right="103"/>
              <w:rPr>
                <w:sz w:val="20"/>
              </w:rPr>
            </w:pPr>
            <w:r>
              <w:rPr>
                <w:sz w:val="20"/>
              </w:rPr>
              <w:t>Rear of 211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Alfreton 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Sutton-In-Ashfield</w:t>
            </w:r>
          </w:p>
        </w:tc>
        <w:tc>
          <w:tcPr>
            <w:tcW w:w="851" w:type="dxa"/>
            <w:shd w:val="clear" w:color="auto" w:fill="F1F1F1"/>
          </w:tcPr>
          <w:p w14:paraId="3DBD1B56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H1Sa</w:t>
            </w:r>
          </w:p>
        </w:tc>
        <w:tc>
          <w:tcPr>
            <w:tcW w:w="709" w:type="dxa"/>
            <w:shd w:val="clear" w:color="auto" w:fill="00AF50"/>
          </w:tcPr>
          <w:p w14:paraId="1ACE95F9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025C423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</w:tcPr>
          <w:p w14:paraId="2865A3E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5E4EBAC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0D60428E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40E60865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53DCD71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5A357E3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5138593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79C3DDF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6A2702A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759E9EA8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61397DE1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759EFB79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6F224FE2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125F85EB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5A142BD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19D96741" w14:textId="77777777">
        <w:trPr>
          <w:trHeight w:val="1064"/>
        </w:trPr>
        <w:tc>
          <w:tcPr>
            <w:tcW w:w="989" w:type="dxa"/>
            <w:shd w:val="clear" w:color="auto" w:fill="BEBEBE"/>
          </w:tcPr>
          <w:p w14:paraId="3FD0CD58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SA006</w:t>
            </w:r>
          </w:p>
        </w:tc>
        <w:tc>
          <w:tcPr>
            <w:tcW w:w="1843" w:type="dxa"/>
          </w:tcPr>
          <w:p w14:paraId="4862813C" w14:textId="77777777" w:rsidR="00BE6F20" w:rsidRDefault="00710802">
            <w:pPr>
              <w:pStyle w:val="TableParagraph"/>
              <w:ind w:left="106" w:right="565"/>
              <w:rPr>
                <w:sz w:val="20"/>
              </w:rPr>
            </w:pPr>
            <w:r>
              <w:rPr>
                <w:sz w:val="20"/>
              </w:rPr>
              <w:t>Adj 113 Beck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Skegby</w:t>
            </w:r>
          </w:p>
        </w:tc>
        <w:tc>
          <w:tcPr>
            <w:tcW w:w="851" w:type="dxa"/>
            <w:shd w:val="clear" w:color="auto" w:fill="F1F1F1"/>
          </w:tcPr>
          <w:p w14:paraId="0604B397" w14:textId="77777777" w:rsidR="00BE6F20" w:rsidRDefault="00710802">
            <w:pPr>
              <w:pStyle w:val="TableParagraph"/>
              <w:spacing w:line="266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H1Su</w:t>
            </w:r>
          </w:p>
          <w:p w14:paraId="7D6A64B2" w14:textId="77777777" w:rsidR="00BE6F20" w:rsidRDefault="00710802">
            <w:pPr>
              <w:pStyle w:val="TableParagraph"/>
              <w:spacing w:line="266" w:lineRule="exact"/>
              <w:ind w:left="105" w:right="148"/>
              <w:rPr>
                <w:b/>
                <w:sz w:val="20"/>
              </w:rPr>
            </w:pPr>
            <w:r>
              <w:rPr>
                <w:b/>
                <w:sz w:val="20"/>
              </w:rPr>
              <w:t>Forms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part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</w:p>
        </w:tc>
        <w:tc>
          <w:tcPr>
            <w:tcW w:w="709" w:type="dxa"/>
            <w:shd w:val="clear" w:color="auto" w:fill="92D050"/>
          </w:tcPr>
          <w:p w14:paraId="75A5ED6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990B80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3FF0758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06DA850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082F33F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</w:tcPr>
          <w:p w14:paraId="15E96852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3653C03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4602FC0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7B8BEC9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42003858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1D7E5991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133EE21A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6E74AB6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0CE16658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E1FE741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8F785AC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AD0084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29F7AAD2" w14:textId="77777777">
        <w:trPr>
          <w:trHeight w:val="839"/>
        </w:trPr>
        <w:tc>
          <w:tcPr>
            <w:tcW w:w="989" w:type="dxa"/>
            <w:shd w:val="clear" w:color="auto" w:fill="BEBEBE"/>
          </w:tcPr>
          <w:p w14:paraId="445AE096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SA007</w:t>
            </w:r>
          </w:p>
        </w:tc>
        <w:tc>
          <w:tcPr>
            <w:tcW w:w="1843" w:type="dxa"/>
          </w:tcPr>
          <w:p w14:paraId="6D66A844" w14:textId="77777777" w:rsidR="00BE6F20" w:rsidRDefault="00710802">
            <w:pPr>
              <w:pStyle w:val="TableParagraph"/>
              <w:ind w:left="106" w:right="291"/>
              <w:rPr>
                <w:sz w:val="20"/>
              </w:rPr>
            </w:pPr>
            <w:r>
              <w:rPr>
                <w:sz w:val="20"/>
              </w:rPr>
              <w:t>Beck Lane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Mansfield Road,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Skegby</w:t>
            </w:r>
          </w:p>
        </w:tc>
        <w:tc>
          <w:tcPr>
            <w:tcW w:w="851" w:type="dxa"/>
            <w:shd w:val="clear" w:color="auto" w:fill="F1F1F1"/>
          </w:tcPr>
          <w:p w14:paraId="16522760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H1Saa</w:t>
            </w:r>
          </w:p>
        </w:tc>
        <w:tc>
          <w:tcPr>
            <w:tcW w:w="709" w:type="dxa"/>
            <w:shd w:val="clear" w:color="auto" w:fill="00AF50"/>
          </w:tcPr>
          <w:p w14:paraId="68BD4C4A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4124987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33FAB29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33A18FF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81CB30C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600DB5AA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0000"/>
          </w:tcPr>
          <w:p w14:paraId="08FF209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3E91EE9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7F79DC8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010D4B09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760449A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1D8A33AF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59ED7F70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073ED4BE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10742377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28146AC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44812866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0AB609E3" w14:textId="77777777">
        <w:trPr>
          <w:trHeight w:val="630"/>
        </w:trPr>
        <w:tc>
          <w:tcPr>
            <w:tcW w:w="989" w:type="dxa"/>
            <w:shd w:val="clear" w:color="auto" w:fill="BEBEBE"/>
          </w:tcPr>
          <w:p w14:paraId="1D6104FF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SA009</w:t>
            </w:r>
          </w:p>
        </w:tc>
        <w:tc>
          <w:tcPr>
            <w:tcW w:w="1843" w:type="dxa"/>
          </w:tcPr>
          <w:p w14:paraId="2E0961C9" w14:textId="77777777" w:rsidR="00BE6F20" w:rsidRDefault="00710802">
            <w:pPr>
              <w:pStyle w:val="TableParagraph"/>
              <w:ind w:left="106" w:right="103"/>
              <w:rPr>
                <w:sz w:val="20"/>
              </w:rPr>
            </w:pPr>
            <w:r>
              <w:rPr>
                <w:sz w:val="20"/>
              </w:rPr>
              <w:t>Cauldwell 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Sutton-In-Ashfield</w:t>
            </w:r>
          </w:p>
        </w:tc>
        <w:tc>
          <w:tcPr>
            <w:tcW w:w="851" w:type="dxa"/>
            <w:shd w:val="clear" w:color="auto" w:fill="F1F1F1"/>
          </w:tcPr>
          <w:p w14:paraId="38F929DF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H1Sb</w:t>
            </w:r>
          </w:p>
        </w:tc>
        <w:tc>
          <w:tcPr>
            <w:tcW w:w="709" w:type="dxa"/>
            <w:shd w:val="clear" w:color="auto" w:fill="00AF50"/>
          </w:tcPr>
          <w:p w14:paraId="49C81F49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1D65141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708" w:type="dxa"/>
          </w:tcPr>
          <w:p w14:paraId="49C1087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0D6E304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73E90A5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163FF205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2E3468C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2BA3A42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3FDC750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07829518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379E5D63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5171641F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061AEC3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51E452CB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F490FA9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70EA9F08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</w:tcPr>
          <w:p w14:paraId="73E3F189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BE6F20" w14:paraId="0809A64B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04A5F959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SA013</w:t>
            </w:r>
          </w:p>
        </w:tc>
        <w:tc>
          <w:tcPr>
            <w:tcW w:w="1843" w:type="dxa"/>
          </w:tcPr>
          <w:p w14:paraId="6E5B816E" w14:textId="77777777" w:rsidR="00BE6F20" w:rsidRDefault="00710802">
            <w:pPr>
              <w:pStyle w:val="TableParagraph"/>
              <w:spacing w:line="266" w:lineRule="exact"/>
              <w:ind w:left="106" w:right="218"/>
              <w:rPr>
                <w:sz w:val="20"/>
              </w:rPr>
            </w:pPr>
            <w:r>
              <w:rPr>
                <w:sz w:val="20"/>
              </w:rPr>
              <w:t>West of Fisher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Close, Sutton-In-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Ashfield</w:t>
            </w:r>
          </w:p>
        </w:tc>
        <w:tc>
          <w:tcPr>
            <w:tcW w:w="851" w:type="dxa"/>
            <w:shd w:val="clear" w:color="auto" w:fill="F1F1F1"/>
          </w:tcPr>
          <w:p w14:paraId="47813858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H1Sc</w:t>
            </w:r>
          </w:p>
        </w:tc>
        <w:tc>
          <w:tcPr>
            <w:tcW w:w="709" w:type="dxa"/>
            <w:shd w:val="clear" w:color="auto" w:fill="00AF50"/>
          </w:tcPr>
          <w:p w14:paraId="435B6AA6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2517449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08AFFA8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6229D49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79CCB73B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3D9E5C9A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7F5357A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3B57C95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31D2DBE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014AFE98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3515C03F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1E7CFF1E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3C53D2CA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76CA6A01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4E51AFFC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2ED927B2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5BD4A6A3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68B31A85" w14:textId="77777777">
        <w:trPr>
          <w:trHeight w:val="797"/>
        </w:trPr>
        <w:tc>
          <w:tcPr>
            <w:tcW w:w="989" w:type="dxa"/>
            <w:shd w:val="clear" w:color="auto" w:fill="BEBEBE"/>
          </w:tcPr>
          <w:p w14:paraId="753D2E03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SA014</w:t>
            </w:r>
          </w:p>
        </w:tc>
        <w:tc>
          <w:tcPr>
            <w:tcW w:w="1843" w:type="dxa"/>
          </w:tcPr>
          <w:p w14:paraId="471B0DB8" w14:textId="77777777" w:rsidR="00BE6F20" w:rsidRDefault="00710802">
            <w:pPr>
              <w:pStyle w:val="TableParagraph"/>
              <w:ind w:left="106" w:right="126"/>
              <w:rPr>
                <w:sz w:val="20"/>
              </w:rPr>
            </w:pPr>
            <w:r>
              <w:rPr>
                <w:sz w:val="20"/>
              </w:rPr>
              <w:t>Gilcroft Street / St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Andrews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</w:p>
          <w:p w14:paraId="73EA2395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Sutton-In-Ashfield</w:t>
            </w:r>
          </w:p>
        </w:tc>
        <w:tc>
          <w:tcPr>
            <w:tcW w:w="851" w:type="dxa"/>
            <w:shd w:val="clear" w:color="auto" w:fill="F1F1F1"/>
          </w:tcPr>
          <w:p w14:paraId="7863FFDD" w14:textId="77777777" w:rsidR="00BE6F20" w:rsidRDefault="00710802">
            <w:pPr>
              <w:pStyle w:val="TableParagraph"/>
              <w:spacing w:line="266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H1Sw</w:t>
            </w:r>
          </w:p>
          <w:p w14:paraId="2F5BC17D" w14:textId="77777777" w:rsidR="00BE6F20" w:rsidRDefault="00710802">
            <w:pPr>
              <w:pStyle w:val="TableParagraph"/>
              <w:spacing w:line="266" w:lineRule="exact"/>
              <w:ind w:left="105" w:right="116"/>
              <w:rPr>
                <w:b/>
                <w:sz w:val="20"/>
              </w:rPr>
            </w:pPr>
            <w:r>
              <w:rPr>
                <w:b/>
                <w:sz w:val="20"/>
              </w:rPr>
              <w:t>(comb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ined)</w:t>
            </w:r>
          </w:p>
        </w:tc>
        <w:tc>
          <w:tcPr>
            <w:tcW w:w="709" w:type="dxa"/>
            <w:shd w:val="clear" w:color="auto" w:fill="00AF50"/>
          </w:tcPr>
          <w:p w14:paraId="6E1AAA28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00AF50"/>
          </w:tcPr>
          <w:p w14:paraId="0FFEA0E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708" w:type="dxa"/>
            <w:shd w:val="clear" w:color="auto" w:fill="FFC000"/>
          </w:tcPr>
          <w:p w14:paraId="366F151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5E88A0B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3A898CE1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0000"/>
          </w:tcPr>
          <w:p w14:paraId="49EE60C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566" w:type="dxa"/>
            <w:shd w:val="clear" w:color="auto" w:fill="FFC000"/>
          </w:tcPr>
          <w:p w14:paraId="59030E8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65521EC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1A736CD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5922746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19D96606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442BA149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58D754B2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7D90F13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3D2420A6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2E05447E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1B21547E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3A87F9C3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3A0D5BB9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SA015</w:t>
            </w:r>
          </w:p>
        </w:tc>
        <w:tc>
          <w:tcPr>
            <w:tcW w:w="1843" w:type="dxa"/>
          </w:tcPr>
          <w:p w14:paraId="2D84A844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Gilcroft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</w:t>
            </w:r>
          </w:p>
          <w:p w14:paraId="55380D4C" w14:textId="77777777" w:rsidR="00BE6F20" w:rsidRDefault="00710802">
            <w:pPr>
              <w:pStyle w:val="TableParagraph"/>
              <w:spacing w:line="266" w:lineRule="exact"/>
              <w:ind w:left="106" w:right="103"/>
              <w:rPr>
                <w:sz w:val="20"/>
              </w:rPr>
            </w:pPr>
            <w:r>
              <w:rPr>
                <w:sz w:val="20"/>
              </w:rPr>
              <w:t>Andrews Street,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Sutton-In-Ashfield</w:t>
            </w:r>
          </w:p>
        </w:tc>
        <w:tc>
          <w:tcPr>
            <w:tcW w:w="851" w:type="dxa"/>
            <w:shd w:val="clear" w:color="auto" w:fill="F1F1F1"/>
          </w:tcPr>
          <w:p w14:paraId="6262F938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H1Sw</w:t>
            </w:r>
          </w:p>
          <w:p w14:paraId="09FFC6AB" w14:textId="77777777" w:rsidR="00BE6F20" w:rsidRDefault="00710802">
            <w:pPr>
              <w:pStyle w:val="TableParagraph"/>
              <w:spacing w:line="266" w:lineRule="exact"/>
              <w:ind w:left="105" w:right="116"/>
              <w:rPr>
                <w:b/>
                <w:sz w:val="20"/>
              </w:rPr>
            </w:pPr>
            <w:r>
              <w:rPr>
                <w:b/>
                <w:sz w:val="20"/>
              </w:rPr>
              <w:t>(comb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ined)</w:t>
            </w:r>
          </w:p>
        </w:tc>
        <w:tc>
          <w:tcPr>
            <w:tcW w:w="709" w:type="dxa"/>
            <w:shd w:val="clear" w:color="auto" w:fill="00AF50"/>
          </w:tcPr>
          <w:p w14:paraId="3475421F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00AF50"/>
          </w:tcPr>
          <w:p w14:paraId="11767B5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708" w:type="dxa"/>
            <w:shd w:val="clear" w:color="auto" w:fill="FFC000"/>
          </w:tcPr>
          <w:p w14:paraId="0966E83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4BE83D0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27794F31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73DFDFFE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6EA1014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31BA806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5ADD664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7AAAAB94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0085468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13EF62F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61B460D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FF50066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51D1FD2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95AA22A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050C0E29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</w:tbl>
    <w:p w14:paraId="0D857088" w14:textId="77777777" w:rsidR="00BE6F20" w:rsidRDefault="00BE6F20">
      <w:pPr>
        <w:jc w:val="right"/>
        <w:rPr>
          <w:sz w:val="20"/>
        </w:rPr>
        <w:sectPr w:rsidR="00BE6F20">
          <w:headerReference w:type="default" r:id="rId616"/>
          <w:footerReference w:type="default" r:id="rId617"/>
          <w:pgSz w:w="16840" w:h="11910" w:orient="landscape"/>
          <w:pgMar w:top="1440" w:right="840" w:bottom="800" w:left="1020" w:header="890" w:footer="614" w:gutter="0"/>
          <w:pgNumType w:start="97"/>
          <w:cols w:space="720"/>
        </w:sectPr>
      </w:pPr>
    </w:p>
    <w:p w14:paraId="533AB7D8" w14:textId="77777777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79899136" behindDoc="1" locked="0" layoutInCell="1" allowOverlap="1" wp14:anchorId="2E26E832" wp14:editId="25A68DA6">
            <wp:simplePos x="0" y="0"/>
            <wp:positionH relativeFrom="page">
              <wp:posOffset>3510788</wp:posOffset>
            </wp:positionH>
            <wp:positionV relativeFrom="page">
              <wp:posOffset>3355594</wp:posOffset>
            </wp:positionV>
            <wp:extent cx="357377" cy="400050"/>
            <wp:effectExtent l="0" t="0" r="0" b="0"/>
            <wp:wrapNone/>
            <wp:docPr id="341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352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77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899648" behindDoc="1" locked="0" layoutInCell="1" allowOverlap="1" wp14:anchorId="0194D7B9" wp14:editId="46249372">
            <wp:simplePos x="0" y="0"/>
            <wp:positionH relativeFrom="page">
              <wp:posOffset>3510788</wp:posOffset>
            </wp:positionH>
            <wp:positionV relativeFrom="page">
              <wp:posOffset>4686046</wp:posOffset>
            </wp:positionV>
            <wp:extent cx="357511" cy="1871662"/>
            <wp:effectExtent l="0" t="0" r="0" b="0"/>
            <wp:wrapNone/>
            <wp:docPr id="343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353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511" cy="1871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ABBA48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21E9489E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6D160357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008B20BD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74739726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117A7842" w14:textId="77777777" w:rsidR="00BE6F20" w:rsidRDefault="00710802">
            <w:pPr>
              <w:pStyle w:val="TableParagraph"/>
              <w:spacing w:before="109" w:line="244" w:lineRule="auto"/>
              <w:ind w:left="112" w:right="446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226426C3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772FD5D0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012A77A4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553C716B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0AD80179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1BBD379B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450AF513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5068A37B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59548DC2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1BCF30C8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768F324F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6E89EFBE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CBF2D5B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0D3BD41A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4B44AD54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24BA5F16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1CDE943A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2A6198F2" w14:textId="77777777">
        <w:trPr>
          <w:trHeight w:val="797"/>
        </w:trPr>
        <w:tc>
          <w:tcPr>
            <w:tcW w:w="989" w:type="dxa"/>
            <w:shd w:val="clear" w:color="auto" w:fill="BEBEBE"/>
          </w:tcPr>
          <w:p w14:paraId="0D939D2F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SA016</w:t>
            </w:r>
          </w:p>
          <w:p w14:paraId="7301C7FF" w14:textId="77777777" w:rsidR="00BE6F20" w:rsidRDefault="00710802">
            <w:pPr>
              <w:pStyle w:val="TableParagraph"/>
              <w:spacing w:line="266" w:lineRule="exact"/>
              <w:ind w:left="107" w:right="180"/>
              <w:rPr>
                <w:b/>
                <w:sz w:val="20"/>
              </w:rPr>
            </w:pPr>
            <w:r>
              <w:rPr>
                <w:b/>
                <w:sz w:val="20"/>
              </w:rPr>
              <w:t>(&amp;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SA044)</w:t>
            </w:r>
          </w:p>
        </w:tc>
        <w:tc>
          <w:tcPr>
            <w:tcW w:w="1843" w:type="dxa"/>
          </w:tcPr>
          <w:p w14:paraId="26627D1F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Adj Oakham</w:t>
            </w:r>
          </w:p>
          <w:p w14:paraId="2B66CEED" w14:textId="77777777" w:rsidR="00BE6F20" w:rsidRDefault="00710802">
            <w:pPr>
              <w:pStyle w:val="TableParagraph"/>
              <w:spacing w:line="266" w:lineRule="exact"/>
              <w:ind w:left="106" w:right="103"/>
              <w:rPr>
                <w:sz w:val="20"/>
              </w:rPr>
            </w:pPr>
            <w:r>
              <w:rPr>
                <w:sz w:val="20"/>
              </w:rPr>
              <w:t>Business Park,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Sutton-In-Ashfield</w:t>
            </w:r>
          </w:p>
        </w:tc>
        <w:tc>
          <w:tcPr>
            <w:tcW w:w="851" w:type="dxa"/>
            <w:shd w:val="clear" w:color="auto" w:fill="F1F1F1"/>
          </w:tcPr>
          <w:p w14:paraId="221D2A93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H1Sd</w:t>
            </w:r>
          </w:p>
        </w:tc>
        <w:tc>
          <w:tcPr>
            <w:tcW w:w="709" w:type="dxa"/>
            <w:shd w:val="clear" w:color="auto" w:fill="00AF50"/>
          </w:tcPr>
          <w:p w14:paraId="53F70006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45C8CFF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  <w:shd w:val="clear" w:color="auto" w:fill="FFC000"/>
          </w:tcPr>
          <w:p w14:paraId="43DF95F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73881C8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47BA9EE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</w:tcPr>
          <w:p w14:paraId="5D6E4773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6AB7F09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2D95238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4D80A9A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5BF8C9E0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72657349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39049A5A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00A238A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FF0000"/>
          </w:tcPr>
          <w:p w14:paraId="6A641CD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566" w:type="dxa"/>
            <w:shd w:val="clear" w:color="auto" w:fill="92D050"/>
          </w:tcPr>
          <w:p w14:paraId="1DB3F4A0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1BBC4EC2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</w:tcPr>
          <w:p w14:paraId="22261789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BE6F20" w14:paraId="7F38D99E" w14:textId="77777777">
        <w:trPr>
          <w:trHeight w:val="630"/>
        </w:trPr>
        <w:tc>
          <w:tcPr>
            <w:tcW w:w="989" w:type="dxa"/>
            <w:shd w:val="clear" w:color="auto" w:fill="BEBEBE"/>
          </w:tcPr>
          <w:p w14:paraId="7D353BE6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SA017</w:t>
            </w:r>
          </w:p>
        </w:tc>
        <w:tc>
          <w:tcPr>
            <w:tcW w:w="1843" w:type="dxa"/>
          </w:tcPr>
          <w:p w14:paraId="7E47EB66" w14:textId="77777777" w:rsidR="00BE6F20" w:rsidRDefault="00710802">
            <w:pPr>
              <w:pStyle w:val="TableParagraph"/>
              <w:ind w:left="106" w:right="103"/>
              <w:rPr>
                <w:sz w:val="20"/>
              </w:rPr>
            </w:pPr>
            <w:r>
              <w:rPr>
                <w:sz w:val="20"/>
              </w:rPr>
              <w:t>Priestic 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Sutton-In-Ashfield</w:t>
            </w:r>
          </w:p>
        </w:tc>
        <w:tc>
          <w:tcPr>
            <w:tcW w:w="851" w:type="dxa"/>
            <w:shd w:val="clear" w:color="auto" w:fill="F1F1F1"/>
          </w:tcPr>
          <w:p w14:paraId="281EAA35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H1Se</w:t>
            </w:r>
          </w:p>
        </w:tc>
        <w:tc>
          <w:tcPr>
            <w:tcW w:w="709" w:type="dxa"/>
            <w:shd w:val="clear" w:color="auto" w:fill="92D050"/>
          </w:tcPr>
          <w:p w14:paraId="3B747A5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</w:tcPr>
          <w:p w14:paraId="7E8703B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</w:tcPr>
          <w:p w14:paraId="1CA6A40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3FF06A7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0530B4E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  <w:shd w:val="clear" w:color="auto" w:fill="FFC000"/>
          </w:tcPr>
          <w:p w14:paraId="38994781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ECECEC"/>
          </w:tcPr>
          <w:p w14:paraId="6B58F92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FFC000"/>
          </w:tcPr>
          <w:p w14:paraId="4F5C20F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1C699A0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1A476A92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40D01CF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0AF3CC82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45F9411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0643BD9F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6FCE2632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29C3729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00AF50"/>
          </w:tcPr>
          <w:p w14:paraId="4DFD086B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</w:tr>
      <w:tr w:rsidR="00BE6F20" w14:paraId="23AEB6D0" w14:textId="77777777">
        <w:trPr>
          <w:trHeight w:val="804"/>
        </w:trPr>
        <w:tc>
          <w:tcPr>
            <w:tcW w:w="989" w:type="dxa"/>
            <w:shd w:val="clear" w:color="auto" w:fill="BEBEBE"/>
          </w:tcPr>
          <w:p w14:paraId="4301800E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SA021</w:t>
            </w:r>
          </w:p>
        </w:tc>
        <w:tc>
          <w:tcPr>
            <w:tcW w:w="1843" w:type="dxa"/>
          </w:tcPr>
          <w:p w14:paraId="2B9A6417" w14:textId="77777777" w:rsidR="00BE6F20" w:rsidRDefault="00710802">
            <w:pPr>
              <w:pStyle w:val="TableParagraph"/>
              <w:ind w:left="106" w:right="107"/>
              <w:rPr>
                <w:rFonts w:ascii="Calibri"/>
              </w:rPr>
            </w:pPr>
            <w:r>
              <w:rPr>
                <w:rFonts w:ascii="Calibri"/>
              </w:rPr>
              <w:t>Land</w:t>
            </w:r>
            <w:r>
              <w:rPr>
                <w:rFonts w:ascii="Calibri"/>
                <w:spacing w:val="-8"/>
              </w:rPr>
              <w:t xml:space="preserve"> </w:t>
            </w:r>
            <w:r>
              <w:rPr>
                <w:rFonts w:ascii="Calibri"/>
              </w:rPr>
              <w:t>off</w:t>
            </w:r>
            <w:r>
              <w:rPr>
                <w:rFonts w:ascii="Calibri"/>
                <w:spacing w:val="-8"/>
              </w:rPr>
              <w:t xml:space="preserve"> </w:t>
            </w:r>
            <w:r>
              <w:rPr>
                <w:rFonts w:ascii="Calibri"/>
              </w:rPr>
              <w:t>Blackwell</w:t>
            </w:r>
            <w:r>
              <w:rPr>
                <w:rFonts w:ascii="Calibri"/>
                <w:spacing w:val="-47"/>
              </w:rPr>
              <w:t xml:space="preserve"> </w:t>
            </w:r>
            <w:r>
              <w:rPr>
                <w:rFonts w:ascii="Calibri"/>
              </w:rPr>
              <w:t>Road,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Huthwaite</w:t>
            </w:r>
          </w:p>
        </w:tc>
        <w:tc>
          <w:tcPr>
            <w:tcW w:w="851" w:type="dxa"/>
          </w:tcPr>
          <w:p w14:paraId="5CFE9960" w14:textId="77777777" w:rsidR="00BE6F20" w:rsidRDefault="00710802">
            <w:pPr>
              <w:pStyle w:val="TableParagraph"/>
              <w:ind w:left="105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H1St</w:t>
            </w:r>
          </w:p>
          <w:p w14:paraId="2E4EDB9B" w14:textId="77777777" w:rsidR="00BE6F20" w:rsidRDefault="00710802">
            <w:pPr>
              <w:pStyle w:val="TableParagraph"/>
              <w:spacing w:line="268" w:lineRule="exact"/>
              <w:ind w:left="105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Forms</w:t>
            </w:r>
          </w:p>
          <w:p w14:paraId="224B9A15" w14:textId="77777777" w:rsidR="00BE6F20" w:rsidRDefault="00710802">
            <w:pPr>
              <w:pStyle w:val="TableParagraph"/>
              <w:spacing w:line="248" w:lineRule="exact"/>
              <w:ind w:left="105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part</w:t>
            </w:r>
            <w:r>
              <w:rPr>
                <w:rFonts w:ascii="Calibri"/>
                <w:b/>
                <w:spacing w:val="-2"/>
              </w:rPr>
              <w:t xml:space="preserve"> </w:t>
            </w:r>
            <w:r>
              <w:rPr>
                <w:rFonts w:ascii="Calibri"/>
                <w:b/>
              </w:rPr>
              <w:t>of</w:t>
            </w:r>
          </w:p>
        </w:tc>
        <w:tc>
          <w:tcPr>
            <w:tcW w:w="709" w:type="dxa"/>
            <w:shd w:val="clear" w:color="auto" w:fill="00AF50"/>
          </w:tcPr>
          <w:p w14:paraId="4962EA20" w14:textId="77777777" w:rsidR="00BE6F20" w:rsidRDefault="00710802">
            <w:pPr>
              <w:pStyle w:val="TableParagraph"/>
              <w:ind w:right="98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++</w:t>
            </w:r>
          </w:p>
        </w:tc>
        <w:tc>
          <w:tcPr>
            <w:tcW w:w="566" w:type="dxa"/>
            <w:shd w:val="clear" w:color="auto" w:fill="00AF50"/>
          </w:tcPr>
          <w:p w14:paraId="72BCA6F0" w14:textId="77777777" w:rsidR="00BE6F20" w:rsidRDefault="00710802">
            <w:pPr>
              <w:pStyle w:val="TableParagraph"/>
              <w:ind w:right="97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++</w:t>
            </w:r>
          </w:p>
        </w:tc>
        <w:tc>
          <w:tcPr>
            <w:tcW w:w="708" w:type="dxa"/>
            <w:shd w:val="clear" w:color="auto" w:fill="FFC000"/>
          </w:tcPr>
          <w:p w14:paraId="4A5D32CF" w14:textId="77777777" w:rsidR="00BE6F20" w:rsidRDefault="00710802">
            <w:pPr>
              <w:pStyle w:val="TableParagraph"/>
              <w:ind w:right="96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-</w:t>
            </w:r>
          </w:p>
        </w:tc>
        <w:tc>
          <w:tcPr>
            <w:tcW w:w="568" w:type="dxa"/>
          </w:tcPr>
          <w:p w14:paraId="7472FF25" w14:textId="77777777" w:rsidR="00BE6F20" w:rsidRDefault="00710802">
            <w:pPr>
              <w:pStyle w:val="TableParagraph"/>
              <w:ind w:right="97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7AB3275F" w14:textId="77777777" w:rsidR="00BE6F20" w:rsidRDefault="00710802">
            <w:pPr>
              <w:pStyle w:val="TableParagraph"/>
              <w:ind w:right="98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45FA6E4F" w14:textId="77777777" w:rsidR="00BE6F20" w:rsidRDefault="00710802">
            <w:pPr>
              <w:pStyle w:val="TableParagraph"/>
              <w:ind w:right="97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33669DD9" w14:textId="77777777" w:rsidR="00BE6F20" w:rsidRDefault="00710802">
            <w:pPr>
              <w:pStyle w:val="TableParagraph"/>
              <w:ind w:right="96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02C25CCF" w14:textId="77777777" w:rsidR="00BE6F20" w:rsidRDefault="00710802">
            <w:pPr>
              <w:pStyle w:val="TableParagraph"/>
              <w:ind w:right="96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756F35E8" w14:textId="77777777" w:rsidR="00BE6F20" w:rsidRDefault="00710802">
            <w:pPr>
              <w:pStyle w:val="TableParagraph"/>
              <w:ind w:right="95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-</w:t>
            </w:r>
          </w:p>
        </w:tc>
        <w:tc>
          <w:tcPr>
            <w:tcW w:w="566" w:type="dxa"/>
          </w:tcPr>
          <w:p w14:paraId="4673F4C7" w14:textId="77777777" w:rsidR="00BE6F20" w:rsidRDefault="00710802">
            <w:pPr>
              <w:pStyle w:val="TableParagraph"/>
              <w:ind w:right="94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0</w:t>
            </w:r>
          </w:p>
        </w:tc>
        <w:tc>
          <w:tcPr>
            <w:tcW w:w="567" w:type="dxa"/>
          </w:tcPr>
          <w:p w14:paraId="69824BA2" w14:textId="77777777" w:rsidR="00BE6F20" w:rsidRDefault="00710802">
            <w:pPr>
              <w:pStyle w:val="TableParagraph"/>
              <w:ind w:right="95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469C81C8" w14:textId="77777777" w:rsidR="00BE6F20" w:rsidRDefault="00710802">
            <w:pPr>
              <w:pStyle w:val="TableParagraph"/>
              <w:ind w:right="94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-</w:t>
            </w:r>
          </w:p>
        </w:tc>
        <w:tc>
          <w:tcPr>
            <w:tcW w:w="709" w:type="dxa"/>
          </w:tcPr>
          <w:p w14:paraId="7D2BC020" w14:textId="77777777" w:rsidR="00BE6F20" w:rsidRDefault="00710802">
            <w:pPr>
              <w:pStyle w:val="TableParagraph"/>
              <w:ind w:right="94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1276901A" w14:textId="77777777" w:rsidR="00BE6F20" w:rsidRDefault="00710802">
            <w:pPr>
              <w:pStyle w:val="TableParagraph"/>
              <w:ind w:right="98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6982EE50" w14:textId="77777777" w:rsidR="00BE6F20" w:rsidRDefault="00710802">
            <w:pPr>
              <w:pStyle w:val="TableParagraph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EFD6E18" w14:textId="77777777" w:rsidR="00BE6F20" w:rsidRDefault="00710802">
            <w:pPr>
              <w:pStyle w:val="TableParagraph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B75724D" w14:textId="77777777" w:rsidR="00BE6F20" w:rsidRDefault="00710802">
            <w:pPr>
              <w:pStyle w:val="TableParagraph"/>
              <w:ind w:right="92"/>
              <w:jc w:val="right"/>
              <w:rPr>
                <w:rFonts w:ascii="Calibri"/>
              </w:rPr>
            </w:pPr>
            <w:r>
              <w:rPr>
                <w:rFonts w:ascii="Calibri"/>
                <w:w w:val="99"/>
              </w:rPr>
              <w:t>+</w:t>
            </w:r>
          </w:p>
        </w:tc>
      </w:tr>
      <w:tr w:rsidR="00BE6F20" w14:paraId="32BF67F3" w14:textId="77777777">
        <w:trPr>
          <w:trHeight w:val="630"/>
        </w:trPr>
        <w:tc>
          <w:tcPr>
            <w:tcW w:w="989" w:type="dxa"/>
            <w:shd w:val="clear" w:color="auto" w:fill="BEBEBE"/>
          </w:tcPr>
          <w:p w14:paraId="00A7FDF1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SA022</w:t>
            </w:r>
          </w:p>
        </w:tc>
        <w:tc>
          <w:tcPr>
            <w:tcW w:w="1843" w:type="dxa"/>
          </w:tcPr>
          <w:p w14:paraId="47C5B8C1" w14:textId="77777777" w:rsidR="00BE6F20" w:rsidRDefault="00710802">
            <w:pPr>
              <w:pStyle w:val="TableParagraph"/>
              <w:ind w:left="106" w:right="565"/>
              <w:rPr>
                <w:sz w:val="20"/>
              </w:rPr>
            </w:pPr>
            <w:r>
              <w:rPr>
                <w:sz w:val="20"/>
              </w:rPr>
              <w:t>Rear 23 Beck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Skegby</w:t>
            </w:r>
          </w:p>
        </w:tc>
        <w:tc>
          <w:tcPr>
            <w:tcW w:w="851" w:type="dxa"/>
            <w:shd w:val="clear" w:color="auto" w:fill="F1F1F1"/>
          </w:tcPr>
          <w:p w14:paraId="074D926B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H1Sf</w:t>
            </w:r>
          </w:p>
        </w:tc>
        <w:tc>
          <w:tcPr>
            <w:tcW w:w="709" w:type="dxa"/>
            <w:shd w:val="clear" w:color="auto" w:fill="92D050"/>
          </w:tcPr>
          <w:p w14:paraId="45F6CAB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27CACE8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  <w:shd w:val="clear" w:color="auto" w:fill="FFC000"/>
          </w:tcPr>
          <w:p w14:paraId="2A60FB6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6599CF1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58AAD7C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  <w:shd w:val="clear" w:color="auto" w:fill="FFC000"/>
          </w:tcPr>
          <w:p w14:paraId="2D2419F9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5D053FE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2D71174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6695AAA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16C159B6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129B4AB3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6A8D759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4FE5F7E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44643A06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5412E19A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7365C096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219A2D0F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32CB0F1B" w14:textId="77777777">
        <w:trPr>
          <w:trHeight w:val="1330"/>
        </w:trPr>
        <w:tc>
          <w:tcPr>
            <w:tcW w:w="989" w:type="dxa"/>
            <w:shd w:val="clear" w:color="auto" w:fill="BEBEBE"/>
          </w:tcPr>
          <w:p w14:paraId="7403A466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SA023</w:t>
            </w:r>
          </w:p>
        </w:tc>
        <w:tc>
          <w:tcPr>
            <w:tcW w:w="1843" w:type="dxa"/>
          </w:tcPr>
          <w:p w14:paraId="4AC6D610" w14:textId="77777777" w:rsidR="00BE6F20" w:rsidRDefault="00710802">
            <w:pPr>
              <w:pStyle w:val="TableParagraph"/>
              <w:ind w:left="106" w:right="253"/>
              <w:rPr>
                <w:sz w:val="20"/>
              </w:rPr>
            </w:pPr>
            <w:r>
              <w:rPr>
                <w:sz w:val="20"/>
              </w:rPr>
              <w:t>Former Miner's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Welfare Sports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Ground, Stanton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Hill,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Sutton-In-</w:t>
            </w:r>
          </w:p>
          <w:p w14:paraId="490F0B23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Ashfield</w:t>
            </w:r>
          </w:p>
        </w:tc>
        <w:tc>
          <w:tcPr>
            <w:tcW w:w="851" w:type="dxa"/>
            <w:shd w:val="clear" w:color="auto" w:fill="F1F1F1"/>
          </w:tcPr>
          <w:p w14:paraId="612B2A0F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H1Sg</w:t>
            </w:r>
          </w:p>
        </w:tc>
        <w:tc>
          <w:tcPr>
            <w:tcW w:w="709" w:type="dxa"/>
            <w:shd w:val="clear" w:color="auto" w:fill="00AF50"/>
          </w:tcPr>
          <w:p w14:paraId="4FF97450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2FF00C5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2717037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38EC77C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62BB995B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0000"/>
          </w:tcPr>
          <w:p w14:paraId="51F71B4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566" w:type="dxa"/>
            <w:shd w:val="clear" w:color="auto" w:fill="FFC000"/>
          </w:tcPr>
          <w:p w14:paraId="0FDDC61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4A041CC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1AD16E7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6F869E98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1A7F1A3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191E7B17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4164EE88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81FB4B1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363C99C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363A414F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3E85328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18837031" w14:textId="77777777">
        <w:trPr>
          <w:trHeight w:val="797"/>
        </w:trPr>
        <w:tc>
          <w:tcPr>
            <w:tcW w:w="989" w:type="dxa"/>
            <w:shd w:val="clear" w:color="auto" w:fill="BEBEBE"/>
          </w:tcPr>
          <w:p w14:paraId="330F561A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SA025</w:t>
            </w:r>
          </w:p>
        </w:tc>
        <w:tc>
          <w:tcPr>
            <w:tcW w:w="1843" w:type="dxa"/>
          </w:tcPr>
          <w:p w14:paraId="6E66EE5F" w14:textId="77777777" w:rsidR="00BE6F20" w:rsidRDefault="00710802">
            <w:pPr>
              <w:pStyle w:val="TableParagraph"/>
              <w:ind w:left="106" w:right="454"/>
              <w:rPr>
                <w:sz w:val="20"/>
              </w:rPr>
            </w:pPr>
            <w:r>
              <w:rPr>
                <w:sz w:val="20"/>
              </w:rPr>
              <w:t>Pasture Farm,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Alfreton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</w:p>
          <w:p w14:paraId="7DD3A4EC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Sutton-In-Ashfield</w:t>
            </w:r>
          </w:p>
        </w:tc>
        <w:tc>
          <w:tcPr>
            <w:tcW w:w="851" w:type="dxa"/>
            <w:shd w:val="clear" w:color="auto" w:fill="F1F1F1"/>
          </w:tcPr>
          <w:p w14:paraId="3B6B0006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H1Sh</w:t>
            </w:r>
          </w:p>
        </w:tc>
        <w:tc>
          <w:tcPr>
            <w:tcW w:w="709" w:type="dxa"/>
            <w:shd w:val="clear" w:color="auto" w:fill="00AF50"/>
          </w:tcPr>
          <w:p w14:paraId="12ECBDA0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1F3355A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708" w:type="dxa"/>
            <w:shd w:val="clear" w:color="auto" w:fill="FFC000"/>
          </w:tcPr>
          <w:p w14:paraId="0F68C54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4165DD3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7BE429F8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7B2B08A0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3CF6D3F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642D9B1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44A3B9B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58178A33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1A1DAAA2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7F27D619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364D87B3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75BB95D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74E30EBB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45B915FE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688D871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739D0D85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0573D98D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SA033</w:t>
            </w:r>
          </w:p>
        </w:tc>
        <w:tc>
          <w:tcPr>
            <w:tcW w:w="1843" w:type="dxa"/>
          </w:tcPr>
          <w:p w14:paraId="486DB038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Rear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Kingsmill</w:t>
            </w:r>
          </w:p>
          <w:p w14:paraId="330E1E73" w14:textId="77777777" w:rsidR="00BE6F20" w:rsidRDefault="00710802">
            <w:pPr>
              <w:pStyle w:val="TableParagraph"/>
              <w:spacing w:line="266" w:lineRule="exact"/>
              <w:ind w:left="106" w:right="231"/>
              <w:rPr>
                <w:sz w:val="20"/>
              </w:rPr>
            </w:pPr>
            <w:r>
              <w:rPr>
                <w:sz w:val="20"/>
              </w:rPr>
              <w:t>Hospital, Sutton-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In-Ashfield</w:t>
            </w:r>
          </w:p>
        </w:tc>
        <w:tc>
          <w:tcPr>
            <w:tcW w:w="851" w:type="dxa"/>
          </w:tcPr>
          <w:p w14:paraId="3FB2EDE8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H1Si</w:t>
            </w:r>
          </w:p>
        </w:tc>
        <w:tc>
          <w:tcPr>
            <w:tcW w:w="709" w:type="dxa"/>
            <w:shd w:val="clear" w:color="auto" w:fill="00AF50"/>
          </w:tcPr>
          <w:p w14:paraId="4E5DA5BD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79AC0FE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708" w:type="dxa"/>
            <w:shd w:val="clear" w:color="auto" w:fill="FFC000"/>
          </w:tcPr>
          <w:p w14:paraId="58EC409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7A76583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2923FA46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6445084C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475C46A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3A0EE52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687A18B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F1398AC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1DD4D70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094ADC07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17E7A4E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2CADF9C7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29540230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16E4BC7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601DD5B9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</w:tbl>
    <w:p w14:paraId="6B1C960F" w14:textId="77777777" w:rsidR="00BE6F20" w:rsidRDefault="00BE6F20">
      <w:pPr>
        <w:jc w:val="right"/>
        <w:rPr>
          <w:sz w:val="20"/>
        </w:rPr>
        <w:sectPr w:rsidR="00BE6F20">
          <w:pgSz w:w="16840" w:h="11910" w:orient="landscape"/>
          <w:pgMar w:top="1440" w:right="840" w:bottom="800" w:left="1020" w:header="890" w:footer="614" w:gutter="0"/>
          <w:cols w:space="720"/>
        </w:sectPr>
      </w:pPr>
    </w:p>
    <w:p w14:paraId="42B5A945" w14:textId="77777777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79900160" behindDoc="1" locked="0" layoutInCell="1" allowOverlap="1" wp14:anchorId="043961F2" wp14:editId="286F4493">
            <wp:simplePos x="0" y="0"/>
            <wp:positionH relativeFrom="page">
              <wp:posOffset>3510788</wp:posOffset>
            </wp:positionH>
            <wp:positionV relativeFrom="page">
              <wp:posOffset>3355594</wp:posOffset>
            </wp:positionV>
            <wp:extent cx="357983" cy="338137"/>
            <wp:effectExtent l="0" t="0" r="0" b="0"/>
            <wp:wrapNone/>
            <wp:docPr id="345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354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83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900672" behindDoc="1" locked="0" layoutInCell="1" allowOverlap="1" wp14:anchorId="4FA69611" wp14:editId="44D7DBC6">
            <wp:simplePos x="0" y="0"/>
            <wp:positionH relativeFrom="page">
              <wp:posOffset>3510788</wp:posOffset>
            </wp:positionH>
            <wp:positionV relativeFrom="page">
              <wp:posOffset>4550410</wp:posOffset>
            </wp:positionV>
            <wp:extent cx="357624" cy="1014412"/>
            <wp:effectExtent l="0" t="0" r="0" b="0"/>
            <wp:wrapNone/>
            <wp:docPr id="347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355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624" cy="1014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901184" behindDoc="1" locked="0" layoutInCell="1" allowOverlap="1" wp14:anchorId="28170D5A" wp14:editId="1768080B">
            <wp:simplePos x="0" y="0"/>
            <wp:positionH relativeFrom="page">
              <wp:posOffset>3510788</wp:posOffset>
            </wp:positionH>
            <wp:positionV relativeFrom="page">
              <wp:posOffset>6083808</wp:posOffset>
            </wp:positionV>
            <wp:extent cx="357983" cy="338137"/>
            <wp:effectExtent l="0" t="0" r="0" b="0"/>
            <wp:wrapNone/>
            <wp:docPr id="349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356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83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2BA497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4F3AE3E4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7B561D9A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31BA9A9A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5EC9D0F2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7F61CD4B" w14:textId="77777777" w:rsidR="00BE6F20" w:rsidRDefault="00710802">
            <w:pPr>
              <w:pStyle w:val="TableParagraph"/>
              <w:spacing w:before="109" w:line="244" w:lineRule="auto"/>
              <w:ind w:left="112" w:right="446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660DC056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38989A74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516A2D9B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71646880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3409E47F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7A8FA87C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743FA0C5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48078BFE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649274CD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6197BB08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14EF0497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08FD0CD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184A07F1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6B1F5641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2C3CF42D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39701FDD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1D833FFF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06DF47B3" w14:textId="77777777">
        <w:trPr>
          <w:trHeight w:val="797"/>
        </w:trPr>
        <w:tc>
          <w:tcPr>
            <w:tcW w:w="989" w:type="dxa"/>
            <w:shd w:val="clear" w:color="auto" w:fill="BEBEBE"/>
          </w:tcPr>
          <w:p w14:paraId="21457BE5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SA038</w:t>
            </w:r>
          </w:p>
        </w:tc>
        <w:tc>
          <w:tcPr>
            <w:tcW w:w="1843" w:type="dxa"/>
          </w:tcPr>
          <w:p w14:paraId="01AEC069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Vere</w:t>
            </w:r>
          </w:p>
          <w:p w14:paraId="281822CF" w14:textId="77777777" w:rsidR="00BE6F20" w:rsidRDefault="00710802">
            <w:pPr>
              <w:pStyle w:val="TableParagraph"/>
              <w:spacing w:line="266" w:lineRule="exact"/>
              <w:ind w:left="106" w:right="298"/>
              <w:rPr>
                <w:sz w:val="20"/>
              </w:rPr>
            </w:pPr>
            <w:r>
              <w:rPr>
                <w:sz w:val="20"/>
              </w:rPr>
              <w:t>Avenue, Sutton-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In-Ashfield</w:t>
            </w:r>
          </w:p>
        </w:tc>
        <w:tc>
          <w:tcPr>
            <w:tcW w:w="851" w:type="dxa"/>
            <w:shd w:val="clear" w:color="auto" w:fill="F1F1F1"/>
          </w:tcPr>
          <w:p w14:paraId="40FC2E8D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H1Sw</w:t>
            </w:r>
          </w:p>
          <w:p w14:paraId="2592AF6A" w14:textId="77777777" w:rsidR="00BE6F20" w:rsidRDefault="00710802">
            <w:pPr>
              <w:pStyle w:val="TableParagraph"/>
              <w:spacing w:line="266" w:lineRule="exact"/>
              <w:ind w:left="105" w:right="116"/>
              <w:rPr>
                <w:b/>
                <w:sz w:val="20"/>
              </w:rPr>
            </w:pPr>
            <w:r>
              <w:rPr>
                <w:b/>
                <w:sz w:val="20"/>
              </w:rPr>
              <w:t>(comb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ined)</w:t>
            </w:r>
          </w:p>
        </w:tc>
        <w:tc>
          <w:tcPr>
            <w:tcW w:w="709" w:type="dxa"/>
            <w:shd w:val="clear" w:color="auto" w:fill="00AF50"/>
          </w:tcPr>
          <w:p w14:paraId="07604755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139D48D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  <w:shd w:val="clear" w:color="auto" w:fill="FFC000"/>
          </w:tcPr>
          <w:p w14:paraId="14004C7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6A81CAA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1047E0E1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0000"/>
          </w:tcPr>
          <w:p w14:paraId="308ACF6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566" w:type="dxa"/>
            <w:shd w:val="clear" w:color="auto" w:fill="FFC000"/>
          </w:tcPr>
          <w:p w14:paraId="5843C76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3B45DFE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02ACB70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36F67444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27D71DB0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029AB046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03691DEA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72AD3B20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AC23665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07ADB476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2DF0B868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6E48DCCD" w14:textId="77777777">
        <w:trPr>
          <w:trHeight w:val="532"/>
        </w:trPr>
        <w:tc>
          <w:tcPr>
            <w:tcW w:w="989" w:type="dxa"/>
            <w:shd w:val="clear" w:color="auto" w:fill="BEBEBE"/>
          </w:tcPr>
          <w:p w14:paraId="3ECE504E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SA041</w:t>
            </w:r>
          </w:p>
        </w:tc>
        <w:tc>
          <w:tcPr>
            <w:tcW w:w="1843" w:type="dxa"/>
          </w:tcPr>
          <w:p w14:paraId="0BEB959C" w14:textId="77777777" w:rsidR="00BE6F20" w:rsidRDefault="00710802">
            <w:pPr>
              <w:pStyle w:val="TableParagraph"/>
              <w:spacing w:line="266" w:lineRule="exact"/>
              <w:ind w:left="106" w:right="295"/>
              <w:rPr>
                <w:sz w:val="20"/>
              </w:rPr>
            </w:pPr>
            <w:r>
              <w:rPr>
                <w:sz w:val="20"/>
              </w:rPr>
              <w:t>Clegg Hill Drive,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Huthwaite</w:t>
            </w:r>
          </w:p>
        </w:tc>
        <w:tc>
          <w:tcPr>
            <w:tcW w:w="851" w:type="dxa"/>
            <w:shd w:val="clear" w:color="auto" w:fill="F1F1F1"/>
          </w:tcPr>
          <w:p w14:paraId="67D729E8" w14:textId="77777777" w:rsidR="00BE6F20" w:rsidRDefault="00710802">
            <w:pPr>
              <w:pStyle w:val="TableParagraph"/>
              <w:ind w:left="32" w:right="2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H1Sj</w:t>
            </w:r>
          </w:p>
        </w:tc>
        <w:tc>
          <w:tcPr>
            <w:tcW w:w="709" w:type="dxa"/>
            <w:shd w:val="clear" w:color="auto" w:fill="00AF50"/>
          </w:tcPr>
          <w:p w14:paraId="446F97E0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08224A1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</w:tcPr>
          <w:p w14:paraId="2681F6E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62EACB5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6488DD37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719B81C9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75CEF10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1F029BC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421FC8B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5864B62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2AACD88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43FC5FA8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43EE7FF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2FB092C2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23FAD666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8FFCA3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7FC8A0D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2C8C7D01" w14:textId="77777777">
        <w:trPr>
          <w:trHeight w:val="1330"/>
        </w:trPr>
        <w:tc>
          <w:tcPr>
            <w:tcW w:w="989" w:type="dxa"/>
            <w:shd w:val="clear" w:color="auto" w:fill="BEBEBE"/>
          </w:tcPr>
          <w:p w14:paraId="7C4B9AA2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SA043</w:t>
            </w:r>
          </w:p>
        </w:tc>
        <w:tc>
          <w:tcPr>
            <w:tcW w:w="1843" w:type="dxa"/>
          </w:tcPr>
          <w:p w14:paraId="7B7823EC" w14:textId="77777777" w:rsidR="00BE6F20" w:rsidRDefault="00710802">
            <w:pPr>
              <w:pStyle w:val="TableParagraph"/>
              <w:ind w:left="106" w:right="386"/>
              <w:rPr>
                <w:sz w:val="20"/>
              </w:rPr>
            </w:pPr>
            <w:r>
              <w:rPr>
                <w:sz w:val="20"/>
              </w:rPr>
              <w:t>Site of former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Sutton Town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Social Club,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Davies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Avenue,</w:t>
            </w:r>
          </w:p>
          <w:p w14:paraId="4B07044D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Sutton-In-Ashfield</w:t>
            </w:r>
          </w:p>
        </w:tc>
        <w:tc>
          <w:tcPr>
            <w:tcW w:w="851" w:type="dxa"/>
          </w:tcPr>
          <w:p w14:paraId="673CE9A4" w14:textId="77777777" w:rsidR="00BE6F20" w:rsidRDefault="00710802">
            <w:pPr>
              <w:pStyle w:val="TableParagraph"/>
              <w:ind w:left="87" w:right="1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H1Sab</w:t>
            </w:r>
          </w:p>
        </w:tc>
        <w:tc>
          <w:tcPr>
            <w:tcW w:w="709" w:type="dxa"/>
            <w:shd w:val="clear" w:color="auto" w:fill="92D050"/>
          </w:tcPr>
          <w:p w14:paraId="26DC397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6995012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145A82E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6F5D695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6D9EB44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  <w:shd w:val="clear" w:color="auto" w:fill="FFC000"/>
          </w:tcPr>
          <w:p w14:paraId="7C77C051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ECECEC"/>
          </w:tcPr>
          <w:p w14:paraId="1919D53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FFC000"/>
          </w:tcPr>
          <w:p w14:paraId="0F16821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6D88982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C41B8B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7057B591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6FDD7642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1E0EA21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326DE7CF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3D62CFA9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12C5499C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5A59687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478611FD" w14:textId="77777777">
        <w:trPr>
          <w:trHeight w:val="1596"/>
        </w:trPr>
        <w:tc>
          <w:tcPr>
            <w:tcW w:w="989" w:type="dxa"/>
            <w:shd w:val="clear" w:color="auto" w:fill="BEBEBE"/>
          </w:tcPr>
          <w:p w14:paraId="24A45F8A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SA044</w:t>
            </w:r>
          </w:p>
        </w:tc>
        <w:tc>
          <w:tcPr>
            <w:tcW w:w="1843" w:type="dxa"/>
          </w:tcPr>
          <w:p w14:paraId="50F1F23F" w14:textId="77777777" w:rsidR="00BE6F20" w:rsidRDefault="00710802">
            <w:pPr>
              <w:pStyle w:val="TableParagraph"/>
              <w:ind w:left="106" w:right="117"/>
              <w:rPr>
                <w:sz w:val="20"/>
              </w:rPr>
            </w:pPr>
            <w:r>
              <w:rPr>
                <w:sz w:val="20"/>
              </w:rPr>
              <w:t>Land off Hamilton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Road, Sutton-In-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Ashfield</w:t>
            </w:r>
          </w:p>
        </w:tc>
        <w:tc>
          <w:tcPr>
            <w:tcW w:w="851" w:type="dxa"/>
            <w:shd w:val="clear" w:color="auto" w:fill="F1F1F1"/>
          </w:tcPr>
          <w:p w14:paraId="6CE72ECE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H1Sd</w:t>
            </w:r>
          </w:p>
          <w:p w14:paraId="7BFB7F75" w14:textId="77777777" w:rsidR="00BE6F20" w:rsidRDefault="00710802">
            <w:pPr>
              <w:pStyle w:val="TableParagraph"/>
              <w:ind w:left="105" w:right="116"/>
              <w:rPr>
                <w:b/>
                <w:sz w:val="20"/>
              </w:rPr>
            </w:pPr>
            <w:r>
              <w:rPr>
                <w:b/>
                <w:sz w:val="20"/>
              </w:rPr>
              <w:t>(</w:t>
            </w:r>
            <w:proofErr w:type="gramStart"/>
            <w:r>
              <w:rPr>
                <w:b/>
                <w:sz w:val="20"/>
              </w:rPr>
              <w:t>comb</w:t>
            </w:r>
            <w:proofErr w:type="gramEnd"/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ined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with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SA016</w:t>
            </w:r>
          </w:p>
          <w:p w14:paraId="7A55979F" w14:textId="77777777" w:rsidR="00BE6F20" w:rsidRDefault="00710802">
            <w:pPr>
              <w:pStyle w:val="TableParagraph"/>
              <w:spacing w:line="246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)</w:t>
            </w:r>
          </w:p>
        </w:tc>
        <w:tc>
          <w:tcPr>
            <w:tcW w:w="709" w:type="dxa"/>
            <w:shd w:val="clear" w:color="auto" w:fill="00AF50"/>
          </w:tcPr>
          <w:p w14:paraId="40A6B329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5634043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708" w:type="dxa"/>
            <w:shd w:val="clear" w:color="auto" w:fill="FFC000"/>
          </w:tcPr>
          <w:p w14:paraId="2493518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42AC93A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71A9F43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</w:tcPr>
          <w:p w14:paraId="200ACDCE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598619F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0000"/>
          </w:tcPr>
          <w:p w14:paraId="08A0346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0506914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67FF5BE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4A759F5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1D6E67B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2F8E415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FF0000"/>
          </w:tcPr>
          <w:p w14:paraId="7F6D2FE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566" w:type="dxa"/>
            <w:shd w:val="clear" w:color="auto" w:fill="92D050"/>
          </w:tcPr>
          <w:p w14:paraId="1AD3521D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3801E7FF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</w:tcPr>
          <w:p w14:paraId="3C2DE3B9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BE6F20" w14:paraId="54C81D3C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7D6CF252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SA057</w:t>
            </w:r>
          </w:p>
        </w:tc>
        <w:tc>
          <w:tcPr>
            <w:tcW w:w="1843" w:type="dxa"/>
          </w:tcPr>
          <w:p w14:paraId="579924B4" w14:textId="77777777" w:rsidR="00BE6F20" w:rsidRDefault="00710802">
            <w:pPr>
              <w:pStyle w:val="TableParagraph"/>
              <w:spacing w:line="266" w:lineRule="exact"/>
              <w:ind w:left="106" w:right="269"/>
              <w:rPr>
                <w:sz w:val="20"/>
              </w:rPr>
            </w:pPr>
            <w:r>
              <w:rPr>
                <w:sz w:val="20"/>
              </w:rPr>
              <w:t>Sunnyside Farm,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Blackwell 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Huthwaite</w:t>
            </w:r>
          </w:p>
        </w:tc>
        <w:tc>
          <w:tcPr>
            <w:tcW w:w="851" w:type="dxa"/>
            <w:shd w:val="clear" w:color="auto" w:fill="F1F1F1"/>
          </w:tcPr>
          <w:p w14:paraId="29220368" w14:textId="77777777" w:rsidR="00BE6F20" w:rsidRDefault="00710802">
            <w:pPr>
              <w:pStyle w:val="TableParagraph"/>
              <w:ind w:left="87" w:right="2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H1Sk</w:t>
            </w:r>
          </w:p>
        </w:tc>
        <w:tc>
          <w:tcPr>
            <w:tcW w:w="709" w:type="dxa"/>
            <w:shd w:val="clear" w:color="auto" w:fill="00AF50"/>
          </w:tcPr>
          <w:p w14:paraId="18E9637B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4C9A301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  <w:shd w:val="clear" w:color="auto" w:fill="FFC000"/>
          </w:tcPr>
          <w:p w14:paraId="5233A3F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2227259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2DA9F72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0000"/>
          </w:tcPr>
          <w:p w14:paraId="2823C71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566" w:type="dxa"/>
            <w:shd w:val="clear" w:color="auto" w:fill="FF0000"/>
          </w:tcPr>
          <w:p w14:paraId="7F99555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386B7C8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0E94975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757DBD36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73D0C90F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2BBE3BD0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3C095BA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FF0000"/>
          </w:tcPr>
          <w:p w14:paraId="4E0ECFC4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566" w:type="dxa"/>
            <w:shd w:val="clear" w:color="auto" w:fill="92D050"/>
          </w:tcPr>
          <w:p w14:paraId="29457CD4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9D296B2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4EEC2805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1EC37F6A" w14:textId="77777777">
        <w:trPr>
          <w:trHeight w:val="532"/>
        </w:trPr>
        <w:tc>
          <w:tcPr>
            <w:tcW w:w="989" w:type="dxa"/>
            <w:shd w:val="clear" w:color="auto" w:fill="BEBEBE"/>
          </w:tcPr>
          <w:p w14:paraId="1C166356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SA058</w:t>
            </w:r>
          </w:p>
        </w:tc>
        <w:tc>
          <w:tcPr>
            <w:tcW w:w="1843" w:type="dxa"/>
          </w:tcPr>
          <w:p w14:paraId="21ED9A3C" w14:textId="77777777" w:rsidR="00BE6F20" w:rsidRDefault="00710802">
            <w:pPr>
              <w:pStyle w:val="TableParagraph"/>
              <w:spacing w:line="266" w:lineRule="exact"/>
              <w:ind w:left="106" w:right="259"/>
              <w:rPr>
                <w:sz w:val="20"/>
              </w:rPr>
            </w:pPr>
            <w:r>
              <w:rPr>
                <w:sz w:val="20"/>
              </w:rPr>
              <w:t>North of Fackley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Teversal</w:t>
            </w:r>
          </w:p>
        </w:tc>
        <w:tc>
          <w:tcPr>
            <w:tcW w:w="851" w:type="dxa"/>
            <w:shd w:val="clear" w:color="auto" w:fill="F1F1F1"/>
          </w:tcPr>
          <w:p w14:paraId="3342A7EB" w14:textId="77777777" w:rsidR="00BE6F20" w:rsidRDefault="00710802">
            <w:pPr>
              <w:pStyle w:val="TableParagraph"/>
              <w:ind w:left="32" w:right="2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H1Sl</w:t>
            </w:r>
          </w:p>
        </w:tc>
        <w:tc>
          <w:tcPr>
            <w:tcW w:w="709" w:type="dxa"/>
            <w:shd w:val="clear" w:color="auto" w:fill="00AF50"/>
          </w:tcPr>
          <w:p w14:paraId="1F30BE16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2BF9120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708" w:type="dxa"/>
          </w:tcPr>
          <w:p w14:paraId="0D36888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0020EDB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0A4CB903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3C6263A9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25961BC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0AB3B61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2B5CAD2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1D6B7821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3EEC3DF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0812EF00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59678F8A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74FA9857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4CB3416F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13E214AC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633FB9B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</w:tbl>
    <w:p w14:paraId="4CFBBD41" w14:textId="77777777" w:rsidR="00BE6F20" w:rsidRDefault="00BE6F20">
      <w:pPr>
        <w:jc w:val="right"/>
        <w:rPr>
          <w:sz w:val="20"/>
        </w:rPr>
        <w:sectPr w:rsidR="00BE6F20">
          <w:pgSz w:w="16840" w:h="11910" w:orient="landscape"/>
          <w:pgMar w:top="1440" w:right="840" w:bottom="800" w:left="1020" w:header="890" w:footer="614" w:gutter="0"/>
          <w:cols w:space="720"/>
        </w:sectPr>
      </w:pPr>
    </w:p>
    <w:p w14:paraId="709845D8" w14:textId="77777777" w:rsidR="00BE6F20" w:rsidRDefault="00BE6F20">
      <w:pPr>
        <w:pStyle w:val="BodyText"/>
        <w:rPr>
          <w:sz w:val="20"/>
        </w:rPr>
      </w:pPr>
    </w:p>
    <w:p w14:paraId="1CBC6A81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526CE367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034E943C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78996C34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30D8FFC1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0FD85912" w14:textId="77777777" w:rsidR="00BE6F20" w:rsidRDefault="00710802">
            <w:pPr>
              <w:pStyle w:val="TableParagraph"/>
              <w:spacing w:before="109" w:line="244" w:lineRule="auto"/>
              <w:ind w:left="112" w:right="446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79DDC5BA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4BF767A2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6D4F7D74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1D8CAF8C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3937509F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1A1CB789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AB9B917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21FE9BA5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FA5DF2F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96FEA89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35856927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5A1FDFC6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13D88A45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753D3CA6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494CA65D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1C971395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6AD6EDC7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01C56DD1" w14:textId="77777777">
        <w:trPr>
          <w:trHeight w:val="797"/>
        </w:trPr>
        <w:tc>
          <w:tcPr>
            <w:tcW w:w="989" w:type="dxa"/>
            <w:shd w:val="clear" w:color="auto" w:fill="BEBEBE"/>
          </w:tcPr>
          <w:p w14:paraId="365CC6DA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SA061</w:t>
            </w:r>
          </w:p>
        </w:tc>
        <w:tc>
          <w:tcPr>
            <w:tcW w:w="1843" w:type="dxa"/>
          </w:tcPr>
          <w:p w14:paraId="20456A45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adjacent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88</w:t>
            </w:r>
            <w:proofErr w:type="gramEnd"/>
          </w:p>
          <w:p w14:paraId="220AA113" w14:textId="77777777" w:rsidR="00BE6F20" w:rsidRDefault="00710802">
            <w:pPr>
              <w:pStyle w:val="TableParagraph"/>
              <w:spacing w:line="266" w:lineRule="exact"/>
              <w:ind w:left="106" w:right="103"/>
              <w:rPr>
                <w:sz w:val="20"/>
              </w:rPr>
            </w:pPr>
            <w:r>
              <w:rPr>
                <w:sz w:val="20"/>
              </w:rPr>
              <w:t>High Hazels Drive,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Sutton-In-Ashfield</w:t>
            </w:r>
          </w:p>
        </w:tc>
        <w:tc>
          <w:tcPr>
            <w:tcW w:w="851" w:type="dxa"/>
            <w:shd w:val="clear" w:color="auto" w:fill="F1F1F1"/>
          </w:tcPr>
          <w:p w14:paraId="0CD21EBC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H1Sm</w:t>
            </w:r>
          </w:p>
        </w:tc>
        <w:tc>
          <w:tcPr>
            <w:tcW w:w="709" w:type="dxa"/>
            <w:shd w:val="clear" w:color="auto" w:fill="92D050"/>
          </w:tcPr>
          <w:p w14:paraId="73F1DB0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FFC000"/>
          </w:tcPr>
          <w:p w14:paraId="206D69E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</w:tcPr>
          <w:p w14:paraId="20837C6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6F4981C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72052FEB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4C0C4F38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0F47F32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5647266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02985EF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A7ECEC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5DCFFEAA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0F69A417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62C8C22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ACD03B2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36139FFA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29ED0B45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05D61A8E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284BA3F8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0E128F32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SA064</w:t>
            </w:r>
          </w:p>
        </w:tc>
        <w:tc>
          <w:tcPr>
            <w:tcW w:w="1843" w:type="dxa"/>
          </w:tcPr>
          <w:p w14:paraId="790C2158" w14:textId="77777777" w:rsidR="00BE6F20" w:rsidRDefault="00710802">
            <w:pPr>
              <w:pStyle w:val="TableParagraph"/>
              <w:spacing w:line="266" w:lineRule="exact"/>
              <w:ind w:left="106" w:right="456"/>
              <w:jc w:val="both"/>
              <w:rPr>
                <w:sz w:val="20"/>
              </w:rPr>
            </w:pPr>
            <w:r>
              <w:rPr>
                <w:sz w:val="20"/>
              </w:rPr>
              <w:t>Adj Molyneux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Farm, Fackley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Teversal</w:t>
            </w:r>
          </w:p>
        </w:tc>
        <w:tc>
          <w:tcPr>
            <w:tcW w:w="851" w:type="dxa"/>
            <w:shd w:val="clear" w:color="auto" w:fill="F1F1F1"/>
          </w:tcPr>
          <w:p w14:paraId="616815F1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H1Sn</w:t>
            </w:r>
          </w:p>
        </w:tc>
        <w:tc>
          <w:tcPr>
            <w:tcW w:w="709" w:type="dxa"/>
            <w:shd w:val="clear" w:color="auto" w:fill="92D050"/>
          </w:tcPr>
          <w:p w14:paraId="711EAAD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408C263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5BA1C87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6895676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46ADE91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  <w:shd w:val="clear" w:color="auto" w:fill="FFC000"/>
          </w:tcPr>
          <w:p w14:paraId="18D4C492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3585D00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6989B4B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62E5CD9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50C9A7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6F8E3F5C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0000"/>
          </w:tcPr>
          <w:p w14:paraId="3F21A9DA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</w:tcPr>
          <w:p w14:paraId="097DECBC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3EEFA849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0B17D702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2CA01D14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15884855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51C6C2CA" w14:textId="77777777">
        <w:trPr>
          <w:trHeight w:val="531"/>
        </w:trPr>
        <w:tc>
          <w:tcPr>
            <w:tcW w:w="989" w:type="dxa"/>
            <w:shd w:val="clear" w:color="auto" w:fill="BEBEBE"/>
          </w:tcPr>
          <w:p w14:paraId="78DE38AF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SA065</w:t>
            </w:r>
          </w:p>
        </w:tc>
        <w:tc>
          <w:tcPr>
            <w:tcW w:w="1843" w:type="dxa"/>
          </w:tcPr>
          <w:p w14:paraId="00317861" w14:textId="77777777" w:rsidR="00BE6F20" w:rsidRDefault="00710802">
            <w:pPr>
              <w:pStyle w:val="TableParagraph"/>
              <w:spacing w:line="266" w:lineRule="exact"/>
              <w:ind w:left="106" w:right="180"/>
              <w:rPr>
                <w:sz w:val="20"/>
              </w:rPr>
            </w:pPr>
            <w:r>
              <w:rPr>
                <w:sz w:val="20"/>
              </w:rPr>
              <w:t>Off Fackley Road,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Teversal</w:t>
            </w:r>
          </w:p>
        </w:tc>
        <w:tc>
          <w:tcPr>
            <w:tcW w:w="851" w:type="dxa"/>
            <w:shd w:val="clear" w:color="auto" w:fill="F1F1F1"/>
          </w:tcPr>
          <w:p w14:paraId="04E3DCCF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H1So</w:t>
            </w:r>
          </w:p>
        </w:tc>
        <w:tc>
          <w:tcPr>
            <w:tcW w:w="709" w:type="dxa"/>
            <w:shd w:val="clear" w:color="auto" w:fill="92D050"/>
          </w:tcPr>
          <w:p w14:paraId="349AB43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2DFF661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39FD8E4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4F477E1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04BDF18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  <w:shd w:val="clear" w:color="auto" w:fill="FFC000"/>
          </w:tcPr>
          <w:p w14:paraId="05E8B852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4BF3CC3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62ED930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4F2E267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38879D6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45ADFB91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0000"/>
          </w:tcPr>
          <w:p w14:paraId="3E98B547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</w:tcPr>
          <w:p w14:paraId="036F4933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F57EC49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4B10A6A7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58D6315A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2C303DFC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11F5AC37" w14:textId="77777777">
        <w:trPr>
          <w:trHeight w:val="629"/>
        </w:trPr>
        <w:tc>
          <w:tcPr>
            <w:tcW w:w="989" w:type="dxa"/>
            <w:shd w:val="clear" w:color="auto" w:fill="BEBEBE"/>
          </w:tcPr>
          <w:p w14:paraId="512B9BD8" w14:textId="77777777" w:rsidR="00BE6F20" w:rsidRDefault="00710802">
            <w:pPr>
              <w:pStyle w:val="TableParagraph"/>
              <w:spacing w:line="26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SA066</w:t>
            </w:r>
          </w:p>
        </w:tc>
        <w:tc>
          <w:tcPr>
            <w:tcW w:w="1843" w:type="dxa"/>
          </w:tcPr>
          <w:p w14:paraId="11068CDB" w14:textId="77777777" w:rsidR="00BE6F20" w:rsidRDefault="00710802">
            <w:pPr>
              <w:pStyle w:val="TableParagraph"/>
              <w:ind w:left="106" w:right="137"/>
              <w:rPr>
                <w:sz w:val="20"/>
              </w:rPr>
            </w:pPr>
            <w:r>
              <w:rPr>
                <w:sz w:val="20"/>
              </w:rPr>
              <w:t>Off Tibshelf Road,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Fackley</w:t>
            </w:r>
          </w:p>
        </w:tc>
        <w:tc>
          <w:tcPr>
            <w:tcW w:w="851" w:type="dxa"/>
            <w:shd w:val="clear" w:color="auto" w:fill="F1F1F1"/>
          </w:tcPr>
          <w:p w14:paraId="435669CD" w14:textId="77777777" w:rsidR="00BE6F20" w:rsidRDefault="00710802">
            <w:pPr>
              <w:pStyle w:val="TableParagraph"/>
              <w:spacing w:line="265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H1Sp</w:t>
            </w:r>
          </w:p>
        </w:tc>
        <w:tc>
          <w:tcPr>
            <w:tcW w:w="709" w:type="dxa"/>
            <w:shd w:val="clear" w:color="auto" w:fill="92D050"/>
          </w:tcPr>
          <w:p w14:paraId="6525B8CF" w14:textId="77777777" w:rsidR="00BE6F20" w:rsidRDefault="00710802">
            <w:pPr>
              <w:pStyle w:val="TableParagraph"/>
              <w:spacing w:line="265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32FC725" w14:textId="77777777" w:rsidR="00BE6F20" w:rsidRDefault="00710802">
            <w:pPr>
              <w:pStyle w:val="TableParagraph"/>
              <w:spacing w:line="265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0AF7D081" w14:textId="77777777" w:rsidR="00BE6F20" w:rsidRDefault="00710802">
            <w:pPr>
              <w:pStyle w:val="TableParagraph"/>
              <w:spacing w:line="265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6006944B" w14:textId="77777777" w:rsidR="00BE6F20" w:rsidRDefault="00710802">
            <w:pPr>
              <w:pStyle w:val="TableParagraph"/>
              <w:spacing w:line="265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7773DA42" w14:textId="77777777" w:rsidR="00BE6F20" w:rsidRDefault="00710802">
            <w:pPr>
              <w:pStyle w:val="TableParagraph"/>
              <w:spacing w:line="265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  <w:shd w:val="clear" w:color="auto" w:fill="FFC000"/>
          </w:tcPr>
          <w:p w14:paraId="32890E16" w14:textId="77777777" w:rsidR="00BE6F20" w:rsidRDefault="00710802">
            <w:pPr>
              <w:pStyle w:val="TableParagraph"/>
              <w:spacing w:line="265" w:lineRule="exact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4EEE426D" w14:textId="77777777" w:rsidR="00BE6F20" w:rsidRDefault="00710802">
            <w:pPr>
              <w:pStyle w:val="TableParagraph"/>
              <w:spacing w:line="265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257720AC" w14:textId="77777777" w:rsidR="00BE6F20" w:rsidRDefault="00710802">
            <w:pPr>
              <w:pStyle w:val="TableParagraph"/>
              <w:spacing w:line="265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662D2E7D" w14:textId="77777777" w:rsidR="00BE6F20" w:rsidRDefault="00710802">
            <w:pPr>
              <w:pStyle w:val="TableParagraph"/>
              <w:spacing w:line="265" w:lineRule="exact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6E5D609A" w14:textId="77777777" w:rsidR="00BE6F20" w:rsidRDefault="00710802">
            <w:pPr>
              <w:pStyle w:val="TableParagraph"/>
              <w:spacing w:line="265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0F4FE311" w14:textId="77777777" w:rsidR="00BE6F20" w:rsidRDefault="00710802">
            <w:pPr>
              <w:pStyle w:val="TableParagraph"/>
              <w:spacing w:line="265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06C6C50B" w14:textId="77777777" w:rsidR="00BE6F20" w:rsidRDefault="00710802">
            <w:pPr>
              <w:pStyle w:val="TableParagraph"/>
              <w:spacing w:line="265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1281DD83" w14:textId="77777777" w:rsidR="00BE6F20" w:rsidRDefault="00710802">
            <w:pPr>
              <w:pStyle w:val="TableParagraph"/>
              <w:spacing w:line="265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1B1BAC01" w14:textId="77777777" w:rsidR="00BE6F20" w:rsidRDefault="00710802">
            <w:pPr>
              <w:pStyle w:val="TableParagraph"/>
              <w:spacing w:line="265" w:lineRule="exact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0FA26BCC" w14:textId="77777777" w:rsidR="00BE6F20" w:rsidRDefault="00710802">
            <w:pPr>
              <w:pStyle w:val="TableParagraph"/>
              <w:spacing w:line="26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50E24E2" w14:textId="77777777" w:rsidR="00BE6F20" w:rsidRDefault="00710802">
            <w:pPr>
              <w:pStyle w:val="TableParagraph"/>
              <w:spacing w:line="265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6AA9DFA5" w14:textId="77777777" w:rsidR="00BE6F20" w:rsidRDefault="00710802">
            <w:pPr>
              <w:pStyle w:val="TableParagraph"/>
              <w:spacing w:line="265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515988CD" w14:textId="77777777">
        <w:trPr>
          <w:trHeight w:val="911"/>
        </w:trPr>
        <w:tc>
          <w:tcPr>
            <w:tcW w:w="989" w:type="dxa"/>
            <w:shd w:val="clear" w:color="auto" w:fill="BEBEBE"/>
          </w:tcPr>
          <w:p w14:paraId="18DC6358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SA068</w:t>
            </w:r>
          </w:p>
        </w:tc>
        <w:tc>
          <w:tcPr>
            <w:tcW w:w="1843" w:type="dxa"/>
          </w:tcPr>
          <w:p w14:paraId="59DBE4A2" w14:textId="77777777" w:rsidR="00BE6F20" w:rsidRDefault="00710802">
            <w:pPr>
              <w:pStyle w:val="TableParagraph"/>
              <w:ind w:left="106" w:right="240"/>
              <w:rPr>
                <w:sz w:val="20"/>
              </w:rPr>
            </w:pPr>
            <w:r>
              <w:rPr>
                <w:sz w:val="20"/>
              </w:rPr>
              <w:t>57 Stoneyford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Road, Sutton-In-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Ashfield</w:t>
            </w:r>
          </w:p>
        </w:tc>
        <w:tc>
          <w:tcPr>
            <w:tcW w:w="851" w:type="dxa"/>
            <w:shd w:val="clear" w:color="auto" w:fill="F1F1F1"/>
          </w:tcPr>
          <w:p w14:paraId="63DF077F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H1Sac</w:t>
            </w:r>
          </w:p>
        </w:tc>
        <w:tc>
          <w:tcPr>
            <w:tcW w:w="709" w:type="dxa"/>
            <w:shd w:val="clear" w:color="auto" w:fill="00AF50"/>
          </w:tcPr>
          <w:p w14:paraId="7E2F7B82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7EA22B6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2E67EDF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642073E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C0AF241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5AFC8E30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C000"/>
          </w:tcPr>
          <w:p w14:paraId="25E7BAD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45F7265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3587A55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FDEAF22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0CF16B7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0000"/>
          </w:tcPr>
          <w:p w14:paraId="24B586D5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</w:tcPr>
          <w:p w14:paraId="63026CD9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6F16A801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3383323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2E0E9A76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0148650E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724B3E76" w14:textId="77777777">
        <w:trPr>
          <w:trHeight w:val="1064"/>
        </w:trPr>
        <w:tc>
          <w:tcPr>
            <w:tcW w:w="989" w:type="dxa"/>
            <w:shd w:val="clear" w:color="auto" w:fill="BEBEBE"/>
          </w:tcPr>
          <w:p w14:paraId="72E1FB95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SA069</w:t>
            </w:r>
          </w:p>
        </w:tc>
        <w:tc>
          <w:tcPr>
            <w:tcW w:w="1843" w:type="dxa"/>
          </w:tcPr>
          <w:p w14:paraId="627D8A00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Hardwick Lane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Recreation</w:t>
            </w:r>
          </w:p>
          <w:p w14:paraId="0523FA0B" w14:textId="77777777" w:rsidR="00BE6F20" w:rsidRDefault="00710802">
            <w:pPr>
              <w:pStyle w:val="TableParagraph"/>
              <w:spacing w:line="266" w:lineRule="exact"/>
              <w:ind w:left="106" w:right="291"/>
              <w:rPr>
                <w:sz w:val="20"/>
              </w:rPr>
            </w:pPr>
            <w:r>
              <w:rPr>
                <w:sz w:val="20"/>
              </w:rPr>
              <w:t>Ground, Sutton-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In-Ashfield</w:t>
            </w:r>
          </w:p>
        </w:tc>
        <w:tc>
          <w:tcPr>
            <w:tcW w:w="851" w:type="dxa"/>
            <w:shd w:val="clear" w:color="auto" w:fill="F1F1F1"/>
          </w:tcPr>
          <w:p w14:paraId="503C3BE1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H1Sq</w:t>
            </w:r>
          </w:p>
        </w:tc>
        <w:tc>
          <w:tcPr>
            <w:tcW w:w="709" w:type="dxa"/>
            <w:shd w:val="clear" w:color="auto" w:fill="00AF50"/>
          </w:tcPr>
          <w:p w14:paraId="31D2164F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FFC000"/>
          </w:tcPr>
          <w:p w14:paraId="63AE99E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</w:tcPr>
          <w:p w14:paraId="3C54395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0629B94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09B64C8A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31A2F8E4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ECECEC"/>
          </w:tcPr>
          <w:p w14:paraId="5433037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FFC000"/>
          </w:tcPr>
          <w:p w14:paraId="4419C93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2C4A52E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3A5A1ED0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2E5CD752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3ABD42C0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09B6910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3BE75645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34E577E6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2357C6F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00AF50"/>
          </w:tcPr>
          <w:p w14:paraId="38F38BE9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</w:tr>
      <w:tr w:rsidR="00BE6F20" w14:paraId="7686CC44" w14:textId="77777777">
        <w:trPr>
          <w:trHeight w:val="798"/>
        </w:trPr>
        <w:tc>
          <w:tcPr>
            <w:tcW w:w="989" w:type="dxa"/>
            <w:tcBorders>
              <w:bottom w:val="nil"/>
            </w:tcBorders>
            <w:shd w:val="clear" w:color="auto" w:fill="BEBEBE"/>
          </w:tcPr>
          <w:p w14:paraId="4BA82662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SA071</w:t>
            </w:r>
          </w:p>
        </w:tc>
        <w:tc>
          <w:tcPr>
            <w:tcW w:w="1843" w:type="dxa"/>
            <w:tcBorders>
              <w:bottom w:val="nil"/>
            </w:tcBorders>
          </w:tcPr>
          <w:p w14:paraId="0CD55EA3" w14:textId="77777777" w:rsidR="00BE6F20" w:rsidRDefault="00710802">
            <w:pPr>
              <w:pStyle w:val="TableParagraph"/>
              <w:spacing w:line="266" w:lineRule="exact"/>
              <w:ind w:left="106" w:right="240"/>
              <w:rPr>
                <w:sz w:val="20"/>
              </w:rPr>
            </w:pPr>
            <w:r>
              <w:rPr>
                <w:sz w:val="20"/>
              </w:rPr>
              <w:t>Land off Clare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Road, Sutton-In-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Ashfield</w:t>
            </w:r>
          </w:p>
        </w:tc>
        <w:tc>
          <w:tcPr>
            <w:tcW w:w="851" w:type="dxa"/>
            <w:tcBorders>
              <w:bottom w:val="nil"/>
            </w:tcBorders>
            <w:shd w:val="clear" w:color="auto" w:fill="F1F1F1"/>
          </w:tcPr>
          <w:p w14:paraId="709C4F4E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H1Sr</w:t>
            </w:r>
          </w:p>
        </w:tc>
        <w:tc>
          <w:tcPr>
            <w:tcW w:w="709" w:type="dxa"/>
            <w:shd w:val="clear" w:color="auto" w:fill="00AF50"/>
          </w:tcPr>
          <w:p w14:paraId="379B571A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FFC000"/>
          </w:tcPr>
          <w:p w14:paraId="5D694C5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</w:tcPr>
          <w:p w14:paraId="2BA2CC3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1F82658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687DC14F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3B6DE8AA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028389F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0B518CA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528D78B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185C44EF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26CD4E2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2D3D0DE2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1A4A6268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32ADF850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71BE84F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64ABF0F8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334844DE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</w:tbl>
    <w:p w14:paraId="2C5741D1" w14:textId="77777777" w:rsidR="00BE6F20" w:rsidRDefault="00BE6F20">
      <w:pPr>
        <w:jc w:val="right"/>
        <w:rPr>
          <w:sz w:val="20"/>
        </w:rPr>
        <w:sectPr w:rsidR="00BE6F20">
          <w:pgSz w:w="16840" w:h="11910" w:orient="landscape"/>
          <w:pgMar w:top="1440" w:right="840" w:bottom="800" w:left="1020" w:header="890" w:footer="614" w:gutter="0"/>
          <w:cols w:space="720"/>
        </w:sectPr>
      </w:pPr>
    </w:p>
    <w:p w14:paraId="2A84C52B" w14:textId="0A161823" w:rsidR="00BE6F20" w:rsidRDefault="00710802">
      <w:pPr>
        <w:pStyle w:val="BodyText"/>
        <w:spacing w:before="9"/>
        <w:rPr>
          <w:sz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78816" behindDoc="0" locked="0" layoutInCell="1" allowOverlap="1" wp14:anchorId="0D095961" wp14:editId="7C8EB72C">
                <wp:simplePos x="0" y="0"/>
                <wp:positionH relativeFrom="page">
                  <wp:posOffset>6635750</wp:posOffset>
                </wp:positionH>
                <wp:positionV relativeFrom="page">
                  <wp:posOffset>720090</wp:posOffset>
                </wp:positionV>
                <wp:extent cx="359410" cy="359410"/>
                <wp:effectExtent l="0" t="0" r="0" b="0"/>
                <wp:wrapNone/>
                <wp:docPr id="1725314276" name="Freeform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9410" cy="359410"/>
                        </a:xfrm>
                        <a:custGeom>
                          <a:avLst/>
                          <a:gdLst>
                            <a:gd name="T0" fmla="+- 0 11016 10450"/>
                            <a:gd name="T1" fmla="*/ T0 w 566"/>
                            <a:gd name="T2" fmla="+- 0 1417 1134"/>
                            <a:gd name="T3" fmla="*/ 1417 h 566"/>
                            <a:gd name="T4" fmla="+- 0 11006 10450"/>
                            <a:gd name="T5" fmla="*/ T4 w 566"/>
                            <a:gd name="T6" fmla="+- 0 1342 1134"/>
                            <a:gd name="T7" fmla="*/ 1342 h 566"/>
                            <a:gd name="T8" fmla="+- 0 10978 10450"/>
                            <a:gd name="T9" fmla="*/ T8 w 566"/>
                            <a:gd name="T10" fmla="+- 0 1274 1134"/>
                            <a:gd name="T11" fmla="*/ 1274 h 566"/>
                            <a:gd name="T12" fmla="+- 0 10933 10450"/>
                            <a:gd name="T13" fmla="*/ T12 w 566"/>
                            <a:gd name="T14" fmla="+- 0 1217 1134"/>
                            <a:gd name="T15" fmla="*/ 1217 h 566"/>
                            <a:gd name="T16" fmla="+- 0 10876 10450"/>
                            <a:gd name="T17" fmla="*/ T16 w 566"/>
                            <a:gd name="T18" fmla="+- 0 1173 1134"/>
                            <a:gd name="T19" fmla="*/ 1173 h 566"/>
                            <a:gd name="T20" fmla="+- 0 10809 10450"/>
                            <a:gd name="T21" fmla="*/ T20 w 566"/>
                            <a:gd name="T22" fmla="+- 0 1144 1134"/>
                            <a:gd name="T23" fmla="*/ 1144 h 566"/>
                            <a:gd name="T24" fmla="+- 0 10733 10450"/>
                            <a:gd name="T25" fmla="*/ T24 w 566"/>
                            <a:gd name="T26" fmla="+- 0 1134 1134"/>
                            <a:gd name="T27" fmla="*/ 1134 h 566"/>
                            <a:gd name="T28" fmla="+- 0 10658 10450"/>
                            <a:gd name="T29" fmla="*/ T28 w 566"/>
                            <a:gd name="T30" fmla="+- 0 1144 1134"/>
                            <a:gd name="T31" fmla="*/ 1144 h 566"/>
                            <a:gd name="T32" fmla="+- 0 10591 10450"/>
                            <a:gd name="T33" fmla="*/ T32 w 566"/>
                            <a:gd name="T34" fmla="+- 0 1173 1134"/>
                            <a:gd name="T35" fmla="*/ 1173 h 566"/>
                            <a:gd name="T36" fmla="+- 0 10533 10450"/>
                            <a:gd name="T37" fmla="*/ T36 w 566"/>
                            <a:gd name="T38" fmla="+- 0 1217 1134"/>
                            <a:gd name="T39" fmla="*/ 1217 h 566"/>
                            <a:gd name="T40" fmla="+- 0 10489 10450"/>
                            <a:gd name="T41" fmla="*/ T40 w 566"/>
                            <a:gd name="T42" fmla="+- 0 1274 1134"/>
                            <a:gd name="T43" fmla="*/ 1274 h 566"/>
                            <a:gd name="T44" fmla="+- 0 10461 10450"/>
                            <a:gd name="T45" fmla="*/ T44 w 566"/>
                            <a:gd name="T46" fmla="+- 0 1342 1134"/>
                            <a:gd name="T47" fmla="*/ 1342 h 566"/>
                            <a:gd name="T48" fmla="+- 0 10450 10450"/>
                            <a:gd name="T49" fmla="*/ T48 w 566"/>
                            <a:gd name="T50" fmla="+- 0 1417 1134"/>
                            <a:gd name="T51" fmla="*/ 1417 h 566"/>
                            <a:gd name="T52" fmla="+- 0 10461 10450"/>
                            <a:gd name="T53" fmla="*/ T52 w 566"/>
                            <a:gd name="T54" fmla="+- 0 1492 1134"/>
                            <a:gd name="T55" fmla="*/ 1492 h 566"/>
                            <a:gd name="T56" fmla="+- 0 10489 10450"/>
                            <a:gd name="T57" fmla="*/ T56 w 566"/>
                            <a:gd name="T58" fmla="+- 0 1560 1134"/>
                            <a:gd name="T59" fmla="*/ 1560 h 566"/>
                            <a:gd name="T60" fmla="+- 0 10533 10450"/>
                            <a:gd name="T61" fmla="*/ T60 w 566"/>
                            <a:gd name="T62" fmla="+- 0 1617 1134"/>
                            <a:gd name="T63" fmla="*/ 1617 h 566"/>
                            <a:gd name="T64" fmla="+- 0 10591 10450"/>
                            <a:gd name="T65" fmla="*/ T64 w 566"/>
                            <a:gd name="T66" fmla="+- 0 1661 1134"/>
                            <a:gd name="T67" fmla="*/ 1661 h 566"/>
                            <a:gd name="T68" fmla="+- 0 10658 10450"/>
                            <a:gd name="T69" fmla="*/ T68 w 566"/>
                            <a:gd name="T70" fmla="+- 0 1690 1134"/>
                            <a:gd name="T71" fmla="*/ 1690 h 566"/>
                            <a:gd name="T72" fmla="+- 0 10733 10450"/>
                            <a:gd name="T73" fmla="*/ T72 w 566"/>
                            <a:gd name="T74" fmla="+- 0 1700 1134"/>
                            <a:gd name="T75" fmla="*/ 1700 h 566"/>
                            <a:gd name="T76" fmla="+- 0 10809 10450"/>
                            <a:gd name="T77" fmla="*/ T76 w 566"/>
                            <a:gd name="T78" fmla="+- 0 1690 1134"/>
                            <a:gd name="T79" fmla="*/ 1690 h 566"/>
                            <a:gd name="T80" fmla="+- 0 10876 10450"/>
                            <a:gd name="T81" fmla="*/ T80 w 566"/>
                            <a:gd name="T82" fmla="+- 0 1661 1134"/>
                            <a:gd name="T83" fmla="*/ 1661 h 566"/>
                            <a:gd name="T84" fmla="+- 0 10933 10450"/>
                            <a:gd name="T85" fmla="*/ T84 w 566"/>
                            <a:gd name="T86" fmla="+- 0 1617 1134"/>
                            <a:gd name="T87" fmla="*/ 1617 h 566"/>
                            <a:gd name="T88" fmla="+- 0 10978 10450"/>
                            <a:gd name="T89" fmla="*/ T88 w 566"/>
                            <a:gd name="T90" fmla="+- 0 1560 1134"/>
                            <a:gd name="T91" fmla="*/ 1560 h 566"/>
                            <a:gd name="T92" fmla="+- 0 11006 10450"/>
                            <a:gd name="T93" fmla="*/ T92 w 566"/>
                            <a:gd name="T94" fmla="+- 0 1492 1134"/>
                            <a:gd name="T95" fmla="*/ 1492 h 566"/>
                            <a:gd name="T96" fmla="+- 0 11016 10450"/>
                            <a:gd name="T97" fmla="*/ T96 w 566"/>
                            <a:gd name="T98" fmla="+- 0 1417 1134"/>
                            <a:gd name="T99" fmla="*/ 1417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66" h="566">
                              <a:moveTo>
                                <a:pt x="566" y="283"/>
                              </a:moveTo>
                              <a:lnTo>
                                <a:pt x="556" y="208"/>
                              </a:lnTo>
                              <a:lnTo>
                                <a:pt x="528" y="140"/>
                              </a:lnTo>
                              <a:lnTo>
                                <a:pt x="483" y="83"/>
                              </a:lnTo>
                              <a:lnTo>
                                <a:pt x="426" y="39"/>
                              </a:lnTo>
                              <a:lnTo>
                                <a:pt x="359" y="10"/>
                              </a:lnTo>
                              <a:lnTo>
                                <a:pt x="283" y="0"/>
                              </a:lnTo>
                              <a:lnTo>
                                <a:pt x="208" y="10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1" y="208"/>
                              </a:lnTo>
                              <a:lnTo>
                                <a:pt x="0" y="283"/>
                              </a:lnTo>
                              <a:lnTo>
                                <a:pt x="11" y="358"/>
                              </a:lnTo>
                              <a:lnTo>
                                <a:pt x="39" y="426"/>
                              </a:lnTo>
                              <a:lnTo>
                                <a:pt x="83" y="483"/>
                              </a:lnTo>
                              <a:lnTo>
                                <a:pt x="141" y="527"/>
                              </a:lnTo>
                              <a:lnTo>
                                <a:pt x="208" y="556"/>
                              </a:lnTo>
                              <a:lnTo>
                                <a:pt x="283" y="566"/>
                              </a:lnTo>
                              <a:lnTo>
                                <a:pt x="359" y="556"/>
                              </a:lnTo>
                              <a:lnTo>
                                <a:pt x="426" y="527"/>
                              </a:lnTo>
                              <a:lnTo>
                                <a:pt x="483" y="483"/>
                              </a:lnTo>
                              <a:lnTo>
                                <a:pt x="528" y="426"/>
                              </a:lnTo>
                              <a:lnTo>
                                <a:pt x="556" y="358"/>
                              </a:lnTo>
                              <a:lnTo>
                                <a:pt x="566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4B9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B40189" id="Freeform 267" o:spid="_x0000_s1026" style="position:absolute;margin-left:522.5pt;margin-top:56.7pt;width:28.3pt;height:28.3pt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" path="m566,283l556,208,528,140,483,83,426,39,359,10,283,,208,10,141,39,83,83,39,140,11,208,,283r11,75l39,426r44,57l141,527r67,29l283,566r76,-10l426,527r57,-44l528,426r28,-68l566,283xe" fillcolor="#874b91" stroked="f">
                <v:path arrowok="t" o:connecttype="custom" o:connectlocs="359410,899795;353060,852170;335280,808990;306705,772795;270510,744855;227965,726440;179705,720090;132080,726440;89535,744855;52705,772795;24765,808990;6985,852170;0,899795;6985,947420;24765,990600;52705,1026795;89535,1054735;132080,1073150;179705,1079500;227965,1073150;270510,1054735;306705,1026795;335280,990600;353060,947420;359410,899795" o:connectangles="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9328" behindDoc="0" locked="0" layoutInCell="1" allowOverlap="1" wp14:anchorId="3AB68760" wp14:editId="07743D01">
            <wp:simplePos x="0" y="0"/>
            <wp:positionH relativeFrom="page">
              <wp:posOffset>343941</wp:posOffset>
            </wp:positionH>
            <wp:positionV relativeFrom="page">
              <wp:posOffset>9533033</wp:posOffset>
            </wp:positionV>
            <wp:extent cx="156195" cy="448056"/>
            <wp:effectExtent l="0" t="0" r="0" b="0"/>
            <wp:wrapNone/>
            <wp:docPr id="351" name="image3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347.jpe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9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9902720" behindDoc="1" locked="0" layoutInCell="1" allowOverlap="1" wp14:anchorId="1154FBA6" wp14:editId="21E70B50">
                <wp:simplePos x="0" y="0"/>
                <wp:positionH relativeFrom="page">
                  <wp:posOffset>564515</wp:posOffset>
                </wp:positionH>
                <wp:positionV relativeFrom="page">
                  <wp:posOffset>701040</wp:posOffset>
                </wp:positionV>
                <wp:extent cx="3175" cy="9291320"/>
                <wp:effectExtent l="0" t="0" r="0" b="0"/>
                <wp:wrapNone/>
                <wp:docPr id="1431750899" name="Rectangl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" cy="9291320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939B10" id="Rectangle 266" o:spid="_x0000_s1026" style="position:absolute;margin-left:44.45pt;margin-top:55.2pt;width:.25pt;height:731.6pt;z-index:-2341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" fillcolor="#36353e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780352" behindDoc="0" locked="0" layoutInCell="1" allowOverlap="1" wp14:anchorId="0446D032" wp14:editId="2BADCD2E">
            <wp:simplePos x="0" y="0"/>
            <wp:positionH relativeFrom="page">
              <wp:posOffset>6759346</wp:posOffset>
            </wp:positionH>
            <wp:positionV relativeFrom="page">
              <wp:posOffset>9253219</wp:posOffset>
            </wp:positionV>
            <wp:extent cx="225105" cy="717804"/>
            <wp:effectExtent l="0" t="0" r="0" b="0"/>
            <wp:wrapNone/>
            <wp:docPr id="353" name="image3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348.jpe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05" cy="71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0864" behindDoc="0" locked="0" layoutInCell="1" allowOverlap="1" wp14:anchorId="45A52E55" wp14:editId="50C0CA4F">
                <wp:simplePos x="0" y="0"/>
                <wp:positionH relativeFrom="page">
                  <wp:posOffset>6730365</wp:posOffset>
                </wp:positionH>
                <wp:positionV relativeFrom="page">
                  <wp:posOffset>778510</wp:posOffset>
                </wp:positionV>
                <wp:extent cx="194945" cy="245110"/>
                <wp:effectExtent l="0" t="0" r="0" b="0"/>
                <wp:wrapNone/>
                <wp:docPr id="892147099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245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52F5BE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101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A52E55" id="Text Box 265" o:spid="_x0000_s1295" type="#_x0000_t202" style="position:absolute;margin-left:529.95pt;margin-top:61.3pt;width:15.35pt;height:19.3pt;z-index:157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" filled="f" stroked="f">
                <v:textbox style="layout-flow:vertical" inset="0,0,0,0">
                  <w:txbxContent>
                    <w:p w14:paraId="5252F5BE" w14:textId="77777777" w:rsidR="00BE6F20" w:rsidRDefault="00710802">
                      <w:pPr>
                        <w:spacing w:before="20"/>
                        <w:ind w:left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101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1376" behindDoc="0" locked="0" layoutInCell="1" allowOverlap="1" wp14:anchorId="6CEF5DCD" wp14:editId="766CFB59">
                <wp:simplePos x="0" y="0"/>
                <wp:positionH relativeFrom="page">
                  <wp:posOffset>6739890</wp:posOffset>
                </wp:positionH>
                <wp:positionV relativeFrom="page">
                  <wp:posOffset>1139190</wp:posOffset>
                </wp:positionV>
                <wp:extent cx="144145" cy="1091565"/>
                <wp:effectExtent l="0" t="0" r="0" b="0"/>
                <wp:wrapNone/>
                <wp:docPr id="1589096977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145" cy="1091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AA5110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©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Wood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Group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UK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Limited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F5DCD" id="Text Box 264" o:spid="_x0000_s1296" type="#_x0000_t202" style="position:absolute;margin-left:530.7pt;margin-top:89.7pt;width:11.35pt;height:85.95pt;z-index: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" filled="f" stroked="f">
                <v:textbox style="layout-flow:vertical" inset="0,0,0,0">
                  <w:txbxContent>
                    <w:p w14:paraId="4BAA5110" w14:textId="77777777" w:rsidR="00BE6F20" w:rsidRDefault="00710802">
                      <w:pPr>
                        <w:spacing w:before="20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©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Wood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Group</w:t>
                      </w:r>
                      <w:r>
                        <w:rPr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UK</w:t>
                      </w:r>
                      <w:r>
                        <w:rPr>
                          <w:spacing w:val="-4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Limited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 wp14:anchorId="35EE6308" wp14:editId="0338127D">
                <wp:simplePos x="0" y="0"/>
                <wp:positionH relativeFrom="page">
                  <wp:posOffset>238125</wp:posOffset>
                </wp:positionH>
                <wp:positionV relativeFrom="page">
                  <wp:posOffset>707390</wp:posOffset>
                </wp:positionV>
                <wp:extent cx="263525" cy="2028190"/>
                <wp:effectExtent l="0" t="0" r="0" b="0"/>
                <wp:wrapNone/>
                <wp:docPr id="1167260138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" cy="2028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845254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2021</w:t>
                            </w:r>
                          </w:p>
                          <w:p w14:paraId="2E57303E" w14:textId="77777777" w:rsidR="00BE6F20" w:rsidRDefault="00710802">
                            <w:pPr>
                              <w:spacing w:before="2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Doc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Ref.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42521-WOOD-XX-XX-RP-J-0004_S4_P02.1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EE6308" id="Text Box 263" o:spid="_x0000_s1297" type="#_x0000_t202" style="position:absolute;margin-left:18.75pt;margin-top:55.7pt;width:20.75pt;height:159.7pt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" filled="f" stroked="f">
                <v:textbox style="layout-flow:vertical" inset="0,0,0,0">
                  <w:txbxContent>
                    <w:p w14:paraId="4B845254" w14:textId="77777777" w:rsidR="00BE6F20" w:rsidRDefault="00710802">
                      <w:pPr>
                        <w:spacing w:before="20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September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2021</w:t>
                      </w:r>
                    </w:p>
                    <w:p w14:paraId="2E57303E" w14:textId="77777777" w:rsidR="00BE6F20" w:rsidRDefault="00710802">
                      <w:pPr>
                        <w:spacing w:before="2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Doc</w:t>
                      </w:r>
                      <w:r>
                        <w:rPr>
                          <w:spacing w:val="-6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Ref.</w:t>
                      </w:r>
                      <w:r>
                        <w:rPr>
                          <w:spacing w:val="-6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42521-WOOD-XX-XX-RP-J-0004_S4_P02.1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W w:w="0" w:type="auto"/>
        <w:tblInd w:w="29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5"/>
        <w:gridCol w:w="809"/>
        <w:gridCol w:w="808"/>
        <w:gridCol w:w="2460"/>
      </w:tblGrid>
      <w:tr w:rsidR="00BE6F20" w14:paraId="6CFF3CED" w14:textId="77777777">
        <w:trPr>
          <w:trHeight w:val="978"/>
        </w:trPr>
        <w:tc>
          <w:tcPr>
            <w:tcW w:w="2405" w:type="dxa"/>
            <w:shd w:val="clear" w:color="auto" w:fill="BEBEBE"/>
            <w:textDirection w:val="tbRl"/>
          </w:tcPr>
          <w:p w14:paraId="428CDF15" w14:textId="77777777" w:rsidR="00BE6F20" w:rsidRDefault="00710802">
            <w:pPr>
              <w:pStyle w:val="TableParagraph"/>
              <w:spacing w:line="261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SA084</w:t>
            </w:r>
          </w:p>
          <w:p w14:paraId="31570804" w14:textId="77777777" w:rsidR="00BE6F20" w:rsidRDefault="00710802">
            <w:pPr>
              <w:pStyle w:val="TableParagraph"/>
              <w:ind w:left="103" w:right="122"/>
              <w:rPr>
                <w:b/>
                <w:sz w:val="20"/>
              </w:rPr>
            </w:pPr>
            <w:r>
              <w:rPr>
                <w:b/>
                <w:sz w:val="20"/>
              </w:rPr>
              <w:t>Combin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ed site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SA05,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SA06,</w:t>
            </w:r>
          </w:p>
          <w:p w14:paraId="72DB3DB1" w14:textId="77777777" w:rsidR="00BE6F20" w:rsidRDefault="00710802">
            <w:pPr>
              <w:pStyle w:val="TableParagraph"/>
              <w:ind w:left="103" w:right="213"/>
              <w:rPr>
                <w:b/>
                <w:sz w:val="20"/>
              </w:rPr>
            </w:pPr>
            <w:r>
              <w:rPr>
                <w:b/>
                <w:sz w:val="20"/>
              </w:rPr>
              <w:t>Part of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SA011</w:t>
            </w:r>
          </w:p>
          <w:p w14:paraId="5FDAB100" w14:textId="77777777" w:rsidR="00BE6F20" w:rsidRDefault="00710802">
            <w:pPr>
              <w:pStyle w:val="TableParagraph"/>
              <w:spacing w:line="266" w:lineRule="exact"/>
              <w:ind w:left="103" w:right="257"/>
              <w:rPr>
                <w:b/>
                <w:sz w:val="20"/>
              </w:rPr>
            </w:pPr>
            <w:r>
              <w:rPr>
                <w:b/>
                <w:sz w:val="20"/>
              </w:rPr>
              <w:t>&amp;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SA078</w:t>
            </w:r>
          </w:p>
        </w:tc>
        <w:tc>
          <w:tcPr>
            <w:tcW w:w="809" w:type="dxa"/>
            <w:shd w:val="clear" w:color="auto" w:fill="BEBEBE"/>
            <w:textDirection w:val="tbRl"/>
          </w:tcPr>
          <w:p w14:paraId="63C53706" w14:textId="77777777" w:rsidR="00BE6F20" w:rsidRDefault="00710802">
            <w:pPr>
              <w:pStyle w:val="TableParagraph"/>
              <w:spacing w:line="261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SA082</w:t>
            </w:r>
          </w:p>
        </w:tc>
        <w:tc>
          <w:tcPr>
            <w:tcW w:w="808" w:type="dxa"/>
            <w:shd w:val="clear" w:color="auto" w:fill="BEBEBE"/>
            <w:textDirection w:val="tbRl"/>
          </w:tcPr>
          <w:p w14:paraId="1FDCBBD8" w14:textId="77777777" w:rsidR="00BE6F20" w:rsidRDefault="00710802">
            <w:pPr>
              <w:pStyle w:val="TableParagraph"/>
              <w:spacing w:line="261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SA074</w:t>
            </w:r>
          </w:p>
        </w:tc>
        <w:tc>
          <w:tcPr>
            <w:tcW w:w="2460" w:type="dxa"/>
            <w:shd w:val="clear" w:color="auto" w:fill="D9D9D9"/>
            <w:textDirection w:val="tbRl"/>
          </w:tcPr>
          <w:p w14:paraId="721F1F10" w14:textId="77777777" w:rsidR="00BE6F20" w:rsidRDefault="00710802">
            <w:pPr>
              <w:pStyle w:val="TableParagraph"/>
              <w:spacing w:line="261" w:lineRule="exact"/>
              <w:ind w:left="102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2EF7A199" w14:textId="77777777" w:rsidR="00BE6F20" w:rsidRDefault="00710802">
            <w:pPr>
              <w:pStyle w:val="TableParagraph"/>
              <w:ind w:left="102" w:right="48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</w:tr>
      <w:tr w:rsidR="00BE6F20" w14:paraId="584977EA" w14:textId="77777777">
        <w:trPr>
          <w:trHeight w:val="1832"/>
        </w:trPr>
        <w:tc>
          <w:tcPr>
            <w:tcW w:w="2405" w:type="dxa"/>
            <w:textDirection w:val="tbRl"/>
          </w:tcPr>
          <w:p w14:paraId="16D141D7" w14:textId="77777777" w:rsidR="00BE6F20" w:rsidRDefault="00710802">
            <w:pPr>
              <w:pStyle w:val="TableParagraph"/>
              <w:ind w:left="101" w:right="319"/>
              <w:rPr>
                <w:sz w:val="20"/>
              </w:rPr>
            </w:pPr>
            <w:r>
              <w:rPr>
                <w:sz w:val="20"/>
              </w:rPr>
              <w:t>Rear 113 to 139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Lane</w:t>
            </w:r>
          </w:p>
        </w:tc>
        <w:tc>
          <w:tcPr>
            <w:tcW w:w="809" w:type="dxa"/>
            <w:textDirection w:val="tbRl"/>
          </w:tcPr>
          <w:p w14:paraId="74D7A4C0" w14:textId="77777777" w:rsidR="00BE6F20" w:rsidRDefault="00710802">
            <w:pPr>
              <w:pStyle w:val="TableParagraph"/>
              <w:ind w:left="101" w:right="124"/>
              <w:rPr>
                <w:sz w:val="20"/>
              </w:rPr>
            </w:pPr>
            <w:r>
              <w:rPr>
                <w:sz w:val="20"/>
              </w:rPr>
              <w:t>Land off Blackwell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Road/Main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</w:p>
          <w:p w14:paraId="0FD85D2D" w14:textId="77777777" w:rsidR="00BE6F20" w:rsidRDefault="00710802">
            <w:pPr>
              <w:pStyle w:val="TableParagraph"/>
              <w:spacing w:line="251" w:lineRule="exact"/>
              <w:ind w:left="101"/>
              <w:rPr>
                <w:sz w:val="20"/>
              </w:rPr>
            </w:pPr>
            <w:r>
              <w:rPr>
                <w:sz w:val="20"/>
              </w:rPr>
              <w:t>Huthwaite</w:t>
            </w:r>
          </w:p>
        </w:tc>
        <w:tc>
          <w:tcPr>
            <w:tcW w:w="808" w:type="dxa"/>
            <w:textDirection w:val="tbRl"/>
          </w:tcPr>
          <w:p w14:paraId="7A7B51E6" w14:textId="77777777" w:rsidR="00BE6F20" w:rsidRDefault="00710802">
            <w:pPr>
              <w:pStyle w:val="TableParagraph"/>
              <w:spacing w:line="261" w:lineRule="exact"/>
              <w:ind w:left="101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 xml:space="preserve">to the </w:t>
            </w:r>
            <w:proofErr w:type="gramStart"/>
            <w:r>
              <w:rPr>
                <w:sz w:val="20"/>
              </w:rPr>
              <w:t>east</w:t>
            </w:r>
            <w:proofErr w:type="gramEnd"/>
          </w:p>
          <w:p w14:paraId="6801DA7D" w14:textId="77777777" w:rsidR="00BE6F20" w:rsidRDefault="00710802">
            <w:pPr>
              <w:pStyle w:val="TableParagraph"/>
              <w:spacing w:line="266" w:lineRule="exact"/>
              <w:ind w:left="101" w:right="387"/>
              <w:rPr>
                <w:sz w:val="20"/>
              </w:rPr>
            </w:pPr>
            <w:r>
              <w:rPr>
                <w:sz w:val="20"/>
              </w:rPr>
              <w:t>off A6075 Beck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Skegby</w:t>
            </w:r>
          </w:p>
        </w:tc>
        <w:tc>
          <w:tcPr>
            <w:tcW w:w="2460" w:type="dxa"/>
            <w:shd w:val="clear" w:color="auto" w:fill="D9D9D9"/>
            <w:textDirection w:val="tbRl"/>
          </w:tcPr>
          <w:p w14:paraId="2A27EA04" w14:textId="77777777" w:rsidR="00BE6F20" w:rsidRDefault="00710802">
            <w:pPr>
              <w:pStyle w:val="TableParagraph"/>
              <w:spacing w:line="261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</w:tr>
      <w:tr w:rsidR="00BE6F20" w14:paraId="3DED920B" w14:textId="77777777">
        <w:trPr>
          <w:trHeight w:val="840"/>
        </w:trPr>
        <w:tc>
          <w:tcPr>
            <w:tcW w:w="2405" w:type="dxa"/>
            <w:shd w:val="clear" w:color="auto" w:fill="F1F1F1"/>
            <w:textDirection w:val="tbRl"/>
          </w:tcPr>
          <w:p w14:paraId="158A2B65" w14:textId="77777777" w:rsidR="00BE6F20" w:rsidRDefault="00BE6F20">
            <w:pPr>
              <w:pStyle w:val="TableParagraph"/>
              <w:rPr>
                <w:sz w:val="26"/>
              </w:rPr>
            </w:pPr>
          </w:p>
          <w:p w14:paraId="70AF7DEE" w14:textId="77777777" w:rsidR="00BE6F20" w:rsidRDefault="00BE6F20">
            <w:pPr>
              <w:pStyle w:val="TableParagraph"/>
              <w:rPr>
                <w:sz w:val="26"/>
              </w:rPr>
            </w:pPr>
          </w:p>
          <w:p w14:paraId="177F152A" w14:textId="77777777" w:rsidR="00BE6F20" w:rsidRDefault="00BE6F20">
            <w:pPr>
              <w:pStyle w:val="TableParagraph"/>
              <w:rPr>
                <w:sz w:val="26"/>
              </w:rPr>
            </w:pPr>
          </w:p>
          <w:p w14:paraId="015BAFEC" w14:textId="77777777" w:rsidR="00BE6F20" w:rsidRDefault="00BE6F20">
            <w:pPr>
              <w:pStyle w:val="TableParagraph"/>
              <w:rPr>
                <w:sz w:val="26"/>
              </w:rPr>
            </w:pPr>
          </w:p>
          <w:p w14:paraId="3578A509" w14:textId="77777777" w:rsidR="00BE6F20" w:rsidRDefault="00BE6F20">
            <w:pPr>
              <w:pStyle w:val="TableParagraph"/>
              <w:rPr>
                <w:sz w:val="26"/>
              </w:rPr>
            </w:pPr>
          </w:p>
          <w:p w14:paraId="70601BDD" w14:textId="77777777" w:rsidR="00BE6F20" w:rsidRDefault="00BE6F20">
            <w:pPr>
              <w:pStyle w:val="TableParagraph"/>
              <w:spacing w:before="8"/>
              <w:rPr>
                <w:sz w:val="29"/>
              </w:rPr>
            </w:pPr>
          </w:p>
          <w:p w14:paraId="3219F189" w14:textId="77777777" w:rsidR="00BE6F20" w:rsidRDefault="00710802">
            <w:pPr>
              <w:pStyle w:val="TableParagraph"/>
              <w:spacing w:line="252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H1St</w:t>
            </w:r>
          </w:p>
        </w:tc>
        <w:tc>
          <w:tcPr>
            <w:tcW w:w="809" w:type="dxa"/>
            <w:textDirection w:val="tbRl"/>
          </w:tcPr>
          <w:p w14:paraId="2853DF2D" w14:textId="77777777" w:rsidR="00BE6F20" w:rsidRDefault="00BE6F20">
            <w:pPr>
              <w:pStyle w:val="TableParagraph"/>
              <w:rPr>
                <w:sz w:val="26"/>
              </w:rPr>
            </w:pPr>
          </w:p>
          <w:p w14:paraId="34A582FC" w14:textId="77777777" w:rsidR="00BE6F20" w:rsidRDefault="00710802">
            <w:pPr>
              <w:pStyle w:val="TableParagraph"/>
              <w:spacing w:before="182" w:line="251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H1St</w:t>
            </w:r>
          </w:p>
        </w:tc>
        <w:tc>
          <w:tcPr>
            <w:tcW w:w="808" w:type="dxa"/>
            <w:shd w:val="clear" w:color="auto" w:fill="F1F1F1"/>
            <w:textDirection w:val="tbRl"/>
          </w:tcPr>
          <w:p w14:paraId="4C9EDBE2" w14:textId="77777777" w:rsidR="00BE6F20" w:rsidRDefault="00710802">
            <w:pPr>
              <w:pStyle w:val="TableParagraph"/>
              <w:spacing w:line="261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H1Ss</w:t>
            </w:r>
          </w:p>
        </w:tc>
        <w:tc>
          <w:tcPr>
            <w:tcW w:w="2460" w:type="dxa"/>
            <w:shd w:val="clear" w:color="auto" w:fill="D9D9D9"/>
          </w:tcPr>
          <w:p w14:paraId="05663AE2" w14:textId="77777777" w:rsidR="00BE6F20" w:rsidRDefault="00710802">
            <w:pPr>
              <w:pStyle w:val="TableParagraph"/>
              <w:spacing w:before="105" w:line="244" w:lineRule="auto"/>
              <w:ind w:left="117" w:right="441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</w:tr>
      <w:tr w:rsidR="00BE6F20" w14:paraId="4B9BECFD" w14:textId="77777777">
        <w:trPr>
          <w:trHeight w:val="699"/>
        </w:trPr>
        <w:tc>
          <w:tcPr>
            <w:tcW w:w="2405" w:type="dxa"/>
            <w:shd w:val="clear" w:color="auto" w:fill="00AF50"/>
            <w:textDirection w:val="tbRl"/>
          </w:tcPr>
          <w:p w14:paraId="5E0894B3" w14:textId="77777777" w:rsidR="00BE6F20" w:rsidRDefault="00710802">
            <w:pPr>
              <w:pStyle w:val="TableParagraph"/>
              <w:spacing w:line="261" w:lineRule="exact"/>
              <w:ind w:left="322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09" w:type="dxa"/>
            <w:shd w:val="clear" w:color="auto" w:fill="00AF50"/>
            <w:textDirection w:val="tbRl"/>
          </w:tcPr>
          <w:p w14:paraId="0A3D75AA" w14:textId="77777777" w:rsidR="00BE6F20" w:rsidRDefault="00710802">
            <w:pPr>
              <w:pStyle w:val="TableParagraph"/>
              <w:spacing w:line="261" w:lineRule="exact"/>
              <w:ind w:left="322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08" w:type="dxa"/>
            <w:shd w:val="clear" w:color="auto" w:fill="00AF50"/>
            <w:textDirection w:val="tbRl"/>
          </w:tcPr>
          <w:p w14:paraId="72D7BE0A" w14:textId="77777777" w:rsidR="00BE6F20" w:rsidRDefault="00710802">
            <w:pPr>
              <w:pStyle w:val="TableParagraph"/>
              <w:spacing w:line="261" w:lineRule="exact"/>
              <w:ind w:left="322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2460" w:type="dxa"/>
            <w:shd w:val="clear" w:color="auto" w:fill="D9D9D9"/>
          </w:tcPr>
          <w:p w14:paraId="59A28A2E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</w:tr>
      <w:tr w:rsidR="00BE6F20" w14:paraId="34B7C616" w14:textId="77777777">
        <w:trPr>
          <w:trHeight w:val="556"/>
        </w:trPr>
        <w:tc>
          <w:tcPr>
            <w:tcW w:w="2405" w:type="dxa"/>
            <w:textDirection w:val="tbRl"/>
          </w:tcPr>
          <w:p w14:paraId="37DF7D6D" w14:textId="77777777" w:rsidR="00BE6F20" w:rsidRDefault="00710802">
            <w:pPr>
              <w:pStyle w:val="TableParagraph"/>
              <w:spacing w:line="261" w:lineRule="exact"/>
              <w:ind w:left="34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shd w:val="clear" w:color="auto" w:fill="00AF50"/>
            <w:textDirection w:val="tbRl"/>
          </w:tcPr>
          <w:p w14:paraId="13DB9E6F" w14:textId="77777777" w:rsidR="00BE6F20" w:rsidRDefault="00710802">
            <w:pPr>
              <w:pStyle w:val="TableParagraph"/>
              <w:spacing w:line="261" w:lineRule="exact"/>
              <w:ind w:left="179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08" w:type="dxa"/>
            <w:shd w:val="clear" w:color="auto" w:fill="92D050"/>
            <w:textDirection w:val="tbRl"/>
          </w:tcPr>
          <w:p w14:paraId="6B59C803" w14:textId="77777777" w:rsidR="00BE6F20" w:rsidRDefault="00710802">
            <w:pPr>
              <w:pStyle w:val="TableParagraph"/>
              <w:spacing w:line="261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6E5B0410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</w:tr>
      <w:tr w:rsidR="00BE6F20" w14:paraId="2EC30CF7" w14:textId="77777777">
        <w:trPr>
          <w:trHeight w:val="698"/>
        </w:trPr>
        <w:tc>
          <w:tcPr>
            <w:tcW w:w="2405" w:type="dxa"/>
            <w:textDirection w:val="tbRl"/>
          </w:tcPr>
          <w:p w14:paraId="0936FF9B" w14:textId="77777777" w:rsidR="00BE6F20" w:rsidRDefault="00710802">
            <w:pPr>
              <w:pStyle w:val="TableParagraph"/>
              <w:spacing w:line="261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shd w:val="clear" w:color="auto" w:fill="FFC000"/>
            <w:textDirection w:val="tbRl"/>
          </w:tcPr>
          <w:p w14:paraId="1DF886F9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8" w:type="dxa"/>
            <w:shd w:val="clear" w:color="auto" w:fill="FFC000"/>
            <w:textDirection w:val="tbRl"/>
          </w:tcPr>
          <w:p w14:paraId="625EB1A2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65D17003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</w:tr>
      <w:tr w:rsidR="00BE6F20" w14:paraId="36DED365" w14:textId="77777777">
        <w:trPr>
          <w:trHeight w:val="557"/>
        </w:trPr>
        <w:tc>
          <w:tcPr>
            <w:tcW w:w="2405" w:type="dxa"/>
            <w:textDirection w:val="tbRl"/>
          </w:tcPr>
          <w:p w14:paraId="0BD52C76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0C175E59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778B27A3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307C97F8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</w:tr>
      <w:tr w:rsidR="00BE6F20" w14:paraId="7D559CBF" w14:textId="77777777">
        <w:trPr>
          <w:trHeight w:val="697"/>
        </w:trPr>
        <w:tc>
          <w:tcPr>
            <w:tcW w:w="2405" w:type="dxa"/>
            <w:shd w:val="clear" w:color="auto" w:fill="92D050"/>
            <w:textDirection w:val="tbRl"/>
          </w:tcPr>
          <w:p w14:paraId="1D609C6A" w14:textId="77777777" w:rsidR="00BE6F20" w:rsidRDefault="00710802">
            <w:pPr>
              <w:pStyle w:val="TableParagraph"/>
              <w:spacing w:line="261" w:lineRule="exact"/>
              <w:ind w:left="458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9" w:type="dxa"/>
            <w:shd w:val="clear" w:color="auto" w:fill="00AF50"/>
            <w:textDirection w:val="tbRl"/>
          </w:tcPr>
          <w:p w14:paraId="1E5D565E" w14:textId="77777777" w:rsidR="00BE6F20" w:rsidRDefault="00710802">
            <w:pPr>
              <w:pStyle w:val="TableParagraph"/>
              <w:spacing w:line="261" w:lineRule="exact"/>
              <w:ind w:left="321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08" w:type="dxa"/>
            <w:shd w:val="clear" w:color="auto" w:fill="92D050"/>
            <w:textDirection w:val="tbRl"/>
          </w:tcPr>
          <w:p w14:paraId="7DC70F0A" w14:textId="77777777" w:rsidR="00BE6F20" w:rsidRDefault="00710802">
            <w:pPr>
              <w:pStyle w:val="TableParagraph"/>
              <w:spacing w:line="261" w:lineRule="exact"/>
              <w:ind w:left="458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5898E9FE" w14:textId="77777777" w:rsidR="00BE6F20" w:rsidRDefault="00710802">
            <w:pPr>
              <w:pStyle w:val="TableParagraph"/>
              <w:spacing w:before="105" w:line="244" w:lineRule="auto"/>
              <w:ind w:left="4" w:right="748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</w:tr>
      <w:tr w:rsidR="00BE6F20" w14:paraId="56144FD3" w14:textId="77777777">
        <w:trPr>
          <w:trHeight w:val="842"/>
        </w:trPr>
        <w:tc>
          <w:tcPr>
            <w:tcW w:w="2405" w:type="dxa"/>
            <w:shd w:val="clear" w:color="auto" w:fill="FFC000"/>
            <w:textDirection w:val="tbRl"/>
          </w:tcPr>
          <w:p w14:paraId="586B45AB" w14:textId="77777777" w:rsidR="00BE6F20" w:rsidRDefault="00710802">
            <w:pPr>
              <w:pStyle w:val="TableParagraph"/>
              <w:spacing w:line="261" w:lineRule="exact"/>
              <w:ind w:right="102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9" w:type="dxa"/>
            <w:shd w:val="clear" w:color="auto" w:fill="FFC000"/>
            <w:textDirection w:val="tbRl"/>
          </w:tcPr>
          <w:p w14:paraId="265C9BBF" w14:textId="77777777" w:rsidR="00BE6F20" w:rsidRDefault="00710802">
            <w:pPr>
              <w:pStyle w:val="TableParagraph"/>
              <w:spacing w:line="261" w:lineRule="exact"/>
              <w:ind w:right="102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8" w:type="dxa"/>
            <w:shd w:val="clear" w:color="auto" w:fill="FFC000"/>
            <w:textDirection w:val="tbRl"/>
          </w:tcPr>
          <w:p w14:paraId="49CFB412" w14:textId="77777777" w:rsidR="00BE6F20" w:rsidRDefault="00710802">
            <w:pPr>
              <w:pStyle w:val="TableParagraph"/>
              <w:spacing w:line="261" w:lineRule="exact"/>
              <w:ind w:right="102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403BED88" w14:textId="77777777" w:rsidR="00BE6F20" w:rsidRDefault="00710802">
            <w:pPr>
              <w:pStyle w:val="TableParagraph"/>
              <w:spacing w:before="106" w:line="247" w:lineRule="auto"/>
              <w:ind w:left="4" w:right="247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</w:tr>
      <w:tr w:rsidR="00BE6F20" w14:paraId="0E4CCBDA" w14:textId="77777777">
        <w:trPr>
          <w:trHeight w:val="556"/>
        </w:trPr>
        <w:tc>
          <w:tcPr>
            <w:tcW w:w="2405" w:type="dxa"/>
            <w:shd w:val="clear" w:color="auto" w:fill="FFC000"/>
            <w:textDirection w:val="tbRl"/>
          </w:tcPr>
          <w:p w14:paraId="64472E30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9" w:type="dxa"/>
            <w:shd w:val="clear" w:color="auto" w:fill="FFC000"/>
            <w:textDirection w:val="tbRl"/>
          </w:tcPr>
          <w:p w14:paraId="19C3CDCB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8" w:type="dxa"/>
            <w:shd w:val="clear" w:color="auto" w:fill="FFC000"/>
            <w:textDirection w:val="tbRl"/>
          </w:tcPr>
          <w:p w14:paraId="07BA9CDF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1D20CC5D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</w:tr>
      <w:tr w:rsidR="00BE6F20" w14:paraId="7C842250" w14:textId="77777777">
        <w:trPr>
          <w:trHeight w:val="698"/>
        </w:trPr>
        <w:tc>
          <w:tcPr>
            <w:tcW w:w="2405" w:type="dxa"/>
            <w:shd w:val="clear" w:color="auto" w:fill="FF0000"/>
            <w:textDirection w:val="tbRl"/>
          </w:tcPr>
          <w:p w14:paraId="33352949" w14:textId="77777777" w:rsidR="00BE6F20" w:rsidRDefault="00710802">
            <w:pPr>
              <w:pStyle w:val="TableParagraph"/>
              <w:spacing w:line="261" w:lineRule="exact"/>
              <w:ind w:left="435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809" w:type="dxa"/>
            <w:shd w:val="clear" w:color="auto" w:fill="FF0000"/>
            <w:textDirection w:val="tbRl"/>
          </w:tcPr>
          <w:p w14:paraId="197DAD1D" w14:textId="77777777" w:rsidR="00BE6F20" w:rsidRDefault="00710802">
            <w:pPr>
              <w:pStyle w:val="TableParagraph"/>
              <w:spacing w:line="261" w:lineRule="exact"/>
              <w:ind w:left="435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808" w:type="dxa"/>
            <w:shd w:val="clear" w:color="auto" w:fill="FF0000"/>
            <w:textDirection w:val="tbRl"/>
          </w:tcPr>
          <w:p w14:paraId="0566F1FA" w14:textId="77777777" w:rsidR="00BE6F20" w:rsidRDefault="00710802">
            <w:pPr>
              <w:pStyle w:val="TableParagraph"/>
              <w:spacing w:line="261" w:lineRule="exact"/>
              <w:ind w:left="435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2460" w:type="dxa"/>
            <w:shd w:val="clear" w:color="auto" w:fill="D9D9D9"/>
          </w:tcPr>
          <w:p w14:paraId="595DBF63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</w:tr>
      <w:tr w:rsidR="00BE6F20" w14:paraId="33B77971" w14:textId="77777777">
        <w:trPr>
          <w:trHeight w:val="699"/>
        </w:trPr>
        <w:tc>
          <w:tcPr>
            <w:tcW w:w="2405" w:type="dxa"/>
            <w:shd w:val="clear" w:color="auto" w:fill="FFC000"/>
            <w:textDirection w:val="tbRl"/>
          </w:tcPr>
          <w:p w14:paraId="74253FBC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9" w:type="dxa"/>
            <w:shd w:val="clear" w:color="auto" w:fill="FFC000"/>
            <w:textDirection w:val="tbRl"/>
          </w:tcPr>
          <w:p w14:paraId="540B060F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8" w:type="dxa"/>
            <w:shd w:val="clear" w:color="auto" w:fill="FFC000"/>
            <w:textDirection w:val="tbRl"/>
          </w:tcPr>
          <w:p w14:paraId="45F4438B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46CFFA05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</w:tr>
      <w:tr w:rsidR="00BE6F20" w14:paraId="4EEA1652" w14:textId="77777777">
        <w:trPr>
          <w:trHeight w:val="556"/>
        </w:trPr>
        <w:tc>
          <w:tcPr>
            <w:tcW w:w="2405" w:type="dxa"/>
            <w:textDirection w:val="tbRl"/>
          </w:tcPr>
          <w:p w14:paraId="20BAC5E9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384737AA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1F2F3B31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71FE96BF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</w:tr>
      <w:tr w:rsidR="00BE6F20" w14:paraId="6BF8929C" w14:textId="77777777">
        <w:trPr>
          <w:trHeight w:val="557"/>
        </w:trPr>
        <w:tc>
          <w:tcPr>
            <w:tcW w:w="2405" w:type="dxa"/>
            <w:textDirection w:val="tbRl"/>
          </w:tcPr>
          <w:p w14:paraId="0567283A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617EE3C7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5BF537A9" w14:textId="77777777" w:rsidR="00BE6F20" w:rsidRDefault="00710802">
            <w:pPr>
              <w:pStyle w:val="TableParagraph"/>
              <w:spacing w:line="261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69653D96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</w:tr>
      <w:tr w:rsidR="00BE6F20" w14:paraId="6B434287" w14:textId="77777777">
        <w:trPr>
          <w:trHeight w:val="699"/>
        </w:trPr>
        <w:tc>
          <w:tcPr>
            <w:tcW w:w="2405" w:type="dxa"/>
            <w:shd w:val="clear" w:color="auto" w:fill="FFC000"/>
            <w:textDirection w:val="tbRl"/>
          </w:tcPr>
          <w:p w14:paraId="3A1D52D3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9" w:type="dxa"/>
            <w:shd w:val="clear" w:color="auto" w:fill="FFC000"/>
            <w:textDirection w:val="tbRl"/>
          </w:tcPr>
          <w:p w14:paraId="11FF2EB7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8" w:type="dxa"/>
            <w:shd w:val="clear" w:color="auto" w:fill="FFC000"/>
            <w:textDirection w:val="tbRl"/>
          </w:tcPr>
          <w:p w14:paraId="05AFCF97" w14:textId="77777777" w:rsidR="00BE6F20" w:rsidRDefault="00710802">
            <w:pPr>
              <w:pStyle w:val="TableParagraph"/>
              <w:spacing w:line="261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44BB94AB" w14:textId="77777777" w:rsidR="00BE6F20" w:rsidRDefault="00710802">
            <w:pPr>
              <w:pStyle w:val="TableParagraph"/>
              <w:spacing w:before="106" w:line="244" w:lineRule="auto"/>
              <w:ind w:left="4" w:right="202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</w:tr>
      <w:tr w:rsidR="00BE6F20" w14:paraId="62FB523E" w14:textId="77777777">
        <w:trPr>
          <w:trHeight w:val="699"/>
        </w:trPr>
        <w:tc>
          <w:tcPr>
            <w:tcW w:w="2405" w:type="dxa"/>
            <w:textDirection w:val="tbRl"/>
          </w:tcPr>
          <w:p w14:paraId="0E5C3027" w14:textId="77777777" w:rsidR="00BE6F20" w:rsidRDefault="00710802">
            <w:pPr>
              <w:pStyle w:val="TableParagraph"/>
              <w:spacing w:line="261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01B00C6F" w14:textId="77777777" w:rsidR="00BE6F20" w:rsidRDefault="00710802">
            <w:pPr>
              <w:pStyle w:val="TableParagraph"/>
              <w:spacing w:line="261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59D99DA5" w14:textId="77777777" w:rsidR="00BE6F20" w:rsidRDefault="00710802">
            <w:pPr>
              <w:pStyle w:val="TableParagraph"/>
              <w:spacing w:line="261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0C8199F0" w14:textId="77777777" w:rsidR="00BE6F20" w:rsidRDefault="00710802">
            <w:pPr>
              <w:pStyle w:val="TableParagraph"/>
              <w:spacing w:before="106" w:line="244" w:lineRule="auto"/>
              <w:ind w:left="4" w:right="257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</w:tr>
      <w:tr w:rsidR="00BE6F20" w14:paraId="15538E30" w14:textId="77777777">
        <w:trPr>
          <w:trHeight w:val="698"/>
        </w:trPr>
        <w:tc>
          <w:tcPr>
            <w:tcW w:w="2405" w:type="dxa"/>
            <w:shd w:val="clear" w:color="auto" w:fill="FF0000"/>
            <w:textDirection w:val="tbRl"/>
          </w:tcPr>
          <w:p w14:paraId="5E8F0E5B" w14:textId="77777777" w:rsidR="00BE6F20" w:rsidRDefault="00710802">
            <w:pPr>
              <w:pStyle w:val="TableParagraph"/>
              <w:spacing w:line="261" w:lineRule="exact"/>
              <w:ind w:left="434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809" w:type="dxa"/>
            <w:shd w:val="clear" w:color="auto" w:fill="00AF50"/>
            <w:textDirection w:val="tbRl"/>
          </w:tcPr>
          <w:p w14:paraId="3126A03C" w14:textId="77777777" w:rsidR="00BE6F20" w:rsidRDefault="00710802">
            <w:pPr>
              <w:pStyle w:val="TableParagraph"/>
              <w:spacing w:line="261" w:lineRule="exact"/>
              <w:ind w:left="320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08" w:type="dxa"/>
            <w:shd w:val="clear" w:color="auto" w:fill="92D050"/>
            <w:textDirection w:val="tbRl"/>
          </w:tcPr>
          <w:p w14:paraId="31DDFC35" w14:textId="77777777" w:rsidR="00BE6F20" w:rsidRDefault="00710802">
            <w:pPr>
              <w:pStyle w:val="TableParagraph"/>
              <w:spacing w:line="261" w:lineRule="exact"/>
              <w:ind w:left="457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2C215200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</w:tr>
      <w:tr w:rsidR="00BE6F20" w14:paraId="3FCCFF3D" w14:textId="77777777">
        <w:trPr>
          <w:trHeight w:val="556"/>
        </w:trPr>
        <w:tc>
          <w:tcPr>
            <w:tcW w:w="2405" w:type="dxa"/>
            <w:shd w:val="clear" w:color="auto" w:fill="92D050"/>
            <w:textDirection w:val="tbRl"/>
          </w:tcPr>
          <w:p w14:paraId="41828627" w14:textId="77777777" w:rsidR="00BE6F20" w:rsidRDefault="00710802">
            <w:pPr>
              <w:pStyle w:val="TableParagraph"/>
              <w:spacing w:line="261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9" w:type="dxa"/>
            <w:shd w:val="clear" w:color="auto" w:fill="92D050"/>
            <w:textDirection w:val="tbRl"/>
          </w:tcPr>
          <w:p w14:paraId="47616148" w14:textId="77777777" w:rsidR="00BE6F20" w:rsidRDefault="00710802">
            <w:pPr>
              <w:pStyle w:val="TableParagraph"/>
              <w:spacing w:line="261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8" w:type="dxa"/>
            <w:shd w:val="clear" w:color="auto" w:fill="92D050"/>
            <w:textDirection w:val="tbRl"/>
          </w:tcPr>
          <w:p w14:paraId="7DDDDC32" w14:textId="77777777" w:rsidR="00BE6F20" w:rsidRDefault="00710802">
            <w:pPr>
              <w:pStyle w:val="TableParagraph"/>
              <w:spacing w:line="261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43557096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</w:tr>
      <w:tr w:rsidR="00BE6F20" w14:paraId="48F39E22" w14:textId="77777777">
        <w:trPr>
          <w:trHeight w:val="557"/>
        </w:trPr>
        <w:tc>
          <w:tcPr>
            <w:tcW w:w="2405" w:type="dxa"/>
            <w:shd w:val="clear" w:color="auto" w:fill="92D050"/>
            <w:textDirection w:val="tbRl"/>
          </w:tcPr>
          <w:p w14:paraId="36688B59" w14:textId="77777777" w:rsidR="00BE6F20" w:rsidRDefault="00710802">
            <w:pPr>
              <w:pStyle w:val="TableParagraph"/>
              <w:spacing w:line="261" w:lineRule="exact"/>
              <w:ind w:left="317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9" w:type="dxa"/>
            <w:shd w:val="clear" w:color="auto" w:fill="92D050"/>
            <w:textDirection w:val="tbRl"/>
          </w:tcPr>
          <w:p w14:paraId="63B6940C" w14:textId="77777777" w:rsidR="00BE6F20" w:rsidRDefault="00710802">
            <w:pPr>
              <w:pStyle w:val="TableParagraph"/>
              <w:spacing w:line="261" w:lineRule="exact"/>
              <w:ind w:left="317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8" w:type="dxa"/>
            <w:shd w:val="clear" w:color="auto" w:fill="92D050"/>
            <w:textDirection w:val="tbRl"/>
          </w:tcPr>
          <w:p w14:paraId="6E5A6B78" w14:textId="77777777" w:rsidR="00BE6F20" w:rsidRDefault="00710802">
            <w:pPr>
              <w:pStyle w:val="TableParagraph"/>
              <w:spacing w:line="261" w:lineRule="exact"/>
              <w:ind w:left="317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1DD9D601" w14:textId="77777777" w:rsidR="00BE6F20" w:rsidRDefault="00710802">
            <w:pPr>
              <w:pStyle w:val="TableParagraph"/>
              <w:spacing w:before="106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</w:tr>
      <w:tr w:rsidR="00BE6F20" w14:paraId="57115F30" w14:textId="77777777">
        <w:trPr>
          <w:trHeight w:val="556"/>
        </w:trPr>
        <w:tc>
          <w:tcPr>
            <w:tcW w:w="2405" w:type="dxa"/>
            <w:shd w:val="clear" w:color="auto" w:fill="92D050"/>
            <w:textDirection w:val="tbRl"/>
          </w:tcPr>
          <w:p w14:paraId="450659EA" w14:textId="77777777" w:rsidR="00BE6F20" w:rsidRDefault="00710802">
            <w:pPr>
              <w:pStyle w:val="TableParagraph"/>
              <w:spacing w:line="261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9" w:type="dxa"/>
            <w:shd w:val="clear" w:color="auto" w:fill="92D050"/>
            <w:textDirection w:val="tbRl"/>
          </w:tcPr>
          <w:p w14:paraId="1FB43E80" w14:textId="77777777" w:rsidR="00BE6F20" w:rsidRDefault="00710802">
            <w:pPr>
              <w:pStyle w:val="TableParagraph"/>
              <w:spacing w:line="261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8" w:type="dxa"/>
            <w:shd w:val="clear" w:color="auto" w:fill="92D050"/>
            <w:textDirection w:val="tbRl"/>
          </w:tcPr>
          <w:p w14:paraId="60CE7BD4" w14:textId="77777777" w:rsidR="00BE6F20" w:rsidRDefault="00710802">
            <w:pPr>
              <w:pStyle w:val="TableParagraph"/>
              <w:spacing w:line="261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6C717138" w14:textId="77777777" w:rsidR="00BE6F20" w:rsidRDefault="00710802">
            <w:pPr>
              <w:pStyle w:val="TableParagraph"/>
              <w:spacing w:before="105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</w:tbl>
    <w:p w14:paraId="507D995D" w14:textId="77777777" w:rsidR="00BE6F20" w:rsidRDefault="00BE6F20">
      <w:pPr>
        <w:rPr>
          <w:sz w:val="20"/>
        </w:rPr>
        <w:sectPr w:rsidR="00BE6F20">
          <w:headerReference w:type="default" r:id="rId623"/>
          <w:footerReference w:type="default" r:id="rId624"/>
          <w:pgSz w:w="11910" w:h="16840"/>
          <w:pgMar w:top="1080" w:right="780" w:bottom="280" w:left="440" w:header="0" w:footer="0" w:gutter="0"/>
          <w:cols w:space="720"/>
        </w:sectPr>
      </w:pPr>
    </w:p>
    <w:p w14:paraId="7D717852" w14:textId="58B5BA7D" w:rsidR="00BE6F20" w:rsidRDefault="00710802">
      <w:pPr>
        <w:tabs>
          <w:tab w:val="left" w:pos="13571"/>
        </w:tabs>
        <w:spacing w:before="20"/>
        <w:ind w:left="814"/>
        <w:rPr>
          <w:sz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82912" behindDoc="0" locked="0" layoutInCell="1" allowOverlap="1" wp14:anchorId="1559F091" wp14:editId="52711EC1">
                <wp:simplePos x="0" y="0"/>
                <wp:positionH relativeFrom="page">
                  <wp:posOffset>720090</wp:posOffset>
                </wp:positionH>
                <wp:positionV relativeFrom="paragraph">
                  <wp:posOffset>1905</wp:posOffset>
                </wp:positionV>
                <wp:extent cx="359410" cy="359410"/>
                <wp:effectExtent l="0" t="0" r="0" b="0"/>
                <wp:wrapNone/>
                <wp:docPr id="1109213852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410" cy="359410"/>
                          <a:chOff x="1134" y="3"/>
                          <a:chExt cx="566" cy="566"/>
                        </a:xfrm>
                      </wpg:grpSpPr>
                      <wps:wsp>
                        <wps:cNvPr id="2137922960" name="Freeform 262"/>
                        <wps:cNvSpPr>
                          <a:spLocks/>
                        </wps:cNvSpPr>
                        <wps:spPr bwMode="auto">
                          <a:xfrm>
                            <a:off x="1134" y="3"/>
                            <a:ext cx="566" cy="566"/>
                          </a:xfrm>
                          <a:custGeom>
                            <a:avLst/>
                            <a:gdLst>
                              <a:gd name="T0" fmla="+- 0 1417 1134"/>
                              <a:gd name="T1" fmla="*/ T0 w 566"/>
                              <a:gd name="T2" fmla="+- 0 3 3"/>
                              <a:gd name="T3" fmla="*/ 3 h 566"/>
                              <a:gd name="T4" fmla="+- 0 1342 1134"/>
                              <a:gd name="T5" fmla="*/ T4 w 566"/>
                              <a:gd name="T6" fmla="+- 0 13 3"/>
                              <a:gd name="T7" fmla="*/ 13 h 566"/>
                              <a:gd name="T8" fmla="+- 0 1274 1134"/>
                              <a:gd name="T9" fmla="*/ T8 w 566"/>
                              <a:gd name="T10" fmla="+- 0 42 3"/>
                              <a:gd name="T11" fmla="*/ 42 h 566"/>
                              <a:gd name="T12" fmla="+- 0 1217 1134"/>
                              <a:gd name="T13" fmla="*/ T12 w 566"/>
                              <a:gd name="T14" fmla="+- 0 86 3"/>
                              <a:gd name="T15" fmla="*/ 86 h 566"/>
                              <a:gd name="T16" fmla="+- 0 1173 1134"/>
                              <a:gd name="T17" fmla="*/ T16 w 566"/>
                              <a:gd name="T18" fmla="+- 0 143 3"/>
                              <a:gd name="T19" fmla="*/ 143 h 566"/>
                              <a:gd name="T20" fmla="+- 0 1144 1134"/>
                              <a:gd name="T21" fmla="*/ T20 w 566"/>
                              <a:gd name="T22" fmla="+- 0 211 3"/>
                              <a:gd name="T23" fmla="*/ 211 h 566"/>
                              <a:gd name="T24" fmla="+- 0 1134 1134"/>
                              <a:gd name="T25" fmla="*/ T24 w 566"/>
                              <a:gd name="T26" fmla="+- 0 286 3"/>
                              <a:gd name="T27" fmla="*/ 286 h 566"/>
                              <a:gd name="T28" fmla="+- 0 1144 1134"/>
                              <a:gd name="T29" fmla="*/ T28 w 566"/>
                              <a:gd name="T30" fmla="+- 0 361 3"/>
                              <a:gd name="T31" fmla="*/ 361 h 566"/>
                              <a:gd name="T32" fmla="+- 0 1173 1134"/>
                              <a:gd name="T33" fmla="*/ T32 w 566"/>
                              <a:gd name="T34" fmla="+- 0 429 3"/>
                              <a:gd name="T35" fmla="*/ 429 h 566"/>
                              <a:gd name="T36" fmla="+- 0 1217 1134"/>
                              <a:gd name="T37" fmla="*/ T36 w 566"/>
                              <a:gd name="T38" fmla="+- 0 486 3"/>
                              <a:gd name="T39" fmla="*/ 486 h 566"/>
                              <a:gd name="T40" fmla="+- 0 1274 1134"/>
                              <a:gd name="T41" fmla="*/ T40 w 566"/>
                              <a:gd name="T42" fmla="+- 0 530 3"/>
                              <a:gd name="T43" fmla="*/ 530 h 566"/>
                              <a:gd name="T44" fmla="+- 0 1342 1134"/>
                              <a:gd name="T45" fmla="*/ T44 w 566"/>
                              <a:gd name="T46" fmla="+- 0 559 3"/>
                              <a:gd name="T47" fmla="*/ 559 h 566"/>
                              <a:gd name="T48" fmla="+- 0 1417 1134"/>
                              <a:gd name="T49" fmla="*/ T48 w 566"/>
                              <a:gd name="T50" fmla="+- 0 569 3"/>
                              <a:gd name="T51" fmla="*/ 569 h 566"/>
                              <a:gd name="T52" fmla="+- 0 1492 1134"/>
                              <a:gd name="T53" fmla="*/ T52 w 566"/>
                              <a:gd name="T54" fmla="+- 0 559 3"/>
                              <a:gd name="T55" fmla="*/ 559 h 566"/>
                              <a:gd name="T56" fmla="+- 0 1560 1134"/>
                              <a:gd name="T57" fmla="*/ T56 w 566"/>
                              <a:gd name="T58" fmla="+- 0 530 3"/>
                              <a:gd name="T59" fmla="*/ 530 h 566"/>
                              <a:gd name="T60" fmla="+- 0 1617 1134"/>
                              <a:gd name="T61" fmla="*/ T60 w 566"/>
                              <a:gd name="T62" fmla="+- 0 486 3"/>
                              <a:gd name="T63" fmla="*/ 486 h 566"/>
                              <a:gd name="T64" fmla="+- 0 1661 1134"/>
                              <a:gd name="T65" fmla="*/ T64 w 566"/>
                              <a:gd name="T66" fmla="+- 0 429 3"/>
                              <a:gd name="T67" fmla="*/ 429 h 566"/>
                              <a:gd name="T68" fmla="+- 0 1690 1134"/>
                              <a:gd name="T69" fmla="*/ T68 w 566"/>
                              <a:gd name="T70" fmla="+- 0 361 3"/>
                              <a:gd name="T71" fmla="*/ 361 h 566"/>
                              <a:gd name="T72" fmla="+- 0 1700 1134"/>
                              <a:gd name="T73" fmla="*/ T72 w 566"/>
                              <a:gd name="T74" fmla="+- 0 286 3"/>
                              <a:gd name="T75" fmla="*/ 286 h 566"/>
                              <a:gd name="T76" fmla="+- 0 1690 1134"/>
                              <a:gd name="T77" fmla="*/ T76 w 566"/>
                              <a:gd name="T78" fmla="+- 0 211 3"/>
                              <a:gd name="T79" fmla="*/ 211 h 566"/>
                              <a:gd name="T80" fmla="+- 0 1661 1134"/>
                              <a:gd name="T81" fmla="*/ T80 w 566"/>
                              <a:gd name="T82" fmla="+- 0 143 3"/>
                              <a:gd name="T83" fmla="*/ 143 h 566"/>
                              <a:gd name="T84" fmla="+- 0 1617 1134"/>
                              <a:gd name="T85" fmla="*/ T84 w 566"/>
                              <a:gd name="T86" fmla="+- 0 86 3"/>
                              <a:gd name="T87" fmla="*/ 86 h 566"/>
                              <a:gd name="T88" fmla="+- 0 1560 1134"/>
                              <a:gd name="T89" fmla="*/ T88 w 566"/>
                              <a:gd name="T90" fmla="+- 0 42 3"/>
                              <a:gd name="T91" fmla="*/ 42 h 566"/>
                              <a:gd name="T92" fmla="+- 0 1492 1134"/>
                              <a:gd name="T93" fmla="*/ T92 w 566"/>
                              <a:gd name="T94" fmla="+- 0 13 3"/>
                              <a:gd name="T95" fmla="*/ 13 h 566"/>
                              <a:gd name="T96" fmla="+- 0 1417 1134"/>
                              <a:gd name="T97" fmla="*/ T96 w 566"/>
                              <a:gd name="T98" fmla="+- 0 3 3"/>
                              <a:gd name="T99" fmla="*/ 3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66" h="566">
                                <a:moveTo>
                                  <a:pt x="283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10" y="358"/>
                                </a:lnTo>
                                <a:lnTo>
                                  <a:pt x="39" y="426"/>
                                </a:lnTo>
                                <a:lnTo>
                                  <a:pt x="83" y="483"/>
                                </a:lnTo>
                                <a:lnTo>
                                  <a:pt x="140" y="527"/>
                                </a:lnTo>
                                <a:lnTo>
                                  <a:pt x="208" y="556"/>
                                </a:lnTo>
                                <a:lnTo>
                                  <a:pt x="283" y="566"/>
                                </a:lnTo>
                                <a:lnTo>
                                  <a:pt x="358" y="556"/>
                                </a:lnTo>
                                <a:lnTo>
                                  <a:pt x="426" y="527"/>
                                </a:lnTo>
                                <a:lnTo>
                                  <a:pt x="483" y="483"/>
                                </a:lnTo>
                                <a:lnTo>
                                  <a:pt x="527" y="426"/>
                                </a:lnTo>
                                <a:lnTo>
                                  <a:pt x="556" y="358"/>
                                </a:lnTo>
                                <a:lnTo>
                                  <a:pt x="566" y="283"/>
                                </a:lnTo>
                                <a:lnTo>
                                  <a:pt x="556" y="208"/>
                                </a:lnTo>
                                <a:lnTo>
                                  <a:pt x="527" y="140"/>
                                </a:lnTo>
                                <a:lnTo>
                                  <a:pt x="483" y="83"/>
                                </a:lnTo>
                                <a:lnTo>
                                  <a:pt x="426" y="39"/>
                                </a:lnTo>
                                <a:lnTo>
                                  <a:pt x="358" y="10"/>
                                </a:lnTo>
                                <a:lnTo>
                                  <a:pt x="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4B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1447585" name="Text Box 261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29B615" w14:textId="77777777" w:rsidR="00BE6F20" w:rsidRDefault="00710802">
                              <w:pPr>
                                <w:spacing w:before="131"/>
                                <w:ind w:left="111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59F091" id="Group 260" o:spid="_x0000_s1298" style="position:absolute;left:0;text-align:left;margin-left:56.7pt;margin-top:.15pt;width:28.3pt;height:28.3pt;z-index:15782912;mso-position-horizontal-relative:page;mso-position-vertical-relative:text" coordorigin="1134,3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">
                <v:shape id="Freeform 262" o:spid="_x0000_s1299" style="position:absolute;left:1134;top:3;width:566;height:566;visibility:visible;mso-wrap-style:square;v-text-anchor:top" coordsize="566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" path="m283,l208,10,140,39,83,83,39,140,10,208,,283r10,75l39,426r44,57l140,527r68,29l283,566r75,-10l426,527r57,-44l527,426r29,-68l566,283,556,208,527,140,483,83,426,39,358,10,283,xe" fillcolor="#874b91" stroked="f">
                  <v:path arrowok="t" o:connecttype="custom" o:connectlocs="283,3;208,13;140,42;83,86;39,143;10,211;0,286;10,361;39,429;83,486;140,530;208,559;283,569;358,559;426,530;483,486;527,429;556,361;566,286;556,211;527,143;483,86;426,42;358,13;283,3" o:connectangles="0,0,0,0,0,0,0,0,0,0,0,0,0,0,0,0,0,0,0,0,0,0,0,0,0"/>
                </v:shape>
                <v:shape id="Text Box 261" o:spid="_x0000_s1300" type="#_x0000_t202" style="position:absolute;left:1134;top:3;width:566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" filled="f" stroked="f">
                  <v:textbox inset="0,0,0,0">
                    <w:txbxContent>
                      <w:p w14:paraId="4829B615" w14:textId="77777777" w:rsidR="00BE6F20" w:rsidRDefault="00710802">
                        <w:pPr>
                          <w:spacing w:before="131"/>
                          <w:ind w:left="11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102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4"/>
        </w:rPr>
        <w:t>©</w:t>
      </w:r>
      <w:r>
        <w:rPr>
          <w:spacing w:val="-2"/>
          <w:sz w:val="14"/>
        </w:rPr>
        <w:t xml:space="preserve"> </w:t>
      </w:r>
      <w:r>
        <w:rPr>
          <w:sz w:val="14"/>
        </w:rPr>
        <w:t>Wood</w:t>
      </w:r>
      <w:r>
        <w:rPr>
          <w:spacing w:val="-2"/>
          <w:sz w:val="14"/>
        </w:rPr>
        <w:t xml:space="preserve"> </w:t>
      </w:r>
      <w:r>
        <w:rPr>
          <w:sz w:val="14"/>
        </w:rPr>
        <w:t>Group</w:t>
      </w:r>
      <w:r>
        <w:rPr>
          <w:spacing w:val="-2"/>
          <w:sz w:val="14"/>
        </w:rPr>
        <w:t xml:space="preserve"> </w:t>
      </w:r>
      <w:r>
        <w:rPr>
          <w:sz w:val="14"/>
        </w:rPr>
        <w:t>UK</w:t>
      </w:r>
      <w:r>
        <w:rPr>
          <w:spacing w:val="-3"/>
          <w:sz w:val="14"/>
        </w:rPr>
        <w:t xml:space="preserve"> </w:t>
      </w:r>
      <w:r>
        <w:rPr>
          <w:sz w:val="14"/>
        </w:rPr>
        <w:t>Limited</w:t>
      </w:r>
      <w:r>
        <w:rPr>
          <w:sz w:val="14"/>
        </w:rPr>
        <w:tab/>
      </w:r>
      <w:r>
        <w:rPr>
          <w:noProof/>
          <w:position w:val="-1"/>
          <w:sz w:val="14"/>
        </w:rPr>
        <w:drawing>
          <wp:inline distT="0" distB="0" distL="0" distR="0" wp14:anchorId="366EA92B" wp14:editId="4E5C9CD4">
            <wp:extent cx="718337" cy="225272"/>
            <wp:effectExtent l="0" t="0" r="0" b="0"/>
            <wp:docPr id="35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7.jpe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37" cy="22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1E571" w14:textId="77777777" w:rsidR="00BE6F20" w:rsidRDefault="00BE6F20">
      <w:pPr>
        <w:pStyle w:val="BodyText"/>
        <w:rPr>
          <w:sz w:val="20"/>
        </w:rPr>
      </w:pPr>
    </w:p>
    <w:p w14:paraId="006BD913" w14:textId="77777777" w:rsidR="00BE6F20" w:rsidRDefault="00BE6F20">
      <w:pPr>
        <w:pStyle w:val="BodyText"/>
        <w:spacing w:before="9"/>
        <w:rPr>
          <w:sz w:val="27"/>
        </w:rPr>
      </w:pPr>
    </w:p>
    <w:p w14:paraId="44736A25" w14:textId="77777777" w:rsidR="00BE6F20" w:rsidRDefault="00710802">
      <w:pPr>
        <w:pStyle w:val="BodyText"/>
        <w:spacing w:before="100"/>
        <w:ind w:left="134"/>
      </w:pPr>
      <w:r>
        <w:rPr>
          <w:color w:val="874B91"/>
        </w:rPr>
        <w:t>Table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5.10</w:t>
      </w:r>
      <w:r>
        <w:rPr>
          <w:color w:val="874B91"/>
          <w:spacing w:val="21"/>
        </w:rPr>
        <w:t xml:space="preserve"> </w:t>
      </w:r>
      <w:r>
        <w:rPr>
          <w:color w:val="874B91"/>
        </w:rPr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proposed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housing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allocations –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Selston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Parish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area</w:t>
      </w:r>
    </w:p>
    <w:p w14:paraId="1ABBE8C8" w14:textId="77777777" w:rsidR="00BE6F20" w:rsidRDefault="00BE6F20">
      <w:pPr>
        <w:pStyle w:val="BodyText"/>
        <w:spacing w:before="13"/>
        <w:rPr>
          <w:sz w:val="11"/>
        </w:rPr>
      </w:pPr>
    </w:p>
    <w:tbl>
      <w:tblPr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5345D203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35DE0FB5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230D5E6F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52EC8D55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57F6DAE2" w14:textId="77777777" w:rsidR="00BE6F20" w:rsidRDefault="00710802">
            <w:pPr>
              <w:pStyle w:val="TableParagraph"/>
              <w:spacing w:before="109" w:line="244" w:lineRule="auto"/>
              <w:ind w:left="112" w:right="446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437E43F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F3C1E0D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2059B869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2D0445E6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17FA5369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795EA83A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3F68A50B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2C906719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ACFE43A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4735D1C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68C7E56B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57B92970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75779948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08405911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27A5A909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1952792A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0BFF1142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6C767080" w14:textId="77777777">
        <w:trPr>
          <w:trHeight w:val="1063"/>
        </w:trPr>
        <w:tc>
          <w:tcPr>
            <w:tcW w:w="989" w:type="dxa"/>
            <w:shd w:val="clear" w:color="auto" w:fill="BEBEBE"/>
          </w:tcPr>
          <w:p w14:paraId="3896B068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SJU001</w:t>
            </w:r>
          </w:p>
        </w:tc>
        <w:tc>
          <w:tcPr>
            <w:tcW w:w="1843" w:type="dxa"/>
          </w:tcPr>
          <w:p w14:paraId="07FA4E2A" w14:textId="77777777" w:rsidR="00BE6F20" w:rsidRDefault="00710802">
            <w:pPr>
              <w:pStyle w:val="TableParagraph"/>
              <w:ind w:left="106" w:right="189"/>
              <w:rPr>
                <w:sz w:val="20"/>
              </w:rPr>
            </w:pPr>
            <w:r>
              <w:rPr>
                <w:sz w:val="20"/>
              </w:rPr>
              <w:t>Land at Plainspot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Farm,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</w:p>
          <w:p w14:paraId="28956691" w14:textId="77777777" w:rsidR="00BE6F20" w:rsidRDefault="00710802">
            <w:pPr>
              <w:pStyle w:val="TableParagraph"/>
              <w:spacing w:line="266" w:lineRule="exact"/>
              <w:ind w:left="106" w:right="194"/>
              <w:rPr>
                <w:sz w:val="20"/>
              </w:rPr>
            </w:pPr>
            <w:proofErr w:type="gramStart"/>
            <w:r>
              <w:rPr>
                <w:spacing w:val="-1"/>
                <w:sz w:val="20"/>
              </w:rPr>
              <w:t>Brinsley,Underwo</w:t>
            </w:r>
            <w:proofErr w:type="gramEnd"/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od</w:t>
            </w:r>
          </w:p>
        </w:tc>
        <w:tc>
          <w:tcPr>
            <w:tcW w:w="851" w:type="dxa"/>
            <w:shd w:val="clear" w:color="auto" w:fill="F1F1F1"/>
          </w:tcPr>
          <w:p w14:paraId="068CA331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H1Va</w:t>
            </w:r>
          </w:p>
        </w:tc>
        <w:tc>
          <w:tcPr>
            <w:tcW w:w="709" w:type="dxa"/>
            <w:shd w:val="clear" w:color="auto" w:fill="00AF50"/>
          </w:tcPr>
          <w:p w14:paraId="5C5D5276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0331538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  <w:shd w:val="clear" w:color="auto" w:fill="FFC000"/>
          </w:tcPr>
          <w:p w14:paraId="165E5A0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3CAFAACA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3A37CA5F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095B60D4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0000"/>
          </w:tcPr>
          <w:p w14:paraId="119E4EF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01489BE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599085B0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18659C50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0D2A732C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309104C0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4670023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52117788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032372CD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01F7E683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</w:tcPr>
          <w:p w14:paraId="1E52E05F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BE6F20" w14:paraId="46D14ECC" w14:textId="77777777">
        <w:trPr>
          <w:trHeight w:val="630"/>
        </w:trPr>
        <w:tc>
          <w:tcPr>
            <w:tcW w:w="989" w:type="dxa"/>
            <w:shd w:val="clear" w:color="auto" w:fill="BEBEBE"/>
          </w:tcPr>
          <w:p w14:paraId="16C6C874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SJU003</w:t>
            </w:r>
          </w:p>
        </w:tc>
        <w:tc>
          <w:tcPr>
            <w:tcW w:w="1843" w:type="dxa"/>
          </w:tcPr>
          <w:p w14:paraId="6304B79F" w14:textId="77777777" w:rsidR="00BE6F20" w:rsidRDefault="00710802">
            <w:pPr>
              <w:pStyle w:val="TableParagraph"/>
              <w:ind w:left="106" w:right="343"/>
              <w:rPr>
                <w:sz w:val="20"/>
              </w:rPr>
            </w:pPr>
            <w:r>
              <w:rPr>
                <w:sz w:val="20"/>
              </w:rPr>
              <w:t>Off Westdale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Jacksdale</w:t>
            </w:r>
          </w:p>
        </w:tc>
        <w:tc>
          <w:tcPr>
            <w:tcW w:w="851" w:type="dxa"/>
            <w:shd w:val="clear" w:color="auto" w:fill="F1F1F1"/>
          </w:tcPr>
          <w:p w14:paraId="4705326B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H1Vb</w:t>
            </w:r>
          </w:p>
        </w:tc>
        <w:tc>
          <w:tcPr>
            <w:tcW w:w="709" w:type="dxa"/>
            <w:shd w:val="clear" w:color="auto" w:fill="00AF50"/>
          </w:tcPr>
          <w:p w14:paraId="2D6BFCAD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22C94F7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1FFA612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636E9FC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25F3E052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17F17385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</w:tcPr>
          <w:p w14:paraId="24E984F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FFC000"/>
          </w:tcPr>
          <w:p w14:paraId="2D9ED4C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41563A26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401ABCF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6F28DC2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0D9351C3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67B46E4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0FF825E4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3DD24BDC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47B4FAF5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</w:tcPr>
          <w:p w14:paraId="050C6026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BE6F20" w14:paraId="5DF0826B" w14:textId="77777777">
        <w:trPr>
          <w:trHeight w:val="839"/>
        </w:trPr>
        <w:tc>
          <w:tcPr>
            <w:tcW w:w="989" w:type="dxa"/>
            <w:shd w:val="clear" w:color="auto" w:fill="BEBEBE"/>
          </w:tcPr>
          <w:p w14:paraId="66C8BC67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SJU014</w:t>
            </w:r>
          </w:p>
        </w:tc>
        <w:tc>
          <w:tcPr>
            <w:tcW w:w="1843" w:type="dxa"/>
          </w:tcPr>
          <w:p w14:paraId="3DF0A285" w14:textId="77777777" w:rsidR="00BE6F20" w:rsidRDefault="00710802">
            <w:pPr>
              <w:pStyle w:val="TableParagraph"/>
              <w:ind w:left="106" w:right="319"/>
              <w:rPr>
                <w:sz w:val="20"/>
              </w:rPr>
            </w:pPr>
            <w:r>
              <w:rPr>
                <w:sz w:val="20"/>
              </w:rPr>
              <w:t>Land adj. Bull &amp;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Butcher PH,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Selston</w:t>
            </w:r>
          </w:p>
        </w:tc>
        <w:tc>
          <w:tcPr>
            <w:tcW w:w="851" w:type="dxa"/>
            <w:shd w:val="clear" w:color="auto" w:fill="F1F1F1"/>
          </w:tcPr>
          <w:p w14:paraId="53979FC2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H1Vc</w:t>
            </w:r>
          </w:p>
        </w:tc>
        <w:tc>
          <w:tcPr>
            <w:tcW w:w="709" w:type="dxa"/>
            <w:shd w:val="clear" w:color="auto" w:fill="00AF50"/>
          </w:tcPr>
          <w:p w14:paraId="7AD8AE57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65A529C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  <w:shd w:val="clear" w:color="auto" w:fill="FFC000"/>
          </w:tcPr>
          <w:p w14:paraId="0C409FF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2645BD6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C8080EB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</w:tcPr>
          <w:p w14:paraId="48DEA969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0000"/>
          </w:tcPr>
          <w:p w14:paraId="21160C8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65EB08F4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04C3732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592551F8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07C676C8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63C78868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78C8EEFF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4F859815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532849C0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4BA228B6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27009F6B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401D18F5" w14:textId="77777777">
        <w:trPr>
          <w:trHeight w:val="630"/>
        </w:trPr>
        <w:tc>
          <w:tcPr>
            <w:tcW w:w="989" w:type="dxa"/>
            <w:shd w:val="clear" w:color="auto" w:fill="BEBEBE"/>
          </w:tcPr>
          <w:p w14:paraId="6EC825B3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SJU016</w:t>
            </w:r>
          </w:p>
        </w:tc>
        <w:tc>
          <w:tcPr>
            <w:tcW w:w="1843" w:type="dxa"/>
          </w:tcPr>
          <w:p w14:paraId="0F5B3446" w14:textId="77777777" w:rsidR="00BE6F20" w:rsidRDefault="00710802">
            <w:pPr>
              <w:pStyle w:val="TableParagraph"/>
              <w:ind w:left="106" w:right="373"/>
              <w:rPr>
                <w:sz w:val="20"/>
              </w:rPr>
            </w:pPr>
            <w:r>
              <w:rPr>
                <w:sz w:val="20"/>
              </w:rPr>
              <w:t>Adj 149 Stoney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Selston</w:t>
            </w:r>
          </w:p>
        </w:tc>
        <w:tc>
          <w:tcPr>
            <w:tcW w:w="851" w:type="dxa"/>
            <w:shd w:val="clear" w:color="auto" w:fill="F1F1F1"/>
          </w:tcPr>
          <w:p w14:paraId="38F118CD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H1Vd</w:t>
            </w:r>
          </w:p>
        </w:tc>
        <w:tc>
          <w:tcPr>
            <w:tcW w:w="709" w:type="dxa"/>
            <w:shd w:val="clear" w:color="auto" w:fill="92D050"/>
          </w:tcPr>
          <w:p w14:paraId="1451533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0EF2C15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11F02EA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463B774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725C46E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</w:tcPr>
          <w:p w14:paraId="59199AEF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6" w:type="dxa"/>
            <w:shd w:val="clear" w:color="auto" w:fill="FF0000"/>
          </w:tcPr>
          <w:p w14:paraId="46599C8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C000"/>
          </w:tcPr>
          <w:p w14:paraId="76D637A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13233C92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566" w:type="dxa"/>
          </w:tcPr>
          <w:p w14:paraId="49D77A97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6A86CC9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5064BA77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435244B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4623FAE0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6D5C32A6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050FEAE4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4EB2E58C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5A0DA6AF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37533477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SJU018</w:t>
            </w:r>
          </w:p>
        </w:tc>
        <w:tc>
          <w:tcPr>
            <w:tcW w:w="1843" w:type="dxa"/>
          </w:tcPr>
          <w:p w14:paraId="0E107B52" w14:textId="77777777" w:rsidR="00BE6F20" w:rsidRDefault="00710802">
            <w:pPr>
              <w:pStyle w:val="TableParagraph"/>
              <w:spacing w:line="266" w:lineRule="exact"/>
              <w:ind w:left="106" w:right="316"/>
              <w:rPr>
                <w:sz w:val="20"/>
              </w:rPr>
            </w:pPr>
            <w:r>
              <w:rPr>
                <w:sz w:val="20"/>
              </w:rPr>
              <w:t>Land at Kirkby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Lane Farm, Park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Selston</w:t>
            </w:r>
          </w:p>
        </w:tc>
        <w:tc>
          <w:tcPr>
            <w:tcW w:w="851" w:type="dxa"/>
            <w:shd w:val="clear" w:color="auto" w:fill="F1F1F1"/>
          </w:tcPr>
          <w:p w14:paraId="2957B435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H1Ve</w:t>
            </w:r>
          </w:p>
        </w:tc>
        <w:tc>
          <w:tcPr>
            <w:tcW w:w="709" w:type="dxa"/>
            <w:shd w:val="clear" w:color="auto" w:fill="00AF50"/>
          </w:tcPr>
          <w:p w14:paraId="24A930AB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09BCDAA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708" w:type="dxa"/>
          </w:tcPr>
          <w:p w14:paraId="2D1DEE6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70507B5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A98140A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1745AB43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0000"/>
          </w:tcPr>
          <w:p w14:paraId="66C7E4D5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1DA2A1C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03247C47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9C05961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5331B0D0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3458EC7C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5275317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74F80CC1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6B0E367B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1B4CFBF4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736A8F70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018917E9" w14:textId="77777777">
        <w:trPr>
          <w:trHeight w:val="797"/>
        </w:trPr>
        <w:tc>
          <w:tcPr>
            <w:tcW w:w="989" w:type="dxa"/>
            <w:shd w:val="clear" w:color="auto" w:fill="BEBEBE"/>
          </w:tcPr>
          <w:p w14:paraId="58C07019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SJU020</w:t>
            </w:r>
          </w:p>
        </w:tc>
        <w:tc>
          <w:tcPr>
            <w:tcW w:w="1843" w:type="dxa"/>
          </w:tcPr>
          <w:p w14:paraId="699957D4" w14:textId="77777777" w:rsidR="00BE6F20" w:rsidRDefault="00710802">
            <w:pPr>
              <w:pStyle w:val="TableParagraph"/>
              <w:ind w:left="106" w:right="152"/>
              <w:rPr>
                <w:sz w:val="20"/>
              </w:rPr>
            </w:pPr>
            <w:r>
              <w:rPr>
                <w:sz w:val="20"/>
              </w:rPr>
              <w:t>Land off Park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Lane/</w:t>
            </w:r>
            <w:r>
              <w:rPr>
                <w:spacing w:val="-5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South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proofErr w:type="gramEnd"/>
          </w:p>
          <w:p w14:paraId="3ACB5DAC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M1,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Selston</w:t>
            </w:r>
          </w:p>
        </w:tc>
        <w:tc>
          <w:tcPr>
            <w:tcW w:w="851" w:type="dxa"/>
            <w:shd w:val="clear" w:color="auto" w:fill="F1F1F1"/>
          </w:tcPr>
          <w:p w14:paraId="26D55A6A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H1Ve</w:t>
            </w:r>
          </w:p>
        </w:tc>
        <w:tc>
          <w:tcPr>
            <w:tcW w:w="709" w:type="dxa"/>
            <w:shd w:val="clear" w:color="auto" w:fill="00AF50"/>
          </w:tcPr>
          <w:p w14:paraId="61FA608F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</w:tcPr>
          <w:p w14:paraId="5D5735C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+/-</w:t>
            </w:r>
          </w:p>
        </w:tc>
        <w:tc>
          <w:tcPr>
            <w:tcW w:w="708" w:type="dxa"/>
            <w:shd w:val="clear" w:color="auto" w:fill="FFC000"/>
          </w:tcPr>
          <w:p w14:paraId="75B7C9DE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8" w:type="dxa"/>
          </w:tcPr>
          <w:p w14:paraId="26C84608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6C336876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52" w:type="dxa"/>
            <w:shd w:val="clear" w:color="auto" w:fill="FFC000"/>
          </w:tcPr>
          <w:p w14:paraId="0B3B629E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0000"/>
          </w:tcPr>
          <w:p w14:paraId="004302A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25CA2799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575DEB61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491BC573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4972A51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4E354FA8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709" w:type="dxa"/>
          </w:tcPr>
          <w:p w14:paraId="6E3DBF1D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51D9A8A1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26271450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44430326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59DCAA96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</w:tr>
      <w:tr w:rsidR="00BE6F20" w14:paraId="055413ED" w14:textId="77777777">
        <w:trPr>
          <w:trHeight w:val="798"/>
        </w:trPr>
        <w:tc>
          <w:tcPr>
            <w:tcW w:w="989" w:type="dxa"/>
            <w:shd w:val="clear" w:color="auto" w:fill="BEBEBE"/>
          </w:tcPr>
          <w:p w14:paraId="0366E9D7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SJU027</w:t>
            </w:r>
          </w:p>
        </w:tc>
        <w:tc>
          <w:tcPr>
            <w:tcW w:w="1843" w:type="dxa"/>
          </w:tcPr>
          <w:p w14:paraId="1E258652" w14:textId="77777777" w:rsidR="00BE6F20" w:rsidRDefault="00710802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Between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106-132</w:t>
            </w:r>
          </w:p>
          <w:p w14:paraId="209EB304" w14:textId="77777777" w:rsidR="00BE6F20" w:rsidRDefault="00710802">
            <w:pPr>
              <w:pStyle w:val="TableParagraph"/>
              <w:spacing w:line="266" w:lineRule="exact"/>
              <w:ind w:left="106" w:right="667"/>
              <w:rPr>
                <w:sz w:val="20"/>
              </w:rPr>
            </w:pPr>
            <w:r>
              <w:rPr>
                <w:sz w:val="20"/>
              </w:rPr>
              <w:t>Main Road,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Underwood</w:t>
            </w:r>
          </w:p>
        </w:tc>
        <w:tc>
          <w:tcPr>
            <w:tcW w:w="851" w:type="dxa"/>
            <w:shd w:val="clear" w:color="auto" w:fill="F1F1F1"/>
          </w:tcPr>
          <w:p w14:paraId="034675FD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H1Vf</w:t>
            </w:r>
          </w:p>
        </w:tc>
        <w:tc>
          <w:tcPr>
            <w:tcW w:w="709" w:type="dxa"/>
            <w:shd w:val="clear" w:color="auto" w:fill="00AF50"/>
          </w:tcPr>
          <w:p w14:paraId="4129185B" w14:textId="77777777" w:rsidR="00BE6F20" w:rsidRDefault="00710802">
            <w:pPr>
              <w:pStyle w:val="TableParagraph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6098280C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708" w:type="dxa"/>
          </w:tcPr>
          <w:p w14:paraId="48454A5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8" w:type="dxa"/>
          </w:tcPr>
          <w:p w14:paraId="2542FB9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15BA00CF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52" w:type="dxa"/>
            <w:shd w:val="clear" w:color="auto" w:fill="FFC000"/>
          </w:tcPr>
          <w:p w14:paraId="1BBDC6D7" w14:textId="77777777" w:rsidR="00BE6F20" w:rsidRDefault="00710802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  <w:shd w:val="clear" w:color="auto" w:fill="FF0000"/>
          </w:tcPr>
          <w:p w14:paraId="5A81DE13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8" w:type="dxa"/>
            <w:shd w:val="clear" w:color="auto" w:fill="FF0000"/>
          </w:tcPr>
          <w:p w14:paraId="4331730B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709" w:type="dxa"/>
            <w:shd w:val="clear" w:color="auto" w:fill="FFC000"/>
          </w:tcPr>
          <w:p w14:paraId="5B17354D" w14:textId="77777777" w:rsidR="00BE6F20" w:rsidRDefault="00710802">
            <w:pPr>
              <w:pStyle w:val="TableParagraph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566" w:type="dxa"/>
          </w:tcPr>
          <w:p w14:paraId="2464AFAE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67" w:type="dxa"/>
          </w:tcPr>
          <w:p w14:paraId="45B45E7B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33997E55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9" w:type="dxa"/>
          </w:tcPr>
          <w:p w14:paraId="22906111" w14:textId="77777777" w:rsidR="00BE6F20" w:rsidRDefault="00710802">
            <w:pPr>
              <w:pStyle w:val="TableParagraph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17E88904" w14:textId="77777777" w:rsidR="00BE6F20" w:rsidRDefault="00710802">
            <w:pPr>
              <w:pStyle w:val="TableParagraph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566" w:type="dxa"/>
            <w:shd w:val="clear" w:color="auto" w:fill="92D050"/>
          </w:tcPr>
          <w:p w14:paraId="4EDD2F00" w14:textId="77777777" w:rsidR="00BE6F20" w:rsidRDefault="00710802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1660F6F5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566" w:type="dxa"/>
          </w:tcPr>
          <w:p w14:paraId="20EED452" w14:textId="77777777" w:rsidR="00BE6F20" w:rsidRDefault="00710802">
            <w:pPr>
              <w:pStyle w:val="TableParagraph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</w:tbl>
    <w:p w14:paraId="058D1F2D" w14:textId="77777777" w:rsidR="00BE6F20" w:rsidRDefault="00BE6F20">
      <w:pPr>
        <w:pStyle w:val="BodyText"/>
        <w:rPr>
          <w:sz w:val="20"/>
        </w:rPr>
      </w:pPr>
    </w:p>
    <w:p w14:paraId="11F1BE0B" w14:textId="3D5EA7D1" w:rsidR="00BE6F20" w:rsidRDefault="00710802">
      <w:pPr>
        <w:pStyle w:val="BodyText"/>
        <w:spacing w:before="3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1600" behindDoc="1" locked="0" layoutInCell="1" allowOverlap="1" wp14:anchorId="51F9526C" wp14:editId="30B8D20A">
                <wp:simplePos x="0" y="0"/>
                <wp:positionH relativeFrom="page">
                  <wp:posOffset>701040</wp:posOffset>
                </wp:positionH>
                <wp:positionV relativeFrom="paragraph">
                  <wp:posOffset>120015</wp:posOffset>
                </wp:positionV>
                <wp:extent cx="9291320" cy="3175"/>
                <wp:effectExtent l="0" t="0" r="0" b="0"/>
                <wp:wrapTopAndBottom/>
                <wp:docPr id="604481528" name="Rectangl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132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0830F2" id="Rectangle 259" o:spid="_x0000_s1026" style="position:absolute;margin-left:55.2pt;margin-top:9.45pt;width:731.6pt;height:.25pt;z-index:-1567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" fillcolor="#36353e" stroked="f">
                <w10:wrap type="topAndBottom" anchorx="page"/>
              </v:rect>
            </w:pict>
          </mc:Fallback>
        </mc:AlternateContent>
      </w:r>
    </w:p>
    <w:p w14:paraId="0214646C" w14:textId="77777777" w:rsidR="00BE6F20" w:rsidRDefault="00710802">
      <w:pPr>
        <w:spacing w:before="91"/>
        <w:ind w:left="134"/>
        <w:rPr>
          <w:sz w:val="14"/>
        </w:rPr>
      </w:pPr>
      <w:r>
        <w:rPr>
          <w:sz w:val="14"/>
        </w:rPr>
        <w:t>September</w:t>
      </w:r>
      <w:r>
        <w:rPr>
          <w:spacing w:val="-2"/>
          <w:sz w:val="14"/>
        </w:rPr>
        <w:t xml:space="preserve"> </w:t>
      </w:r>
      <w:r>
        <w:rPr>
          <w:sz w:val="14"/>
        </w:rPr>
        <w:t>2021</w:t>
      </w:r>
    </w:p>
    <w:p w14:paraId="635D2E17" w14:textId="77777777" w:rsidR="00BE6F20" w:rsidRDefault="00710802">
      <w:pPr>
        <w:spacing w:before="1"/>
        <w:ind w:left="134"/>
        <w:rPr>
          <w:sz w:val="14"/>
        </w:rPr>
      </w:pPr>
      <w:r>
        <w:rPr>
          <w:noProof/>
        </w:rPr>
        <w:drawing>
          <wp:anchor distT="0" distB="0" distL="0" distR="0" simplePos="0" relativeHeight="15783424" behindDoc="0" locked="0" layoutInCell="1" allowOverlap="1" wp14:anchorId="64DBD82B" wp14:editId="6100C8C7">
            <wp:simplePos x="0" y="0"/>
            <wp:positionH relativeFrom="page">
              <wp:posOffset>9533033</wp:posOffset>
            </wp:positionH>
            <wp:positionV relativeFrom="paragraph">
              <wp:posOffset>-130381</wp:posOffset>
            </wp:positionV>
            <wp:extent cx="448388" cy="156311"/>
            <wp:effectExtent l="0" t="0" r="0" b="0"/>
            <wp:wrapNone/>
            <wp:docPr id="35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8.jpe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88" cy="156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906816" behindDoc="1" locked="0" layoutInCell="1" allowOverlap="1" wp14:anchorId="76236E5B" wp14:editId="484D80C2">
            <wp:simplePos x="0" y="0"/>
            <wp:positionH relativeFrom="page">
              <wp:posOffset>6481317</wp:posOffset>
            </wp:positionH>
            <wp:positionV relativeFrom="paragraph">
              <wp:posOffset>-2433018</wp:posOffset>
            </wp:positionV>
            <wp:extent cx="443285" cy="396716"/>
            <wp:effectExtent l="0" t="0" r="0" b="0"/>
            <wp:wrapNone/>
            <wp:docPr id="359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357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285" cy="39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9907328" behindDoc="1" locked="0" layoutInCell="1" allowOverlap="1" wp14:anchorId="60517B4D" wp14:editId="30F4173C">
            <wp:simplePos x="0" y="0"/>
            <wp:positionH relativeFrom="page">
              <wp:posOffset>3510788</wp:posOffset>
            </wp:positionH>
            <wp:positionV relativeFrom="paragraph">
              <wp:posOffset>-2025856</wp:posOffset>
            </wp:positionV>
            <wp:extent cx="357244" cy="1019175"/>
            <wp:effectExtent l="0" t="0" r="0" b="0"/>
            <wp:wrapNone/>
            <wp:docPr id="361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358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244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Doc</w:t>
      </w:r>
      <w:r>
        <w:rPr>
          <w:spacing w:val="-6"/>
          <w:sz w:val="14"/>
        </w:rPr>
        <w:t xml:space="preserve"> </w:t>
      </w:r>
      <w:r>
        <w:rPr>
          <w:sz w:val="14"/>
        </w:rPr>
        <w:t>Ref.</w:t>
      </w:r>
      <w:r>
        <w:rPr>
          <w:spacing w:val="-6"/>
          <w:sz w:val="14"/>
        </w:rPr>
        <w:t xml:space="preserve"> </w:t>
      </w:r>
      <w:r>
        <w:rPr>
          <w:sz w:val="14"/>
        </w:rPr>
        <w:t>42521-WOOD-XX-XX-RP-J-0004_S4_P02.1</w:t>
      </w:r>
    </w:p>
    <w:p w14:paraId="08BE24AB" w14:textId="77777777" w:rsidR="00BE6F20" w:rsidRDefault="00BE6F20">
      <w:pPr>
        <w:rPr>
          <w:sz w:val="14"/>
        </w:rPr>
        <w:sectPr w:rsidR="00BE6F20">
          <w:headerReference w:type="default" r:id="rId627"/>
          <w:footerReference w:type="default" r:id="rId628"/>
          <w:pgSz w:w="16840" w:h="11910" w:orient="landscape"/>
          <w:pgMar w:top="880" w:right="840" w:bottom="280" w:left="1000" w:header="0" w:footer="0" w:gutter="0"/>
          <w:cols w:space="720"/>
        </w:sectPr>
      </w:pPr>
    </w:p>
    <w:p w14:paraId="0191655A" w14:textId="4FCBBDAF" w:rsidR="00BE6F20" w:rsidRDefault="00710802">
      <w:pPr>
        <w:pStyle w:val="BodyText"/>
        <w:spacing w:before="9"/>
        <w:rPr>
          <w:sz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84960" behindDoc="0" locked="0" layoutInCell="1" allowOverlap="1" wp14:anchorId="1F2C1F9B" wp14:editId="36A0BEFD">
                <wp:simplePos x="0" y="0"/>
                <wp:positionH relativeFrom="page">
                  <wp:posOffset>6635750</wp:posOffset>
                </wp:positionH>
                <wp:positionV relativeFrom="page">
                  <wp:posOffset>720090</wp:posOffset>
                </wp:positionV>
                <wp:extent cx="359410" cy="359410"/>
                <wp:effectExtent l="0" t="0" r="0" b="0"/>
                <wp:wrapNone/>
                <wp:docPr id="1828838981" name="Freeform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9410" cy="359410"/>
                        </a:xfrm>
                        <a:custGeom>
                          <a:avLst/>
                          <a:gdLst>
                            <a:gd name="T0" fmla="+- 0 11016 10450"/>
                            <a:gd name="T1" fmla="*/ T0 w 566"/>
                            <a:gd name="T2" fmla="+- 0 1417 1134"/>
                            <a:gd name="T3" fmla="*/ 1417 h 566"/>
                            <a:gd name="T4" fmla="+- 0 11006 10450"/>
                            <a:gd name="T5" fmla="*/ T4 w 566"/>
                            <a:gd name="T6" fmla="+- 0 1342 1134"/>
                            <a:gd name="T7" fmla="*/ 1342 h 566"/>
                            <a:gd name="T8" fmla="+- 0 10978 10450"/>
                            <a:gd name="T9" fmla="*/ T8 w 566"/>
                            <a:gd name="T10" fmla="+- 0 1274 1134"/>
                            <a:gd name="T11" fmla="*/ 1274 h 566"/>
                            <a:gd name="T12" fmla="+- 0 10933 10450"/>
                            <a:gd name="T13" fmla="*/ T12 w 566"/>
                            <a:gd name="T14" fmla="+- 0 1217 1134"/>
                            <a:gd name="T15" fmla="*/ 1217 h 566"/>
                            <a:gd name="T16" fmla="+- 0 10876 10450"/>
                            <a:gd name="T17" fmla="*/ T16 w 566"/>
                            <a:gd name="T18" fmla="+- 0 1173 1134"/>
                            <a:gd name="T19" fmla="*/ 1173 h 566"/>
                            <a:gd name="T20" fmla="+- 0 10809 10450"/>
                            <a:gd name="T21" fmla="*/ T20 w 566"/>
                            <a:gd name="T22" fmla="+- 0 1144 1134"/>
                            <a:gd name="T23" fmla="*/ 1144 h 566"/>
                            <a:gd name="T24" fmla="+- 0 10733 10450"/>
                            <a:gd name="T25" fmla="*/ T24 w 566"/>
                            <a:gd name="T26" fmla="+- 0 1134 1134"/>
                            <a:gd name="T27" fmla="*/ 1134 h 566"/>
                            <a:gd name="T28" fmla="+- 0 10658 10450"/>
                            <a:gd name="T29" fmla="*/ T28 w 566"/>
                            <a:gd name="T30" fmla="+- 0 1144 1134"/>
                            <a:gd name="T31" fmla="*/ 1144 h 566"/>
                            <a:gd name="T32" fmla="+- 0 10591 10450"/>
                            <a:gd name="T33" fmla="*/ T32 w 566"/>
                            <a:gd name="T34" fmla="+- 0 1173 1134"/>
                            <a:gd name="T35" fmla="*/ 1173 h 566"/>
                            <a:gd name="T36" fmla="+- 0 10533 10450"/>
                            <a:gd name="T37" fmla="*/ T36 w 566"/>
                            <a:gd name="T38" fmla="+- 0 1217 1134"/>
                            <a:gd name="T39" fmla="*/ 1217 h 566"/>
                            <a:gd name="T40" fmla="+- 0 10489 10450"/>
                            <a:gd name="T41" fmla="*/ T40 w 566"/>
                            <a:gd name="T42" fmla="+- 0 1274 1134"/>
                            <a:gd name="T43" fmla="*/ 1274 h 566"/>
                            <a:gd name="T44" fmla="+- 0 10461 10450"/>
                            <a:gd name="T45" fmla="*/ T44 w 566"/>
                            <a:gd name="T46" fmla="+- 0 1342 1134"/>
                            <a:gd name="T47" fmla="*/ 1342 h 566"/>
                            <a:gd name="T48" fmla="+- 0 10450 10450"/>
                            <a:gd name="T49" fmla="*/ T48 w 566"/>
                            <a:gd name="T50" fmla="+- 0 1417 1134"/>
                            <a:gd name="T51" fmla="*/ 1417 h 566"/>
                            <a:gd name="T52" fmla="+- 0 10461 10450"/>
                            <a:gd name="T53" fmla="*/ T52 w 566"/>
                            <a:gd name="T54" fmla="+- 0 1492 1134"/>
                            <a:gd name="T55" fmla="*/ 1492 h 566"/>
                            <a:gd name="T56" fmla="+- 0 10489 10450"/>
                            <a:gd name="T57" fmla="*/ T56 w 566"/>
                            <a:gd name="T58" fmla="+- 0 1560 1134"/>
                            <a:gd name="T59" fmla="*/ 1560 h 566"/>
                            <a:gd name="T60" fmla="+- 0 10533 10450"/>
                            <a:gd name="T61" fmla="*/ T60 w 566"/>
                            <a:gd name="T62" fmla="+- 0 1617 1134"/>
                            <a:gd name="T63" fmla="*/ 1617 h 566"/>
                            <a:gd name="T64" fmla="+- 0 10591 10450"/>
                            <a:gd name="T65" fmla="*/ T64 w 566"/>
                            <a:gd name="T66" fmla="+- 0 1661 1134"/>
                            <a:gd name="T67" fmla="*/ 1661 h 566"/>
                            <a:gd name="T68" fmla="+- 0 10658 10450"/>
                            <a:gd name="T69" fmla="*/ T68 w 566"/>
                            <a:gd name="T70" fmla="+- 0 1690 1134"/>
                            <a:gd name="T71" fmla="*/ 1690 h 566"/>
                            <a:gd name="T72" fmla="+- 0 10733 10450"/>
                            <a:gd name="T73" fmla="*/ T72 w 566"/>
                            <a:gd name="T74" fmla="+- 0 1700 1134"/>
                            <a:gd name="T75" fmla="*/ 1700 h 566"/>
                            <a:gd name="T76" fmla="+- 0 10809 10450"/>
                            <a:gd name="T77" fmla="*/ T76 w 566"/>
                            <a:gd name="T78" fmla="+- 0 1690 1134"/>
                            <a:gd name="T79" fmla="*/ 1690 h 566"/>
                            <a:gd name="T80" fmla="+- 0 10876 10450"/>
                            <a:gd name="T81" fmla="*/ T80 w 566"/>
                            <a:gd name="T82" fmla="+- 0 1661 1134"/>
                            <a:gd name="T83" fmla="*/ 1661 h 566"/>
                            <a:gd name="T84" fmla="+- 0 10933 10450"/>
                            <a:gd name="T85" fmla="*/ T84 w 566"/>
                            <a:gd name="T86" fmla="+- 0 1617 1134"/>
                            <a:gd name="T87" fmla="*/ 1617 h 566"/>
                            <a:gd name="T88" fmla="+- 0 10978 10450"/>
                            <a:gd name="T89" fmla="*/ T88 w 566"/>
                            <a:gd name="T90" fmla="+- 0 1560 1134"/>
                            <a:gd name="T91" fmla="*/ 1560 h 566"/>
                            <a:gd name="T92" fmla="+- 0 11006 10450"/>
                            <a:gd name="T93" fmla="*/ T92 w 566"/>
                            <a:gd name="T94" fmla="+- 0 1492 1134"/>
                            <a:gd name="T95" fmla="*/ 1492 h 566"/>
                            <a:gd name="T96" fmla="+- 0 11016 10450"/>
                            <a:gd name="T97" fmla="*/ T96 w 566"/>
                            <a:gd name="T98" fmla="+- 0 1417 1134"/>
                            <a:gd name="T99" fmla="*/ 1417 h 5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566" h="566">
                              <a:moveTo>
                                <a:pt x="566" y="283"/>
                              </a:moveTo>
                              <a:lnTo>
                                <a:pt x="556" y="208"/>
                              </a:lnTo>
                              <a:lnTo>
                                <a:pt x="528" y="140"/>
                              </a:lnTo>
                              <a:lnTo>
                                <a:pt x="483" y="83"/>
                              </a:lnTo>
                              <a:lnTo>
                                <a:pt x="426" y="39"/>
                              </a:lnTo>
                              <a:lnTo>
                                <a:pt x="359" y="10"/>
                              </a:lnTo>
                              <a:lnTo>
                                <a:pt x="283" y="0"/>
                              </a:lnTo>
                              <a:lnTo>
                                <a:pt x="208" y="10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1" y="208"/>
                              </a:lnTo>
                              <a:lnTo>
                                <a:pt x="0" y="283"/>
                              </a:lnTo>
                              <a:lnTo>
                                <a:pt x="11" y="358"/>
                              </a:lnTo>
                              <a:lnTo>
                                <a:pt x="39" y="426"/>
                              </a:lnTo>
                              <a:lnTo>
                                <a:pt x="83" y="483"/>
                              </a:lnTo>
                              <a:lnTo>
                                <a:pt x="141" y="527"/>
                              </a:lnTo>
                              <a:lnTo>
                                <a:pt x="208" y="556"/>
                              </a:lnTo>
                              <a:lnTo>
                                <a:pt x="283" y="566"/>
                              </a:lnTo>
                              <a:lnTo>
                                <a:pt x="359" y="556"/>
                              </a:lnTo>
                              <a:lnTo>
                                <a:pt x="426" y="527"/>
                              </a:lnTo>
                              <a:lnTo>
                                <a:pt x="483" y="483"/>
                              </a:lnTo>
                              <a:lnTo>
                                <a:pt x="528" y="426"/>
                              </a:lnTo>
                              <a:lnTo>
                                <a:pt x="556" y="358"/>
                              </a:lnTo>
                              <a:lnTo>
                                <a:pt x="566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4B9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36F259" id="Freeform 258" o:spid="_x0000_s1026" style="position:absolute;margin-left:522.5pt;margin-top:56.7pt;width:28.3pt;height:28.3pt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" path="m566,283l556,208,528,140,483,83,426,39,359,10,283,,208,10,141,39,83,83,39,140,11,208,,283r11,75l39,426r44,57l141,527r67,29l283,566r76,-10l426,527r57,-44l528,426r28,-68l566,283xe" fillcolor="#874b91" stroked="f">
                <v:path arrowok="t" o:connecttype="custom" o:connectlocs="359410,899795;353060,852170;335280,808990;306705,772795;270510,744855;227965,726440;179705,720090;132080,726440;89535,744855;52705,772795;24765,808990;6985,852170;0,899795;6985,947420;24765,990600;52705,1026795;89535,1054735;132080,1073150;179705,1079500;227965,1073150;270510,1054735;306705,1026795;335280,990600;353060,947420;359410,899795" o:connectangles="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5472" behindDoc="0" locked="0" layoutInCell="1" allowOverlap="1" wp14:anchorId="7AC549BB" wp14:editId="7DAA959F">
            <wp:simplePos x="0" y="0"/>
            <wp:positionH relativeFrom="page">
              <wp:posOffset>343941</wp:posOffset>
            </wp:positionH>
            <wp:positionV relativeFrom="page">
              <wp:posOffset>9533033</wp:posOffset>
            </wp:positionV>
            <wp:extent cx="156195" cy="448056"/>
            <wp:effectExtent l="0" t="0" r="0" b="0"/>
            <wp:wrapNone/>
            <wp:docPr id="363" name="image3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347.jpe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9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79908864" behindDoc="1" locked="0" layoutInCell="1" allowOverlap="1" wp14:anchorId="143AFD5C" wp14:editId="2994587A">
                <wp:simplePos x="0" y="0"/>
                <wp:positionH relativeFrom="page">
                  <wp:posOffset>564515</wp:posOffset>
                </wp:positionH>
                <wp:positionV relativeFrom="page">
                  <wp:posOffset>701040</wp:posOffset>
                </wp:positionV>
                <wp:extent cx="3175" cy="9291320"/>
                <wp:effectExtent l="0" t="0" r="0" b="0"/>
                <wp:wrapNone/>
                <wp:docPr id="1311592027" name="Rectangl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" cy="9291320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7EE904" id="Rectangle 257" o:spid="_x0000_s1026" style="position:absolute;margin-left:44.45pt;margin-top:55.2pt;width:.25pt;height:731.6pt;z-index:-2340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" fillcolor="#36353e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15786496" behindDoc="0" locked="0" layoutInCell="1" allowOverlap="1" wp14:anchorId="36166AFE" wp14:editId="1513716F">
            <wp:simplePos x="0" y="0"/>
            <wp:positionH relativeFrom="page">
              <wp:posOffset>6759346</wp:posOffset>
            </wp:positionH>
            <wp:positionV relativeFrom="page">
              <wp:posOffset>9253219</wp:posOffset>
            </wp:positionV>
            <wp:extent cx="225105" cy="717804"/>
            <wp:effectExtent l="0" t="0" r="0" b="0"/>
            <wp:wrapNone/>
            <wp:docPr id="365" name="image3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348.jpe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05" cy="71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 wp14:anchorId="25F37D07" wp14:editId="1D7BCBD7">
                <wp:simplePos x="0" y="0"/>
                <wp:positionH relativeFrom="page">
                  <wp:posOffset>6730365</wp:posOffset>
                </wp:positionH>
                <wp:positionV relativeFrom="page">
                  <wp:posOffset>778510</wp:posOffset>
                </wp:positionV>
                <wp:extent cx="194945" cy="245110"/>
                <wp:effectExtent l="0" t="0" r="0" b="0"/>
                <wp:wrapNone/>
                <wp:docPr id="1819161112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245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13FD2E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103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37D07" id="Text Box 256" o:spid="_x0000_s1301" type="#_x0000_t202" style="position:absolute;margin-left:529.95pt;margin-top:61.3pt;width:15.35pt;height:19.3pt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" filled="f" stroked="f">
                <v:textbox style="layout-flow:vertical" inset="0,0,0,0">
                  <w:txbxContent>
                    <w:p w14:paraId="1013FD2E" w14:textId="77777777" w:rsidR="00BE6F20" w:rsidRDefault="00710802">
                      <w:pPr>
                        <w:spacing w:before="20"/>
                        <w:ind w:left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103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 wp14:anchorId="091036E2" wp14:editId="33436DCC">
                <wp:simplePos x="0" y="0"/>
                <wp:positionH relativeFrom="page">
                  <wp:posOffset>6739890</wp:posOffset>
                </wp:positionH>
                <wp:positionV relativeFrom="page">
                  <wp:posOffset>1139190</wp:posOffset>
                </wp:positionV>
                <wp:extent cx="144145" cy="1091565"/>
                <wp:effectExtent l="0" t="0" r="0" b="0"/>
                <wp:wrapNone/>
                <wp:docPr id="1836439483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145" cy="1091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176D48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©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Wood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Group</w:t>
                            </w:r>
                            <w:r>
                              <w:rPr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UK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Limited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1036E2" id="Text Box 255" o:spid="_x0000_s1302" type="#_x0000_t202" style="position:absolute;margin-left:530.7pt;margin-top:89.7pt;width:11.35pt;height:85.95pt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" filled="f" stroked="f">
                <v:textbox style="layout-flow:vertical" inset="0,0,0,0">
                  <w:txbxContent>
                    <w:p w14:paraId="7F176D48" w14:textId="77777777" w:rsidR="00BE6F20" w:rsidRDefault="00710802">
                      <w:pPr>
                        <w:spacing w:before="20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©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Wood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Group</w:t>
                      </w:r>
                      <w:r>
                        <w:rPr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UK</w:t>
                      </w:r>
                      <w:r>
                        <w:rPr>
                          <w:spacing w:val="-4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Limited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 wp14:anchorId="4E163E90" wp14:editId="55CCF0FD">
                <wp:simplePos x="0" y="0"/>
                <wp:positionH relativeFrom="page">
                  <wp:posOffset>238125</wp:posOffset>
                </wp:positionH>
                <wp:positionV relativeFrom="page">
                  <wp:posOffset>707390</wp:posOffset>
                </wp:positionV>
                <wp:extent cx="263525" cy="2028190"/>
                <wp:effectExtent l="0" t="0" r="0" b="0"/>
                <wp:wrapNone/>
                <wp:docPr id="1625022532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" cy="2028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3A0D61" w14:textId="77777777" w:rsidR="00BE6F20" w:rsidRDefault="00710802">
                            <w:pPr>
                              <w:spacing w:before="20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2021</w:t>
                            </w:r>
                          </w:p>
                          <w:p w14:paraId="2E20352E" w14:textId="77777777" w:rsidR="00BE6F20" w:rsidRDefault="00710802">
                            <w:pPr>
                              <w:spacing w:before="2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Doc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Ref.</w:t>
                            </w:r>
                            <w:r>
                              <w:rPr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42521-WOOD-XX-XX-RP-J-0004_S4_P02.1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163E90" id="Text Box 254" o:spid="_x0000_s1303" type="#_x0000_t202" style="position:absolute;margin-left:18.75pt;margin-top:55.7pt;width:20.75pt;height:159.7pt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" filled="f" stroked="f">
                <v:textbox style="layout-flow:vertical" inset="0,0,0,0">
                  <w:txbxContent>
                    <w:p w14:paraId="603A0D61" w14:textId="77777777" w:rsidR="00BE6F20" w:rsidRDefault="00710802">
                      <w:pPr>
                        <w:spacing w:before="20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September</w:t>
                      </w:r>
                      <w:r>
                        <w:rPr>
                          <w:spacing w:val="-2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2021</w:t>
                      </w:r>
                    </w:p>
                    <w:p w14:paraId="2E20352E" w14:textId="77777777" w:rsidR="00BE6F20" w:rsidRDefault="00710802">
                      <w:pPr>
                        <w:spacing w:before="2"/>
                        <w:ind w:left="2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Doc</w:t>
                      </w:r>
                      <w:r>
                        <w:rPr>
                          <w:spacing w:val="-6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Ref.</w:t>
                      </w:r>
                      <w:r>
                        <w:rPr>
                          <w:spacing w:val="-6"/>
                          <w:sz w:val="14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42521-WOOD-XX-XX-RP-J-0004_S4_P02.1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W w:w="0" w:type="auto"/>
        <w:tblInd w:w="47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0"/>
        <w:gridCol w:w="809"/>
        <w:gridCol w:w="808"/>
        <w:gridCol w:w="2460"/>
      </w:tblGrid>
      <w:tr w:rsidR="00BE6F20" w14:paraId="41DCE094" w14:textId="77777777">
        <w:trPr>
          <w:trHeight w:val="978"/>
        </w:trPr>
        <w:tc>
          <w:tcPr>
            <w:tcW w:w="640" w:type="dxa"/>
            <w:shd w:val="clear" w:color="auto" w:fill="BEBEBE"/>
            <w:textDirection w:val="tbRl"/>
          </w:tcPr>
          <w:p w14:paraId="41E9EE22" w14:textId="77777777" w:rsidR="00BE6F20" w:rsidRDefault="00710802">
            <w:pPr>
              <w:pStyle w:val="TableParagraph"/>
              <w:spacing w:line="262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SJU035</w:t>
            </w:r>
          </w:p>
        </w:tc>
        <w:tc>
          <w:tcPr>
            <w:tcW w:w="809" w:type="dxa"/>
            <w:shd w:val="clear" w:color="auto" w:fill="BEBEBE"/>
            <w:textDirection w:val="tbRl"/>
          </w:tcPr>
          <w:p w14:paraId="46617049" w14:textId="77777777" w:rsidR="00BE6F20" w:rsidRDefault="00710802">
            <w:pPr>
              <w:pStyle w:val="TableParagraph"/>
              <w:spacing w:line="262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SJU032</w:t>
            </w:r>
          </w:p>
        </w:tc>
        <w:tc>
          <w:tcPr>
            <w:tcW w:w="808" w:type="dxa"/>
            <w:shd w:val="clear" w:color="auto" w:fill="BEBEBE"/>
            <w:textDirection w:val="tbRl"/>
          </w:tcPr>
          <w:p w14:paraId="231D6EF9" w14:textId="77777777" w:rsidR="00BE6F20" w:rsidRDefault="00710802">
            <w:pPr>
              <w:pStyle w:val="TableParagraph"/>
              <w:spacing w:line="262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SJU031</w:t>
            </w:r>
          </w:p>
        </w:tc>
        <w:tc>
          <w:tcPr>
            <w:tcW w:w="2460" w:type="dxa"/>
            <w:shd w:val="clear" w:color="auto" w:fill="D9D9D9"/>
            <w:textDirection w:val="tbRl"/>
          </w:tcPr>
          <w:p w14:paraId="3B3700C0" w14:textId="77777777" w:rsidR="00BE6F20" w:rsidRDefault="00710802">
            <w:pPr>
              <w:pStyle w:val="TableParagraph"/>
              <w:spacing w:line="262" w:lineRule="exact"/>
              <w:ind w:left="102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4824ABBA" w14:textId="77777777" w:rsidR="00BE6F20" w:rsidRDefault="00710802">
            <w:pPr>
              <w:pStyle w:val="TableParagraph"/>
              <w:ind w:left="102" w:right="48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</w:tr>
      <w:tr w:rsidR="00BE6F20" w14:paraId="6302F5A3" w14:textId="77777777">
        <w:trPr>
          <w:trHeight w:val="1832"/>
        </w:trPr>
        <w:tc>
          <w:tcPr>
            <w:tcW w:w="640" w:type="dxa"/>
            <w:textDirection w:val="tbRl"/>
          </w:tcPr>
          <w:p w14:paraId="51A057B8" w14:textId="77777777" w:rsidR="00BE6F20" w:rsidRDefault="00710802">
            <w:pPr>
              <w:pStyle w:val="TableParagraph"/>
              <w:ind w:left="101" w:right="339"/>
              <w:rPr>
                <w:sz w:val="20"/>
              </w:rPr>
            </w:pPr>
            <w:r>
              <w:rPr>
                <w:sz w:val="20"/>
              </w:rPr>
              <w:t>Westdale Road,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Jacksdale</w:t>
            </w:r>
          </w:p>
        </w:tc>
        <w:tc>
          <w:tcPr>
            <w:tcW w:w="809" w:type="dxa"/>
            <w:textDirection w:val="tbRl"/>
          </w:tcPr>
          <w:p w14:paraId="0F521267" w14:textId="77777777" w:rsidR="00BE6F20" w:rsidRDefault="00710802">
            <w:pPr>
              <w:pStyle w:val="TableParagraph"/>
              <w:ind w:left="101" w:right="514"/>
              <w:rPr>
                <w:sz w:val="20"/>
              </w:rPr>
            </w:pPr>
            <w:r>
              <w:rPr>
                <w:sz w:val="20"/>
              </w:rPr>
              <w:t>Rear of 64-82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Lane,</w:t>
            </w:r>
          </w:p>
          <w:p w14:paraId="5A98A3C0" w14:textId="77777777" w:rsidR="00BE6F20" w:rsidRDefault="00710802">
            <w:pPr>
              <w:pStyle w:val="TableParagraph"/>
              <w:spacing w:line="250" w:lineRule="exact"/>
              <w:ind w:left="101"/>
              <w:rPr>
                <w:sz w:val="20"/>
              </w:rPr>
            </w:pPr>
            <w:r>
              <w:rPr>
                <w:sz w:val="20"/>
              </w:rPr>
              <w:t>Underwood</w:t>
            </w:r>
          </w:p>
        </w:tc>
        <w:tc>
          <w:tcPr>
            <w:tcW w:w="808" w:type="dxa"/>
            <w:textDirection w:val="tbRl"/>
          </w:tcPr>
          <w:p w14:paraId="2CCEEEA4" w14:textId="77777777" w:rsidR="00BE6F20" w:rsidRDefault="00710802">
            <w:pPr>
              <w:pStyle w:val="TableParagraph"/>
              <w:spacing w:line="262" w:lineRule="exact"/>
              <w:ind w:left="101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North of</w:t>
            </w:r>
          </w:p>
          <w:p w14:paraId="19A5E704" w14:textId="77777777" w:rsidR="00BE6F20" w:rsidRDefault="00710802">
            <w:pPr>
              <w:pStyle w:val="TableParagraph"/>
              <w:spacing w:line="266" w:lineRule="exact"/>
              <w:ind w:left="101" w:right="662"/>
              <w:rPr>
                <w:sz w:val="20"/>
              </w:rPr>
            </w:pPr>
            <w:r>
              <w:rPr>
                <w:sz w:val="20"/>
              </w:rPr>
              <w:t>Larch Close,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Underwood</w:t>
            </w:r>
          </w:p>
        </w:tc>
        <w:tc>
          <w:tcPr>
            <w:tcW w:w="2460" w:type="dxa"/>
            <w:shd w:val="clear" w:color="auto" w:fill="D9D9D9"/>
            <w:textDirection w:val="tbRl"/>
          </w:tcPr>
          <w:p w14:paraId="0C9C4B57" w14:textId="77777777" w:rsidR="00BE6F20" w:rsidRDefault="00710802">
            <w:pPr>
              <w:pStyle w:val="TableParagraph"/>
              <w:spacing w:line="262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</w:tr>
      <w:tr w:rsidR="00BE6F20" w14:paraId="112A467F" w14:textId="77777777">
        <w:trPr>
          <w:trHeight w:val="840"/>
        </w:trPr>
        <w:tc>
          <w:tcPr>
            <w:tcW w:w="640" w:type="dxa"/>
            <w:shd w:val="clear" w:color="auto" w:fill="F1F1F1"/>
            <w:textDirection w:val="tbRl"/>
          </w:tcPr>
          <w:p w14:paraId="03964E6D" w14:textId="77777777" w:rsidR="00BE6F20" w:rsidRDefault="00710802">
            <w:pPr>
              <w:pStyle w:val="TableParagraph"/>
              <w:spacing w:line="262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H1Vi</w:t>
            </w:r>
          </w:p>
        </w:tc>
        <w:tc>
          <w:tcPr>
            <w:tcW w:w="809" w:type="dxa"/>
            <w:shd w:val="clear" w:color="auto" w:fill="F1F1F1"/>
            <w:textDirection w:val="tbRl"/>
          </w:tcPr>
          <w:p w14:paraId="384B67C4" w14:textId="77777777" w:rsidR="00BE6F20" w:rsidRDefault="00710802">
            <w:pPr>
              <w:pStyle w:val="TableParagraph"/>
              <w:spacing w:line="262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H1Vh</w:t>
            </w:r>
          </w:p>
        </w:tc>
        <w:tc>
          <w:tcPr>
            <w:tcW w:w="808" w:type="dxa"/>
            <w:shd w:val="clear" w:color="auto" w:fill="F1F1F1"/>
            <w:textDirection w:val="tbRl"/>
          </w:tcPr>
          <w:p w14:paraId="3FD89E93" w14:textId="77777777" w:rsidR="00BE6F20" w:rsidRDefault="00710802">
            <w:pPr>
              <w:pStyle w:val="TableParagraph"/>
              <w:spacing w:line="262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H1Vg</w:t>
            </w:r>
          </w:p>
        </w:tc>
        <w:tc>
          <w:tcPr>
            <w:tcW w:w="2460" w:type="dxa"/>
            <w:shd w:val="clear" w:color="auto" w:fill="D9D9D9"/>
          </w:tcPr>
          <w:p w14:paraId="7448351B" w14:textId="77777777" w:rsidR="00BE6F20" w:rsidRDefault="00710802">
            <w:pPr>
              <w:pStyle w:val="TableParagraph"/>
              <w:spacing w:before="105" w:line="244" w:lineRule="auto"/>
              <w:ind w:left="116" w:right="442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</w:tr>
      <w:tr w:rsidR="00BE6F20" w14:paraId="525CB7EC" w14:textId="77777777">
        <w:trPr>
          <w:trHeight w:val="699"/>
        </w:trPr>
        <w:tc>
          <w:tcPr>
            <w:tcW w:w="640" w:type="dxa"/>
            <w:shd w:val="clear" w:color="auto" w:fill="92D050"/>
            <w:textDirection w:val="tbRl"/>
          </w:tcPr>
          <w:p w14:paraId="1DDF2904" w14:textId="77777777" w:rsidR="00BE6F20" w:rsidRDefault="00710802">
            <w:pPr>
              <w:pStyle w:val="TableParagraph"/>
              <w:spacing w:line="262" w:lineRule="exact"/>
              <w:ind w:left="459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9" w:type="dxa"/>
            <w:shd w:val="clear" w:color="auto" w:fill="92D050"/>
            <w:textDirection w:val="tbRl"/>
          </w:tcPr>
          <w:p w14:paraId="15353EBF" w14:textId="77777777" w:rsidR="00BE6F20" w:rsidRDefault="00710802">
            <w:pPr>
              <w:pStyle w:val="TableParagraph"/>
              <w:spacing w:line="262" w:lineRule="exact"/>
              <w:ind w:left="459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8" w:type="dxa"/>
            <w:shd w:val="clear" w:color="auto" w:fill="00AF50"/>
            <w:textDirection w:val="tbRl"/>
          </w:tcPr>
          <w:p w14:paraId="36B4D305" w14:textId="77777777" w:rsidR="00BE6F20" w:rsidRDefault="00710802">
            <w:pPr>
              <w:pStyle w:val="TableParagraph"/>
              <w:spacing w:line="262" w:lineRule="exact"/>
              <w:ind w:left="322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2460" w:type="dxa"/>
            <w:shd w:val="clear" w:color="auto" w:fill="D9D9D9"/>
          </w:tcPr>
          <w:p w14:paraId="5210320B" w14:textId="77777777" w:rsidR="00BE6F20" w:rsidRDefault="00710802">
            <w:pPr>
              <w:pStyle w:val="TableParagraph"/>
              <w:spacing w:before="106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</w:tr>
      <w:tr w:rsidR="00BE6F20" w14:paraId="1A6B7A89" w14:textId="77777777">
        <w:trPr>
          <w:trHeight w:val="556"/>
        </w:trPr>
        <w:tc>
          <w:tcPr>
            <w:tcW w:w="640" w:type="dxa"/>
            <w:shd w:val="clear" w:color="auto" w:fill="92D050"/>
            <w:textDirection w:val="tbRl"/>
          </w:tcPr>
          <w:p w14:paraId="4A08B01A" w14:textId="77777777" w:rsidR="00BE6F20" w:rsidRDefault="00710802">
            <w:pPr>
              <w:pStyle w:val="TableParagraph"/>
              <w:spacing w:line="262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9" w:type="dxa"/>
            <w:shd w:val="clear" w:color="auto" w:fill="00AF50"/>
            <w:textDirection w:val="tbRl"/>
          </w:tcPr>
          <w:p w14:paraId="4A58A757" w14:textId="77777777" w:rsidR="00BE6F20" w:rsidRDefault="00710802">
            <w:pPr>
              <w:pStyle w:val="TableParagraph"/>
              <w:spacing w:line="262" w:lineRule="exact"/>
              <w:ind w:left="179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08" w:type="dxa"/>
            <w:shd w:val="clear" w:color="auto" w:fill="92D050"/>
            <w:textDirection w:val="tbRl"/>
          </w:tcPr>
          <w:p w14:paraId="4618A2E6" w14:textId="77777777" w:rsidR="00BE6F20" w:rsidRDefault="00710802">
            <w:pPr>
              <w:pStyle w:val="TableParagraph"/>
              <w:spacing w:line="262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3A2E39C8" w14:textId="77777777" w:rsidR="00BE6F20" w:rsidRDefault="00710802">
            <w:pPr>
              <w:pStyle w:val="TableParagraph"/>
              <w:spacing w:before="105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</w:tr>
      <w:tr w:rsidR="00BE6F20" w14:paraId="34A072C4" w14:textId="77777777">
        <w:trPr>
          <w:trHeight w:val="698"/>
        </w:trPr>
        <w:tc>
          <w:tcPr>
            <w:tcW w:w="640" w:type="dxa"/>
            <w:textDirection w:val="tbRl"/>
          </w:tcPr>
          <w:p w14:paraId="28489B2F" w14:textId="77777777" w:rsidR="00BE6F20" w:rsidRDefault="00710802">
            <w:pPr>
              <w:pStyle w:val="TableParagraph"/>
              <w:spacing w:line="262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04762382" w14:textId="77777777" w:rsidR="00BE6F20" w:rsidRDefault="00710802">
            <w:pPr>
              <w:pStyle w:val="TableParagraph"/>
              <w:spacing w:line="262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433CE601" w14:textId="77777777" w:rsidR="00BE6F20" w:rsidRDefault="00710802">
            <w:pPr>
              <w:pStyle w:val="TableParagraph"/>
              <w:spacing w:line="262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12507B8C" w14:textId="77777777" w:rsidR="00BE6F20" w:rsidRDefault="00710802">
            <w:pPr>
              <w:pStyle w:val="TableParagraph"/>
              <w:spacing w:before="106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</w:tr>
      <w:tr w:rsidR="00BE6F20" w14:paraId="031044DE" w14:textId="77777777">
        <w:trPr>
          <w:trHeight w:val="557"/>
        </w:trPr>
        <w:tc>
          <w:tcPr>
            <w:tcW w:w="640" w:type="dxa"/>
            <w:textDirection w:val="tbRl"/>
          </w:tcPr>
          <w:p w14:paraId="0A5F98EE" w14:textId="77777777" w:rsidR="00BE6F20" w:rsidRDefault="00710802">
            <w:pPr>
              <w:pStyle w:val="TableParagraph"/>
              <w:spacing w:line="262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107AA021" w14:textId="77777777" w:rsidR="00BE6F20" w:rsidRDefault="00710802">
            <w:pPr>
              <w:pStyle w:val="TableParagraph"/>
              <w:spacing w:line="262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4B5DD845" w14:textId="77777777" w:rsidR="00BE6F20" w:rsidRDefault="00710802">
            <w:pPr>
              <w:pStyle w:val="TableParagraph"/>
              <w:spacing w:line="262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6A3EB770" w14:textId="77777777" w:rsidR="00BE6F20" w:rsidRDefault="00710802">
            <w:pPr>
              <w:pStyle w:val="TableParagraph"/>
              <w:spacing w:before="106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</w:tr>
      <w:tr w:rsidR="00BE6F20" w14:paraId="19E0A14D" w14:textId="77777777">
        <w:trPr>
          <w:trHeight w:val="697"/>
        </w:trPr>
        <w:tc>
          <w:tcPr>
            <w:tcW w:w="640" w:type="dxa"/>
            <w:shd w:val="clear" w:color="auto" w:fill="92D050"/>
            <w:textDirection w:val="tbRl"/>
          </w:tcPr>
          <w:p w14:paraId="222EB1D2" w14:textId="77777777" w:rsidR="00BE6F20" w:rsidRDefault="00710802">
            <w:pPr>
              <w:pStyle w:val="TableParagraph"/>
              <w:spacing w:line="262" w:lineRule="exact"/>
              <w:ind w:left="458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9" w:type="dxa"/>
            <w:shd w:val="clear" w:color="auto" w:fill="92D050"/>
            <w:textDirection w:val="tbRl"/>
          </w:tcPr>
          <w:p w14:paraId="74688F78" w14:textId="77777777" w:rsidR="00BE6F20" w:rsidRDefault="00710802">
            <w:pPr>
              <w:pStyle w:val="TableParagraph"/>
              <w:spacing w:line="262" w:lineRule="exact"/>
              <w:ind w:left="458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8" w:type="dxa"/>
            <w:shd w:val="clear" w:color="auto" w:fill="00AF50"/>
            <w:textDirection w:val="tbRl"/>
          </w:tcPr>
          <w:p w14:paraId="6A54D8B1" w14:textId="77777777" w:rsidR="00BE6F20" w:rsidRDefault="00710802">
            <w:pPr>
              <w:pStyle w:val="TableParagraph"/>
              <w:spacing w:line="262" w:lineRule="exact"/>
              <w:ind w:left="321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2460" w:type="dxa"/>
            <w:shd w:val="clear" w:color="auto" w:fill="D9D9D9"/>
          </w:tcPr>
          <w:p w14:paraId="5409DFEE" w14:textId="77777777" w:rsidR="00BE6F20" w:rsidRDefault="00710802">
            <w:pPr>
              <w:pStyle w:val="TableParagraph"/>
              <w:spacing w:before="105" w:line="244" w:lineRule="auto"/>
              <w:ind w:left="3" w:right="749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</w:tr>
      <w:tr w:rsidR="00BE6F20" w14:paraId="5B8873D3" w14:textId="77777777">
        <w:trPr>
          <w:trHeight w:val="842"/>
        </w:trPr>
        <w:tc>
          <w:tcPr>
            <w:tcW w:w="640" w:type="dxa"/>
            <w:textDirection w:val="tbRl"/>
          </w:tcPr>
          <w:p w14:paraId="5998D9C4" w14:textId="77777777" w:rsidR="00BE6F20" w:rsidRDefault="00710802">
            <w:pPr>
              <w:pStyle w:val="TableParagraph"/>
              <w:spacing w:line="262" w:lineRule="exact"/>
              <w:ind w:right="102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shd w:val="clear" w:color="auto" w:fill="FF0000"/>
            <w:textDirection w:val="tbRl"/>
          </w:tcPr>
          <w:p w14:paraId="57E72964" w14:textId="77777777" w:rsidR="00BE6F20" w:rsidRDefault="00710802">
            <w:pPr>
              <w:pStyle w:val="TableParagraph"/>
              <w:spacing w:line="262" w:lineRule="exact"/>
              <w:ind w:right="102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808" w:type="dxa"/>
            <w:shd w:val="clear" w:color="auto" w:fill="FF0000"/>
            <w:textDirection w:val="tbRl"/>
          </w:tcPr>
          <w:p w14:paraId="5A2BBE76" w14:textId="77777777" w:rsidR="00BE6F20" w:rsidRDefault="00710802">
            <w:pPr>
              <w:pStyle w:val="TableParagraph"/>
              <w:spacing w:line="262" w:lineRule="exact"/>
              <w:ind w:right="102"/>
              <w:jc w:val="right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2460" w:type="dxa"/>
            <w:shd w:val="clear" w:color="auto" w:fill="D9D9D9"/>
          </w:tcPr>
          <w:p w14:paraId="5B36AC9A" w14:textId="77777777" w:rsidR="00BE6F20" w:rsidRDefault="00710802">
            <w:pPr>
              <w:pStyle w:val="TableParagraph"/>
              <w:spacing w:before="106" w:line="247" w:lineRule="auto"/>
              <w:ind w:left="3" w:right="248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</w:tr>
      <w:tr w:rsidR="00BE6F20" w14:paraId="1D80454B" w14:textId="77777777">
        <w:trPr>
          <w:trHeight w:val="556"/>
        </w:trPr>
        <w:tc>
          <w:tcPr>
            <w:tcW w:w="640" w:type="dxa"/>
            <w:textDirection w:val="tbRl"/>
          </w:tcPr>
          <w:p w14:paraId="1CD0445D" w14:textId="77777777" w:rsidR="00BE6F20" w:rsidRDefault="00710802">
            <w:pPr>
              <w:pStyle w:val="TableParagraph"/>
              <w:spacing w:line="262" w:lineRule="exact"/>
              <w:ind w:left="34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7CDB6E09" w14:textId="77777777" w:rsidR="00BE6F20" w:rsidRDefault="00710802">
            <w:pPr>
              <w:pStyle w:val="TableParagraph"/>
              <w:spacing w:line="262" w:lineRule="exact"/>
              <w:ind w:left="34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shd w:val="clear" w:color="auto" w:fill="FF0000"/>
            <w:textDirection w:val="tbRl"/>
          </w:tcPr>
          <w:p w14:paraId="09194FB3" w14:textId="77777777" w:rsidR="00BE6F20" w:rsidRDefault="00710802">
            <w:pPr>
              <w:pStyle w:val="TableParagraph"/>
              <w:spacing w:line="262" w:lineRule="exact"/>
              <w:ind w:left="293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2460" w:type="dxa"/>
            <w:shd w:val="clear" w:color="auto" w:fill="D9D9D9"/>
          </w:tcPr>
          <w:p w14:paraId="2B134664" w14:textId="77777777" w:rsidR="00BE6F20" w:rsidRDefault="00710802">
            <w:pPr>
              <w:pStyle w:val="TableParagraph"/>
              <w:spacing w:before="105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</w:tr>
      <w:tr w:rsidR="00BE6F20" w14:paraId="5D629069" w14:textId="77777777">
        <w:trPr>
          <w:trHeight w:val="698"/>
        </w:trPr>
        <w:tc>
          <w:tcPr>
            <w:tcW w:w="640" w:type="dxa"/>
            <w:shd w:val="clear" w:color="auto" w:fill="FFC000"/>
            <w:textDirection w:val="tbRl"/>
          </w:tcPr>
          <w:p w14:paraId="5CEF155A" w14:textId="77777777" w:rsidR="00BE6F20" w:rsidRDefault="00710802">
            <w:pPr>
              <w:pStyle w:val="TableParagraph"/>
              <w:spacing w:line="262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9" w:type="dxa"/>
            <w:shd w:val="clear" w:color="auto" w:fill="FFC000"/>
            <w:textDirection w:val="tbRl"/>
          </w:tcPr>
          <w:p w14:paraId="5B1305FF" w14:textId="77777777" w:rsidR="00BE6F20" w:rsidRDefault="00710802">
            <w:pPr>
              <w:pStyle w:val="TableParagraph"/>
              <w:spacing w:line="262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8" w:type="dxa"/>
            <w:shd w:val="clear" w:color="auto" w:fill="FF0000"/>
            <w:textDirection w:val="tbRl"/>
          </w:tcPr>
          <w:p w14:paraId="03D9DB7C" w14:textId="77777777" w:rsidR="00BE6F20" w:rsidRDefault="00710802">
            <w:pPr>
              <w:pStyle w:val="TableParagraph"/>
              <w:spacing w:line="262" w:lineRule="exact"/>
              <w:ind w:left="435"/>
              <w:rPr>
                <w:sz w:val="20"/>
              </w:rPr>
            </w:pPr>
            <w:r>
              <w:rPr>
                <w:sz w:val="20"/>
              </w:rPr>
              <w:t>--</w:t>
            </w:r>
          </w:p>
        </w:tc>
        <w:tc>
          <w:tcPr>
            <w:tcW w:w="2460" w:type="dxa"/>
            <w:shd w:val="clear" w:color="auto" w:fill="D9D9D9"/>
          </w:tcPr>
          <w:p w14:paraId="57C5E156" w14:textId="77777777" w:rsidR="00BE6F20" w:rsidRDefault="00710802">
            <w:pPr>
              <w:pStyle w:val="TableParagraph"/>
              <w:spacing w:before="106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</w:tr>
      <w:tr w:rsidR="00BE6F20" w14:paraId="397E4891" w14:textId="77777777">
        <w:trPr>
          <w:trHeight w:val="699"/>
        </w:trPr>
        <w:tc>
          <w:tcPr>
            <w:tcW w:w="640" w:type="dxa"/>
            <w:shd w:val="clear" w:color="auto" w:fill="FFC000"/>
            <w:textDirection w:val="tbRl"/>
          </w:tcPr>
          <w:p w14:paraId="294AE2C3" w14:textId="77777777" w:rsidR="00BE6F20" w:rsidRDefault="00710802">
            <w:pPr>
              <w:pStyle w:val="TableParagraph"/>
              <w:spacing w:line="262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9" w:type="dxa"/>
            <w:shd w:val="clear" w:color="auto" w:fill="FFC000"/>
            <w:textDirection w:val="tbRl"/>
          </w:tcPr>
          <w:p w14:paraId="38EA2BC8" w14:textId="77777777" w:rsidR="00BE6F20" w:rsidRDefault="00710802">
            <w:pPr>
              <w:pStyle w:val="TableParagraph"/>
              <w:spacing w:line="262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8" w:type="dxa"/>
            <w:shd w:val="clear" w:color="auto" w:fill="FFC000"/>
            <w:textDirection w:val="tbRl"/>
          </w:tcPr>
          <w:p w14:paraId="0A9E6270" w14:textId="77777777" w:rsidR="00BE6F20" w:rsidRDefault="00710802">
            <w:pPr>
              <w:pStyle w:val="TableParagraph"/>
              <w:spacing w:line="262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793320CD" w14:textId="77777777" w:rsidR="00BE6F20" w:rsidRDefault="00710802">
            <w:pPr>
              <w:pStyle w:val="TableParagraph"/>
              <w:spacing w:before="106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</w:tr>
      <w:tr w:rsidR="00BE6F20" w14:paraId="4526E848" w14:textId="77777777">
        <w:trPr>
          <w:trHeight w:val="556"/>
        </w:trPr>
        <w:tc>
          <w:tcPr>
            <w:tcW w:w="640" w:type="dxa"/>
            <w:textDirection w:val="tbRl"/>
          </w:tcPr>
          <w:p w14:paraId="3CB2B253" w14:textId="77777777" w:rsidR="00BE6F20" w:rsidRDefault="00710802">
            <w:pPr>
              <w:pStyle w:val="TableParagraph"/>
              <w:spacing w:line="262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2E6FF737" w14:textId="77777777" w:rsidR="00BE6F20" w:rsidRDefault="00710802">
            <w:pPr>
              <w:pStyle w:val="TableParagraph"/>
              <w:spacing w:line="262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186BC363" w14:textId="77777777" w:rsidR="00BE6F20" w:rsidRDefault="00710802">
            <w:pPr>
              <w:pStyle w:val="TableParagraph"/>
              <w:spacing w:line="262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79336E99" w14:textId="77777777" w:rsidR="00BE6F20" w:rsidRDefault="00710802">
            <w:pPr>
              <w:pStyle w:val="TableParagraph"/>
              <w:spacing w:before="106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</w:tr>
      <w:tr w:rsidR="00BE6F20" w14:paraId="4D943407" w14:textId="77777777">
        <w:trPr>
          <w:trHeight w:val="557"/>
        </w:trPr>
        <w:tc>
          <w:tcPr>
            <w:tcW w:w="640" w:type="dxa"/>
            <w:textDirection w:val="tbRl"/>
          </w:tcPr>
          <w:p w14:paraId="00A9E003" w14:textId="77777777" w:rsidR="00BE6F20" w:rsidRDefault="00710802">
            <w:pPr>
              <w:pStyle w:val="TableParagraph"/>
              <w:spacing w:line="262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10037C01" w14:textId="77777777" w:rsidR="00BE6F20" w:rsidRDefault="00710802">
            <w:pPr>
              <w:pStyle w:val="TableParagraph"/>
              <w:spacing w:line="262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70B8EC95" w14:textId="77777777" w:rsidR="00BE6F20" w:rsidRDefault="00710802">
            <w:pPr>
              <w:pStyle w:val="TableParagraph"/>
              <w:spacing w:line="262" w:lineRule="exact"/>
              <w:ind w:left="34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0158FAA5" w14:textId="77777777" w:rsidR="00BE6F20" w:rsidRDefault="00710802">
            <w:pPr>
              <w:pStyle w:val="TableParagraph"/>
              <w:spacing w:before="106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</w:tr>
      <w:tr w:rsidR="00BE6F20" w14:paraId="4FCB744F" w14:textId="77777777">
        <w:trPr>
          <w:trHeight w:val="699"/>
        </w:trPr>
        <w:tc>
          <w:tcPr>
            <w:tcW w:w="640" w:type="dxa"/>
            <w:shd w:val="clear" w:color="auto" w:fill="FFC000"/>
            <w:textDirection w:val="tbRl"/>
          </w:tcPr>
          <w:p w14:paraId="499CD134" w14:textId="77777777" w:rsidR="00BE6F20" w:rsidRDefault="00710802">
            <w:pPr>
              <w:pStyle w:val="TableParagraph"/>
              <w:spacing w:line="262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9" w:type="dxa"/>
            <w:shd w:val="clear" w:color="auto" w:fill="FFC000"/>
            <w:textDirection w:val="tbRl"/>
          </w:tcPr>
          <w:p w14:paraId="201282F9" w14:textId="77777777" w:rsidR="00BE6F20" w:rsidRDefault="00710802">
            <w:pPr>
              <w:pStyle w:val="TableParagraph"/>
              <w:spacing w:line="262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08" w:type="dxa"/>
            <w:shd w:val="clear" w:color="auto" w:fill="FFC000"/>
            <w:textDirection w:val="tbRl"/>
          </w:tcPr>
          <w:p w14:paraId="01373E16" w14:textId="77777777" w:rsidR="00BE6F20" w:rsidRDefault="00710802">
            <w:pPr>
              <w:pStyle w:val="TableParagraph"/>
              <w:spacing w:line="262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60" w:type="dxa"/>
            <w:shd w:val="clear" w:color="auto" w:fill="D9D9D9"/>
          </w:tcPr>
          <w:p w14:paraId="3F558B3D" w14:textId="77777777" w:rsidR="00BE6F20" w:rsidRDefault="00710802">
            <w:pPr>
              <w:pStyle w:val="TableParagraph"/>
              <w:spacing w:before="106" w:line="244" w:lineRule="auto"/>
              <w:ind w:left="3" w:right="203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</w:tr>
      <w:tr w:rsidR="00BE6F20" w14:paraId="4A551450" w14:textId="77777777">
        <w:trPr>
          <w:trHeight w:val="699"/>
        </w:trPr>
        <w:tc>
          <w:tcPr>
            <w:tcW w:w="640" w:type="dxa"/>
            <w:textDirection w:val="tbRl"/>
          </w:tcPr>
          <w:p w14:paraId="4B39D523" w14:textId="77777777" w:rsidR="00BE6F20" w:rsidRDefault="00710802">
            <w:pPr>
              <w:pStyle w:val="TableParagraph"/>
              <w:spacing w:line="262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04B282C6" w14:textId="77777777" w:rsidR="00BE6F20" w:rsidRDefault="00710802">
            <w:pPr>
              <w:pStyle w:val="TableParagraph"/>
              <w:spacing w:line="262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4F4F9E5A" w14:textId="77777777" w:rsidR="00BE6F20" w:rsidRDefault="00710802">
            <w:pPr>
              <w:pStyle w:val="TableParagraph"/>
              <w:spacing w:line="262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3C7AB3EB" w14:textId="77777777" w:rsidR="00BE6F20" w:rsidRDefault="00710802">
            <w:pPr>
              <w:pStyle w:val="TableParagraph"/>
              <w:spacing w:before="106" w:line="244" w:lineRule="auto"/>
              <w:ind w:left="3" w:right="258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</w:tr>
      <w:tr w:rsidR="00BE6F20" w14:paraId="21D96FDD" w14:textId="77777777">
        <w:trPr>
          <w:trHeight w:val="698"/>
        </w:trPr>
        <w:tc>
          <w:tcPr>
            <w:tcW w:w="640" w:type="dxa"/>
            <w:shd w:val="clear" w:color="auto" w:fill="00AF50"/>
            <w:textDirection w:val="tbRl"/>
          </w:tcPr>
          <w:p w14:paraId="3CF92804" w14:textId="77777777" w:rsidR="00BE6F20" w:rsidRDefault="00710802">
            <w:pPr>
              <w:pStyle w:val="TableParagraph"/>
              <w:spacing w:line="262" w:lineRule="exact"/>
              <w:ind w:left="320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09" w:type="dxa"/>
            <w:shd w:val="clear" w:color="auto" w:fill="00AF50"/>
            <w:textDirection w:val="tbRl"/>
          </w:tcPr>
          <w:p w14:paraId="3D80EAF5" w14:textId="77777777" w:rsidR="00BE6F20" w:rsidRDefault="00710802">
            <w:pPr>
              <w:pStyle w:val="TableParagraph"/>
              <w:spacing w:line="262" w:lineRule="exact"/>
              <w:ind w:left="320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808" w:type="dxa"/>
            <w:shd w:val="clear" w:color="auto" w:fill="00AF50"/>
            <w:textDirection w:val="tbRl"/>
          </w:tcPr>
          <w:p w14:paraId="15C29A1D" w14:textId="77777777" w:rsidR="00BE6F20" w:rsidRDefault="00710802">
            <w:pPr>
              <w:pStyle w:val="TableParagraph"/>
              <w:spacing w:line="262" w:lineRule="exact"/>
              <w:ind w:left="320"/>
              <w:rPr>
                <w:sz w:val="20"/>
              </w:rPr>
            </w:pPr>
            <w:r>
              <w:rPr>
                <w:sz w:val="20"/>
              </w:rPr>
              <w:t>++</w:t>
            </w:r>
          </w:p>
        </w:tc>
        <w:tc>
          <w:tcPr>
            <w:tcW w:w="2460" w:type="dxa"/>
            <w:shd w:val="clear" w:color="auto" w:fill="D9D9D9"/>
          </w:tcPr>
          <w:p w14:paraId="659F0D98" w14:textId="77777777" w:rsidR="00BE6F20" w:rsidRDefault="00710802">
            <w:pPr>
              <w:pStyle w:val="TableParagraph"/>
              <w:spacing w:before="105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</w:tr>
      <w:tr w:rsidR="00BE6F20" w14:paraId="232766D1" w14:textId="77777777">
        <w:trPr>
          <w:trHeight w:val="556"/>
        </w:trPr>
        <w:tc>
          <w:tcPr>
            <w:tcW w:w="640" w:type="dxa"/>
            <w:shd w:val="clear" w:color="auto" w:fill="92D050"/>
            <w:textDirection w:val="tbRl"/>
          </w:tcPr>
          <w:p w14:paraId="2DA53D7D" w14:textId="77777777" w:rsidR="00BE6F20" w:rsidRDefault="00710802">
            <w:pPr>
              <w:pStyle w:val="TableParagraph"/>
              <w:spacing w:line="262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9" w:type="dxa"/>
            <w:shd w:val="clear" w:color="auto" w:fill="92D050"/>
            <w:textDirection w:val="tbRl"/>
          </w:tcPr>
          <w:p w14:paraId="3734B3D6" w14:textId="77777777" w:rsidR="00BE6F20" w:rsidRDefault="00710802">
            <w:pPr>
              <w:pStyle w:val="TableParagraph"/>
              <w:spacing w:line="262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8" w:type="dxa"/>
            <w:shd w:val="clear" w:color="auto" w:fill="92D050"/>
            <w:textDirection w:val="tbRl"/>
          </w:tcPr>
          <w:p w14:paraId="7BE3E0E5" w14:textId="77777777" w:rsidR="00BE6F20" w:rsidRDefault="00710802">
            <w:pPr>
              <w:pStyle w:val="TableParagraph"/>
              <w:spacing w:line="262" w:lineRule="exact"/>
              <w:ind w:left="316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7037AE52" w14:textId="77777777" w:rsidR="00BE6F20" w:rsidRDefault="00710802">
            <w:pPr>
              <w:pStyle w:val="TableParagraph"/>
              <w:spacing w:before="105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</w:tr>
      <w:tr w:rsidR="00BE6F20" w14:paraId="67F901F5" w14:textId="77777777">
        <w:trPr>
          <w:trHeight w:val="557"/>
        </w:trPr>
        <w:tc>
          <w:tcPr>
            <w:tcW w:w="640" w:type="dxa"/>
            <w:shd w:val="clear" w:color="auto" w:fill="92D050"/>
            <w:textDirection w:val="tbRl"/>
          </w:tcPr>
          <w:p w14:paraId="39A03079" w14:textId="77777777" w:rsidR="00BE6F20" w:rsidRDefault="00710802">
            <w:pPr>
              <w:pStyle w:val="TableParagraph"/>
              <w:spacing w:line="262" w:lineRule="exact"/>
              <w:ind w:left="317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9" w:type="dxa"/>
            <w:shd w:val="clear" w:color="auto" w:fill="92D050"/>
            <w:textDirection w:val="tbRl"/>
          </w:tcPr>
          <w:p w14:paraId="517075E9" w14:textId="77777777" w:rsidR="00BE6F20" w:rsidRDefault="00710802">
            <w:pPr>
              <w:pStyle w:val="TableParagraph"/>
              <w:spacing w:line="262" w:lineRule="exact"/>
              <w:ind w:left="317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808" w:type="dxa"/>
            <w:shd w:val="clear" w:color="auto" w:fill="92D050"/>
            <w:textDirection w:val="tbRl"/>
          </w:tcPr>
          <w:p w14:paraId="62685152" w14:textId="77777777" w:rsidR="00BE6F20" w:rsidRDefault="00710802">
            <w:pPr>
              <w:pStyle w:val="TableParagraph"/>
              <w:spacing w:line="262" w:lineRule="exact"/>
              <w:ind w:left="317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2460" w:type="dxa"/>
            <w:shd w:val="clear" w:color="auto" w:fill="D9D9D9"/>
          </w:tcPr>
          <w:p w14:paraId="5704A349" w14:textId="77777777" w:rsidR="00BE6F20" w:rsidRDefault="00710802">
            <w:pPr>
              <w:pStyle w:val="TableParagraph"/>
              <w:spacing w:before="106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</w:tr>
      <w:tr w:rsidR="00BE6F20" w14:paraId="079BDE82" w14:textId="77777777">
        <w:trPr>
          <w:trHeight w:val="556"/>
        </w:trPr>
        <w:tc>
          <w:tcPr>
            <w:tcW w:w="640" w:type="dxa"/>
            <w:textDirection w:val="tbRl"/>
          </w:tcPr>
          <w:p w14:paraId="56CCF70F" w14:textId="77777777" w:rsidR="00BE6F20" w:rsidRDefault="00710802">
            <w:pPr>
              <w:pStyle w:val="TableParagraph"/>
              <w:spacing w:line="262" w:lineRule="exact"/>
              <w:ind w:left="34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9" w:type="dxa"/>
            <w:textDirection w:val="tbRl"/>
          </w:tcPr>
          <w:p w14:paraId="102ED93D" w14:textId="77777777" w:rsidR="00BE6F20" w:rsidRDefault="00710802">
            <w:pPr>
              <w:pStyle w:val="TableParagraph"/>
              <w:spacing w:line="262" w:lineRule="exact"/>
              <w:ind w:left="34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808" w:type="dxa"/>
            <w:textDirection w:val="tbRl"/>
          </w:tcPr>
          <w:p w14:paraId="7050A404" w14:textId="77777777" w:rsidR="00BE6F20" w:rsidRDefault="00710802">
            <w:pPr>
              <w:pStyle w:val="TableParagraph"/>
              <w:spacing w:line="262" w:lineRule="exact"/>
              <w:ind w:left="34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2460" w:type="dxa"/>
            <w:shd w:val="clear" w:color="auto" w:fill="D9D9D9"/>
          </w:tcPr>
          <w:p w14:paraId="60B129C2" w14:textId="77777777" w:rsidR="00BE6F20" w:rsidRDefault="00710802">
            <w:pPr>
              <w:pStyle w:val="TableParagraph"/>
              <w:spacing w:before="105"/>
              <w:ind w:left="3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</w:tbl>
    <w:p w14:paraId="01B3CB57" w14:textId="77777777" w:rsidR="00BE6F20" w:rsidRDefault="00BE6F20">
      <w:pPr>
        <w:rPr>
          <w:sz w:val="20"/>
        </w:rPr>
        <w:sectPr w:rsidR="00BE6F20">
          <w:headerReference w:type="default" r:id="rId629"/>
          <w:footerReference w:type="default" r:id="rId630"/>
          <w:pgSz w:w="11910" w:h="16840"/>
          <w:pgMar w:top="1080" w:right="580" w:bottom="280" w:left="440" w:header="0" w:footer="0" w:gutter="0"/>
          <w:cols w:space="720"/>
        </w:sectPr>
      </w:pPr>
    </w:p>
    <w:p w14:paraId="698C7F3A" w14:textId="77777777" w:rsidR="00BE6F20" w:rsidRDefault="00BE6F20">
      <w:pPr>
        <w:pStyle w:val="BodyText"/>
        <w:rPr>
          <w:sz w:val="20"/>
        </w:rPr>
      </w:pPr>
    </w:p>
    <w:p w14:paraId="4DF9BDDF" w14:textId="77777777" w:rsidR="00BE6F20" w:rsidRDefault="00BE6F20">
      <w:pPr>
        <w:pStyle w:val="BodyText"/>
        <w:rPr>
          <w:sz w:val="20"/>
        </w:rPr>
      </w:pPr>
    </w:p>
    <w:p w14:paraId="00F5F0C7" w14:textId="77777777" w:rsidR="00BE6F20" w:rsidRDefault="00BE6F20">
      <w:pPr>
        <w:pStyle w:val="BodyText"/>
        <w:spacing w:before="6"/>
        <w:rPr>
          <w:sz w:val="27"/>
        </w:rPr>
      </w:pPr>
    </w:p>
    <w:p w14:paraId="7622B0D2" w14:textId="77777777" w:rsidR="00BE6F20" w:rsidRDefault="00710802">
      <w:pPr>
        <w:pStyle w:val="BodyText"/>
        <w:tabs>
          <w:tab w:val="left" w:pos="1545"/>
        </w:tabs>
        <w:spacing w:before="100"/>
        <w:ind w:left="1545" w:right="584" w:hanging="852"/>
      </w:pPr>
      <w:r>
        <w:rPr>
          <w:sz w:val="12"/>
        </w:rPr>
        <w:t>5.6.18</w:t>
      </w:r>
      <w:r>
        <w:rPr>
          <w:sz w:val="12"/>
        </w:rPr>
        <w:tab/>
      </w:r>
      <w:r>
        <w:t>All proposed housing allocations have been assessed as having a positive effect on</w:t>
      </w:r>
      <w:r>
        <w:rPr>
          <w:spacing w:val="1"/>
        </w:rPr>
        <w:t xml:space="preserve"> </w:t>
      </w:r>
      <w:r>
        <w:t>housing (SA Objective 1) with the majority expected to have a significant positive effect on</w:t>
      </w:r>
      <w:r>
        <w:rPr>
          <w:spacing w:val="-59"/>
        </w:rPr>
        <w:t xml:space="preserve"> </w:t>
      </w:r>
      <w:r>
        <w:t>delivery of housing in the district due to being over 1 hectare in size.</w:t>
      </w:r>
      <w:r>
        <w:rPr>
          <w:spacing w:val="1"/>
        </w:rPr>
        <w:t xml:space="preserve"> </w:t>
      </w:r>
      <w:r>
        <w:t>Overall, the scale of</w:t>
      </w:r>
      <w:r>
        <w:rPr>
          <w:spacing w:val="1"/>
        </w:rPr>
        <w:t xml:space="preserve"> </w:t>
      </w:r>
      <w:r>
        <w:t xml:space="preserve">provision of housing identified in the allocations </w:t>
      </w:r>
      <w:proofErr w:type="gramStart"/>
      <w:r>
        <w:t>is considered to be</w:t>
      </w:r>
      <w:proofErr w:type="gramEnd"/>
      <w:r>
        <w:t xml:space="preserve"> significant, helping to</w:t>
      </w:r>
      <w:r>
        <w:rPr>
          <w:spacing w:val="-58"/>
        </w:rPr>
        <w:t xml:space="preserve"> </w:t>
      </w:r>
      <w:r>
        <w:t>meet</w:t>
      </w:r>
      <w:r>
        <w:rPr>
          <w:spacing w:val="-2"/>
        </w:rPr>
        <w:t xml:space="preserve"> </w:t>
      </w:r>
      <w:r>
        <w:t>the Local</w:t>
      </w:r>
      <w:r>
        <w:rPr>
          <w:spacing w:val="-2"/>
        </w:rPr>
        <w:t xml:space="preserve"> </w:t>
      </w:r>
      <w:r>
        <w:t>Housing</w:t>
      </w:r>
      <w:r>
        <w:rPr>
          <w:spacing w:val="1"/>
        </w:rPr>
        <w:t xml:space="preserve"> </w:t>
      </w:r>
      <w:r>
        <w:t>Need (LHN)</w:t>
      </w:r>
      <w:r>
        <w:rPr>
          <w:spacing w:val="-1"/>
        </w:rPr>
        <w:t xml:space="preserve"> </w:t>
      </w:r>
      <w:r>
        <w:t>figure assessed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district.</w:t>
      </w:r>
    </w:p>
    <w:p w14:paraId="2BE660C7" w14:textId="77777777" w:rsidR="00BE6F20" w:rsidRDefault="00710802">
      <w:pPr>
        <w:pStyle w:val="BodyText"/>
        <w:tabs>
          <w:tab w:val="left" w:pos="1545"/>
        </w:tabs>
        <w:spacing w:before="160"/>
        <w:ind w:left="1545" w:right="584" w:hanging="852"/>
      </w:pPr>
      <w:r>
        <w:rPr>
          <w:sz w:val="12"/>
        </w:rPr>
        <w:t>5.6.19</w:t>
      </w:r>
      <w:r>
        <w:rPr>
          <w:sz w:val="12"/>
        </w:rPr>
        <w:tab/>
      </w:r>
      <w:r>
        <w:t>All sites have been assessed as having a positive effect on social inclusion (SA Objective 5)</w:t>
      </w:r>
      <w:r>
        <w:rPr>
          <w:spacing w:val="-58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recognition</w:t>
      </w:r>
      <w:r>
        <w:rPr>
          <w:spacing w:val="1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all</w:t>
      </w:r>
      <w:r>
        <w:rPr>
          <w:spacing w:val="3"/>
        </w:rPr>
        <w:t xml:space="preserve"> </w:t>
      </w:r>
      <w:r>
        <w:t>sites</w:t>
      </w:r>
      <w:r>
        <w:rPr>
          <w:spacing w:val="2"/>
        </w:rPr>
        <w:t xml:space="preserve"> </w:t>
      </w:r>
      <w:r>
        <w:t>have</w:t>
      </w:r>
      <w:r>
        <w:rPr>
          <w:spacing w:val="2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walking</w:t>
      </w:r>
      <w:r>
        <w:rPr>
          <w:spacing w:val="2"/>
        </w:rPr>
        <w:t xml:space="preserve"> </w:t>
      </w:r>
      <w:r>
        <w:t>access</w:t>
      </w:r>
      <w:r>
        <w:rPr>
          <w:spacing w:val="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services.</w:t>
      </w:r>
      <w:r>
        <w:rPr>
          <w:spacing w:val="2"/>
        </w:rPr>
        <w:t xml:space="preserve"> </w:t>
      </w:r>
      <w:proofErr w:type="gramStart"/>
      <w:r>
        <w:t>The</w:t>
      </w:r>
      <w:r>
        <w:rPr>
          <w:spacing w:val="2"/>
        </w:rPr>
        <w:t xml:space="preserve"> </w:t>
      </w:r>
      <w:r>
        <w:t>majority</w:t>
      </w:r>
      <w:r>
        <w:rPr>
          <w:spacing w:val="2"/>
        </w:rPr>
        <w:t xml:space="preserve"> </w:t>
      </w:r>
      <w:r>
        <w:t>of</w:t>
      </w:r>
      <w:proofErr w:type="gramEnd"/>
      <w:r>
        <w:rPr>
          <w:spacing w:val="2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have been assessed as having significant positive effects due to being close proximity to</w:t>
      </w:r>
      <w:r>
        <w:rPr>
          <w:spacing w:val="1"/>
        </w:rPr>
        <w:t xml:space="preserve"> </w:t>
      </w:r>
      <w:r>
        <w:t>more than one facility such as primary schools and post offices and/or due to being of</w:t>
      </w:r>
      <w:r>
        <w:rPr>
          <w:spacing w:val="1"/>
        </w:rPr>
        <w:t xml:space="preserve"> </w:t>
      </w:r>
      <w:r>
        <w:t>scale that would enable affordable housing delivery. Similarly, most of the proposed sites</w:t>
      </w:r>
      <w:r>
        <w:rPr>
          <w:spacing w:val="1"/>
        </w:rPr>
        <w:t xml:space="preserve"> </w:t>
      </w:r>
      <w:r>
        <w:t>scored positively or significantly positively for transport (SA Objective 14) in recognition of</w:t>
      </w:r>
      <w:r>
        <w:rPr>
          <w:spacing w:val="-58"/>
        </w:rPr>
        <w:t xml:space="preserve"> </w:t>
      </w:r>
      <w:r>
        <w:t>the connectivity to services and facilities. However, some sites scored negatively. Proposed</w:t>
      </w:r>
      <w:r>
        <w:rPr>
          <w:spacing w:val="-58"/>
        </w:rPr>
        <w:t xml:space="preserve"> </w:t>
      </w:r>
      <w:r>
        <w:t>allocations H1Sd (SHELAA site SA016/SA044); H1Sk (SA057); H1St (SA084) in the Sutton</w:t>
      </w:r>
      <w:r>
        <w:rPr>
          <w:spacing w:val="1"/>
        </w:rPr>
        <w:t xml:space="preserve"> </w:t>
      </w:r>
      <w:r>
        <w:t>area were assessed as having significant negative effects due to the lack of facilities within</w:t>
      </w:r>
      <w:r>
        <w:rPr>
          <w:spacing w:val="-58"/>
        </w:rPr>
        <w:t xml:space="preserve"> </w:t>
      </w:r>
      <w:r>
        <w:t>800m/10</w:t>
      </w:r>
      <w:r>
        <w:rPr>
          <w:spacing w:val="-1"/>
        </w:rPr>
        <w:t xml:space="preserve"> </w:t>
      </w:r>
      <w:r>
        <w:t>minutes from</w:t>
      </w:r>
      <w:r>
        <w:rPr>
          <w:spacing w:val="-1"/>
        </w:rPr>
        <w:t xml:space="preserve"> </w:t>
      </w:r>
      <w:r>
        <w:t>the centre</w:t>
      </w:r>
      <w:r>
        <w:rPr>
          <w:spacing w:val="-1"/>
        </w:rPr>
        <w:t xml:space="preserve"> </w:t>
      </w:r>
      <w:r>
        <w:t>of the sites.</w:t>
      </w:r>
    </w:p>
    <w:p w14:paraId="401B744E" w14:textId="77777777" w:rsidR="00BE6F20" w:rsidRDefault="00710802">
      <w:pPr>
        <w:pStyle w:val="BodyText"/>
        <w:tabs>
          <w:tab w:val="left" w:pos="1545"/>
        </w:tabs>
        <w:spacing w:before="161"/>
        <w:ind w:left="1545" w:right="566" w:hanging="852"/>
      </w:pPr>
      <w:r>
        <w:rPr>
          <w:sz w:val="12"/>
        </w:rPr>
        <w:t>5.6.20</w:t>
      </w:r>
      <w:r>
        <w:rPr>
          <w:sz w:val="12"/>
        </w:rPr>
        <w:tab/>
      </w:r>
      <w:r>
        <w:t xml:space="preserve">Nearly </w:t>
      </w:r>
      <w:proofErr w:type="gramStart"/>
      <w:r>
        <w:t>all of</w:t>
      </w:r>
      <w:proofErr w:type="gramEnd"/>
      <w:r>
        <w:t xml:space="preserve"> the proposed housing allocations have also been assessed as having a</w:t>
      </w:r>
      <w:r>
        <w:rPr>
          <w:spacing w:val="1"/>
        </w:rPr>
        <w:t xml:space="preserve"> </w:t>
      </w:r>
      <w:r>
        <w:t>positive effect on employment (SA Objective 15) and the economy (SA Objective 16). This</w:t>
      </w:r>
      <w:r>
        <w:rPr>
          <w:spacing w:val="1"/>
        </w:rPr>
        <w:t xml:space="preserve"> </w:t>
      </w:r>
      <w:r>
        <w:t>reflects the positive effects expected to be derived from construction and meeting</w:t>
      </w:r>
      <w:r>
        <w:rPr>
          <w:spacing w:val="1"/>
        </w:rPr>
        <w:t xml:space="preserve"> </w:t>
      </w:r>
      <w:r>
        <w:t>workplace demands. However, two sites at Hucknall (H1He/ SHELAA ref HK023 and H1Hf/</w:t>
      </w:r>
      <w:r>
        <w:rPr>
          <w:spacing w:val="1"/>
        </w:rPr>
        <w:t xml:space="preserve"> </w:t>
      </w:r>
      <w:r>
        <w:t xml:space="preserve">HK024) scored negatively reflecting the potential loss of existing employment sites. </w:t>
      </w:r>
      <w:proofErr w:type="gramStart"/>
      <w:r>
        <w:t>The</w:t>
      </w:r>
      <w:r>
        <w:rPr>
          <w:spacing w:val="1"/>
        </w:rPr>
        <w:t xml:space="preserve"> </w:t>
      </w:r>
      <w:r>
        <w:t>majority of</w:t>
      </w:r>
      <w:proofErr w:type="gramEnd"/>
      <w:r>
        <w:t xml:space="preserve"> sites scored positively for SA Objective 17 due to the location in proximity to</w:t>
      </w:r>
      <w:r>
        <w:rPr>
          <w:spacing w:val="1"/>
        </w:rPr>
        <w:t xml:space="preserve"> </w:t>
      </w:r>
      <w:r>
        <w:t xml:space="preserve">Ashfield’s main town centres. Four sites scored significantly positively due to </w:t>
      </w:r>
      <w:proofErr w:type="gramStart"/>
      <w:r>
        <w:t>being located</w:t>
      </w:r>
      <w:r>
        <w:rPr>
          <w:spacing w:val="-58"/>
        </w:rPr>
        <w:t xml:space="preserve"> </w:t>
      </w:r>
      <w:r>
        <w:t>in</w:t>
      </w:r>
      <w:proofErr w:type="gramEnd"/>
      <w:r>
        <w:rPr>
          <w:spacing w:val="-2"/>
        </w:rPr>
        <w:t xml:space="preserve"> </w:t>
      </w:r>
      <w:r>
        <w:t>town</w:t>
      </w:r>
      <w:r>
        <w:rPr>
          <w:spacing w:val="-1"/>
        </w:rPr>
        <w:t xml:space="preserve"> </w:t>
      </w:r>
      <w:r>
        <w:t>centre or edge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centre locations.</w:t>
      </w:r>
    </w:p>
    <w:p w14:paraId="7849AF25" w14:textId="77777777" w:rsidR="00BE6F20" w:rsidRDefault="00710802">
      <w:pPr>
        <w:pStyle w:val="BodyText"/>
        <w:tabs>
          <w:tab w:val="left" w:pos="1545"/>
        </w:tabs>
        <w:spacing w:before="160"/>
        <w:ind w:left="1545" w:right="585" w:hanging="852"/>
      </w:pPr>
      <w:r>
        <w:rPr>
          <w:sz w:val="12"/>
        </w:rPr>
        <w:t>5.6.21</w:t>
      </w:r>
      <w:r>
        <w:rPr>
          <w:sz w:val="12"/>
        </w:rPr>
        <w:tab/>
      </w:r>
      <w:r>
        <w:t>A mix of effects were assessed for the sites for impacts on health (SA Objective 2). This</w:t>
      </w:r>
      <w:r>
        <w:rPr>
          <w:spacing w:val="1"/>
        </w:rPr>
        <w:t xml:space="preserve"> </w:t>
      </w:r>
      <w:r>
        <w:t>reflects that although a number of some sites were assessed as having positive or</w:t>
      </w:r>
      <w:r>
        <w:rPr>
          <w:spacing w:val="1"/>
        </w:rPr>
        <w:t xml:space="preserve"> </w:t>
      </w:r>
      <w:r>
        <w:t>significant positive effects due to the proximity to open space and GP surgeries, some also</w:t>
      </w:r>
      <w:r>
        <w:rPr>
          <w:spacing w:val="-58"/>
        </w:rPr>
        <w:t xml:space="preserve"> </w:t>
      </w:r>
      <w:r>
        <w:t>include the loss of open space such as allotments (H1Hc/ SHELAA HK043/051). For sites</w:t>
      </w:r>
      <w:r>
        <w:rPr>
          <w:spacing w:val="1"/>
        </w:rPr>
        <w:t xml:space="preserve"> </w:t>
      </w:r>
      <w:r>
        <w:t>that included a loss of open space negative or significant negative effects were assessed.</w:t>
      </w:r>
      <w:r>
        <w:rPr>
          <w:spacing w:val="1"/>
        </w:rPr>
        <w:t xml:space="preserve"> </w:t>
      </w:r>
      <w:r>
        <w:t>Some sites had a mix of positive and negative effects reflecting that although the location</w:t>
      </w:r>
      <w:r>
        <w:rPr>
          <w:spacing w:val="1"/>
        </w:rPr>
        <w:t xml:space="preserve"> </w:t>
      </w:r>
      <w:r>
        <w:t>had good access to open space and/or GP surgeries there were conflicting neighbouring</w:t>
      </w:r>
      <w:r>
        <w:rPr>
          <w:spacing w:val="1"/>
        </w:rPr>
        <w:t xml:space="preserve"> </w:t>
      </w:r>
      <w:r>
        <w:t>uses that may impact on health or amenity (through for example potential for air or noise</w:t>
      </w:r>
      <w:r>
        <w:rPr>
          <w:spacing w:val="1"/>
        </w:rPr>
        <w:t xml:space="preserve"> </w:t>
      </w:r>
      <w:r>
        <w:t>pollution). In most cases where this was identified, the conflicting neighbouring uses</w:t>
      </w:r>
      <w:r>
        <w:rPr>
          <w:spacing w:val="1"/>
        </w:rPr>
        <w:t xml:space="preserve"> </w:t>
      </w:r>
      <w:r>
        <w:t>included</w:t>
      </w:r>
      <w:r>
        <w:rPr>
          <w:spacing w:val="-2"/>
        </w:rPr>
        <w:t xml:space="preserve"> </w:t>
      </w:r>
      <w:r>
        <w:t>areas of</w:t>
      </w:r>
      <w:r>
        <w:rPr>
          <w:spacing w:val="-2"/>
        </w:rPr>
        <w:t xml:space="preserve"> </w:t>
      </w:r>
      <w:r>
        <w:t>employment/commercial</w:t>
      </w:r>
      <w:r>
        <w:rPr>
          <w:spacing w:val="-1"/>
        </w:rPr>
        <w:t xml:space="preserve"> </w:t>
      </w:r>
      <w:r>
        <w:t>use or</w:t>
      </w:r>
      <w:r>
        <w:rPr>
          <w:spacing w:val="-2"/>
        </w:rPr>
        <w:t xml:space="preserve"> </w:t>
      </w:r>
      <w:r>
        <w:t>major</w:t>
      </w:r>
      <w:r>
        <w:rPr>
          <w:spacing w:val="-1"/>
        </w:rPr>
        <w:t xml:space="preserve"> </w:t>
      </w:r>
      <w:r>
        <w:t>roads.</w:t>
      </w:r>
    </w:p>
    <w:p w14:paraId="3DD12457" w14:textId="77777777" w:rsidR="00BE6F20" w:rsidRDefault="00710802">
      <w:pPr>
        <w:pStyle w:val="BodyText"/>
        <w:tabs>
          <w:tab w:val="left" w:pos="1545"/>
        </w:tabs>
        <w:spacing w:before="160"/>
        <w:ind w:left="1545" w:right="557" w:hanging="852"/>
      </w:pPr>
      <w:r>
        <w:rPr>
          <w:sz w:val="12"/>
        </w:rPr>
        <w:t>5.6.22</w:t>
      </w:r>
      <w:r>
        <w:rPr>
          <w:sz w:val="12"/>
        </w:rPr>
        <w:tab/>
      </w:r>
      <w:r>
        <w:t xml:space="preserve">With regards to the historic environment (SA Objective 3), </w:t>
      </w:r>
      <w:proofErr w:type="gramStart"/>
      <w:r>
        <w:t>the majority of</w:t>
      </w:r>
      <w:proofErr w:type="gramEnd"/>
      <w:r>
        <w:t xml:space="preserve"> sites have been</w:t>
      </w:r>
      <w:r>
        <w:rPr>
          <w:spacing w:val="1"/>
        </w:rPr>
        <w:t xml:space="preserve"> </w:t>
      </w:r>
      <w:r>
        <w:t>assessed as having neutral effects due to not having the potential to impact on designated</w:t>
      </w:r>
      <w:r>
        <w:rPr>
          <w:spacing w:val="-58"/>
        </w:rPr>
        <w:t xml:space="preserve"> </w:t>
      </w:r>
      <w:r>
        <w:t>or undesignated assets.</w:t>
      </w:r>
      <w:r>
        <w:rPr>
          <w:spacing w:val="1"/>
        </w:rPr>
        <w:t xml:space="preserve"> </w:t>
      </w:r>
      <w:proofErr w:type="gramStart"/>
      <w:r>
        <w:t>A number of</w:t>
      </w:r>
      <w:proofErr w:type="gramEnd"/>
      <w:r>
        <w:t xml:space="preserve"> sites were assessed as potentially having negative</w:t>
      </w:r>
      <w:r>
        <w:rPr>
          <w:spacing w:val="1"/>
        </w:rPr>
        <w:t xml:space="preserve"> </w:t>
      </w:r>
      <w:r>
        <w:t>effects due to the proximity to heritage assets and the potential harm to their setting. Two</w:t>
      </w:r>
      <w:r>
        <w:rPr>
          <w:spacing w:val="-58"/>
        </w:rPr>
        <w:t xml:space="preserve"> </w:t>
      </w:r>
      <w:r>
        <w:t>sites in the Hucknall area were assessed as potentially significant negative effects due to</w:t>
      </w:r>
      <w:r>
        <w:rPr>
          <w:spacing w:val="1"/>
        </w:rPr>
        <w:t xml:space="preserve"> </w:t>
      </w:r>
      <w:r>
        <w:t>the presence of listed building on site (H1Hd/ SHELAA HK022) and a locally listed asset</w:t>
      </w:r>
      <w:r>
        <w:rPr>
          <w:spacing w:val="1"/>
        </w:rPr>
        <w:t xml:space="preserve"> </w:t>
      </w:r>
      <w:r>
        <w:t>(H1Ha/</w:t>
      </w:r>
      <w:r>
        <w:rPr>
          <w:spacing w:val="4"/>
        </w:rPr>
        <w:t xml:space="preserve"> </w:t>
      </w:r>
      <w:r>
        <w:t>SHELAA</w:t>
      </w:r>
      <w:r>
        <w:rPr>
          <w:spacing w:val="4"/>
        </w:rPr>
        <w:t xml:space="preserve"> </w:t>
      </w:r>
      <w:r>
        <w:t>HK009),</w:t>
      </w:r>
      <w:r>
        <w:rPr>
          <w:spacing w:val="4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potential</w:t>
      </w:r>
      <w:r>
        <w:rPr>
          <w:spacing w:val="3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loss</w:t>
      </w:r>
      <w:r>
        <w:rPr>
          <w:spacing w:val="5"/>
        </w:rPr>
        <w:t xml:space="preserve"> </w:t>
      </w:r>
      <w:r>
        <w:t>of,</w:t>
      </w:r>
      <w:r>
        <w:rPr>
          <w:spacing w:val="4"/>
        </w:rPr>
        <w:t xml:space="preserve"> </w:t>
      </w:r>
      <w:r>
        <w:t>or</w:t>
      </w:r>
      <w:r>
        <w:rPr>
          <w:spacing w:val="3"/>
        </w:rPr>
        <w:t xml:space="preserve"> </w:t>
      </w:r>
      <w:r>
        <w:t>damage</w:t>
      </w:r>
      <w:r>
        <w:rPr>
          <w:spacing w:val="4"/>
        </w:rPr>
        <w:t xml:space="preserve"> </w:t>
      </w:r>
      <w:r>
        <w:t>to,</w:t>
      </w:r>
      <w:r>
        <w:rPr>
          <w:spacing w:val="4"/>
        </w:rPr>
        <w:t xml:space="preserve"> </w:t>
      </w:r>
      <w:r>
        <w:t>these</w:t>
      </w:r>
      <w:r>
        <w:rPr>
          <w:spacing w:val="4"/>
        </w:rPr>
        <w:t xml:space="preserve"> </w:t>
      </w:r>
      <w:r>
        <w:t>assets.</w:t>
      </w:r>
      <w:r>
        <w:rPr>
          <w:spacing w:val="1"/>
        </w:rPr>
        <w:t xml:space="preserve"> </w:t>
      </w:r>
      <w:r>
        <w:t>However, the draft Local Plan contains proposed policies which seek to minimise the</w:t>
      </w:r>
      <w:r>
        <w:rPr>
          <w:spacing w:val="1"/>
        </w:rPr>
        <w:t xml:space="preserve"> </w:t>
      </w:r>
      <w:r>
        <w:t>adverse</w:t>
      </w:r>
      <w:r>
        <w:rPr>
          <w:spacing w:val="-2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district’s historic</w:t>
      </w:r>
      <w:r>
        <w:rPr>
          <w:spacing w:val="-2"/>
        </w:rPr>
        <w:t xml:space="preserve"> </w:t>
      </w:r>
      <w:r>
        <w:t>assets.</w:t>
      </w:r>
    </w:p>
    <w:p w14:paraId="1B6BE7DD" w14:textId="77777777" w:rsidR="00BE6F20" w:rsidRDefault="00BE6F20">
      <w:pPr>
        <w:sectPr w:rsidR="00BE6F20">
          <w:headerReference w:type="default" r:id="rId631"/>
          <w:footerReference w:type="default" r:id="rId632"/>
          <w:pgSz w:w="11910" w:h="16840"/>
          <w:pgMar w:top="1140" w:right="580" w:bottom="800" w:left="440" w:header="584" w:footer="614" w:gutter="0"/>
          <w:pgNumType w:start="104"/>
          <w:cols w:space="720"/>
        </w:sectPr>
      </w:pPr>
    </w:p>
    <w:p w14:paraId="15AABCFD" w14:textId="77777777" w:rsidR="00BE6F20" w:rsidRDefault="00BE6F20">
      <w:pPr>
        <w:pStyle w:val="BodyText"/>
        <w:rPr>
          <w:sz w:val="20"/>
        </w:rPr>
      </w:pPr>
    </w:p>
    <w:p w14:paraId="5220F61F" w14:textId="77777777" w:rsidR="00BE6F20" w:rsidRDefault="00BE6F20">
      <w:pPr>
        <w:pStyle w:val="BodyText"/>
        <w:spacing w:before="5"/>
        <w:rPr>
          <w:sz w:val="15"/>
        </w:rPr>
      </w:pPr>
    </w:p>
    <w:p w14:paraId="558EF6A6" w14:textId="77777777" w:rsidR="00BE6F20" w:rsidRDefault="00710802">
      <w:pPr>
        <w:pStyle w:val="BodyText"/>
        <w:tabs>
          <w:tab w:val="left" w:pos="1545"/>
        </w:tabs>
        <w:spacing w:before="100"/>
        <w:ind w:left="1545" w:right="624" w:hanging="852"/>
      </w:pPr>
      <w:r>
        <w:rPr>
          <w:sz w:val="12"/>
        </w:rPr>
        <w:t>5.6.23</w:t>
      </w:r>
      <w:r>
        <w:rPr>
          <w:sz w:val="12"/>
        </w:rPr>
        <w:tab/>
      </w:r>
      <w:r>
        <w:t>With regards to biodiversity (SA Objective 6) around half of the sites were assessed as</w:t>
      </w:r>
      <w:r>
        <w:rPr>
          <w:spacing w:val="1"/>
        </w:rPr>
        <w:t xml:space="preserve"> </w:t>
      </w:r>
      <w:r>
        <w:t>having</w:t>
      </w:r>
      <w:r>
        <w:rPr>
          <w:spacing w:val="-4"/>
        </w:rPr>
        <w:t xml:space="preserve"> </w:t>
      </w:r>
      <w:r>
        <w:t>neutral</w:t>
      </w:r>
      <w:r>
        <w:rPr>
          <w:spacing w:val="-3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contain</w:t>
      </w:r>
      <w:r>
        <w:rPr>
          <w:spacing w:val="-2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designated</w:t>
      </w:r>
      <w:r>
        <w:rPr>
          <w:spacing w:val="-2"/>
        </w:rPr>
        <w:t xml:space="preserve"> </w:t>
      </w:r>
      <w:r>
        <w:t>nature</w:t>
      </w:r>
      <w:r>
        <w:rPr>
          <w:spacing w:val="-3"/>
        </w:rPr>
        <w:t xml:space="preserve"> </w:t>
      </w:r>
      <w:r>
        <w:t>conservation</w:t>
      </w:r>
      <w:r>
        <w:rPr>
          <w:spacing w:val="-2"/>
        </w:rPr>
        <w:t xml:space="preserve"> </w:t>
      </w:r>
      <w:r>
        <w:t>sites</w:t>
      </w:r>
      <w:r>
        <w:rPr>
          <w:spacing w:val="-58"/>
        </w:rPr>
        <w:t xml:space="preserve"> </w:t>
      </w:r>
      <w:r>
        <w:t>and are not near to any designated sites that could be sensitive to new development.</w:t>
      </w:r>
      <w:r>
        <w:rPr>
          <w:spacing w:val="1"/>
        </w:rPr>
        <w:t xml:space="preserve"> </w:t>
      </w:r>
      <w:r>
        <w:t>However, it is recognised that many of the sites are close to assets such as Local Wildlife</w:t>
      </w:r>
      <w:r>
        <w:rPr>
          <w:spacing w:val="1"/>
        </w:rPr>
        <w:t xml:space="preserve"> </w:t>
      </w:r>
      <w:r>
        <w:t>Sites or contain priority habitats and have been assessed as having negative (and in the</w:t>
      </w:r>
      <w:r>
        <w:rPr>
          <w:spacing w:val="1"/>
        </w:rPr>
        <w:t xml:space="preserve"> </w:t>
      </w:r>
      <w:r>
        <w:t>case of 12 sites, potentially significant negative) effects. However, it is anticipated that</w:t>
      </w:r>
      <w:r>
        <w:rPr>
          <w:spacing w:val="1"/>
        </w:rPr>
        <w:t xml:space="preserve"> </w:t>
      </w:r>
      <w:r>
        <w:t>potential effects on biodiversity could be lessened through the application of Draft Local</w:t>
      </w:r>
      <w:r>
        <w:rPr>
          <w:spacing w:val="1"/>
        </w:rPr>
        <w:t xml:space="preserve"> </w:t>
      </w:r>
      <w:r>
        <w:t xml:space="preserve">Plan policies and at the individual planning application </w:t>
      </w:r>
      <w:proofErr w:type="gramStart"/>
      <w:r>
        <w:t>stage, when</w:t>
      </w:r>
      <w:proofErr w:type="gramEnd"/>
      <w:r>
        <w:t xml:space="preserve"> detailed design and</w:t>
      </w:r>
      <w:r>
        <w:rPr>
          <w:spacing w:val="1"/>
        </w:rPr>
        <w:t xml:space="preserve"> </w:t>
      </w:r>
      <w:r>
        <w:t>mitigation measures will also be considered (such as ecological mitigation and</w:t>
      </w:r>
      <w:r>
        <w:rPr>
          <w:spacing w:val="1"/>
        </w:rPr>
        <w:t xml:space="preserve"> </w:t>
      </w:r>
      <w:r>
        <w:t>enhancement measures). Furthermore, the requirements for biodiversity net gain for all</w:t>
      </w:r>
      <w:r>
        <w:rPr>
          <w:spacing w:val="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(as</w:t>
      </w:r>
      <w:r>
        <w:rPr>
          <w:spacing w:val="-1"/>
        </w:rPr>
        <w:t xml:space="preserve"> </w:t>
      </w:r>
      <w:r>
        <w:t>envisaged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Bill)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mitigate</w:t>
      </w:r>
      <w:r>
        <w:rPr>
          <w:spacing w:val="-1"/>
        </w:rPr>
        <w:t xml:space="preserve"> </w:t>
      </w:r>
      <w:r>
        <w:t>further.</w:t>
      </w:r>
    </w:p>
    <w:p w14:paraId="68993404" w14:textId="77777777" w:rsidR="00BE6F20" w:rsidRDefault="00710802">
      <w:pPr>
        <w:pStyle w:val="BodyText"/>
        <w:tabs>
          <w:tab w:val="left" w:pos="1545"/>
        </w:tabs>
        <w:spacing w:before="161"/>
        <w:ind w:left="1545" w:right="630" w:hanging="852"/>
      </w:pPr>
      <w:r>
        <w:rPr>
          <w:sz w:val="12"/>
        </w:rPr>
        <w:t>5.6.24</w:t>
      </w:r>
      <w:r>
        <w:rPr>
          <w:sz w:val="12"/>
        </w:rPr>
        <w:tab/>
      </w:r>
      <w:r>
        <w:t xml:space="preserve">Due to the location of allocations on greenfield land on the edge of settlements, nearly </w:t>
      </w:r>
      <w:proofErr w:type="gramStart"/>
      <w:r>
        <w:t>all</w:t>
      </w:r>
      <w:r>
        <w:rPr>
          <w:spacing w:val="-58"/>
        </w:rPr>
        <w:t xml:space="preserve"> </w:t>
      </w:r>
      <w:r>
        <w:t>of</w:t>
      </w:r>
      <w:proofErr w:type="gramEnd"/>
      <w:r>
        <w:t xml:space="preserve"> the sites were assessed as having minor negative effects on landscape (SA Objective 7).</w:t>
      </w:r>
      <w:r>
        <w:rPr>
          <w:spacing w:val="-58"/>
        </w:rPr>
        <w:t xml:space="preserve"> </w:t>
      </w:r>
      <w:r>
        <w:t>However, some sites were assessed as having significant negative effects due to the scale</w:t>
      </w:r>
      <w:r>
        <w:rPr>
          <w:spacing w:val="1"/>
        </w:rPr>
        <w:t xml:space="preserve"> </w:t>
      </w:r>
      <w:r>
        <w:t>of the development location proposed. Additionally, some sites were assessed as having</w:t>
      </w:r>
      <w:r>
        <w:rPr>
          <w:spacing w:val="1"/>
        </w:rPr>
        <w:t xml:space="preserve"> </w:t>
      </w:r>
      <w:r>
        <w:t>significant negative effects on landscape due to the sites being located within the current</w:t>
      </w:r>
      <w:r>
        <w:rPr>
          <w:spacing w:val="1"/>
        </w:rPr>
        <w:t xml:space="preserve"> </w:t>
      </w:r>
      <w:r>
        <w:t>Green</w:t>
      </w:r>
      <w:r>
        <w:rPr>
          <w:spacing w:val="-2"/>
        </w:rPr>
        <w:t xml:space="preserve"> </w:t>
      </w:r>
      <w:r>
        <w:t>Belt.</w:t>
      </w:r>
    </w:p>
    <w:p w14:paraId="586D6501" w14:textId="77777777" w:rsidR="00BE6F20" w:rsidRDefault="00710802">
      <w:pPr>
        <w:pStyle w:val="BodyText"/>
        <w:tabs>
          <w:tab w:val="left" w:pos="1545"/>
        </w:tabs>
        <w:spacing w:before="159"/>
        <w:ind w:left="1545" w:right="581" w:hanging="852"/>
      </w:pPr>
      <w:r>
        <w:rPr>
          <w:sz w:val="12"/>
        </w:rPr>
        <w:t>5.6.25</w:t>
      </w:r>
      <w:r>
        <w:rPr>
          <w:sz w:val="12"/>
        </w:rPr>
        <w:tab/>
      </w:r>
      <w:r>
        <w:t>Due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location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brownfield land,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four</w:t>
      </w:r>
      <w:r>
        <w:rPr>
          <w:spacing w:val="-3"/>
        </w:rPr>
        <w:t xml:space="preserve"> </w:t>
      </w:r>
      <w:r>
        <w:t>sites have</w:t>
      </w:r>
      <w:r>
        <w:rPr>
          <w:spacing w:val="-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assessed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having</w:t>
      </w:r>
      <w:r>
        <w:rPr>
          <w:spacing w:val="-57"/>
        </w:rPr>
        <w:t xml:space="preserve"> </w:t>
      </w:r>
      <w:r>
        <w:t>a positive effect on land use, with two of these significant due to their size being over 1 ha</w:t>
      </w:r>
      <w:r>
        <w:rPr>
          <w:spacing w:val="-58"/>
        </w:rPr>
        <w:t xml:space="preserve"> </w:t>
      </w:r>
      <w:r>
        <w:t>(SA Objective 8). One site has been identified as having a mix of positive and negative</w:t>
      </w:r>
      <w:r>
        <w:rPr>
          <w:spacing w:val="1"/>
        </w:rPr>
        <w:t xml:space="preserve"> </w:t>
      </w:r>
      <w:r>
        <w:t>effects due to the mix of greenfield and brownfield land.</w:t>
      </w:r>
      <w:r>
        <w:rPr>
          <w:spacing w:val="60"/>
        </w:rPr>
        <w:t xml:space="preserve"> </w:t>
      </w:r>
      <w:r>
        <w:t>However, the development of</w:t>
      </w:r>
      <w:r>
        <w:rPr>
          <w:spacing w:val="1"/>
        </w:rPr>
        <w:t xml:space="preserve"> </w:t>
      </w:r>
      <w:proofErr w:type="gramStart"/>
      <w:r>
        <w:t>the majority of</w:t>
      </w:r>
      <w:proofErr w:type="gramEnd"/>
      <w:r>
        <w:t xml:space="preserve"> sites would result in the loss of greenfield land (or predominantly</w:t>
      </w:r>
      <w:r>
        <w:rPr>
          <w:spacing w:val="1"/>
        </w:rPr>
        <w:t xml:space="preserve"> </w:t>
      </w:r>
      <w:r>
        <w:t>greenfield land where there may also be some brownfield land). In many cases, this would</w:t>
      </w:r>
      <w:r>
        <w:rPr>
          <w:spacing w:val="1"/>
        </w:rPr>
        <w:t xml:space="preserve"> </w:t>
      </w:r>
      <w:r>
        <w:t>include land classified as grades 2 or 3 agricultural land (land in grades 1, 2 an 3a is</w:t>
      </w:r>
      <w:r>
        <w:rPr>
          <w:spacing w:val="1"/>
        </w:rPr>
        <w:t xml:space="preserve"> </w:t>
      </w:r>
      <w:r>
        <w:t>classified as the best and most versatile agricultural land at Annex 2 of the NPPF) and/or</w:t>
      </w:r>
      <w:r>
        <w:rPr>
          <w:spacing w:val="1"/>
        </w:rPr>
        <w:t xml:space="preserve"> </w:t>
      </w:r>
      <w:r>
        <w:t>within Minerals Safeguarded Area.</w:t>
      </w:r>
      <w:r>
        <w:rPr>
          <w:spacing w:val="1"/>
        </w:rPr>
        <w:t xml:space="preserve"> </w:t>
      </w:r>
      <w:r>
        <w:t>For these sites, negative effects on land use have been</w:t>
      </w:r>
      <w:r>
        <w:rPr>
          <w:spacing w:val="-58"/>
        </w:rPr>
        <w:t xml:space="preserve"> </w:t>
      </w:r>
      <w:r>
        <w:t>assessed. For some, significant negative effects have been identified. The majority of these</w:t>
      </w:r>
      <w:r>
        <w:rPr>
          <w:spacing w:val="-58"/>
        </w:rPr>
        <w:t xml:space="preserve"> </w:t>
      </w:r>
      <w:proofErr w:type="gramStart"/>
      <w:r>
        <w:t>are</w:t>
      </w:r>
      <w:r>
        <w:rPr>
          <w:spacing w:val="-1"/>
        </w:rPr>
        <w:t xml:space="preserve"> </w:t>
      </w:r>
      <w:r>
        <w:t>located in</w:t>
      </w:r>
      <w:proofErr w:type="gramEnd"/>
      <w:r>
        <w:rPr>
          <w:spacing w:val="-2"/>
        </w:rPr>
        <w:t xml:space="preserve"> </w:t>
      </w:r>
      <w:r>
        <w:t>the Sutton</w:t>
      </w:r>
      <w:r>
        <w:rPr>
          <w:spacing w:val="-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and Selston</w:t>
      </w:r>
      <w:r>
        <w:rPr>
          <w:spacing w:val="-1"/>
        </w:rPr>
        <w:t xml:space="preserve"> </w:t>
      </w:r>
      <w:r>
        <w:t>parish area.</w:t>
      </w:r>
    </w:p>
    <w:p w14:paraId="77C8B240" w14:textId="77777777" w:rsidR="00BE6F20" w:rsidRDefault="00710802">
      <w:pPr>
        <w:pStyle w:val="BodyText"/>
        <w:tabs>
          <w:tab w:val="left" w:pos="1545"/>
        </w:tabs>
        <w:spacing w:before="161"/>
        <w:ind w:left="1545" w:right="604" w:hanging="852"/>
      </w:pPr>
      <w:r>
        <w:rPr>
          <w:sz w:val="12"/>
        </w:rPr>
        <w:t>5.6.26</w:t>
      </w:r>
      <w:r>
        <w:rPr>
          <w:sz w:val="12"/>
        </w:rPr>
        <w:tab/>
      </w:r>
      <w:r>
        <w:t>The majority of sites were assessed as having negative effects on flood risk (SA Objective</w:t>
      </w:r>
      <w:r>
        <w:rPr>
          <w:spacing w:val="1"/>
        </w:rPr>
        <w:t xml:space="preserve"> </w:t>
      </w:r>
      <w:r>
        <w:t>12). Although the sites are all within Flood Zone 1 (the least risk of flooding) except for</w:t>
      </w:r>
      <w:r>
        <w:rPr>
          <w:spacing w:val="1"/>
        </w:rPr>
        <w:t xml:space="preserve"> </w:t>
      </w:r>
      <w:r>
        <w:t>one site which contains some areas of Flood Zone 2 and 3 (H1Hf/ SHELAA HK024), the</w:t>
      </w:r>
      <w:r>
        <w:rPr>
          <w:spacing w:val="1"/>
        </w:rPr>
        <w:t xml:space="preserve"> </w:t>
      </w:r>
      <w:r>
        <w:t>assessment of negative effects reflects the location being subject to risk of surface water</w:t>
      </w:r>
      <w:r>
        <w:rPr>
          <w:spacing w:val="1"/>
        </w:rPr>
        <w:t xml:space="preserve"> </w:t>
      </w:r>
      <w:r>
        <w:t>flooding. Three sites were assessed as having significant negative effects due to the extent</w:t>
      </w:r>
      <w:r>
        <w:rPr>
          <w:spacing w:val="-5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surface water flood</w:t>
      </w:r>
      <w:r>
        <w:rPr>
          <w:spacing w:val="-1"/>
        </w:rPr>
        <w:t xml:space="preserve"> </w:t>
      </w:r>
      <w:r>
        <w:t>risk in</w:t>
      </w:r>
      <w:r>
        <w:rPr>
          <w:spacing w:val="-2"/>
        </w:rPr>
        <w:t xml:space="preserve"> </w:t>
      </w:r>
      <w:r>
        <w:t>addition to</w:t>
      </w:r>
      <w:r>
        <w:rPr>
          <w:spacing w:val="-1"/>
        </w:rPr>
        <w:t xml:space="preserve"> </w:t>
      </w:r>
      <w:r>
        <w:t>HK024.</w:t>
      </w:r>
    </w:p>
    <w:p w14:paraId="696B27C0" w14:textId="77777777" w:rsidR="00BE6F20" w:rsidRDefault="00710802">
      <w:pPr>
        <w:pStyle w:val="BodyText"/>
        <w:tabs>
          <w:tab w:val="left" w:pos="1545"/>
        </w:tabs>
        <w:spacing w:before="160"/>
        <w:ind w:left="1545" w:right="910" w:hanging="852"/>
      </w:pPr>
      <w:r>
        <w:rPr>
          <w:sz w:val="12"/>
        </w:rPr>
        <w:t>5.6.27</w:t>
      </w:r>
      <w:r>
        <w:rPr>
          <w:sz w:val="12"/>
        </w:rPr>
        <w:tab/>
      </w:r>
      <w:r>
        <w:t>In accordance with site scoring framework, all sites were assessed as having minor</w:t>
      </w:r>
      <w:r>
        <w:rPr>
          <w:spacing w:val="1"/>
        </w:rPr>
        <w:t xml:space="preserve"> </w:t>
      </w:r>
      <w:r>
        <w:t>negative effects on air and noise pollution (SA Objective 9) and neutral effects on</w:t>
      </w:r>
      <w:r>
        <w:rPr>
          <w:spacing w:val="1"/>
        </w:rPr>
        <w:t xml:space="preserve"> </w:t>
      </w:r>
      <w:r>
        <w:t>community safety (SA Objective 4), water quality (SA Objective 10), waste (SA Objective</w:t>
      </w:r>
      <w:r>
        <w:rPr>
          <w:spacing w:val="-58"/>
        </w:rPr>
        <w:t xml:space="preserve"> </w:t>
      </w:r>
      <w:r>
        <w:t>11)</w:t>
      </w:r>
      <w:r>
        <w:rPr>
          <w:spacing w:val="-2"/>
        </w:rPr>
        <w:t xml:space="preserve"> </w:t>
      </w:r>
      <w:r>
        <w:t>and energy efficiency (SA Objective 13).</w:t>
      </w:r>
    </w:p>
    <w:p w14:paraId="4EE0DD2C" w14:textId="77777777" w:rsidR="00BE6F20" w:rsidRDefault="00BE6F20">
      <w:pPr>
        <w:pStyle w:val="BodyText"/>
        <w:spacing w:before="2"/>
        <w:rPr>
          <w:sz w:val="27"/>
        </w:rPr>
      </w:pPr>
    </w:p>
    <w:p w14:paraId="2391B475" w14:textId="77777777" w:rsidR="00BE6F20" w:rsidRDefault="00710802">
      <w:pPr>
        <w:ind w:left="694"/>
        <w:rPr>
          <w:b/>
        </w:rPr>
      </w:pPr>
      <w:bookmarkStart w:id="41" w:name="_bookmark41"/>
      <w:bookmarkEnd w:id="41"/>
      <w:r>
        <w:rPr>
          <w:b/>
          <w:color w:val="874B91"/>
        </w:rPr>
        <w:t>Gypsy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Traveller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Pitch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allocation</w:t>
      </w:r>
    </w:p>
    <w:p w14:paraId="27C4AD52" w14:textId="77777777" w:rsidR="00BE6F20" w:rsidRDefault="00710802">
      <w:pPr>
        <w:pStyle w:val="BodyText"/>
        <w:tabs>
          <w:tab w:val="left" w:pos="1545"/>
        </w:tabs>
        <w:spacing w:before="120"/>
        <w:ind w:left="1545" w:right="881" w:hanging="852"/>
      </w:pPr>
      <w:r>
        <w:rPr>
          <w:sz w:val="12"/>
        </w:rPr>
        <w:t>5.6.28</w:t>
      </w:r>
      <w:r>
        <w:rPr>
          <w:sz w:val="12"/>
        </w:rPr>
        <w:tab/>
      </w:r>
      <w:r>
        <w:t>One site has been identified in the Draft Local Plan to help meet the need for Travelling</w:t>
      </w:r>
      <w:r>
        <w:rPr>
          <w:spacing w:val="-58"/>
        </w:rPr>
        <w:t xml:space="preserve"> </w:t>
      </w:r>
      <w:r>
        <w:t>Showpeople plots.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site is</w:t>
      </w:r>
      <w:r>
        <w:rPr>
          <w:spacing w:val="-2"/>
        </w:rPr>
        <w:t xml:space="preserve"> </w:t>
      </w:r>
      <w:r>
        <w:t>summarised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b/>
        </w:rPr>
        <w:t>Table</w:t>
      </w:r>
      <w:r>
        <w:rPr>
          <w:b/>
          <w:spacing w:val="-2"/>
        </w:rPr>
        <w:t xml:space="preserve"> </w:t>
      </w:r>
      <w:r>
        <w:rPr>
          <w:b/>
        </w:rPr>
        <w:t>5.11</w:t>
      </w:r>
      <w:r>
        <w:t>.</w:t>
      </w:r>
    </w:p>
    <w:p w14:paraId="3F39DAD6" w14:textId="77777777" w:rsidR="00BE6F20" w:rsidRDefault="00BE6F20">
      <w:pPr>
        <w:sectPr w:rsidR="00BE6F20">
          <w:pgSz w:w="11910" w:h="16840"/>
          <w:pgMar w:top="1140" w:right="580" w:bottom="800" w:left="440" w:header="584" w:footer="614" w:gutter="0"/>
          <w:cols w:space="720"/>
        </w:sectPr>
      </w:pPr>
    </w:p>
    <w:p w14:paraId="298D187D" w14:textId="77777777" w:rsidR="00BE6F20" w:rsidRDefault="00BE6F20">
      <w:pPr>
        <w:pStyle w:val="BodyText"/>
        <w:rPr>
          <w:sz w:val="20"/>
        </w:rPr>
      </w:pPr>
    </w:p>
    <w:p w14:paraId="24F13799" w14:textId="77777777" w:rsidR="00BE6F20" w:rsidRDefault="00BE6F20">
      <w:pPr>
        <w:pStyle w:val="BodyText"/>
        <w:spacing w:before="7"/>
        <w:rPr>
          <w:sz w:val="15"/>
        </w:rPr>
      </w:pPr>
    </w:p>
    <w:p w14:paraId="54EEA74C" w14:textId="77777777" w:rsidR="00BE6F20" w:rsidRDefault="00710802">
      <w:pPr>
        <w:pStyle w:val="BodyText"/>
        <w:spacing w:before="99"/>
        <w:ind w:left="694"/>
      </w:pPr>
      <w:r>
        <w:rPr>
          <w:color w:val="874B91"/>
        </w:rPr>
        <w:t>Table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5.11</w:t>
      </w:r>
      <w:r>
        <w:rPr>
          <w:color w:val="874B91"/>
          <w:spacing w:val="22"/>
        </w:rPr>
        <w:t xml:space="preserve"> </w:t>
      </w:r>
      <w:r>
        <w:rPr>
          <w:color w:val="874B91"/>
        </w:rPr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proposed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Gypsy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and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Traveller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allocation</w:t>
      </w:r>
    </w:p>
    <w:p w14:paraId="6294E9B8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268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1134"/>
        <w:gridCol w:w="567"/>
        <w:gridCol w:w="572"/>
        <w:gridCol w:w="561"/>
        <w:gridCol w:w="424"/>
        <w:gridCol w:w="426"/>
        <w:gridCol w:w="567"/>
        <w:gridCol w:w="707"/>
        <w:gridCol w:w="425"/>
        <w:gridCol w:w="424"/>
        <w:gridCol w:w="424"/>
        <w:gridCol w:w="424"/>
        <w:gridCol w:w="426"/>
        <w:gridCol w:w="424"/>
        <w:gridCol w:w="708"/>
        <w:gridCol w:w="424"/>
        <w:gridCol w:w="424"/>
        <w:gridCol w:w="425"/>
        <w:gridCol w:w="425"/>
      </w:tblGrid>
      <w:tr w:rsidR="00BE6F20" w14:paraId="4395D075" w14:textId="77777777">
        <w:trPr>
          <w:trHeight w:val="3606"/>
        </w:trPr>
        <w:tc>
          <w:tcPr>
            <w:tcW w:w="5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5D73341" w14:textId="77777777" w:rsidR="00BE6F20" w:rsidRDefault="00710802">
            <w:pPr>
              <w:pStyle w:val="TableParagraph"/>
              <w:spacing w:before="111"/>
              <w:ind w:left="225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2BD5FE4F" w14:textId="77777777" w:rsidR="00BE6F20" w:rsidRDefault="00710802">
            <w:pPr>
              <w:pStyle w:val="TableParagraph"/>
              <w:spacing w:before="112"/>
              <w:ind w:left="22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Address</w:t>
            </w:r>
          </w:p>
        </w:tc>
        <w:tc>
          <w:tcPr>
            <w:tcW w:w="5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4B89F14B" w14:textId="77777777" w:rsidR="00BE6F20" w:rsidRDefault="00710802">
            <w:pPr>
              <w:pStyle w:val="TableParagraph"/>
              <w:spacing w:before="112"/>
              <w:ind w:left="22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5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5FAA6DD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7BE00CE0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5D5AEE1A" w14:textId="77777777" w:rsidR="00BE6F20" w:rsidRDefault="00710802">
            <w:pPr>
              <w:pStyle w:val="TableParagraph"/>
              <w:spacing w:before="114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46D37B0" w14:textId="77777777" w:rsidR="00BE6F20" w:rsidRDefault="00710802">
            <w:pPr>
              <w:pStyle w:val="TableParagraph"/>
              <w:spacing w:before="114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5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6CFDFF0D" w14:textId="77777777" w:rsidR="00BE6F20" w:rsidRDefault="00710802">
            <w:pPr>
              <w:pStyle w:val="TableParagraph"/>
              <w:spacing w:before="115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Social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Inclusion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70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672E84B0" w14:textId="77777777" w:rsidR="00BE6F20" w:rsidRDefault="00710802">
            <w:pPr>
              <w:pStyle w:val="TableParagraph"/>
              <w:spacing w:before="114" w:line="244" w:lineRule="auto"/>
              <w:ind w:left="112" w:right="1295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7EA55496" w14:textId="77777777" w:rsidR="00BE6F20" w:rsidRDefault="00710802">
            <w:pPr>
              <w:pStyle w:val="TableParagraph"/>
              <w:spacing w:before="115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27AAF9FA" w14:textId="77777777" w:rsidR="00BE6F20" w:rsidRDefault="00710802">
            <w:pPr>
              <w:pStyle w:val="TableParagraph"/>
              <w:spacing w:before="116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6544AC7B" w14:textId="77777777" w:rsidR="00BE6F20" w:rsidRDefault="00710802">
            <w:pPr>
              <w:pStyle w:val="TableParagraph"/>
              <w:spacing w:before="118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1699E186" w14:textId="77777777" w:rsidR="00BE6F20" w:rsidRDefault="00710802">
            <w:pPr>
              <w:pStyle w:val="TableParagraph"/>
              <w:spacing w:before="119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4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286D884E" w14:textId="77777777" w:rsidR="00BE6F20" w:rsidRDefault="00710802">
            <w:pPr>
              <w:pStyle w:val="TableParagraph"/>
              <w:spacing w:before="120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D12DBC6" w14:textId="77777777" w:rsidR="00BE6F20" w:rsidRDefault="00710802">
            <w:pPr>
              <w:pStyle w:val="TableParagraph"/>
              <w:spacing w:before="120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12.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Climate Change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278600B1" w14:textId="77777777" w:rsidR="00BE6F20" w:rsidRDefault="00710802">
            <w:pPr>
              <w:pStyle w:val="TableParagraph"/>
              <w:spacing w:before="121" w:line="244" w:lineRule="auto"/>
              <w:ind w:left="112" w:right="603"/>
              <w:rPr>
                <w:b/>
                <w:sz w:val="20"/>
              </w:rPr>
            </w:pPr>
            <w:bookmarkStart w:id="42" w:name="_bookmark42"/>
            <w:bookmarkEnd w:id="42"/>
            <w:r>
              <w:rPr>
                <w:b/>
                <w:sz w:val="20"/>
              </w:rPr>
              <w:t>13.Climate Change and Energy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5AD53DE5" w14:textId="77777777" w:rsidR="00BE6F20" w:rsidRDefault="00710802">
            <w:pPr>
              <w:pStyle w:val="TableParagraph"/>
              <w:spacing w:before="122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41B471DA" w14:textId="77777777" w:rsidR="00BE6F20" w:rsidRDefault="00710802">
            <w:pPr>
              <w:pStyle w:val="TableParagraph"/>
              <w:spacing w:before="12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4280951B" w14:textId="77777777" w:rsidR="00BE6F20" w:rsidRDefault="00710802">
            <w:pPr>
              <w:pStyle w:val="TableParagraph"/>
              <w:spacing w:before="124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59E50FA3" w14:textId="77777777" w:rsidR="00BE6F20" w:rsidRDefault="00710802">
            <w:pPr>
              <w:pStyle w:val="TableParagraph"/>
              <w:spacing w:before="124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6358CB8E" w14:textId="77777777">
        <w:trPr>
          <w:trHeight w:val="1289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EBEBE"/>
          </w:tcPr>
          <w:p w14:paraId="656AF616" w14:textId="77777777" w:rsidR="00BE6F20" w:rsidRDefault="00710802">
            <w:pPr>
              <w:pStyle w:val="TableParagraph"/>
              <w:spacing w:before="112"/>
              <w:ind w:left="107" w:right="83"/>
              <w:rPr>
                <w:b/>
                <w:sz w:val="20"/>
              </w:rPr>
            </w:pPr>
            <w:r>
              <w:rPr>
                <w:b/>
                <w:sz w:val="20"/>
              </w:rPr>
              <w:t>KA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022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FA52C" w14:textId="77777777" w:rsidR="00BE6F20" w:rsidRDefault="00710802">
            <w:pPr>
              <w:pStyle w:val="TableParagraph"/>
              <w:spacing w:before="112"/>
              <w:ind w:left="108" w:right="12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Paddocks,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Kirkby-In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Ashfield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07A7F" w14:textId="77777777" w:rsidR="00BE6F20" w:rsidRDefault="00710802">
            <w:pPr>
              <w:pStyle w:val="TableParagraph"/>
              <w:spacing w:before="112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H2</w:t>
            </w:r>
          </w:p>
          <w:p w14:paraId="62086175" w14:textId="77777777" w:rsidR="00BE6F20" w:rsidRDefault="00710802">
            <w:pPr>
              <w:pStyle w:val="TableParagraph"/>
              <w:spacing w:before="1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a</w:t>
            </w:r>
          </w:p>
        </w:tc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50"/>
          </w:tcPr>
          <w:p w14:paraId="768FA123" w14:textId="77777777" w:rsidR="00BE6F20" w:rsidRDefault="00710802">
            <w:pPr>
              <w:pStyle w:val="TableParagraph"/>
              <w:spacing w:before="112"/>
              <w:ind w:left="146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F25C189" w14:textId="77777777" w:rsidR="00BE6F20" w:rsidRDefault="00710802">
            <w:pPr>
              <w:pStyle w:val="TableParagraph"/>
              <w:spacing w:before="112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E8E7E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CECEC"/>
          </w:tcPr>
          <w:p w14:paraId="202D5D01" w14:textId="77777777" w:rsidR="00BE6F20" w:rsidRDefault="00710802">
            <w:pPr>
              <w:pStyle w:val="TableParagraph"/>
              <w:spacing w:before="112"/>
              <w:ind w:left="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50"/>
          </w:tcPr>
          <w:p w14:paraId="0755B20E" w14:textId="77777777" w:rsidR="00BE6F20" w:rsidRDefault="00710802">
            <w:pPr>
              <w:pStyle w:val="TableParagraph"/>
              <w:spacing w:before="112"/>
              <w:ind w:left="144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D9C6985" w14:textId="77777777" w:rsidR="00BE6F20" w:rsidRDefault="00710802">
            <w:pPr>
              <w:pStyle w:val="TableParagraph"/>
              <w:spacing w:before="112"/>
              <w:ind w:left="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4891A7C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AC9FAF6" w14:textId="77777777" w:rsidR="00BE6F20" w:rsidRDefault="00710802">
            <w:pPr>
              <w:pStyle w:val="TableParagraph"/>
              <w:spacing w:before="112"/>
              <w:ind w:lef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1AD8935" w14:textId="77777777" w:rsidR="00BE6F20" w:rsidRDefault="00710802">
            <w:pPr>
              <w:pStyle w:val="TableParagraph"/>
              <w:spacing w:before="112"/>
              <w:ind w:lef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7ED" w14:textId="77777777" w:rsidR="00BE6F20" w:rsidRDefault="00710802">
            <w:pPr>
              <w:pStyle w:val="TableParagraph"/>
              <w:spacing w:before="112"/>
              <w:ind w:left="162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C687C" w14:textId="77777777" w:rsidR="00BE6F20" w:rsidRDefault="00710802">
            <w:pPr>
              <w:pStyle w:val="TableParagraph"/>
              <w:spacing w:before="112"/>
              <w:ind w:left="163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151A3" w14:textId="77777777" w:rsidR="00BE6F20" w:rsidRDefault="00710802">
            <w:pPr>
              <w:pStyle w:val="TableParagraph"/>
              <w:spacing w:before="112"/>
              <w:ind w:left="163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5A5F8" w14:textId="77777777" w:rsidR="00BE6F20" w:rsidRDefault="00710802">
            <w:pPr>
              <w:pStyle w:val="TableParagraph"/>
              <w:spacing w:before="112"/>
              <w:ind w:lef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2CCE712" w14:textId="77777777" w:rsidR="00BE6F20" w:rsidRDefault="00710802">
            <w:pPr>
              <w:pStyle w:val="TableParagraph"/>
              <w:spacing w:before="112"/>
              <w:ind w:left="152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9C97E6D" w14:textId="77777777" w:rsidR="00BE6F20" w:rsidRDefault="00710802">
            <w:pPr>
              <w:pStyle w:val="TableParagraph"/>
              <w:spacing w:before="112"/>
              <w:ind w:left="153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203C9C0" w14:textId="77777777" w:rsidR="00BE6F20" w:rsidRDefault="00710802">
            <w:pPr>
              <w:pStyle w:val="TableParagraph"/>
              <w:spacing w:before="112"/>
              <w:ind w:left="154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65FC6C2" w14:textId="77777777" w:rsidR="00BE6F20" w:rsidRDefault="00710802">
            <w:pPr>
              <w:pStyle w:val="TableParagraph"/>
              <w:spacing w:before="112"/>
              <w:ind w:left="153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</w:tr>
    </w:tbl>
    <w:p w14:paraId="6085E093" w14:textId="77777777" w:rsidR="00BE6F20" w:rsidRDefault="00BE6F20">
      <w:pPr>
        <w:pStyle w:val="BodyText"/>
        <w:rPr>
          <w:sz w:val="34"/>
        </w:rPr>
      </w:pPr>
    </w:p>
    <w:p w14:paraId="0B054704" w14:textId="77777777" w:rsidR="00BE6F20" w:rsidRDefault="00710802">
      <w:pPr>
        <w:pStyle w:val="BodyText"/>
        <w:tabs>
          <w:tab w:val="left" w:pos="1545"/>
        </w:tabs>
        <w:ind w:left="1545" w:right="628" w:hanging="852"/>
      </w:pPr>
      <w:r>
        <w:rPr>
          <w:sz w:val="12"/>
        </w:rPr>
        <w:t>5.6.29</w:t>
      </w:r>
      <w:r>
        <w:rPr>
          <w:sz w:val="12"/>
        </w:rPr>
        <w:tab/>
      </w:r>
      <w:r>
        <w:t>Significant</w:t>
      </w:r>
      <w:r>
        <w:rPr>
          <w:spacing w:val="-4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assessed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housing</w:t>
      </w:r>
      <w:r>
        <w:rPr>
          <w:spacing w:val="-4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4"/>
        </w:rPr>
        <w:t xml:space="preserve"> </w:t>
      </w:r>
      <w:r>
        <w:t>1)</w:t>
      </w:r>
      <w:r>
        <w:rPr>
          <w:spacing w:val="-2"/>
        </w:rPr>
        <w:t xml:space="preserve"> </w:t>
      </w:r>
      <w:r>
        <w:t>reflecting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size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  <w:r>
        <w:rPr>
          <w:spacing w:val="-57"/>
        </w:rPr>
        <w:t xml:space="preserve"> </w:t>
      </w:r>
      <w:r>
        <w:t>and delivery of plots for Travelling Showpeople. Significant positive effects were also</w:t>
      </w:r>
      <w:r>
        <w:rPr>
          <w:spacing w:val="1"/>
        </w:rPr>
        <w:t xml:space="preserve"> </w:t>
      </w:r>
      <w:r>
        <w:t>assessed for social inclusion reflecting the size of the site and the proximity to a bus stop</w:t>
      </w:r>
      <w:r>
        <w:rPr>
          <w:spacing w:val="1"/>
        </w:rPr>
        <w:t xml:space="preserve"> </w:t>
      </w:r>
      <w:r>
        <w:t>for access to services. Positive effects were assessed for health (SA Objective 2) due to the</w:t>
      </w:r>
      <w:r>
        <w:rPr>
          <w:spacing w:val="-58"/>
        </w:rPr>
        <w:t xml:space="preserve"> </w:t>
      </w:r>
      <w:r>
        <w:t>provision of open space withing 800m/10-minute walking distance of the site and no</w:t>
      </w:r>
      <w:r>
        <w:rPr>
          <w:spacing w:val="1"/>
        </w:rPr>
        <w:t xml:space="preserve"> </w:t>
      </w:r>
      <w:r>
        <w:t>conflicting neighbouring uses and transport (SA Objective 14) due to proximity to bus</w:t>
      </w:r>
      <w:r>
        <w:rPr>
          <w:spacing w:val="1"/>
        </w:rPr>
        <w:t xml:space="preserve"> </w:t>
      </w:r>
      <w:r>
        <w:t xml:space="preserve">stops. Minor positive effects were also assessed for employment, </w:t>
      </w:r>
      <w:proofErr w:type="gramStart"/>
      <w:r>
        <w:t>economy</w:t>
      </w:r>
      <w:proofErr w:type="gramEnd"/>
      <w:r>
        <w:t xml:space="preserve"> and town</w:t>
      </w:r>
      <w:r>
        <w:rPr>
          <w:spacing w:val="1"/>
        </w:rPr>
        <w:t xml:space="preserve"> </w:t>
      </w:r>
      <w:r>
        <w:t>centres (SA Objective 15, 16 and 17) reflecting the likely positive contribution to the local</w:t>
      </w:r>
      <w:r>
        <w:rPr>
          <w:spacing w:val="1"/>
        </w:rPr>
        <w:t xml:space="preserve"> </w:t>
      </w:r>
      <w:r>
        <w:t>economy</w:t>
      </w:r>
      <w:r>
        <w:rPr>
          <w:spacing w:val="-1"/>
        </w:rPr>
        <w:t xml:space="preserve"> </w:t>
      </w:r>
      <w:r>
        <w:t>and proximity to</w:t>
      </w:r>
      <w:r>
        <w:rPr>
          <w:spacing w:val="-1"/>
        </w:rPr>
        <w:t xml:space="preserve"> </w:t>
      </w:r>
      <w:r>
        <w:t>town</w:t>
      </w:r>
      <w:r>
        <w:rPr>
          <w:spacing w:val="-2"/>
        </w:rPr>
        <w:t xml:space="preserve"> </w:t>
      </w:r>
      <w:r>
        <w:t>Kirkby town</w:t>
      </w:r>
      <w:r>
        <w:rPr>
          <w:spacing w:val="-1"/>
        </w:rPr>
        <w:t xml:space="preserve"> </w:t>
      </w:r>
      <w:r>
        <w:t>centre</w:t>
      </w:r>
      <w:r>
        <w:rPr>
          <w:spacing w:val="-1"/>
        </w:rPr>
        <w:t xml:space="preserve"> </w:t>
      </w:r>
      <w:r>
        <w:t>for local</w:t>
      </w:r>
      <w:r>
        <w:rPr>
          <w:spacing w:val="-1"/>
        </w:rPr>
        <w:t xml:space="preserve"> </w:t>
      </w:r>
      <w:r>
        <w:t>retail</w:t>
      </w:r>
      <w:r>
        <w:rPr>
          <w:spacing w:val="-1"/>
        </w:rPr>
        <w:t xml:space="preserve"> </w:t>
      </w:r>
      <w:r>
        <w:t>spend.</w:t>
      </w:r>
    </w:p>
    <w:p w14:paraId="64820F3C" w14:textId="77777777" w:rsidR="00BE6F20" w:rsidRDefault="00710802">
      <w:pPr>
        <w:pStyle w:val="BodyText"/>
        <w:tabs>
          <w:tab w:val="left" w:pos="1545"/>
        </w:tabs>
        <w:spacing w:before="161"/>
        <w:ind w:left="1545" w:right="620" w:hanging="852"/>
      </w:pPr>
      <w:r>
        <w:rPr>
          <w:sz w:val="12"/>
        </w:rPr>
        <w:t>5.6.30</w:t>
      </w:r>
      <w:r>
        <w:rPr>
          <w:sz w:val="12"/>
        </w:rPr>
        <w:tab/>
      </w:r>
      <w:r>
        <w:t>Minor</w:t>
      </w:r>
      <w:r>
        <w:rPr>
          <w:spacing w:val="-4"/>
        </w:rPr>
        <w:t xml:space="preserve"> </w:t>
      </w:r>
      <w:r>
        <w:t>negative</w:t>
      </w:r>
      <w:r>
        <w:rPr>
          <w:spacing w:val="-3"/>
        </w:rPr>
        <w:t xml:space="preserve"> </w:t>
      </w:r>
      <w:r>
        <w:t>effects</w:t>
      </w:r>
      <w:r>
        <w:rPr>
          <w:spacing w:val="-4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assessed</w:t>
      </w:r>
      <w:r>
        <w:rPr>
          <w:spacing w:val="-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biodiversity,</w:t>
      </w:r>
      <w:r>
        <w:rPr>
          <w:spacing w:val="-3"/>
        </w:rPr>
        <w:t xml:space="preserve"> </w:t>
      </w:r>
      <w:proofErr w:type="gramStart"/>
      <w:r>
        <w:t>landscape</w:t>
      </w:r>
      <w:proofErr w:type="gramEnd"/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natural</w:t>
      </w:r>
      <w:r>
        <w:rPr>
          <w:spacing w:val="-2"/>
        </w:rPr>
        <w:t xml:space="preserve"> </w:t>
      </w:r>
      <w:r>
        <w:t>resources</w:t>
      </w:r>
      <w:r>
        <w:rPr>
          <w:spacing w:val="-4"/>
        </w:rPr>
        <w:t xml:space="preserve"> </w:t>
      </w:r>
      <w:r>
        <w:t>(SA</w:t>
      </w:r>
      <w:r>
        <w:rPr>
          <w:spacing w:val="-57"/>
        </w:rPr>
        <w:t xml:space="preserve"> </w:t>
      </w:r>
      <w:r>
        <w:t>Objectives 6, 7 and 8). The site is greenfield and close to Pinxton Road Grasslands LWS</w:t>
      </w:r>
      <w:r>
        <w:rPr>
          <w:spacing w:val="1"/>
        </w:rPr>
        <w:t xml:space="preserve"> </w:t>
      </w:r>
      <w:r>
        <w:t>and within the SSSI Impact Zone for 100 dwellings/ 50 dwellings or more outside</w:t>
      </w:r>
      <w:r>
        <w:rPr>
          <w:spacing w:val="1"/>
        </w:rPr>
        <w:t xml:space="preserve"> </w:t>
      </w:r>
      <w:r>
        <w:t>settlements. With regards to landscape (SA Objective 7), the site is bounded by some</w:t>
      </w:r>
      <w:r>
        <w:rPr>
          <w:spacing w:val="1"/>
        </w:rPr>
        <w:t xml:space="preserve"> </w:t>
      </w:r>
      <w:r>
        <w:t>existing development but more open to the west and is considered to have some minor</w:t>
      </w:r>
      <w:r>
        <w:rPr>
          <w:spacing w:val="1"/>
        </w:rPr>
        <w:t xml:space="preserve"> </w:t>
      </w:r>
      <w:r>
        <w:t>effects that will require consideration, and potentially mitigation, through the planning</w:t>
      </w:r>
      <w:r>
        <w:rPr>
          <w:spacing w:val="1"/>
        </w:rPr>
        <w:t xml:space="preserve"> </w:t>
      </w:r>
      <w:r>
        <w:t>application</w:t>
      </w:r>
      <w:r>
        <w:rPr>
          <w:spacing w:val="-2"/>
        </w:rPr>
        <w:t xml:space="preserve"> </w:t>
      </w:r>
      <w:r>
        <w:t>stage.</w:t>
      </w:r>
    </w:p>
    <w:p w14:paraId="6C8F6622" w14:textId="77777777" w:rsidR="00BE6F20" w:rsidRDefault="00710802">
      <w:pPr>
        <w:pStyle w:val="BodyText"/>
        <w:tabs>
          <w:tab w:val="left" w:pos="1545"/>
        </w:tabs>
        <w:spacing w:before="160"/>
        <w:ind w:left="1545" w:right="590" w:hanging="852"/>
      </w:pPr>
      <w:r>
        <w:rPr>
          <w:sz w:val="12"/>
        </w:rPr>
        <w:t>5.6.31</w:t>
      </w:r>
      <w:r>
        <w:rPr>
          <w:sz w:val="12"/>
        </w:rPr>
        <w:tab/>
      </w:r>
      <w:r>
        <w:t>In accordance with site scoring framework, the site was assessed as having minor negative</w:t>
      </w:r>
      <w:r>
        <w:rPr>
          <w:spacing w:val="-58"/>
        </w:rPr>
        <w:t xml:space="preserve"> </w:t>
      </w:r>
      <w:r>
        <w:t>effects on air and noise pollution (SA Objective 9) and neutral effects on community safety</w:t>
      </w:r>
      <w:r>
        <w:rPr>
          <w:spacing w:val="-58"/>
        </w:rPr>
        <w:t xml:space="preserve"> </w:t>
      </w:r>
      <w:r>
        <w:t>(SA Objective 4), water quality (SA Objective 10), waste (SA Objective 11) and energy</w:t>
      </w:r>
      <w:r>
        <w:rPr>
          <w:spacing w:val="1"/>
        </w:rPr>
        <w:t xml:space="preserve"> </w:t>
      </w:r>
      <w:r>
        <w:t>efficiency</w:t>
      </w:r>
      <w:r>
        <w:rPr>
          <w:spacing w:val="-1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 13). No</w:t>
      </w:r>
      <w:r>
        <w:rPr>
          <w:spacing w:val="-2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assessed.</w:t>
      </w:r>
    </w:p>
    <w:p w14:paraId="544E116C" w14:textId="77777777" w:rsidR="00BE6F20" w:rsidRDefault="00BE6F20">
      <w:pPr>
        <w:pStyle w:val="BodyText"/>
        <w:spacing w:before="2"/>
        <w:rPr>
          <w:sz w:val="27"/>
        </w:rPr>
      </w:pPr>
    </w:p>
    <w:p w14:paraId="51FF4BCD" w14:textId="77777777" w:rsidR="00BE6F20" w:rsidRDefault="00710802">
      <w:pPr>
        <w:ind w:left="694"/>
        <w:rPr>
          <w:b/>
        </w:rPr>
      </w:pPr>
      <w:r>
        <w:rPr>
          <w:b/>
          <w:color w:val="874B91"/>
        </w:rPr>
        <w:t>Strategic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employment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land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allocation</w:t>
      </w:r>
    </w:p>
    <w:p w14:paraId="4A0BE312" w14:textId="77777777" w:rsidR="00BE6F20" w:rsidRDefault="00710802">
      <w:pPr>
        <w:pStyle w:val="BodyText"/>
        <w:tabs>
          <w:tab w:val="left" w:pos="1545"/>
        </w:tabs>
        <w:spacing w:before="119"/>
        <w:ind w:left="1545" w:right="586" w:hanging="852"/>
      </w:pPr>
      <w:r>
        <w:rPr>
          <w:sz w:val="12"/>
        </w:rPr>
        <w:t>5.6.32</w:t>
      </w:r>
      <w:r>
        <w:rPr>
          <w:sz w:val="12"/>
        </w:rPr>
        <w:tab/>
      </w:r>
      <w:r>
        <w:t>The Draft Local Plan includes strategic allocation of employment land at Junction 27 of the</w:t>
      </w:r>
      <w:r>
        <w:rPr>
          <w:spacing w:val="-58"/>
        </w:rPr>
        <w:t xml:space="preserve"> </w:t>
      </w:r>
      <w:r>
        <w:t xml:space="preserve">M1 in Policy S8. This comprises of two allocations </w:t>
      </w:r>
      <w:proofErr w:type="gramStart"/>
      <w:r>
        <w:t>north east</w:t>
      </w:r>
      <w:proofErr w:type="gramEnd"/>
      <w:r>
        <w:t xml:space="preserve"> and south east of the</w:t>
      </w:r>
      <w:r>
        <w:rPr>
          <w:spacing w:val="1"/>
        </w:rPr>
        <w:t xml:space="preserve"> </w:t>
      </w:r>
      <w:r>
        <w:t>junction.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summary</w:t>
      </w:r>
      <w:r>
        <w:rPr>
          <w:spacing w:val="-3"/>
        </w:rPr>
        <w:t xml:space="preserve"> </w:t>
      </w:r>
      <w:r>
        <w:t>appraisal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proposed</w:t>
      </w:r>
      <w:r>
        <w:rPr>
          <w:spacing w:val="-2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allocations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set</w:t>
      </w:r>
      <w:r>
        <w:rPr>
          <w:spacing w:val="-3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b/>
        </w:rPr>
        <w:t>Table</w:t>
      </w:r>
      <w:r>
        <w:rPr>
          <w:b/>
          <w:spacing w:val="-2"/>
        </w:rPr>
        <w:t xml:space="preserve"> </w:t>
      </w:r>
      <w:r>
        <w:rPr>
          <w:b/>
        </w:rPr>
        <w:t>5.12</w:t>
      </w:r>
      <w:r>
        <w:t>.</w:t>
      </w:r>
    </w:p>
    <w:p w14:paraId="4512FD16" w14:textId="77777777" w:rsidR="00BE6F20" w:rsidRDefault="00BE6F20">
      <w:pPr>
        <w:sectPr w:rsidR="00BE6F20">
          <w:pgSz w:w="11910" w:h="16840"/>
          <w:pgMar w:top="1140" w:right="580" w:bottom="800" w:left="440" w:header="584" w:footer="614" w:gutter="0"/>
          <w:cols w:space="720"/>
        </w:sectPr>
      </w:pPr>
    </w:p>
    <w:p w14:paraId="0483FCC7" w14:textId="77777777" w:rsidR="00BE6F20" w:rsidRDefault="00BE6F20">
      <w:pPr>
        <w:pStyle w:val="BodyText"/>
        <w:rPr>
          <w:sz w:val="20"/>
        </w:rPr>
      </w:pPr>
    </w:p>
    <w:p w14:paraId="56851238" w14:textId="77777777" w:rsidR="00BE6F20" w:rsidRDefault="00BE6F20">
      <w:pPr>
        <w:pStyle w:val="BodyText"/>
        <w:spacing w:before="7"/>
        <w:rPr>
          <w:sz w:val="15"/>
        </w:rPr>
      </w:pPr>
    </w:p>
    <w:p w14:paraId="4A18C376" w14:textId="77777777" w:rsidR="00BE6F20" w:rsidRDefault="00710802">
      <w:pPr>
        <w:pStyle w:val="BodyText"/>
        <w:spacing w:before="99"/>
        <w:ind w:left="694"/>
      </w:pPr>
      <w:r>
        <w:rPr>
          <w:color w:val="874B91"/>
        </w:rPr>
        <w:t>Table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5.12</w:t>
      </w:r>
      <w:r>
        <w:rPr>
          <w:color w:val="874B91"/>
          <w:spacing w:val="22"/>
        </w:rPr>
        <w:t xml:space="preserve"> </w:t>
      </w:r>
      <w:r>
        <w:rPr>
          <w:color w:val="874B91"/>
        </w:rPr>
        <w:t>Summary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proposed</w:t>
      </w:r>
      <w:r>
        <w:rPr>
          <w:color w:val="874B91"/>
          <w:spacing w:val="-1"/>
        </w:rPr>
        <w:t xml:space="preserve"> </w:t>
      </w:r>
      <w:r>
        <w:rPr>
          <w:color w:val="874B91"/>
        </w:rPr>
        <w:t>strategic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employment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allocation</w:t>
      </w:r>
    </w:p>
    <w:p w14:paraId="330F6CE5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273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1134"/>
        <w:gridCol w:w="424"/>
        <w:gridCol w:w="567"/>
        <w:gridCol w:w="424"/>
        <w:gridCol w:w="424"/>
        <w:gridCol w:w="567"/>
        <w:gridCol w:w="707"/>
        <w:gridCol w:w="425"/>
        <w:gridCol w:w="425"/>
        <w:gridCol w:w="424"/>
        <w:gridCol w:w="424"/>
        <w:gridCol w:w="424"/>
        <w:gridCol w:w="567"/>
        <w:gridCol w:w="707"/>
        <w:gridCol w:w="425"/>
        <w:gridCol w:w="565"/>
        <w:gridCol w:w="566"/>
        <w:gridCol w:w="424"/>
      </w:tblGrid>
      <w:tr w:rsidR="00BE6F20" w14:paraId="5B175A5C" w14:textId="77777777">
        <w:trPr>
          <w:trHeight w:val="3206"/>
        </w:trPr>
        <w:tc>
          <w:tcPr>
            <w:tcW w:w="8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71D15DA9" w14:textId="77777777" w:rsidR="00BE6F20" w:rsidRDefault="00710802">
            <w:pPr>
              <w:pStyle w:val="TableParagraph"/>
              <w:spacing w:before="111"/>
              <w:ind w:left="225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8031FBF" w14:textId="77777777" w:rsidR="00BE6F20" w:rsidRDefault="00710802">
            <w:pPr>
              <w:pStyle w:val="TableParagraph"/>
              <w:spacing w:before="112"/>
              <w:ind w:left="225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Address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7AE5A5E5" w14:textId="77777777" w:rsidR="00BE6F20" w:rsidRDefault="00710802">
            <w:pPr>
              <w:pStyle w:val="TableParagraph"/>
              <w:spacing w:before="112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571A3548" w14:textId="77777777" w:rsidR="00BE6F20" w:rsidRDefault="00710802">
            <w:pPr>
              <w:pStyle w:val="TableParagraph"/>
              <w:spacing w:before="112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237AE4FF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3CAFDC4F" w14:textId="77777777" w:rsidR="00BE6F20" w:rsidRDefault="00710802">
            <w:pPr>
              <w:pStyle w:val="TableParagraph"/>
              <w:spacing w:before="114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5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41A39C17" w14:textId="77777777" w:rsidR="00BE6F20" w:rsidRDefault="00710802">
            <w:pPr>
              <w:pStyle w:val="TableParagraph"/>
              <w:spacing w:before="115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Social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Inclusion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70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3CA7EC95" w14:textId="77777777" w:rsidR="00BE6F20" w:rsidRDefault="00710802">
            <w:pPr>
              <w:pStyle w:val="TableParagraph"/>
              <w:spacing w:before="114" w:line="244" w:lineRule="auto"/>
              <w:ind w:left="112" w:right="895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112BDBE2" w14:textId="77777777" w:rsidR="00BE6F20" w:rsidRDefault="00710802">
            <w:pPr>
              <w:pStyle w:val="TableParagraph"/>
              <w:spacing w:before="117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5A9F3914" w14:textId="77777777" w:rsidR="00BE6F20" w:rsidRDefault="00710802">
            <w:pPr>
              <w:pStyle w:val="TableParagraph"/>
              <w:spacing w:before="116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295D9526" w14:textId="77777777" w:rsidR="00BE6F20" w:rsidRDefault="00710802">
            <w:pPr>
              <w:pStyle w:val="TableParagraph"/>
              <w:spacing w:before="117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62FA754" w14:textId="77777777" w:rsidR="00BE6F20" w:rsidRDefault="00710802">
            <w:pPr>
              <w:pStyle w:val="TableParagraph"/>
              <w:spacing w:before="119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6D32F0CB" w14:textId="77777777" w:rsidR="00BE6F20" w:rsidRDefault="00710802">
            <w:pPr>
              <w:pStyle w:val="TableParagraph"/>
              <w:spacing w:before="120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5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564C8D30" w14:textId="77777777" w:rsidR="00BE6F20" w:rsidRDefault="00710802">
            <w:pPr>
              <w:pStyle w:val="TableParagraph"/>
              <w:spacing w:before="97" w:line="270" w:lineRule="atLeast"/>
              <w:ind w:left="112" w:right="266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 Flood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51D14493" w14:textId="77777777" w:rsidR="00BE6F20" w:rsidRDefault="00710802">
            <w:pPr>
              <w:pStyle w:val="TableParagraph"/>
              <w:spacing w:before="121" w:line="244" w:lineRule="auto"/>
              <w:ind w:left="112" w:right="203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 Energy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4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6440A8F2" w14:textId="77777777" w:rsidR="00BE6F20" w:rsidRDefault="00710802">
            <w:pPr>
              <w:pStyle w:val="TableParagraph"/>
              <w:spacing w:before="12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1F9E3B2F" w14:textId="77777777" w:rsidR="00BE6F20" w:rsidRDefault="00710802">
            <w:pPr>
              <w:pStyle w:val="TableParagraph"/>
              <w:spacing w:before="12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145149CD" w14:textId="77777777" w:rsidR="00BE6F20" w:rsidRDefault="00710802">
            <w:pPr>
              <w:pStyle w:val="TableParagraph"/>
              <w:spacing w:before="125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4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extDirection w:val="btLr"/>
          </w:tcPr>
          <w:p w14:paraId="0D88FB24" w14:textId="77777777" w:rsidR="00BE6F20" w:rsidRDefault="00710802">
            <w:pPr>
              <w:pStyle w:val="TableParagraph"/>
              <w:spacing w:before="126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252A2D3C" w14:textId="77777777">
        <w:trPr>
          <w:trHeight w:val="26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EBEBE"/>
          </w:tcPr>
          <w:p w14:paraId="29F263CC" w14:textId="77777777" w:rsidR="00BE6F20" w:rsidRDefault="00710802">
            <w:pPr>
              <w:pStyle w:val="TableParagraph"/>
              <w:spacing w:before="114"/>
              <w:ind w:left="107" w:right="164"/>
              <w:rPr>
                <w:b/>
              </w:rPr>
            </w:pPr>
            <w:r>
              <w:rPr>
                <w:b/>
              </w:rPr>
              <w:t>KA02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B63EC" w14:textId="77777777" w:rsidR="00BE6F20" w:rsidRDefault="00710802">
            <w:pPr>
              <w:pStyle w:val="TableParagraph"/>
              <w:spacing w:before="112"/>
              <w:ind w:left="108" w:right="122"/>
              <w:rPr>
                <w:sz w:val="20"/>
              </w:rPr>
            </w:pPr>
            <w:proofErr w:type="gramStart"/>
            <w:r>
              <w:rPr>
                <w:sz w:val="20"/>
              </w:rPr>
              <w:t>North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proofErr w:type="gramEnd"/>
            <w:r>
              <w:rPr>
                <w:sz w:val="20"/>
              </w:rPr>
              <w:t xml:space="preserve">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J27, West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Sherwood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A608,</w:t>
            </w:r>
          </w:p>
          <w:p w14:paraId="2B653445" w14:textId="77777777" w:rsidR="00BE6F20" w:rsidRDefault="00710802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Annesley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3053E" w14:textId="77777777" w:rsidR="00BE6F20" w:rsidRDefault="00710802">
            <w:pPr>
              <w:pStyle w:val="TableParagraph"/>
              <w:spacing w:before="112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D14FB" w14:textId="77777777" w:rsidR="00BE6F20" w:rsidRDefault="00710802">
            <w:pPr>
              <w:pStyle w:val="TableParagraph"/>
              <w:spacing w:before="112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D5ACBE1" w14:textId="77777777" w:rsidR="00BE6F20" w:rsidRDefault="00710802">
            <w:pPr>
              <w:pStyle w:val="TableParagraph"/>
              <w:spacing w:before="112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C69C1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1E40F" w14:textId="77777777" w:rsidR="00BE6F20" w:rsidRDefault="00710802">
            <w:pPr>
              <w:pStyle w:val="TableParagraph"/>
              <w:spacing w:before="112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F16F035" w14:textId="77777777" w:rsidR="00BE6F20" w:rsidRDefault="00710802">
            <w:pPr>
              <w:pStyle w:val="TableParagraph"/>
              <w:spacing w:before="112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2E0A1C83" w14:textId="77777777" w:rsidR="00BE6F20" w:rsidRDefault="00710802">
            <w:pPr>
              <w:pStyle w:val="TableParagraph"/>
              <w:spacing w:before="112"/>
              <w:ind w:left="136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4F49FC9" w14:textId="77777777" w:rsidR="00BE6F20" w:rsidRDefault="00710802">
            <w:pPr>
              <w:pStyle w:val="TableParagraph"/>
              <w:spacing w:before="11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7A2C5D3" w14:textId="77777777" w:rsidR="00BE6F20" w:rsidRDefault="00710802">
            <w:pPr>
              <w:pStyle w:val="TableParagraph"/>
              <w:spacing w:before="112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C0765" w14:textId="77777777" w:rsidR="00BE6F20" w:rsidRDefault="00710802">
            <w:pPr>
              <w:pStyle w:val="TableParagraph"/>
              <w:spacing w:before="112"/>
              <w:ind w:left="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47C10" w14:textId="77777777" w:rsidR="00BE6F20" w:rsidRDefault="00710802">
            <w:pPr>
              <w:pStyle w:val="TableParagraph"/>
              <w:spacing w:before="112"/>
              <w:ind w:left="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C1871DE" w14:textId="77777777" w:rsidR="00BE6F20" w:rsidRDefault="00710802">
            <w:pPr>
              <w:pStyle w:val="TableParagraph"/>
              <w:spacing w:before="112"/>
              <w:ind w:left="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51576" w14:textId="77777777" w:rsidR="00BE6F20" w:rsidRDefault="00710802">
            <w:pPr>
              <w:pStyle w:val="TableParagraph"/>
              <w:spacing w:before="112"/>
              <w:ind w:lef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9A5121A" w14:textId="77777777" w:rsidR="00BE6F20" w:rsidRDefault="00710802">
            <w:pPr>
              <w:pStyle w:val="TableParagraph"/>
              <w:spacing w:before="112"/>
              <w:ind w:left="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CB45F2A" w14:textId="77777777" w:rsidR="00BE6F20" w:rsidRDefault="00710802">
            <w:pPr>
              <w:pStyle w:val="TableParagraph"/>
              <w:spacing w:before="112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50"/>
          </w:tcPr>
          <w:p w14:paraId="1EB3A16E" w14:textId="77777777" w:rsidR="00BE6F20" w:rsidRDefault="00710802">
            <w:pPr>
              <w:pStyle w:val="TableParagraph"/>
              <w:spacing w:before="112"/>
              <w:ind w:left="155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4C443" w14:textId="77777777" w:rsidR="00BE6F20" w:rsidRDefault="00710802">
            <w:pPr>
              <w:pStyle w:val="TableParagraph"/>
              <w:spacing w:before="112"/>
              <w:ind w:left="3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  <w:tr w:rsidR="00BE6F20" w14:paraId="1C749614" w14:textId="77777777">
        <w:trPr>
          <w:trHeight w:val="1813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EBEBE"/>
          </w:tcPr>
          <w:p w14:paraId="5E162A0A" w14:textId="77777777" w:rsidR="00BE6F20" w:rsidRDefault="00710802">
            <w:pPr>
              <w:pStyle w:val="TableParagraph"/>
              <w:spacing w:before="103"/>
              <w:ind w:left="107" w:right="164"/>
              <w:rPr>
                <w:b/>
              </w:rPr>
            </w:pPr>
            <w:r>
              <w:rPr>
                <w:b/>
              </w:rPr>
              <w:t>KA02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7BA45" w14:textId="77777777" w:rsidR="00BE6F20" w:rsidRDefault="00710802">
            <w:pPr>
              <w:pStyle w:val="TableParagraph"/>
              <w:spacing w:before="103"/>
              <w:ind w:left="108" w:right="402"/>
              <w:rPr>
                <w:sz w:val="20"/>
              </w:rPr>
            </w:pPr>
            <w:proofErr w:type="gramStart"/>
            <w:r>
              <w:rPr>
                <w:sz w:val="20"/>
              </w:rPr>
              <w:t>South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east</w:t>
            </w:r>
            <w:proofErr w:type="gramEnd"/>
            <w:r>
              <w:rPr>
                <w:sz w:val="20"/>
              </w:rPr>
              <w:t xml:space="preserve">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M1</w:t>
            </w:r>
          </w:p>
          <w:p w14:paraId="2791AD7A" w14:textId="77777777" w:rsidR="00BE6F20" w:rsidRDefault="00710802">
            <w:pPr>
              <w:pStyle w:val="TableParagraph"/>
              <w:ind w:left="108" w:right="259"/>
              <w:rPr>
                <w:sz w:val="20"/>
              </w:rPr>
            </w:pPr>
            <w:r>
              <w:rPr>
                <w:sz w:val="20"/>
              </w:rPr>
              <w:t>Junction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27,</w:t>
            </w:r>
          </w:p>
          <w:p w14:paraId="1AB8F4F1" w14:textId="77777777" w:rsidR="00BE6F20" w:rsidRDefault="00710802">
            <w:pPr>
              <w:pStyle w:val="TableParagraph"/>
              <w:spacing w:line="266" w:lineRule="exact"/>
              <w:ind w:left="108"/>
              <w:rPr>
                <w:sz w:val="20"/>
              </w:rPr>
            </w:pPr>
            <w:r>
              <w:rPr>
                <w:sz w:val="20"/>
              </w:rPr>
              <w:t>Annesley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9904D" w14:textId="77777777" w:rsidR="00BE6F20" w:rsidRDefault="00710802">
            <w:pPr>
              <w:pStyle w:val="TableParagraph"/>
              <w:spacing w:before="103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1B024" w14:textId="77777777" w:rsidR="00BE6F20" w:rsidRDefault="00710802">
            <w:pPr>
              <w:pStyle w:val="TableParagraph"/>
              <w:spacing w:before="103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3D0F2A92" w14:textId="77777777" w:rsidR="00BE6F20" w:rsidRDefault="00710802">
            <w:pPr>
              <w:pStyle w:val="TableParagraph"/>
              <w:spacing w:before="103"/>
              <w:ind w:left="112" w:right="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1068C" w14:textId="77777777" w:rsidR="00BE6F20" w:rsidRDefault="00710802">
            <w:pPr>
              <w:pStyle w:val="TableParagraph"/>
              <w:spacing w:before="103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4E4BB" w14:textId="77777777" w:rsidR="00BE6F20" w:rsidRDefault="00710802">
            <w:pPr>
              <w:pStyle w:val="TableParagraph"/>
              <w:spacing w:before="103"/>
              <w:ind w:left="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5487926E" w14:textId="77777777" w:rsidR="00BE6F20" w:rsidRDefault="00710802">
            <w:pPr>
              <w:pStyle w:val="TableParagraph"/>
              <w:spacing w:before="103"/>
              <w:ind w:lef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70095E26" w14:textId="77777777" w:rsidR="00BE6F20" w:rsidRDefault="00710802">
            <w:pPr>
              <w:pStyle w:val="TableParagraph"/>
              <w:spacing w:before="103"/>
              <w:ind w:left="136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26DCFFE" w14:textId="77777777" w:rsidR="00BE6F20" w:rsidRDefault="00710802">
            <w:pPr>
              <w:pStyle w:val="TableParagraph"/>
              <w:spacing w:before="103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39D1043D" w14:textId="77777777" w:rsidR="00BE6F20" w:rsidRDefault="00710802">
            <w:pPr>
              <w:pStyle w:val="TableParagraph"/>
              <w:spacing w:before="103"/>
              <w:ind w:left="177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C5E25" w14:textId="77777777" w:rsidR="00BE6F20" w:rsidRDefault="00710802">
            <w:pPr>
              <w:pStyle w:val="TableParagraph"/>
              <w:spacing w:before="103"/>
              <w:ind w:left="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47DF1" w14:textId="77777777" w:rsidR="00BE6F20" w:rsidRDefault="00710802">
            <w:pPr>
              <w:pStyle w:val="TableParagraph"/>
              <w:spacing w:before="103"/>
              <w:ind w:left="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9F071D9" w14:textId="77777777" w:rsidR="00BE6F20" w:rsidRDefault="00710802">
            <w:pPr>
              <w:pStyle w:val="TableParagraph"/>
              <w:spacing w:before="103"/>
              <w:ind w:left="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6FDE" w14:textId="77777777" w:rsidR="00BE6F20" w:rsidRDefault="00710802">
            <w:pPr>
              <w:pStyle w:val="TableParagraph"/>
              <w:spacing w:before="103"/>
              <w:ind w:lef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76C6FEA" w14:textId="77777777" w:rsidR="00BE6F20" w:rsidRDefault="00710802">
            <w:pPr>
              <w:pStyle w:val="TableParagraph"/>
              <w:spacing w:before="103"/>
              <w:ind w:left="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60E3CCC" w14:textId="77777777" w:rsidR="00BE6F20" w:rsidRDefault="00710802">
            <w:pPr>
              <w:pStyle w:val="TableParagraph"/>
              <w:spacing w:before="103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50"/>
          </w:tcPr>
          <w:p w14:paraId="7B3F4150" w14:textId="77777777" w:rsidR="00BE6F20" w:rsidRDefault="00710802">
            <w:pPr>
              <w:pStyle w:val="TableParagraph"/>
              <w:spacing w:before="103"/>
              <w:ind w:left="155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986C9" w14:textId="77777777" w:rsidR="00BE6F20" w:rsidRDefault="00710802">
            <w:pPr>
              <w:pStyle w:val="TableParagraph"/>
              <w:spacing w:before="103"/>
              <w:ind w:left="3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</w:tbl>
    <w:p w14:paraId="3FAE3490" w14:textId="77777777" w:rsidR="00BE6F20" w:rsidRDefault="00BE6F20">
      <w:pPr>
        <w:pStyle w:val="BodyText"/>
        <w:rPr>
          <w:sz w:val="34"/>
        </w:rPr>
      </w:pPr>
    </w:p>
    <w:p w14:paraId="1923541A" w14:textId="77777777" w:rsidR="00BE6F20" w:rsidRDefault="00710802">
      <w:pPr>
        <w:pStyle w:val="BodyText"/>
        <w:tabs>
          <w:tab w:val="left" w:pos="1545"/>
        </w:tabs>
        <w:ind w:left="1545" w:right="709" w:hanging="852"/>
      </w:pPr>
      <w:r>
        <w:rPr>
          <w:sz w:val="12"/>
        </w:rPr>
        <w:t>5.6.33</w:t>
      </w:r>
      <w:r>
        <w:rPr>
          <w:sz w:val="12"/>
        </w:rPr>
        <w:tab/>
      </w:r>
      <w:r>
        <w:t>The strategic employment allocations are located close to Junction 27 of the M1 and will</w:t>
      </w:r>
      <w:r>
        <w:rPr>
          <w:spacing w:val="1"/>
        </w:rPr>
        <w:t xml:space="preserve"> </w:t>
      </w:r>
      <w:r>
        <w:t>deliver around 45 hectares of employment. The sites were assessed as having significant</w:t>
      </w:r>
      <w:r>
        <w:rPr>
          <w:spacing w:val="1"/>
        </w:rPr>
        <w:t xml:space="preserve"> </w:t>
      </w:r>
      <w:r>
        <w:t>positive effects on the economy (SA Objective 16), in recognition of the scale of</w:t>
      </w:r>
      <w:r>
        <w:rPr>
          <w:spacing w:val="1"/>
        </w:rPr>
        <w:t xml:space="preserve"> </w:t>
      </w:r>
      <w:r>
        <w:t xml:space="preserve">employment land that may come forward (far </w:t>
      </w:r>
      <w:proofErr w:type="gramStart"/>
      <w:r>
        <w:t>in excess of</w:t>
      </w:r>
      <w:proofErr w:type="gramEnd"/>
      <w:r>
        <w:t xml:space="preserve"> the 10 hectares of land at both</w:t>
      </w:r>
      <w:r>
        <w:rPr>
          <w:spacing w:val="-58"/>
        </w:rPr>
        <w:t xml:space="preserve"> </w:t>
      </w:r>
      <w:r>
        <w:t>sites). Positive effects were assessed for employment (SA Objective 15) in recognition of</w:t>
      </w:r>
      <w:r>
        <w:rPr>
          <w:spacing w:val="1"/>
        </w:rPr>
        <w:t xml:space="preserve"> </w:t>
      </w:r>
      <w:r>
        <w:t>the delivery of employment land, but as the sites are not within walking distance of any</w:t>
      </w:r>
      <w:r>
        <w:rPr>
          <w:spacing w:val="1"/>
        </w:rPr>
        <w:t xml:space="preserve"> </w:t>
      </w:r>
      <w:r>
        <w:t>neighbouring</w:t>
      </w:r>
      <w:r>
        <w:rPr>
          <w:spacing w:val="-2"/>
        </w:rPr>
        <w:t xml:space="preserve"> </w:t>
      </w:r>
      <w:r>
        <w:t>residential</w:t>
      </w:r>
      <w:r>
        <w:rPr>
          <w:spacing w:val="-1"/>
        </w:rPr>
        <w:t xml:space="preserve"> </w:t>
      </w:r>
      <w:r>
        <w:t>areas,</w:t>
      </w:r>
      <w:r>
        <w:rPr>
          <w:spacing w:val="-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positive</w:t>
      </w:r>
      <w:r>
        <w:rPr>
          <w:spacing w:val="-2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assessed.</w:t>
      </w:r>
    </w:p>
    <w:p w14:paraId="7B5E3079" w14:textId="77777777" w:rsidR="00BE6F20" w:rsidRDefault="00710802">
      <w:pPr>
        <w:pStyle w:val="BodyText"/>
        <w:tabs>
          <w:tab w:val="left" w:pos="1545"/>
        </w:tabs>
        <w:spacing w:before="160"/>
        <w:ind w:left="1545" w:right="778" w:hanging="852"/>
      </w:pPr>
      <w:r>
        <w:rPr>
          <w:sz w:val="12"/>
        </w:rPr>
        <w:t>5.6.34</w:t>
      </w:r>
      <w:r>
        <w:rPr>
          <w:sz w:val="12"/>
        </w:rPr>
        <w:tab/>
      </w:r>
      <w:r>
        <w:t>With</w:t>
      </w:r>
      <w:r>
        <w:rPr>
          <w:spacing w:val="-4"/>
        </w:rPr>
        <w:t xml:space="preserve"> </w:t>
      </w:r>
      <w:r>
        <w:t>regards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accessibility</w:t>
      </w:r>
      <w:r>
        <w:rPr>
          <w:spacing w:val="-2"/>
        </w:rPr>
        <w:t xml:space="preserve"> </w:t>
      </w:r>
      <w:r>
        <w:t>(SA</w:t>
      </w:r>
      <w:r>
        <w:rPr>
          <w:spacing w:val="-3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14),</w:t>
      </w:r>
      <w:r>
        <w:rPr>
          <w:spacing w:val="-2"/>
        </w:rPr>
        <w:t xml:space="preserve"> </w:t>
      </w:r>
      <w:r>
        <w:t>both</w:t>
      </w:r>
      <w:r>
        <w:rPr>
          <w:spacing w:val="-4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assessed</w:t>
      </w:r>
      <w:r>
        <w:rPr>
          <w:spacing w:val="-4"/>
        </w:rPr>
        <w:t xml:space="preserve"> </w:t>
      </w:r>
      <w:r>
        <w:t>as</w:t>
      </w:r>
      <w:r>
        <w:rPr>
          <w:spacing w:val="-57"/>
        </w:rPr>
        <w:t xml:space="preserve"> </w:t>
      </w:r>
      <w:r>
        <w:t>having positive effects, reflecting the proximity to bus stops along the A608. The site</w:t>
      </w:r>
      <w:r>
        <w:rPr>
          <w:spacing w:val="1"/>
        </w:rPr>
        <w:t xml:space="preserve"> </w:t>
      </w:r>
      <w:r>
        <w:t>northeast of the junction also has the potential for good pedestrian links to Sherwood</w:t>
      </w:r>
      <w:r>
        <w:rPr>
          <w:spacing w:val="1"/>
        </w:rPr>
        <w:t xml:space="preserve"> </w:t>
      </w:r>
      <w:r>
        <w:t>Business</w:t>
      </w:r>
      <w:r>
        <w:rPr>
          <w:spacing w:val="-1"/>
        </w:rPr>
        <w:t xml:space="preserve"> </w:t>
      </w:r>
      <w:r>
        <w:t>Park.</w:t>
      </w:r>
    </w:p>
    <w:p w14:paraId="677699A6" w14:textId="77777777" w:rsidR="00BE6F20" w:rsidRDefault="00710802">
      <w:pPr>
        <w:pStyle w:val="BodyText"/>
        <w:tabs>
          <w:tab w:val="left" w:pos="1545"/>
        </w:tabs>
        <w:spacing w:before="160"/>
        <w:ind w:left="1545" w:right="565" w:hanging="852"/>
      </w:pPr>
      <w:r>
        <w:rPr>
          <w:sz w:val="12"/>
        </w:rPr>
        <w:t>5.6.35</w:t>
      </w:r>
      <w:r>
        <w:rPr>
          <w:sz w:val="12"/>
        </w:rPr>
        <w:tab/>
      </w:r>
      <w:r>
        <w:t>A range of negative effects were assessed for the sites. The site southeast of Junction 27</w:t>
      </w:r>
      <w:r>
        <w:rPr>
          <w:spacing w:val="1"/>
        </w:rPr>
        <w:t xml:space="preserve"> </w:t>
      </w:r>
      <w:r>
        <w:t>was assessed as having potential for significant negative effects on the historic</w:t>
      </w:r>
      <w:r>
        <w:rPr>
          <w:spacing w:val="1"/>
        </w:rPr>
        <w:t xml:space="preserve"> </w:t>
      </w:r>
      <w:r>
        <w:t>environment (SA Objective 3) given the potential for harm to the setting of Grade II*</w:t>
      </w:r>
      <w:r>
        <w:rPr>
          <w:spacing w:val="1"/>
        </w:rPr>
        <w:t xml:space="preserve"> </w:t>
      </w:r>
      <w:r>
        <w:t>Annesley Hall Registered Park and Garden which is adjacent to the southeast boundary. A</w:t>
      </w:r>
      <w:r>
        <w:rPr>
          <w:spacing w:val="1"/>
        </w:rPr>
        <w:t xml:space="preserve"> </w:t>
      </w:r>
      <w:r>
        <w:t>scheduled monument (Fishponds south of Damstead Farm) is north of the site to the</w:t>
      </w:r>
      <w:r>
        <w:rPr>
          <w:spacing w:val="1"/>
        </w:rPr>
        <w:t xml:space="preserve"> </w:t>
      </w:r>
      <w:r>
        <w:t>northeast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Junction</w:t>
      </w:r>
      <w:r>
        <w:rPr>
          <w:spacing w:val="-3"/>
        </w:rPr>
        <w:t xml:space="preserve"> </w:t>
      </w:r>
      <w:r>
        <w:t>27,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setting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affected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in</w:t>
      </w:r>
    </w:p>
    <w:p w14:paraId="4BF173B5" w14:textId="77777777" w:rsidR="00BE6F20" w:rsidRDefault="00BE6F20">
      <w:pPr>
        <w:sectPr w:rsidR="00BE6F20">
          <w:pgSz w:w="11910" w:h="16840"/>
          <w:pgMar w:top="1140" w:right="580" w:bottom="800" w:left="440" w:header="584" w:footer="614" w:gutter="0"/>
          <w:cols w:space="720"/>
        </w:sectPr>
      </w:pPr>
    </w:p>
    <w:p w14:paraId="08F0D102" w14:textId="77777777" w:rsidR="00BE6F20" w:rsidRDefault="00BE6F20">
      <w:pPr>
        <w:pStyle w:val="BodyText"/>
        <w:rPr>
          <w:sz w:val="20"/>
        </w:rPr>
      </w:pPr>
    </w:p>
    <w:p w14:paraId="198EDC92" w14:textId="77777777" w:rsidR="00BE6F20" w:rsidRDefault="00BE6F20">
      <w:pPr>
        <w:pStyle w:val="BodyText"/>
        <w:spacing w:before="5"/>
        <w:rPr>
          <w:sz w:val="15"/>
        </w:rPr>
      </w:pPr>
    </w:p>
    <w:p w14:paraId="18B09247" w14:textId="77777777" w:rsidR="00BE6F20" w:rsidRDefault="00710802">
      <w:pPr>
        <w:pStyle w:val="BodyText"/>
        <w:spacing w:before="100"/>
        <w:ind w:left="1545" w:right="1078"/>
      </w:pPr>
      <w:r>
        <w:t>this location. However, it is expected that mitigation through policies and at planning</w:t>
      </w:r>
      <w:r>
        <w:rPr>
          <w:spacing w:val="-58"/>
        </w:rPr>
        <w:t xml:space="preserve"> </w:t>
      </w:r>
      <w:r>
        <w:t>application</w:t>
      </w:r>
      <w:r>
        <w:rPr>
          <w:spacing w:val="-2"/>
        </w:rPr>
        <w:t xml:space="preserve"> </w:t>
      </w:r>
      <w:r>
        <w:t>stage</w:t>
      </w:r>
      <w:r>
        <w:rPr>
          <w:spacing w:val="1"/>
        </w:rPr>
        <w:t xml:space="preserve"> </w:t>
      </w:r>
      <w:r>
        <w:t>would reduce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effects.</w:t>
      </w:r>
    </w:p>
    <w:p w14:paraId="48E85AF9" w14:textId="77777777" w:rsidR="00BE6F20" w:rsidRDefault="00710802">
      <w:pPr>
        <w:pStyle w:val="BodyText"/>
        <w:tabs>
          <w:tab w:val="left" w:pos="1545"/>
        </w:tabs>
        <w:spacing w:before="160"/>
        <w:ind w:left="1545" w:right="570" w:hanging="852"/>
      </w:pPr>
      <w:r>
        <w:rPr>
          <w:sz w:val="12"/>
        </w:rPr>
        <w:t>5.6.36</w:t>
      </w:r>
      <w:r>
        <w:rPr>
          <w:sz w:val="12"/>
        </w:rPr>
        <w:tab/>
      </w:r>
      <w:r>
        <w:t>Significant negative effects were assessed for landscape (SA Objective 7) due to both sites</w:t>
      </w:r>
      <w:r>
        <w:rPr>
          <w:spacing w:val="1"/>
        </w:rPr>
        <w:t xml:space="preserve"> </w:t>
      </w:r>
      <w:proofErr w:type="gramStart"/>
      <w:r>
        <w:t>being located in</w:t>
      </w:r>
      <w:proofErr w:type="gramEnd"/>
      <w:r>
        <w:t xml:space="preserve"> the Green Belt. Both sites are located adjacent to LWS and are within the</w:t>
      </w:r>
      <w:r>
        <w:rPr>
          <w:spacing w:val="1"/>
        </w:rPr>
        <w:t xml:space="preserve"> </w:t>
      </w:r>
      <w:r>
        <w:t>SSSI</w:t>
      </w:r>
      <w:r>
        <w:rPr>
          <w:spacing w:val="4"/>
        </w:rPr>
        <w:t xml:space="preserve"> </w:t>
      </w:r>
      <w:r>
        <w:t>Impact</w:t>
      </w:r>
      <w:r>
        <w:rPr>
          <w:spacing w:val="5"/>
        </w:rPr>
        <w:t xml:space="preserve"> </w:t>
      </w:r>
      <w:r>
        <w:t>Risk</w:t>
      </w:r>
      <w:r>
        <w:rPr>
          <w:spacing w:val="7"/>
        </w:rPr>
        <w:t xml:space="preserve"> </w:t>
      </w:r>
      <w:r>
        <w:t>Zone</w:t>
      </w:r>
      <w:r>
        <w:rPr>
          <w:spacing w:val="4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large</w:t>
      </w:r>
      <w:r>
        <w:rPr>
          <w:spacing w:val="5"/>
        </w:rPr>
        <w:t xml:space="preserve"> </w:t>
      </w:r>
      <w:r>
        <w:t>non-residential</w:t>
      </w:r>
      <w:r>
        <w:rPr>
          <w:spacing w:val="4"/>
        </w:rPr>
        <w:t xml:space="preserve"> </w:t>
      </w:r>
      <w:r>
        <w:t>developments</w:t>
      </w:r>
      <w:r>
        <w:rPr>
          <w:spacing w:val="4"/>
        </w:rPr>
        <w:t xml:space="preserve"> </w:t>
      </w:r>
      <w:r>
        <w:t>outside</w:t>
      </w:r>
      <w:r>
        <w:rPr>
          <w:spacing w:val="4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settlements. Therefore, minor negative effects for biodiversity have been assessed (SA</w:t>
      </w:r>
      <w:r>
        <w:rPr>
          <w:spacing w:val="1"/>
        </w:rPr>
        <w:t xml:space="preserve"> </w:t>
      </w:r>
      <w:r>
        <w:t>Objective 6). As the sites are both greenfield, minor negative effects were also assessed for</w:t>
      </w:r>
      <w:r>
        <w:rPr>
          <w:spacing w:val="-58"/>
        </w:rPr>
        <w:t xml:space="preserve"> </w:t>
      </w:r>
      <w:r>
        <w:t>land use (SA Objective 8). Although the sites are indicated to be Grade 3 more information</w:t>
      </w:r>
      <w:r>
        <w:rPr>
          <w:spacing w:val="-58"/>
        </w:rPr>
        <w:t xml:space="preserve"> </w:t>
      </w:r>
      <w:r>
        <w:t>is required to determine whether they are classed as Grade 3a (which is classified as the</w:t>
      </w:r>
      <w:r>
        <w:rPr>
          <w:spacing w:val="1"/>
        </w:rPr>
        <w:t xml:space="preserve"> </w:t>
      </w:r>
      <w:r>
        <w:t>best</w:t>
      </w:r>
      <w:r>
        <w:rPr>
          <w:spacing w:val="-2"/>
        </w:rPr>
        <w:t xml:space="preserve"> </w:t>
      </w:r>
      <w:r>
        <w:t>and most</w:t>
      </w:r>
      <w:r>
        <w:rPr>
          <w:spacing w:val="-1"/>
        </w:rPr>
        <w:t xml:space="preserve"> </w:t>
      </w:r>
      <w:r>
        <w:t>versatile</w:t>
      </w:r>
      <w:r>
        <w:rPr>
          <w:spacing w:val="1"/>
        </w:rPr>
        <w:t xml:space="preserve"> </w:t>
      </w:r>
      <w:r>
        <w:t>land).</w:t>
      </w:r>
    </w:p>
    <w:p w14:paraId="14F6F09B" w14:textId="77777777" w:rsidR="00BE6F20" w:rsidRDefault="00710802">
      <w:pPr>
        <w:pStyle w:val="BodyText"/>
        <w:tabs>
          <w:tab w:val="left" w:pos="1545"/>
        </w:tabs>
        <w:spacing w:before="160"/>
        <w:ind w:left="1545" w:right="671" w:hanging="852"/>
      </w:pPr>
      <w:r>
        <w:rPr>
          <w:sz w:val="12"/>
        </w:rPr>
        <w:t>5.6.37</w:t>
      </w:r>
      <w:r>
        <w:rPr>
          <w:sz w:val="12"/>
        </w:rPr>
        <w:tab/>
      </w:r>
      <w:r>
        <w:t>In accordance with site scoring framework, all sites were assessed as having minor</w:t>
      </w:r>
      <w:r>
        <w:rPr>
          <w:spacing w:val="1"/>
        </w:rPr>
        <w:t xml:space="preserve"> </w:t>
      </w:r>
      <w:r>
        <w:t>negative effects on air and noise pollution (SA Objective 9) and neutral effects on</w:t>
      </w:r>
      <w:r>
        <w:rPr>
          <w:spacing w:val="1"/>
        </w:rPr>
        <w:t xml:space="preserve"> </w:t>
      </w:r>
      <w:r>
        <w:t>community safety (SA Objective 4), water quality (SA Objective 10), waste (SA Objective</w:t>
      </w:r>
      <w:r>
        <w:rPr>
          <w:spacing w:val="1"/>
        </w:rPr>
        <w:t xml:space="preserve"> </w:t>
      </w:r>
      <w:r>
        <w:t>11) and energy efficiency (SA Objective 13). Neutral effects were also assessed for health</w:t>
      </w:r>
      <w:r>
        <w:rPr>
          <w:spacing w:val="1"/>
        </w:rPr>
        <w:t xml:space="preserve"> </w:t>
      </w:r>
      <w:r>
        <w:t>and wellbeing (SA Objective 2). Given the intended use is for employment development it</w:t>
      </w:r>
      <w:r>
        <w:rPr>
          <w:spacing w:val="-58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considered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proximity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M1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adjacent employment</w:t>
      </w:r>
      <w:r>
        <w:rPr>
          <w:spacing w:val="-3"/>
        </w:rPr>
        <w:t xml:space="preserve"> </w:t>
      </w:r>
      <w:r>
        <w:t>uses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incompatible.</w:t>
      </w:r>
    </w:p>
    <w:p w14:paraId="60791E3B" w14:textId="77777777" w:rsidR="00BE6F20" w:rsidRDefault="00BE6F20">
      <w:pPr>
        <w:pStyle w:val="BodyText"/>
        <w:spacing w:before="2"/>
        <w:rPr>
          <w:sz w:val="27"/>
        </w:rPr>
      </w:pPr>
    </w:p>
    <w:p w14:paraId="2189B8EB" w14:textId="77777777" w:rsidR="00BE6F20" w:rsidRDefault="00710802">
      <w:pPr>
        <w:ind w:left="694"/>
        <w:rPr>
          <w:b/>
        </w:rPr>
      </w:pPr>
      <w:bookmarkStart w:id="43" w:name="_bookmark43"/>
      <w:bookmarkEnd w:id="43"/>
      <w:r>
        <w:rPr>
          <w:b/>
          <w:color w:val="874B91"/>
        </w:rPr>
        <w:t>Employment</w:t>
      </w:r>
      <w:r>
        <w:rPr>
          <w:b/>
          <w:color w:val="874B91"/>
          <w:spacing w:val="-11"/>
        </w:rPr>
        <w:t xml:space="preserve"> </w:t>
      </w:r>
      <w:r>
        <w:rPr>
          <w:b/>
          <w:color w:val="874B91"/>
        </w:rPr>
        <w:t>land</w:t>
      </w:r>
      <w:r>
        <w:rPr>
          <w:b/>
          <w:color w:val="874B91"/>
          <w:spacing w:val="-10"/>
        </w:rPr>
        <w:t xml:space="preserve"> </w:t>
      </w:r>
      <w:r>
        <w:rPr>
          <w:b/>
          <w:color w:val="874B91"/>
        </w:rPr>
        <w:t>allocations</w:t>
      </w:r>
    </w:p>
    <w:p w14:paraId="3B87D009" w14:textId="77777777" w:rsidR="00BE6F20" w:rsidRDefault="00710802">
      <w:pPr>
        <w:pStyle w:val="BodyText"/>
        <w:tabs>
          <w:tab w:val="left" w:pos="1545"/>
        </w:tabs>
        <w:spacing w:before="119"/>
        <w:ind w:left="1545" w:right="599" w:hanging="852"/>
      </w:pPr>
      <w:r>
        <w:rPr>
          <w:sz w:val="12"/>
        </w:rPr>
        <w:t>5.6.38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majority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Draft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sites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benefit</w:t>
      </w:r>
      <w:r>
        <w:rPr>
          <w:spacing w:val="-57"/>
        </w:rPr>
        <w:t xml:space="preserve"> </w:t>
      </w:r>
      <w:r>
        <w:t>of planning permission, which have been brought forward from the previous Local Plan.</w:t>
      </w:r>
      <w:r>
        <w:rPr>
          <w:spacing w:val="1"/>
        </w:rPr>
        <w:t xml:space="preserve"> </w:t>
      </w:r>
      <w:r>
        <w:t>These have therefore not been appraised in the SA. In addition to the strategic</w:t>
      </w:r>
      <w:r>
        <w:rPr>
          <w:spacing w:val="1"/>
        </w:rPr>
        <w:t xml:space="preserve"> </w:t>
      </w:r>
      <w:r>
        <w:t>employment sites only four further SHELAA sites have been selected as allocations for</w:t>
      </w:r>
      <w:r>
        <w:rPr>
          <w:spacing w:val="1"/>
        </w:rPr>
        <w:t xml:space="preserve"> </w:t>
      </w:r>
      <w:r>
        <w:t>employment land. The summary appraisal of the proposed site allocations is set out in</w:t>
      </w:r>
      <w:r>
        <w:rPr>
          <w:spacing w:val="1"/>
        </w:rPr>
        <w:t xml:space="preserve"> </w:t>
      </w:r>
      <w:r>
        <w:rPr>
          <w:b/>
        </w:rPr>
        <w:t>Table</w:t>
      </w:r>
      <w:r>
        <w:rPr>
          <w:b/>
          <w:spacing w:val="-2"/>
        </w:rPr>
        <w:t xml:space="preserve"> </w:t>
      </w:r>
      <w:r>
        <w:rPr>
          <w:b/>
        </w:rPr>
        <w:t>5.13</w:t>
      </w:r>
      <w:r>
        <w:t>.</w:t>
      </w:r>
    </w:p>
    <w:p w14:paraId="6444B9BE" w14:textId="77777777" w:rsidR="00BE6F20" w:rsidRDefault="00BE6F20">
      <w:pPr>
        <w:sectPr w:rsidR="00BE6F20">
          <w:pgSz w:w="11910" w:h="16840"/>
          <w:pgMar w:top="1140" w:right="580" w:bottom="800" w:left="440" w:header="584" w:footer="614" w:gutter="0"/>
          <w:cols w:space="720"/>
        </w:sectPr>
      </w:pPr>
    </w:p>
    <w:p w14:paraId="3B968B03" w14:textId="77777777" w:rsidR="00BE6F20" w:rsidRDefault="00BE6F20">
      <w:pPr>
        <w:pStyle w:val="BodyText"/>
        <w:spacing w:before="8"/>
        <w:rPr>
          <w:sz w:val="8"/>
        </w:rPr>
      </w:pPr>
    </w:p>
    <w:p w14:paraId="195FB587" w14:textId="52996FA2" w:rsidR="00BE6F20" w:rsidRDefault="00710802">
      <w:pPr>
        <w:spacing w:before="101"/>
        <w:ind w:left="814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9056" behindDoc="0" locked="0" layoutInCell="1" allowOverlap="1" wp14:anchorId="466AF892" wp14:editId="0909A8B2">
                <wp:simplePos x="0" y="0"/>
                <wp:positionH relativeFrom="page">
                  <wp:posOffset>720090</wp:posOffset>
                </wp:positionH>
                <wp:positionV relativeFrom="paragraph">
                  <wp:posOffset>-74295</wp:posOffset>
                </wp:positionV>
                <wp:extent cx="359410" cy="359410"/>
                <wp:effectExtent l="0" t="0" r="0" b="0"/>
                <wp:wrapNone/>
                <wp:docPr id="1958415835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410" cy="359410"/>
                          <a:chOff x="1134" y="-117"/>
                          <a:chExt cx="566" cy="566"/>
                        </a:xfrm>
                      </wpg:grpSpPr>
                      <wps:wsp>
                        <wps:cNvPr id="677367890" name="Freeform 253"/>
                        <wps:cNvSpPr>
                          <a:spLocks/>
                        </wps:cNvSpPr>
                        <wps:spPr bwMode="auto">
                          <a:xfrm>
                            <a:off x="1134" y="-117"/>
                            <a:ext cx="566" cy="566"/>
                          </a:xfrm>
                          <a:custGeom>
                            <a:avLst/>
                            <a:gdLst>
                              <a:gd name="T0" fmla="+- 0 1417 1134"/>
                              <a:gd name="T1" fmla="*/ T0 w 566"/>
                              <a:gd name="T2" fmla="+- 0 -117 -117"/>
                              <a:gd name="T3" fmla="*/ -117 h 566"/>
                              <a:gd name="T4" fmla="+- 0 1342 1134"/>
                              <a:gd name="T5" fmla="*/ T4 w 566"/>
                              <a:gd name="T6" fmla="+- 0 -107 -117"/>
                              <a:gd name="T7" fmla="*/ -107 h 566"/>
                              <a:gd name="T8" fmla="+- 0 1274 1134"/>
                              <a:gd name="T9" fmla="*/ T8 w 566"/>
                              <a:gd name="T10" fmla="+- 0 -78 -117"/>
                              <a:gd name="T11" fmla="*/ -78 h 566"/>
                              <a:gd name="T12" fmla="+- 0 1217 1134"/>
                              <a:gd name="T13" fmla="*/ T12 w 566"/>
                              <a:gd name="T14" fmla="+- 0 -34 -117"/>
                              <a:gd name="T15" fmla="*/ -34 h 566"/>
                              <a:gd name="T16" fmla="+- 0 1173 1134"/>
                              <a:gd name="T17" fmla="*/ T16 w 566"/>
                              <a:gd name="T18" fmla="+- 0 23 -117"/>
                              <a:gd name="T19" fmla="*/ 23 h 566"/>
                              <a:gd name="T20" fmla="+- 0 1144 1134"/>
                              <a:gd name="T21" fmla="*/ T20 w 566"/>
                              <a:gd name="T22" fmla="+- 0 91 -117"/>
                              <a:gd name="T23" fmla="*/ 91 h 566"/>
                              <a:gd name="T24" fmla="+- 0 1134 1134"/>
                              <a:gd name="T25" fmla="*/ T24 w 566"/>
                              <a:gd name="T26" fmla="+- 0 166 -117"/>
                              <a:gd name="T27" fmla="*/ 166 h 566"/>
                              <a:gd name="T28" fmla="+- 0 1144 1134"/>
                              <a:gd name="T29" fmla="*/ T28 w 566"/>
                              <a:gd name="T30" fmla="+- 0 241 -117"/>
                              <a:gd name="T31" fmla="*/ 241 h 566"/>
                              <a:gd name="T32" fmla="+- 0 1173 1134"/>
                              <a:gd name="T33" fmla="*/ T32 w 566"/>
                              <a:gd name="T34" fmla="+- 0 309 -117"/>
                              <a:gd name="T35" fmla="*/ 309 h 566"/>
                              <a:gd name="T36" fmla="+- 0 1217 1134"/>
                              <a:gd name="T37" fmla="*/ T36 w 566"/>
                              <a:gd name="T38" fmla="+- 0 366 -117"/>
                              <a:gd name="T39" fmla="*/ 366 h 566"/>
                              <a:gd name="T40" fmla="+- 0 1274 1134"/>
                              <a:gd name="T41" fmla="*/ T40 w 566"/>
                              <a:gd name="T42" fmla="+- 0 411 -117"/>
                              <a:gd name="T43" fmla="*/ 411 h 566"/>
                              <a:gd name="T44" fmla="+- 0 1342 1134"/>
                              <a:gd name="T45" fmla="*/ T44 w 566"/>
                              <a:gd name="T46" fmla="+- 0 439 -117"/>
                              <a:gd name="T47" fmla="*/ 439 h 566"/>
                              <a:gd name="T48" fmla="+- 0 1417 1134"/>
                              <a:gd name="T49" fmla="*/ T48 w 566"/>
                              <a:gd name="T50" fmla="+- 0 449 -117"/>
                              <a:gd name="T51" fmla="*/ 449 h 566"/>
                              <a:gd name="T52" fmla="+- 0 1492 1134"/>
                              <a:gd name="T53" fmla="*/ T52 w 566"/>
                              <a:gd name="T54" fmla="+- 0 439 -117"/>
                              <a:gd name="T55" fmla="*/ 439 h 566"/>
                              <a:gd name="T56" fmla="+- 0 1560 1134"/>
                              <a:gd name="T57" fmla="*/ T56 w 566"/>
                              <a:gd name="T58" fmla="+- 0 411 -117"/>
                              <a:gd name="T59" fmla="*/ 411 h 566"/>
                              <a:gd name="T60" fmla="+- 0 1617 1134"/>
                              <a:gd name="T61" fmla="*/ T60 w 566"/>
                              <a:gd name="T62" fmla="+- 0 366 -117"/>
                              <a:gd name="T63" fmla="*/ 366 h 566"/>
                              <a:gd name="T64" fmla="+- 0 1661 1134"/>
                              <a:gd name="T65" fmla="*/ T64 w 566"/>
                              <a:gd name="T66" fmla="+- 0 309 -117"/>
                              <a:gd name="T67" fmla="*/ 309 h 566"/>
                              <a:gd name="T68" fmla="+- 0 1690 1134"/>
                              <a:gd name="T69" fmla="*/ T68 w 566"/>
                              <a:gd name="T70" fmla="+- 0 241 -117"/>
                              <a:gd name="T71" fmla="*/ 241 h 566"/>
                              <a:gd name="T72" fmla="+- 0 1700 1134"/>
                              <a:gd name="T73" fmla="*/ T72 w 566"/>
                              <a:gd name="T74" fmla="+- 0 166 -117"/>
                              <a:gd name="T75" fmla="*/ 166 h 566"/>
                              <a:gd name="T76" fmla="+- 0 1690 1134"/>
                              <a:gd name="T77" fmla="*/ T76 w 566"/>
                              <a:gd name="T78" fmla="+- 0 91 -117"/>
                              <a:gd name="T79" fmla="*/ 91 h 566"/>
                              <a:gd name="T80" fmla="+- 0 1661 1134"/>
                              <a:gd name="T81" fmla="*/ T80 w 566"/>
                              <a:gd name="T82" fmla="+- 0 23 -117"/>
                              <a:gd name="T83" fmla="*/ 23 h 566"/>
                              <a:gd name="T84" fmla="+- 0 1617 1134"/>
                              <a:gd name="T85" fmla="*/ T84 w 566"/>
                              <a:gd name="T86" fmla="+- 0 -34 -117"/>
                              <a:gd name="T87" fmla="*/ -34 h 566"/>
                              <a:gd name="T88" fmla="+- 0 1560 1134"/>
                              <a:gd name="T89" fmla="*/ T88 w 566"/>
                              <a:gd name="T90" fmla="+- 0 -78 -117"/>
                              <a:gd name="T91" fmla="*/ -78 h 566"/>
                              <a:gd name="T92" fmla="+- 0 1492 1134"/>
                              <a:gd name="T93" fmla="*/ T92 w 566"/>
                              <a:gd name="T94" fmla="+- 0 -107 -117"/>
                              <a:gd name="T95" fmla="*/ -107 h 566"/>
                              <a:gd name="T96" fmla="+- 0 1417 1134"/>
                              <a:gd name="T97" fmla="*/ T96 w 566"/>
                              <a:gd name="T98" fmla="+- 0 -117 -117"/>
                              <a:gd name="T99" fmla="*/ -117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66" h="566">
                                <a:moveTo>
                                  <a:pt x="283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10" y="358"/>
                                </a:lnTo>
                                <a:lnTo>
                                  <a:pt x="39" y="426"/>
                                </a:lnTo>
                                <a:lnTo>
                                  <a:pt x="83" y="483"/>
                                </a:lnTo>
                                <a:lnTo>
                                  <a:pt x="140" y="528"/>
                                </a:lnTo>
                                <a:lnTo>
                                  <a:pt x="208" y="556"/>
                                </a:lnTo>
                                <a:lnTo>
                                  <a:pt x="283" y="566"/>
                                </a:lnTo>
                                <a:lnTo>
                                  <a:pt x="358" y="556"/>
                                </a:lnTo>
                                <a:lnTo>
                                  <a:pt x="426" y="528"/>
                                </a:lnTo>
                                <a:lnTo>
                                  <a:pt x="483" y="483"/>
                                </a:lnTo>
                                <a:lnTo>
                                  <a:pt x="527" y="426"/>
                                </a:lnTo>
                                <a:lnTo>
                                  <a:pt x="556" y="358"/>
                                </a:lnTo>
                                <a:lnTo>
                                  <a:pt x="566" y="283"/>
                                </a:lnTo>
                                <a:lnTo>
                                  <a:pt x="556" y="208"/>
                                </a:lnTo>
                                <a:lnTo>
                                  <a:pt x="527" y="140"/>
                                </a:lnTo>
                                <a:lnTo>
                                  <a:pt x="483" y="83"/>
                                </a:lnTo>
                                <a:lnTo>
                                  <a:pt x="426" y="39"/>
                                </a:lnTo>
                                <a:lnTo>
                                  <a:pt x="358" y="10"/>
                                </a:lnTo>
                                <a:lnTo>
                                  <a:pt x="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4B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358459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-117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D5EDF2" w14:textId="77777777" w:rsidR="00BE6F20" w:rsidRDefault="00710802">
                              <w:pPr>
                                <w:spacing w:before="153"/>
                                <w:ind w:left="111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109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6AF892" id="Group 251" o:spid="_x0000_s1304" style="position:absolute;left:0;text-align:left;margin-left:56.7pt;margin-top:-5.85pt;width:28.3pt;height:28.3pt;z-index:15789056;mso-position-horizontal-relative:page;mso-position-vertical-relative:text" coordorigin="1134,-117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">
                <v:shape id="Freeform 253" o:spid="_x0000_s1305" style="position:absolute;left:1134;top:-117;width:566;height:566;visibility:visible;mso-wrap-style:square;v-text-anchor:top" coordsize="566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" path="m283,l208,10,140,39,83,83,39,140,10,208,,283r10,75l39,426r44,57l140,528r68,28l283,566r75,-10l426,528r57,-45l527,426r29,-68l566,283,556,208,527,140,483,83,426,39,358,10,283,xe" fillcolor="#874b91" stroked="f">
                  <v:path arrowok="t" o:connecttype="custom" o:connectlocs="283,-117;208,-107;140,-78;83,-34;39,23;10,91;0,166;10,241;39,309;83,366;140,411;208,439;283,449;358,439;426,411;483,366;527,309;556,241;566,166;556,91;527,23;483,-34;426,-78;358,-107;283,-117" o:connectangles="0,0,0,0,0,0,0,0,0,0,0,0,0,0,0,0,0,0,0,0,0,0,0,0,0"/>
                </v:shape>
                <v:shape id="Text Box 252" o:spid="_x0000_s1306" type="#_x0000_t202" style="position:absolute;left:1134;top:-117;width:566;height: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" filled="f" stroked="f">
                  <v:textbox inset="0,0,0,0">
                    <w:txbxContent>
                      <w:p w14:paraId="66D5EDF2" w14:textId="77777777" w:rsidR="00BE6F20" w:rsidRDefault="00710802">
                        <w:pPr>
                          <w:spacing w:before="153"/>
                          <w:ind w:left="11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109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9568" behindDoc="0" locked="0" layoutInCell="1" allowOverlap="1" wp14:anchorId="10CEE636" wp14:editId="6C62720B">
            <wp:simplePos x="0" y="0"/>
            <wp:positionH relativeFrom="page">
              <wp:posOffset>6120765</wp:posOffset>
            </wp:positionH>
            <wp:positionV relativeFrom="paragraph">
              <wp:posOffset>-48720</wp:posOffset>
            </wp:positionV>
            <wp:extent cx="718337" cy="225272"/>
            <wp:effectExtent l="0" t="0" r="0" b="0"/>
            <wp:wrapNone/>
            <wp:docPr id="37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7.jpe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37" cy="225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©</w:t>
      </w:r>
      <w:r>
        <w:rPr>
          <w:spacing w:val="-2"/>
          <w:sz w:val="14"/>
        </w:rPr>
        <w:t xml:space="preserve"> </w:t>
      </w:r>
      <w:r>
        <w:rPr>
          <w:sz w:val="14"/>
        </w:rPr>
        <w:t>Wood</w:t>
      </w:r>
      <w:r>
        <w:rPr>
          <w:spacing w:val="-1"/>
          <w:sz w:val="14"/>
        </w:rPr>
        <w:t xml:space="preserve"> </w:t>
      </w:r>
      <w:r>
        <w:rPr>
          <w:sz w:val="14"/>
        </w:rPr>
        <w:t>Group</w:t>
      </w:r>
      <w:r>
        <w:rPr>
          <w:spacing w:val="-2"/>
          <w:sz w:val="14"/>
        </w:rPr>
        <w:t xml:space="preserve"> </w:t>
      </w:r>
      <w:r>
        <w:rPr>
          <w:sz w:val="14"/>
        </w:rPr>
        <w:t>UK</w:t>
      </w:r>
      <w:r>
        <w:rPr>
          <w:spacing w:val="-3"/>
          <w:sz w:val="14"/>
        </w:rPr>
        <w:t xml:space="preserve"> </w:t>
      </w:r>
      <w:r>
        <w:rPr>
          <w:sz w:val="14"/>
        </w:rPr>
        <w:t>Limited</w:t>
      </w:r>
    </w:p>
    <w:p w14:paraId="07C3C1CE" w14:textId="77777777" w:rsidR="00BE6F20" w:rsidRDefault="00BE6F20">
      <w:pPr>
        <w:pStyle w:val="BodyText"/>
        <w:rPr>
          <w:sz w:val="20"/>
        </w:rPr>
      </w:pPr>
    </w:p>
    <w:p w14:paraId="7BEEB36E" w14:textId="77777777" w:rsidR="00BE6F20" w:rsidRDefault="00BE6F20">
      <w:pPr>
        <w:pStyle w:val="BodyText"/>
        <w:rPr>
          <w:sz w:val="20"/>
        </w:rPr>
      </w:pPr>
    </w:p>
    <w:p w14:paraId="0F667AA0" w14:textId="77777777" w:rsidR="00BE6F20" w:rsidRDefault="00BE6F20">
      <w:pPr>
        <w:pStyle w:val="BodyText"/>
        <w:spacing w:before="9"/>
      </w:pPr>
    </w:p>
    <w:p w14:paraId="697B02BF" w14:textId="77777777" w:rsidR="00BE6F20" w:rsidRDefault="00710802">
      <w:pPr>
        <w:pStyle w:val="BodyText"/>
        <w:spacing w:before="100"/>
        <w:ind w:left="134"/>
      </w:pPr>
      <w:r>
        <w:rPr>
          <w:color w:val="874B91"/>
        </w:rPr>
        <w:t>Table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5.13</w:t>
      </w:r>
      <w:r>
        <w:rPr>
          <w:color w:val="874B91"/>
          <w:spacing w:val="22"/>
        </w:rPr>
        <w:t xml:space="preserve"> </w:t>
      </w:r>
      <w:r>
        <w:rPr>
          <w:color w:val="874B91"/>
        </w:rPr>
        <w:t>Summary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SA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proposed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employment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allocations</w:t>
      </w:r>
    </w:p>
    <w:p w14:paraId="2F254330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9"/>
        <w:gridCol w:w="1843"/>
        <w:gridCol w:w="851"/>
        <w:gridCol w:w="709"/>
        <w:gridCol w:w="566"/>
        <w:gridCol w:w="708"/>
        <w:gridCol w:w="568"/>
        <w:gridCol w:w="708"/>
        <w:gridCol w:w="852"/>
        <w:gridCol w:w="566"/>
        <w:gridCol w:w="708"/>
        <w:gridCol w:w="709"/>
        <w:gridCol w:w="566"/>
        <w:gridCol w:w="567"/>
        <w:gridCol w:w="709"/>
        <w:gridCol w:w="709"/>
        <w:gridCol w:w="708"/>
        <w:gridCol w:w="566"/>
        <w:gridCol w:w="567"/>
        <w:gridCol w:w="566"/>
      </w:tblGrid>
      <w:tr w:rsidR="00BE6F20" w14:paraId="10A7AE3A" w14:textId="77777777">
        <w:trPr>
          <w:trHeight w:val="2450"/>
        </w:trPr>
        <w:tc>
          <w:tcPr>
            <w:tcW w:w="989" w:type="dxa"/>
            <w:shd w:val="clear" w:color="auto" w:fill="D9D9D9"/>
          </w:tcPr>
          <w:p w14:paraId="438F4E32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SHELAA</w:t>
            </w:r>
          </w:p>
          <w:p w14:paraId="6BB7B21F" w14:textId="77777777" w:rsidR="00BE6F20" w:rsidRDefault="00710802">
            <w:pPr>
              <w:pStyle w:val="TableParagraph"/>
              <w:ind w:left="107" w:right="482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Ref:</w:t>
            </w:r>
          </w:p>
        </w:tc>
        <w:tc>
          <w:tcPr>
            <w:tcW w:w="1843" w:type="dxa"/>
            <w:shd w:val="clear" w:color="auto" w:fill="D9D9D9"/>
          </w:tcPr>
          <w:p w14:paraId="013946ED" w14:textId="77777777" w:rsidR="00BE6F20" w:rsidRDefault="00710802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Site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Address:</w:t>
            </w:r>
          </w:p>
        </w:tc>
        <w:tc>
          <w:tcPr>
            <w:tcW w:w="851" w:type="dxa"/>
            <w:shd w:val="clear" w:color="auto" w:fill="D9D9D9"/>
            <w:textDirection w:val="btLr"/>
          </w:tcPr>
          <w:p w14:paraId="0D62A8B9" w14:textId="77777777" w:rsidR="00BE6F20" w:rsidRDefault="00710802">
            <w:pPr>
              <w:pStyle w:val="TableParagraph"/>
              <w:spacing w:before="109" w:line="244" w:lineRule="auto"/>
              <w:ind w:left="112" w:right="446"/>
              <w:rPr>
                <w:b/>
                <w:sz w:val="20"/>
              </w:rPr>
            </w:pPr>
            <w:r>
              <w:rPr>
                <w:b/>
                <w:sz w:val="20"/>
              </w:rPr>
              <w:t>Proposed allocation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1CEF84A5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Housing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2BC07F34" w14:textId="77777777" w:rsidR="00BE6F20" w:rsidRDefault="00710802">
            <w:pPr>
              <w:pStyle w:val="TableParagraph"/>
              <w:spacing w:before="109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Health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12DCB424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Historic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Environment</w:t>
            </w:r>
          </w:p>
        </w:tc>
        <w:tc>
          <w:tcPr>
            <w:tcW w:w="568" w:type="dxa"/>
            <w:shd w:val="clear" w:color="auto" w:fill="D9D9D9"/>
            <w:textDirection w:val="btLr"/>
          </w:tcPr>
          <w:p w14:paraId="37F7746D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Community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2B3A434B" w14:textId="77777777" w:rsidR="00BE6F20" w:rsidRDefault="00710802">
            <w:pPr>
              <w:pStyle w:val="TableParagraph"/>
              <w:spacing w:before="109" w:line="244" w:lineRule="auto"/>
              <w:ind w:left="-1" w:right="753"/>
              <w:rPr>
                <w:b/>
                <w:sz w:val="20"/>
              </w:rPr>
            </w:pPr>
            <w:r>
              <w:rPr>
                <w:b/>
                <w:sz w:val="20"/>
              </w:rPr>
              <w:t>5. Social 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Deprivation</w:t>
            </w:r>
          </w:p>
        </w:tc>
        <w:tc>
          <w:tcPr>
            <w:tcW w:w="852" w:type="dxa"/>
            <w:shd w:val="clear" w:color="auto" w:fill="D9D9D9"/>
            <w:textDirection w:val="btLr"/>
          </w:tcPr>
          <w:p w14:paraId="75344D30" w14:textId="77777777" w:rsidR="00BE6F20" w:rsidRDefault="00710802">
            <w:pPr>
              <w:pStyle w:val="TableParagraph"/>
              <w:spacing w:before="110" w:line="247" w:lineRule="auto"/>
              <w:ind w:left="-1" w:right="252"/>
              <w:rPr>
                <w:b/>
                <w:sz w:val="20"/>
              </w:rPr>
            </w:pPr>
            <w:r>
              <w:rPr>
                <w:b/>
                <w:sz w:val="20"/>
              </w:rPr>
              <w:t>6. Biodiversity &amp; Green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Infrastructure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72822C6F" w14:textId="77777777" w:rsidR="00BE6F20" w:rsidRDefault="00710802">
            <w:pPr>
              <w:pStyle w:val="TableParagraph"/>
              <w:spacing w:before="110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7.Landscape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06EFA43A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Resources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327BE8F6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9.Air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6A4FF6E" w14:textId="77777777" w:rsidR="00BE6F20" w:rsidRDefault="00710802">
            <w:pPr>
              <w:pStyle w:val="TableParagraph"/>
              <w:spacing w:before="111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12E8058A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11.Waste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6A294C28" w14:textId="77777777" w:rsidR="00BE6F20" w:rsidRDefault="00710802">
            <w:pPr>
              <w:pStyle w:val="TableParagraph"/>
              <w:spacing w:before="112" w:line="244" w:lineRule="auto"/>
              <w:ind w:left="-1" w:right="207"/>
              <w:rPr>
                <w:b/>
                <w:sz w:val="20"/>
              </w:rPr>
            </w:pPr>
            <w:r>
              <w:rPr>
                <w:b/>
                <w:sz w:val="20"/>
              </w:rPr>
              <w:t>12. 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Risk</w:t>
            </w:r>
          </w:p>
        </w:tc>
        <w:tc>
          <w:tcPr>
            <w:tcW w:w="709" w:type="dxa"/>
            <w:shd w:val="clear" w:color="auto" w:fill="D9D9D9"/>
            <w:textDirection w:val="btLr"/>
          </w:tcPr>
          <w:p w14:paraId="4D5B903E" w14:textId="77777777" w:rsidR="00BE6F20" w:rsidRDefault="00710802">
            <w:pPr>
              <w:pStyle w:val="TableParagraph"/>
              <w:spacing w:before="113" w:line="244" w:lineRule="auto"/>
              <w:ind w:left="-1" w:right="262"/>
              <w:rPr>
                <w:b/>
                <w:sz w:val="20"/>
              </w:rPr>
            </w:pPr>
            <w:r>
              <w:rPr>
                <w:b/>
                <w:sz w:val="20"/>
              </w:rPr>
              <w:t>13.Climate Change and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Efficiency</w:t>
            </w:r>
          </w:p>
        </w:tc>
        <w:tc>
          <w:tcPr>
            <w:tcW w:w="708" w:type="dxa"/>
            <w:shd w:val="clear" w:color="auto" w:fill="D9D9D9"/>
            <w:textDirection w:val="btLr"/>
          </w:tcPr>
          <w:p w14:paraId="4CB98213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accessibility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03BFEDCB" w14:textId="77777777" w:rsidR="00BE6F20" w:rsidRDefault="00710802">
            <w:pPr>
              <w:pStyle w:val="TableParagraph"/>
              <w:spacing w:before="112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15.Employment</w:t>
            </w:r>
          </w:p>
        </w:tc>
        <w:tc>
          <w:tcPr>
            <w:tcW w:w="567" w:type="dxa"/>
            <w:shd w:val="clear" w:color="auto" w:fill="D9D9D9"/>
            <w:textDirection w:val="btLr"/>
          </w:tcPr>
          <w:p w14:paraId="751244E2" w14:textId="77777777" w:rsidR="00BE6F20" w:rsidRDefault="00710802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Economy</w:t>
            </w:r>
          </w:p>
        </w:tc>
        <w:tc>
          <w:tcPr>
            <w:tcW w:w="566" w:type="dxa"/>
            <w:shd w:val="clear" w:color="auto" w:fill="D9D9D9"/>
            <w:textDirection w:val="btLr"/>
          </w:tcPr>
          <w:p w14:paraId="58E97E86" w14:textId="77777777" w:rsidR="00BE6F20" w:rsidRDefault="00710802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17.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Town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</w:p>
        </w:tc>
      </w:tr>
      <w:tr w:rsidR="00BE6F20" w14:paraId="73C33B1D" w14:textId="77777777">
        <w:trPr>
          <w:trHeight w:val="1330"/>
        </w:trPr>
        <w:tc>
          <w:tcPr>
            <w:tcW w:w="989" w:type="dxa"/>
            <w:shd w:val="clear" w:color="auto" w:fill="BEBEBE"/>
          </w:tcPr>
          <w:p w14:paraId="0BD3AEDB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HK025</w:t>
            </w:r>
          </w:p>
        </w:tc>
        <w:tc>
          <w:tcPr>
            <w:tcW w:w="1843" w:type="dxa"/>
          </w:tcPr>
          <w:p w14:paraId="52E7BB7C" w14:textId="77777777" w:rsidR="00BE6F20" w:rsidRDefault="00710802">
            <w:pPr>
              <w:pStyle w:val="TableParagraph"/>
              <w:ind w:left="106" w:right="313"/>
              <w:rPr>
                <w:sz w:val="20"/>
              </w:rPr>
            </w:pPr>
            <w:r>
              <w:rPr>
                <w:sz w:val="20"/>
              </w:rPr>
              <w:t>Surplus land 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employment,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Rolls Royce,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Watnall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</w:p>
          <w:p w14:paraId="1F10592B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Hucknall</w:t>
            </w:r>
          </w:p>
        </w:tc>
        <w:tc>
          <w:tcPr>
            <w:tcW w:w="851" w:type="dxa"/>
          </w:tcPr>
          <w:p w14:paraId="51398749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EM4</w:t>
            </w:r>
          </w:p>
          <w:p w14:paraId="2707CBFF" w14:textId="77777777" w:rsidR="00BE6F20" w:rsidRDefault="00710802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h4</w:t>
            </w:r>
          </w:p>
        </w:tc>
        <w:tc>
          <w:tcPr>
            <w:tcW w:w="709" w:type="dxa"/>
          </w:tcPr>
          <w:p w14:paraId="7129AC42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6" w:type="dxa"/>
          </w:tcPr>
          <w:p w14:paraId="66C249C6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FFC000"/>
          </w:tcPr>
          <w:p w14:paraId="46951D0D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8" w:type="dxa"/>
          </w:tcPr>
          <w:p w14:paraId="618859AE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46E55FDF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52" w:type="dxa"/>
          </w:tcPr>
          <w:p w14:paraId="689BCAEC" w14:textId="77777777" w:rsidR="00BE6F20" w:rsidRDefault="00710802">
            <w:pPr>
              <w:pStyle w:val="TableParagraph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6" w:type="dxa"/>
          </w:tcPr>
          <w:p w14:paraId="3BC4A291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019D5E8F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709" w:type="dxa"/>
            <w:shd w:val="clear" w:color="auto" w:fill="FFC000"/>
          </w:tcPr>
          <w:p w14:paraId="0D414B2D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</w:tcPr>
          <w:p w14:paraId="1CEDABCF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</w:tcPr>
          <w:p w14:paraId="64E4D47D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39B8AF04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</w:tcPr>
          <w:p w14:paraId="7D1F0850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2A8ED96E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shd w:val="clear" w:color="auto" w:fill="00AF50"/>
          </w:tcPr>
          <w:p w14:paraId="453807E2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7" w:type="dxa"/>
            <w:shd w:val="clear" w:color="auto" w:fill="92D050"/>
          </w:tcPr>
          <w:p w14:paraId="1193486A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</w:tcPr>
          <w:p w14:paraId="5A4DBFC8" w14:textId="77777777" w:rsidR="00BE6F20" w:rsidRDefault="00710802">
            <w:pPr>
              <w:pStyle w:val="TableParagraph"/>
              <w:ind w:right="9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  <w:tr w:rsidR="00BE6F20" w14:paraId="635DBE28" w14:textId="77777777">
        <w:trPr>
          <w:trHeight w:val="1064"/>
        </w:trPr>
        <w:tc>
          <w:tcPr>
            <w:tcW w:w="989" w:type="dxa"/>
            <w:shd w:val="clear" w:color="auto" w:fill="BEBEBE"/>
          </w:tcPr>
          <w:p w14:paraId="23BFB11C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SA012</w:t>
            </w:r>
          </w:p>
        </w:tc>
        <w:tc>
          <w:tcPr>
            <w:tcW w:w="1843" w:type="dxa"/>
          </w:tcPr>
          <w:p w14:paraId="0BFA5678" w14:textId="77777777" w:rsidR="00BE6F20" w:rsidRDefault="00710802">
            <w:pPr>
              <w:pStyle w:val="TableParagraph"/>
              <w:ind w:left="106" w:right="331"/>
              <w:jc w:val="both"/>
              <w:rPr>
                <w:sz w:val="20"/>
              </w:rPr>
            </w:pPr>
            <w:r>
              <w:rPr>
                <w:sz w:val="20"/>
              </w:rPr>
              <w:t>North of Export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Drive, Fulwood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Park,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Sutton-In-</w:t>
            </w:r>
          </w:p>
          <w:p w14:paraId="1DD3DE29" w14:textId="77777777" w:rsidR="00BE6F20" w:rsidRDefault="00710802">
            <w:pPr>
              <w:pStyle w:val="TableParagraph"/>
              <w:spacing w:line="246" w:lineRule="exact"/>
              <w:ind w:left="106"/>
              <w:rPr>
                <w:sz w:val="20"/>
              </w:rPr>
            </w:pPr>
            <w:r>
              <w:rPr>
                <w:sz w:val="20"/>
              </w:rPr>
              <w:t>Ashfield</w:t>
            </w:r>
          </w:p>
        </w:tc>
        <w:tc>
          <w:tcPr>
            <w:tcW w:w="851" w:type="dxa"/>
          </w:tcPr>
          <w:p w14:paraId="63FE96F2" w14:textId="77777777" w:rsidR="00BE6F20" w:rsidRDefault="00710802">
            <w:pPr>
              <w:pStyle w:val="TableParagraph"/>
              <w:ind w:left="105" w:right="303"/>
              <w:rPr>
                <w:b/>
                <w:sz w:val="20"/>
              </w:rPr>
            </w:pPr>
            <w:r>
              <w:rPr>
                <w:b/>
                <w:sz w:val="20"/>
              </w:rPr>
              <w:t>EM2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S5</w:t>
            </w:r>
          </w:p>
        </w:tc>
        <w:tc>
          <w:tcPr>
            <w:tcW w:w="709" w:type="dxa"/>
          </w:tcPr>
          <w:p w14:paraId="38F1A9C4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6" w:type="dxa"/>
          </w:tcPr>
          <w:p w14:paraId="2A0A949A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</w:tcPr>
          <w:p w14:paraId="72F3ADF6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8" w:type="dxa"/>
          </w:tcPr>
          <w:p w14:paraId="0965A44A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1B5C7058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52" w:type="dxa"/>
            <w:shd w:val="clear" w:color="auto" w:fill="FF0000"/>
          </w:tcPr>
          <w:p w14:paraId="444EA20E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--</w:t>
            </w:r>
          </w:p>
        </w:tc>
        <w:tc>
          <w:tcPr>
            <w:tcW w:w="566" w:type="dxa"/>
            <w:shd w:val="clear" w:color="auto" w:fill="ECECEC"/>
          </w:tcPr>
          <w:p w14:paraId="17ABD4DF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00AF50"/>
          </w:tcPr>
          <w:p w14:paraId="36122410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709" w:type="dxa"/>
            <w:shd w:val="clear" w:color="auto" w:fill="FFC000"/>
          </w:tcPr>
          <w:p w14:paraId="70FE445D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</w:tcPr>
          <w:p w14:paraId="659199B8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</w:tcPr>
          <w:p w14:paraId="1DC32474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625A2C3D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</w:tcPr>
          <w:p w14:paraId="385FFF8B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55DB5A1A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shd w:val="clear" w:color="auto" w:fill="00AF50"/>
          </w:tcPr>
          <w:p w14:paraId="5B1C72C8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7" w:type="dxa"/>
            <w:shd w:val="clear" w:color="auto" w:fill="92D050"/>
          </w:tcPr>
          <w:p w14:paraId="6D6C4C9A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</w:tcPr>
          <w:p w14:paraId="6EC3AA00" w14:textId="77777777" w:rsidR="00BE6F20" w:rsidRDefault="00710802">
            <w:pPr>
              <w:pStyle w:val="TableParagraph"/>
              <w:ind w:right="9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  <w:tr w:rsidR="00BE6F20" w14:paraId="1DD04106" w14:textId="77777777">
        <w:trPr>
          <w:trHeight w:val="839"/>
        </w:trPr>
        <w:tc>
          <w:tcPr>
            <w:tcW w:w="989" w:type="dxa"/>
            <w:shd w:val="clear" w:color="auto" w:fill="BEBEBE"/>
          </w:tcPr>
          <w:p w14:paraId="1E54DDA0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SA030</w:t>
            </w:r>
          </w:p>
        </w:tc>
        <w:tc>
          <w:tcPr>
            <w:tcW w:w="1843" w:type="dxa"/>
          </w:tcPr>
          <w:p w14:paraId="38C6F57A" w14:textId="77777777" w:rsidR="00BE6F20" w:rsidRDefault="00710802">
            <w:pPr>
              <w:pStyle w:val="TableParagraph"/>
              <w:ind w:left="106" w:right="103"/>
              <w:rPr>
                <w:sz w:val="20"/>
              </w:rPr>
            </w:pPr>
            <w:r>
              <w:rPr>
                <w:sz w:val="20"/>
              </w:rPr>
              <w:t>Hamilton 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Sutton-In-Ashfield</w:t>
            </w:r>
          </w:p>
        </w:tc>
        <w:tc>
          <w:tcPr>
            <w:tcW w:w="851" w:type="dxa"/>
          </w:tcPr>
          <w:p w14:paraId="43C4258F" w14:textId="77777777" w:rsidR="00BE6F20" w:rsidRDefault="00710802">
            <w:pPr>
              <w:pStyle w:val="TableParagraph"/>
              <w:ind w:left="105" w:right="303"/>
              <w:rPr>
                <w:b/>
                <w:sz w:val="20"/>
              </w:rPr>
            </w:pPr>
            <w:r>
              <w:rPr>
                <w:b/>
                <w:sz w:val="20"/>
              </w:rPr>
              <w:t>EM2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S3</w:t>
            </w:r>
          </w:p>
        </w:tc>
        <w:tc>
          <w:tcPr>
            <w:tcW w:w="709" w:type="dxa"/>
          </w:tcPr>
          <w:p w14:paraId="56E1A96D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6" w:type="dxa"/>
          </w:tcPr>
          <w:p w14:paraId="2A2DA991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FFC000"/>
          </w:tcPr>
          <w:p w14:paraId="34CEF9E4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8" w:type="dxa"/>
          </w:tcPr>
          <w:p w14:paraId="03556DFB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</w:tcPr>
          <w:p w14:paraId="7F68FAF7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852" w:type="dxa"/>
          </w:tcPr>
          <w:p w14:paraId="7970CC31" w14:textId="77777777" w:rsidR="00BE6F20" w:rsidRDefault="00710802">
            <w:pPr>
              <w:pStyle w:val="TableParagraph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77566B4F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495FAB1D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76344349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</w:tcPr>
          <w:p w14:paraId="4E0639DC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</w:tcPr>
          <w:p w14:paraId="5FE68DF4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2AE0AC19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</w:tcPr>
          <w:p w14:paraId="0837087D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424D48E0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shd w:val="clear" w:color="auto" w:fill="92D050"/>
          </w:tcPr>
          <w:p w14:paraId="29F18C53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7" w:type="dxa"/>
            <w:shd w:val="clear" w:color="auto" w:fill="92D050"/>
          </w:tcPr>
          <w:p w14:paraId="32A1028D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</w:tcPr>
          <w:p w14:paraId="65EBB01D" w14:textId="77777777" w:rsidR="00BE6F20" w:rsidRDefault="00710802">
            <w:pPr>
              <w:pStyle w:val="TableParagraph"/>
              <w:ind w:right="9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  <w:tr w:rsidR="00BE6F20" w14:paraId="15833138" w14:textId="77777777">
        <w:trPr>
          <w:trHeight w:val="631"/>
        </w:trPr>
        <w:tc>
          <w:tcPr>
            <w:tcW w:w="989" w:type="dxa"/>
            <w:shd w:val="clear" w:color="auto" w:fill="BEBEBE"/>
          </w:tcPr>
          <w:p w14:paraId="595B39A7" w14:textId="77777777" w:rsidR="00BE6F20" w:rsidRDefault="00710802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SA054</w:t>
            </w:r>
          </w:p>
        </w:tc>
        <w:tc>
          <w:tcPr>
            <w:tcW w:w="1843" w:type="dxa"/>
          </w:tcPr>
          <w:p w14:paraId="1BBF9788" w14:textId="77777777" w:rsidR="00BE6F20" w:rsidRDefault="00710802">
            <w:pPr>
              <w:pStyle w:val="TableParagraph"/>
              <w:ind w:left="106" w:right="103"/>
              <w:rPr>
                <w:sz w:val="20"/>
              </w:rPr>
            </w:pPr>
            <w:r>
              <w:rPr>
                <w:sz w:val="20"/>
              </w:rPr>
              <w:t>Hamilton 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Sutton-In-Ashfield</w:t>
            </w:r>
          </w:p>
        </w:tc>
        <w:tc>
          <w:tcPr>
            <w:tcW w:w="851" w:type="dxa"/>
          </w:tcPr>
          <w:p w14:paraId="20250A69" w14:textId="77777777" w:rsidR="00BE6F20" w:rsidRDefault="00710802">
            <w:pPr>
              <w:pStyle w:val="TableParagraph"/>
              <w:ind w:left="105" w:right="303"/>
              <w:rPr>
                <w:b/>
                <w:sz w:val="20"/>
              </w:rPr>
            </w:pPr>
            <w:r>
              <w:rPr>
                <w:b/>
                <w:sz w:val="20"/>
              </w:rPr>
              <w:t>EM2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S3</w:t>
            </w:r>
          </w:p>
        </w:tc>
        <w:tc>
          <w:tcPr>
            <w:tcW w:w="709" w:type="dxa"/>
          </w:tcPr>
          <w:p w14:paraId="480D14FE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6" w:type="dxa"/>
          </w:tcPr>
          <w:p w14:paraId="38EB2C9D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FFC000"/>
          </w:tcPr>
          <w:p w14:paraId="311B62CB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8" w:type="dxa"/>
          </w:tcPr>
          <w:p w14:paraId="02A9E4D6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4ABC861C" w14:textId="77777777" w:rsidR="00BE6F20" w:rsidRDefault="00710802">
            <w:pPr>
              <w:pStyle w:val="TableParagraph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852" w:type="dxa"/>
          </w:tcPr>
          <w:p w14:paraId="3D71CBFF" w14:textId="77777777" w:rsidR="00BE6F20" w:rsidRDefault="00710802">
            <w:pPr>
              <w:pStyle w:val="TableParagraph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6" w:type="dxa"/>
            <w:shd w:val="clear" w:color="auto" w:fill="FFC000"/>
          </w:tcPr>
          <w:p w14:paraId="51ABCEBA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8" w:type="dxa"/>
            <w:shd w:val="clear" w:color="auto" w:fill="FFC000"/>
          </w:tcPr>
          <w:p w14:paraId="47268E49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  <w:shd w:val="clear" w:color="auto" w:fill="FFC000"/>
          </w:tcPr>
          <w:p w14:paraId="2D2D62C2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566" w:type="dxa"/>
          </w:tcPr>
          <w:p w14:paraId="413276F5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567" w:type="dxa"/>
          </w:tcPr>
          <w:p w14:paraId="480A5D9C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14:paraId="50B603E3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</w:p>
        </w:tc>
        <w:tc>
          <w:tcPr>
            <w:tcW w:w="709" w:type="dxa"/>
          </w:tcPr>
          <w:p w14:paraId="71BFE99D" w14:textId="77777777" w:rsidR="00BE6F20" w:rsidRDefault="00710802">
            <w:pPr>
              <w:pStyle w:val="TableParagraph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  <w:tc>
          <w:tcPr>
            <w:tcW w:w="708" w:type="dxa"/>
            <w:shd w:val="clear" w:color="auto" w:fill="92D050"/>
          </w:tcPr>
          <w:p w14:paraId="6A72172E" w14:textId="77777777" w:rsidR="00BE6F20" w:rsidRDefault="00710802">
            <w:pPr>
              <w:pStyle w:val="TableParagraph"/>
              <w:ind w:right="95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  <w:shd w:val="clear" w:color="auto" w:fill="00AF50"/>
          </w:tcPr>
          <w:p w14:paraId="35F03653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++</w:t>
            </w:r>
          </w:p>
        </w:tc>
        <w:tc>
          <w:tcPr>
            <w:tcW w:w="567" w:type="dxa"/>
            <w:shd w:val="clear" w:color="auto" w:fill="92D050"/>
          </w:tcPr>
          <w:p w14:paraId="5B60D63B" w14:textId="77777777" w:rsidR="00BE6F20" w:rsidRDefault="00710802"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+</w:t>
            </w:r>
          </w:p>
        </w:tc>
        <w:tc>
          <w:tcPr>
            <w:tcW w:w="566" w:type="dxa"/>
          </w:tcPr>
          <w:p w14:paraId="2D078B99" w14:textId="77777777" w:rsidR="00BE6F20" w:rsidRDefault="00710802">
            <w:pPr>
              <w:pStyle w:val="TableParagraph"/>
              <w:ind w:right="9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</w:t>
            </w:r>
          </w:p>
        </w:tc>
      </w:tr>
    </w:tbl>
    <w:p w14:paraId="6503F381" w14:textId="77777777" w:rsidR="00BE6F20" w:rsidRDefault="00BE6F20">
      <w:pPr>
        <w:pStyle w:val="BodyText"/>
        <w:rPr>
          <w:sz w:val="20"/>
        </w:rPr>
      </w:pPr>
    </w:p>
    <w:p w14:paraId="63A1849C" w14:textId="77777777" w:rsidR="00BE6F20" w:rsidRDefault="00BE6F20">
      <w:pPr>
        <w:pStyle w:val="BodyText"/>
        <w:rPr>
          <w:sz w:val="20"/>
        </w:rPr>
      </w:pPr>
    </w:p>
    <w:p w14:paraId="46695254" w14:textId="77777777" w:rsidR="00BE6F20" w:rsidRDefault="00BE6F20">
      <w:pPr>
        <w:pStyle w:val="BodyText"/>
        <w:rPr>
          <w:sz w:val="20"/>
        </w:rPr>
      </w:pPr>
    </w:p>
    <w:p w14:paraId="51882B71" w14:textId="77777777" w:rsidR="00BE6F20" w:rsidRDefault="00BE6F20">
      <w:pPr>
        <w:pStyle w:val="BodyText"/>
        <w:rPr>
          <w:sz w:val="20"/>
        </w:rPr>
      </w:pPr>
    </w:p>
    <w:p w14:paraId="6FF78077" w14:textId="77777777" w:rsidR="00BE6F20" w:rsidRDefault="00BE6F20">
      <w:pPr>
        <w:pStyle w:val="BodyText"/>
        <w:rPr>
          <w:sz w:val="20"/>
        </w:rPr>
      </w:pPr>
    </w:p>
    <w:p w14:paraId="05083D16" w14:textId="77777777" w:rsidR="00BE6F20" w:rsidRDefault="00BE6F20">
      <w:pPr>
        <w:pStyle w:val="BodyText"/>
        <w:rPr>
          <w:sz w:val="20"/>
        </w:rPr>
      </w:pPr>
    </w:p>
    <w:p w14:paraId="281C1F2E" w14:textId="77777777" w:rsidR="00BE6F20" w:rsidRDefault="00BE6F20">
      <w:pPr>
        <w:pStyle w:val="BodyText"/>
        <w:rPr>
          <w:sz w:val="20"/>
        </w:rPr>
      </w:pPr>
    </w:p>
    <w:p w14:paraId="59E4E54D" w14:textId="2AD662DA" w:rsidR="00BE6F20" w:rsidRDefault="00710802">
      <w:pPr>
        <w:pStyle w:val="BodyText"/>
        <w:spacing w:before="2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7744" behindDoc="1" locked="0" layoutInCell="1" allowOverlap="1" wp14:anchorId="17BDF454" wp14:editId="11209A91">
                <wp:simplePos x="0" y="0"/>
                <wp:positionH relativeFrom="page">
                  <wp:posOffset>701040</wp:posOffset>
                </wp:positionH>
                <wp:positionV relativeFrom="paragraph">
                  <wp:posOffset>254000</wp:posOffset>
                </wp:positionV>
                <wp:extent cx="8930640" cy="3175"/>
                <wp:effectExtent l="0" t="0" r="0" b="0"/>
                <wp:wrapTopAndBottom/>
                <wp:docPr id="380227101" name="Rectangl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30640" cy="3175"/>
                        </a:xfrm>
                        <a:prstGeom prst="rect">
                          <a:avLst/>
                        </a:prstGeom>
                        <a:solidFill>
                          <a:srgbClr val="3635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19BD8C" id="Rectangle 250" o:spid="_x0000_s1026" style="position:absolute;margin-left:55.2pt;margin-top:20pt;width:703.2pt;height:.25pt;z-index:-15668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" fillcolor="#36353e" stroked="f">
                <w10:wrap type="topAndBottom" anchorx="page"/>
              </v:rect>
            </w:pict>
          </mc:Fallback>
        </mc:AlternateContent>
      </w:r>
    </w:p>
    <w:p w14:paraId="3D3DA0A7" w14:textId="77777777" w:rsidR="00BE6F20" w:rsidRDefault="00BE6F20">
      <w:pPr>
        <w:rPr>
          <w:sz w:val="27"/>
        </w:rPr>
        <w:sectPr w:rsidR="00BE6F20">
          <w:headerReference w:type="default" r:id="rId633"/>
          <w:footerReference w:type="default" r:id="rId634"/>
          <w:pgSz w:w="16840" w:h="11910" w:orient="landscape"/>
          <w:pgMar w:top="580" w:right="840" w:bottom="760" w:left="1000" w:header="0" w:footer="570" w:gutter="0"/>
          <w:cols w:space="720"/>
        </w:sectPr>
      </w:pPr>
    </w:p>
    <w:p w14:paraId="0048ECCE" w14:textId="77777777" w:rsidR="00BE6F20" w:rsidRDefault="00710802">
      <w:pPr>
        <w:pStyle w:val="BodyText"/>
        <w:tabs>
          <w:tab w:val="left" w:pos="965"/>
        </w:tabs>
        <w:spacing w:before="89"/>
        <w:ind w:left="965" w:right="137" w:hanging="852"/>
      </w:pPr>
      <w:r>
        <w:rPr>
          <w:sz w:val="12"/>
        </w:rPr>
        <w:lastRenderedPageBreak/>
        <w:t>5.6.39</w:t>
      </w:r>
      <w:r>
        <w:rPr>
          <w:sz w:val="12"/>
        </w:rPr>
        <w:tab/>
      </w:r>
      <w:r>
        <w:t>The proposed allocations score similarly across most of the SA Objectives. Significant</w:t>
      </w:r>
      <w:r>
        <w:rPr>
          <w:spacing w:val="1"/>
        </w:rPr>
        <w:t xml:space="preserve"> </w:t>
      </w:r>
      <w:r>
        <w:t>positive effects were assessed for employment (SA Objective 15) for SA012, SA054 and</w:t>
      </w:r>
      <w:r>
        <w:rPr>
          <w:spacing w:val="1"/>
        </w:rPr>
        <w:t xml:space="preserve"> </w:t>
      </w:r>
      <w:r>
        <w:t>HK025 due to the proximity to neighbouring residential areas. SA030 was slightly beyond</w:t>
      </w:r>
      <w:r>
        <w:rPr>
          <w:spacing w:val="1"/>
        </w:rPr>
        <w:t xml:space="preserve"> </w:t>
      </w:r>
      <w:proofErr w:type="gramStart"/>
      <w:r>
        <w:t>a</w:t>
      </w:r>
      <w:proofErr w:type="gramEnd"/>
      <w:r>
        <w:t xml:space="preserve"> 800m/10-minute walk time to neighbouring residential areas so did not score</w:t>
      </w:r>
      <w:r>
        <w:rPr>
          <w:spacing w:val="1"/>
        </w:rPr>
        <w:t xml:space="preserve"> </w:t>
      </w:r>
      <w:r>
        <w:t>significantly positive. SA054 and HK025 also scored positively with regards to social</w:t>
      </w:r>
      <w:r>
        <w:rPr>
          <w:spacing w:val="1"/>
        </w:rPr>
        <w:t xml:space="preserve"> </w:t>
      </w:r>
      <w:r>
        <w:t>inclusion (SA Objective 5) as the sites are both within 800m/10-minute walking distance of</w:t>
      </w:r>
      <w:r>
        <w:rPr>
          <w:spacing w:val="-58"/>
        </w:rPr>
        <w:t xml:space="preserve"> </w:t>
      </w:r>
      <w:r>
        <w:t>an area considered to be in the top 25% most deprived (as determined by the Indices of</w:t>
      </w:r>
      <w:r>
        <w:rPr>
          <w:spacing w:val="1"/>
        </w:rPr>
        <w:t xml:space="preserve"> </w:t>
      </w:r>
      <w:r>
        <w:t>Multiple Deprivation, 2019).</w:t>
      </w:r>
    </w:p>
    <w:p w14:paraId="08B14EEA" w14:textId="77777777" w:rsidR="00BE6F20" w:rsidRDefault="00710802">
      <w:pPr>
        <w:pStyle w:val="BodyText"/>
        <w:tabs>
          <w:tab w:val="left" w:pos="965"/>
        </w:tabs>
        <w:spacing w:before="161"/>
        <w:ind w:left="965" w:right="302" w:hanging="852"/>
      </w:pPr>
      <w:r>
        <w:rPr>
          <w:sz w:val="12"/>
        </w:rPr>
        <w:t>5.6.40</w:t>
      </w:r>
      <w:r>
        <w:rPr>
          <w:sz w:val="12"/>
        </w:rPr>
        <w:tab/>
      </w:r>
      <w:r>
        <w:t>All sites were assessed as having positive effects on the economy (SA Objective 16) in</w:t>
      </w:r>
      <w:r>
        <w:rPr>
          <w:spacing w:val="1"/>
        </w:rPr>
        <w:t xml:space="preserve"> </w:t>
      </w:r>
      <w:r>
        <w:t>recognition of the contribution that the provision of employment land at these sites will</w:t>
      </w:r>
      <w:r>
        <w:rPr>
          <w:spacing w:val="1"/>
        </w:rPr>
        <w:t xml:space="preserve"> </w:t>
      </w:r>
      <w:r>
        <w:t>make to the economy of the district. With regards to transport (SA Objective 14) positive</w:t>
      </w:r>
      <w:r>
        <w:rPr>
          <w:spacing w:val="-58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assessed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recognition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proximity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bus stops.</w:t>
      </w:r>
    </w:p>
    <w:p w14:paraId="152D23B4" w14:textId="77777777" w:rsidR="00BE6F20" w:rsidRDefault="00710802">
      <w:pPr>
        <w:pStyle w:val="BodyText"/>
        <w:tabs>
          <w:tab w:val="left" w:pos="965"/>
        </w:tabs>
        <w:spacing w:before="160"/>
        <w:ind w:left="965" w:right="196" w:hanging="852"/>
      </w:pPr>
      <w:r>
        <w:rPr>
          <w:sz w:val="12"/>
        </w:rPr>
        <w:t>5.6.41</w:t>
      </w:r>
      <w:r>
        <w:rPr>
          <w:sz w:val="12"/>
        </w:rPr>
        <w:tab/>
      </w:r>
      <w:r>
        <w:t>HK025 and SA012 were assessed as having significant positive effects on the achievement</w:t>
      </w:r>
      <w:r>
        <w:rPr>
          <w:spacing w:val="-58"/>
        </w:rPr>
        <w:t xml:space="preserve"> </w:t>
      </w:r>
      <w:r>
        <w:t>of SA Objective 8 due to the land being previously developed. SA030 and SA054 were</w:t>
      </w:r>
      <w:r>
        <w:rPr>
          <w:spacing w:val="1"/>
        </w:rPr>
        <w:t xml:space="preserve"> </w:t>
      </w:r>
      <w:r>
        <w:t>assessed as having minor negative effects for this objective due to the land being</w:t>
      </w:r>
      <w:r>
        <w:rPr>
          <w:spacing w:val="1"/>
        </w:rPr>
        <w:t xml:space="preserve"> </w:t>
      </w:r>
      <w:r>
        <w:t>greenfield.</w:t>
      </w:r>
    </w:p>
    <w:p w14:paraId="7FBF772F" w14:textId="77777777" w:rsidR="00BE6F20" w:rsidRDefault="00710802">
      <w:pPr>
        <w:pStyle w:val="BodyText"/>
        <w:tabs>
          <w:tab w:val="left" w:pos="965"/>
        </w:tabs>
        <w:spacing w:before="160"/>
        <w:ind w:left="965" w:right="345" w:hanging="852"/>
      </w:pPr>
      <w:r>
        <w:rPr>
          <w:sz w:val="12"/>
        </w:rPr>
        <w:t>5.6.42</w:t>
      </w:r>
      <w:r>
        <w:rPr>
          <w:sz w:val="12"/>
        </w:rPr>
        <w:tab/>
      </w:r>
      <w:r>
        <w:t>A range of minor negative effects were assessed. Negative effects were assessed against</w:t>
      </w:r>
      <w:r>
        <w:rPr>
          <w:spacing w:val="-58"/>
        </w:rPr>
        <w:t xml:space="preserve"> </w:t>
      </w:r>
      <w:r>
        <w:t>the historic environment due to the potential for harm to the setting of a Grade II listed</w:t>
      </w:r>
      <w:r>
        <w:rPr>
          <w:spacing w:val="1"/>
        </w:rPr>
        <w:t xml:space="preserve"> </w:t>
      </w:r>
      <w:r>
        <w:t>building in the case of HK025. SA034 and SA050 are close to the Scheduled Monument</w:t>
      </w:r>
      <w:r>
        <w:rPr>
          <w:spacing w:val="1"/>
        </w:rPr>
        <w:t xml:space="preserve"> </w:t>
      </w:r>
      <w:r>
        <w:t>Hamilton Hill, and at the nearest point are around 220m from monument. There is</w:t>
      </w:r>
      <w:r>
        <w:rPr>
          <w:spacing w:val="1"/>
        </w:rPr>
        <w:t xml:space="preserve"> </w:t>
      </w:r>
      <w:r>
        <w:t>potential harm to the setting which will require further assessment and (potentially)</w:t>
      </w:r>
      <w:r>
        <w:rPr>
          <w:spacing w:val="1"/>
        </w:rPr>
        <w:t xml:space="preserve"> </w:t>
      </w:r>
      <w:r>
        <w:t>mitigation at planning application design stage. There are also locally listed assets</w:t>
      </w:r>
      <w:r>
        <w:rPr>
          <w:spacing w:val="1"/>
        </w:rPr>
        <w:t xml:space="preserve"> </w:t>
      </w:r>
      <w:r>
        <w:t>adjacent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sites. SA012</w:t>
      </w:r>
      <w:r>
        <w:rPr>
          <w:spacing w:val="-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assessed</w:t>
      </w:r>
      <w:r>
        <w:rPr>
          <w:spacing w:val="-1"/>
        </w:rPr>
        <w:t xml:space="preserve"> </w:t>
      </w:r>
      <w:r>
        <w:t>as having</w:t>
      </w:r>
      <w:r>
        <w:rPr>
          <w:spacing w:val="-2"/>
        </w:rPr>
        <w:t xml:space="preserve"> </w:t>
      </w:r>
      <w:r>
        <w:t>neutral</w:t>
      </w:r>
      <w:r>
        <w:rPr>
          <w:spacing w:val="-1"/>
        </w:rPr>
        <w:t xml:space="preserve"> </w:t>
      </w:r>
      <w:r>
        <w:t>effects.</w:t>
      </w:r>
    </w:p>
    <w:p w14:paraId="6F4C4FFA" w14:textId="77777777" w:rsidR="00BE6F20" w:rsidRDefault="00710802">
      <w:pPr>
        <w:pStyle w:val="BodyText"/>
        <w:tabs>
          <w:tab w:val="left" w:pos="965"/>
        </w:tabs>
        <w:spacing w:before="160"/>
        <w:ind w:left="965" w:right="102" w:hanging="852"/>
      </w:pPr>
      <w:r>
        <w:rPr>
          <w:sz w:val="12"/>
        </w:rPr>
        <w:t>5.6.43</w:t>
      </w:r>
      <w:r>
        <w:rPr>
          <w:sz w:val="12"/>
        </w:rPr>
        <w:tab/>
      </w:r>
      <w:r>
        <w:t>SA034 and SA050 were assessed as having minor negative effects on the landscape (SA</w:t>
      </w:r>
      <w:r>
        <w:rPr>
          <w:spacing w:val="1"/>
        </w:rPr>
        <w:t xml:space="preserve"> </w:t>
      </w:r>
      <w:r>
        <w:t>Objective 7). HK025 was assessed as having neutral effects due to the predominantly built-</w:t>
      </w:r>
      <w:r>
        <w:rPr>
          <w:spacing w:val="-58"/>
        </w:rPr>
        <w:t xml:space="preserve"> </w:t>
      </w:r>
      <w:r>
        <w:t>up</w:t>
      </w:r>
      <w:r>
        <w:rPr>
          <w:spacing w:val="-1"/>
        </w:rPr>
        <w:t xml:space="preserve"> </w:t>
      </w:r>
      <w:r>
        <w:t>nature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surrounding</w:t>
      </w:r>
      <w:r>
        <w:rPr>
          <w:spacing w:val="-1"/>
        </w:rPr>
        <w:t xml:space="preserve"> </w:t>
      </w:r>
      <w:r>
        <w:t>development.</w:t>
      </w:r>
    </w:p>
    <w:p w14:paraId="5DA522D4" w14:textId="77777777" w:rsidR="00BE6F20" w:rsidRDefault="00710802">
      <w:pPr>
        <w:pStyle w:val="BodyText"/>
        <w:tabs>
          <w:tab w:val="left" w:pos="965"/>
        </w:tabs>
        <w:spacing w:before="160"/>
        <w:ind w:left="965" w:right="452" w:hanging="852"/>
      </w:pPr>
      <w:r>
        <w:rPr>
          <w:sz w:val="12"/>
        </w:rPr>
        <w:t>5.6.44</w:t>
      </w:r>
      <w:r>
        <w:rPr>
          <w:sz w:val="12"/>
        </w:rPr>
        <w:tab/>
      </w:r>
      <w:r>
        <w:t>In accordance with site scoring framework, all sites were assessed as having minor</w:t>
      </w:r>
      <w:r>
        <w:rPr>
          <w:spacing w:val="1"/>
        </w:rPr>
        <w:t xml:space="preserve"> </w:t>
      </w:r>
      <w:r>
        <w:t>negative effects on air and noise pollution (SA Objective 9) and neutral effects on</w:t>
      </w:r>
      <w:r>
        <w:rPr>
          <w:spacing w:val="1"/>
        </w:rPr>
        <w:t xml:space="preserve"> </w:t>
      </w:r>
      <w:r>
        <w:t>community safety (SA Objective 4), water quality (SA Objective 10), waste (SA Objective</w:t>
      </w:r>
      <w:r>
        <w:rPr>
          <w:spacing w:val="-59"/>
        </w:rPr>
        <w:t xml:space="preserve"> </w:t>
      </w:r>
      <w:r>
        <w:t>11)</w:t>
      </w:r>
      <w:r>
        <w:rPr>
          <w:spacing w:val="-1"/>
        </w:rPr>
        <w:t xml:space="preserve"> </w:t>
      </w:r>
      <w:r>
        <w:t>and energy efficiency (SA Objective 13).</w:t>
      </w:r>
    </w:p>
    <w:p w14:paraId="23360658" w14:textId="77777777" w:rsidR="00BE6F20" w:rsidRDefault="00BE6F20">
      <w:pPr>
        <w:pStyle w:val="BodyText"/>
        <w:spacing w:before="1"/>
        <w:rPr>
          <w:sz w:val="27"/>
        </w:rPr>
      </w:pPr>
    </w:p>
    <w:p w14:paraId="6A9E23F3" w14:textId="77777777" w:rsidR="00BE6F20" w:rsidRDefault="00710802">
      <w:pPr>
        <w:ind w:left="114" w:right="1365"/>
        <w:jc w:val="both"/>
        <w:rPr>
          <w:b/>
        </w:rPr>
      </w:pPr>
      <w:bookmarkStart w:id="44" w:name="_bookmark44"/>
      <w:bookmarkEnd w:id="44"/>
      <w:r>
        <w:rPr>
          <w:b/>
          <w:color w:val="874B91"/>
        </w:rPr>
        <w:t>Reasons for the selection of the preferred site allocations and for the rejection of</w:t>
      </w:r>
      <w:r>
        <w:rPr>
          <w:b/>
          <w:color w:val="874B91"/>
          <w:spacing w:val="-58"/>
        </w:rPr>
        <w:t xml:space="preserve"> </w:t>
      </w:r>
      <w:r>
        <w:rPr>
          <w:b/>
          <w:color w:val="874B91"/>
        </w:rPr>
        <w:t>Alternatives</w:t>
      </w:r>
      <w:r>
        <w:rPr>
          <w:b/>
          <w:color w:val="874B91"/>
          <w:spacing w:val="1"/>
        </w:rPr>
        <w:t xml:space="preserve"> </w:t>
      </w:r>
      <w:r>
        <w:rPr>
          <w:b/>
          <w:color w:val="874B91"/>
        </w:rPr>
        <w:t>at this</w:t>
      </w:r>
      <w:r>
        <w:rPr>
          <w:b/>
          <w:color w:val="874B91"/>
          <w:spacing w:val="-1"/>
        </w:rPr>
        <w:t xml:space="preserve"> </w:t>
      </w:r>
      <w:r>
        <w:rPr>
          <w:b/>
          <w:color w:val="874B91"/>
        </w:rPr>
        <w:t>stage</w:t>
      </w:r>
    </w:p>
    <w:p w14:paraId="4FD61424" w14:textId="77777777" w:rsidR="00BE6F20" w:rsidRDefault="00710802">
      <w:pPr>
        <w:pStyle w:val="BodyText"/>
        <w:tabs>
          <w:tab w:val="left" w:pos="965"/>
        </w:tabs>
        <w:spacing w:before="120"/>
        <w:ind w:left="965" w:right="237" w:hanging="852"/>
        <w:jc w:val="both"/>
      </w:pPr>
      <w:r>
        <w:rPr>
          <w:sz w:val="12"/>
        </w:rPr>
        <w:t>5.6.45</w:t>
      </w:r>
      <w:r>
        <w:rPr>
          <w:sz w:val="12"/>
        </w:rPr>
        <w:tab/>
      </w:r>
      <w:r>
        <w:t>The reasons for the selection of the proposed site allocations contained in the Draft Local</w:t>
      </w:r>
      <w:r>
        <w:rPr>
          <w:spacing w:val="-59"/>
        </w:rPr>
        <w:t xml:space="preserve"> </w:t>
      </w:r>
      <w:r>
        <w:t>Plan and for the rejection of alternatives considered by the Council and appraised as part</w:t>
      </w:r>
      <w:r>
        <w:rPr>
          <w:spacing w:val="-5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SA Report</w:t>
      </w:r>
      <w:r>
        <w:rPr>
          <w:spacing w:val="-1"/>
        </w:rPr>
        <w:t xml:space="preserve"> </w:t>
      </w:r>
      <w:r>
        <w:t>are set</w:t>
      </w:r>
      <w:r>
        <w:rPr>
          <w:spacing w:val="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rPr>
          <w:b/>
        </w:rPr>
        <w:t>Appendix H</w:t>
      </w:r>
      <w:r>
        <w:t>.</w:t>
      </w:r>
    </w:p>
    <w:p w14:paraId="62CF9460" w14:textId="77777777" w:rsidR="00BE6F20" w:rsidRDefault="00BE6F20">
      <w:pPr>
        <w:pStyle w:val="BodyText"/>
        <w:spacing w:before="1"/>
        <w:rPr>
          <w:sz w:val="27"/>
        </w:rPr>
      </w:pPr>
    </w:p>
    <w:p w14:paraId="507C04E9" w14:textId="77777777" w:rsidR="00BE6F20" w:rsidRDefault="00710802">
      <w:pPr>
        <w:pStyle w:val="ListParagraph"/>
        <w:numPr>
          <w:ilvl w:val="1"/>
          <w:numId w:val="103"/>
        </w:numPr>
        <w:tabs>
          <w:tab w:val="left" w:pos="965"/>
          <w:tab w:val="left" w:pos="966"/>
        </w:tabs>
        <w:spacing w:before="1"/>
        <w:ind w:left="965"/>
        <w:rPr>
          <w:b/>
          <w:sz w:val="28"/>
        </w:rPr>
      </w:pPr>
      <w:bookmarkStart w:id="45" w:name="_bookmark45"/>
      <w:bookmarkEnd w:id="45"/>
      <w:r>
        <w:rPr>
          <w:b/>
          <w:color w:val="874B91"/>
          <w:sz w:val="28"/>
        </w:rPr>
        <w:t>Draft</w:t>
      </w:r>
      <w:r>
        <w:rPr>
          <w:b/>
          <w:color w:val="874B91"/>
          <w:spacing w:val="-7"/>
          <w:sz w:val="28"/>
        </w:rPr>
        <w:t xml:space="preserve"> </w:t>
      </w:r>
      <w:r>
        <w:rPr>
          <w:b/>
          <w:color w:val="874B91"/>
          <w:sz w:val="28"/>
        </w:rPr>
        <w:t>Local</w:t>
      </w:r>
      <w:r>
        <w:rPr>
          <w:b/>
          <w:color w:val="874B91"/>
          <w:spacing w:val="-7"/>
          <w:sz w:val="28"/>
        </w:rPr>
        <w:t xml:space="preserve"> </w:t>
      </w:r>
      <w:r>
        <w:rPr>
          <w:b/>
          <w:color w:val="874B91"/>
          <w:sz w:val="28"/>
        </w:rPr>
        <w:t>Plan</w:t>
      </w:r>
      <w:r>
        <w:rPr>
          <w:b/>
          <w:color w:val="874B91"/>
          <w:spacing w:val="-5"/>
          <w:sz w:val="28"/>
        </w:rPr>
        <w:t xml:space="preserve"> </w:t>
      </w:r>
      <w:r>
        <w:rPr>
          <w:b/>
          <w:color w:val="874B91"/>
          <w:sz w:val="28"/>
        </w:rPr>
        <w:t>policies</w:t>
      </w:r>
    </w:p>
    <w:p w14:paraId="40D536E9" w14:textId="77777777" w:rsidR="00BE6F20" w:rsidRDefault="00710802">
      <w:pPr>
        <w:pStyle w:val="BodyText"/>
        <w:tabs>
          <w:tab w:val="left" w:pos="965"/>
        </w:tabs>
        <w:spacing w:before="240"/>
        <w:ind w:left="965" w:right="306" w:hanging="852"/>
      </w:pPr>
      <w:r>
        <w:rPr>
          <w:sz w:val="12"/>
        </w:rPr>
        <w:t>5.7.1</w:t>
      </w:r>
      <w:r>
        <w:rPr>
          <w:sz w:val="12"/>
        </w:rPr>
        <w:tab/>
      </w:r>
      <w:r>
        <w:t>The performance of the draft Local Plan policies has been tested against the 17 SA</w:t>
      </w:r>
      <w:r>
        <w:rPr>
          <w:spacing w:val="1"/>
        </w:rPr>
        <w:t xml:space="preserve"> </w:t>
      </w:r>
      <w:r>
        <w:t>objectives. Each policy has been individually appraised against the SA objectives and</w:t>
      </w:r>
      <w:r>
        <w:rPr>
          <w:spacing w:val="1"/>
        </w:rPr>
        <w:t xml:space="preserve"> </w:t>
      </w:r>
      <w:r>
        <w:t>commentary provided describing the potential effects. Where appropriate, mitigation</w:t>
      </w:r>
      <w:r>
        <w:rPr>
          <w:spacing w:val="1"/>
        </w:rPr>
        <w:t xml:space="preserve"> </w:t>
      </w:r>
      <w:r>
        <w:t xml:space="preserve">measures have been identified </w:t>
      </w:r>
      <w:proofErr w:type="gramStart"/>
      <w:r>
        <w:t>in order to</w:t>
      </w:r>
      <w:proofErr w:type="gramEnd"/>
      <w:r>
        <w:t xml:space="preserve"> address adverse effects and enhance positive</w:t>
      </w:r>
      <w:r>
        <w:rPr>
          <w:spacing w:val="1"/>
        </w:rPr>
        <w:t xml:space="preserve"> </w:t>
      </w:r>
      <w:r>
        <w:t>effects.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findings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appraisal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presented</w:t>
      </w:r>
      <w:r>
        <w:rPr>
          <w:spacing w:val="-3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I</w:t>
      </w:r>
      <w:r>
        <w:rPr>
          <w:b/>
          <w:spacing w:val="-2"/>
        </w:rPr>
        <w:t xml:space="preserve"> </w:t>
      </w:r>
      <w:r>
        <w:t>(strategic</w:t>
      </w:r>
      <w:r>
        <w:rPr>
          <w:spacing w:val="-2"/>
        </w:rPr>
        <w:t xml:space="preserve"> </w:t>
      </w:r>
      <w:r>
        <w:t>policies)</w:t>
      </w:r>
      <w:r>
        <w:rPr>
          <w:spacing w:val="-2"/>
        </w:rPr>
        <w:t xml:space="preserve"> </w:t>
      </w:r>
      <w:r>
        <w:t>and</w:t>
      </w:r>
    </w:p>
    <w:p w14:paraId="4EA8616F" w14:textId="77777777" w:rsidR="00BE6F20" w:rsidRDefault="00BE6F20">
      <w:pPr>
        <w:sectPr w:rsidR="00BE6F20">
          <w:headerReference w:type="default" r:id="rId635"/>
          <w:footerReference w:type="default" r:id="rId636"/>
          <w:pgSz w:w="11910" w:h="16840"/>
          <w:pgMar w:top="1620" w:right="1040" w:bottom="800" w:left="1020" w:header="584" w:footer="614" w:gutter="0"/>
          <w:pgNumType w:start="110"/>
          <w:cols w:space="720"/>
        </w:sectPr>
      </w:pPr>
    </w:p>
    <w:p w14:paraId="2CAEC288" w14:textId="77777777" w:rsidR="00BE6F20" w:rsidRDefault="00710802">
      <w:pPr>
        <w:pStyle w:val="BodyText"/>
        <w:spacing w:before="89"/>
        <w:ind w:left="965" w:right="492"/>
      </w:pPr>
      <w:r>
        <w:rPr>
          <w:b/>
        </w:rPr>
        <w:lastRenderedPageBreak/>
        <w:t xml:space="preserve">Appendix J </w:t>
      </w:r>
      <w:r>
        <w:t>(development management policies). A summary of the policy appraisal is</w:t>
      </w:r>
      <w:r>
        <w:rPr>
          <w:spacing w:val="-58"/>
        </w:rPr>
        <w:t xml:space="preserve"> </w:t>
      </w:r>
      <w:r>
        <w:t>presented</w:t>
      </w:r>
      <w:r>
        <w:rPr>
          <w:spacing w:val="-2"/>
        </w:rPr>
        <w:t xml:space="preserve"> </w:t>
      </w:r>
      <w:r>
        <w:t>below.</w:t>
      </w:r>
    </w:p>
    <w:p w14:paraId="4769A1C4" w14:textId="77777777" w:rsidR="00BE6F20" w:rsidRDefault="00BE6F20">
      <w:pPr>
        <w:pStyle w:val="BodyText"/>
        <w:spacing w:before="2"/>
        <w:rPr>
          <w:sz w:val="27"/>
        </w:rPr>
      </w:pPr>
    </w:p>
    <w:p w14:paraId="3A6FA52F" w14:textId="77777777" w:rsidR="00BE6F20" w:rsidRDefault="00710802">
      <w:pPr>
        <w:ind w:left="114"/>
        <w:rPr>
          <w:b/>
        </w:rPr>
      </w:pPr>
      <w:bookmarkStart w:id="46" w:name="_bookmark46"/>
      <w:bookmarkEnd w:id="46"/>
      <w:r>
        <w:rPr>
          <w:b/>
          <w:color w:val="874B91"/>
        </w:rPr>
        <w:t>Sustainable</w:t>
      </w:r>
      <w:r>
        <w:rPr>
          <w:b/>
          <w:color w:val="874B91"/>
          <w:spacing w:val="-8"/>
        </w:rPr>
        <w:t xml:space="preserve"> </w:t>
      </w:r>
      <w:r>
        <w:rPr>
          <w:b/>
          <w:color w:val="874B91"/>
        </w:rPr>
        <w:t>development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in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Ashfield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-Spatial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strategy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strategic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policies</w:t>
      </w:r>
    </w:p>
    <w:p w14:paraId="6820D2C4" w14:textId="77777777" w:rsidR="00BE6F20" w:rsidRDefault="00710802">
      <w:pPr>
        <w:pStyle w:val="BodyText"/>
        <w:tabs>
          <w:tab w:val="left" w:pos="965"/>
        </w:tabs>
        <w:spacing w:before="120"/>
        <w:ind w:left="965" w:right="164" w:hanging="852"/>
      </w:pPr>
      <w:r>
        <w:rPr>
          <w:sz w:val="12"/>
        </w:rPr>
        <w:t>5.7.2</w:t>
      </w:r>
      <w:r>
        <w:rPr>
          <w:sz w:val="12"/>
        </w:rPr>
        <w:tab/>
      </w:r>
      <w:r>
        <w:t>Section 3 of the Draft Local Plan sets out the housing and employment development</w:t>
      </w:r>
      <w:r>
        <w:rPr>
          <w:spacing w:val="1"/>
        </w:rPr>
        <w:t xml:space="preserve"> </w:t>
      </w:r>
      <w:r>
        <w:t>requirements for the district (Strategic Policies S9 and S10) and the preferred approach to</w:t>
      </w:r>
      <w:r>
        <w:rPr>
          <w:spacing w:val="-58"/>
        </w:rPr>
        <w:t xml:space="preserve"> </w:t>
      </w:r>
      <w:r>
        <w:t>the location of development in line with the preferred spatial strategy (Strategy Policy S3).</w:t>
      </w:r>
      <w:r>
        <w:rPr>
          <w:spacing w:val="-58"/>
        </w:rPr>
        <w:t xml:space="preserve"> </w:t>
      </w:r>
      <w:r>
        <w:t>The appraisal of the preferred development requirements and the preferred spatial</w:t>
      </w:r>
      <w:r>
        <w:rPr>
          <w:spacing w:val="1"/>
        </w:rPr>
        <w:t xml:space="preserve"> </w:t>
      </w:r>
      <w:r>
        <w:t xml:space="preserve">strategy against the SA objectives has already been summarised in </w:t>
      </w:r>
      <w:r>
        <w:rPr>
          <w:b/>
        </w:rPr>
        <w:t xml:space="preserve">Section 5.3 to 5.5 </w:t>
      </w:r>
      <w:r>
        <w:t>and</w:t>
      </w:r>
      <w:r>
        <w:rPr>
          <w:spacing w:val="-58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therefore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repeated here.</w:t>
      </w:r>
    </w:p>
    <w:p w14:paraId="4E42891C" w14:textId="77777777" w:rsidR="00BE6F20" w:rsidRDefault="00710802">
      <w:pPr>
        <w:pStyle w:val="BodyText"/>
        <w:tabs>
          <w:tab w:val="left" w:pos="965"/>
        </w:tabs>
        <w:spacing w:before="160"/>
        <w:ind w:left="965" w:right="163" w:hanging="852"/>
      </w:pPr>
      <w:r>
        <w:rPr>
          <w:sz w:val="12"/>
        </w:rPr>
        <w:t>5.7.3</w:t>
      </w:r>
      <w:r>
        <w:rPr>
          <w:sz w:val="12"/>
        </w:rPr>
        <w:tab/>
      </w:r>
      <w:r>
        <w:t>Policy S9 (Housing Provision) is an overarching policy to ensure that the district’s assessed</w:t>
      </w:r>
      <w:r>
        <w:rPr>
          <w:spacing w:val="-58"/>
        </w:rPr>
        <w:t xml:space="preserve"> </w:t>
      </w:r>
      <w:r>
        <w:t xml:space="preserve">local housing need is fully met and that a mix of size, type, </w:t>
      </w:r>
      <w:proofErr w:type="gramStart"/>
      <w:r>
        <w:t>tenure</w:t>
      </w:r>
      <w:proofErr w:type="gramEnd"/>
      <w:r>
        <w:t xml:space="preserve"> and range of housing is</w:t>
      </w:r>
      <w:r>
        <w:rPr>
          <w:spacing w:val="-58"/>
        </w:rPr>
        <w:t xml:space="preserve"> </w:t>
      </w:r>
      <w:r>
        <w:t>provided within the district. Policies S6 and S7 set out the approach to new settlements at</w:t>
      </w:r>
      <w:r>
        <w:rPr>
          <w:spacing w:val="-58"/>
        </w:rPr>
        <w:t xml:space="preserve"> </w:t>
      </w:r>
      <w:r>
        <w:t>Whyburn Farm and Cauldwell Road, including mitigation to address impacts of the</w:t>
      </w:r>
      <w:r>
        <w:rPr>
          <w:spacing w:val="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proposed.</w:t>
      </w:r>
    </w:p>
    <w:p w14:paraId="6992E431" w14:textId="77777777" w:rsidR="00BE6F20" w:rsidRDefault="00710802">
      <w:pPr>
        <w:pStyle w:val="BodyText"/>
        <w:tabs>
          <w:tab w:val="left" w:pos="965"/>
        </w:tabs>
        <w:spacing w:before="160"/>
        <w:ind w:left="965" w:right="98" w:hanging="852"/>
      </w:pPr>
      <w:r>
        <w:rPr>
          <w:sz w:val="12"/>
        </w:rPr>
        <w:t>5.7.4</w:t>
      </w:r>
      <w:r>
        <w:rPr>
          <w:sz w:val="12"/>
        </w:rPr>
        <w:tab/>
      </w:r>
      <w:r>
        <w:t>Strategic Policy</w:t>
      </w:r>
      <w:r>
        <w:rPr>
          <w:spacing w:val="1"/>
        </w:rPr>
        <w:t xml:space="preserve"> </w:t>
      </w:r>
      <w:r>
        <w:t>S10</w:t>
      </w:r>
      <w:r>
        <w:rPr>
          <w:spacing w:val="1"/>
        </w:rPr>
        <w:t xml:space="preserve"> </w:t>
      </w:r>
      <w:r>
        <w:t>specifically supports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growth through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provision</w:t>
      </w:r>
      <w:r>
        <w:rPr>
          <w:spacing w:val="2"/>
        </w:rPr>
        <w:t xml:space="preserve"> </w:t>
      </w:r>
      <w:r>
        <w:t>of land</w:t>
      </w:r>
      <w:r>
        <w:rPr>
          <w:spacing w:val="1"/>
        </w:rPr>
        <w:t xml:space="preserve"> </w:t>
      </w:r>
      <w:r>
        <w:t>to meet existing and future needs of businesses. The policy seeks to (inter alia): support</w:t>
      </w:r>
      <w:r>
        <w:rPr>
          <w:spacing w:val="1"/>
        </w:rPr>
        <w:t xml:space="preserve"> </w:t>
      </w:r>
      <w:r>
        <w:t>provision of land meet employment needs; protect and allocate sites; safeguard</w:t>
      </w:r>
      <w:r>
        <w:rPr>
          <w:spacing w:val="1"/>
        </w:rPr>
        <w:t xml:space="preserve"> </w:t>
      </w:r>
      <w:r>
        <w:t xml:space="preserve">employment areas; support business </w:t>
      </w:r>
      <w:proofErr w:type="gramStart"/>
      <w:r>
        <w:t>start</w:t>
      </w:r>
      <w:proofErr w:type="gramEnd"/>
      <w:r>
        <w:t xml:space="preserve"> up; and the growth of rural businesses. Policy S8</w:t>
      </w:r>
      <w:r>
        <w:rPr>
          <w:spacing w:val="-58"/>
        </w:rPr>
        <w:t xml:space="preserve"> </w:t>
      </w:r>
      <w:r>
        <w:t>provides the policy to guide growth at the strategic employment area near Junction 27 of</w:t>
      </w:r>
      <w:r>
        <w:rPr>
          <w:spacing w:val="1"/>
        </w:rPr>
        <w:t xml:space="preserve"> </w:t>
      </w:r>
      <w:r>
        <w:t>the M1.</w:t>
      </w:r>
    </w:p>
    <w:p w14:paraId="434910A8" w14:textId="77777777" w:rsidR="00BE6F20" w:rsidRDefault="00710802">
      <w:pPr>
        <w:pStyle w:val="BodyText"/>
        <w:tabs>
          <w:tab w:val="left" w:pos="965"/>
        </w:tabs>
        <w:spacing w:before="160"/>
        <w:ind w:left="965" w:right="224" w:hanging="852"/>
      </w:pPr>
      <w:r>
        <w:rPr>
          <w:sz w:val="12"/>
        </w:rPr>
        <w:t>5.7.5</w:t>
      </w:r>
      <w:r>
        <w:rPr>
          <w:sz w:val="12"/>
        </w:rPr>
        <w:tab/>
      </w:r>
      <w:r>
        <w:t>Strategic Policy S13 promotes a town centre first approach to retail uses and sets out the</w:t>
      </w:r>
      <w:r>
        <w:rPr>
          <w:spacing w:val="1"/>
        </w:rPr>
        <w:t xml:space="preserve"> </w:t>
      </w:r>
      <w:r>
        <w:t>retail hierarchy.</w:t>
      </w:r>
      <w:r>
        <w:rPr>
          <w:spacing w:val="1"/>
        </w:rPr>
        <w:t xml:space="preserve"> </w:t>
      </w:r>
      <w:r>
        <w:t>This will support retail development in these locations, strengthening the</w:t>
      </w:r>
      <w:r>
        <w:rPr>
          <w:spacing w:val="-58"/>
        </w:rPr>
        <w:t xml:space="preserve"> </w:t>
      </w:r>
      <w:r>
        <w:t>role of the City Centre and helping to ensure that employment opportunities are</w:t>
      </w:r>
      <w:r>
        <w:rPr>
          <w:spacing w:val="1"/>
        </w:rPr>
        <w:t xml:space="preserve"> </w:t>
      </w:r>
      <w:r>
        <w:t>accessible.</w:t>
      </w:r>
    </w:p>
    <w:p w14:paraId="6510C33D" w14:textId="77777777" w:rsidR="00BE6F20" w:rsidRDefault="00710802">
      <w:pPr>
        <w:pStyle w:val="BodyText"/>
        <w:tabs>
          <w:tab w:val="left" w:pos="965"/>
        </w:tabs>
        <w:spacing w:before="160"/>
        <w:ind w:left="965" w:right="224" w:hanging="852"/>
      </w:pPr>
      <w:r>
        <w:rPr>
          <w:sz w:val="12"/>
        </w:rPr>
        <w:t>5.7.6</w:t>
      </w:r>
      <w:r>
        <w:rPr>
          <w:sz w:val="12"/>
        </w:rPr>
        <w:tab/>
      </w:r>
      <w:r>
        <w:t>Overall, the strategic policies have been assessed as having a cumulative significant</w:t>
      </w:r>
      <w:r>
        <w:rPr>
          <w:spacing w:val="1"/>
        </w:rPr>
        <w:t xml:space="preserve"> </w:t>
      </w:r>
      <w:r>
        <w:t>positive effect on housing (SA Objective 1), employment and the economy (SA Objectives</w:t>
      </w:r>
      <w:r>
        <w:rPr>
          <w:spacing w:val="-58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and 16)</w:t>
      </w:r>
      <w:r>
        <w:rPr>
          <w:spacing w:val="-1"/>
        </w:rPr>
        <w:t xml:space="preserve"> </w:t>
      </w:r>
      <w:r>
        <w:t>and town centres (SA</w:t>
      </w:r>
      <w:r>
        <w:rPr>
          <w:spacing w:val="-2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17).</w:t>
      </w:r>
    </w:p>
    <w:p w14:paraId="4F1EDC91" w14:textId="77777777" w:rsidR="00BE6F20" w:rsidRDefault="00710802">
      <w:pPr>
        <w:pStyle w:val="BodyText"/>
        <w:tabs>
          <w:tab w:val="left" w:pos="965"/>
        </w:tabs>
        <w:spacing w:before="160"/>
        <w:ind w:left="965" w:right="148" w:hanging="852"/>
      </w:pPr>
      <w:r>
        <w:rPr>
          <w:sz w:val="12"/>
        </w:rPr>
        <w:t>5.7.7</w:t>
      </w:r>
      <w:r>
        <w:rPr>
          <w:sz w:val="12"/>
        </w:rPr>
        <w:tab/>
      </w:r>
      <w:r>
        <w:t>The implementation of Strategic Policies S11 and S12 will enable the delivery of</w:t>
      </w:r>
      <w:r>
        <w:rPr>
          <w:spacing w:val="1"/>
        </w:rPr>
        <w:t xml:space="preserve"> </w:t>
      </w:r>
      <w:r>
        <w:t>infrastructure and services, helping to ensure that new development is supported by</w:t>
      </w:r>
      <w:r>
        <w:rPr>
          <w:spacing w:val="1"/>
        </w:rPr>
        <w:t xml:space="preserve"> </w:t>
      </w:r>
      <w:r>
        <w:t>commensurate infrastructure investment to make it sustainable. Alongside Strategic Policy</w:t>
      </w:r>
      <w:r>
        <w:rPr>
          <w:spacing w:val="-58"/>
        </w:rPr>
        <w:t xml:space="preserve"> </w:t>
      </w:r>
      <w:r>
        <w:t>S14 which, supports investment in health, and the provision of housing and employment</w:t>
      </w:r>
      <w:r>
        <w:rPr>
          <w:spacing w:val="1"/>
        </w:rPr>
        <w:t xml:space="preserve"> </w:t>
      </w:r>
      <w:r>
        <w:t>needs to meet needs, will help to address deprivation across the district (SA Objective 5).</w:t>
      </w:r>
      <w:r>
        <w:rPr>
          <w:spacing w:val="1"/>
        </w:rPr>
        <w:t xml:space="preserve"> </w:t>
      </w:r>
      <w:r>
        <w:t>The delivery of proposals that support health and community infrastructure and ensure</w:t>
      </w:r>
      <w:r>
        <w:rPr>
          <w:spacing w:val="1"/>
        </w:rPr>
        <w:t xml:space="preserve"> </w:t>
      </w:r>
      <w:r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green</w:t>
      </w:r>
      <w:r>
        <w:rPr>
          <w:spacing w:val="-1"/>
        </w:rPr>
        <w:t xml:space="preserve"> </w:t>
      </w:r>
      <w:r>
        <w:t>infrastructure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wellbeing</w:t>
      </w:r>
      <w:r>
        <w:rPr>
          <w:spacing w:val="-1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2).</w:t>
      </w:r>
    </w:p>
    <w:p w14:paraId="6E00859C" w14:textId="77777777" w:rsidR="00BE6F20" w:rsidRDefault="00710802">
      <w:pPr>
        <w:pStyle w:val="BodyText"/>
        <w:tabs>
          <w:tab w:val="left" w:pos="965"/>
        </w:tabs>
        <w:spacing w:before="160"/>
        <w:ind w:left="965" w:right="111" w:hanging="852"/>
      </w:pPr>
      <w:r>
        <w:rPr>
          <w:sz w:val="12"/>
        </w:rPr>
        <w:t>5.7.8</w:t>
      </w:r>
      <w:r>
        <w:rPr>
          <w:sz w:val="12"/>
        </w:rPr>
        <w:tab/>
      </w:r>
      <w:r>
        <w:t>Strategic Policy S12 includes support for a range of transportation infrastructure to</w:t>
      </w:r>
      <w:r>
        <w:rPr>
          <w:spacing w:val="1"/>
        </w:rPr>
        <w:t xml:space="preserve"> </w:t>
      </w:r>
      <w:r>
        <w:t>improve connectivity including safeguarding land for the Nottingham Express Transit</w:t>
      </w:r>
      <w:r>
        <w:rPr>
          <w:spacing w:val="1"/>
        </w:rPr>
        <w:t xml:space="preserve"> </w:t>
      </w:r>
      <w:r>
        <w:t>System, improvements to the Robin Hood railway line and the railway stations at Hucknall,</w:t>
      </w:r>
      <w:r>
        <w:rPr>
          <w:spacing w:val="-58"/>
        </w:rPr>
        <w:t xml:space="preserve"> </w:t>
      </w:r>
      <w:r>
        <w:t>Kirkby-in-Ashfield and Sutton Parkway; bus and coach services; and a comprehensive cycle</w:t>
      </w:r>
      <w:r>
        <w:rPr>
          <w:spacing w:val="-58"/>
        </w:rPr>
        <w:t xml:space="preserve"> </w:t>
      </w:r>
      <w:r>
        <w:t>network. Support for these measures will help to mitigate the adverse impacts of new</w:t>
      </w:r>
      <w:r>
        <w:rPr>
          <w:spacing w:val="1"/>
        </w:rPr>
        <w:t xml:space="preserve"> </w:t>
      </w:r>
      <w:r>
        <w:t>development, relieving congestion and promoting sustainable modes of transport. In</w:t>
      </w:r>
      <w:r>
        <w:rPr>
          <w:spacing w:val="1"/>
        </w:rPr>
        <w:t xml:space="preserve"> </w:t>
      </w:r>
      <w:r>
        <w:t>combination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Strategic</w:t>
      </w:r>
      <w:r>
        <w:rPr>
          <w:spacing w:val="-3"/>
        </w:rPr>
        <w:t xml:space="preserve"> </w:t>
      </w:r>
      <w:r>
        <w:t>Policy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sets</w:t>
      </w:r>
      <w:r>
        <w:rPr>
          <w:spacing w:val="-3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settlement</w:t>
      </w:r>
      <w:r>
        <w:rPr>
          <w:spacing w:val="-3"/>
        </w:rPr>
        <w:t xml:space="preserve"> </w:t>
      </w:r>
      <w:r>
        <w:t>hierarchy,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has</w:t>
      </w:r>
      <w:r>
        <w:rPr>
          <w:spacing w:val="-3"/>
        </w:rPr>
        <w:t xml:space="preserve"> </w:t>
      </w:r>
      <w:proofErr w:type="gramStart"/>
      <w:r>
        <w:t>been</w:t>
      </w:r>
      <w:proofErr w:type="gramEnd"/>
    </w:p>
    <w:p w14:paraId="251290D5" w14:textId="77777777" w:rsidR="00BE6F20" w:rsidRDefault="00BE6F20">
      <w:pPr>
        <w:sectPr w:rsidR="00BE6F20">
          <w:pgSz w:w="11910" w:h="16840"/>
          <w:pgMar w:top="1620" w:right="1040" w:bottom="800" w:left="1020" w:header="584" w:footer="614" w:gutter="0"/>
          <w:cols w:space="720"/>
        </w:sectPr>
      </w:pPr>
    </w:p>
    <w:p w14:paraId="544B093A" w14:textId="77777777" w:rsidR="00BE6F20" w:rsidRDefault="00710802">
      <w:pPr>
        <w:pStyle w:val="BodyText"/>
        <w:spacing w:before="89"/>
        <w:ind w:left="965" w:right="401"/>
      </w:pPr>
      <w:r>
        <w:lastRenderedPageBreak/>
        <w:t>assessed as having a cumulative significant positive effect on transport and accessibility</w:t>
      </w:r>
      <w:r>
        <w:rPr>
          <w:spacing w:val="-58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 14).</w:t>
      </w:r>
    </w:p>
    <w:p w14:paraId="5DADEBB5" w14:textId="77777777" w:rsidR="00BE6F20" w:rsidRDefault="00710802">
      <w:pPr>
        <w:pStyle w:val="BodyText"/>
        <w:tabs>
          <w:tab w:val="left" w:pos="965"/>
        </w:tabs>
        <w:spacing w:before="160"/>
        <w:ind w:left="965" w:right="119" w:hanging="852"/>
      </w:pPr>
      <w:r>
        <w:rPr>
          <w:sz w:val="12"/>
        </w:rPr>
        <w:t>5.7.9</w:t>
      </w:r>
      <w:r>
        <w:rPr>
          <w:sz w:val="12"/>
        </w:rPr>
        <w:tab/>
      </w:r>
      <w:r>
        <w:t>The delivery of infrastructure, including that related to water quality, wastewater treatment</w:t>
      </w:r>
      <w:r>
        <w:rPr>
          <w:spacing w:val="-58"/>
        </w:rPr>
        <w:t xml:space="preserve"> </w:t>
      </w:r>
      <w:r>
        <w:t>and the integration of flood management measures, will contribute positively to water</w:t>
      </w:r>
      <w:r>
        <w:rPr>
          <w:spacing w:val="1"/>
        </w:rPr>
        <w:t xml:space="preserve"> </w:t>
      </w:r>
      <w:r>
        <w:t>resources and quality and contribute towards mitigating flood risk.</w:t>
      </w:r>
      <w:r>
        <w:rPr>
          <w:spacing w:val="1"/>
        </w:rPr>
        <w:t xml:space="preserve"> </w:t>
      </w:r>
      <w:r>
        <w:t>Cumulative significant</w:t>
      </w:r>
      <w:r>
        <w:rPr>
          <w:spacing w:val="-58"/>
        </w:rPr>
        <w:t xml:space="preserve"> </w:t>
      </w:r>
      <w:r>
        <w:t>positive effects have therefore been identified in respect of water quality and resource (SA</w:t>
      </w:r>
      <w:r>
        <w:rPr>
          <w:spacing w:val="-58"/>
        </w:rPr>
        <w:t xml:space="preserve"> </w:t>
      </w:r>
      <w:r>
        <w:t>Objective 10) and flood risk (SA Objective 12).</w:t>
      </w:r>
      <w:r>
        <w:rPr>
          <w:spacing w:val="1"/>
        </w:rPr>
        <w:t xml:space="preserve"> </w:t>
      </w:r>
      <w:r>
        <w:t>However, due to the impact of new</w:t>
      </w:r>
      <w:r>
        <w:rPr>
          <w:spacing w:val="1"/>
        </w:rPr>
        <w:t xml:space="preserve"> </w:t>
      </w:r>
      <w:r>
        <w:t>development on water resource minor negative effects have also been assessed for SA</w:t>
      </w:r>
      <w:r>
        <w:rPr>
          <w:spacing w:val="1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10.</w:t>
      </w:r>
    </w:p>
    <w:p w14:paraId="74385F55" w14:textId="77777777" w:rsidR="00BE6F20" w:rsidRDefault="00710802">
      <w:pPr>
        <w:pStyle w:val="BodyText"/>
        <w:tabs>
          <w:tab w:val="left" w:pos="965"/>
        </w:tabs>
        <w:spacing w:before="162"/>
        <w:ind w:left="965" w:right="234" w:hanging="852"/>
      </w:pPr>
      <w:r>
        <w:rPr>
          <w:sz w:val="12"/>
        </w:rPr>
        <w:t>5.7.10</w:t>
      </w:r>
      <w:r>
        <w:rPr>
          <w:sz w:val="12"/>
        </w:rPr>
        <w:tab/>
      </w:r>
      <w:r>
        <w:t>It is recognised that there are a limited number of suitable previously developed sites (i.e.</w:t>
      </w:r>
      <w:r>
        <w:rPr>
          <w:spacing w:val="-58"/>
        </w:rPr>
        <w:t xml:space="preserve"> </w:t>
      </w:r>
      <w:r>
        <w:t>sites that are not significantly constrained) are available with the district and therefore a</w:t>
      </w:r>
      <w:r>
        <w:rPr>
          <w:spacing w:val="1"/>
        </w:rPr>
        <w:t xml:space="preserve"> </w:t>
      </w:r>
      <w:r>
        <w:t>large area of greenfield land will be required to accommodate the housing and</w:t>
      </w:r>
      <w:r>
        <w:rPr>
          <w:spacing w:val="1"/>
        </w:rPr>
        <w:t xml:space="preserve"> </w:t>
      </w:r>
      <w:r>
        <w:t>employment land required by the policies in this chapter (including the new settlements</w:t>
      </w:r>
      <w:r>
        <w:rPr>
          <w:spacing w:val="1"/>
        </w:rPr>
        <w:t xml:space="preserve"> </w:t>
      </w:r>
      <w:r>
        <w:t>and strategic employment land). However, policies protecting Green Belt (Strategic Policy</w:t>
      </w:r>
      <w:r>
        <w:rPr>
          <w:spacing w:val="-58"/>
        </w:rPr>
        <w:t xml:space="preserve"> </w:t>
      </w:r>
      <w:r>
        <w:t>4) and safeguarding minerals (Strategic Policy 17) would support protection of natural</w:t>
      </w:r>
      <w:r>
        <w:rPr>
          <w:spacing w:val="1"/>
        </w:rPr>
        <w:t xml:space="preserve"> </w:t>
      </w:r>
      <w:r>
        <w:t>resources. Cumulatively, the policies have therefore been assessed as having a mixed</w:t>
      </w:r>
      <w:r>
        <w:rPr>
          <w:spacing w:val="1"/>
        </w:rPr>
        <w:t xml:space="preserve"> </w:t>
      </w:r>
      <w:r>
        <w:t>significant</w:t>
      </w:r>
      <w:r>
        <w:rPr>
          <w:spacing w:val="-1"/>
        </w:rPr>
        <w:t xml:space="preserve"> </w:t>
      </w:r>
      <w:r>
        <w:t>positive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effect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use (SA</w:t>
      </w:r>
      <w:r>
        <w:rPr>
          <w:spacing w:val="-1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7).</w:t>
      </w:r>
    </w:p>
    <w:p w14:paraId="31AE4541" w14:textId="77777777" w:rsidR="00BE6F20" w:rsidRDefault="00710802">
      <w:pPr>
        <w:pStyle w:val="BodyText"/>
        <w:tabs>
          <w:tab w:val="left" w:pos="965"/>
        </w:tabs>
        <w:spacing w:before="159"/>
        <w:ind w:left="965" w:right="135" w:hanging="852"/>
      </w:pPr>
      <w:r>
        <w:rPr>
          <w:sz w:val="12"/>
        </w:rPr>
        <w:t>5.7.11</w:t>
      </w:r>
      <w:r>
        <w:rPr>
          <w:sz w:val="12"/>
        </w:rPr>
        <w:tab/>
      </w:r>
      <w:r>
        <w:t>No further significant negative effects have been identified during the appraisal of the</w:t>
      </w:r>
      <w:r>
        <w:rPr>
          <w:spacing w:val="1"/>
        </w:rPr>
        <w:t xml:space="preserve"> </w:t>
      </w:r>
      <w:r>
        <w:t>policies in this section.</w:t>
      </w:r>
      <w:r>
        <w:rPr>
          <w:spacing w:val="1"/>
        </w:rPr>
        <w:t xml:space="preserve"> </w:t>
      </w:r>
      <w:r>
        <w:t>The delivery of housing, economic development and infrastructure</w:t>
      </w:r>
      <w:r>
        <w:rPr>
          <w:spacing w:val="-58"/>
        </w:rPr>
        <w:t xml:space="preserve"> </w:t>
      </w:r>
      <w:r>
        <w:t>and facilities may place pressure on the district’s built and natural environments and</w:t>
      </w:r>
      <w:r>
        <w:rPr>
          <w:spacing w:val="1"/>
        </w:rPr>
        <w:t xml:space="preserve"> </w:t>
      </w:r>
      <w:r>
        <w:t>resources as well as on highways capacity.</w:t>
      </w:r>
      <w:r>
        <w:rPr>
          <w:spacing w:val="1"/>
        </w:rPr>
        <w:t xml:space="preserve"> </w:t>
      </w:r>
      <w:r>
        <w:t>In consequence, minor negative effects have</w:t>
      </w:r>
      <w:r>
        <w:rPr>
          <w:spacing w:val="1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identified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respect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many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SA</w:t>
      </w:r>
      <w:r>
        <w:rPr>
          <w:spacing w:val="-3"/>
        </w:rPr>
        <w:t xml:space="preserve"> </w:t>
      </w:r>
      <w:r>
        <w:t>objectives</w:t>
      </w:r>
      <w:r>
        <w:rPr>
          <w:spacing w:val="-4"/>
        </w:rPr>
        <w:t xml:space="preserve"> </w:t>
      </w:r>
      <w:r>
        <w:t>(although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most</w:t>
      </w:r>
      <w:r>
        <w:rPr>
          <w:spacing w:val="-4"/>
        </w:rPr>
        <w:t xml:space="preserve"> </w:t>
      </w:r>
      <w:r>
        <w:t>cases,</w:t>
      </w:r>
      <w:r>
        <w:rPr>
          <w:spacing w:val="-3"/>
        </w:rPr>
        <w:t xml:space="preserve"> </w:t>
      </w:r>
      <w:r>
        <w:t>significant</w:t>
      </w:r>
      <w:r>
        <w:rPr>
          <w:spacing w:val="-57"/>
        </w:rPr>
        <w:t xml:space="preserve"> </w:t>
      </w:r>
      <w:r>
        <w:t>or minor positive effects have also been identified).</w:t>
      </w:r>
      <w:r>
        <w:rPr>
          <w:spacing w:val="1"/>
        </w:rPr>
        <w:t xml:space="preserve"> </w:t>
      </w:r>
      <w:r>
        <w:t>Through the protection of Green Belt</w:t>
      </w:r>
      <w:r>
        <w:rPr>
          <w:spacing w:val="1"/>
        </w:rPr>
        <w:t xml:space="preserve"> </w:t>
      </w:r>
      <w:r>
        <w:t>(Strategic Policy</w:t>
      </w:r>
      <w:r>
        <w:rPr>
          <w:spacing w:val="1"/>
        </w:rPr>
        <w:t xml:space="preserve"> </w:t>
      </w:r>
      <w:r>
        <w:t>S4),</w:t>
      </w:r>
      <w:r>
        <w:rPr>
          <w:spacing w:val="1"/>
        </w:rPr>
        <w:t xml:space="preserve"> </w:t>
      </w:r>
      <w:r>
        <w:t>recognised areas</w:t>
      </w:r>
      <w:r>
        <w:rPr>
          <w:spacing w:val="1"/>
        </w:rPr>
        <w:t xml:space="preserve"> </w:t>
      </w:r>
      <w:r>
        <w:t>of ecological</w:t>
      </w:r>
      <w:r>
        <w:rPr>
          <w:spacing w:val="2"/>
        </w:rPr>
        <w:t xml:space="preserve"> </w:t>
      </w:r>
      <w:r>
        <w:t>value</w:t>
      </w:r>
      <w:r>
        <w:rPr>
          <w:spacing w:val="2"/>
        </w:rPr>
        <w:t xml:space="preserve"> </w:t>
      </w:r>
      <w:r>
        <w:t>(Strategic</w:t>
      </w:r>
      <w:r>
        <w:rPr>
          <w:spacing w:val="1"/>
        </w:rPr>
        <w:t xml:space="preserve"> </w:t>
      </w:r>
      <w:r>
        <w:t>Policy S15)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historic environment assets (Strategic Policy S16), cumulatively the policies may impact on</w:t>
      </w:r>
      <w:r>
        <w:rPr>
          <w:spacing w:val="-58"/>
        </w:rPr>
        <w:t xml:space="preserve"> </w:t>
      </w:r>
      <w:r>
        <w:t>the ability of the area to deliver the levels of housing and employment land.</w:t>
      </w:r>
      <w:r>
        <w:rPr>
          <w:spacing w:val="1"/>
        </w:rPr>
        <w:t xml:space="preserve"> </w:t>
      </w:r>
      <w:r>
        <w:t>Negative</w:t>
      </w:r>
      <w:r>
        <w:rPr>
          <w:spacing w:val="1"/>
        </w:rPr>
        <w:t xml:space="preserve"> </w:t>
      </w:r>
      <w:r>
        <w:t>effects have therefore also been identified in respect of housing (SA Objective 1),</w:t>
      </w:r>
      <w:r>
        <w:rPr>
          <w:spacing w:val="1"/>
        </w:rPr>
        <w:t xml:space="preserve"> </w:t>
      </w:r>
      <w:r>
        <w:t>employment and the economy (SA Objectives 15 and 16) and town centres (SA Objective</w:t>
      </w:r>
      <w:r>
        <w:rPr>
          <w:spacing w:val="1"/>
        </w:rPr>
        <w:t xml:space="preserve"> </w:t>
      </w:r>
      <w:r>
        <w:t>17).</w:t>
      </w:r>
    </w:p>
    <w:p w14:paraId="05A38E62" w14:textId="77777777" w:rsidR="00BE6F20" w:rsidRDefault="00BE6F20">
      <w:pPr>
        <w:pStyle w:val="BodyText"/>
        <w:spacing w:before="1"/>
        <w:rPr>
          <w:sz w:val="27"/>
        </w:rPr>
      </w:pPr>
    </w:p>
    <w:p w14:paraId="6E99E8D1" w14:textId="77777777" w:rsidR="00BE6F20" w:rsidRDefault="00710802">
      <w:pPr>
        <w:ind w:left="114"/>
        <w:rPr>
          <w:b/>
        </w:rPr>
      </w:pPr>
      <w:r>
        <w:rPr>
          <w:b/>
          <w:color w:val="874B91"/>
        </w:rPr>
        <w:t>Meeting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the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challenge</w:t>
      </w:r>
      <w:r>
        <w:rPr>
          <w:b/>
          <w:color w:val="874B91"/>
          <w:spacing w:val="-2"/>
        </w:rPr>
        <w:t xml:space="preserve"> </w:t>
      </w:r>
      <w:r>
        <w:rPr>
          <w:b/>
          <w:color w:val="874B91"/>
        </w:rPr>
        <w:t>of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climate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change and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adapt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to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its</w:t>
      </w:r>
      <w:r>
        <w:rPr>
          <w:b/>
          <w:color w:val="874B91"/>
          <w:spacing w:val="-2"/>
        </w:rPr>
        <w:t xml:space="preserve"> </w:t>
      </w:r>
      <w:proofErr w:type="gramStart"/>
      <w:r>
        <w:rPr>
          <w:b/>
          <w:color w:val="874B91"/>
        </w:rPr>
        <w:t>effects</w:t>
      </w:r>
      <w:proofErr w:type="gramEnd"/>
    </w:p>
    <w:p w14:paraId="21858201" w14:textId="77777777" w:rsidR="00BE6F20" w:rsidRDefault="00710802">
      <w:pPr>
        <w:pStyle w:val="BodyText"/>
        <w:tabs>
          <w:tab w:val="left" w:pos="965"/>
        </w:tabs>
        <w:spacing w:before="121"/>
        <w:ind w:left="965" w:right="131" w:hanging="852"/>
      </w:pPr>
      <w:r>
        <w:rPr>
          <w:sz w:val="12"/>
        </w:rPr>
        <w:t>5.7.12</w:t>
      </w:r>
      <w:r>
        <w:rPr>
          <w:sz w:val="12"/>
        </w:rPr>
        <w:tab/>
      </w:r>
      <w:r>
        <w:t>The policies in this section support the protection of Ashfield’s environmental assets</w:t>
      </w:r>
      <w:r>
        <w:rPr>
          <w:spacing w:val="1"/>
        </w:rPr>
        <w:t xml:space="preserve"> </w:t>
      </w:r>
      <w:r>
        <w:t>through addressing climate change, avoiding impacts on water quality. The policies have</w:t>
      </w:r>
      <w:r>
        <w:rPr>
          <w:spacing w:val="1"/>
        </w:rPr>
        <w:t xml:space="preserve"> </w:t>
      </w:r>
      <w:r>
        <w:t>been assessed as having significant positive effects on a range of objectives due to the</w:t>
      </w:r>
      <w:r>
        <w:rPr>
          <w:spacing w:val="1"/>
        </w:rPr>
        <w:t xml:space="preserve"> </w:t>
      </w:r>
      <w:r>
        <w:t>protection of water quality and resources (SA Objective 10), ensuring that areas of highest</w:t>
      </w:r>
      <w:r>
        <w:rPr>
          <w:spacing w:val="-58"/>
        </w:rPr>
        <w:t xml:space="preserve"> </w:t>
      </w:r>
      <w:r>
        <w:t>flood risk are avoided (SA Objective 12), and supporting mitigation of climate change and</w:t>
      </w:r>
      <w:r>
        <w:rPr>
          <w:spacing w:val="1"/>
        </w:rPr>
        <w:t xml:space="preserve"> </w:t>
      </w:r>
      <w:r>
        <w:t>energy efficiency through supporting low carbon/renewable energy schemes and</w:t>
      </w:r>
      <w:r>
        <w:rPr>
          <w:spacing w:val="1"/>
        </w:rPr>
        <w:t xml:space="preserve"> </w:t>
      </w:r>
      <w:r>
        <w:t>integration of such technologies in new development (SA Objective 13). A mix of</w:t>
      </w:r>
      <w:r>
        <w:rPr>
          <w:spacing w:val="1"/>
        </w:rPr>
        <w:t xml:space="preserve"> </w:t>
      </w:r>
      <w:r>
        <w:t>significant</w:t>
      </w:r>
      <w:r>
        <w:rPr>
          <w:spacing w:val="-4"/>
        </w:rPr>
        <w:t xml:space="preserve"> </w:t>
      </w:r>
      <w:r>
        <w:t>positive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minor</w:t>
      </w:r>
      <w:r>
        <w:rPr>
          <w:spacing w:val="-3"/>
        </w:rPr>
        <w:t xml:space="preserve"> </w:t>
      </w:r>
      <w:r>
        <w:t>negative</w:t>
      </w:r>
      <w:r>
        <w:rPr>
          <w:spacing w:val="-4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were</w:t>
      </w:r>
      <w:r>
        <w:rPr>
          <w:spacing w:val="-4"/>
        </w:rPr>
        <w:t xml:space="preserve"> </w:t>
      </w:r>
      <w:r>
        <w:t>assessed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biodiversity</w:t>
      </w:r>
      <w:r>
        <w:rPr>
          <w:spacing w:val="-3"/>
        </w:rPr>
        <w:t xml:space="preserve"> </w:t>
      </w:r>
      <w:r>
        <w:t>(SA</w:t>
      </w:r>
      <w:r>
        <w:rPr>
          <w:spacing w:val="-3"/>
        </w:rPr>
        <w:t xml:space="preserve"> </w:t>
      </w:r>
      <w:r>
        <w:t>Objective</w:t>
      </w:r>
      <w:r>
        <w:rPr>
          <w:spacing w:val="-57"/>
        </w:rPr>
        <w:t xml:space="preserve"> </w:t>
      </w:r>
      <w:r>
        <w:t>6) reflecting that CC2 specifically supports the implementation of the Humber River Basin</w:t>
      </w:r>
      <w:r>
        <w:rPr>
          <w:spacing w:val="1"/>
        </w:rPr>
        <w:t xml:space="preserve"> </w:t>
      </w:r>
      <w:r>
        <w:t>Management Plan and Water Framework Directive in improving water quality which</w:t>
      </w:r>
      <w:r>
        <w:rPr>
          <w:spacing w:val="1"/>
        </w:rPr>
        <w:t xml:space="preserve"> </w:t>
      </w:r>
      <w:r>
        <w:t>positively supports habitats and species whilst CC1 could lead to negative effects</w:t>
      </w:r>
      <w:r>
        <w:rPr>
          <w:spacing w:val="1"/>
        </w:rPr>
        <w:t xml:space="preserve"> </w:t>
      </w:r>
      <w:r>
        <w:t>dependent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renewable/low carbon</w:t>
      </w:r>
      <w:r>
        <w:rPr>
          <w:spacing w:val="-1"/>
        </w:rPr>
        <w:t xml:space="preserve"> </w:t>
      </w:r>
      <w:r>
        <w:t>technology</w:t>
      </w:r>
      <w:r>
        <w:rPr>
          <w:spacing w:val="-2"/>
        </w:rPr>
        <w:t xml:space="preserve"> </w:t>
      </w:r>
      <w:r>
        <w:t>schemes.</w:t>
      </w:r>
    </w:p>
    <w:p w14:paraId="19D91F61" w14:textId="77777777" w:rsidR="00BE6F20" w:rsidRDefault="00BE6F20">
      <w:pPr>
        <w:sectPr w:rsidR="00BE6F20">
          <w:pgSz w:w="11910" w:h="16840"/>
          <w:pgMar w:top="1620" w:right="1040" w:bottom="800" w:left="1020" w:header="584" w:footer="614" w:gutter="0"/>
          <w:cols w:space="720"/>
        </w:sectPr>
      </w:pPr>
    </w:p>
    <w:p w14:paraId="39959CDD" w14:textId="77777777" w:rsidR="00BE6F20" w:rsidRDefault="00710802">
      <w:pPr>
        <w:pStyle w:val="BodyText"/>
        <w:tabs>
          <w:tab w:val="left" w:pos="965"/>
        </w:tabs>
        <w:spacing w:before="89"/>
        <w:ind w:left="965" w:right="331" w:hanging="852"/>
      </w:pPr>
      <w:r>
        <w:rPr>
          <w:sz w:val="12"/>
        </w:rPr>
        <w:lastRenderedPageBreak/>
        <w:t>5.7.13</w:t>
      </w:r>
      <w:r>
        <w:rPr>
          <w:sz w:val="12"/>
        </w:rPr>
        <w:tab/>
      </w:r>
      <w:r>
        <w:t>Minor positive effects have been identified for a range of other objectives including</w:t>
      </w:r>
      <w:r>
        <w:rPr>
          <w:spacing w:val="1"/>
        </w:rPr>
        <w:t xml:space="preserve"> </w:t>
      </w:r>
      <w:r>
        <w:t xml:space="preserve">housing (SA Objective 1), health (SA Objective 2), social inclusion, </w:t>
      </w:r>
      <w:proofErr w:type="gramStart"/>
      <w:r>
        <w:t>air</w:t>
      </w:r>
      <w:proofErr w:type="gramEnd"/>
      <w:r>
        <w:t xml:space="preserve"> and noise pollution</w:t>
      </w:r>
      <w:r>
        <w:rPr>
          <w:spacing w:val="-58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 9) and waste</w:t>
      </w:r>
      <w:r>
        <w:rPr>
          <w:spacing w:val="-2"/>
        </w:rPr>
        <w:t xml:space="preserve"> </w:t>
      </w:r>
      <w:r>
        <w:t>(SA Objective 11).</w:t>
      </w:r>
    </w:p>
    <w:p w14:paraId="3BAF8ED8" w14:textId="77777777" w:rsidR="00BE6F20" w:rsidRDefault="00710802">
      <w:pPr>
        <w:pStyle w:val="BodyText"/>
        <w:tabs>
          <w:tab w:val="left" w:pos="965"/>
        </w:tabs>
        <w:spacing w:before="161"/>
        <w:ind w:left="965" w:right="122" w:hanging="852"/>
      </w:pPr>
      <w:r>
        <w:rPr>
          <w:sz w:val="12"/>
        </w:rPr>
        <w:t>5.7.14</w:t>
      </w:r>
      <w:r>
        <w:rPr>
          <w:sz w:val="12"/>
        </w:rPr>
        <w:tab/>
      </w:r>
      <w:r>
        <w:t>No significant positive effects have been assessed for the policies in this section. However,</w:t>
      </w:r>
      <w:r>
        <w:rPr>
          <w:spacing w:val="-58"/>
        </w:rPr>
        <w:t xml:space="preserve"> </w:t>
      </w:r>
      <w:r>
        <w:t>minor negative effects have been identified for the historic environment (SA Objective 3)</w:t>
      </w:r>
      <w:r>
        <w:rPr>
          <w:spacing w:val="1"/>
        </w:rPr>
        <w:t xml:space="preserve"> </w:t>
      </w:r>
      <w:r>
        <w:t>and landscape (SA Objective 7) with some uncertainty reflecting the potential for new</w:t>
      </w:r>
      <w:r>
        <w:rPr>
          <w:spacing w:val="1"/>
        </w:rPr>
        <w:t xml:space="preserve"> </w:t>
      </w:r>
      <w:r>
        <w:t>renewable and low carbon technology schemes to impact negatively on assets, dependent</w:t>
      </w:r>
      <w:r>
        <w:rPr>
          <w:spacing w:val="-58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location and design.</w:t>
      </w:r>
    </w:p>
    <w:p w14:paraId="5907D606" w14:textId="77777777" w:rsidR="00BE6F20" w:rsidRDefault="00BE6F20">
      <w:pPr>
        <w:pStyle w:val="BodyText"/>
        <w:spacing w:before="1"/>
        <w:rPr>
          <w:sz w:val="27"/>
        </w:rPr>
      </w:pPr>
    </w:p>
    <w:p w14:paraId="1CAA910E" w14:textId="77777777" w:rsidR="00BE6F20" w:rsidRDefault="00710802">
      <w:pPr>
        <w:spacing w:before="1"/>
        <w:ind w:left="114"/>
        <w:rPr>
          <w:b/>
        </w:rPr>
      </w:pPr>
      <w:r>
        <w:rPr>
          <w:b/>
          <w:color w:val="874B91"/>
        </w:rPr>
        <w:t>Protecting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enhancing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Ashfield’s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character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through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its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natural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environment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heritage</w:t>
      </w:r>
    </w:p>
    <w:p w14:paraId="568B76A3" w14:textId="77777777" w:rsidR="00BE6F20" w:rsidRDefault="00710802">
      <w:pPr>
        <w:pStyle w:val="BodyText"/>
        <w:tabs>
          <w:tab w:val="left" w:pos="965"/>
        </w:tabs>
        <w:spacing w:before="119"/>
        <w:ind w:left="965" w:right="248" w:hanging="852"/>
      </w:pPr>
      <w:r>
        <w:rPr>
          <w:sz w:val="12"/>
        </w:rPr>
        <w:t>5.7.15</w:t>
      </w:r>
      <w:r>
        <w:rPr>
          <w:sz w:val="12"/>
        </w:rPr>
        <w:tab/>
      </w:r>
      <w:r>
        <w:t>These policies set out the approach to conserve and enhance Ashfield’s Green</w:t>
      </w:r>
      <w:r>
        <w:rPr>
          <w:spacing w:val="1"/>
        </w:rPr>
        <w:t xml:space="preserve"> </w:t>
      </w:r>
      <w:r>
        <w:t xml:space="preserve">Infrastructure, </w:t>
      </w:r>
      <w:proofErr w:type="gramStart"/>
      <w:r>
        <w:t>biodiversity</w:t>
      </w:r>
      <w:proofErr w:type="gramEnd"/>
      <w:r>
        <w:t xml:space="preserve"> and geodiversity assets; protect the green spaces, the</w:t>
      </w:r>
      <w:r>
        <w:rPr>
          <w:spacing w:val="1"/>
        </w:rPr>
        <w:t xml:space="preserve"> </w:t>
      </w:r>
      <w:r>
        <w:t>countryside, and Green Belt from inappropriate development; conserve and enhance the</w:t>
      </w:r>
      <w:r>
        <w:rPr>
          <w:spacing w:val="1"/>
        </w:rPr>
        <w:t xml:space="preserve"> </w:t>
      </w:r>
      <w:r>
        <w:t>district’s historic environment; and protect and enhance landscape character. The policies</w:t>
      </w:r>
      <w:r>
        <w:rPr>
          <w:spacing w:val="-58"/>
        </w:rPr>
        <w:t xml:space="preserve"> </w:t>
      </w:r>
      <w:r>
        <w:t>in this section also support the conservation of the best and most versatile agricultural</w:t>
      </w:r>
      <w:r>
        <w:rPr>
          <w:spacing w:val="1"/>
        </w:rPr>
        <w:t xml:space="preserve"> </w:t>
      </w:r>
      <w:r>
        <w:t>land.</w:t>
      </w:r>
    </w:p>
    <w:p w14:paraId="3F534007" w14:textId="77777777" w:rsidR="00BE6F20" w:rsidRDefault="00710802">
      <w:pPr>
        <w:pStyle w:val="BodyText"/>
        <w:tabs>
          <w:tab w:val="left" w:pos="965"/>
        </w:tabs>
        <w:spacing w:before="160"/>
        <w:ind w:left="965" w:right="412" w:hanging="852"/>
      </w:pPr>
      <w:r>
        <w:rPr>
          <w:sz w:val="12"/>
        </w:rPr>
        <w:t>5.7.16</w:t>
      </w:r>
      <w:r>
        <w:rPr>
          <w:sz w:val="12"/>
        </w:rPr>
        <w:tab/>
      </w:r>
      <w:r>
        <w:t>Cumulatively, the policies have therefore been assessed as having significant positive</w:t>
      </w:r>
      <w:r>
        <w:rPr>
          <w:spacing w:val="1"/>
        </w:rPr>
        <w:t xml:space="preserve"> </w:t>
      </w:r>
      <w:r>
        <w:t>effects on a range of SA Objectives related to the historic environment (SA Objective 3),</w:t>
      </w:r>
      <w:r>
        <w:rPr>
          <w:spacing w:val="-58"/>
        </w:rPr>
        <w:t xml:space="preserve"> </w:t>
      </w:r>
      <w:r>
        <w:t>biodiversity and Green Infrastructure (SA Objective 6), landscape (SA Objective 7) and</w:t>
      </w:r>
      <w:r>
        <w:rPr>
          <w:spacing w:val="1"/>
        </w:rPr>
        <w:t xml:space="preserve"> </w:t>
      </w:r>
      <w:r>
        <w:t>natural</w:t>
      </w:r>
      <w:r>
        <w:rPr>
          <w:spacing w:val="-1"/>
        </w:rPr>
        <w:t xml:space="preserve"> </w:t>
      </w:r>
      <w:r>
        <w:t>resources (SA</w:t>
      </w:r>
      <w:r>
        <w:rPr>
          <w:spacing w:val="-1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8).</w:t>
      </w:r>
    </w:p>
    <w:p w14:paraId="77CC2D33" w14:textId="77777777" w:rsidR="00BE6F20" w:rsidRDefault="00710802">
      <w:pPr>
        <w:pStyle w:val="BodyText"/>
        <w:tabs>
          <w:tab w:val="left" w:pos="965"/>
        </w:tabs>
        <w:spacing w:before="160"/>
        <w:ind w:left="965" w:right="355" w:hanging="852"/>
      </w:pPr>
      <w:r>
        <w:rPr>
          <w:sz w:val="12"/>
        </w:rPr>
        <w:t>5.7.17</w:t>
      </w:r>
      <w:r>
        <w:rPr>
          <w:sz w:val="12"/>
        </w:rPr>
        <w:tab/>
      </w:r>
      <w:r>
        <w:t>Cumulative minor positive effects have been identified for health (SA Objective 2), social</w:t>
      </w:r>
      <w:r>
        <w:rPr>
          <w:spacing w:val="-58"/>
        </w:rPr>
        <w:t xml:space="preserve"> </w:t>
      </w:r>
      <w:r>
        <w:t>inclusion (SA Objective 5), air and noise pollution (SA Objective 9), water quality (SA</w:t>
      </w:r>
      <w:r>
        <w:rPr>
          <w:spacing w:val="1"/>
        </w:rPr>
        <w:t xml:space="preserve"> </w:t>
      </w:r>
      <w:r>
        <w:t>Objective 10), climate change and flood risk (SA Objective 12), energy efficiency (SA</w:t>
      </w:r>
      <w:r>
        <w:rPr>
          <w:spacing w:val="1"/>
        </w:rPr>
        <w:t xml:space="preserve"> </w:t>
      </w:r>
      <w:r>
        <w:t>Objective 13), employment (SA Objective 15), economy (SA Objective 16) and town</w:t>
      </w:r>
      <w:r>
        <w:rPr>
          <w:spacing w:val="1"/>
        </w:rPr>
        <w:t xml:space="preserve"> </w:t>
      </w:r>
      <w:r>
        <w:t>centres. Mixed minor positive and negative effects have been identified for travel and</w:t>
      </w:r>
      <w:r>
        <w:rPr>
          <w:spacing w:val="1"/>
        </w:rPr>
        <w:t xml:space="preserve"> </w:t>
      </w:r>
      <w:r>
        <w:t>accessibility</w:t>
      </w:r>
      <w:r>
        <w:rPr>
          <w:spacing w:val="-1"/>
        </w:rPr>
        <w:t xml:space="preserve"> </w:t>
      </w:r>
      <w:r>
        <w:t>(SA</w:t>
      </w:r>
      <w:r>
        <w:rPr>
          <w:spacing w:val="-1"/>
        </w:rPr>
        <w:t xml:space="preserve"> </w:t>
      </w:r>
      <w:r>
        <w:t>Objective 14).</w:t>
      </w:r>
    </w:p>
    <w:p w14:paraId="6EEEE381" w14:textId="77777777" w:rsidR="00BE6F20" w:rsidRDefault="00710802">
      <w:pPr>
        <w:pStyle w:val="BodyText"/>
        <w:tabs>
          <w:tab w:val="left" w:pos="965"/>
        </w:tabs>
        <w:spacing w:before="161"/>
        <w:ind w:left="965" w:right="107" w:hanging="852"/>
      </w:pPr>
      <w:r>
        <w:rPr>
          <w:sz w:val="12"/>
        </w:rPr>
        <w:t>5.7.18</w:t>
      </w:r>
      <w:r>
        <w:rPr>
          <w:sz w:val="12"/>
        </w:rPr>
        <w:tab/>
      </w:r>
      <w:r>
        <w:t>Minor</w:t>
      </w:r>
      <w:r>
        <w:rPr>
          <w:spacing w:val="-4"/>
        </w:rPr>
        <w:t xml:space="preserve"> </w:t>
      </w:r>
      <w:r>
        <w:t>negative</w:t>
      </w:r>
      <w:r>
        <w:rPr>
          <w:spacing w:val="-3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1)</w:t>
      </w:r>
      <w:r>
        <w:rPr>
          <w:spacing w:val="-3"/>
        </w:rPr>
        <w:t xml:space="preserve"> </w:t>
      </w:r>
      <w:r>
        <w:t>reflecting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policies</w:t>
      </w:r>
      <w:r>
        <w:rPr>
          <w:spacing w:val="4"/>
        </w:rPr>
        <w:t xml:space="preserve"> </w:t>
      </w:r>
      <w:r>
        <w:t>may</w:t>
      </w:r>
      <w:r>
        <w:rPr>
          <w:spacing w:val="6"/>
        </w:rPr>
        <w:t xml:space="preserve"> </w:t>
      </w:r>
      <w:r>
        <w:t>cumulatively</w:t>
      </w:r>
      <w:r>
        <w:rPr>
          <w:spacing w:val="4"/>
        </w:rPr>
        <w:t xml:space="preserve"> </w:t>
      </w:r>
      <w:r>
        <w:t>restrict</w:t>
      </w:r>
      <w:r>
        <w:rPr>
          <w:spacing w:val="5"/>
        </w:rPr>
        <w:t xml:space="preserve"> </w:t>
      </w:r>
      <w:r>
        <w:t>land</w:t>
      </w:r>
      <w:r>
        <w:rPr>
          <w:spacing w:val="4"/>
        </w:rPr>
        <w:t xml:space="preserve"> </w:t>
      </w:r>
      <w:r>
        <w:t>available</w:t>
      </w:r>
      <w:r>
        <w:rPr>
          <w:spacing w:val="5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housing.</w:t>
      </w:r>
      <w:r>
        <w:rPr>
          <w:spacing w:val="6"/>
        </w:rPr>
        <w:t xml:space="preserve"> </w:t>
      </w:r>
      <w:r>
        <w:t>No</w:t>
      </w:r>
      <w:r>
        <w:rPr>
          <w:spacing w:val="4"/>
        </w:rPr>
        <w:t xml:space="preserve"> </w:t>
      </w:r>
      <w:r>
        <w:t>significant</w:t>
      </w:r>
      <w:r>
        <w:rPr>
          <w:spacing w:val="4"/>
        </w:rPr>
        <w:t xml:space="preserve"> </w:t>
      </w:r>
      <w:r>
        <w:t>negative</w:t>
      </w:r>
      <w:r>
        <w:rPr>
          <w:spacing w:val="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have been</w:t>
      </w:r>
      <w:r>
        <w:rPr>
          <w:spacing w:val="-1"/>
        </w:rPr>
        <w:t xml:space="preserve"> </w:t>
      </w:r>
      <w:r>
        <w:t>identified.</w:t>
      </w:r>
    </w:p>
    <w:p w14:paraId="5D9AADF1" w14:textId="77777777" w:rsidR="00BE6F20" w:rsidRDefault="00BE6F20">
      <w:pPr>
        <w:pStyle w:val="BodyText"/>
        <w:spacing w:before="1"/>
        <w:rPr>
          <w:sz w:val="27"/>
        </w:rPr>
      </w:pPr>
    </w:p>
    <w:p w14:paraId="120FEDEA" w14:textId="77777777" w:rsidR="00BE6F20" w:rsidRDefault="00710802">
      <w:pPr>
        <w:ind w:left="114"/>
        <w:rPr>
          <w:b/>
        </w:rPr>
      </w:pPr>
      <w:r>
        <w:rPr>
          <w:b/>
          <w:color w:val="874B91"/>
        </w:rPr>
        <w:t>Meeting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local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housing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needs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aspirations</w:t>
      </w:r>
    </w:p>
    <w:p w14:paraId="0826EB0D" w14:textId="77777777" w:rsidR="00BE6F20" w:rsidRDefault="00710802">
      <w:pPr>
        <w:pStyle w:val="BodyText"/>
        <w:tabs>
          <w:tab w:val="left" w:pos="965"/>
        </w:tabs>
        <w:spacing w:before="119"/>
        <w:ind w:left="965" w:right="167" w:hanging="852"/>
      </w:pPr>
      <w:r>
        <w:rPr>
          <w:sz w:val="12"/>
        </w:rPr>
        <w:t>5.7.19</w:t>
      </w:r>
      <w:r>
        <w:rPr>
          <w:sz w:val="12"/>
        </w:rPr>
        <w:tab/>
      </w:r>
      <w:r>
        <w:t>The policies in this section support the provision of the housing of the right type and mix</w:t>
      </w:r>
      <w:r>
        <w:rPr>
          <w:spacing w:val="1"/>
        </w:rPr>
        <w:t xml:space="preserve"> </w:t>
      </w:r>
      <w:r>
        <w:t>to meet the housing needs of the district. The policies have cumulatively been assessed as</w:t>
      </w:r>
      <w:r>
        <w:rPr>
          <w:spacing w:val="-59"/>
        </w:rPr>
        <w:t xml:space="preserve"> </w:t>
      </w:r>
      <w:r>
        <w:t>having significant positive effects in relation to housing (SA Objective 1), health (SA</w:t>
      </w:r>
      <w:r>
        <w:rPr>
          <w:spacing w:val="1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2)</w:t>
      </w:r>
      <w:r>
        <w:rPr>
          <w:spacing w:val="-1"/>
        </w:rPr>
        <w:t xml:space="preserve"> </w:t>
      </w:r>
      <w:r>
        <w:t>reflecting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policies</w:t>
      </w:r>
      <w:r>
        <w:rPr>
          <w:spacing w:val="-1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provision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mix of</w:t>
      </w:r>
      <w:r>
        <w:rPr>
          <w:spacing w:val="-2"/>
        </w:rPr>
        <w:t xml:space="preserve"> </w:t>
      </w:r>
      <w:r>
        <w:t>housing</w:t>
      </w:r>
      <w:r>
        <w:rPr>
          <w:spacing w:val="-1"/>
        </w:rPr>
        <w:t xml:space="preserve"> </w:t>
      </w:r>
      <w:r>
        <w:t>to</w:t>
      </w:r>
    </w:p>
    <w:p w14:paraId="5813F84F" w14:textId="77777777" w:rsidR="00BE6F20" w:rsidRDefault="00710802">
      <w:pPr>
        <w:pStyle w:val="BodyText"/>
        <w:spacing w:before="1"/>
        <w:ind w:left="965" w:right="485"/>
      </w:pPr>
      <w:r>
        <w:t>help meet the needs of Ashfield’s communities, and the needs of Gypsy and Travellers,</w:t>
      </w:r>
      <w:r>
        <w:rPr>
          <w:spacing w:val="-58"/>
        </w:rPr>
        <w:t xml:space="preserve"> </w:t>
      </w:r>
      <w:r>
        <w:t>including specialist housing. The provision of the right type and quality of housing</w:t>
      </w:r>
      <w:r>
        <w:rPr>
          <w:spacing w:val="1"/>
        </w:rPr>
        <w:t xml:space="preserve"> </w:t>
      </w:r>
      <w:r>
        <w:t>accommodation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support</w:t>
      </w:r>
      <w:r>
        <w:rPr>
          <w:spacing w:val="-1"/>
        </w:rPr>
        <w:t xml:space="preserve"> </w:t>
      </w:r>
      <w:r>
        <w:t>positive health benefits.</w:t>
      </w:r>
    </w:p>
    <w:p w14:paraId="1129DD72" w14:textId="77777777" w:rsidR="00BE6F20" w:rsidRDefault="00710802">
      <w:pPr>
        <w:pStyle w:val="BodyText"/>
        <w:tabs>
          <w:tab w:val="left" w:pos="965"/>
        </w:tabs>
        <w:spacing w:before="159"/>
        <w:ind w:left="965" w:right="115" w:hanging="852"/>
      </w:pPr>
      <w:r>
        <w:rPr>
          <w:sz w:val="12"/>
        </w:rPr>
        <w:t>5.7.20</w:t>
      </w:r>
      <w:r>
        <w:rPr>
          <w:sz w:val="12"/>
        </w:rPr>
        <w:tab/>
      </w:r>
      <w:proofErr w:type="gramStart"/>
      <w:r>
        <w:t>A number of</w:t>
      </w:r>
      <w:proofErr w:type="gramEnd"/>
      <w:r>
        <w:t xml:space="preserve"> objectives have minor positive effects including community safety (SA</w:t>
      </w:r>
      <w:r>
        <w:rPr>
          <w:spacing w:val="1"/>
        </w:rPr>
        <w:t xml:space="preserve"> </w:t>
      </w:r>
      <w:r>
        <w:t>Objective</w:t>
      </w:r>
      <w:r>
        <w:rPr>
          <w:spacing w:val="-4"/>
        </w:rPr>
        <w:t xml:space="preserve"> </w:t>
      </w:r>
      <w:r>
        <w:t>4),</w:t>
      </w:r>
      <w:r>
        <w:rPr>
          <w:spacing w:val="-3"/>
        </w:rPr>
        <w:t xml:space="preserve"> </w:t>
      </w:r>
      <w:r>
        <w:t>social</w:t>
      </w:r>
      <w:r>
        <w:rPr>
          <w:spacing w:val="-3"/>
        </w:rPr>
        <w:t xml:space="preserve"> </w:t>
      </w:r>
      <w:r>
        <w:t>inclusion</w:t>
      </w:r>
      <w:r>
        <w:rPr>
          <w:spacing w:val="-4"/>
        </w:rPr>
        <w:t xml:space="preserve"> </w:t>
      </w:r>
      <w:r>
        <w:t>(SA</w:t>
      </w:r>
      <w:r>
        <w:rPr>
          <w:spacing w:val="-4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5),</w:t>
      </w:r>
      <w:r>
        <w:rPr>
          <w:spacing w:val="-4"/>
        </w:rPr>
        <w:t xml:space="preserve"> </w:t>
      </w:r>
      <w:r>
        <w:t>employment</w:t>
      </w:r>
      <w:r>
        <w:rPr>
          <w:spacing w:val="-4"/>
        </w:rPr>
        <w:t xml:space="preserve"> </w:t>
      </w:r>
      <w:r>
        <w:t>(SA</w:t>
      </w:r>
      <w:r>
        <w:rPr>
          <w:spacing w:val="-3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15)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economy</w:t>
      </w:r>
      <w:r>
        <w:rPr>
          <w:spacing w:val="-57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16).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reflects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broader</w:t>
      </w:r>
      <w:r>
        <w:rPr>
          <w:spacing w:val="-2"/>
        </w:rPr>
        <w:t xml:space="preserve"> </w:t>
      </w:r>
      <w:r>
        <w:t>positive</w:t>
      </w:r>
      <w:r>
        <w:rPr>
          <w:spacing w:val="-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likely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occur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</w:p>
    <w:p w14:paraId="0E2123BA" w14:textId="77777777" w:rsidR="00BE6F20" w:rsidRDefault="00710802">
      <w:pPr>
        <w:pStyle w:val="BodyText"/>
        <w:spacing w:before="1"/>
        <w:ind w:left="965" w:right="411"/>
      </w:pPr>
      <w:r>
        <w:t>result of providing housing to meet the needs of Ashfield’s communities. There is some</w:t>
      </w:r>
      <w:r>
        <w:rPr>
          <w:spacing w:val="-58"/>
        </w:rPr>
        <w:t xml:space="preserve"> </w:t>
      </w:r>
      <w:r>
        <w:t>uncertainty</w:t>
      </w:r>
      <w:r>
        <w:rPr>
          <w:spacing w:val="-2"/>
        </w:rPr>
        <w:t xml:space="preserve"> </w:t>
      </w:r>
      <w:r>
        <w:t>relating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positive</w:t>
      </w:r>
      <w:r>
        <w:rPr>
          <w:spacing w:val="-1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historic</w:t>
      </w:r>
      <w:r>
        <w:rPr>
          <w:spacing w:val="-3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2"/>
        </w:rPr>
        <w:t xml:space="preserve"> </w:t>
      </w:r>
      <w:r>
        <w:t>3)</w:t>
      </w:r>
    </w:p>
    <w:p w14:paraId="28644AB9" w14:textId="77777777" w:rsidR="00BE6F20" w:rsidRDefault="00BE6F20">
      <w:pPr>
        <w:sectPr w:rsidR="00BE6F20">
          <w:pgSz w:w="11910" w:h="16840"/>
          <w:pgMar w:top="1620" w:right="1040" w:bottom="800" w:left="1020" w:header="584" w:footer="614" w:gutter="0"/>
          <w:cols w:space="720"/>
        </w:sectPr>
      </w:pPr>
    </w:p>
    <w:p w14:paraId="2A935EDE" w14:textId="77777777" w:rsidR="00BE6F20" w:rsidRDefault="00710802">
      <w:pPr>
        <w:pStyle w:val="BodyText"/>
        <w:spacing w:before="89"/>
        <w:ind w:left="965" w:right="136"/>
      </w:pPr>
      <w:r>
        <w:lastRenderedPageBreak/>
        <w:t>and biodiversity (SA Objective 6) dependent on the location of development. There are</w:t>
      </w:r>
      <w:r>
        <w:rPr>
          <w:spacing w:val="1"/>
        </w:rPr>
        <w:t xml:space="preserve"> </w:t>
      </w:r>
      <w:r>
        <w:t>mixed positive and minor effectives on a range of objectives related to landscape (SA</w:t>
      </w:r>
      <w:r>
        <w:rPr>
          <w:spacing w:val="1"/>
        </w:rPr>
        <w:t xml:space="preserve"> </w:t>
      </w:r>
      <w:r>
        <w:t>Objective 7), natural resources (SA Objective 8) and travel and transport (SA Objective 14)</w:t>
      </w:r>
      <w:r>
        <w:rPr>
          <w:spacing w:val="1"/>
        </w:rPr>
        <w:t xml:space="preserve"> </w:t>
      </w:r>
      <w:r>
        <w:t>dependent on location of development, although the location of rural exception sites</w:t>
      </w:r>
      <w:r>
        <w:rPr>
          <w:spacing w:val="1"/>
        </w:rPr>
        <w:t xml:space="preserve"> </w:t>
      </w:r>
      <w:r>
        <w:t>(Policy HG3) is considered to have a minor negative effect due to the location on primarily</w:t>
      </w:r>
      <w:r>
        <w:rPr>
          <w:spacing w:val="-58"/>
        </w:rPr>
        <w:t xml:space="preserve"> </w:t>
      </w:r>
      <w:r>
        <w:t>greenfield sites on the edge of settlements. There are also mixed minor positive and</w:t>
      </w:r>
      <w:r>
        <w:rPr>
          <w:spacing w:val="1"/>
        </w:rPr>
        <w:t xml:space="preserve"> </w:t>
      </w:r>
      <w:r>
        <w:t>negative effects on water due the development of new buildings or intensification of</w:t>
      </w:r>
      <w:r>
        <w:rPr>
          <w:spacing w:val="1"/>
        </w:rPr>
        <w:t xml:space="preserve"> </w:t>
      </w:r>
      <w:r>
        <w:t>residential development which is likely to put pressure on water resources although there</w:t>
      </w:r>
      <w:r>
        <w:rPr>
          <w:spacing w:val="1"/>
        </w:rPr>
        <w:t xml:space="preserve"> </w:t>
      </w:r>
      <w:r>
        <w:t>is potential for positive effects. Minor negative effects have been identified for waste (SA</w:t>
      </w:r>
      <w:r>
        <w:rPr>
          <w:spacing w:val="1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10).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significant</w:t>
      </w:r>
      <w:r>
        <w:rPr>
          <w:spacing w:val="-1"/>
        </w:rPr>
        <w:t xml:space="preserve"> </w:t>
      </w:r>
      <w:r>
        <w:t>negative</w:t>
      </w:r>
      <w:r>
        <w:rPr>
          <w:spacing w:val="-1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 section.</w:t>
      </w:r>
    </w:p>
    <w:p w14:paraId="72AB454F" w14:textId="77777777" w:rsidR="00BE6F20" w:rsidRDefault="00BE6F20">
      <w:pPr>
        <w:pStyle w:val="BodyText"/>
        <w:spacing w:before="2"/>
        <w:rPr>
          <w:sz w:val="27"/>
        </w:rPr>
      </w:pPr>
    </w:p>
    <w:p w14:paraId="2F8EDFA9" w14:textId="77777777" w:rsidR="00BE6F20" w:rsidRDefault="00710802">
      <w:pPr>
        <w:ind w:left="114"/>
        <w:rPr>
          <w:b/>
        </w:rPr>
      </w:pPr>
      <w:r>
        <w:rPr>
          <w:b/>
          <w:color w:val="874B91"/>
        </w:rPr>
        <w:t>Building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a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strong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economy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which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provides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opportunities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for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local</w:t>
      </w:r>
      <w:r>
        <w:rPr>
          <w:b/>
          <w:color w:val="874B91"/>
          <w:spacing w:val="-4"/>
        </w:rPr>
        <w:t xml:space="preserve"> </w:t>
      </w:r>
      <w:proofErr w:type="gramStart"/>
      <w:r>
        <w:rPr>
          <w:b/>
          <w:color w:val="874B91"/>
        </w:rPr>
        <w:t>people</w:t>
      </w:r>
      <w:proofErr w:type="gramEnd"/>
    </w:p>
    <w:p w14:paraId="172728E5" w14:textId="77777777" w:rsidR="00BE6F20" w:rsidRDefault="00710802">
      <w:pPr>
        <w:pStyle w:val="BodyText"/>
        <w:tabs>
          <w:tab w:val="left" w:pos="965"/>
        </w:tabs>
        <w:spacing w:before="120"/>
        <w:ind w:left="965" w:right="150" w:hanging="852"/>
      </w:pPr>
      <w:r>
        <w:rPr>
          <w:sz w:val="12"/>
        </w:rPr>
        <w:t>5.7.21</w:t>
      </w:r>
      <w:r>
        <w:rPr>
          <w:sz w:val="12"/>
        </w:rPr>
        <w:tab/>
      </w:r>
      <w:r>
        <w:t>These policies would support economic development throughout the district, enabling</w:t>
      </w:r>
      <w:r>
        <w:rPr>
          <w:spacing w:val="1"/>
        </w:rPr>
        <w:t xml:space="preserve"> </w:t>
      </w:r>
      <w:r>
        <w:t>development to support the provision of new jobs. Significant cumulative effects have</w:t>
      </w:r>
      <w:r>
        <w:rPr>
          <w:spacing w:val="1"/>
        </w:rPr>
        <w:t xml:space="preserve"> </w:t>
      </w:r>
      <w:r>
        <w:t>therefore been found for objectives related to employment and training (SA Objective 15),</w:t>
      </w:r>
      <w:r>
        <w:rPr>
          <w:spacing w:val="-58"/>
        </w:rPr>
        <w:t xml:space="preserve"> </w:t>
      </w:r>
      <w:r>
        <w:t>economic competitiveness and adaptability (SA Objective 16) and the viability and vitality</w:t>
      </w:r>
      <w:r>
        <w:rPr>
          <w:spacing w:val="1"/>
        </w:rPr>
        <w:t xml:space="preserve"> </w:t>
      </w:r>
      <w:r>
        <w:t>of town centres (SA Objective 17). Minor positive effects were identified for housing (SA</w:t>
      </w:r>
      <w:r>
        <w:rPr>
          <w:spacing w:val="1"/>
        </w:rPr>
        <w:t xml:space="preserve"> </w:t>
      </w:r>
      <w:r>
        <w:t>Objective 1), social inclusion and deprivation (SA Objective 5) reflecting the positive</w:t>
      </w:r>
      <w:r>
        <w:rPr>
          <w:spacing w:val="1"/>
        </w:rPr>
        <w:t xml:space="preserve"> </w:t>
      </w:r>
      <w:r>
        <w:t>impact that can derived from new economic development. Minor positive effects were</w:t>
      </w:r>
      <w:r>
        <w:rPr>
          <w:spacing w:val="1"/>
        </w:rPr>
        <w:t xml:space="preserve"> </w:t>
      </w:r>
      <w:r>
        <w:t>assessed for historic environment (SA Objective 3) due to the policy support for effective</w:t>
      </w:r>
      <w:r>
        <w:rPr>
          <w:spacing w:val="1"/>
        </w:rPr>
        <w:t xml:space="preserve"> </w:t>
      </w:r>
      <w:r>
        <w:t>reuse of buildings (Policy EM4</w:t>
      </w:r>
      <w:proofErr w:type="gramStart"/>
      <w:r>
        <w:t>)</w:t>
      </w:r>
      <w:proofErr w:type="gramEnd"/>
      <w:r>
        <w:t xml:space="preserve"> but some uncertainty is linked to the potential for</w:t>
      </w:r>
      <w:r>
        <w:rPr>
          <w:spacing w:val="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impact on</w:t>
      </w:r>
      <w:r>
        <w:rPr>
          <w:spacing w:val="-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assets.</w:t>
      </w:r>
    </w:p>
    <w:p w14:paraId="54588C24" w14:textId="77777777" w:rsidR="00BE6F20" w:rsidRDefault="00710802">
      <w:pPr>
        <w:pStyle w:val="BodyText"/>
        <w:tabs>
          <w:tab w:val="left" w:pos="965"/>
        </w:tabs>
        <w:spacing w:before="160"/>
        <w:ind w:left="965" w:right="217" w:hanging="852"/>
      </w:pPr>
      <w:r>
        <w:rPr>
          <w:sz w:val="12"/>
        </w:rPr>
        <w:t>5.7.22</w:t>
      </w:r>
      <w:r>
        <w:rPr>
          <w:sz w:val="12"/>
        </w:rPr>
        <w:tab/>
      </w:r>
      <w:r>
        <w:t>A mix of cumulative positive and negative effects have been identified for health (SA</w:t>
      </w:r>
      <w:r>
        <w:rPr>
          <w:spacing w:val="1"/>
        </w:rPr>
        <w:t xml:space="preserve"> </w:t>
      </w:r>
      <w:r>
        <w:t>Objective 2) reflecting, as economic growth would support jobs which contribute to</w:t>
      </w:r>
      <w:r>
        <w:rPr>
          <w:spacing w:val="1"/>
        </w:rPr>
        <w:t xml:space="preserve"> </w:t>
      </w:r>
      <w:r>
        <w:t>wellbeing, whilst new development is likely to affect neighbouring residents and those on</w:t>
      </w:r>
      <w:r>
        <w:rPr>
          <w:spacing w:val="-59"/>
        </w:rPr>
        <w:t xml:space="preserve"> </w:t>
      </w:r>
      <w:r>
        <w:t>transport routes; biodiversity (SA Objective 6); landscape (SA Objective 7) and natural</w:t>
      </w:r>
      <w:r>
        <w:rPr>
          <w:spacing w:val="1"/>
        </w:rPr>
        <w:t xml:space="preserve"> </w:t>
      </w:r>
      <w:r>
        <w:t>resources (SA Objective 8) reflecting that brownfield land development could take place</w:t>
      </w:r>
      <w:r>
        <w:rPr>
          <w:spacing w:val="1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likely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greenfield</w:t>
      </w:r>
      <w:r>
        <w:rPr>
          <w:spacing w:val="-1"/>
        </w:rPr>
        <w:t xml:space="preserve"> </w:t>
      </w:r>
      <w:r>
        <w:t>releases.</w:t>
      </w:r>
    </w:p>
    <w:p w14:paraId="64052EB2" w14:textId="77777777" w:rsidR="00BE6F20" w:rsidRDefault="00710802">
      <w:pPr>
        <w:pStyle w:val="BodyText"/>
        <w:tabs>
          <w:tab w:val="left" w:pos="965"/>
        </w:tabs>
        <w:spacing w:before="160"/>
        <w:ind w:left="965" w:right="258" w:hanging="852"/>
      </w:pPr>
      <w:r>
        <w:rPr>
          <w:sz w:val="12"/>
        </w:rPr>
        <w:t>5.7.23</w:t>
      </w:r>
      <w:r>
        <w:rPr>
          <w:sz w:val="12"/>
        </w:rPr>
        <w:tab/>
      </w:r>
      <w:r>
        <w:t>The policies have also been assessed as having a range of negative effects. The expected</w:t>
      </w:r>
      <w:r>
        <w:rPr>
          <w:spacing w:val="-58"/>
        </w:rPr>
        <w:t xml:space="preserve"> </w:t>
      </w:r>
      <w:r>
        <w:t>increase in economic growth is likely to support an increase in car use so negative effects</w:t>
      </w:r>
      <w:r>
        <w:rPr>
          <w:spacing w:val="-58"/>
        </w:rPr>
        <w:t xml:space="preserve"> </w:t>
      </w:r>
      <w:r>
        <w:t>have been identified for travel and accessibility (SA Objective 14) and air and noise</w:t>
      </w:r>
      <w:r>
        <w:rPr>
          <w:spacing w:val="1"/>
        </w:rPr>
        <w:t xml:space="preserve"> </w:t>
      </w:r>
      <w:r>
        <w:t>pollution (SA Objective 9). Additionally, negative effects have been identified for water</w:t>
      </w:r>
      <w:r>
        <w:rPr>
          <w:spacing w:val="1"/>
        </w:rPr>
        <w:t xml:space="preserve"> </w:t>
      </w:r>
      <w:r>
        <w:t>quality due to the increase in water use associated with new economic development (SA</w:t>
      </w:r>
      <w:r>
        <w:rPr>
          <w:spacing w:val="1"/>
        </w:rPr>
        <w:t xml:space="preserve"> </w:t>
      </w:r>
      <w:r>
        <w:t>Objective 10), however there is some uncertainty on measures to increase efficiency, and</w:t>
      </w:r>
      <w:r>
        <w:rPr>
          <w:spacing w:val="-58"/>
        </w:rPr>
        <w:t xml:space="preserve"> </w:t>
      </w:r>
      <w:r>
        <w:t>waste (SA Objective 11). No significant negative effects have been identified for these</w:t>
      </w:r>
      <w:r>
        <w:rPr>
          <w:spacing w:val="1"/>
        </w:rPr>
        <w:t xml:space="preserve"> </w:t>
      </w:r>
      <w:r>
        <w:t>policies.</w:t>
      </w:r>
    </w:p>
    <w:p w14:paraId="35DD58E7" w14:textId="77777777" w:rsidR="00BE6F20" w:rsidRDefault="00BE6F20">
      <w:pPr>
        <w:pStyle w:val="BodyText"/>
        <w:spacing w:before="1"/>
        <w:rPr>
          <w:sz w:val="27"/>
        </w:rPr>
      </w:pPr>
    </w:p>
    <w:p w14:paraId="07A86186" w14:textId="77777777" w:rsidR="00BE6F20" w:rsidRDefault="00710802">
      <w:pPr>
        <w:spacing w:before="1"/>
        <w:ind w:left="114"/>
        <w:rPr>
          <w:b/>
        </w:rPr>
      </w:pPr>
      <w:r>
        <w:rPr>
          <w:b/>
          <w:color w:val="874B91"/>
        </w:rPr>
        <w:t>Placing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vibrant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town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local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centres</w:t>
      </w:r>
      <w:r>
        <w:rPr>
          <w:b/>
          <w:color w:val="874B91"/>
          <w:spacing w:val="-2"/>
        </w:rPr>
        <w:t xml:space="preserve"> </w:t>
      </w:r>
      <w:r>
        <w:rPr>
          <w:b/>
          <w:color w:val="874B91"/>
        </w:rPr>
        <w:t>at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the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heart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of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the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community</w:t>
      </w:r>
    </w:p>
    <w:p w14:paraId="61B20FB8" w14:textId="77777777" w:rsidR="00BE6F20" w:rsidRDefault="00710802">
      <w:pPr>
        <w:pStyle w:val="BodyText"/>
        <w:tabs>
          <w:tab w:val="left" w:pos="965"/>
        </w:tabs>
        <w:spacing w:before="119"/>
        <w:ind w:left="965" w:right="482" w:hanging="852"/>
      </w:pPr>
      <w:r>
        <w:rPr>
          <w:sz w:val="12"/>
        </w:rPr>
        <w:t>5.7.24</w:t>
      </w:r>
      <w:r>
        <w:rPr>
          <w:sz w:val="12"/>
        </w:rPr>
        <w:tab/>
      </w:r>
      <w:r>
        <w:t>These policies support the vital and vibrant retail sector and the evening economy and</w:t>
      </w:r>
      <w:r>
        <w:rPr>
          <w:spacing w:val="-58"/>
        </w:rPr>
        <w:t xml:space="preserve"> </w:t>
      </w:r>
      <w:r>
        <w:t>seek high quality design in new shop fronts. The policies have been assessed as having</w:t>
      </w:r>
      <w:r>
        <w:rPr>
          <w:spacing w:val="-58"/>
        </w:rPr>
        <w:t xml:space="preserve"> </w:t>
      </w:r>
      <w:r>
        <w:t>significant positive effects on the economy (SA Objective 16) and town centres (SA</w:t>
      </w:r>
      <w:r>
        <w:rPr>
          <w:spacing w:val="1"/>
        </w:rPr>
        <w:t xml:space="preserve"> </w:t>
      </w:r>
      <w:r>
        <w:t>Objective 17). SH1 would support appropriate development in town centres thereby</w:t>
      </w:r>
      <w:r>
        <w:rPr>
          <w:spacing w:val="1"/>
        </w:rPr>
        <w:t xml:space="preserve"> </w:t>
      </w:r>
      <w:r>
        <w:t>supporting development in locations well served by public transport (SA Objective 14).</w:t>
      </w:r>
      <w:r>
        <w:rPr>
          <w:spacing w:val="-58"/>
        </w:rPr>
        <w:t xml:space="preserve"> </w:t>
      </w:r>
      <w:r>
        <w:t>The policies would also support employment opportunities which would have positive</w:t>
      </w:r>
      <w:r>
        <w:rPr>
          <w:spacing w:val="1"/>
        </w:rPr>
        <w:t xml:space="preserve"> </w:t>
      </w:r>
      <w:r>
        <w:t>effect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SA Objective</w:t>
      </w:r>
      <w:r>
        <w:rPr>
          <w:spacing w:val="-1"/>
        </w:rPr>
        <w:t xml:space="preserve"> </w:t>
      </w:r>
      <w:r>
        <w:t>15.</w:t>
      </w:r>
    </w:p>
    <w:p w14:paraId="0711EEF9" w14:textId="77777777" w:rsidR="00BE6F20" w:rsidRDefault="00BE6F20">
      <w:pPr>
        <w:sectPr w:rsidR="00BE6F20">
          <w:pgSz w:w="11910" w:h="16840"/>
          <w:pgMar w:top="1620" w:right="1040" w:bottom="800" w:left="1020" w:header="584" w:footer="614" w:gutter="0"/>
          <w:cols w:space="720"/>
        </w:sectPr>
      </w:pPr>
    </w:p>
    <w:p w14:paraId="560973DD" w14:textId="77777777" w:rsidR="00BE6F20" w:rsidRDefault="00710802">
      <w:pPr>
        <w:pStyle w:val="BodyText"/>
        <w:tabs>
          <w:tab w:val="left" w:pos="965"/>
        </w:tabs>
        <w:spacing w:before="89"/>
        <w:ind w:left="965" w:right="100" w:hanging="852"/>
      </w:pPr>
      <w:r>
        <w:rPr>
          <w:sz w:val="12"/>
        </w:rPr>
        <w:lastRenderedPageBreak/>
        <w:t>5.7.25</w:t>
      </w:r>
      <w:r>
        <w:rPr>
          <w:sz w:val="12"/>
        </w:rPr>
        <w:tab/>
      </w:r>
      <w:r>
        <w:t>Cumulatively the positives have been identified as having positive effects on housing (SA</w:t>
      </w:r>
      <w:r>
        <w:rPr>
          <w:spacing w:val="1"/>
        </w:rPr>
        <w:t xml:space="preserve"> </w:t>
      </w:r>
      <w:r>
        <w:t>Objective 1) as Policy PJ1 would support some residential development where the vitality</w:t>
      </w:r>
      <w:r>
        <w:rPr>
          <w:spacing w:val="1"/>
        </w:rPr>
        <w:t xml:space="preserve"> </w:t>
      </w:r>
      <w:r>
        <w:t>and vibrancy of centres is not harmed. The policies have also been identified as having</w:t>
      </w:r>
      <w:r>
        <w:rPr>
          <w:spacing w:val="1"/>
        </w:rPr>
        <w:t xml:space="preserve"> </w:t>
      </w:r>
      <w:r>
        <w:t>positive effects related to health (SA Objective 2) due to supporting accessible town centre</w:t>
      </w:r>
      <w:r>
        <w:rPr>
          <w:spacing w:val="-58"/>
        </w:rPr>
        <w:t xml:space="preserve"> </w:t>
      </w:r>
      <w:r>
        <w:t>developments, community safety due to design requirements under policy SH4 (SA</w:t>
      </w:r>
      <w:r>
        <w:rPr>
          <w:spacing w:val="1"/>
        </w:rPr>
        <w:t xml:space="preserve"> </w:t>
      </w:r>
      <w:r>
        <w:t>Objective 4) and social inclusion (SA Objective 5) as the policies would support the role</w:t>
      </w:r>
      <w:r>
        <w:rPr>
          <w:spacing w:val="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town centres</w:t>
      </w:r>
      <w:r>
        <w:rPr>
          <w:spacing w:val="-1"/>
        </w:rPr>
        <w:t xml:space="preserve"> </w:t>
      </w:r>
      <w:r>
        <w:t>play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providing</w:t>
      </w:r>
      <w:r>
        <w:rPr>
          <w:spacing w:val="-2"/>
        </w:rPr>
        <w:t xml:space="preserve"> </w:t>
      </w:r>
      <w:r>
        <w:t>goods</w:t>
      </w:r>
      <w:r>
        <w:rPr>
          <w:spacing w:val="-1"/>
        </w:rPr>
        <w:t xml:space="preserve"> </w:t>
      </w:r>
      <w:r>
        <w:t>and services</w:t>
      </w:r>
      <w:r>
        <w:rPr>
          <w:spacing w:val="-1"/>
        </w:rPr>
        <w:t xml:space="preserve"> </w:t>
      </w:r>
      <w:r>
        <w:t>for communities.</w:t>
      </w:r>
    </w:p>
    <w:p w14:paraId="43AEC1F9" w14:textId="77777777" w:rsidR="00BE6F20" w:rsidRDefault="00710802">
      <w:pPr>
        <w:pStyle w:val="BodyText"/>
        <w:tabs>
          <w:tab w:val="left" w:pos="965"/>
        </w:tabs>
        <w:spacing w:before="160"/>
        <w:ind w:left="965" w:right="98" w:hanging="852"/>
        <w:jc w:val="both"/>
      </w:pPr>
      <w:r>
        <w:rPr>
          <w:sz w:val="12"/>
        </w:rPr>
        <w:t>5.7.26</w:t>
      </w:r>
      <w:r>
        <w:rPr>
          <w:sz w:val="12"/>
        </w:rPr>
        <w:tab/>
      </w:r>
      <w:r>
        <w:t>Mixed minor negative and neutral effects have been identified for waste as development is</w:t>
      </w:r>
      <w:r>
        <w:rPr>
          <w:spacing w:val="-58"/>
        </w:rPr>
        <w:t xml:space="preserve"> </w:t>
      </w:r>
      <w:r>
        <w:t>likely to increase waste but would take place in areas where it could support existing waste</w:t>
      </w:r>
      <w:r>
        <w:rPr>
          <w:spacing w:val="-59"/>
        </w:rPr>
        <w:t xml:space="preserve"> </w:t>
      </w:r>
      <w:r>
        <w:t>services.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significant</w:t>
      </w:r>
      <w:r>
        <w:rPr>
          <w:spacing w:val="-1"/>
        </w:rPr>
        <w:t xml:space="preserve"> </w:t>
      </w:r>
      <w:r>
        <w:t>negative</w:t>
      </w:r>
      <w:r>
        <w:rPr>
          <w:spacing w:val="-1"/>
        </w:rPr>
        <w:t xml:space="preserve"> </w:t>
      </w:r>
      <w:r>
        <w:t>effects have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identified.</w:t>
      </w:r>
    </w:p>
    <w:p w14:paraId="22543B62" w14:textId="77777777" w:rsidR="00BE6F20" w:rsidRDefault="00BE6F20">
      <w:pPr>
        <w:pStyle w:val="BodyText"/>
        <w:spacing w:before="3"/>
        <w:rPr>
          <w:sz w:val="27"/>
        </w:rPr>
      </w:pPr>
    </w:p>
    <w:p w14:paraId="1476F4D9" w14:textId="77777777" w:rsidR="00BE6F20" w:rsidRDefault="00710802">
      <w:pPr>
        <w:ind w:left="114"/>
        <w:rPr>
          <w:b/>
        </w:rPr>
      </w:pPr>
      <w:r>
        <w:rPr>
          <w:b/>
          <w:color w:val="874B91"/>
        </w:rPr>
        <w:t>Achieving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successful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development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through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well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designed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places</w:t>
      </w:r>
    </w:p>
    <w:p w14:paraId="329BDEEE" w14:textId="77777777" w:rsidR="00BE6F20" w:rsidRDefault="00710802">
      <w:pPr>
        <w:pStyle w:val="BodyText"/>
        <w:tabs>
          <w:tab w:val="left" w:pos="965"/>
        </w:tabs>
        <w:spacing w:before="119"/>
        <w:ind w:left="965" w:right="181" w:hanging="852"/>
      </w:pPr>
      <w:r>
        <w:rPr>
          <w:sz w:val="12"/>
        </w:rPr>
        <w:t>5.7.27</w:t>
      </w:r>
      <w:r>
        <w:rPr>
          <w:sz w:val="12"/>
        </w:rPr>
        <w:tab/>
      </w:r>
      <w:r>
        <w:t>The policies in this section would support high quality development within the district</w:t>
      </w:r>
      <w:r>
        <w:rPr>
          <w:spacing w:val="1"/>
        </w:rPr>
        <w:t xml:space="preserve"> </w:t>
      </w:r>
      <w:r>
        <w:t>supporting high quality design and inclusive places to support community well being. The</w:t>
      </w:r>
      <w:r>
        <w:rPr>
          <w:spacing w:val="-58"/>
        </w:rPr>
        <w:t xml:space="preserve"> </w:t>
      </w:r>
      <w:r>
        <w:t>policies would cumulatively have significant positive effects on a range of SA Objectives.</w:t>
      </w:r>
      <w:r>
        <w:rPr>
          <w:spacing w:val="1"/>
        </w:rPr>
        <w:t xml:space="preserve"> </w:t>
      </w:r>
      <w:r>
        <w:t>The policies have been assessed as having significant positive effects on housing (SA</w:t>
      </w:r>
      <w:r>
        <w:rPr>
          <w:spacing w:val="1"/>
        </w:rPr>
        <w:t xml:space="preserve"> </w:t>
      </w:r>
      <w:r>
        <w:t>Objective 1) as they would support the delivery of high quality and well-designed</w:t>
      </w:r>
      <w:r>
        <w:rPr>
          <w:spacing w:val="1"/>
        </w:rPr>
        <w:t xml:space="preserve"> </w:t>
      </w:r>
      <w:r>
        <w:t>residential development and an approach to developer contributions that would reflect</w:t>
      </w:r>
      <w:r>
        <w:rPr>
          <w:spacing w:val="1"/>
        </w:rPr>
        <w:t xml:space="preserve"> </w:t>
      </w:r>
      <w:r>
        <w:t>viability</w:t>
      </w:r>
      <w:r>
        <w:rPr>
          <w:spacing w:val="-1"/>
        </w:rPr>
        <w:t xml:space="preserve"> </w:t>
      </w:r>
      <w:r>
        <w:t>considerations.</w:t>
      </w:r>
    </w:p>
    <w:p w14:paraId="20C42FD9" w14:textId="77777777" w:rsidR="00BE6F20" w:rsidRDefault="00710802">
      <w:pPr>
        <w:pStyle w:val="BodyText"/>
        <w:tabs>
          <w:tab w:val="left" w:pos="965"/>
        </w:tabs>
        <w:spacing w:before="160"/>
        <w:ind w:left="965" w:right="169" w:hanging="852"/>
      </w:pPr>
      <w:r>
        <w:rPr>
          <w:sz w:val="12"/>
        </w:rPr>
        <w:t>5.7.28</w:t>
      </w:r>
      <w:r>
        <w:rPr>
          <w:sz w:val="12"/>
        </w:rPr>
        <w:tab/>
      </w:r>
      <w:r>
        <w:t>The policies would significantly support community safety (SA Objective 4) through</w:t>
      </w:r>
      <w:r>
        <w:rPr>
          <w:spacing w:val="1"/>
        </w:rPr>
        <w:t xml:space="preserve"> </w:t>
      </w:r>
      <w:r>
        <w:t>requirements to reduce crime and the fear of crime. The policies would also cumulatively</w:t>
      </w:r>
      <w:r>
        <w:rPr>
          <w:spacing w:val="1"/>
        </w:rPr>
        <w:t xml:space="preserve"> </w:t>
      </w:r>
      <w:r>
        <w:t>significantly support the provision of new and improved open space and green</w:t>
      </w:r>
      <w:r>
        <w:rPr>
          <w:spacing w:val="1"/>
        </w:rPr>
        <w:t xml:space="preserve"> </w:t>
      </w:r>
      <w:r>
        <w:t>infrastructure (SA Objective 6) and set out requirements for well-designed development</w:t>
      </w:r>
      <w:r>
        <w:rPr>
          <w:spacing w:val="1"/>
        </w:rPr>
        <w:t xml:space="preserve"> </w:t>
      </w:r>
      <w:r>
        <w:t>that takes account of local character, patterns of development and surrounding landscape</w:t>
      </w:r>
      <w:r>
        <w:rPr>
          <w:spacing w:val="-58"/>
        </w:rPr>
        <w:t xml:space="preserve"> </w:t>
      </w:r>
      <w:r>
        <w:t>thereby</w:t>
      </w:r>
      <w:r>
        <w:rPr>
          <w:spacing w:val="-1"/>
        </w:rPr>
        <w:t xml:space="preserve"> </w:t>
      </w:r>
      <w:r>
        <w:t>supporting</w:t>
      </w:r>
      <w:r>
        <w:rPr>
          <w:spacing w:val="-1"/>
        </w:rPr>
        <w:t xml:space="preserve"> </w:t>
      </w:r>
      <w:r>
        <w:t>SA Objective</w:t>
      </w:r>
      <w:r>
        <w:rPr>
          <w:spacing w:val="-1"/>
        </w:rPr>
        <w:t xml:space="preserve"> </w:t>
      </w:r>
      <w:r>
        <w:t>7.</w:t>
      </w:r>
    </w:p>
    <w:p w14:paraId="216C5414" w14:textId="77777777" w:rsidR="00BE6F20" w:rsidRDefault="00710802">
      <w:pPr>
        <w:pStyle w:val="BodyText"/>
        <w:tabs>
          <w:tab w:val="left" w:pos="965"/>
        </w:tabs>
        <w:spacing w:before="161"/>
        <w:ind w:left="965" w:right="550" w:hanging="852"/>
      </w:pPr>
      <w:r>
        <w:rPr>
          <w:sz w:val="12"/>
        </w:rPr>
        <w:t>5.7.29</w:t>
      </w:r>
      <w:r>
        <w:rPr>
          <w:sz w:val="12"/>
        </w:rPr>
        <w:tab/>
      </w:r>
      <w:r>
        <w:t>Significant cumulative positive effects have been identified for health (SA Objective 2,</w:t>
      </w:r>
      <w:r>
        <w:rPr>
          <w:spacing w:val="1"/>
        </w:rPr>
        <w:t xml:space="preserve"> </w:t>
      </w:r>
      <w:r>
        <w:t>social</w:t>
      </w:r>
      <w:r>
        <w:rPr>
          <w:spacing w:val="-4"/>
        </w:rPr>
        <w:t xml:space="preserve"> </w:t>
      </w:r>
      <w:r>
        <w:t>inclusion</w:t>
      </w:r>
      <w:r>
        <w:rPr>
          <w:spacing w:val="-3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5),</w:t>
      </w:r>
      <w:r>
        <w:rPr>
          <w:spacing w:val="-3"/>
        </w:rPr>
        <w:t xml:space="preserve"> </w:t>
      </w:r>
      <w:r>
        <w:t>air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noise</w:t>
      </w:r>
      <w:r>
        <w:rPr>
          <w:spacing w:val="-3"/>
        </w:rPr>
        <w:t xml:space="preserve"> </w:t>
      </w:r>
      <w:r>
        <w:t>pollution</w:t>
      </w:r>
      <w:r>
        <w:rPr>
          <w:spacing w:val="-3"/>
        </w:rPr>
        <w:t xml:space="preserve"> </w:t>
      </w:r>
      <w:r>
        <w:t>(SA</w:t>
      </w:r>
      <w:r>
        <w:rPr>
          <w:spacing w:val="-4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9),</w:t>
      </w:r>
      <w:r>
        <w:rPr>
          <w:spacing w:val="-2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(SA</w:t>
      </w:r>
      <w:r>
        <w:rPr>
          <w:spacing w:val="-57"/>
        </w:rPr>
        <w:t xml:space="preserve"> </w:t>
      </w:r>
      <w:r>
        <w:t>Objective 14), town centres (SA Objective 17). However, there is some uncertainty in</w:t>
      </w:r>
      <w:r>
        <w:rPr>
          <w:spacing w:val="1"/>
        </w:rPr>
        <w:t xml:space="preserve"> </w:t>
      </w:r>
      <w:r>
        <w:t>relation to the implementation of developer contributions (Policy SD6) to support the</w:t>
      </w:r>
      <w:r>
        <w:rPr>
          <w:spacing w:val="1"/>
        </w:rPr>
        <w:t xml:space="preserve"> </w:t>
      </w:r>
      <w:r>
        <w:t>infrastructure</w:t>
      </w:r>
      <w:r>
        <w:rPr>
          <w:spacing w:val="-3"/>
        </w:rPr>
        <w:t xml:space="preserve"> </w:t>
      </w:r>
      <w:r>
        <w:t>requirements,</w:t>
      </w:r>
      <w:r>
        <w:rPr>
          <w:spacing w:val="-1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viability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issue</w:t>
      </w:r>
      <w:r>
        <w:rPr>
          <w:spacing w:val="-1"/>
        </w:rPr>
        <w:t xml:space="preserve"> </w:t>
      </w:r>
      <w:r>
        <w:t>for new</w:t>
      </w:r>
      <w:r>
        <w:rPr>
          <w:spacing w:val="-2"/>
        </w:rPr>
        <w:t xml:space="preserve"> </w:t>
      </w:r>
      <w:r>
        <w:t>development.</w:t>
      </w:r>
    </w:p>
    <w:p w14:paraId="53E2383D" w14:textId="77777777" w:rsidR="00BE6F20" w:rsidRDefault="00710802">
      <w:pPr>
        <w:pStyle w:val="BodyText"/>
        <w:tabs>
          <w:tab w:val="left" w:pos="965"/>
        </w:tabs>
        <w:spacing w:before="159"/>
        <w:ind w:left="965" w:right="204" w:hanging="852"/>
      </w:pPr>
      <w:r>
        <w:rPr>
          <w:sz w:val="12"/>
        </w:rPr>
        <w:t>5.7.30</w:t>
      </w:r>
      <w:r>
        <w:rPr>
          <w:sz w:val="12"/>
        </w:rPr>
        <w:tab/>
      </w:r>
      <w:r>
        <w:t>A mix of significant positive and minor negative effects, with some uncertainty, have been</w:t>
      </w:r>
      <w:r>
        <w:rPr>
          <w:spacing w:val="-58"/>
        </w:rPr>
        <w:t xml:space="preserve"> </w:t>
      </w:r>
      <w:r>
        <w:t>identified for employment (SA Objective 15) and the economy (SA Objective 16). This</w:t>
      </w:r>
      <w:r>
        <w:rPr>
          <w:spacing w:val="1"/>
        </w:rPr>
        <w:t xml:space="preserve"> </w:t>
      </w:r>
      <w:r>
        <w:t>reflects that the policies would support new infrastructure and communications</w:t>
      </w:r>
      <w:r>
        <w:rPr>
          <w:spacing w:val="1"/>
        </w:rPr>
        <w:t xml:space="preserve"> </w:t>
      </w:r>
      <w:r>
        <w:t>infrastructure would support employment and training opportunities and increase</w:t>
      </w:r>
      <w:r>
        <w:rPr>
          <w:spacing w:val="1"/>
        </w:rPr>
        <w:t xml:space="preserve"> </w:t>
      </w:r>
      <w:r>
        <w:t>economic activity. However, there are potentially minor negative effects due to the</w:t>
      </w:r>
      <w:r>
        <w:rPr>
          <w:spacing w:val="1"/>
        </w:rPr>
        <w:t xml:space="preserve"> </w:t>
      </w:r>
      <w:r>
        <w:t>potential for the policies to cumulatively restrict the potential for employment</w:t>
      </w:r>
      <w:r>
        <w:rPr>
          <w:spacing w:val="1"/>
        </w:rPr>
        <w:t xml:space="preserve"> </w:t>
      </w:r>
      <w:r>
        <w:t>development due to avoiding incompatibility with neighbouring uses. No other</w:t>
      </w:r>
      <w:r>
        <w:rPr>
          <w:spacing w:val="1"/>
        </w:rPr>
        <w:t xml:space="preserve"> </w:t>
      </w:r>
      <w:r>
        <w:t>cumulative</w:t>
      </w:r>
      <w:r>
        <w:rPr>
          <w:spacing w:val="-1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been identified</w:t>
      </w:r>
      <w:r>
        <w:rPr>
          <w:spacing w:val="-1"/>
        </w:rPr>
        <w:t xml:space="preserve"> </w:t>
      </w:r>
      <w:r>
        <w:t>for the</w:t>
      </w:r>
      <w:r>
        <w:rPr>
          <w:spacing w:val="-2"/>
        </w:rPr>
        <w:t xml:space="preserve"> </w:t>
      </w:r>
      <w:r>
        <w:t>section.</w:t>
      </w:r>
    </w:p>
    <w:p w14:paraId="2894661C" w14:textId="77777777" w:rsidR="00BE6F20" w:rsidRDefault="00BE6F20">
      <w:pPr>
        <w:pStyle w:val="BodyText"/>
        <w:spacing w:before="1"/>
        <w:rPr>
          <w:sz w:val="27"/>
        </w:rPr>
      </w:pPr>
    </w:p>
    <w:p w14:paraId="601E13DD" w14:textId="77777777" w:rsidR="00BE6F20" w:rsidRDefault="00710802">
      <w:pPr>
        <w:pStyle w:val="ListParagraph"/>
        <w:numPr>
          <w:ilvl w:val="1"/>
          <w:numId w:val="103"/>
        </w:numPr>
        <w:tabs>
          <w:tab w:val="left" w:pos="965"/>
          <w:tab w:val="left" w:pos="966"/>
        </w:tabs>
        <w:spacing w:before="1"/>
        <w:ind w:left="965"/>
        <w:rPr>
          <w:b/>
          <w:sz w:val="28"/>
        </w:rPr>
      </w:pPr>
      <w:bookmarkStart w:id="47" w:name="_bookmark47"/>
      <w:bookmarkEnd w:id="47"/>
      <w:r>
        <w:rPr>
          <w:b/>
          <w:color w:val="874B91"/>
          <w:sz w:val="28"/>
        </w:rPr>
        <w:t>Cumulative,</w:t>
      </w:r>
      <w:r>
        <w:rPr>
          <w:b/>
          <w:color w:val="874B91"/>
          <w:spacing w:val="-7"/>
          <w:sz w:val="28"/>
        </w:rPr>
        <w:t xml:space="preserve"> </w:t>
      </w:r>
      <w:proofErr w:type="gramStart"/>
      <w:r>
        <w:rPr>
          <w:b/>
          <w:color w:val="874B91"/>
          <w:sz w:val="28"/>
        </w:rPr>
        <w:t>synergistic</w:t>
      </w:r>
      <w:proofErr w:type="gramEnd"/>
      <w:r>
        <w:rPr>
          <w:b/>
          <w:color w:val="874B91"/>
          <w:spacing w:val="-6"/>
          <w:sz w:val="28"/>
        </w:rPr>
        <w:t xml:space="preserve"> </w:t>
      </w:r>
      <w:r>
        <w:rPr>
          <w:b/>
          <w:color w:val="874B91"/>
          <w:sz w:val="28"/>
        </w:rPr>
        <w:t>and</w:t>
      </w:r>
      <w:r>
        <w:rPr>
          <w:b/>
          <w:color w:val="874B91"/>
          <w:spacing w:val="-4"/>
          <w:sz w:val="28"/>
        </w:rPr>
        <w:t xml:space="preserve"> </w:t>
      </w:r>
      <w:r>
        <w:rPr>
          <w:b/>
          <w:color w:val="874B91"/>
          <w:sz w:val="28"/>
        </w:rPr>
        <w:t>secondary</w:t>
      </w:r>
      <w:r>
        <w:rPr>
          <w:b/>
          <w:color w:val="874B91"/>
          <w:spacing w:val="-6"/>
          <w:sz w:val="28"/>
        </w:rPr>
        <w:t xml:space="preserve"> </w:t>
      </w:r>
      <w:r>
        <w:rPr>
          <w:b/>
          <w:color w:val="874B91"/>
          <w:sz w:val="28"/>
        </w:rPr>
        <w:t>effects</w:t>
      </w:r>
    </w:p>
    <w:p w14:paraId="7CED015D" w14:textId="77777777" w:rsidR="00BE6F20" w:rsidRDefault="00710802">
      <w:pPr>
        <w:pStyle w:val="BodyText"/>
        <w:tabs>
          <w:tab w:val="left" w:pos="965"/>
        </w:tabs>
        <w:spacing w:before="239"/>
        <w:ind w:left="965" w:right="109" w:hanging="852"/>
      </w:pPr>
      <w:r>
        <w:rPr>
          <w:sz w:val="12"/>
        </w:rPr>
        <w:t>5.8.1</w:t>
      </w:r>
      <w:r>
        <w:rPr>
          <w:sz w:val="12"/>
        </w:rPr>
        <w:tab/>
      </w:r>
      <w:r>
        <w:t>In determining the significance of effects of a plan or programme, the SEA regulations</w:t>
      </w:r>
      <w:r>
        <w:rPr>
          <w:spacing w:val="1"/>
        </w:rPr>
        <w:t xml:space="preserve"> </w:t>
      </w:r>
      <w:r>
        <w:t>require that consideration is given to the cumulative nature of the effects.</w:t>
      </w:r>
      <w:r>
        <w:rPr>
          <w:spacing w:val="1"/>
        </w:rPr>
        <w:t xml:space="preserve"> </w:t>
      </w:r>
      <w:r>
        <w:t>This section</w:t>
      </w:r>
      <w:r>
        <w:rPr>
          <w:spacing w:val="1"/>
        </w:rPr>
        <w:t xml:space="preserve"> </w:t>
      </w:r>
      <w:r>
        <w:t>considers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policies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proposals</w:t>
      </w:r>
      <w:r>
        <w:rPr>
          <w:spacing w:val="-2"/>
        </w:rPr>
        <w:t xml:space="preserve"> </w:t>
      </w:r>
      <w:r>
        <w:t>contained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Draft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</w:t>
      </w:r>
    </w:p>
    <w:p w14:paraId="2B5A4532" w14:textId="77777777" w:rsidR="00BE6F20" w:rsidRDefault="00BE6F20">
      <w:pPr>
        <w:sectPr w:rsidR="00BE6F20">
          <w:pgSz w:w="11910" w:h="16840"/>
          <w:pgMar w:top="1620" w:right="1040" w:bottom="800" w:left="1020" w:header="584" w:footer="614" w:gutter="0"/>
          <w:cols w:space="720"/>
        </w:sectPr>
      </w:pPr>
    </w:p>
    <w:p w14:paraId="411D651B" w14:textId="77777777" w:rsidR="00BE6F20" w:rsidRDefault="00710802">
      <w:pPr>
        <w:pStyle w:val="BodyText"/>
        <w:spacing w:before="89"/>
        <w:ind w:left="965" w:right="193"/>
      </w:pPr>
      <w:r>
        <w:lastRenderedPageBreak/>
        <w:t>to act in-combination both with each other and other plans and programmes to generate</w:t>
      </w:r>
      <w:r>
        <w:rPr>
          <w:spacing w:val="-59"/>
        </w:rPr>
        <w:t xml:space="preserve"> </w:t>
      </w:r>
      <w:r>
        <w:t>cumulative</w:t>
      </w:r>
      <w:r>
        <w:rPr>
          <w:spacing w:val="-1"/>
        </w:rPr>
        <w:t xml:space="preserve"> </w:t>
      </w:r>
      <w:r>
        <w:t>(including synergistic</w:t>
      </w:r>
      <w:r>
        <w:rPr>
          <w:spacing w:val="-2"/>
        </w:rPr>
        <w:t xml:space="preserve"> </w:t>
      </w:r>
      <w:r>
        <w:t>and secondary) effects.</w:t>
      </w:r>
    </w:p>
    <w:p w14:paraId="1FBCA3C3" w14:textId="77777777" w:rsidR="00BE6F20" w:rsidRDefault="00BE6F20">
      <w:pPr>
        <w:pStyle w:val="BodyText"/>
        <w:spacing w:before="2"/>
        <w:rPr>
          <w:sz w:val="27"/>
        </w:rPr>
      </w:pPr>
    </w:p>
    <w:p w14:paraId="22E33959" w14:textId="77777777" w:rsidR="00BE6F20" w:rsidRDefault="00710802">
      <w:pPr>
        <w:ind w:left="114"/>
        <w:rPr>
          <w:b/>
        </w:rPr>
      </w:pPr>
      <w:bookmarkStart w:id="48" w:name="_bookmark48"/>
      <w:bookmarkEnd w:id="48"/>
      <w:r>
        <w:rPr>
          <w:b/>
          <w:color w:val="874B91"/>
        </w:rPr>
        <w:t>Cumulative</w:t>
      </w:r>
      <w:r>
        <w:rPr>
          <w:b/>
          <w:color w:val="874B91"/>
          <w:spacing w:val="-2"/>
        </w:rPr>
        <w:t xml:space="preserve"> </w:t>
      </w:r>
      <w:r>
        <w:rPr>
          <w:b/>
          <w:color w:val="874B91"/>
        </w:rPr>
        <w:t>effects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arising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from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the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Draft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Local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Plan</w:t>
      </w:r>
    </w:p>
    <w:p w14:paraId="021BC614" w14:textId="77777777" w:rsidR="00BE6F20" w:rsidRDefault="00710802">
      <w:pPr>
        <w:pStyle w:val="BodyText"/>
        <w:tabs>
          <w:tab w:val="left" w:pos="965"/>
        </w:tabs>
        <w:spacing w:before="120"/>
        <w:ind w:left="965" w:right="402" w:hanging="852"/>
      </w:pPr>
      <w:r>
        <w:rPr>
          <w:sz w:val="12"/>
        </w:rPr>
        <w:t>5.8.2</w:t>
      </w:r>
      <w:r>
        <w:rPr>
          <w:sz w:val="12"/>
        </w:rPr>
        <w:tab/>
      </w:r>
      <w:r>
        <w:rPr>
          <w:b/>
        </w:rPr>
        <w:t xml:space="preserve">Table 5.14 </w:t>
      </w:r>
      <w:r>
        <w:t>presents the appraisal of the cumulative effects of the Draft Local Plan by</w:t>
      </w:r>
      <w:r>
        <w:rPr>
          <w:spacing w:val="1"/>
        </w:rPr>
        <w:t xml:space="preserve"> </w:t>
      </w:r>
      <w:r>
        <w:t>summarising the cumulative effects of each policy section on the SA objectives and by</w:t>
      </w:r>
      <w:r>
        <w:rPr>
          <w:spacing w:val="1"/>
        </w:rPr>
        <w:t xml:space="preserve"> </w:t>
      </w:r>
      <w:r>
        <w:t>providing</w:t>
      </w:r>
      <w:r>
        <w:rPr>
          <w:spacing w:val="-3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overall</w:t>
      </w:r>
      <w:r>
        <w:rPr>
          <w:spacing w:val="-1"/>
        </w:rPr>
        <w:t xml:space="preserve"> </w:t>
      </w:r>
      <w:r>
        <w:t>judgement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cumulative</w:t>
      </w:r>
      <w:r>
        <w:rPr>
          <w:spacing w:val="-2"/>
        </w:rPr>
        <w:t xml:space="preserve"> </w:t>
      </w:r>
      <w:r>
        <w:t>effect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</w:t>
      </w:r>
      <w:r>
        <w:rPr>
          <w:spacing w:val="-2"/>
        </w:rPr>
        <w:t xml:space="preserve"> </w:t>
      </w:r>
      <w:proofErr w:type="gramStart"/>
      <w:r>
        <w:t>policies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whole</w:t>
      </w:r>
      <w:proofErr w:type="gramEnd"/>
      <w:r>
        <w:t>.</w:t>
      </w:r>
    </w:p>
    <w:p w14:paraId="7E8AB053" w14:textId="77777777" w:rsidR="00BE6F20" w:rsidRDefault="00710802">
      <w:pPr>
        <w:pStyle w:val="BodyText"/>
        <w:tabs>
          <w:tab w:val="left" w:pos="965"/>
        </w:tabs>
        <w:spacing w:before="160"/>
        <w:ind w:left="965" w:right="174" w:hanging="852"/>
      </w:pPr>
      <w:r>
        <w:rPr>
          <w:sz w:val="12"/>
        </w:rPr>
        <w:t>5.8.3</w:t>
      </w:r>
      <w:r>
        <w:rPr>
          <w:sz w:val="12"/>
        </w:rPr>
        <w:tab/>
      </w:r>
      <w:r>
        <w:t xml:space="preserve">The appraisal of cumulative effects presented in </w:t>
      </w:r>
      <w:r>
        <w:rPr>
          <w:b/>
        </w:rPr>
        <w:t xml:space="preserve">Table 5.14 </w:t>
      </w:r>
      <w:r>
        <w:t xml:space="preserve">highlights that </w:t>
      </w:r>
      <w:proofErr w:type="gramStart"/>
      <w:r>
        <w:t>the majority of</w:t>
      </w:r>
      <w:proofErr w:type="gramEnd"/>
      <w:r>
        <w:rPr>
          <w:spacing w:val="-58"/>
        </w:rPr>
        <w:t xml:space="preserve"> </w:t>
      </w:r>
      <w:r>
        <w:t>the SA objectives will experience positive effects as a result of the implementation of the</w:t>
      </w:r>
      <w:r>
        <w:rPr>
          <w:spacing w:val="1"/>
        </w:rPr>
        <w:t xml:space="preserve"> </w:t>
      </w:r>
      <w:r>
        <w:t>policies and proposals contained in the Draft Local Plan.</w:t>
      </w:r>
      <w:r>
        <w:rPr>
          <w:spacing w:val="1"/>
        </w:rPr>
        <w:t xml:space="preserve"> </w:t>
      </w:r>
      <w:r>
        <w:t>Significant positive effects are</w:t>
      </w:r>
      <w:r>
        <w:rPr>
          <w:spacing w:val="1"/>
        </w:rPr>
        <w:t xml:space="preserve"> </w:t>
      </w:r>
      <w:r>
        <w:t>expected in respect of the following SA objectives: housing (SA Objective 1); employment</w:t>
      </w:r>
      <w:r>
        <w:rPr>
          <w:spacing w:val="-58"/>
        </w:rPr>
        <w:t xml:space="preserve"> </w:t>
      </w:r>
      <w:r>
        <w:t>and the economy (SA Objective 15 and 16); health and wellbeing (SA Objective 2); social</w:t>
      </w:r>
      <w:r>
        <w:rPr>
          <w:spacing w:val="1"/>
        </w:rPr>
        <w:t xml:space="preserve"> </w:t>
      </w:r>
      <w:r>
        <w:t>inclusion (SA Objective 5), transport SA Objective 14 and town centres (SA Objective 17).</w:t>
      </w:r>
      <w:r>
        <w:rPr>
          <w:spacing w:val="1"/>
        </w:rPr>
        <w:t xml:space="preserve"> </w:t>
      </w:r>
      <w:r>
        <w:t>This reflects the likely socio-economic benefits associated with the delivery of housing,</w:t>
      </w:r>
      <w:r>
        <w:rPr>
          <w:spacing w:val="1"/>
        </w:rPr>
        <w:t xml:space="preserve"> </w:t>
      </w:r>
      <w:r>
        <w:t xml:space="preserve">employment and related community facilities, </w:t>
      </w:r>
      <w:proofErr w:type="gramStart"/>
      <w:r>
        <w:t>services</w:t>
      </w:r>
      <w:proofErr w:type="gramEnd"/>
      <w:r>
        <w:t xml:space="preserve"> and infrastructure over the plan</w:t>
      </w:r>
      <w:r>
        <w:rPr>
          <w:spacing w:val="1"/>
        </w:rPr>
        <w:t xml:space="preserve"> </w:t>
      </w:r>
      <w:r>
        <w:t>period.</w:t>
      </w:r>
    </w:p>
    <w:p w14:paraId="299B4FCD" w14:textId="77777777" w:rsidR="00BE6F20" w:rsidRDefault="00710802">
      <w:pPr>
        <w:pStyle w:val="BodyText"/>
        <w:tabs>
          <w:tab w:val="left" w:pos="965"/>
        </w:tabs>
        <w:spacing w:before="160"/>
        <w:ind w:left="965" w:right="629" w:hanging="852"/>
      </w:pPr>
      <w:r>
        <w:rPr>
          <w:sz w:val="12"/>
        </w:rPr>
        <w:t>5.8.4</w:t>
      </w:r>
      <w:r>
        <w:rPr>
          <w:sz w:val="12"/>
        </w:rPr>
        <w:tab/>
      </w:r>
      <w:r>
        <w:t xml:space="preserve">Significant positive effects were also found for </w:t>
      </w:r>
      <w:proofErr w:type="gramStart"/>
      <w:r>
        <w:t>a number of</w:t>
      </w:r>
      <w:proofErr w:type="gramEnd"/>
      <w:r>
        <w:t xml:space="preserve"> environmental objectives:</w:t>
      </w:r>
      <w:r>
        <w:rPr>
          <w:spacing w:val="-58"/>
        </w:rPr>
        <w:t xml:space="preserve"> </w:t>
      </w:r>
      <w:r>
        <w:t>historic environment (SA Objective 3); biodiversity (SA Objective 6), landscape (SA</w:t>
      </w:r>
      <w:r>
        <w:rPr>
          <w:spacing w:val="1"/>
        </w:rPr>
        <w:t xml:space="preserve"> </w:t>
      </w:r>
      <w:r>
        <w:t>Objective 7); flood risk (SA Objective 12) and energy efficiency (SA Objective 13). This</w:t>
      </w:r>
      <w:r>
        <w:rPr>
          <w:spacing w:val="-58"/>
        </w:rPr>
        <w:t xml:space="preserve"> </w:t>
      </w:r>
      <w:r>
        <w:t>reflects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framework</w:t>
      </w:r>
      <w:r>
        <w:rPr>
          <w:spacing w:val="-1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policies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help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conserve</w:t>
      </w:r>
      <w:r>
        <w:rPr>
          <w:spacing w:val="-1"/>
        </w:rPr>
        <w:t xml:space="preserve"> </w:t>
      </w:r>
      <w:r>
        <w:t>and</w:t>
      </w:r>
    </w:p>
    <w:p w14:paraId="46512864" w14:textId="77777777" w:rsidR="00BE6F20" w:rsidRDefault="00710802">
      <w:pPr>
        <w:pStyle w:val="BodyText"/>
        <w:spacing w:line="292" w:lineRule="exact"/>
        <w:ind w:left="965"/>
      </w:pPr>
      <w:r>
        <w:t>enhance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district’s</w:t>
      </w:r>
      <w:r>
        <w:rPr>
          <w:spacing w:val="-1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built</w:t>
      </w:r>
      <w:r>
        <w:rPr>
          <w:spacing w:val="-1"/>
        </w:rPr>
        <w:t xml:space="preserve"> </w:t>
      </w:r>
      <w:r>
        <w:t>environments.</w:t>
      </w:r>
    </w:p>
    <w:p w14:paraId="328751A8" w14:textId="77777777" w:rsidR="00BE6F20" w:rsidRDefault="00710802">
      <w:pPr>
        <w:pStyle w:val="BodyText"/>
        <w:tabs>
          <w:tab w:val="left" w:pos="965"/>
        </w:tabs>
        <w:spacing w:before="160"/>
        <w:ind w:left="965" w:right="142" w:hanging="852"/>
      </w:pPr>
      <w:r>
        <w:rPr>
          <w:sz w:val="12"/>
        </w:rPr>
        <w:t>5.8.5</w:t>
      </w:r>
      <w:r>
        <w:rPr>
          <w:sz w:val="12"/>
        </w:rPr>
        <w:tab/>
      </w:r>
      <w:r>
        <w:t>Despite the overall positive cumulative effects associated with the implementation of the</w:t>
      </w:r>
      <w:r>
        <w:rPr>
          <w:spacing w:val="1"/>
        </w:rPr>
        <w:t xml:space="preserve"> </w:t>
      </w:r>
      <w:r>
        <w:t>Draft Local Plan, cumulative negative effects have also been identified against many of the</w:t>
      </w:r>
      <w:r>
        <w:rPr>
          <w:spacing w:val="-58"/>
        </w:rPr>
        <w:t xml:space="preserve"> </w:t>
      </w:r>
      <w:r>
        <w:t>SA objectives including: health and wellbeing (SA Objective 2); historic environment (SA</w:t>
      </w:r>
      <w:r>
        <w:rPr>
          <w:spacing w:val="1"/>
        </w:rPr>
        <w:t xml:space="preserve"> </w:t>
      </w:r>
      <w:r>
        <w:t>Objective 3); biodiversity (SA Objective 6); landscape (SA Objective 7); water quality and</w:t>
      </w:r>
      <w:r>
        <w:rPr>
          <w:spacing w:val="1"/>
        </w:rPr>
        <w:t xml:space="preserve"> </w:t>
      </w:r>
      <w:r>
        <w:t>resource (SA Objective 10); air quality and noise (SA Objective 9); waste (SA Objective 11)</w:t>
      </w:r>
      <w:r>
        <w:rPr>
          <w:spacing w:val="1"/>
        </w:rPr>
        <w:t xml:space="preserve"> </w:t>
      </w:r>
      <w:r>
        <w:t>climate change and energy efficiency (SA Objective 13). This principally reflects impacts</w:t>
      </w:r>
      <w:r>
        <w:rPr>
          <w:spacing w:val="1"/>
        </w:rPr>
        <w:t xml:space="preserve"> </w:t>
      </w:r>
      <w:r>
        <w:t>associated with the construction and operation of new development including land take,</w:t>
      </w:r>
      <w:r>
        <w:rPr>
          <w:spacing w:val="1"/>
        </w:rPr>
        <w:t xml:space="preserve"> </w:t>
      </w:r>
      <w:r>
        <w:t>emissions and loss of landscape character and the location of proposed site allocations.</w:t>
      </w:r>
      <w:r>
        <w:rPr>
          <w:spacing w:val="1"/>
        </w:rPr>
        <w:t xml:space="preserve"> </w:t>
      </w:r>
      <w:r>
        <w:t>However, the Draft Local Plan sets out a variety of policies which seek to manage these</w:t>
      </w:r>
      <w:r>
        <w:rPr>
          <w:spacing w:val="1"/>
        </w:rPr>
        <w:t xml:space="preserve"> </w:t>
      </w:r>
      <w:r>
        <w:t>effects. Therefore, it is expected that significant adverse effects will be largely avoided,</w:t>
      </w:r>
      <w:r>
        <w:rPr>
          <w:spacing w:val="1"/>
        </w:rPr>
        <w:t xml:space="preserve"> </w:t>
      </w:r>
      <w:r>
        <w:t>although some uncertainty remains dependent on the location of development and the</w:t>
      </w:r>
      <w:r>
        <w:rPr>
          <w:spacing w:val="1"/>
        </w:rPr>
        <w:t xml:space="preserve"> </w:t>
      </w:r>
      <w:r>
        <w:t>implementation of effective avoidance and mitigation measures at the planning</w:t>
      </w:r>
      <w:r>
        <w:rPr>
          <w:spacing w:val="1"/>
        </w:rPr>
        <w:t xml:space="preserve"> </w:t>
      </w:r>
      <w:r>
        <w:t>application</w:t>
      </w:r>
      <w:r>
        <w:rPr>
          <w:spacing w:val="-2"/>
        </w:rPr>
        <w:t xml:space="preserve"> </w:t>
      </w:r>
      <w:r>
        <w:t>stage.</w:t>
      </w:r>
    </w:p>
    <w:p w14:paraId="0C545EE5" w14:textId="77777777" w:rsidR="00BE6F20" w:rsidRDefault="00710802">
      <w:pPr>
        <w:pStyle w:val="BodyText"/>
        <w:tabs>
          <w:tab w:val="left" w:pos="965"/>
        </w:tabs>
        <w:spacing w:before="161"/>
        <w:ind w:left="965" w:right="150" w:hanging="852"/>
      </w:pPr>
      <w:r>
        <w:rPr>
          <w:sz w:val="12"/>
        </w:rPr>
        <w:t>5.8.6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Draft</w:t>
      </w:r>
      <w:r>
        <w:rPr>
          <w:spacing w:val="-4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assessed</w:t>
      </w:r>
      <w:r>
        <w:rPr>
          <w:spacing w:val="-4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having</w:t>
      </w:r>
      <w:r>
        <w:rPr>
          <w:spacing w:val="-3"/>
        </w:rPr>
        <w:t xml:space="preserve"> </w:t>
      </w:r>
      <w:r>
        <w:t>mixed</w:t>
      </w:r>
      <w:r>
        <w:rPr>
          <w:spacing w:val="-4"/>
        </w:rPr>
        <w:t xml:space="preserve"> </w:t>
      </w:r>
      <w:r>
        <w:t>significant</w:t>
      </w:r>
      <w:r>
        <w:rPr>
          <w:spacing w:val="-4"/>
        </w:rPr>
        <w:t xml:space="preserve"> </w:t>
      </w:r>
      <w:r>
        <w:t>positive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significant</w:t>
      </w:r>
      <w:r>
        <w:rPr>
          <w:spacing w:val="-57"/>
        </w:rPr>
        <w:t xml:space="preserve"> </w:t>
      </w:r>
      <w:r>
        <w:t>negative effects on natural resources and land use (SA Objective 8).</w:t>
      </w:r>
      <w:r>
        <w:rPr>
          <w:spacing w:val="1"/>
        </w:rPr>
        <w:t xml:space="preserve"> </w:t>
      </w:r>
      <w:r>
        <w:t>The scale of</w:t>
      </w:r>
      <w:r>
        <w:rPr>
          <w:spacing w:val="1"/>
        </w:rPr>
        <w:t xml:space="preserve"> </w:t>
      </w:r>
      <w:r>
        <w:t>development requirements and the limited number of brownfield sites that are available</w:t>
      </w:r>
      <w:r>
        <w:rPr>
          <w:spacing w:val="1"/>
        </w:rPr>
        <w:t xml:space="preserve"> </w:t>
      </w:r>
      <w:r>
        <w:t>within the district mean that greenfield land would be required to meet most of the</w:t>
      </w:r>
      <w:r>
        <w:rPr>
          <w:spacing w:val="1"/>
        </w:rPr>
        <w:t xml:space="preserve"> </w:t>
      </w:r>
      <w:r>
        <w:t>development needs (including at the new settlement locations and strategic employment</w:t>
      </w:r>
      <w:r>
        <w:rPr>
          <w:spacing w:val="1"/>
        </w:rPr>
        <w:t xml:space="preserve"> </w:t>
      </w:r>
      <w:r>
        <w:t>land location).</w:t>
      </w:r>
      <w:r>
        <w:rPr>
          <w:spacing w:val="1"/>
        </w:rPr>
        <w:t xml:space="preserve"> </w:t>
      </w:r>
      <w:r>
        <w:t>In consequence, a cumulative significant negative effect has also been</w:t>
      </w:r>
      <w:r>
        <w:rPr>
          <w:spacing w:val="1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in respect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use.</w:t>
      </w:r>
    </w:p>
    <w:p w14:paraId="1BC927E6" w14:textId="77777777" w:rsidR="00BE6F20" w:rsidRDefault="00BE6F20">
      <w:pPr>
        <w:sectPr w:rsidR="00BE6F20">
          <w:pgSz w:w="11910" w:h="16840"/>
          <w:pgMar w:top="1620" w:right="1040" w:bottom="800" w:left="1020" w:header="584" w:footer="614" w:gutter="0"/>
          <w:cols w:space="720"/>
        </w:sectPr>
      </w:pPr>
    </w:p>
    <w:p w14:paraId="0F0C5895" w14:textId="26A260D9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12960" behindDoc="1" locked="0" layoutInCell="1" allowOverlap="1" wp14:anchorId="6D52F662" wp14:editId="641577D0">
                <wp:simplePos x="0" y="0"/>
                <wp:positionH relativeFrom="page">
                  <wp:posOffset>1437005</wp:posOffset>
                </wp:positionH>
                <wp:positionV relativeFrom="page">
                  <wp:posOffset>3202940</wp:posOffset>
                </wp:positionV>
                <wp:extent cx="901065" cy="3509645"/>
                <wp:effectExtent l="0" t="0" r="0" b="0"/>
                <wp:wrapNone/>
                <wp:docPr id="408585117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1065" cy="3509645"/>
                          <a:chOff x="2263" y="5044"/>
                          <a:chExt cx="1419" cy="5527"/>
                        </a:xfrm>
                      </wpg:grpSpPr>
                      <pic:pic xmlns:pic="http://schemas.openxmlformats.org/drawingml/2006/picture">
                        <pic:nvPicPr>
                          <pic:cNvPr id="583892247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5054"/>
                            <a:ext cx="1408" cy="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9209107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5054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4125289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7" y="5044"/>
                            <a:ext cx="140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0584761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7826"/>
                            <a:ext cx="1419" cy="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182143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10458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45FE7" id="Group 244" o:spid="_x0000_s1026" style="position:absolute;margin-left:113.15pt;margin-top:252.2pt;width:70.95pt;height:276.35pt;z-index:-23403520;mso-position-horizontal-relative:page;mso-position-vertical-relative:page" coordorigin="2263,5044" coordsize="1419,5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">
                <v:shape id="Picture 249" o:spid="_x0000_s1027" type="#_x0000_t75" style="position:absolute;left:2268;top:5054;width:1408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">
                  <v:imagedata r:id="rId642" o:title=""/>
                </v:shape>
                <v:shape id="Picture 248" o:spid="_x0000_s1028" type="#_x0000_t75" style="position:absolute;left:2268;top:5054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">
                  <v:imagedata r:id="rId643" o:title=""/>
                </v:shape>
                <v:shape id="Picture 247" o:spid="_x0000_s1029" type="#_x0000_t75" style="position:absolute;left:2277;top:5044;width:14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">
                  <v:imagedata r:id="rId644" o:title=""/>
                </v:shape>
                <v:shape id="Picture 246" o:spid="_x0000_s1030" type="#_x0000_t75" style="position:absolute;left:2263;top:7826;width:1419;height: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">
                  <v:imagedata r:id="rId645" o:title=""/>
                </v:shape>
                <v:shape id="Picture 245" o:spid="_x0000_s1031" type="#_x0000_t75" style="position:absolute;left:2263;top:10458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">
                  <v:imagedata r:id="rId64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13472" behindDoc="1" locked="0" layoutInCell="1" allowOverlap="1" wp14:anchorId="22C2EC77" wp14:editId="1DA34B43">
                <wp:simplePos x="0" y="0"/>
                <wp:positionH relativeFrom="page">
                  <wp:posOffset>4855210</wp:posOffset>
                </wp:positionH>
                <wp:positionV relativeFrom="page">
                  <wp:posOffset>5041900</wp:posOffset>
                </wp:positionV>
                <wp:extent cx="718820" cy="1670685"/>
                <wp:effectExtent l="0" t="0" r="0" b="0"/>
                <wp:wrapNone/>
                <wp:docPr id="1528909914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8820" cy="1670685"/>
                          <a:chOff x="7646" y="7940"/>
                          <a:chExt cx="1132" cy="2631"/>
                        </a:xfrm>
                      </wpg:grpSpPr>
                      <pic:pic xmlns:pic="http://schemas.openxmlformats.org/drawingml/2006/picture">
                        <pic:nvPicPr>
                          <pic:cNvPr id="2059907362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" y="7950"/>
                            <a:ext cx="1118" cy="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336757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5" y="7940"/>
                            <a:ext cx="112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073542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10458"/>
                            <a:ext cx="112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A05ECC" id="Group 240" o:spid="_x0000_s1026" style="position:absolute;margin-left:382.3pt;margin-top:397pt;width:56.6pt;height:131.55pt;z-index:-23403008;mso-position-horizontal-relative:page;mso-position-vertical-relative:page" coordorigin="7646,7940" coordsize="1132,26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">
                <v:shape id="Picture 243" o:spid="_x0000_s1027" type="#_x0000_t75" style="position:absolute;left:7655;top:7950;width:1118;height: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">
                  <v:imagedata r:id="rId650" o:title=""/>
                </v:shape>
                <v:shape id="Picture 242" o:spid="_x0000_s1028" type="#_x0000_t75" style="position:absolute;left:7645;top:7940;width:112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">
                  <v:imagedata r:id="rId651" o:title=""/>
                </v:shape>
                <v:shape id="Picture 241" o:spid="_x0000_s1029" type="#_x0000_t75" style="position:absolute;left:7650;top:10458;width:112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">
                  <v:imagedata r:id="rId65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13984" behindDoc="1" locked="0" layoutInCell="1" allowOverlap="1" wp14:anchorId="2AF64336" wp14:editId="5A242894">
                <wp:simplePos x="0" y="0"/>
                <wp:positionH relativeFrom="page">
                  <wp:posOffset>7465695</wp:posOffset>
                </wp:positionH>
                <wp:positionV relativeFrom="page">
                  <wp:posOffset>5041900</wp:posOffset>
                </wp:positionV>
                <wp:extent cx="902970" cy="1670685"/>
                <wp:effectExtent l="0" t="0" r="0" b="0"/>
                <wp:wrapNone/>
                <wp:docPr id="356017512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970" cy="1670685"/>
                          <a:chOff x="11757" y="7940"/>
                          <a:chExt cx="1422" cy="2631"/>
                        </a:xfrm>
                      </wpg:grpSpPr>
                      <pic:pic xmlns:pic="http://schemas.openxmlformats.org/drawingml/2006/picture">
                        <pic:nvPicPr>
                          <pic:cNvPr id="231261801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7950"/>
                            <a:ext cx="1408" cy="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92031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7" y="7940"/>
                            <a:ext cx="141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048635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10458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6FBAA3" id="Group 236" o:spid="_x0000_s1026" style="position:absolute;margin-left:587.85pt;margin-top:397pt;width:71.1pt;height:131.55pt;z-index:-23402496;mso-position-horizontal-relative:page;mso-position-vertical-relative:page" coordorigin="11757,7940" coordsize="1422,26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">
                <v:shape id="Picture 239" o:spid="_x0000_s1027" type="#_x0000_t75" style="position:absolute;left:11766;top:7950;width:1408;height: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">
                  <v:imagedata r:id="rId656" o:title=""/>
                </v:shape>
                <v:shape id="Picture 238" o:spid="_x0000_s1028" type="#_x0000_t75" style="position:absolute;left:11757;top:7940;width:141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">
                  <v:imagedata r:id="rId657" o:title=""/>
                </v:shape>
                <v:shape id="Picture 237" o:spid="_x0000_s1029" type="#_x0000_t75" style="position:absolute;left:11762;top:10458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">
                  <v:imagedata r:id="rId658" o:title=""/>
                </v:shape>
                <w10:wrap anchorx="page" anchory="page"/>
              </v:group>
            </w:pict>
          </mc:Fallback>
        </mc:AlternateContent>
      </w:r>
    </w:p>
    <w:p w14:paraId="67AEFE2E" w14:textId="77777777" w:rsidR="00BE6F20" w:rsidRDefault="00BE6F20">
      <w:pPr>
        <w:pStyle w:val="BodyText"/>
        <w:spacing w:before="12"/>
        <w:rPr>
          <w:sz w:val="28"/>
        </w:rPr>
      </w:pPr>
    </w:p>
    <w:p w14:paraId="3F5A1170" w14:textId="77777777" w:rsidR="00BE6F20" w:rsidRDefault="00710802">
      <w:pPr>
        <w:pStyle w:val="BodyText"/>
        <w:spacing w:before="99"/>
        <w:ind w:left="114"/>
      </w:pPr>
      <w:r>
        <w:rPr>
          <w:color w:val="874B91"/>
        </w:rPr>
        <w:t>Table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5.14</w:t>
      </w:r>
      <w:r>
        <w:rPr>
          <w:color w:val="874B91"/>
          <w:spacing w:val="21"/>
        </w:rPr>
        <w:t xml:space="preserve"> </w:t>
      </w:r>
      <w:r>
        <w:rPr>
          <w:color w:val="874B91"/>
        </w:rPr>
        <w:t>Results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of</w:t>
      </w:r>
      <w:r>
        <w:rPr>
          <w:color w:val="874B91"/>
          <w:spacing w:val="-3"/>
        </w:rPr>
        <w:t xml:space="preserve"> </w:t>
      </w:r>
      <w:r>
        <w:rPr>
          <w:color w:val="874B91"/>
        </w:rPr>
        <w:t>the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cumulative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effects</w:t>
      </w:r>
      <w:r>
        <w:rPr>
          <w:color w:val="874B91"/>
          <w:spacing w:val="-2"/>
        </w:rPr>
        <w:t xml:space="preserve"> </w:t>
      </w:r>
      <w:r>
        <w:rPr>
          <w:color w:val="874B91"/>
        </w:rPr>
        <w:t>appraisal</w:t>
      </w:r>
    </w:p>
    <w:p w14:paraId="7D5BD0A6" w14:textId="77777777" w:rsidR="00BE6F20" w:rsidRDefault="00BE6F20">
      <w:pPr>
        <w:pStyle w:val="BodyText"/>
        <w:rPr>
          <w:sz w:val="12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2"/>
        <w:gridCol w:w="1424"/>
        <w:gridCol w:w="1274"/>
        <w:gridCol w:w="1418"/>
        <w:gridCol w:w="1274"/>
        <w:gridCol w:w="1133"/>
        <w:gridCol w:w="1281"/>
        <w:gridCol w:w="1702"/>
        <w:gridCol w:w="1418"/>
        <w:gridCol w:w="2522"/>
      </w:tblGrid>
      <w:tr w:rsidR="00BE6F20" w14:paraId="125A4EBD" w14:textId="77777777">
        <w:trPr>
          <w:trHeight w:val="2380"/>
        </w:trPr>
        <w:tc>
          <w:tcPr>
            <w:tcW w:w="1122" w:type="dxa"/>
            <w:tcBorders>
              <w:left w:val="nil"/>
              <w:bottom w:val="single" w:sz="4" w:space="0" w:color="000000"/>
              <w:right w:val="nil"/>
            </w:tcBorders>
          </w:tcPr>
          <w:p w14:paraId="46605DC6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79FA5D4D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24" w:type="dxa"/>
            <w:tcBorders>
              <w:left w:val="nil"/>
              <w:bottom w:val="nil"/>
              <w:right w:val="nil"/>
            </w:tcBorders>
          </w:tcPr>
          <w:p w14:paraId="14DA5427" w14:textId="77777777" w:rsidR="00BE6F20" w:rsidRDefault="00710802">
            <w:pPr>
              <w:pStyle w:val="TableParagraph"/>
              <w:spacing w:before="113"/>
              <w:ind w:left="115" w:right="182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4" w:type="dxa"/>
            <w:tcBorders>
              <w:left w:val="nil"/>
              <w:bottom w:val="single" w:sz="4" w:space="0" w:color="000000"/>
              <w:right w:val="nil"/>
            </w:tcBorders>
          </w:tcPr>
          <w:p w14:paraId="16DB1557" w14:textId="77777777" w:rsidR="00BE6F20" w:rsidRDefault="00710802">
            <w:pPr>
              <w:pStyle w:val="TableParagraph"/>
              <w:spacing w:before="113"/>
              <w:ind w:left="108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6DCE74C8" w14:textId="77777777" w:rsidR="00BE6F20" w:rsidRDefault="00710802">
            <w:pPr>
              <w:pStyle w:val="TableParagraph"/>
              <w:spacing w:before="113"/>
              <w:ind w:left="111" w:right="200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4" w:type="dxa"/>
            <w:tcBorders>
              <w:left w:val="nil"/>
              <w:bottom w:val="single" w:sz="4" w:space="0" w:color="000000"/>
              <w:right w:val="nil"/>
            </w:tcBorders>
          </w:tcPr>
          <w:p w14:paraId="2463161E" w14:textId="77777777" w:rsidR="00BE6F20" w:rsidRDefault="00710802">
            <w:pPr>
              <w:pStyle w:val="TableParagraph"/>
              <w:spacing w:before="113"/>
              <w:ind w:left="110" w:right="228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33" w:type="dxa"/>
            <w:tcBorders>
              <w:left w:val="nil"/>
              <w:bottom w:val="single" w:sz="4" w:space="0" w:color="000000"/>
              <w:right w:val="nil"/>
            </w:tcBorders>
          </w:tcPr>
          <w:p w14:paraId="08544150" w14:textId="77777777" w:rsidR="00BE6F20" w:rsidRDefault="00710802">
            <w:pPr>
              <w:pStyle w:val="TableParagraph"/>
              <w:spacing w:before="113"/>
              <w:ind w:left="112" w:right="144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1" w:type="dxa"/>
            <w:tcBorders>
              <w:left w:val="nil"/>
              <w:bottom w:val="single" w:sz="4" w:space="0" w:color="000000"/>
              <w:right w:val="nil"/>
            </w:tcBorders>
          </w:tcPr>
          <w:p w14:paraId="235A4752" w14:textId="77777777" w:rsidR="00BE6F20" w:rsidRDefault="00710802">
            <w:pPr>
              <w:pStyle w:val="TableParagraph"/>
              <w:spacing w:before="113"/>
              <w:ind w:left="106" w:right="115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2" w:type="dxa"/>
            <w:tcBorders>
              <w:left w:val="nil"/>
              <w:bottom w:val="single" w:sz="4" w:space="0" w:color="000000"/>
              <w:right w:val="nil"/>
            </w:tcBorders>
          </w:tcPr>
          <w:p w14:paraId="596EE38A" w14:textId="77777777" w:rsidR="00BE6F20" w:rsidRDefault="00710802">
            <w:pPr>
              <w:pStyle w:val="TableParagraph"/>
              <w:spacing w:before="113"/>
              <w:ind w:left="108" w:right="240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0E1BFB4E" w14:textId="77777777" w:rsidR="00BE6F20" w:rsidRDefault="00710802">
            <w:pPr>
              <w:pStyle w:val="TableParagraph"/>
              <w:spacing w:before="11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2" w:type="dxa"/>
            <w:tcBorders>
              <w:left w:val="nil"/>
              <w:bottom w:val="single" w:sz="4" w:space="0" w:color="000000"/>
              <w:right w:val="nil"/>
            </w:tcBorders>
          </w:tcPr>
          <w:p w14:paraId="62848E77" w14:textId="77777777" w:rsidR="00BE6F20" w:rsidRDefault="00710802">
            <w:pPr>
              <w:pStyle w:val="TableParagraph"/>
              <w:spacing w:before="113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59F920F1" w14:textId="77777777">
        <w:trPr>
          <w:trHeight w:val="2885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E7E7E8"/>
          </w:tcPr>
          <w:p w14:paraId="2D8B6488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</w:p>
          <w:p w14:paraId="579C6DE7" w14:textId="77777777" w:rsidR="00BE6F20" w:rsidRDefault="00710802">
            <w:pPr>
              <w:pStyle w:val="TableParagraph"/>
              <w:spacing w:before="1"/>
              <w:ind w:left="107" w:right="105"/>
              <w:rPr>
                <w:sz w:val="20"/>
              </w:rPr>
            </w:pPr>
            <w:r>
              <w:rPr>
                <w:b/>
                <w:sz w:val="20"/>
              </w:rPr>
              <w:t>Housing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 ensure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stock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meets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needs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Ashfield.</w:t>
            </w:r>
          </w:p>
        </w:tc>
        <w:tc>
          <w:tcPr>
            <w:tcW w:w="1424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14:paraId="27310F1C" w14:textId="77777777" w:rsidR="00BE6F20" w:rsidRDefault="00710802">
            <w:pPr>
              <w:pStyle w:val="TableParagraph"/>
              <w:spacing w:before="113"/>
              <w:ind w:left="308" w:right="30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01D76FF" w14:textId="77777777" w:rsidR="00BE6F20" w:rsidRDefault="00710802">
            <w:pPr>
              <w:pStyle w:val="TableParagraph"/>
              <w:spacing w:before="113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56AD59A" w14:textId="77777777" w:rsidR="00BE6F20" w:rsidRDefault="00710802">
            <w:pPr>
              <w:pStyle w:val="TableParagraph"/>
              <w:spacing w:before="113"/>
              <w:ind w:left="658"/>
              <w:rPr>
                <w:b/>
                <w:sz w:val="24"/>
              </w:rPr>
            </w:pPr>
            <w:r>
              <w:rPr>
                <w:b/>
                <w:sz w:val="24"/>
              </w:rPr>
              <w:t>-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E913AEF" w14:textId="77777777" w:rsidR="00BE6F20" w:rsidRDefault="00710802">
            <w:pPr>
              <w:pStyle w:val="TableParagraph"/>
              <w:spacing w:before="113"/>
              <w:ind w:left="236" w:right="2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8E88F6" w14:textId="77777777" w:rsidR="00BE6F20" w:rsidRDefault="00710802">
            <w:pPr>
              <w:pStyle w:val="TableParagraph"/>
              <w:spacing w:before="113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B2930AB" w14:textId="77777777" w:rsidR="00BE6F20" w:rsidRDefault="00710802">
            <w:pPr>
              <w:pStyle w:val="TableParagraph"/>
              <w:spacing w:before="1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163CC7CC" w14:textId="77777777" w:rsidR="00BE6F20" w:rsidRDefault="00710802">
            <w:pPr>
              <w:pStyle w:val="TableParagraph"/>
              <w:spacing w:before="113"/>
              <w:ind w:left="543" w:right="5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34C98F03" w14:textId="77777777" w:rsidR="00BE6F20" w:rsidRDefault="00710802">
            <w:pPr>
              <w:pStyle w:val="TableParagraph"/>
              <w:spacing w:before="113"/>
              <w:ind w:left="385" w:right="3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33803EE2" w14:textId="77777777" w:rsidR="00BE6F20" w:rsidRDefault="00710802">
            <w:pPr>
              <w:pStyle w:val="TableParagraph"/>
              <w:spacing w:before="112"/>
              <w:ind w:left="102" w:right="96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draft Local Plan would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 a significant positive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effect on the achievement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SA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  <w:tr w:rsidR="00BE6F20" w14:paraId="634EECC1" w14:textId="77777777">
        <w:trPr>
          <w:trHeight w:val="2621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4571AA46" w14:textId="77777777" w:rsidR="00BE6F20" w:rsidRDefault="00710802">
            <w:pPr>
              <w:pStyle w:val="TableParagraph"/>
              <w:spacing w:before="114"/>
              <w:ind w:left="107" w:right="136"/>
              <w:rPr>
                <w:sz w:val="20"/>
              </w:rPr>
            </w:pPr>
            <w:r>
              <w:rPr>
                <w:b/>
                <w:sz w:val="20"/>
              </w:rPr>
              <w:t>2. Health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</w:p>
        </w:tc>
        <w:tc>
          <w:tcPr>
            <w:tcW w:w="14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E0869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47D2803" wp14:editId="1074DA2D">
                  <wp:extent cx="905387" cy="72866"/>
                  <wp:effectExtent l="0" t="0" r="0" b="0"/>
                  <wp:docPr id="381" name="image3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370.png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3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57AD7" w14:textId="77777777" w:rsidR="00BE6F20" w:rsidRDefault="00710802">
            <w:pPr>
              <w:pStyle w:val="TableParagraph"/>
              <w:ind w:left="313" w:right="30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63643A7" w14:textId="77777777" w:rsidR="00BE6F20" w:rsidRDefault="00710802">
            <w:pPr>
              <w:pStyle w:val="TableParagraph"/>
              <w:spacing w:before="114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ACE2454" w14:textId="77777777" w:rsidR="00BE6F20" w:rsidRDefault="00710802">
            <w:pPr>
              <w:pStyle w:val="TableParagraph"/>
              <w:spacing w:before="114"/>
              <w:ind w:left="622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21546902" w14:textId="77777777" w:rsidR="00BE6F20" w:rsidRDefault="00710802">
            <w:pPr>
              <w:pStyle w:val="TableParagraph"/>
              <w:spacing w:before="114"/>
              <w:ind w:left="236" w:right="2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13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D37EF" w14:textId="77777777" w:rsidR="00BE6F20" w:rsidRDefault="00710802">
            <w:pPr>
              <w:pStyle w:val="TableParagraph"/>
              <w:spacing w:before="114"/>
              <w:ind w:left="355" w:right="3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367AD3B" w14:textId="77777777" w:rsidR="00BE6F20" w:rsidRDefault="00710802">
            <w:pPr>
              <w:pStyle w:val="TableParagraph"/>
              <w:spacing w:before="1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2B6D8F5F" w14:textId="77777777" w:rsidR="00BE6F20" w:rsidRDefault="00710802">
            <w:pPr>
              <w:pStyle w:val="TableParagraph"/>
              <w:spacing w:before="114"/>
              <w:ind w:left="543" w:right="5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++/?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1E84F" w14:textId="77777777" w:rsidR="00BE6F20" w:rsidRDefault="00710802">
            <w:pPr>
              <w:pStyle w:val="TableParagraph"/>
              <w:spacing w:before="114"/>
              <w:ind w:left="431"/>
              <w:rPr>
                <w:b/>
                <w:sz w:val="24"/>
              </w:rPr>
            </w:pPr>
            <w:r>
              <w:rPr>
                <w:b/>
                <w:sz w:val="24"/>
              </w:rPr>
              <w:t>++/-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20D9EC67" w14:textId="77777777" w:rsidR="00BE6F20" w:rsidRDefault="00710802">
            <w:pPr>
              <w:pStyle w:val="TableParagraph"/>
              <w:spacing w:before="114"/>
              <w:ind w:left="102" w:right="170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of the draft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Plan would have a mixed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significant positive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minor negative effect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achievement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</w:tbl>
    <w:p w14:paraId="65DD90F0" w14:textId="77777777" w:rsidR="00BE6F20" w:rsidRDefault="00BE6F20">
      <w:pPr>
        <w:rPr>
          <w:sz w:val="20"/>
        </w:rPr>
        <w:sectPr w:rsidR="00BE6F20">
          <w:headerReference w:type="default" r:id="rId660"/>
          <w:footerReference w:type="default" r:id="rId661"/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000E2574" w14:textId="4697A8C7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14496" behindDoc="1" locked="0" layoutInCell="1" allowOverlap="1" wp14:anchorId="6DE2B714" wp14:editId="4C0067B7">
                <wp:simplePos x="0" y="0"/>
                <wp:positionH relativeFrom="page">
                  <wp:posOffset>1433830</wp:posOffset>
                </wp:positionH>
                <wp:positionV relativeFrom="page">
                  <wp:posOffset>2788285</wp:posOffset>
                </wp:positionV>
                <wp:extent cx="904240" cy="3172460"/>
                <wp:effectExtent l="0" t="0" r="0" b="0"/>
                <wp:wrapNone/>
                <wp:docPr id="1030427682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3172460"/>
                          <a:chOff x="2258" y="4391"/>
                          <a:chExt cx="1424" cy="4996"/>
                        </a:xfrm>
                      </wpg:grpSpPr>
                      <pic:pic xmlns:pic="http://schemas.openxmlformats.org/drawingml/2006/picture">
                        <pic:nvPicPr>
                          <pic:cNvPr id="977682051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2"/>
                            <a:ext cx="1408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973476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8949191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7" y="4391"/>
                            <a:ext cx="140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55276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5045"/>
                            <a:ext cx="1419" cy="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745635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5159"/>
                            <a:ext cx="1419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360789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9272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1A8650" id="Group 229" o:spid="_x0000_s1026" style="position:absolute;margin-left:112.9pt;margin-top:219.55pt;width:71.2pt;height:249.8pt;z-index:-23401984;mso-position-horizontal-relative:page;mso-position-vertical-relative:page" coordorigin="2258,4391" coordsize="1424,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">
                <v:shape id="Picture 235" o:spid="_x0000_s1027" type="#_x0000_t75" style="position:absolute;left:2268;top:4402;width:1408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">
                  <v:imagedata r:id="rId668" o:title=""/>
                </v:shape>
                <v:shape id="Picture 234" o:spid="_x0000_s1028" type="#_x0000_t75" style="position:absolute;left:2268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">
                  <v:imagedata r:id="rId669" o:title=""/>
                </v:shape>
                <v:shape id="Picture 233" o:spid="_x0000_s1029" type="#_x0000_t75" style="position:absolute;left:2277;top:4391;width:14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">
                  <v:imagedata r:id="rId670" o:title=""/>
                </v:shape>
                <v:shape id="Picture 232" o:spid="_x0000_s1030" type="#_x0000_t75" style="position:absolute;left:2263;top:5045;width:1419;height:4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">
                  <v:imagedata r:id="rId671" o:title=""/>
                </v:shape>
                <v:shape id="Picture 231" o:spid="_x0000_s1031" type="#_x0000_t75" style="position:absolute;left:2258;top:5159;width:1419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">
                  <v:imagedata r:id="rId672" o:title=""/>
                </v:shape>
                <v:shape id="Picture 230" o:spid="_x0000_s1032" type="#_x0000_t75" style="position:absolute;left:2263;top:9272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">
                  <v:imagedata r:id="rId67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15008" behindDoc="1" locked="0" layoutInCell="1" allowOverlap="1" wp14:anchorId="2D966617" wp14:editId="7AA08439">
                <wp:simplePos x="0" y="0"/>
                <wp:positionH relativeFrom="page">
                  <wp:posOffset>4048125</wp:posOffset>
                </wp:positionH>
                <wp:positionV relativeFrom="page">
                  <wp:posOffset>2788285</wp:posOffset>
                </wp:positionV>
                <wp:extent cx="1525905" cy="3172460"/>
                <wp:effectExtent l="0" t="0" r="0" b="0"/>
                <wp:wrapNone/>
                <wp:docPr id="166267595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5905" cy="3172460"/>
                          <a:chOff x="6375" y="4391"/>
                          <a:chExt cx="2403" cy="4996"/>
                        </a:xfrm>
                      </wpg:grpSpPr>
                      <pic:pic xmlns:pic="http://schemas.openxmlformats.org/drawingml/2006/picture">
                        <pic:nvPicPr>
                          <pic:cNvPr id="480021784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" y="4402"/>
                            <a:ext cx="1118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722884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384587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4" y="4391"/>
                            <a:ext cx="110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0522313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5045"/>
                            <a:ext cx="112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234152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5170"/>
                            <a:ext cx="2394" cy="4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3391182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9272"/>
                            <a:ext cx="240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DE57E" id="Group 222" o:spid="_x0000_s1026" style="position:absolute;margin-left:318.75pt;margin-top:219.55pt;width:120.15pt;height:249.8pt;z-index:-23401472;mso-position-horizontal-relative:page;mso-position-vertical-relative:page" coordorigin="6375,4391" coordsize="2403,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">
                <v:shape id="Picture 228" o:spid="_x0000_s1027" type="#_x0000_t75" style="position:absolute;left:7655;top:4402;width:1118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">
                  <v:imagedata r:id="rId680" o:title=""/>
                </v:shape>
                <v:shape id="Picture 227" o:spid="_x0000_s1028" type="#_x0000_t75" style="position:absolute;left:7655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">
                  <v:imagedata r:id="rId681" o:title=""/>
                </v:shape>
                <v:shape id="Picture 226" o:spid="_x0000_s1029" type="#_x0000_t75" style="position:absolute;left:7664;top:4391;width:110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">
                  <v:imagedata r:id="rId682" o:title=""/>
                </v:shape>
                <v:shape id="Picture 225" o:spid="_x0000_s1030" type="#_x0000_t75" style="position:absolute;left:7650;top:5045;width:112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">
                  <v:imagedata r:id="rId683" o:title=""/>
                </v:shape>
                <v:shape id="Picture 224" o:spid="_x0000_s1031" type="#_x0000_t75" style="position:absolute;left:6379;top:5170;width:2394;height: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">
                  <v:imagedata r:id="rId684" o:title=""/>
                </v:shape>
                <v:shape id="Picture 223" o:spid="_x0000_s1032" type="#_x0000_t75" style="position:absolute;left:6374;top:9272;width:240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">
                  <v:imagedata r:id="rId68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15520" behindDoc="1" locked="0" layoutInCell="1" allowOverlap="1" wp14:anchorId="7DD74284" wp14:editId="22514A78">
                <wp:simplePos x="0" y="0"/>
                <wp:positionH relativeFrom="page">
                  <wp:posOffset>7468870</wp:posOffset>
                </wp:positionH>
                <wp:positionV relativeFrom="page">
                  <wp:posOffset>2788285</wp:posOffset>
                </wp:positionV>
                <wp:extent cx="900430" cy="3172460"/>
                <wp:effectExtent l="0" t="0" r="0" b="0"/>
                <wp:wrapNone/>
                <wp:docPr id="2116201152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0430" cy="3172460"/>
                          <a:chOff x="11762" y="4391"/>
                          <a:chExt cx="1418" cy="4996"/>
                        </a:xfrm>
                      </wpg:grpSpPr>
                      <pic:pic xmlns:pic="http://schemas.openxmlformats.org/drawingml/2006/picture">
                        <pic:nvPicPr>
                          <pic:cNvPr id="116889731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4402"/>
                            <a:ext cx="1408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4800573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7596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6" y="4391"/>
                            <a:ext cx="139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8221577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5045"/>
                            <a:ext cx="1418" cy="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4260354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9272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C7DE5D" id="Group 216" o:spid="_x0000_s1026" style="position:absolute;margin-left:588.1pt;margin-top:219.55pt;width:70.9pt;height:249.8pt;z-index:-23400960;mso-position-horizontal-relative:page;mso-position-vertical-relative:page" coordorigin="11762,4391" coordsize="1418,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">
                <v:shape id="Picture 221" o:spid="_x0000_s1027" type="#_x0000_t75" style="position:absolute;left:11766;top:4402;width:1408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">
                  <v:imagedata r:id="rId691" o:title=""/>
                </v:shape>
                <v:shape id="Picture 220" o:spid="_x0000_s1028" type="#_x0000_t75" style="position:absolute;left:11766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">
                  <v:imagedata r:id="rId692" o:title=""/>
                </v:shape>
                <v:shape id="Picture 219" o:spid="_x0000_s1029" type="#_x0000_t75" style="position:absolute;left:11776;top:4391;width:139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">
                  <v:imagedata r:id="rId693" o:title=""/>
                </v:shape>
                <v:shape id="Picture 218" o:spid="_x0000_s1030" type="#_x0000_t75" style="position:absolute;left:11762;top:5045;width:1418;height:4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">
                  <v:imagedata r:id="rId694" o:title=""/>
                </v:shape>
                <v:shape id="Picture 217" o:spid="_x0000_s1031" type="#_x0000_t75" style="position:absolute;left:11762;top:9272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">
                  <v:imagedata r:id="rId695" o:title=""/>
                </v:shape>
                <w10:wrap anchorx="page" anchory="page"/>
              </v:group>
            </w:pict>
          </mc:Fallback>
        </mc:AlternateContent>
      </w:r>
    </w:p>
    <w:p w14:paraId="39BF7396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2"/>
        <w:gridCol w:w="1424"/>
        <w:gridCol w:w="1274"/>
        <w:gridCol w:w="1418"/>
        <w:gridCol w:w="1276"/>
        <w:gridCol w:w="1130"/>
        <w:gridCol w:w="1281"/>
        <w:gridCol w:w="1702"/>
        <w:gridCol w:w="1418"/>
        <w:gridCol w:w="2522"/>
      </w:tblGrid>
      <w:tr w:rsidR="00BE6F20" w14:paraId="4F8DA69D" w14:textId="77777777">
        <w:trPr>
          <w:trHeight w:val="2380"/>
        </w:trPr>
        <w:tc>
          <w:tcPr>
            <w:tcW w:w="1122" w:type="dxa"/>
            <w:tcBorders>
              <w:left w:val="nil"/>
              <w:bottom w:val="single" w:sz="4" w:space="0" w:color="000000"/>
              <w:right w:val="nil"/>
            </w:tcBorders>
          </w:tcPr>
          <w:p w14:paraId="00C20DED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2F9CE257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24" w:type="dxa"/>
            <w:tcBorders>
              <w:left w:val="nil"/>
              <w:bottom w:val="nil"/>
              <w:right w:val="nil"/>
            </w:tcBorders>
          </w:tcPr>
          <w:p w14:paraId="30A3E1A6" w14:textId="77777777" w:rsidR="00BE6F20" w:rsidRDefault="00710802">
            <w:pPr>
              <w:pStyle w:val="TableParagraph"/>
              <w:spacing w:before="113"/>
              <w:ind w:left="115" w:right="182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4" w:type="dxa"/>
            <w:tcBorders>
              <w:left w:val="nil"/>
              <w:bottom w:val="single" w:sz="4" w:space="0" w:color="000000"/>
              <w:right w:val="nil"/>
            </w:tcBorders>
          </w:tcPr>
          <w:p w14:paraId="1A146B92" w14:textId="77777777" w:rsidR="00BE6F20" w:rsidRDefault="00710802">
            <w:pPr>
              <w:pStyle w:val="TableParagraph"/>
              <w:spacing w:before="113"/>
              <w:ind w:left="108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1C6F7C19" w14:textId="77777777" w:rsidR="00BE6F20" w:rsidRDefault="00710802">
            <w:pPr>
              <w:pStyle w:val="TableParagraph"/>
              <w:spacing w:before="113"/>
              <w:ind w:left="111" w:right="200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6" w:type="dxa"/>
            <w:tcBorders>
              <w:left w:val="nil"/>
              <w:bottom w:val="single" w:sz="4" w:space="0" w:color="000000"/>
              <w:right w:val="nil"/>
            </w:tcBorders>
          </w:tcPr>
          <w:p w14:paraId="7BF881D0" w14:textId="77777777" w:rsidR="00BE6F20" w:rsidRDefault="00710802">
            <w:pPr>
              <w:pStyle w:val="TableParagraph"/>
              <w:spacing w:before="113"/>
              <w:ind w:left="110" w:right="230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30" w:type="dxa"/>
            <w:tcBorders>
              <w:left w:val="nil"/>
              <w:bottom w:val="nil"/>
              <w:right w:val="nil"/>
            </w:tcBorders>
          </w:tcPr>
          <w:p w14:paraId="07991000" w14:textId="77777777" w:rsidR="00BE6F20" w:rsidRDefault="00710802">
            <w:pPr>
              <w:pStyle w:val="TableParagraph"/>
              <w:spacing w:before="113"/>
              <w:ind w:left="110" w:right="143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1" w:type="dxa"/>
            <w:tcBorders>
              <w:left w:val="nil"/>
              <w:bottom w:val="single" w:sz="4" w:space="0" w:color="000000"/>
              <w:right w:val="nil"/>
            </w:tcBorders>
          </w:tcPr>
          <w:p w14:paraId="16077C6F" w14:textId="77777777" w:rsidR="00BE6F20" w:rsidRDefault="00710802">
            <w:pPr>
              <w:pStyle w:val="TableParagraph"/>
              <w:spacing w:before="113"/>
              <w:ind w:left="107" w:right="114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2" w:type="dxa"/>
            <w:tcBorders>
              <w:left w:val="nil"/>
              <w:bottom w:val="single" w:sz="4" w:space="0" w:color="000000"/>
              <w:right w:val="nil"/>
            </w:tcBorders>
          </w:tcPr>
          <w:p w14:paraId="383D7D26" w14:textId="77777777" w:rsidR="00BE6F20" w:rsidRDefault="00710802">
            <w:pPr>
              <w:pStyle w:val="TableParagraph"/>
              <w:spacing w:before="113"/>
              <w:ind w:left="109" w:right="239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18" w:type="dxa"/>
            <w:tcBorders>
              <w:left w:val="nil"/>
              <w:bottom w:val="nil"/>
              <w:right w:val="nil"/>
            </w:tcBorders>
          </w:tcPr>
          <w:p w14:paraId="29F6F7F1" w14:textId="77777777" w:rsidR="00BE6F20" w:rsidRDefault="00710802">
            <w:pPr>
              <w:pStyle w:val="TableParagraph"/>
              <w:spacing w:before="113"/>
              <w:ind w:right="34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2" w:type="dxa"/>
            <w:tcBorders>
              <w:left w:val="nil"/>
              <w:bottom w:val="single" w:sz="4" w:space="0" w:color="000000"/>
              <w:right w:val="nil"/>
            </w:tcBorders>
          </w:tcPr>
          <w:p w14:paraId="0292A9ED" w14:textId="77777777" w:rsidR="00BE6F20" w:rsidRDefault="00710802">
            <w:pPr>
              <w:pStyle w:val="TableParagraph"/>
              <w:spacing w:before="113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6C57FADF" w14:textId="77777777">
        <w:trPr>
          <w:trHeight w:val="758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8F8F8"/>
          </w:tcPr>
          <w:p w14:paraId="083DB3C0" w14:textId="77777777" w:rsidR="00BE6F20" w:rsidRDefault="00710802">
            <w:pPr>
              <w:pStyle w:val="TableParagraph"/>
              <w:spacing w:before="112"/>
              <w:ind w:left="107" w:right="167"/>
              <w:rPr>
                <w:sz w:val="20"/>
              </w:rPr>
            </w:pPr>
            <w:r>
              <w:rPr>
                <w:sz w:val="20"/>
              </w:rPr>
              <w:t>inequaliti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es.</w:t>
            </w:r>
          </w:p>
        </w:tc>
        <w:tc>
          <w:tcPr>
            <w:tcW w:w="1424" w:type="dxa"/>
            <w:vMerge w:val="restar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422587A5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34D195F1" w14:textId="77777777" w:rsidR="00BE6F20" w:rsidRDefault="00BE6F20">
            <w:pPr>
              <w:pStyle w:val="TableParagraph"/>
              <w:spacing w:before="4"/>
              <w:rPr>
                <w:sz w:val="34"/>
              </w:rPr>
            </w:pPr>
          </w:p>
          <w:p w14:paraId="6771FF96" w14:textId="77777777" w:rsidR="00BE6F20" w:rsidRDefault="00710802">
            <w:pPr>
              <w:pStyle w:val="TableParagraph"/>
              <w:ind w:left="328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B6710CF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BFC9D94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000000"/>
            </w:tcBorders>
            <w:shd w:val="clear" w:color="auto" w:fill="009900"/>
          </w:tcPr>
          <w:p w14:paraId="05362271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0" w:type="dxa"/>
            <w:vMerge w:val="restar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08D3FD34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47A5778D" w14:textId="77777777" w:rsidR="00BE6F20" w:rsidRDefault="00BE6F20">
            <w:pPr>
              <w:pStyle w:val="TableParagraph"/>
              <w:rPr>
                <w:sz w:val="20"/>
              </w:rPr>
            </w:pPr>
          </w:p>
          <w:p w14:paraId="31E836E3" w14:textId="77777777" w:rsidR="00BE6F20" w:rsidRDefault="00BE6F20">
            <w:pPr>
              <w:pStyle w:val="TableParagraph"/>
              <w:rPr>
                <w:sz w:val="17"/>
              </w:rPr>
            </w:pPr>
          </w:p>
          <w:p w14:paraId="348E7410" w14:textId="77777777" w:rsidR="00BE6F20" w:rsidRDefault="00710802">
            <w:pPr>
              <w:pStyle w:val="TableParagraph"/>
              <w:spacing w:line="122" w:lineRule="exact"/>
              <w:ind w:right="-44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w:drawing>
                <wp:inline distT="0" distB="0" distL="0" distR="0" wp14:anchorId="461FAAB4" wp14:editId="47E492D5">
                  <wp:extent cx="701024" cy="77724"/>
                  <wp:effectExtent l="0" t="0" r="0" b="0"/>
                  <wp:docPr id="383" name="image3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388.png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24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075C3C" w14:textId="77777777" w:rsidR="00BE6F20" w:rsidRDefault="00710802">
            <w:pPr>
              <w:pStyle w:val="TableParagraph"/>
              <w:spacing w:before="2"/>
              <w:ind w:left="263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D6A3C25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009900"/>
          </w:tcPr>
          <w:p w14:paraId="5F9222D1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14:paraId="044EA1CB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57A19182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6869887B" w14:textId="77777777">
        <w:trPr>
          <w:trHeight w:val="4216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06402444" w14:textId="77777777" w:rsidR="00BE6F20" w:rsidRDefault="00710802">
            <w:pPr>
              <w:pStyle w:val="TableParagraph"/>
              <w:spacing w:before="112"/>
              <w:ind w:left="107" w:right="102"/>
              <w:rPr>
                <w:sz w:val="20"/>
              </w:rPr>
            </w:pPr>
            <w:r>
              <w:rPr>
                <w:b/>
                <w:spacing w:val="-1"/>
                <w:sz w:val="20"/>
              </w:rPr>
              <w:t>3.Historic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Environm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ent </w:t>
            </w:r>
            <w:proofErr w:type="gramStart"/>
            <w:r>
              <w:rPr>
                <w:sz w:val="20"/>
              </w:rPr>
              <w:t>To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conserve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enhance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Ashfield’s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historic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heritage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their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settings.</w:t>
            </w:r>
          </w:p>
        </w:tc>
        <w:tc>
          <w:tcPr>
            <w:tcW w:w="1424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65BC03DE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8ED3A34" w14:textId="77777777" w:rsidR="00BE6F20" w:rsidRDefault="00710802">
            <w:pPr>
              <w:pStyle w:val="TableParagraph"/>
              <w:spacing w:before="114"/>
              <w:ind w:left="236" w:right="2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-/?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3FDEE5EF" w14:textId="77777777" w:rsidR="00BE6F20" w:rsidRDefault="00710802">
            <w:pPr>
              <w:pStyle w:val="TableParagraph"/>
              <w:spacing w:before="114"/>
              <w:ind w:left="391" w:right="3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E434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6E1CE3F" wp14:editId="3FB20AB2">
                  <wp:extent cx="810620" cy="72866"/>
                  <wp:effectExtent l="0" t="0" r="0" b="0"/>
                  <wp:docPr id="385" name="image3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389.png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62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6A8BB0" w14:textId="77777777" w:rsidR="00BE6F20" w:rsidRDefault="00710802">
            <w:pPr>
              <w:pStyle w:val="TableParagraph"/>
              <w:ind w:left="114" w:right="1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130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007DAEE4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0AB0D08" w14:textId="77777777" w:rsidR="00BE6F20" w:rsidRDefault="00710802">
            <w:pPr>
              <w:pStyle w:val="TableParagraph"/>
              <w:spacing w:before="114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D1FF28D" w14:textId="77777777" w:rsidR="00BE6F20" w:rsidRDefault="00710802">
            <w:pPr>
              <w:pStyle w:val="TableParagraph"/>
              <w:spacing w:before="114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90055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C513744" wp14:editId="42C1F50F">
                  <wp:extent cx="901542" cy="72866"/>
                  <wp:effectExtent l="0" t="0" r="0" b="0"/>
                  <wp:docPr id="387" name="image3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390.png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54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7EB97C" w14:textId="77777777" w:rsidR="00BE6F20" w:rsidRDefault="00710802">
            <w:pPr>
              <w:pStyle w:val="TableParagraph"/>
              <w:ind w:right="32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339EA696" w14:textId="77777777" w:rsidR="00BE6F20" w:rsidRDefault="00710802">
            <w:pPr>
              <w:pStyle w:val="TableParagraph"/>
              <w:spacing w:before="112"/>
              <w:ind w:left="103" w:right="169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of the draft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Plan would have a mixed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significant positive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minor negative effect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achievement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  <w:tr w:rsidR="00BE6F20" w14:paraId="3BD7F69F" w14:textId="77777777">
        <w:trPr>
          <w:trHeight w:val="1290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33A5B52B" w14:textId="77777777" w:rsidR="00BE6F20" w:rsidRDefault="00710802">
            <w:pPr>
              <w:pStyle w:val="TableParagraph"/>
              <w:spacing w:before="112"/>
              <w:ind w:left="107" w:right="81"/>
              <w:rPr>
                <w:sz w:val="20"/>
              </w:rPr>
            </w:pPr>
            <w:r>
              <w:rPr>
                <w:b/>
                <w:sz w:val="20"/>
              </w:rPr>
              <w:t>4.Commu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nity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Safety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7240E55" w14:textId="77777777" w:rsidR="00BE6F20" w:rsidRDefault="00710802">
            <w:pPr>
              <w:pStyle w:val="TableParagraph"/>
              <w:spacing w:before="114"/>
              <w:ind w:left="313" w:right="30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+/?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6B94E" w14:textId="77777777" w:rsidR="00BE6F20" w:rsidRDefault="00710802">
            <w:pPr>
              <w:pStyle w:val="TableParagraph"/>
              <w:spacing w:before="114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5D3FCADD" w14:textId="77777777" w:rsidR="00BE6F20" w:rsidRDefault="00710802">
            <w:pPr>
              <w:pStyle w:val="TableParagraph"/>
              <w:spacing w:before="114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3565ED8" w14:textId="77777777" w:rsidR="00BE6F20" w:rsidRDefault="00710802">
            <w:pPr>
              <w:pStyle w:val="TableParagraph"/>
              <w:spacing w:before="114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16726" w14:textId="77777777" w:rsidR="00BE6F20" w:rsidRDefault="00710802">
            <w:pPr>
              <w:pStyle w:val="TableParagraph"/>
              <w:spacing w:before="114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65EFF30" w14:textId="77777777" w:rsidR="00BE6F20" w:rsidRDefault="00710802">
            <w:pPr>
              <w:pStyle w:val="TableParagraph"/>
              <w:spacing w:before="114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25709ADF" w14:textId="77777777" w:rsidR="00BE6F20" w:rsidRDefault="00710802">
            <w:pPr>
              <w:pStyle w:val="TableParagraph"/>
              <w:spacing w:before="114"/>
              <w:ind w:left="544" w:right="5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BF22CF5" w14:textId="77777777" w:rsidR="00BE6F20" w:rsidRDefault="00710802">
            <w:pPr>
              <w:pStyle w:val="TableParagraph"/>
              <w:spacing w:before="114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44B3ABF0" w14:textId="77777777" w:rsidR="00BE6F20" w:rsidRDefault="00710802">
            <w:pPr>
              <w:pStyle w:val="TableParagraph"/>
              <w:spacing w:before="112"/>
              <w:ind w:left="103" w:right="258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draft Local Plan would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positive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effect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</w:p>
        </w:tc>
      </w:tr>
    </w:tbl>
    <w:p w14:paraId="671D02D5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5F0293BF" w14:textId="77777777" w:rsidR="00BE6F20" w:rsidRDefault="00BE6F20">
      <w:pPr>
        <w:pStyle w:val="BodyText"/>
        <w:rPr>
          <w:sz w:val="20"/>
        </w:rPr>
      </w:pPr>
    </w:p>
    <w:p w14:paraId="00EAF596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4"/>
        <w:gridCol w:w="1418"/>
        <w:gridCol w:w="1275"/>
        <w:gridCol w:w="1417"/>
        <w:gridCol w:w="1275"/>
        <w:gridCol w:w="1127"/>
        <w:gridCol w:w="1283"/>
        <w:gridCol w:w="1702"/>
        <w:gridCol w:w="1418"/>
        <w:gridCol w:w="2522"/>
      </w:tblGrid>
      <w:tr w:rsidR="00BE6F20" w14:paraId="75524D98" w14:textId="77777777">
        <w:trPr>
          <w:trHeight w:val="2380"/>
        </w:trPr>
        <w:tc>
          <w:tcPr>
            <w:tcW w:w="1124" w:type="dxa"/>
            <w:tcBorders>
              <w:left w:val="nil"/>
              <w:bottom w:val="single" w:sz="4" w:space="0" w:color="000000"/>
              <w:right w:val="nil"/>
            </w:tcBorders>
          </w:tcPr>
          <w:p w14:paraId="50DC1DE2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27734F41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0DB441FD" w14:textId="77777777" w:rsidR="00BE6F20" w:rsidRDefault="00710802">
            <w:pPr>
              <w:pStyle w:val="TableParagraph"/>
              <w:spacing w:before="113"/>
              <w:ind w:left="113" w:right="178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5" w:type="dxa"/>
            <w:tcBorders>
              <w:left w:val="nil"/>
              <w:bottom w:val="single" w:sz="4" w:space="0" w:color="000000"/>
              <w:right w:val="nil"/>
            </w:tcBorders>
          </w:tcPr>
          <w:p w14:paraId="5754446D" w14:textId="77777777" w:rsidR="00BE6F20" w:rsidRDefault="00710802">
            <w:pPr>
              <w:pStyle w:val="TableParagraph"/>
              <w:spacing w:before="113"/>
              <w:ind w:left="112" w:right="105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7" w:type="dxa"/>
            <w:tcBorders>
              <w:left w:val="nil"/>
              <w:bottom w:val="single" w:sz="4" w:space="0" w:color="000000"/>
              <w:right w:val="nil"/>
            </w:tcBorders>
          </w:tcPr>
          <w:p w14:paraId="56D1E84E" w14:textId="77777777" w:rsidR="00BE6F20" w:rsidRDefault="00710802">
            <w:pPr>
              <w:pStyle w:val="TableParagraph"/>
              <w:spacing w:before="113"/>
              <w:ind w:left="114" w:right="196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5" w:type="dxa"/>
            <w:tcBorders>
              <w:left w:val="nil"/>
              <w:bottom w:val="single" w:sz="4" w:space="0" w:color="000000"/>
              <w:right w:val="nil"/>
            </w:tcBorders>
          </w:tcPr>
          <w:p w14:paraId="4DC9E8F4" w14:textId="77777777" w:rsidR="00BE6F20" w:rsidRDefault="00710802">
            <w:pPr>
              <w:pStyle w:val="TableParagraph"/>
              <w:spacing w:before="113"/>
              <w:ind w:left="114" w:right="225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27" w:type="dxa"/>
            <w:tcBorders>
              <w:left w:val="nil"/>
              <w:bottom w:val="single" w:sz="4" w:space="0" w:color="000000"/>
              <w:right w:val="nil"/>
            </w:tcBorders>
          </w:tcPr>
          <w:p w14:paraId="55FAB2B4" w14:textId="77777777" w:rsidR="00BE6F20" w:rsidRDefault="00710802">
            <w:pPr>
              <w:pStyle w:val="TableParagraph"/>
              <w:spacing w:before="113"/>
              <w:ind w:left="115" w:right="135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3" w:type="dxa"/>
            <w:tcBorders>
              <w:left w:val="nil"/>
              <w:bottom w:val="single" w:sz="4" w:space="0" w:color="000000"/>
              <w:right w:val="nil"/>
            </w:tcBorders>
          </w:tcPr>
          <w:p w14:paraId="0DA689F9" w14:textId="77777777" w:rsidR="00BE6F20" w:rsidRDefault="00710802">
            <w:pPr>
              <w:pStyle w:val="TableParagraph"/>
              <w:spacing w:before="113"/>
              <w:ind w:left="115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2" w:type="dxa"/>
            <w:tcBorders>
              <w:left w:val="nil"/>
              <w:bottom w:val="single" w:sz="4" w:space="0" w:color="000000"/>
              <w:right w:val="nil"/>
            </w:tcBorders>
          </w:tcPr>
          <w:p w14:paraId="4907BC1F" w14:textId="77777777" w:rsidR="00BE6F20" w:rsidRDefault="00710802">
            <w:pPr>
              <w:pStyle w:val="TableParagraph"/>
              <w:spacing w:before="113"/>
              <w:ind w:left="115" w:right="233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48C8C09C" w14:textId="77777777" w:rsidR="00BE6F20" w:rsidRDefault="00710802">
            <w:pPr>
              <w:pStyle w:val="TableParagraph"/>
              <w:spacing w:before="113"/>
              <w:ind w:left="115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2" w:type="dxa"/>
            <w:tcBorders>
              <w:left w:val="nil"/>
              <w:bottom w:val="single" w:sz="4" w:space="0" w:color="000000"/>
              <w:right w:val="nil"/>
            </w:tcBorders>
          </w:tcPr>
          <w:p w14:paraId="58920839" w14:textId="77777777" w:rsidR="00BE6F20" w:rsidRDefault="00710802">
            <w:pPr>
              <w:pStyle w:val="TableParagraph"/>
              <w:spacing w:before="113"/>
              <w:ind w:left="114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19185FD4" w14:textId="77777777">
        <w:trPr>
          <w:trHeight w:val="1822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7177A6B8" w14:textId="77777777" w:rsidR="00BE6F20" w:rsidRDefault="00710802">
            <w:pPr>
              <w:pStyle w:val="TableParagraph"/>
              <w:spacing w:before="112"/>
              <w:ind w:left="107" w:right="94"/>
              <w:rPr>
                <w:sz w:val="20"/>
              </w:rPr>
            </w:pPr>
            <w:r>
              <w:rPr>
                <w:sz w:val="20"/>
              </w:rPr>
              <w:t>communit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y safety,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crime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fear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crime.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643CD45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67D4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599FC808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1C9B531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91449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2CBF52F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5589DC8C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4DEC3D9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110C1F45" w14:textId="77777777" w:rsidR="00BE6F20" w:rsidRDefault="00710802">
            <w:pPr>
              <w:pStyle w:val="TableParagraph"/>
              <w:spacing w:before="112"/>
              <w:ind w:left="109" w:right="349"/>
              <w:rPr>
                <w:sz w:val="20"/>
              </w:rPr>
            </w:pPr>
            <w:r>
              <w:rPr>
                <w:sz w:val="20"/>
              </w:rPr>
              <w:t>the achievement of 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  <w:tr w:rsidR="00BE6F20" w14:paraId="47CE21EB" w14:textId="77777777">
        <w:trPr>
          <w:trHeight w:val="4216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5720FF9D" w14:textId="77777777" w:rsidR="00BE6F20" w:rsidRDefault="00710802">
            <w:pPr>
              <w:pStyle w:val="TableParagraph"/>
              <w:spacing w:before="112"/>
              <w:ind w:left="107" w:right="120"/>
              <w:rPr>
                <w:b/>
                <w:sz w:val="20"/>
              </w:rPr>
            </w:pPr>
            <w:r>
              <w:rPr>
                <w:b/>
                <w:sz w:val="20"/>
              </w:rPr>
              <w:t>5.Social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Inclusion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Deprivati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on</w:t>
            </w:r>
          </w:p>
          <w:p w14:paraId="27FAFB56" w14:textId="77777777" w:rsidR="00BE6F20" w:rsidRDefault="00710802">
            <w:pPr>
              <w:pStyle w:val="TableParagraph"/>
              <w:spacing w:before="1"/>
              <w:ind w:left="107" w:right="149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inclusion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close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gap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most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deprived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6288C8CA" w14:textId="77777777" w:rsidR="00BE6F20" w:rsidRDefault="00710802">
            <w:pPr>
              <w:pStyle w:val="TableParagraph"/>
              <w:spacing w:before="113"/>
              <w:ind w:left="394" w:right="3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48BD037" w14:textId="77777777" w:rsidR="00BE6F20" w:rsidRDefault="00710802">
            <w:pPr>
              <w:pStyle w:val="TableParagraph"/>
              <w:spacing w:before="113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2BF97DB" w14:textId="77777777" w:rsidR="00BE6F20" w:rsidRDefault="00710802">
            <w:pPr>
              <w:pStyle w:val="TableParagraph"/>
              <w:spacing w:before="113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B31B082" w14:textId="77777777" w:rsidR="00BE6F20" w:rsidRDefault="00710802">
            <w:pPr>
              <w:pStyle w:val="TableParagraph"/>
              <w:spacing w:before="113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C4D401E" w14:textId="77777777" w:rsidR="00BE6F20" w:rsidRDefault="00710802">
            <w:pPr>
              <w:pStyle w:val="TableParagraph"/>
              <w:spacing w:before="113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AA1B762" w14:textId="77777777" w:rsidR="00BE6F20" w:rsidRDefault="00710802">
            <w:pPr>
              <w:pStyle w:val="TableParagraph"/>
              <w:spacing w:before="113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6905076F" w14:textId="77777777" w:rsidR="00BE6F20" w:rsidRDefault="00710802">
            <w:pPr>
              <w:pStyle w:val="TableParagraph"/>
              <w:spacing w:before="113"/>
              <w:ind w:left="550" w:right="5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0FB2F8E" w14:textId="77777777" w:rsidR="00BE6F20" w:rsidRDefault="00710802">
            <w:pPr>
              <w:pStyle w:val="TableParagraph"/>
              <w:spacing w:before="113"/>
              <w:ind w:left="397" w:right="3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3F5C0239" w14:textId="77777777" w:rsidR="00BE6F20" w:rsidRDefault="00710802">
            <w:pPr>
              <w:pStyle w:val="TableParagraph"/>
              <w:spacing w:before="112"/>
              <w:ind w:left="109" w:right="89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draft Local Plan would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 a significant positive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effect on the achievement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SA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</w:tbl>
    <w:p w14:paraId="49F8182D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4DC44E17" w14:textId="3C1FC7C3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16032" behindDoc="1" locked="0" layoutInCell="1" allowOverlap="1" wp14:anchorId="25E3139F" wp14:editId="54898E2A">
                <wp:simplePos x="0" y="0"/>
                <wp:positionH relativeFrom="page">
                  <wp:posOffset>1437005</wp:posOffset>
                </wp:positionH>
                <wp:positionV relativeFrom="page">
                  <wp:posOffset>3282950</wp:posOffset>
                </wp:positionV>
                <wp:extent cx="1711325" cy="3502660"/>
                <wp:effectExtent l="0" t="0" r="0" b="0"/>
                <wp:wrapNone/>
                <wp:docPr id="161987659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1325" cy="3502660"/>
                          <a:chOff x="2263" y="5170"/>
                          <a:chExt cx="2695" cy="5516"/>
                        </a:xfrm>
                      </wpg:grpSpPr>
                      <pic:pic xmlns:pic="http://schemas.openxmlformats.org/drawingml/2006/picture">
                        <pic:nvPicPr>
                          <pic:cNvPr id="1675913182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5170"/>
                            <a:ext cx="2685" cy="4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827651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9804"/>
                            <a:ext cx="269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863805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9928"/>
                            <a:ext cx="1408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4026565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10573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F5F1DB" id="Group 211" o:spid="_x0000_s1026" style="position:absolute;margin-left:113.15pt;margin-top:258.5pt;width:134.75pt;height:275.8pt;z-index:-23400448;mso-position-horizontal-relative:page;mso-position-vertical-relative:page" coordorigin="2263,5170" coordsize="2695,5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">
                <v:shape id="Picture 215" o:spid="_x0000_s1027" type="#_x0000_t75" style="position:absolute;left:2268;top:5170;width:2685;height:4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">
                  <v:imagedata r:id="rId703" o:title=""/>
                </v:shape>
                <v:shape id="Picture 214" o:spid="_x0000_s1028" type="#_x0000_t75" style="position:absolute;left:2263;top:9804;width:269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">
                  <v:imagedata r:id="rId704" o:title=""/>
                </v:shape>
                <v:shape id="Picture 213" o:spid="_x0000_s1029" type="#_x0000_t75" style="position:absolute;left:2268;top:9928;width:1408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">
                  <v:imagedata r:id="rId705" o:title=""/>
                </v:shape>
                <v:shape id="Picture 212" o:spid="_x0000_s1030" type="#_x0000_t75" style="position:absolute;left:2263;top:10573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">
                  <v:imagedata r:id="rId70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16544" behindDoc="1" locked="0" layoutInCell="1" allowOverlap="1" wp14:anchorId="13748611" wp14:editId="5AE1754E">
                <wp:simplePos x="0" y="0"/>
                <wp:positionH relativeFrom="page">
                  <wp:posOffset>4048125</wp:posOffset>
                </wp:positionH>
                <wp:positionV relativeFrom="page">
                  <wp:posOffset>3276600</wp:posOffset>
                </wp:positionV>
                <wp:extent cx="1525905" cy="3509645"/>
                <wp:effectExtent l="0" t="0" r="0" b="0"/>
                <wp:wrapNone/>
                <wp:docPr id="145287414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5905" cy="3509645"/>
                          <a:chOff x="6375" y="5160"/>
                          <a:chExt cx="2403" cy="5527"/>
                        </a:xfrm>
                      </wpg:grpSpPr>
                      <pic:pic xmlns:pic="http://schemas.openxmlformats.org/drawingml/2006/picture">
                        <pic:nvPicPr>
                          <pic:cNvPr id="678542741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" y="5170"/>
                            <a:ext cx="1118" cy="4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1700746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5" y="5159"/>
                            <a:ext cx="112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645374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9804"/>
                            <a:ext cx="112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0978592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9928"/>
                            <a:ext cx="2394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052606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0573"/>
                            <a:ext cx="127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026827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10573"/>
                            <a:ext cx="112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D7D901" id="Group 204" o:spid="_x0000_s1026" style="position:absolute;margin-left:318.75pt;margin-top:258pt;width:120.15pt;height:276.35pt;z-index:-23399936;mso-position-horizontal-relative:page;mso-position-vertical-relative:page" coordorigin="6375,5160" coordsize="2403,5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">
                <v:shape id="Picture 210" o:spid="_x0000_s1027" type="#_x0000_t75" style="position:absolute;left:7655;top:5170;width:1118;height:4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">
                  <v:imagedata r:id="rId713" o:title=""/>
                </v:shape>
                <v:shape id="Picture 209" o:spid="_x0000_s1028" type="#_x0000_t75" style="position:absolute;left:7645;top:5159;width:112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">
                  <v:imagedata r:id="rId714" o:title=""/>
                </v:shape>
                <v:shape id="Picture 208" o:spid="_x0000_s1029" type="#_x0000_t75" style="position:absolute;left:7650;top:9804;width:112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">
                  <v:imagedata r:id="rId715" o:title=""/>
                </v:shape>
                <v:shape id="Picture 207" o:spid="_x0000_s1030" type="#_x0000_t75" style="position:absolute;left:6379;top:9928;width:2394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">
                  <v:imagedata r:id="rId716" o:title=""/>
                </v:shape>
                <v:shape id="Picture 206" o:spid="_x0000_s1031" type="#_x0000_t75" style="position:absolute;left:6374;top:10573;width:127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">
                  <v:imagedata r:id="rId717" o:title=""/>
                </v:shape>
                <v:shape id="Picture 205" o:spid="_x0000_s1032" type="#_x0000_t75" style="position:absolute;left:7650;top:10573;width:112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">
                  <v:imagedata r:id="rId7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17056" behindDoc="1" locked="0" layoutInCell="1" allowOverlap="1" wp14:anchorId="784802B4" wp14:editId="3325213E">
                <wp:simplePos x="0" y="0"/>
                <wp:positionH relativeFrom="page">
                  <wp:posOffset>7465695</wp:posOffset>
                </wp:positionH>
                <wp:positionV relativeFrom="page">
                  <wp:posOffset>3276600</wp:posOffset>
                </wp:positionV>
                <wp:extent cx="902970" cy="3509645"/>
                <wp:effectExtent l="0" t="0" r="0" b="0"/>
                <wp:wrapNone/>
                <wp:docPr id="169540730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970" cy="3509645"/>
                          <a:chOff x="11757" y="5160"/>
                          <a:chExt cx="1422" cy="5527"/>
                        </a:xfrm>
                      </wpg:grpSpPr>
                      <pic:pic xmlns:pic="http://schemas.openxmlformats.org/drawingml/2006/picture">
                        <pic:nvPicPr>
                          <pic:cNvPr id="5658003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5170"/>
                            <a:ext cx="1408" cy="4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910023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7" y="5159"/>
                            <a:ext cx="141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2244937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9804"/>
                            <a:ext cx="1418" cy="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3734401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10573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60D236" id="Group 199" o:spid="_x0000_s1026" style="position:absolute;margin-left:587.85pt;margin-top:258pt;width:71.1pt;height:276.35pt;z-index:-23399424;mso-position-horizontal-relative:page;mso-position-vertical-relative:page" coordorigin="11757,5160" coordsize="1422,5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">
                <v:shape id="Picture 203" o:spid="_x0000_s1027" type="#_x0000_t75" style="position:absolute;left:11766;top:5170;width:1408;height:4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">
                  <v:imagedata r:id="rId723" o:title=""/>
                </v:shape>
                <v:shape id="Picture 202" o:spid="_x0000_s1028" type="#_x0000_t75" style="position:absolute;left:11757;top:5159;width:141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">
                  <v:imagedata r:id="rId724" o:title=""/>
                </v:shape>
                <v:shape id="Picture 201" o:spid="_x0000_s1029" type="#_x0000_t75" style="position:absolute;left:11762;top:9804;width:1418;height: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">
                  <v:imagedata r:id="rId725" o:title=""/>
                </v:shape>
                <v:shape id="Picture 200" o:spid="_x0000_s1030" type="#_x0000_t75" style="position:absolute;left:11762;top:10573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">
                  <v:imagedata r:id="rId726" o:title=""/>
                </v:shape>
                <w10:wrap anchorx="page" anchory="page"/>
              </v:group>
            </w:pict>
          </mc:Fallback>
        </mc:AlternateContent>
      </w:r>
    </w:p>
    <w:p w14:paraId="7EF496BA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2"/>
        <w:gridCol w:w="1424"/>
        <w:gridCol w:w="1274"/>
        <w:gridCol w:w="1418"/>
        <w:gridCol w:w="1276"/>
        <w:gridCol w:w="1130"/>
        <w:gridCol w:w="1281"/>
        <w:gridCol w:w="1700"/>
        <w:gridCol w:w="1423"/>
        <w:gridCol w:w="2520"/>
      </w:tblGrid>
      <w:tr w:rsidR="00BE6F20" w14:paraId="58189643" w14:textId="77777777">
        <w:trPr>
          <w:trHeight w:val="2380"/>
        </w:trPr>
        <w:tc>
          <w:tcPr>
            <w:tcW w:w="1122" w:type="dxa"/>
            <w:tcBorders>
              <w:left w:val="nil"/>
              <w:bottom w:val="single" w:sz="4" w:space="0" w:color="000000"/>
              <w:right w:val="nil"/>
            </w:tcBorders>
          </w:tcPr>
          <w:p w14:paraId="08475DA0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34DF86F0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24" w:type="dxa"/>
            <w:tcBorders>
              <w:left w:val="nil"/>
              <w:bottom w:val="single" w:sz="4" w:space="0" w:color="000000"/>
              <w:right w:val="nil"/>
            </w:tcBorders>
          </w:tcPr>
          <w:p w14:paraId="7E48676C" w14:textId="77777777" w:rsidR="00BE6F20" w:rsidRDefault="00710802">
            <w:pPr>
              <w:pStyle w:val="TableParagraph"/>
              <w:spacing w:before="113"/>
              <w:ind w:left="115" w:right="182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4" w:type="dxa"/>
            <w:tcBorders>
              <w:left w:val="nil"/>
              <w:bottom w:val="single" w:sz="4" w:space="0" w:color="000000"/>
              <w:right w:val="nil"/>
            </w:tcBorders>
          </w:tcPr>
          <w:p w14:paraId="3AB489F4" w14:textId="77777777" w:rsidR="00BE6F20" w:rsidRDefault="00710802">
            <w:pPr>
              <w:pStyle w:val="TableParagraph"/>
              <w:spacing w:before="113"/>
              <w:ind w:left="108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3B1D28E3" w14:textId="77777777" w:rsidR="00BE6F20" w:rsidRDefault="00710802">
            <w:pPr>
              <w:pStyle w:val="TableParagraph"/>
              <w:spacing w:before="113"/>
              <w:ind w:left="111" w:right="200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6" w:type="dxa"/>
            <w:tcBorders>
              <w:left w:val="nil"/>
              <w:bottom w:val="single" w:sz="4" w:space="0" w:color="000000"/>
              <w:right w:val="nil"/>
            </w:tcBorders>
          </w:tcPr>
          <w:p w14:paraId="68B65EBC" w14:textId="77777777" w:rsidR="00BE6F20" w:rsidRDefault="00710802">
            <w:pPr>
              <w:pStyle w:val="TableParagraph"/>
              <w:spacing w:before="113"/>
              <w:ind w:left="110" w:right="230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30" w:type="dxa"/>
            <w:tcBorders>
              <w:left w:val="nil"/>
              <w:bottom w:val="single" w:sz="4" w:space="0" w:color="000000"/>
              <w:right w:val="nil"/>
            </w:tcBorders>
          </w:tcPr>
          <w:p w14:paraId="375D3D12" w14:textId="77777777" w:rsidR="00BE6F20" w:rsidRDefault="00710802">
            <w:pPr>
              <w:pStyle w:val="TableParagraph"/>
              <w:spacing w:before="113"/>
              <w:ind w:left="110" w:right="143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1" w:type="dxa"/>
            <w:tcBorders>
              <w:left w:val="nil"/>
              <w:bottom w:val="single" w:sz="4" w:space="0" w:color="000000"/>
              <w:right w:val="nil"/>
            </w:tcBorders>
          </w:tcPr>
          <w:p w14:paraId="0EFCAF2A" w14:textId="77777777" w:rsidR="00BE6F20" w:rsidRDefault="00710802">
            <w:pPr>
              <w:pStyle w:val="TableParagraph"/>
              <w:spacing w:before="113"/>
              <w:ind w:left="107" w:right="114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0" w:type="dxa"/>
            <w:tcBorders>
              <w:left w:val="nil"/>
              <w:bottom w:val="single" w:sz="4" w:space="0" w:color="000000"/>
              <w:right w:val="nil"/>
            </w:tcBorders>
          </w:tcPr>
          <w:p w14:paraId="0ED886A6" w14:textId="77777777" w:rsidR="00BE6F20" w:rsidRDefault="00710802">
            <w:pPr>
              <w:pStyle w:val="TableParagraph"/>
              <w:spacing w:before="113"/>
              <w:ind w:left="109" w:right="237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23" w:type="dxa"/>
            <w:tcBorders>
              <w:left w:val="nil"/>
              <w:bottom w:val="single" w:sz="4" w:space="0" w:color="000000"/>
              <w:right w:val="nil"/>
            </w:tcBorders>
          </w:tcPr>
          <w:p w14:paraId="23B23E1C" w14:textId="77777777" w:rsidR="00BE6F20" w:rsidRDefault="00710802">
            <w:pPr>
              <w:pStyle w:val="TableParagraph"/>
              <w:spacing w:before="113"/>
              <w:ind w:right="350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0" w:type="dxa"/>
            <w:tcBorders>
              <w:left w:val="nil"/>
              <w:bottom w:val="single" w:sz="4" w:space="0" w:color="000000"/>
              <w:right w:val="nil"/>
            </w:tcBorders>
          </w:tcPr>
          <w:p w14:paraId="08058DAB" w14:textId="77777777" w:rsidR="00BE6F20" w:rsidRDefault="00710802">
            <w:pPr>
              <w:pStyle w:val="TableParagraph"/>
              <w:spacing w:before="113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511B6D4C" w14:textId="77777777">
        <w:trPr>
          <w:trHeight w:val="758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42496A92" w14:textId="77777777" w:rsidR="00BE6F20" w:rsidRDefault="00710802">
            <w:pPr>
              <w:pStyle w:val="TableParagraph"/>
              <w:spacing w:before="112"/>
              <w:ind w:left="107" w:right="83"/>
              <w:rPr>
                <w:sz w:val="20"/>
              </w:rPr>
            </w:pPr>
            <w:r>
              <w:rPr>
                <w:sz w:val="20"/>
              </w:rPr>
              <w:t>the rest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Ashfield.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158A41E7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740EECBE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B9D2D35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7DC3194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3566E73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7BFEFE8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29637E76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68F72CE9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6D82E1C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58746990" w14:textId="77777777">
        <w:trPr>
          <w:trHeight w:val="4748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243CE1D7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6.</w:t>
            </w:r>
          </w:p>
          <w:p w14:paraId="4EB0B7CB" w14:textId="77777777" w:rsidR="00BE6F20" w:rsidRDefault="00710802">
            <w:pPr>
              <w:pStyle w:val="TableParagraph"/>
              <w:spacing w:before="1"/>
              <w:ind w:left="107" w:right="106"/>
              <w:rPr>
                <w:sz w:val="20"/>
              </w:rPr>
            </w:pPr>
            <w:r>
              <w:rPr>
                <w:b/>
                <w:sz w:val="20"/>
              </w:rPr>
              <w:t>Biodivers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ity &amp;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Green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Infrastru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cture </w:t>
            </w:r>
            <w:proofErr w:type="gramStart"/>
            <w:r>
              <w:rPr>
                <w:sz w:val="20"/>
              </w:rPr>
              <w:t>To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conserve,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enhance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biodiversi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ty levels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Green 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Blue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Infrastruct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ure</w:t>
            </w:r>
          </w:p>
        </w:tc>
        <w:tc>
          <w:tcPr>
            <w:tcW w:w="14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7B38C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D9CACFF" wp14:editId="7EA5AB58">
                  <wp:extent cx="905384" cy="72866"/>
                  <wp:effectExtent l="0" t="0" r="0" b="0"/>
                  <wp:docPr id="389" name="image4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405.png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38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FFE2AB" w14:textId="77777777" w:rsidR="00BE6F20" w:rsidRDefault="00710802">
            <w:pPr>
              <w:pStyle w:val="TableParagraph"/>
              <w:ind w:left="313" w:right="30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12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787AB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4AB40C9" wp14:editId="28E13590">
                  <wp:extent cx="809339" cy="72866"/>
                  <wp:effectExtent l="0" t="0" r="0" b="0"/>
                  <wp:docPr id="391" name="image4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406.png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33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0CAB41" w14:textId="77777777" w:rsidR="00BE6F20" w:rsidRDefault="00710802">
            <w:pPr>
              <w:pStyle w:val="TableParagraph"/>
              <w:ind w:left="236" w:right="2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4612811A" w14:textId="77777777" w:rsidR="00BE6F20" w:rsidRDefault="00710802">
            <w:pPr>
              <w:pStyle w:val="TableParagraph"/>
              <w:spacing w:before="114"/>
              <w:ind w:left="391" w:right="3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4EEFADE4" w14:textId="77777777" w:rsidR="00BE6F20" w:rsidRDefault="00710802">
            <w:pPr>
              <w:pStyle w:val="TableParagraph"/>
              <w:spacing w:before="114"/>
              <w:ind w:left="111" w:right="1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+/?</w:t>
            </w:r>
          </w:p>
        </w:tc>
        <w:tc>
          <w:tcPr>
            <w:tcW w:w="113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EEEFCC" w14:textId="77777777" w:rsidR="00BE6F20" w:rsidRDefault="00710802">
            <w:pPr>
              <w:pStyle w:val="TableParagraph"/>
              <w:spacing w:before="114"/>
              <w:ind w:left="247" w:right="2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78725B7E" w14:textId="77777777" w:rsidR="00BE6F20" w:rsidRDefault="00710802">
            <w:pPr>
              <w:pStyle w:val="TableParagraph"/>
              <w:spacing w:before="114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562CF0AD" w14:textId="77777777" w:rsidR="00BE6F20" w:rsidRDefault="00710802">
            <w:pPr>
              <w:pStyle w:val="TableParagraph"/>
              <w:spacing w:before="114"/>
              <w:ind w:left="549" w:right="5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++/?</w:t>
            </w:r>
          </w:p>
        </w:tc>
        <w:tc>
          <w:tcPr>
            <w:tcW w:w="142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19F916" w14:textId="77777777" w:rsidR="00BE6F20" w:rsidRDefault="00710802">
            <w:pPr>
              <w:pStyle w:val="TableParagraph"/>
              <w:spacing w:before="114"/>
              <w:ind w:right="32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20758B79" w14:textId="77777777" w:rsidR="00BE6F20" w:rsidRDefault="00710802">
            <w:pPr>
              <w:pStyle w:val="TableParagraph"/>
              <w:spacing w:before="112"/>
              <w:ind w:left="100" w:right="170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of the draft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Plan would have a mixed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significant positive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minor negative effect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achievement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  <w:tr w:rsidR="00BE6F20" w14:paraId="75FBBC1C" w14:textId="77777777">
        <w:trPr>
          <w:trHeight w:val="759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05029388" w14:textId="77777777" w:rsidR="00BE6F20" w:rsidRDefault="00710802">
            <w:pPr>
              <w:pStyle w:val="TableParagraph"/>
              <w:spacing w:before="114"/>
              <w:ind w:left="107" w:right="177"/>
              <w:rPr>
                <w:sz w:val="20"/>
              </w:rPr>
            </w:pPr>
            <w:r>
              <w:rPr>
                <w:b/>
                <w:sz w:val="20"/>
              </w:rPr>
              <w:t>7.Landsc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ape</w:t>
            </w:r>
            <w:r>
              <w:rPr>
                <w:b/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To</w:t>
            </w:r>
            <w:proofErr w:type="gramEnd"/>
          </w:p>
        </w:tc>
        <w:tc>
          <w:tcPr>
            <w:tcW w:w="14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27031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2D0A748" wp14:editId="79AE6A6A">
                  <wp:extent cx="890001" cy="71628"/>
                  <wp:effectExtent l="0" t="0" r="0" b="0"/>
                  <wp:docPr id="393" name="image4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407.png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01" cy="7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F6F2F2" w14:textId="77777777" w:rsidR="00BE6F20" w:rsidRDefault="00710802">
            <w:pPr>
              <w:pStyle w:val="TableParagraph"/>
              <w:spacing w:before="2"/>
              <w:ind w:left="313" w:right="3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FD32461" w14:textId="77777777" w:rsidR="00BE6F20" w:rsidRDefault="00710802">
            <w:pPr>
              <w:pStyle w:val="TableParagraph"/>
              <w:spacing w:before="114"/>
              <w:ind w:left="236" w:right="2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-/?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2275763" w14:textId="77777777" w:rsidR="00BE6F20" w:rsidRDefault="00710802">
            <w:pPr>
              <w:pStyle w:val="TableParagraph"/>
              <w:spacing w:before="114"/>
              <w:ind w:left="391" w:right="3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022A5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3356EFA" wp14:editId="23EF3A13">
                  <wp:extent cx="796847" cy="71628"/>
                  <wp:effectExtent l="0" t="0" r="0" b="0"/>
                  <wp:docPr id="395" name="image4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408.png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847" cy="7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4DD7D5" w14:textId="77777777" w:rsidR="00BE6F20" w:rsidRDefault="00710802">
            <w:pPr>
              <w:pStyle w:val="TableParagraph"/>
              <w:spacing w:before="2"/>
              <w:ind w:left="114" w:right="1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1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DC039" w14:textId="77777777" w:rsidR="00BE6F20" w:rsidRDefault="00710802">
            <w:pPr>
              <w:pStyle w:val="TableParagraph"/>
              <w:spacing w:line="112" w:lineRule="exact"/>
              <w:ind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B93A8CB" wp14:editId="5ABF4EEF">
                  <wp:extent cx="704825" cy="71628"/>
                  <wp:effectExtent l="0" t="0" r="0" b="0"/>
                  <wp:docPr id="397" name="image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409.png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25" cy="7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A42D3D" w14:textId="77777777" w:rsidR="00BE6F20" w:rsidRDefault="00710802">
            <w:pPr>
              <w:pStyle w:val="TableParagraph"/>
              <w:spacing w:before="2"/>
              <w:ind w:left="248" w:right="2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8685187" w14:textId="77777777" w:rsidR="00BE6F20" w:rsidRDefault="00710802">
            <w:pPr>
              <w:pStyle w:val="TableParagraph"/>
              <w:spacing w:before="114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550C961D" w14:textId="77777777" w:rsidR="00BE6F20" w:rsidRDefault="00710802">
            <w:pPr>
              <w:pStyle w:val="TableParagraph"/>
              <w:spacing w:before="114"/>
              <w:ind w:left="549" w:right="5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42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7A9EE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84402D5" wp14:editId="642DA7AD">
                  <wp:extent cx="887735" cy="71628"/>
                  <wp:effectExtent l="0" t="0" r="0" b="0"/>
                  <wp:docPr id="399" name="image4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410.png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735" cy="7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6EEFAA" w14:textId="77777777" w:rsidR="00BE6F20" w:rsidRDefault="00710802">
            <w:pPr>
              <w:pStyle w:val="TableParagraph"/>
              <w:spacing w:before="2"/>
              <w:ind w:right="32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52ED55A7" w14:textId="77777777" w:rsidR="00BE6F20" w:rsidRDefault="00710802">
            <w:pPr>
              <w:pStyle w:val="TableParagraph"/>
              <w:spacing w:before="114"/>
              <w:ind w:left="100" w:right="185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draft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</w:p>
        </w:tc>
      </w:tr>
    </w:tbl>
    <w:p w14:paraId="556C7335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3C8CADF7" w14:textId="6E8F6832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18592" behindDoc="1" locked="0" layoutInCell="1" allowOverlap="1" wp14:anchorId="46869341" wp14:editId="208A23E2">
                <wp:simplePos x="0" y="0"/>
                <wp:positionH relativeFrom="page">
                  <wp:posOffset>4048125</wp:posOffset>
                </wp:positionH>
                <wp:positionV relativeFrom="page">
                  <wp:posOffset>2794635</wp:posOffset>
                </wp:positionV>
                <wp:extent cx="1525905" cy="3691890"/>
                <wp:effectExtent l="0" t="0" r="0" b="0"/>
                <wp:wrapNone/>
                <wp:docPr id="1387780280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5905" cy="3691890"/>
                          <a:chOff x="6375" y="4401"/>
                          <a:chExt cx="2403" cy="5814"/>
                        </a:xfrm>
                      </wpg:grpSpPr>
                      <pic:pic xmlns:pic="http://schemas.openxmlformats.org/drawingml/2006/picture">
                        <pic:nvPicPr>
                          <pic:cNvPr id="2145545501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4402"/>
                            <a:ext cx="2394" cy="5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799521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7433765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609644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0100"/>
                            <a:ext cx="127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264061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10100"/>
                            <a:ext cx="112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DAC414" id="Group 193" o:spid="_x0000_s1026" style="position:absolute;margin-left:318.75pt;margin-top:220.05pt;width:120.15pt;height:290.7pt;z-index:-23397888;mso-position-horizontal-relative:page;mso-position-vertical-relative:page" coordorigin="6375,4401" coordsize="2403,5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">
                <v:shape id="Picture 198" o:spid="_x0000_s1027" type="#_x0000_t75" style="position:absolute;left:6379;top:4402;width:2394;height: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">
                  <v:imagedata r:id="rId737" o:title=""/>
                </v:shape>
                <v:shape id="Picture 197" o:spid="_x0000_s1028" type="#_x0000_t75" style="position:absolute;left:6379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">
                  <v:imagedata r:id="rId738" o:title=""/>
                </v:shape>
                <v:shape id="Picture 196" o:spid="_x0000_s1029" type="#_x0000_t75" style="position:absolute;left:7655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">
                  <v:imagedata r:id="rId681" o:title=""/>
                </v:shape>
                <v:shape id="Picture 195" o:spid="_x0000_s1030" type="#_x0000_t75" style="position:absolute;left:6374;top:10100;width:127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">
                  <v:imagedata r:id="rId739" o:title=""/>
                </v:shape>
                <v:shape id="Picture 194" o:spid="_x0000_s1031" type="#_x0000_t75" style="position:absolute;left:7650;top:10100;width:112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">
                  <v:imagedata r:id="rId740" o:title=""/>
                </v:shape>
                <w10:wrap anchorx="page" anchory="page"/>
              </v:group>
            </w:pict>
          </mc:Fallback>
        </mc:AlternateContent>
      </w:r>
    </w:p>
    <w:p w14:paraId="7BFAC447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4"/>
        <w:gridCol w:w="1418"/>
        <w:gridCol w:w="1275"/>
        <w:gridCol w:w="1417"/>
        <w:gridCol w:w="1275"/>
        <w:gridCol w:w="1127"/>
        <w:gridCol w:w="1283"/>
        <w:gridCol w:w="1702"/>
        <w:gridCol w:w="1418"/>
        <w:gridCol w:w="2522"/>
      </w:tblGrid>
      <w:tr w:rsidR="00BE6F20" w14:paraId="70BC0DBF" w14:textId="77777777">
        <w:trPr>
          <w:trHeight w:val="2380"/>
        </w:trPr>
        <w:tc>
          <w:tcPr>
            <w:tcW w:w="1124" w:type="dxa"/>
            <w:tcBorders>
              <w:left w:val="nil"/>
              <w:bottom w:val="single" w:sz="4" w:space="0" w:color="000000"/>
              <w:right w:val="nil"/>
            </w:tcBorders>
          </w:tcPr>
          <w:p w14:paraId="5E48D90B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2BBB6193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18" w:type="dxa"/>
            <w:tcBorders>
              <w:left w:val="nil"/>
              <w:bottom w:val="nil"/>
              <w:right w:val="nil"/>
            </w:tcBorders>
          </w:tcPr>
          <w:p w14:paraId="4E9B116E" w14:textId="77777777" w:rsidR="00BE6F20" w:rsidRDefault="00710802">
            <w:pPr>
              <w:pStyle w:val="TableParagraph"/>
              <w:spacing w:before="113"/>
              <w:ind w:left="113" w:right="178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5" w:type="dxa"/>
            <w:tcBorders>
              <w:left w:val="nil"/>
              <w:bottom w:val="single" w:sz="4" w:space="0" w:color="000000"/>
              <w:right w:val="nil"/>
            </w:tcBorders>
          </w:tcPr>
          <w:p w14:paraId="2DF87850" w14:textId="77777777" w:rsidR="00BE6F20" w:rsidRDefault="00710802">
            <w:pPr>
              <w:pStyle w:val="TableParagraph"/>
              <w:spacing w:before="113"/>
              <w:ind w:left="112" w:right="105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7" w:type="dxa"/>
            <w:tcBorders>
              <w:left w:val="nil"/>
              <w:bottom w:val="single" w:sz="4" w:space="0" w:color="000000"/>
              <w:right w:val="nil"/>
            </w:tcBorders>
          </w:tcPr>
          <w:p w14:paraId="302C5640" w14:textId="77777777" w:rsidR="00BE6F20" w:rsidRDefault="00710802">
            <w:pPr>
              <w:pStyle w:val="TableParagraph"/>
              <w:spacing w:before="113"/>
              <w:ind w:left="114" w:right="196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5" w:type="dxa"/>
            <w:tcBorders>
              <w:left w:val="nil"/>
              <w:bottom w:val="nil"/>
              <w:right w:val="nil"/>
            </w:tcBorders>
          </w:tcPr>
          <w:p w14:paraId="2FF5B024" w14:textId="77777777" w:rsidR="00BE6F20" w:rsidRDefault="00710802">
            <w:pPr>
              <w:pStyle w:val="TableParagraph"/>
              <w:spacing w:before="113"/>
              <w:ind w:left="114" w:right="225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27" w:type="dxa"/>
            <w:tcBorders>
              <w:left w:val="nil"/>
              <w:bottom w:val="nil"/>
              <w:right w:val="nil"/>
            </w:tcBorders>
          </w:tcPr>
          <w:p w14:paraId="7F731537" w14:textId="77777777" w:rsidR="00BE6F20" w:rsidRDefault="00710802">
            <w:pPr>
              <w:pStyle w:val="TableParagraph"/>
              <w:spacing w:before="113"/>
              <w:ind w:left="115" w:right="135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3" w:type="dxa"/>
            <w:tcBorders>
              <w:left w:val="nil"/>
              <w:bottom w:val="single" w:sz="4" w:space="0" w:color="000000"/>
              <w:right w:val="nil"/>
            </w:tcBorders>
          </w:tcPr>
          <w:p w14:paraId="7D01CB66" w14:textId="77777777" w:rsidR="00BE6F20" w:rsidRDefault="00710802">
            <w:pPr>
              <w:pStyle w:val="TableParagraph"/>
              <w:spacing w:before="113"/>
              <w:ind w:left="115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2" w:type="dxa"/>
            <w:tcBorders>
              <w:left w:val="nil"/>
              <w:bottom w:val="single" w:sz="4" w:space="0" w:color="000000"/>
              <w:right w:val="nil"/>
            </w:tcBorders>
          </w:tcPr>
          <w:p w14:paraId="48E501F6" w14:textId="77777777" w:rsidR="00BE6F20" w:rsidRDefault="00710802">
            <w:pPr>
              <w:pStyle w:val="TableParagraph"/>
              <w:spacing w:before="113"/>
              <w:ind w:left="115" w:right="233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18" w:type="dxa"/>
            <w:tcBorders>
              <w:left w:val="nil"/>
              <w:bottom w:val="nil"/>
              <w:right w:val="nil"/>
            </w:tcBorders>
          </w:tcPr>
          <w:p w14:paraId="14892897" w14:textId="77777777" w:rsidR="00BE6F20" w:rsidRDefault="00710802">
            <w:pPr>
              <w:pStyle w:val="TableParagraph"/>
              <w:spacing w:before="113"/>
              <w:ind w:left="115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2" w:type="dxa"/>
            <w:tcBorders>
              <w:left w:val="nil"/>
              <w:bottom w:val="single" w:sz="4" w:space="0" w:color="000000"/>
              <w:right w:val="nil"/>
            </w:tcBorders>
          </w:tcPr>
          <w:p w14:paraId="6CE6E3BF" w14:textId="77777777" w:rsidR="00BE6F20" w:rsidRDefault="00710802">
            <w:pPr>
              <w:pStyle w:val="TableParagraph"/>
              <w:spacing w:before="113"/>
              <w:ind w:left="114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044B2845" w14:textId="77777777">
        <w:trPr>
          <w:trHeight w:val="5813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E7E7E8"/>
          </w:tcPr>
          <w:p w14:paraId="79683FDC" w14:textId="77777777" w:rsidR="00BE6F20" w:rsidRDefault="00710802">
            <w:pPr>
              <w:pStyle w:val="TableParagraph"/>
              <w:spacing w:before="112"/>
              <w:ind w:left="107" w:right="142"/>
              <w:rPr>
                <w:sz w:val="20"/>
              </w:rPr>
            </w:pPr>
            <w:r>
              <w:rPr>
                <w:sz w:val="20"/>
              </w:rPr>
              <w:t>protect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enhance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character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appearan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ce of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Ashfield’s</w:t>
            </w:r>
            <w:proofErr w:type="gramEnd"/>
          </w:p>
          <w:p w14:paraId="2F66D548" w14:textId="77777777" w:rsidR="00BE6F20" w:rsidRDefault="00710802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landscape</w:t>
            </w:r>
          </w:p>
          <w:p w14:paraId="1710F676" w14:textId="77777777" w:rsidR="00BE6F20" w:rsidRDefault="00710802">
            <w:pPr>
              <w:pStyle w:val="TableParagraph"/>
              <w:spacing w:before="1"/>
              <w:ind w:left="107" w:right="92"/>
              <w:rPr>
                <w:sz w:val="20"/>
              </w:rPr>
            </w:pPr>
            <w:r>
              <w:rPr>
                <w:sz w:val="20"/>
              </w:rPr>
              <w:t>/</w:t>
            </w:r>
            <w:proofErr w:type="gramStart"/>
            <w:r>
              <w:rPr>
                <w:sz w:val="20"/>
              </w:rPr>
              <w:t>townsca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maintaini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ng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strengthe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ning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distinctive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ness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sense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</w:tc>
        <w:tc>
          <w:tcPr>
            <w:tcW w:w="1418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00CBD567" w14:textId="04FECA90" w:rsidR="00BE6F20" w:rsidRDefault="00710802">
            <w:pPr>
              <w:pStyle w:val="TableParagraph"/>
              <w:ind w:left="-5" w:right="-7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3CC04AC" wp14:editId="768C7203">
                      <wp:extent cx="901065" cy="3698240"/>
                      <wp:effectExtent l="0" t="0" r="3810" b="0"/>
                      <wp:docPr id="73776942" name="Group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1065" cy="3698240"/>
                                <a:chOff x="0" y="0"/>
                                <a:chExt cx="1419" cy="58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1302838" name="Picture 1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10"/>
                                  <a:ext cx="1408" cy="58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04433112" name="Picture 1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9"/>
                                  <a:ext cx="10" cy="1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3090526" name="Picture 1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" y="0"/>
                                  <a:ext cx="1400" cy="1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3559874" name="Picture 1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709"/>
                                  <a:ext cx="1419" cy="1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F37410" id="Group 188" o:spid="_x0000_s1026" style="width:70.95pt;height:291.2pt;mso-position-horizontal-relative:char;mso-position-vertical-relative:line" coordsize="1419,5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">
                      <v:shape id="Picture 192" o:spid="_x0000_s1027" type="#_x0000_t75" style="position:absolute;left:4;top:10;width:1408;height: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">
                        <v:imagedata r:id="rId745" o:title=""/>
                      </v:shape>
                      <v:shape id="Picture 191" o:spid="_x0000_s1028" type="#_x0000_t75" style="position:absolute;left:4;top:9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">
                        <v:imagedata r:id="rId746" o:title=""/>
                      </v:shape>
                      <v:shape id="Picture 190" o:spid="_x0000_s1029" type="#_x0000_t75" style="position:absolute;left:14;width:14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">
                        <v:imagedata r:id="rId747" o:title=""/>
                      </v:shape>
                      <v:shape id="Picture 189" o:spid="_x0000_s1030" type="#_x0000_t75" style="position:absolute;top:5709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">
                        <v:imagedata r:id="rId7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6C67D4D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009900"/>
          </w:tcPr>
          <w:p w14:paraId="27C1C53F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4FB8D1CC" w14:textId="77777777" w:rsidR="00BE6F20" w:rsidRDefault="00710802">
            <w:pPr>
              <w:pStyle w:val="TableParagraph"/>
              <w:spacing w:line="112" w:lineRule="exact"/>
              <w:ind w:left="11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93B4EE0" wp14:editId="734DD4B1">
                  <wp:extent cx="790803" cy="71627"/>
                  <wp:effectExtent l="0" t="0" r="0" b="0"/>
                  <wp:docPr id="401" name="image4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419.png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803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7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00556162" w14:textId="77777777" w:rsidR="00BE6F20" w:rsidRDefault="00710802">
            <w:pPr>
              <w:pStyle w:val="TableParagraph"/>
              <w:spacing w:line="112" w:lineRule="exact"/>
              <w:ind w:left="11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BE58B1B" wp14:editId="00164794">
                  <wp:extent cx="697397" cy="71627"/>
                  <wp:effectExtent l="0" t="0" r="0" b="0"/>
                  <wp:docPr id="403" name="image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420.png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39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685955C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009900"/>
          </w:tcPr>
          <w:p w14:paraId="2DBFE36F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3584E899" w14:textId="41765CC6" w:rsidR="00BE6F20" w:rsidRDefault="00710802">
            <w:pPr>
              <w:pStyle w:val="TableParagraph"/>
              <w:ind w:left="-3" w:right="-7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1C4B827" wp14:editId="50D97550">
                      <wp:extent cx="900430" cy="3698240"/>
                      <wp:effectExtent l="0" t="0" r="4445" b="0"/>
                      <wp:docPr id="1944062703" name="Group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0430" cy="3698240"/>
                                <a:chOff x="0" y="0"/>
                                <a:chExt cx="1418" cy="58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3867955" name="Picture 1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10"/>
                                  <a:ext cx="1408" cy="58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9440578" name="Picture 1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9"/>
                                  <a:ext cx="10" cy="1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29360723" name="Picture 1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" y="0"/>
                                  <a:ext cx="1398" cy="1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1213619" name="Picture 1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709"/>
                                  <a:ext cx="1418" cy="1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0CABB7" id="Group 183" o:spid="_x0000_s1026" style="width:70.9pt;height:291.2pt;mso-position-horizontal-relative:char;mso-position-vertical-relative:line" coordsize="1418,5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">
                      <v:shape id="Picture 187" o:spid="_x0000_s1027" type="#_x0000_t75" style="position:absolute;left:4;top:10;width:1408;height: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">
                        <v:imagedata r:id="rId754" o:title=""/>
                      </v:shape>
                      <v:shape id="Picture 186" o:spid="_x0000_s1028" type="#_x0000_t75" style="position:absolute;left:4;top:9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">
                        <v:imagedata r:id="rId692" o:title=""/>
                      </v:shape>
                      <v:shape id="Picture 185" o:spid="_x0000_s1029" type="#_x0000_t75" style="position:absolute;left:14;width:139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">
                        <v:imagedata r:id="rId755" o:title=""/>
                      </v:shape>
                      <v:shape id="Picture 184" o:spid="_x0000_s1030" type="#_x0000_t75" style="position:absolute;top:5709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">
                        <v:imagedata r:id="rId7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46DC162A" w14:textId="77777777" w:rsidR="00BE6F20" w:rsidRDefault="00710802">
            <w:pPr>
              <w:pStyle w:val="TableParagraph"/>
              <w:spacing w:before="112"/>
              <w:ind w:left="109" w:right="195"/>
              <w:rPr>
                <w:sz w:val="20"/>
              </w:rPr>
            </w:pPr>
            <w:r>
              <w:rPr>
                <w:sz w:val="20"/>
              </w:rPr>
              <w:t>Plan would have a mixed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significant positive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minor negative effect on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achievement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</w:tbl>
    <w:p w14:paraId="52549ED4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135E1AF6" w14:textId="7109AFB1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19104" behindDoc="1" locked="0" layoutInCell="1" allowOverlap="1" wp14:anchorId="126761E2" wp14:editId="4DD7F61E">
                <wp:simplePos x="0" y="0"/>
                <wp:positionH relativeFrom="page">
                  <wp:posOffset>1437005</wp:posOffset>
                </wp:positionH>
                <wp:positionV relativeFrom="page">
                  <wp:posOffset>2788285</wp:posOffset>
                </wp:positionV>
                <wp:extent cx="1711325" cy="4016375"/>
                <wp:effectExtent l="0" t="0" r="0" b="0"/>
                <wp:wrapNone/>
                <wp:docPr id="432846811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1325" cy="4016375"/>
                          <a:chOff x="2263" y="4391"/>
                          <a:chExt cx="2695" cy="6325"/>
                        </a:xfrm>
                      </wpg:grpSpPr>
                      <pic:pic xmlns:pic="http://schemas.openxmlformats.org/drawingml/2006/picture">
                        <pic:nvPicPr>
                          <pic:cNvPr id="985983282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4402"/>
                            <a:ext cx="1266" cy="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236441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516984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6" y="4391"/>
                            <a:ext cx="1257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2079332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2" y="8504"/>
                            <a:ext cx="127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4856904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8629"/>
                            <a:ext cx="1408" cy="2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574926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10603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945FB0" id="Group 176" o:spid="_x0000_s1026" style="position:absolute;margin-left:113.15pt;margin-top:219.55pt;width:134.75pt;height:316.25pt;z-index:-23397376;mso-position-horizontal-relative:page;mso-position-vertical-relative:page" coordorigin="2263,4391" coordsize="2695,6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">
                <v:shape id="Picture 182" o:spid="_x0000_s1027" type="#_x0000_t75" style="position:absolute;left:3686;top:4402;width:1266;height:4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">
                  <v:imagedata r:id="rId763" o:title=""/>
                </v:shape>
                <v:shape id="Picture 181" o:spid="_x0000_s1028" type="#_x0000_t75" style="position:absolute;left:3686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">
                  <v:imagedata r:id="rId764" o:title=""/>
                </v:shape>
                <v:shape id="Picture 180" o:spid="_x0000_s1029" type="#_x0000_t75" style="position:absolute;left:3696;top:4391;width:1257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">
                  <v:imagedata r:id="rId765" o:title=""/>
                </v:shape>
                <v:shape id="Picture 179" o:spid="_x0000_s1030" type="#_x0000_t75" style="position:absolute;left:3682;top:8504;width:127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">
                  <v:imagedata r:id="rId766" o:title=""/>
                </v:shape>
                <v:shape id="Picture 178" o:spid="_x0000_s1031" type="#_x0000_t75" style="position:absolute;left:2268;top:8629;width:1408;height:2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">
                  <v:imagedata r:id="rId767" o:title=""/>
                </v:shape>
                <v:shape id="Picture 177" o:spid="_x0000_s1032" type="#_x0000_t75" style="position:absolute;left:2263;top:10603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">
                  <v:imagedata r:id="rId76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19616" behindDoc="1" locked="0" layoutInCell="1" allowOverlap="1" wp14:anchorId="2322E163" wp14:editId="3C16C89D">
                <wp:simplePos x="0" y="0"/>
                <wp:positionH relativeFrom="page">
                  <wp:posOffset>4048125</wp:posOffset>
                </wp:positionH>
                <wp:positionV relativeFrom="page">
                  <wp:posOffset>2794635</wp:posOffset>
                </wp:positionV>
                <wp:extent cx="1525905" cy="2678430"/>
                <wp:effectExtent l="0" t="0" r="0" b="0"/>
                <wp:wrapNone/>
                <wp:docPr id="101830474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5905" cy="2678430"/>
                          <a:chOff x="6375" y="4401"/>
                          <a:chExt cx="2403" cy="4218"/>
                        </a:xfrm>
                      </wpg:grpSpPr>
                      <pic:pic xmlns:pic="http://schemas.openxmlformats.org/drawingml/2006/picture">
                        <pic:nvPicPr>
                          <pic:cNvPr id="113467183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4402"/>
                            <a:ext cx="2394" cy="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896015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5135249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1529057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8504"/>
                            <a:ext cx="240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2FEA81" id="Group 171" o:spid="_x0000_s1026" style="position:absolute;margin-left:318.75pt;margin-top:220.05pt;width:120.15pt;height:210.9pt;z-index:-23396864;mso-position-horizontal-relative:page;mso-position-vertical-relative:page" coordorigin="6375,4401" coordsize="2403,4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">
                <v:shape id="Picture 175" o:spid="_x0000_s1027" type="#_x0000_t75" style="position:absolute;left:6379;top:4402;width:2394;height:4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">
                  <v:imagedata r:id="rId771" o:title=""/>
                </v:shape>
                <v:shape id="Picture 174" o:spid="_x0000_s1028" type="#_x0000_t75" style="position:absolute;left:6379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">
                  <v:imagedata r:id="rId738" o:title=""/>
                </v:shape>
                <v:shape id="Picture 173" o:spid="_x0000_s1029" type="#_x0000_t75" style="position:absolute;left:7655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">
                  <v:imagedata r:id="rId681" o:title=""/>
                </v:shape>
                <v:shape id="Picture 172" o:spid="_x0000_s1030" type="#_x0000_t75" style="position:absolute;left:6374;top:8504;width:240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">
                  <v:imagedata r:id="rId77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20128" behindDoc="1" locked="0" layoutInCell="1" allowOverlap="1" wp14:anchorId="0C2D54FB" wp14:editId="118A5775">
                <wp:simplePos x="0" y="0"/>
                <wp:positionH relativeFrom="page">
                  <wp:posOffset>7465695</wp:posOffset>
                </wp:positionH>
                <wp:positionV relativeFrom="page">
                  <wp:posOffset>5472430</wp:posOffset>
                </wp:positionV>
                <wp:extent cx="902970" cy="1332230"/>
                <wp:effectExtent l="0" t="0" r="0" b="0"/>
                <wp:wrapNone/>
                <wp:docPr id="736732255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970" cy="1332230"/>
                          <a:chOff x="11757" y="8618"/>
                          <a:chExt cx="1422" cy="2098"/>
                        </a:xfrm>
                      </wpg:grpSpPr>
                      <pic:pic xmlns:pic="http://schemas.openxmlformats.org/drawingml/2006/picture">
                        <pic:nvPicPr>
                          <pic:cNvPr id="2086635351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8629"/>
                            <a:ext cx="1408" cy="2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49254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7" y="8618"/>
                            <a:ext cx="141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959448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10603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8CB9FA" id="Group 167" o:spid="_x0000_s1026" style="position:absolute;margin-left:587.85pt;margin-top:430.9pt;width:71.1pt;height:104.9pt;z-index:-23396352;mso-position-horizontal-relative:page;mso-position-vertical-relative:page" coordorigin="11757,8618" coordsize="1422,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">
                <v:shape id="Picture 170" o:spid="_x0000_s1027" type="#_x0000_t75" style="position:absolute;left:11766;top:8629;width:1408;height:2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">
                  <v:imagedata r:id="rId776" o:title=""/>
                </v:shape>
                <v:shape id="Picture 169" o:spid="_x0000_s1028" type="#_x0000_t75" style="position:absolute;left:11757;top:8618;width:141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">
                  <v:imagedata r:id="rId777" o:title=""/>
                </v:shape>
                <v:shape id="Picture 168" o:spid="_x0000_s1029" type="#_x0000_t75" style="position:absolute;left:11762;top:10603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">
                  <v:imagedata r:id="rId778" o:title=""/>
                </v:shape>
                <w10:wrap anchorx="page" anchory="page"/>
              </v:group>
            </w:pict>
          </mc:Fallback>
        </mc:AlternateContent>
      </w:r>
    </w:p>
    <w:p w14:paraId="1C3D1115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4"/>
        <w:gridCol w:w="1418"/>
        <w:gridCol w:w="1275"/>
        <w:gridCol w:w="1417"/>
        <w:gridCol w:w="1275"/>
        <w:gridCol w:w="1127"/>
        <w:gridCol w:w="1283"/>
        <w:gridCol w:w="1702"/>
        <w:gridCol w:w="1418"/>
        <w:gridCol w:w="2522"/>
      </w:tblGrid>
      <w:tr w:rsidR="00BE6F20" w14:paraId="6DD4DD7C" w14:textId="77777777">
        <w:trPr>
          <w:trHeight w:val="2380"/>
        </w:trPr>
        <w:tc>
          <w:tcPr>
            <w:tcW w:w="1124" w:type="dxa"/>
            <w:tcBorders>
              <w:left w:val="nil"/>
              <w:bottom w:val="single" w:sz="4" w:space="0" w:color="000000"/>
              <w:right w:val="nil"/>
            </w:tcBorders>
          </w:tcPr>
          <w:p w14:paraId="6DC51191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3C3FD7B2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7842906B" w14:textId="77777777" w:rsidR="00BE6F20" w:rsidRDefault="00710802">
            <w:pPr>
              <w:pStyle w:val="TableParagraph"/>
              <w:spacing w:before="113"/>
              <w:ind w:left="113" w:right="178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5" w:type="dxa"/>
            <w:tcBorders>
              <w:left w:val="nil"/>
              <w:bottom w:val="nil"/>
              <w:right w:val="nil"/>
            </w:tcBorders>
          </w:tcPr>
          <w:p w14:paraId="2CAB4106" w14:textId="77777777" w:rsidR="00BE6F20" w:rsidRDefault="00710802">
            <w:pPr>
              <w:pStyle w:val="TableParagraph"/>
              <w:spacing w:before="113"/>
              <w:ind w:left="112" w:right="105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7" w:type="dxa"/>
            <w:tcBorders>
              <w:left w:val="nil"/>
              <w:bottom w:val="single" w:sz="4" w:space="0" w:color="000000"/>
              <w:right w:val="nil"/>
            </w:tcBorders>
          </w:tcPr>
          <w:p w14:paraId="40EA493D" w14:textId="77777777" w:rsidR="00BE6F20" w:rsidRDefault="00710802">
            <w:pPr>
              <w:pStyle w:val="TableParagraph"/>
              <w:spacing w:before="113"/>
              <w:ind w:left="114" w:right="196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5" w:type="dxa"/>
            <w:tcBorders>
              <w:left w:val="nil"/>
              <w:bottom w:val="nil"/>
              <w:right w:val="nil"/>
            </w:tcBorders>
          </w:tcPr>
          <w:p w14:paraId="77087CA1" w14:textId="77777777" w:rsidR="00BE6F20" w:rsidRDefault="00710802">
            <w:pPr>
              <w:pStyle w:val="TableParagraph"/>
              <w:spacing w:before="113"/>
              <w:ind w:left="114" w:right="225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27" w:type="dxa"/>
            <w:tcBorders>
              <w:left w:val="nil"/>
              <w:bottom w:val="nil"/>
              <w:right w:val="nil"/>
            </w:tcBorders>
          </w:tcPr>
          <w:p w14:paraId="1BA213AB" w14:textId="77777777" w:rsidR="00BE6F20" w:rsidRDefault="00710802">
            <w:pPr>
              <w:pStyle w:val="TableParagraph"/>
              <w:spacing w:before="113"/>
              <w:ind w:left="115" w:right="135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3" w:type="dxa"/>
            <w:tcBorders>
              <w:left w:val="nil"/>
              <w:bottom w:val="single" w:sz="4" w:space="0" w:color="000000"/>
              <w:right w:val="nil"/>
            </w:tcBorders>
          </w:tcPr>
          <w:p w14:paraId="33D93F3E" w14:textId="77777777" w:rsidR="00BE6F20" w:rsidRDefault="00710802">
            <w:pPr>
              <w:pStyle w:val="TableParagraph"/>
              <w:spacing w:before="113"/>
              <w:ind w:left="115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2" w:type="dxa"/>
            <w:tcBorders>
              <w:left w:val="nil"/>
              <w:bottom w:val="single" w:sz="4" w:space="0" w:color="000000"/>
              <w:right w:val="nil"/>
            </w:tcBorders>
          </w:tcPr>
          <w:p w14:paraId="305C093D" w14:textId="77777777" w:rsidR="00BE6F20" w:rsidRDefault="00710802">
            <w:pPr>
              <w:pStyle w:val="TableParagraph"/>
              <w:spacing w:before="113"/>
              <w:ind w:left="115" w:right="233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55DB2939" w14:textId="77777777" w:rsidR="00BE6F20" w:rsidRDefault="00710802">
            <w:pPr>
              <w:pStyle w:val="TableParagraph"/>
              <w:spacing w:before="113"/>
              <w:ind w:left="115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2" w:type="dxa"/>
            <w:tcBorders>
              <w:left w:val="nil"/>
              <w:bottom w:val="single" w:sz="4" w:space="0" w:color="000000"/>
              <w:right w:val="nil"/>
            </w:tcBorders>
          </w:tcPr>
          <w:p w14:paraId="53C95529" w14:textId="77777777" w:rsidR="00BE6F20" w:rsidRDefault="00710802">
            <w:pPr>
              <w:pStyle w:val="TableParagraph"/>
              <w:spacing w:before="113"/>
              <w:ind w:left="114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4C12DE5D" w14:textId="77777777">
        <w:trPr>
          <w:trHeight w:val="4217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1A41C4DA" w14:textId="77777777" w:rsidR="00BE6F20" w:rsidRDefault="00710802">
            <w:pPr>
              <w:pStyle w:val="TableParagraph"/>
              <w:spacing w:before="112"/>
              <w:ind w:left="107" w:right="97"/>
              <w:rPr>
                <w:sz w:val="20"/>
              </w:rPr>
            </w:pPr>
            <w:r>
              <w:rPr>
                <w:b/>
                <w:sz w:val="20"/>
              </w:rPr>
              <w:t>8.Natural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Resource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s </w:t>
            </w:r>
            <w:proofErr w:type="gramStart"/>
            <w:r>
              <w:rPr>
                <w:sz w:val="20"/>
              </w:rPr>
              <w:t>To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minimise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loss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natural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resources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soils,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greenfield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land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best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agricultur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al land.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000000"/>
            </w:tcBorders>
            <w:shd w:val="clear" w:color="auto" w:fill="1D8200"/>
          </w:tcPr>
          <w:p w14:paraId="68299AC3" w14:textId="77777777" w:rsidR="00BE6F20" w:rsidRDefault="00710802">
            <w:pPr>
              <w:pStyle w:val="TableParagraph"/>
              <w:spacing w:before="114"/>
              <w:ind w:left="192" w:right="17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++/--/?</w:t>
            </w: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F231431" w14:textId="77777777" w:rsidR="00BE6F20" w:rsidRDefault="00710802">
            <w:pPr>
              <w:pStyle w:val="TableParagraph"/>
              <w:spacing w:before="114"/>
              <w:ind w:left="320" w:right="3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009900"/>
          </w:tcPr>
          <w:p w14:paraId="1FCA5E1D" w14:textId="77777777" w:rsidR="00BE6F20" w:rsidRDefault="00710802">
            <w:pPr>
              <w:pStyle w:val="TableParagraph"/>
              <w:spacing w:before="114"/>
              <w:ind w:left="519" w:right="5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31894EDC" w14:textId="77777777" w:rsidR="00BE6F20" w:rsidRDefault="00710802">
            <w:pPr>
              <w:pStyle w:val="TableParagraph"/>
              <w:spacing w:line="112" w:lineRule="exact"/>
              <w:ind w:left="11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221D5A2" wp14:editId="270D8763">
                  <wp:extent cx="782872" cy="71627"/>
                  <wp:effectExtent l="0" t="0" r="0" b="0"/>
                  <wp:docPr id="405" name="image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435.pn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872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A31CF8" w14:textId="77777777" w:rsidR="00BE6F20" w:rsidRDefault="00710802">
            <w:pPr>
              <w:pStyle w:val="TableParagraph"/>
              <w:spacing w:before="2"/>
              <w:ind w:left="322" w:right="30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127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3B9B4823" w14:textId="77777777" w:rsidR="00BE6F20" w:rsidRDefault="00710802">
            <w:pPr>
              <w:pStyle w:val="TableParagraph"/>
              <w:spacing w:line="112" w:lineRule="exact"/>
              <w:ind w:left="11" w:right="-4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D0FAB25" wp14:editId="6D257D89">
                  <wp:extent cx="692487" cy="71627"/>
                  <wp:effectExtent l="0" t="0" r="0" b="0"/>
                  <wp:docPr id="407" name="image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436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48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2B2BE0" w14:textId="77777777" w:rsidR="00BE6F20" w:rsidRDefault="00710802">
            <w:pPr>
              <w:pStyle w:val="TableParagraph"/>
              <w:spacing w:before="2"/>
              <w:ind w:left="248" w:right="2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63EFCF4" w14:textId="77777777" w:rsidR="00BE6F20" w:rsidRDefault="00710802">
            <w:pPr>
              <w:pStyle w:val="TableParagraph"/>
              <w:spacing w:before="114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797AE88A" w14:textId="77777777" w:rsidR="00BE6F20" w:rsidRDefault="00710802">
            <w:pPr>
              <w:pStyle w:val="TableParagraph"/>
              <w:spacing w:before="114"/>
              <w:ind w:left="550" w:right="5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1D8200"/>
          </w:tcPr>
          <w:p w14:paraId="7B37F668" w14:textId="77777777" w:rsidR="00BE6F20" w:rsidRDefault="00710802">
            <w:pPr>
              <w:pStyle w:val="TableParagraph"/>
              <w:spacing w:before="114"/>
              <w:ind w:left="213"/>
              <w:rPr>
                <w:b/>
                <w:sz w:val="28"/>
              </w:rPr>
            </w:pPr>
            <w:r>
              <w:rPr>
                <w:b/>
                <w:sz w:val="28"/>
              </w:rPr>
              <w:t>++/--/?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2CF4F2C9" w14:textId="77777777" w:rsidR="00BE6F20" w:rsidRDefault="00710802">
            <w:pPr>
              <w:pStyle w:val="TableParagraph"/>
              <w:spacing w:before="112"/>
              <w:ind w:left="109" w:right="98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of the draft 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 would have a mixed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positive and negative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effect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Whilst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within the 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encourage the reuse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previously developed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(brownfield) land,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 will result in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loss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greenfield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land, including some ‘best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 versatile’ agricultural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land.</w:t>
            </w:r>
          </w:p>
        </w:tc>
      </w:tr>
      <w:tr w:rsidR="00BE6F20" w14:paraId="063014E4" w14:textId="77777777">
        <w:trPr>
          <w:trHeight w:val="2088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0AE96B5B" w14:textId="77777777" w:rsidR="00BE6F20" w:rsidRDefault="00710802">
            <w:pPr>
              <w:pStyle w:val="TableParagraph"/>
              <w:spacing w:before="112"/>
              <w:ind w:left="107" w:right="108"/>
              <w:rPr>
                <w:sz w:val="20"/>
              </w:rPr>
            </w:pPr>
            <w:r>
              <w:rPr>
                <w:b/>
                <w:sz w:val="20"/>
              </w:rPr>
              <w:t>9.Air &amp;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noise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pollution</w:t>
            </w:r>
            <w:r>
              <w:rPr>
                <w:b/>
                <w:spacing w:val="-5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To</w:t>
            </w:r>
            <w:proofErr w:type="gramEnd"/>
            <w:r>
              <w:rPr>
                <w:sz w:val="20"/>
              </w:rPr>
              <w:t xml:space="preserve"> reduce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air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pollution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8462B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24DDB77" wp14:editId="0FE95740">
                  <wp:extent cx="886222" cy="71627"/>
                  <wp:effectExtent l="0" t="0" r="0" b="0"/>
                  <wp:docPr id="409" name="image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437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22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38BDBC" w14:textId="77777777" w:rsidR="00BE6F20" w:rsidRDefault="00710802">
            <w:pPr>
              <w:pStyle w:val="TableParagraph"/>
              <w:spacing w:before="2"/>
              <w:ind w:left="397" w:right="3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0D38E2B" w14:textId="77777777" w:rsidR="00BE6F20" w:rsidRDefault="00710802">
            <w:pPr>
              <w:pStyle w:val="TableParagraph"/>
              <w:spacing w:before="11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F01DC4A" w14:textId="77777777" w:rsidR="00BE6F20" w:rsidRDefault="00710802">
            <w:pPr>
              <w:pStyle w:val="TableParagraph"/>
              <w:spacing w:before="114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56CE676" w14:textId="77777777" w:rsidR="00BE6F20" w:rsidRDefault="00710802">
            <w:pPr>
              <w:pStyle w:val="TableParagraph"/>
              <w:spacing w:before="114"/>
              <w:ind w:left="325" w:right="3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-/?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DD22610" w14:textId="77777777" w:rsidR="00BE6F20" w:rsidRDefault="00710802">
            <w:pPr>
              <w:pStyle w:val="TableParagraph"/>
              <w:spacing w:before="114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020B34EB" w14:textId="77777777" w:rsidR="00BE6F20" w:rsidRDefault="00710802">
            <w:pPr>
              <w:pStyle w:val="TableParagraph"/>
              <w:spacing w:before="114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02F9CDA7" w14:textId="77777777" w:rsidR="00BE6F20" w:rsidRDefault="00710802">
            <w:pPr>
              <w:pStyle w:val="TableParagraph"/>
              <w:spacing w:before="114"/>
              <w:ind w:left="550" w:right="5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++/?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32E93" w14:textId="77777777" w:rsidR="00BE6F20" w:rsidRDefault="00710802">
            <w:pPr>
              <w:pStyle w:val="TableParagraph"/>
              <w:spacing w:before="114"/>
              <w:ind w:left="418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462EA300" w14:textId="77777777" w:rsidR="00BE6F20" w:rsidRDefault="00710802">
            <w:pPr>
              <w:pStyle w:val="TableParagraph"/>
              <w:spacing w:before="112"/>
              <w:ind w:left="109" w:right="163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of the draft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Plan would have a mixed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positive and minor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negative effect on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achievement of the SA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</w:p>
        </w:tc>
      </w:tr>
    </w:tbl>
    <w:p w14:paraId="7D9E12CA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3443D6C7" w14:textId="5BA536D2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20640" behindDoc="1" locked="0" layoutInCell="1" allowOverlap="1" wp14:anchorId="05C4DEC3" wp14:editId="60E210A3">
                <wp:simplePos x="0" y="0"/>
                <wp:positionH relativeFrom="page">
                  <wp:posOffset>1437005</wp:posOffset>
                </wp:positionH>
                <wp:positionV relativeFrom="page">
                  <wp:posOffset>2788285</wp:posOffset>
                </wp:positionV>
                <wp:extent cx="901065" cy="3997325"/>
                <wp:effectExtent l="0" t="0" r="0" b="0"/>
                <wp:wrapNone/>
                <wp:docPr id="1978871828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1065" cy="3997325"/>
                          <a:chOff x="2263" y="4391"/>
                          <a:chExt cx="1419" cy="6295"/>
                        </a:xfrm>
                      </wpg:grpSpPr>
                      <pic:pic xmlns:pic="http://schemas.openxmlformats.org/drawingml/2006/picture">
                        <pic:nvPicPr>
                          <pic:cNvPr id="1348687122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2"/>
                            <a:ext cx="1408" cy="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593687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643729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7" y="4391"/>
                            <a:ext cx="140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640967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6376"/>
                            <a:ext cx="1419" cy="3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040703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9538"/>
                            <a:ext cx="1419" cy="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209241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10573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353AB2" id="Group 160" o:spid="_x0000_s1026" style="position:absolute;margin-left:113.15pt;margin-top:219.55pt;width:70.95pt;height:314.75pt;z-index:-23395840;mso-position-horizontal-relative:page;mso-position-vertical-relative:page" coordorigin="2263,4391" coordsize="1419,6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">
                <v:shape id="Picture 166" o:spid="_x0000_s1027" type="#_x0000_t75" style="position:absolute;left:2268;top:4402;width:1408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">
                  <v:imagedata r:id="rId787" o:title=""/>
                </v:shape>
                <v:shape id="Picture 165" o:spid="_x0000_s1028" type="#_x0000_t75" style="position:absolute;left:2268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">
                  <v:imagedata r:id="rId746" o:title=""/>
                </v:shape>
                <v:shape id="Picture 164" o:spid="_x0000_s1029" type="#_x0000_t75" style="position:absolute;left:2277;top:4391;width:14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">
                  <v:imagedata r:id="rId788" o:title=""/>
                </v:shape>
                <v:shape id="Picture 163" o:spid="_x0000_s1030" type="#_x0000_t75" style="position:absolute;left:2263;top:6376;width:1419;height:3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">
                  <v:imagedata r:id="rId789" o:title=""/>
                </v:shape>
                <v:shape id="Picture 162" o:spid="_x0000_s1031" type="#_x0000_t75" style="position:absolute;left:2263;top:9538;width:1419;height: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">
                  <v:imagedata r:id="rId790" o:title=""/>
                </v:shape>
                <v:shape id="Picture 161" o:spid="_x0000_s1032" type="#_x0000_t75" style="position:absolute;left:2263;top:10573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">
                  <v:imagedata r:id="rId79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21152" behindDoc="1" locked="0" layoutInCell="1" allowOverlap="1" wp14:anchorId="6CA28E44" wp14:editId="7AB1908E">
                <wp:simplePos x="0" y="0"/>
                <wp:positionH relativeFrom="page">
                  <wp:posOffset>7468870</wp:posOffset>
                </wp:positionH>
                <wp:positionV relativeFrom="page">
                  <wp:posOffset>2788285</wp:posOffset>
                </wp:positionV>
                <wp:extent cx="900430" cy="3997325"/>
                <wp:effectExtent l="0" t="0" r="0" b="0"/>
                <wp:wrapNone/>
                <wp:docPr id="1682956105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0430" cy="3997325"/>
                          <a:chOff x="11762" y="4391"/>
                          <a:chExt cx="1418" cy="6295"/>
                        </a:xfrm>
                      </wpg:grpSpPr>
                      <pic:pic xmlns:pic="http://schemas.openxmlformats.org/drawingml/2006/picture">
                        <pic:nvPicPr>
                          <pic:cNvPr id="154504751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4402"/>
                            <a:ext cx="1408" cy="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425161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1393501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6" y="4391"/>
                            <a:ext cx="139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177357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6376"/>
                            <a:ext cx="1418" cy="3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747217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9538"/>
                            <a:ext cx="1418" cy="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773974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10573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5FD810" id="Group 153" o:spid="_x0000_s1026" style="position:absolute;margin-left:588.1pt;margin-top:219.55pt;width:70.9pt;height:314.75pt;z-index:-23395328;mso-position-horizontal-relative:page;mso-position-vertical-relative:page" coordorigin="11762,4391" coordsize="1418,6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">
                <v:shape id="Picture 159" o:spid="_x0000_s1027" type="#_x0000_t75" style="position:absolute;left:11766;top:4402;width:1408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">
                  <v:imagedata r:id="rId798" o:title=""/>
                </v:shape>
                <v:shape id="Picture 158" o:spid="_x0000_s1028" type="#_x0000_t75" style="position:absolute;left:11766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">
                  <v:imagedata r:id="rId799" o:title=""/>
                </v:shape>
                <v:shape id="Picture 157" o:spid="_x0000_s1029" type="#_x0000_t75" style="position:absolute;left:11776;top:4391;width:139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">
                  <v:imagedata r:id="rId800" o:title=""/>
                </v:shape>
                <v:shape id="Picture 156" o:spid="_x0000_s1030" type="#_x0000_t75" style="position:absolute;left:11762;top:6376;width:1418;height:3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">
                  <v:imagedata r:id="rId801" o:title=""/>
                </v:shape>
                <v:shape id="Picture 155" o:spid="_x0000_s1031" type="#_x0000_t75" style="position:absolute;left:11762;top:9538;width:1418;height: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">
                  <v:imagedata r:id="rId802" o:title=""/>
                </v:shape>
                <v:shape id="Picture 154" o:spid="_x0000_s1032" type="#_x0000_t75" style="position:absolute;left:11762;top:10573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">
                  <v:imagedata r:id="rId80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21664" behindDoc="1" locked="0" layoutInCell="1" allowOverlap="1" wp14:anchorId="3338C615" wp14:editId="0D860EFB">
                <wp:simplePos x="0" y="0"/>
                <wp:positionH relativeFrom="page">
                  <wp:posOffset>4044950</wp:posOffset>
                </wp:positionH>
                <wp:positionV relativeFrom="page">
                  <wp:posOffset>4121150</wp:posOffset>
                </wp:positionV>
                <wp:extent cx="813435" cy="2008505"/>
                <wp:effectExtent l="0" t="0" r="0" b="0"/>
                <wp:wrapNone/>
                <wp:docPr id="1243113673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3435" cy="2008505"/>
                          <a:chOff x="6370" y="6490"/>
                          <a:chExt cx="1281" cy="3163"/>
                        </a:xfrm>
                      </wpg:grpSpPr>
                      <pic:pic xmlns:pic="http://schemas.openxmlformats.org/drawingml/2006/picture">
                        <pic:nvPicPr>
                          <pic:cNvPr id="1282359748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6500"/>
                            <a:ext cx="1266" cy="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881491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0" y="6490"/>
                            <a:ext cx="1276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780709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9538"/>
                            <a:ext cx="127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384B0" id="Group 149" o:spid="_x0000_s1026" style="position:absolute;margin-left:318.5pt;margin-top:324.5pt;width:64.05pt;height:158.15pt;z-index:-23394816;mso-position-horizontal-relative:page;mso-position-vertical-relative:page" coordorigin="6370,6490" coordsize="1281,3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">
                <v:shape id="Picture 152" o:spid="_x0000_s1027" type="#_x0000_t75" style="position:absolute;left:6379;top:6500;width:1266;height:3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">
                  <v:imagedata r:id="rId807" o:title=""/>
                </v:shape>
                <v:shape id="Picture 151" o:spid="_x0000_s1028" type="#_x0000_t75" style="position:absolute;left:6370;top:6490;width:1276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">
                  <v:imagedata r:id="rId808" o:title=""/>
                </v:shape>
                <v:shape id="Picture 150" o:spid="_x0000_s1029" type="#_x0000_t75" style="position:absolute;left:6374;top:9538;width:127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">
                  <v:imagedata r:id="rId80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22176" behindDoc="1" locked="0" layoutInCell="1" allowOverlap="1" wp14:anchorId="2413E561" wp14:editId="6F3CFDC3">
                <wp:simplePos x="0" y="0"/>
                <wp:positionH relativeFrom="page">
                  <wp:posOffset>5570855</wp:posOffset>
                </wp:positionH>
                <wp:positionV relativeFrom="page">
                  <wp:posOffset>6129655</wp:posOffset>
                </wp:positionV>
                <wp:extent cx="817880" cy="656590"/>
                <wp:effectExtent l="0" t="0" r="0" b="0"/>
                <wp:wrapNone/>
                <wp:docPr id="197888642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7880" cy="656590"/>
                          <a:chOff x="8773" y="9653"/>
                          <a:chExt cx="1288" cy="1034"/>
                        </a:xfrm>
                      </wpg:grpSpPr>
                      <pic:pic xmlns:pic="http://schemas.openxmlformats.org/drawingml/2006/picture">
                        <pic:nvPicPr>
                          <pic:cNvPr id="1349054963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2" y="9662"/>
                            <a:ext cx="1274" cy="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38852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2" y="9652"/>
                            <a:ext cx="128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784765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7" y="10573"/>
                            <a:ext cx="128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04CEF4" id="Group 145" o:spid="_x0000_s1026" style="position:absolute;margin-left:438.65pt;margin-top:482.65pt;width:64.4pt;height:51.7pt;z-index:-23394304;mso-position-horizontal-relative:page;mso-position-vertical-relative:page" coordorigin="8773,9653" coordsize="1288,1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">
                <v:shape id="Picture 148" o:spid="_x0000_s1027" type="#_x0000_t75" style="position:absolute;left:8782;top:9662;width:1274;height:1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">
                  <v:imagedata r:id="rId813" o:title=""/>
                </v:shape>
                <v:shape id="Picture 147" o:spid="_x0000_s1028" type="#_x0000_t75" style="position:absolute;left:8772;top:9652;width:128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">
                  <v:imagedata r:id="rId814" o:title=""/>
                </v:shape>
                <v:shape id="Picture 146" o:spid="_x0000_s1029" type="#_x0000_t75" style="position:absolute;left:8777;top:10573;width:128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">
                  <v:imagedata r:id="rId815" o:title=""/>
                </v:shape>
                <w10:wrap anchorx="page" anchory="page"/>
              </v:group>
            </w:pict>
          </mc:Fallback>
        </mc:AlternateContent>
      </w:r>
    </w:p>
    <w:p w14:paraId="299372D3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1"/>
        <w:gridCol w:w="1426"/>
        <w:gridCol w:w="1272"/>
        <w:gridCol w:w="1417"/>
        <w:gridCol w:w="1275"/>
        <w:gridCol w:w="1127"/>
        <w:gridCol w:w="1283"/>
        <w:gridCol w:w="1698"/>
        <w:gridCol w:w="1424"/>
        <w:gridCol w:w="2518"/>
      </w:tblGrid>
      <w:tr w:rsidR="00BE6F20" w14:paraId="36F21FE5" w14:textId="77777777">
        <w:trPr>
          <w:trHeight w:val="2380"/>
        </w:trPr>
        <w:tc>
          <w:tcPr>
            <w:tcW w:w="1121" w:type="dxa"/>
            <w:tcBorders>
              <w:left w:val="nil"/>
              <w:bottom w:val="single" w:sz="4" w:space="0" w:color="000000"/>
              <w:right w:val="nil"/>
            </w:tcBorders>
          </w:tcPr>
          <w:p w14:paraId="18A8DD06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2133F6E3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26" w:type="dxa"/>
            <w:tcBorders>
              <w:left w:val="nil"/>
              <w:bottom w:val="nil"/>
              <w:right w:val="nil"/>
            </w:tcBorders>
          </w:tcPr>
          <w:p w14:paraId="619335C9" w14:textId="77777777" w:rsidR="00BE6F20" w:rsidRDefault="00710802">
            <w:pPr>
              <w:pStyle w:val="TableParagraph"/>
              <w:spacing w:before="113"/>
              <w:ind w:left="116" w:right="183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2" w:type="dxa"/>
            <w:tcBorders>
              <w:left w:val="nil"/>
              <w:bottom w:val="single" w:sz="4" w:space="0" w:color="000000"/>
              <w:right w:val="nil"/>
            </w:tcBorders>
          </w:tcPr>
          <w:p w14:paraId="67833942" w14:textId="77777777" w:rsidR="00BE6F20" w:rsidRDefault="00710802">
            <w:pPr>
              <w:pStyle w:val="TableParagraph"/>
              <w:spacing w:before="113"/>
              <w:ind w:left="107" w:right="107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7" w:type="dxa"/>
            <w:tcBorders>
              <w:left w:val="nil"/>
              <w:bottom w:val="single" w:sz="4" w:space="0" w:color="000000"/>
              <w:right w:val="nil"/>
            </w:tcBorders>
          </w:tcPr>
          <w:p w14:paraId="30387FA1" w14:textId="77777777" w:rsidR="00BE6F20" w:rsidRDefault="00710802">
            <w:pPr>
              <w:pStyle w:val="TableParagraph"/>
              <w:spacing w:before="113"/>
              <w:ind w:left="112" w:right="198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5" w:type="dxa"/>
            <w:tcBorders>
              <w:left w:val="nil"/>
              <w:bottom w:val="single" w:sz="4" w:space="0" w:color="000000"/>
              <w:right w:val="nil"/>
            </w:tcBorders>
          </w:tcPr>
          <w:p w14:paraId="0285177D" w14:textId="77777777" w:rsidR="00BE6F20" w:rsidRDefault="00710802">
            <w:pPr>
              <w:pStyle w:val="TableParagraph"/>
              <w:spacing w:before="113"/>
              <w:ind w:left="112" w:right="227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27" w:type="dxa"/>
            <w:tcBorders>
              <w:left w:val="nil"/>
              <w:bottom w:val="single" w:sz="4" w:space="0" w:color="000000"/>
              <w:right w:val="nil"/>
            </w:tcBorders>
          </w:tcPr>
          <w:p w14:paraId="46E2BB46" w14:textId="77777777" w:rsidR="00BE6F20" w:rsidRDefault="00710802">
            <w:pPr>
              <w:pStyle w:val="TableParagraph"/>
              <w:spacing w:before="113"/>
              <w:ind w:left="113" w:right="137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3" w:type="dxa"/>
            <w:tcBorders>
              <w:left w:val="nil"/>
              <w:bottom w:val="single" w:sz="4" w:space="0" w:color="000000"/>
              <w:right w:val="nil"/>
            </w:tcBorders>
          </w:tcPr>
          <w:p w14:paraId="0337545D" w14:textId="77777777" w:rsidR="00BE6F20" w:rsidRDefault="00710802">
            <w:pPr>
              <w:pStyle w:val="TableParagraph"/>
              <w:spacing w:before="113"/>
              <w:ind w:left="113" w:right="110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698" w:type="dxa"/>
            <w:tcBorders>
              <w:left w:val="nil"/>
              <w:bottom w:val="single" w:sz="4" w:space="0" w:color="000000"/>
              <w:right w:val="nil"/>
            </w:tcBorders>
          </w:tcPr>
          <w:p w14:paraId="7CAC156D" w14:textId="77777777" w:rsidR="00BE6F20" w:rsidRDefault="00710802">
            <w:pPr>
              <w:pStyle w:val="TableParagraph"/>
              <w:spacing w:before="113"/>
              <w:ind w:left="113" w:right="231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24" w:type="dxa"/>
            <w:tcBorders>
              <w:left w:val="nil"/>
              <w:bottom w:val="nil"/>
              <w:right w:val="nil"/>
            </w:tcBorders>
          </w:tcPr>
          <w:p w14:paraId="70BEE5CA" w14:textId="77777777" w:rsidR="00BE6F20" w:rsidRDefault="00710802">
            <w:pPr>
              <w:pStyle w:val="TableParagraph"/>
              <w:spacing w:before="113"/>
              <w:ind w:left="117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18" w:type="dxa"/>
            <w:tcBorders>
              <w:left w:val="nil"/>
              <w:bottom w:val="single" w:sz="4" w:space="0" w:color="000000"/>
              <w:right w:val="nil"/>
            </w:tcBorders>
          </w:tcPr>
          <w:p w14:paraId="66827C94" w14:textId="77777777" w:rsidR="00BE6F20" w:rsidRDefault="00710802">
            <w:pPr>
              <w:pStyle w:val="TableParagraph"/>
              <w:spacing w:before="113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77459E19" w14:textId="77777777">
        <w:trPr>
          <w:trHeight w:val="2089"/>
        </w:trPr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E7E7E8"/>
          </w:tcPr>
          <w:p w14:paraId="01BE5DC6" w14:textId="77777777" w:rsidR="00BE6F20" w:rsidRDefault="00710802">
            <w:pPr>
              <w:pStyle w:val="TableParagraph"/>
              <w:spacing w:before="112"/>
              <w:ind w:left="107" w:right="129"/>
              <w:rPr>
                <w:sz w:val="20"/>
              </w:rPr>
            </w:pPr>
            <w:r>
              <w:rPr>
                <w:sz w:val="20"/>
              </w:rPr>
              <w:t>proportio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populatio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 subject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 noise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pollution.</w:t>
            </w:r>
          </w:p>
        </w:tc>
        <w:tc>
          <w:tcPr>
            <w:tcW w:w="1426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14:paraId="7F2036A3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1DD16E3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9C3BCD5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C000"/>
          </w:tcPr>
          <w:p w14:paraId="15302454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72EE6209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3E33E3F6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009900"/>
          </w:tcPr>
          <w:p w14:paraId="67BD3566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4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14:paraId="60B66C82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516DAAFD" w14:textId="77777777" w:rsidR="00BE6F20" w:rsidRDefault="00710802">
            <w:pPr>
              <w:pStyle w:val="TableParagraph"/>
              <w:spacing w:before="112"/>
              <w:ind w:left="105" w:right="188"/>
              <w:rPr>
                <w:sz w:val="20"/>
              </w:rPr>
            </w:pPr>
            <w:r>
              <w:rPr>
                <w:sz w:val="20"/>
              </w:rPr>
              <w:t>uncertainty due to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development.</w:t>
            </w:r>
          </w:p>
        </w:tc>
      </w:tr>
      <w:tr w:rsidR="00BE6F20" w14:paraId="3404FB69" w14:textId="77777777">
        <w:trPr>
          <w:trHeight w:val="3152"/>
        </w:trPr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44CF1E64" w14:textId="77777777" w:rsidR="00BE6F20" w:rsidRDefault="00710802">
            <w:pPr>
              <w:pStyle w:val="TableParagraph"/>
              <w:spacing w:before="112"/>
              <w:ind w:left="107" w:right="125"/>
              <w:rPr>
                <w:sz w:val="20"/>
              </w:rPr>
            </w:pPr>
            <w:r>
              <w:rPr>
                <w:b/>
                <w:sz w:val="20"/>
              </w:rPr>
              <w:t>10.Water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Quality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conserve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quantity.</w:t>
            </w:r>
          </w:p>
        </w:tc>
        <w:tc>
          <w:tcPr>
            <w:tcW w:w="142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CDBF2A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A53743C" wp14:editId="5E9EEBE6">
                  <wp:extent cx="891257" cy="71627"/>
                  <wp:effectExtent l="0" t="0" r="0" b="0"/>
                  <wp:docPr id="411" name="image4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455.png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257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2B8A1E" w14:textId="77777777" w:rsidR="00BE6F20" w:rsidRDefault="00710802">
            <w:pPr>
              <w:pStyle w:val="TableParagraph"/>
              <w:spacing w:before="1"/>
              <w:ind w:left="314" w:right="30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695E9543" w14:textId="77777777" w:rsidR="00BE6F20" w:rsidRDefault="00710802">
            <w:pPr>
              <w:pStyle w:val="TableParagraph"/>
              <w:spacing w:before="113"/>
              <w:ind w:left="442" w:right="44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C91088C" w14:textId="77777777" w:rsidR="00BE6F20" w:rsidRDefault="00710802">
            <w:pPr>
              <w:pStyle w:val="TableParagraph"/>
              <w:spacing w:before="113"/>
              <w:ind w:left="496" w:right="4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+/?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1E191" w14:textId="77777777" w:rsidR="00BE6F20" w:rsidRDefault="00710802">
            <w:pPr>
              <w:pStyle w:val="TableParagraph"/>
              <w:spacing w:before="113"/>
              <w:ind w:left="325" w:right="3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A373125" w14:textId="77777777" w:rsidR="00BE6F20" w:rsidRDefault="00710802">
            <w:pPr>
              <w:pStyle w:val="TableParagraph"/>
              <w:spacing w:before="113"/>
              <w:ind w:left="189" w:right="1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-/?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8F8F8"/>
          </w:tcPr>
          <w:p w14:paraId="42653E7E" w14:textId="77777777" w:rsidR="00BE6F20" w:rsidRDefault="00710802">
            <w:pPr>
              <w:pStyle w:val="TableParagraph"/>
              <w:spacing w:before="113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11B50C0" w14:textId="77777777" w:rsidR="00BE6F20" w:rsidRDefault="00710802">
            <w:pPr>
              <w:pStyle w:val="TableParagraph"/>
              <w:spacing w:before="113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2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F59B95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1CCC90C" wp14:editId="784999D0">
                  <wp:extent cx="889999" cy="71627"/>
                  <wp:effectExtent l="0" t="0" r="0" b="0"/>
                  <wp:docPr id="413" name="image4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456.pn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999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5E880F" w14:textId="77777777" w:rsidR="00BE6F20" w:rsidRDefault="00710802">
            <w:pPr>
              <w:pStyle w:val="TableParagraph"/>
              <w:spacing w:before="1"/>
              <w:ind w:left="313" w:right="3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7196749F" w14:textId="77777777" w:rsidR="00BE6F20" w:rsidRDefault="00710802">
            <w:pPr>
              <w:pStyle w:val="TableParagraph"/>
              <w:spacing w:before="112"/>
              <w:ind w:left="105" w:right="163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of the draft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Plan would have a mixed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positive and minor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negative effect on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achievement of the SA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  <w:tr w:rsidR="00BE6F20" w14:paraId="72BD3ECE" w14:textId="77777777">
        <w:trPr>
          <w:trHeight w:val="1024"/>
        </w:trPr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3E2DCA87" w14:textId="77777777" w:rsidR="00BE6F20" w:rsidRDefault="00710802">
            <w:pPr>
              <w:pStyle w:val="TableParagraph"/>
              <w:spacing w:before="112"/>
              <w:ind w:left="107" w:right="117"/>
              <w:rPr>
                <w:sz w:val="20"/>
              </w:rPr>
            </w:pPr>
            <w:r>
              <w:rPr>
                <w:b/>
                <w:sz w:val="20"/>
              </w:rPr>
              <w:t>11.Waste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minimise</w:t>
            </w:r>
          </w:p>
        </w:tc>
        <w:tc>
          <w:tcPr>
            <w:tcW w:w="142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F7FA5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A9EB334" wp14:editId="754DA86E">
                  <wp:extent cx="891257" cy="71628"/>
                  <wp:effectExtent l="0" t="0" r="0" b="0"/>
                  <wp:docPr id="415" name="image4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457.pn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257" cy="7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90DEA5" w14:textId="77777777" w:rsidR="00BE6F20" w:rsidRDefault="00710802">
            <w:pPr>
              <w:pStyle w:val="TableParagraph"/>
              <w:spacing w:before="1"/>
              <w:ind w:left="314" w:right="30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EBA2399" w14:textId="77777777" w:rsidR="00BE6F20" w:rsidRDefault="00710802">
            <w:pPr>
              <w:pStyle w:val="TableParagraph"/>
              <w:spacing w:before="113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4A59B" w14:textId="77777777" w:rsidR="00BE6F20" w:rsidRDefault="00710802">
            <w:pPr>
              <w:pStyle w:val="TableParagraph"/>
              <w:spacing w:before="113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4582236B" w14:textId="77777777" w:rsidR="00BE6F20" w:rsidRDefault="00710802">
            <w:pPr>
              <w:pStyle w:val="TableParagraph"/>
              <w:spacing w:before="113"/>
              <w:ind w:left="325" w:right="3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-/?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2C95A04E" w14:textId="77777777" w:rsidR="00BE6F20" w:rsidRDefault="00710802">
            <w:pPr>
              <w:pStyle w:val="TableParagraph"/>
              <w:spacing w:before="113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</w:t>
            </w:r>
          </w:p>
        </w:tc>
        <w:tc>
          <w:tcPr>
            <w:tcW w:w="1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3A16A" w14:textId="77777777" w:rsidR="00BE6F20" w:rsidRDefault="00710802">
            <w:pPr>
              <w:pStyle w:val="TableParagraph"/>
              <w:spacing w:before="113"/>
              <w:ind w:left="450" w:right="44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0/-</w:t>
            </w: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6EC40126" w14:textId="77777777" w:rsidR="00BE6F20" w:rsidRDefault="00710802">
            <w:pPr>
              <w:pStyle w:val="TableParagraph"/>
              <w:spacing w:before="113"/>
              <w:ind w:left="660" w:right="64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4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CFDFF" w14:textId="77777777" w:rsidR="00BE6F20" w:rsidRDefault="00710802">
            <w:pPr>
              <w:pStyle w:val="TableParagraph"/>
              <w:spacing w:line="112" w:lineRule="exact"/>
              <w:ind w:right="-2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F437C4C" wp14:editId="1B043EA9">
                  <wp:extent cx="889999" cy="71628"/>
                  <wp:effectExtent l="0" t="0" r="0" b="0"/>
                  <wp:docPr id="417" name="image4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458.pn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999" cy="7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5925D6" w14:textId="77777777" w:rsidR="00BE6F20" w:rsidRDefault="00710802">
            <w:pPr>
              <w:pStyle w:val="TableParagraph"/>
              <w:spacing w:before="1"/>
              <w:ind w:left="313" w:right="3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170D4282" w14:textId="77777777" w:rsidR="00BE6F20" w:rsidRDefault="00710802">
            <w:pPr>
              <w:pStyle w:val="TableParagraph"/>
              <w:spacing w:before="112"/>
              <w:ind w:left="105" w:right="163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of the draft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mixed</w:t>
            </w:r>
          </w:p>
        </w:tc>
      </w:tr>
    </w:tbl>
    <w:p w14:paraId="611F4CE9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08D66C07" w14:textId="77777777" w:rsidR="00BE6F20" w:rsidRDefault="00BE6F20">
      <w:pPr>
        <w:pStyle w:val="BodyText"/>
        <w:rPr>
          <w:sz w:val="20"/>
        </w:rPr>
      </w:pPr>
    </w:p>
    <w:p w14:paraId="24FAF2CE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4"/>
        <w:gridCol w:w="1418"/>
        <w:gridCol w:w="1275"/>
        <w:gridCol w:w="1417"/>
        <w:gridCol w:w="1275"/>
        <w:gridCol w:w="1127"/>
        <w:gridCol w:w="1283"/>
        <w:gridCol w:w="1702"/>
        <w:gridCol w:w="1418"/>
        <w:gridCol w:w="2522"/>
      </w:tblGrid>
      <w:tr w:rsidR="00BE6F20" w14:paraId="1E41768B" w14:textId="77777777">
        <w:trPr>
          <w:trHeight w:val="2380"/>
        </w:trPr>
        <w:tc>
          <w:tcPr>
            <w:tcW w:w="1124" w:type="dxa"/>
            <w:tcBorders>
              <w:left w:val="nil"/>
              <w:bottom w:val="single" w:sz="4" w:space="0" w:color="000000"/>
              <w:right w:val="nil"/>
            </w:tcBorders>
          </w:tcPr>
          <w:p w14:paraId="4A418D65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4FDA3D3F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18" w:type="dxa"/>
            <w:tcBorders>
              <w:left w:val="nil"/>
              <w:bottom w:val="nil"/>
              <w:right w:val="nil"/>
            </w:tcBorders>
          </w:tcPr>
          <w:p w14:paraId="026C86C3" w14:textId="77777777" w:rsidR="00BE6F20" w:rsidRDefault="00710802">
            <w:pPr>
              <w:pStyle w:val="TableParagraph"/>
              <w:spacing w:before="113"/>
              <w:ind w:left="113" w:right="178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5" w:type="dxa"/>
            <w:tcBorders>
              <w:left w:val="nil"/>
              <w:bottom w:val="single" w:sz="4" w:space="0" w:color="000000"/>
              <w:right w:val="nil"/>
            </w:tcBorders>
          </w:tcPr>
          <w:p w14:paraId="187A9765" w14:textId="77777777" w:rsidR="00BE6F20" w:rsidRDefault="00710802">
            <w:pPr>
              <w:pStyle w:val="TableParagraph"/>
              <w:spacing w:before="113"/>
              <w:ind w:left="112" w:right="105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7" w:type="dxa"/>
            <w:tcBorders>
              <w:left w:val="nil"/>
              <w:bottom w:val="single" w:sz="4" w:space="0" w:color="000000"/>
              <w:right w:val="nil"/>
            </w:tcBorders>
          </w:tcPr>
          <w:p w14:paraId="320ECC25" w14:textId="77777777" w:rsidR="00BE6F20" w:rsidRDefault="00710802">
            <w:pPr>
              <w:pStyle w:val="TableParagraph"/>
              <w:spacing w:before="113"/>
              <w:ind w:left="114" w:right="196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5" w:type="dxa"/>
            <w:tcBorders>
              <w:left w:val="nil"/>
              <w:bottom w:val="single" w:sz="4" w:space="0" w:color="000000"/>
              <w:right w:val="nil"/>
            </w:tcBorders>
          </w:tcPr>
          <w:p w14:paraId="7CBA78BC" w14:textId="77777777" w:rsidR="00BE6F20" w:rsidRDefault="00710802">
            <w:pPr>
              <w:pStyle w:val="TableParagraph"/>
              <w:spacing w:before="113"/>
              <w:ind w:left="114" w:right="225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27" w:type="dxa"/>
            <w:tcBorders>
              <w:left w:val="nil"/>
              <w:bottom w:val="single" w:sz="4" w:space="0" w:color="000000"/>
              <w:right w:val="nil"/>
            </w:tcBorders>
          </w:tcPr>
          <w:p w14:paraId="18B6C793" w14:textId="77777777" w:rsidR="00BE6F20" w:rsidRDefault="00710802">
            <w:pPr>
              <w:pStyle w:val="TableParagraph"/>
              <w:spacing w:before="113"/>
              <w:ind w:left="115" w:right="135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3" w:type="dxa"/>
            <w:tcBorders>
              <w:left w:val="nil"/>
              <w:bottom w:val="nil"/>
              <w:right w:val="nil"/>
            </w:tcBorders>
          </w:tcPr>
          <w:p w14:paraId="37130EDF" w14:textId="77777777" w:rsidR="00BE6F20" w:rsidRDefault="00710802">
            <w:pPr>
              <w:pStyle w:val="TableParagraph"/>
              <w:spacing w:before="113"/>
              <w:ind w:left="115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2" w:type="dxa"/>
            <w:tcBorders>
              <w:left w:val="nil"/>
              <w:bottom w:val="single" w:sz="4" w:space="0" w:color="000000"/>
              <w:right w:val="nil"/>
            </w:tcBorders>
          </w:tcPr>
          <w:p w14:paraId="712E4AE3" w14:textId="77777777" w:rsidR="00BE6F20" w:rsidRDefault="00710802">
            <w:pPr>
              <w:pStyle w:val="TableParagraph"/>
              <w:spacing w:before="113"/>
              <w:ind w:left="115" w:right="233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18" w:type="dxa"/>
            <w:tcBorders>
              <w:left w:val="nil"/>
              <w:bottom w:val="nil"/>
              <w:right w:val="nil"/>
            </w:tcBorders>
          </w:tcPr>
          <w:p w14:paraId="17FBEA6B" w14:textId="77777777" w:rsidR="00BE6F20" w:rsidRDefault="00710802">
            <w:pPr>
              <w:pStyle w:val="TableParagraph"/>
              <w:spacing w:before="113"/>
              <w:ind w:left="115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2" w:type="dxa"/>
            <w:tcBorders>
              <w:left w:val="nil"/>
              <w:bottom w:val="single" w:sz="4" w:space="0" w:color="000000"/>
              <w:right w:val="nil"/>
            </w:tcBorders>
          </w:tcPr>
          <w:p w14:paraId="365CB967" w14:textId="77777777" w:rsidR="00BE6F20" w:rsidRDefault="00710802">
            <w:pPr>
              <w:pStyle w:val="TableParagraph"/>
              <w:spacing w:before="113"/>
              <w:ind w:left="114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0CD27C76" w14:textId="77777777">
        <w:trPr>
          <w:trHeight w:val="2089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E7E7E8"/>
          </w:tcPr>
          <w:p w14:paraId="506D68F8" w14:textId="77777777" w:rsidR="00BE6F20" w:rsidRDefault="00710802">
            <w:pPr>
              <w:pStyle w:val="TableParagraph"/>
              <w:spacing w:before="112"/>
              <w:ind w:left="107" w:right="84"/>
              <w:rPr>
                <w:sz w:val="20"/>
              </w:rPr>
            </w:pPr>
            <w:r>
              <w:rPr>
                <w:sz w:val="20"/>
              </w:rPr>
              <w:t>waste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re-use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recycling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waste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materials.</w:t>
            </w:r>
          </w:p>
        </w:tc>
        <w:tc>
          <w:tcPr>
            <w:tcW w:w="1418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060CDF6" w14:textId="5E986AAD" w:rsidR="00BE6F20" w:rsidRDefault="00710802">
            <w:pPr>
              <w:pStyle w:val="TableParagraph"/>
              <w:ind w:left="-5" w:right="-7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CE4A513" wp14:editId="03D6B2DD">
                      <wp:extent cx="901065" cy="1332230"/>
                      <wp:effectExtent l="0" t="0" r="3810" b="1270"/>
                      <wp:docPr id="548524206" name="Group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1065" cy="1332230"/>
                                <a:chOff x="0" y="0"/>
                                <a:chExt cx="1419" cy="20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935121" name="Picture 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10"/>
                                  <a:ext cx="1408" cy="20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1379049" name="Picture 1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9"/>
                                  <a:ext cx="10" cy="1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218993" name="Picture 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" y="0"/>
                                  <a:ext cx="1400" cy="1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1661859" name="Picture 1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85"/>
                                  <a:ext cx="1419" cy="1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0BE80F" id="Group 140" o:spid="_x0000_s1026" style="width:70.95pt;height:104.9pt;mso-position-horizontal-relative:char;mso-position-vertical-relative:line" coordsize="1419,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">
                      <v:shape id="Picture 144" o:spid="_x0000_s1027" type="#_x0000_t75" style="position:absolute;left:4;top:10;width:1408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">
                        <v:imagedata r:id="rId823" o:title=""/>
                      </v:shape>
                      <v:shape id="Picture 143" o:spid="_x0000_s1028" type="#_x0000_t75" style="position:absolute;left:4;top:9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">
                        <v:imagedata r:id="rId746" o:title=""/>
                      </v:shape>
                      <v:shape id="Picture 142" o:spid="_x0000_s1029" type="#_x0000_t75" style="position:absolute;left:14;width:14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">
                        <v:imagedata r:id="rId824" o:title=""/>
                      </v:shape>
                      <v:shape id="Picture 141" o:spid="_x0000_s1030" type="#_x0000_t75" style="position:absolute;top:1985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">
                        <v:imagedata r:id="rId8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CC9FE0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24994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A6D64BE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C000"/>
          </w:tcPr>
          <w:p w14:paraId="01BEACC9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3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0AF753BE" w14:textId="698B5D87" w:rsidR="00BE6F20" w:rsidRDefault="00710802">
            <w:pPr>
              <w:pStyle w:val="TableParagraph"/>
              <w:ind w:left="-3" w:right="-7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98065A6" wp14:editId="6D657D78">
                      <wp:extent cx="814705" cy="1332230"/>
                      <wp:effectExtent l="0" t="0" r="4445" b="1270"/>
                      <wp:docPr id="615890250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4705" cy="1332230"/>
                                <a:chOff x="0" y="0"/>
                                <a:chExt cx="1283" cy="20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18016366" name="Picture 1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10"/>
                                  <a:ext cx="1274" cy="20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5595061" name="Picture 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9"/>
                                  <a:ext cx="10" cy="1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0953371" name="Picture 1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" y="0"/>
                                  <a:ext cx="1264" cy="1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3148480" name="Picture 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85"/>
                                  <a:ext cx="1283" cy="1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49F53F" id="Group 135" o:spid="_x0000_s1026" style="width:64.15pt;height:104.9pt;mso-position-horizontal-relative:char;mso-position-vertical-relative:line" coordsize="1283,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">
                      <v:shape id="Picture 139" o:spid="_x0000_s1027" type="#_x0000_t75" style="position:absolute;left:4;top:10;width:1274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">
                        <v:imagedata r:id="rId830" o:title=""/>
                      </v:shape>
                      <v:shape id="Picture 138" o:spid="_x0000_s1028" type="#_x0000_t75" style="position:absolute;left:4;top:9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">
                        <v:imagedata r:id="rId831" o:title=""/>
                      </v:shape>
                      <v:shape id="Picture 137" o:spid="_x0000_s1029" type="#_x0000_t75" style="position:absolute;left:14;width:126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">
                        <v:imagedata r:id="rId832" o:title=""/>
                      </v:shape>
                      <v:shape id="Picture 136" o:spid="_x0000_s1030" type="#_x0000_t75" style="position:absolute;top:1985;width:128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">
                        <v:imagedata r:id="rId8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009900"/>
          </w:tcPr>
          <w:p w14:paraId="4D5466C2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39F6FCEE" w14:textId="4E952BDA" w:rsidR="00BE6F20" w:rsidRDefault="00710802">
            <w:pPr>
              <w:pStyle w:val="TableParagraph"/>
              <w:ind w:left="-3" w:right="-7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6BE8C5F1" wp14:editId="39495D83">
                      <wp:extent cx="900430" cy="1332230"/>
                      <wp:effectExtent l="0" t="0" r="4445" b="1270"/>
                      <wp:docPr id="1151882090" name="Group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00430" cy="1332230"/>
                                <a:chOff x="0" y="0"/>
                                <a:chExt cx="1418" cy="20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6521443" name="Picture 1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10"/>
                                  <a:ext cx="1408" cy="20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9073951" name="Picture 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" y="9"/>
                                  <a:ext cx="10" cy="1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658982" name="Picture 1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" y="0"/>
                                  <a:ext cx="1398" cy="1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77235516" name="Picture 1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85"/>
                                  <a:ext cx="1418" cy="1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661932" id="Group 130" o:spid="_x0000_s1026" style="width:70.9pt;height:104.9pt;mso-position-horizontal-relative:char;mso-position-vertical-relative:line" coordsize="1418,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">
                      <v:shape id="Picture 134" o:spid="_x0000_s1027" type="#_x0000_t75" style="position:absolute;left:4;top:10;width:1408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">
                        <v:imagedata r:id="rId837" o:title=""/>
                      </v:shape>
                      <v:shape id="Picture 133" o:spid="_x0000_s1028" type="#_x0000_t75" style="position:absolute;left:4;top:9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">
                        <v:imagedata r:id="rId799" o:title=""/>
                      </v:shape>
                      <v:shape id="Picture 132" o:spid="_x0000_s1029" type="#_x0000_t75" style="position:absolute;left:14;width:139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">
                        <v:imagedata r:id="rId838" o:title=""/>
                      </v:shape>
                      <v:shape id="Picture 131" o:spid="_x0000_s1030" type="#_x0000_t75" style="position:absolute;top:1985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">
                        <v:imagedata r:id="rId8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5352068F" w14:textId="77777777" w:rsidR="00BE6F20" w:rsidRDefault="00710802">
            <w:pPr>
              <w:pStyle w:val="TableParagraph"/>
              <w:spacing w:before="112"/>
              <w:ind w:left="109" w:right="399"/>
              <w:rPr>
                <w:sz w:val="20"/>
              </w:rPr>
            </w:pPr>
            <w:r>
              <w:rPr>
                <w:sz w:val="20"/>
              </w:rPr>
              <w:t>positive and minor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negative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effect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achievement of the SA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  <w:tr w:rsidR="00BE6F20" w14:paraId="0D38C264" w14:textId="77777777">
        <w:trPr>
          <w:trHeight w:val="4197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01FD6C8C" w14:textId="77777777" w:rsidR="00BE6F20" w:rsidRDefault="00710802">
            <w:pPr>
              <w:pStyle w:val="TableParagraph"/>
              <w:spacing w:before="94" w:line="266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12.</w:t>
            </w:r>
          </w:p>
          <w:p w14:paraId="7239FABE" w14:textId="77777777" w:rsidR="00BE6F20" w:rsidRDefault="00710802">
            <w:pPr>
              <w:pStyle w:val="TableParagraph"/>
              <w:ind w:left="107" w:right="126"/>
              <w:rPr>
                <w:sz w:val="20"/>
              </w:rPr>
            </w:pPr>
            <w:r>
              <w:rPr>
                <w:b/>
                <w:sz w:val="20"/>
              </w:rPr>
              <w:t>Climate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Change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Flood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Risk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adapt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climate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risk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flooding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35553A98" w14:textId="77777777" w:rsidR="00BE6F20" w:rsidRDefault="00710802">
            <w:pPr>
              <w:pStyle w:val="TableParagraph"/>
              <w:spacing w:before="94"/>
              <w:ind w:left="394" w:right="3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21B5B575" w14:textId="77777777" w:rsidR="00BE6F20" w:rsidRDefault="00710802">
            <w:pPr>
              <w:pStyle w:val="TableParagraph"/>
              <w:spacing w:before="94"/>
              <w:ind w:left="323" w:right="3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2FF13FB" w14:textId="77777777" w:rsidR="00BE6F20" w:rsidRDefault="00710802">
            <w:pPr>
              <w:pStyle w:val="TableParagraph"/>
              <w:spacing w:before="94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EAE7328" w14:textId="77777777" w:rsidR="00BE6F20" w:rsidRDefault="00710802">
            <w:pPr>
              <w:pStyle w:val="TableParagraph"/>
              <w:spacing w:before="94"/>
              <w:ind w:left="325" w:right="3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+/?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47962" w14:textId="77777777" w:rsidR="00BE6F20" w:rsidRDefault="00710802">
            <w:pPr>
              <w:pStyle w:val="TableParagraph"/>
              <w:spacing w:before="94"/>
              <w:ind w:left="189" w:right="1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0/?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663172C0" w14:textId="77777777" w:rsidR="00BE6F20" w:rsidRDefault="00710802">
            <w:pPr>
              <w:pStyle w:val="TableParagraph"/>
              <w:spacing w:before="94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20C1AE7" w14:textId="77777777" w:rsidR="00BE6F20" w:rsidRDefault="00710802">
            <w:pPr>
              <w:pStyle w:val="TableParagraph"/>
              <w:spacing w:before="94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7570B9A6" w14:textId="77777777" w:rsidR="00BE6F20" w:rsidRDefault="00710802">
            <w:pPr>
              <w:pStyle w:val="TableParagraph"/>
              <w:spacing w:before="94"/>
              <w:ind w:left="397" w:right="3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008F1C2E" w14:textId="77777777" w:rsidR="00BE6F20" w:rsidRDefault="00710802">
            <w:pPr>
              <w:pStyle w:val="TableParagraph"/>
              <w:spacing w:before="94"/>
              <w:ind w:left="109" w:right="89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draft Local Plan would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 a significant positive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effect on the achievement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SA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</w:tbl>
    <w:p w14:paraId="55863A37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197424B1" w14:textId="313F38A3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24224" behindDoc="1" locked="0" layoutInCell="1" allowOverlap="1" wp14:anchorId="4FA36BFD" wp14:editId="22C66C8E">
                <wp:simplePos x="0" y="0"/>
                <wp:positionH relativeFrom="page">
                  <wp:posOffset>1433830</wp:posOffset>
                </wp:positionH>
                <wp:positionV relativeFrom="page">
                  <wp:posOffset>4290060</wp:posOffset>
                </wp:positionV>
                <wp:extent cx="904240" cy="2515235"/>
                <wp:effectExtent l="0" t="0" r="0" b="0"/>
                <wp:wrapNone/>
                <wp:docPr id="1955880310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2515235"/>
                          <a:chOff x="2258" y="6756"/>
                          <a:chExt cx="1424" cy="3961"/>
                        </a:xfrm>
                      </wpg:grpSpPr>
                      <pic:pic xmlns:pic="http://schemas.openxmlformats.org/drawingml/2006/picture">
                        <pic:nvPicPr>
                          <pic:cNvPr id="575593307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6766"/>
                            <a:ext cx="1408" cy="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0551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6755"/>
                            <a:ext cx="1419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9944498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10603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CE72D8" id="Group 126" o:spid="_x0000_s1026" style="position:absolute;margin-left:112.9pt;margin-top:337.8pt;width:71.2pt;height:198.05pt;z-index:-23392256;mso-position-horizontal-relative:page;mso-position-vertical-relative:page" coordorigin="2258,6756" coordsize="1424,3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">
                <v:shape id="Picture 129" o:spid="_x0000_s1027" type="#_x0000_t75" style="position:absolute;left:2268;top:6766;width:1408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">
                  <v:imagedata r:id="rId843" o:title=""/>
                </v:shape>
                <v:shape id="Picture 128" o:spid="_x0000_s1028" type="#_x0000_t75" style="position:absolute;left:2258;top:6755;width:1419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">
                  <v:imagedata r:id="rId844" o:title=""/>
                </v:shape>
                <v:shape id="Picture 127" o:spid="_x0000_s1029" type="#_x0000_t75" style="position:absolute;left:2263;top:10603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">
                  <v:imagedata r:id="rId84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24736" behindDoc="1" locked="0" layoutInCell="1" allowOverlap="1" wp14:anchorId="4B729ABB" wp14:editId="7EC55335">
                <wp:simplePos x="0" y="0"/>
                <wp:positionH relativeFrom="page">
                  <wp:posOffset>4855210</wp:posOffset>
                </wp:positionH>
                <wp:positionV relativeFrom="page">
                  <wp:posOffset>4290060</wp:posOffset>
                </wp:positionV>
                <wp:extent cx="718820" cy="2515235"/>
                <wp:effectExtent l="0" t="0" r="0" b="0"/>
                <wp:wrapNone/>
                <wp:docPr id="74880205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8820" cy="2515235"/>
                          <a:chOff x="7646" y="6756"/>
                          <a:chExt cx="1132" cy="3961"/>
                        </a:xfrm>
                      </wpg:grpSpPr>
                      <pic:pic xmlns:pic="http://schemas.openxmlformats.org/drawingml/2006/picture">
                        <pic:nvPicPr>
                          <pic:cNvPr id="118083321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" y="6766"/>
                            <a:ext cx="1118" cy="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007055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5" y="6755"/>
                            <a:ext cx="112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894111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10603"/>
                            <a:ext cx="112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266E4D" id="Group 122" o:spid="_x0000_s1026" style="position:absolute;margin-left:382.3pt;margin-top:337.8pt;width:56.6pt;height:198.05pt;z-index:-23391744;mso-position-horizontal-relative:page;mso-position-vertical-relative:page" coordorigin="7646,6756" coordsize="1132,3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">
                <v:shape id="Picture 125" o:spid="_x0000_s1027" type="#_x0000_t75" style="position:absolute;left:7655;top:6766;width:1118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">
                  <v:imagedata r:id="rId849" o:title=""/>
                </v:shape>
                <v:shape id="Picture 124" o:spid="_x0000_s1028" type="#_x0000_t75" style="position:absolute;left:7645;top:6755;width:112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">
                  <v:imagedata r:id="rId850" o:title=""/>
                </v:shape>
                <v:shape id="Picture 123" o:spid="_x0000_s1029" type="#_x0000_t75" style="position:absolute;left:7650;top:10603;width:112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">
                  <v:imagedata r:id="rId85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25248" behindDoc="1" locked="0" layoutInCell="1" allowOverlap="1" wp14:anchorId="06A6DF43" wp14:editId="7688062C">
                <wp:simplePos x="0" y="0"/>
                <wp:positionH relativeFrom="page">
                  <wp:posOffset>7465695</wp:posOffset>
                </wp:positionH>
                <wp:positionV relativeFrom="page">
                  <wp:posOffset>4290060</wp:posOffset>
                </wp:positionV>
                <wp:extent cx="902970" cy="2515235"/>
                <wp:effectExtent l="0" t="0" r="0" b="0"/>
                <wp:wrapNone/>
                <wp:docPr id="1613276704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970" cy="2515235"/>
                          <a:chOff x="11757" y="6756"/>
                          <a:chExt cx="1422" cy="3961"/>
                        </a:xfrm>
                      </wpg:grpSpPr>
                      <pic:pic xmlns:pic="http://schemas.openxmlformats.org/drawingml/2006/picture">
                        <pic:nvPicPr>
                          <pic:cNvPr id="267240758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6766"/>
                            <a:ext cx="1408" cy="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2525943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7" y="6755"/>
                            <a:ext cx="141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4111997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10603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3A9BAE" id="Group 118" o:spid="_x0000_s1026" style="position:absolute;margin-left:587.85pt;margin-top:337.8pt;width:71.1pt;height:198.05pt;z-index:-23391232;mso-position-horizontal-relative:page;mso-position-vertical-relative:page" coordorigin="11757,6756" coordsize="1422,3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">
                <v:shape id="Picture 121" o:spid="_x0000_s1027" type="#_x0000_t75" style="position:absolute;left:11766;top:6766;width:1408;height:3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">
                  <v:imagedata r:id="rId855" o:title=""/>
                </v:shape>
                <v:shape id="Picture 120" o:spid="_x0000_s1028" type="#_x0000_t75" style="position:absolute;left:11757;top:6755;width:141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">
                  <v:imagedata r:id="rId856" o:title=""/>
                </v:shape>
                <v:shape id="Picture 119" o:spid="_x0000_s1029" type="#_x0000_t75" style="position:absolute;left:11762;top:10603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">
                  <v:imagedata r:id="rId857" o:title=""/>
                </v:shape>
                <w10:wrap anchorx="page" anchory="page"/>
              </v:group>
            </w:pict>
          </mc:Fallback>
        </mc:AlternateContent>
      </w:r>
    </w:p>
    <w:p w14:paraId="17B047DC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4"/>
        <w:gridCol w:w="1418"/>
        <w:gridCol w:w="1275"/>
        <w:gridCol w:w="1417"/>
        <w:gridCol w:w="1273"/>
        <w:gridCol w:w="1132"/>
        <w:gridCol w:w="1280"/>
        <w:gridCol w:w="1701"/>
        <w:gridCol w:w="1417"/>
        <w:gridCol w:w="2521"/>
      </w:tblGrid>
      <w:tr w:rsidR="00BE6F20" w14:paraId="5C0BDBE1" w14:textId="77777777">
        <w:trPr>
          <w:trHeight w:val="2380"/>
        </w:trPr>
        <w:tc>
          <w:tcPr>
            <w:tcW w:w="1124" w:type="dxa"/>
            <w:tcBorders>
              <w:left w:val="nil"/>
              <w:bottom w:val="single" w:sz="4" w:space="0" w:color="000000"/>
              <w:right w:val="nil"/>
            </w:tcBorders>
          </w:tcPr>
          <w:p w14:paraId="60C1872E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7B6BDBC1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73DA7877" w14:textId="77777777" w:rsidR="00BE6F20" w:rsidRDefault="00710802">
            <w:pPr>
              <w:pStyle w:val="TableParagraph"/>
              <w:spacing w:before="113"/>
              <w:ind w:left="113" w:right="178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5" w:type="dxa"/>
            <w:tcBorders>
              <w:left w:val="nil"/>
              <w:bottom w:val="single" w:sz="4" w:space="0" w:color="000000"/>
              <w:right w:val="nil"/>
            </w:tcBorders>
          </w:tcPr>
          <w:p w14:paraId="1F4C6917" w14:textId="77777777" w:rsidR="00BE6F20" w:rsidRDefault="00710802">
            <w:pPr>
              <w:pStyle w:val="TableParagraph"/>
              <w:spacing w:before="113"/>
              <w:ind w:left="112" w:right="105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7" w:type="dxa"/>
            <w:tcBorders>
              <w:left w:val="nil"/>
              <w:bottom w:val="single" w:sz="4" w:space="0" w:color="000000"/>
              <w:right w:val="nil"/>
            </w:tcBorders>
          </w:tcPr>
          <w:p w14:paraId="51685492" w14:textId="77777777" w:rsidR="00BE6F20" w:rsidRDefault="00710802">
            <w:pPr>
              <w:pStyle w:val="TableParagraph"/>
              <w:spacing w:before="113"/>
              <w:ind w:left="114" w:right="196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3" w:type="dxa"/>
            <w:tcBorders>
              <w:left w:val="nil"/>
              <w:bottom w:val="single" w:sz="4" w:space="0" w:color="000000"/>
              <w:right w:val="nil"/>
            </w:tcBorders>
          </w:tcPr>
          <w:p w14:paraId="2A814E3D" w14:textId="77777777" w:rsidR="00BE6F20" w:rsidRDefault="00710802">
            <w:pPr>
              <w:pStyle w:val="TableParagraph"/>
              <w:spacing w:before="113"/>
              <w:ind w:left="114" w:right="223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32" w:type="dxa"/>
            <w:tcBorders>
              <w:left w:val="nil"/>
              <w:bottom w:val="single" w:sz="4" w:space="0" w:color="000000"/>
              <w:right w:val="nil"/>
            </w:tcBorders>
          </w:tcPr>
          <w:p w14:paraId="3DA354E6" w14:textId="77777777" w:rsidR="00BE6F20" w:rsidRDefault="00710802">
            <w:pPr>
              <w:pStyle w:val="TableParagraph"/>
              <w:spacing w:before="113"/>
              <w:ind w:left="117" w:right="138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0" w:type="dxa"/>
            <w:tcBorders>
              <w:left w:val="nil"/>
              <w:bottom w:val="single" w:sz="4" w:space="0" w:color="000000"/>
              <w:right w:val="nil"/>
            </w:tcBorders>
          </w:tcPr>
          <w:p w14:paraId="3DFCD41F" w14:textId="77777777" w:rsidR="00BE6F20" w:rsidRDefault="00710802">
            <w:pPr>
              <w:pStyle w:val="TableParagraph"/>
              <w:spacing w:before="113"/>
              <w:ind w:left="112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1" w:type="dxa"/>
            <w:tcBorders>
              <w:left w:val="nil"/>
              <w:bottom w:val="single" w:sz="4" w:space="0" w:color="000000"/>
              <w:right w:val="nil"/>
            </w:tcBorders>
          </w:tcPr>
          <w:p w14:paraId="27627790" w14:textId="77777777" w:rsidR="00BE6F20" w:rsidRDefault="00710802">
            <w:pPr>
              <w:pStyle w:val="TableParagraph"/>
              <w:spacing w:before="113"/>
              <w:ind w:left="115" w:right="232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17" w:type="dxa"/>
            <w:tcBorders>
              <w:left w:val="nil"/>
              <w:bottom w:val="single" w:sz="4" w:space="0" w:color="000000"/>
              <w:right w:val="nil"/>
            </w:tcBorders>
          </w:tcPr>
          <w:p w14:paraId="0791A209" w14:textId="77777777" w:rsidR="00BE6F20" w:rsidRDefault="00710802">
            <w:pPr>
              <w:pStyle w:val="TableParagraph"/>
              <w:spacing w:before="113"/>
              <w:ind w:left="116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1" w:type="dxa"/>
            <w:tcBorders>
              <w:left w:val="nil"/>
              <w:bottom w:val="single" w:sz="4" w:space="0" w:color="000000"/>
              <w:right w:val="nil"/>
            </w:tcBorders>
          </w:tcPr>
          <w:p w14:paraId="7901FB1F" w14:textId="77777777" w:rsidR="00BE6F20" w:rsidRDefault="00710802">
            <w:pPr>
              <w:pStyle w:val="TableParagraph"/>
              <w:spacing w:before="113"/>
              <w:ind w:left="116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34DFEE83" w14:textId="77777777">
        <w:trPr>
          <w:trHeight w:val="2354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4DFF3E40" w14:textId="77777777" w:rsidR="00BE6F20" w:rsidRDefault="00710802">
            <w:pPr>
              <w:pStyle w:val="TableParagraph"/>
              <w:spacing w:before="112"/>
              <w:ind w:left="107" w:right="93"/>
              <w:rPr>
                <w:sz w:val="20"/>
              </w:rPr>
            </w:pPr>
            <w:r>
              <w:rPr>
                <w:sz w:val="20"/>
              </w:rPr>
              <w:t>and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resulting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detriment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to people,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5403EC39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358A31C8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1A48ECA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10699A5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14CF9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5532B403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1530C2D7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0AAF6D3A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06FE099D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5AC380B5" w14:textId="77777777" w:rsidR="00BE6F20" w:rsidRDefault="00BE6F20">
            <w:pPr>
              <w:pStyle w:val="TableParagraph"/>
              <w:spacing w:before="4"/>
              <w:rPr>
                <w:sz w:val="26"/>
              </w:rPr>
            </w:pPr>
          </w:p>
          <w:p w14:paraId="192D9432" w14:textId="77777777" w:rsidR="00BE6F20" w:rsidRDefault="00710802">
            <w:pPr>
              <w:pStyle w:val="TableParagraph"/>
              <w:ind w:left="291"/>
              <w:rPr>
                <w:b/>
                <w:sz w:val="24"/>
              </w:rPr>
            </w:pPr>
            <w:r>
              <w:rPr>
                <w:b/>
                <w:sz w:val="24"/>
              </w:rPr>
              <w:t>0/-/?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049AFFFC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495B1467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9900"/>
          </w:tcPr>
          <w:p w14:paraId="462A938D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6A6B63C8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2B0BDA70" w14:textId="77777777">
        <w:trPr>
          <w:trHeight w:val="3951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0DCDDEED" w14:textId="77777777" w:rsidR="00BE6F20" w:rsidRDefault="00710802">
            <w:pPr>
              <w:pStyle w:val="TableParagraph"/>
              <w:spacing w:before="112"/>
              <w:ind w:left="107" w:right="102"/>
              <w:rPr>
                <w:sz w:val="20"/>
              </w:rPr>
            </w:pPr>
            <w:r>
              <w:rPr>
                <w:b/>
                <w:sz w:val="20"/>
              </w:rPr>
              <w:t>13.Climat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 Change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Energy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Efficiency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 adapt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 climate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minimise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DDA94" w14:textId="77777777" w:rsidR="00BE6F20" w:rsidRDefault="00710802">
            <w:pPr>
              <w:pStyle w:val="TableParagraph"/>
              <w:spacing w:before="114"/>
              <w:ind w:left="438"/>
              <w:rPr>
                <w:b/>
                <w:sz w:val="24"/>
              </w:rPr>
            </w:pPr>
            <w:r>
              <w:rPr>
                <w:b/>
                <w:sz w:val="24"/>
              </w:rPr>
              <w:t>++/-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18E72740" w14:textId="77777777" w:rsidR="00BE6F20" w:rsidRDefault="00710802">
            <w:pPr>
              <w:pStyle w:val="TableParagraph"/>
              <w:spacing w:before="114"/>
              <w:ind w:left="323" w:right="3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6D980AA" w14:textId="77777777" w:rsidR="00BE6F20" w:rsidRDefault="00710802">
            <w:pPr>
              <w:pStyle w:val="TableParagraph"/>
              <w:spacing w:before="114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1129DF5D" w14:textId="77777777" w:rsidR="00BE6F20" w:rsidRDefault="00710802">
            <w:pPr>
              <w:pStyle w:val="TableParagraph"/>
              <w:spacing w:before="114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</w:t>
            </w:r>
          </w:p>
        </w:tc>
        <w:tc>
          <w:tcPr>
            <w:tcW w:w="113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AB1F4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995D7" w14:textId="77777777" w:rsidR="00BE6F20" w:rsidRDefault="00710802">
            <w:pPr>
              <w:pStyle w:val="TableParagraph"/>
              <w:spacing w:before="114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236156C" w14:textId="77777777" w:rsidR="00BE6F20" w:rsidRDefault="00710802">
            <w:pPr>
              <w:pStyle w:val="TableParagraph"/>
              <w:spacing w:before="114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0B28B" w14:textId="77777777" w:rsidR="00BE6F20" w:rsidRDefault="00710802">
            <w:pPr>
              <w:pStyle w:val="TableParagraph"/>
              <w:spacing w:before="114"/>
              <w:ind w:left="439"/>
              <w:rPr>
                <w:b/>
                <w:sz w:val="24"/>
              </w:rPr>
            </w:pPr>
            <w:r>
              <w:rPr>
                <w:b/>
                <w:sz w:val="24"/>
              </w:rPr>
              <w:t>++/-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0A2E3DF7" w14:textId="77777777" w:rsidR="00BE6F20" w:rsidRDefault="00710802">
            <w:pPr>
              <w:pStyle w:val="TableParagraph"/>
              <w:spacing w:before="112"/>
              <w:ind w:left="111" w:right="160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of the draft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Plan would have a mixed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significant positive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minor negative effect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achievement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</w:tbl>
    <w:p w14:paraId="00C7CCE3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0C0BDDE9" w14:textId="796F7DDC" w:rsidR="00BE6F20" w:rsidRDefault="0071080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25760" behindDoc="1" locked="0" layoutInCell="1" allowOverlap="1" wp14:anchorId="4ACFD353" wp14:editId="5C6DC01A">
                <wp:simplePos x="0" y="0"/>
                <wp:positionH relativeFrom="page">
                  <wp:posOffset>1433830</wp:posOffset>
                </wp:positionH>
                <wp:positionV relativeFrom="page">
                  <wp:posOffset>2788285</wp:posOffset>
                </wp:positionV>
                <wp:extent cx="904240" cy="4016375"/>
                <wp:effectExtent l="0" t="0" r="0" b="0"/>
                <wp:wrapNone/>
                <wp:docPr id="177042862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4016375"/>
                          <a:chOff x="2258" y="4391"/>
                          <a:chExt cx="1424" cy="6325"/>
                        </a:xfrm>
                      </wpg:grpSpPr>
                      <pic:pic xmlns:pic="http://schemas.openxmlformats.org/drawingml/2006/picture">
                        <pic:nvPicPr>
                          <pic:cNvPr id="635196634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2"/>
                            <a:ext cx="1408" cy="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33473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447068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7" y="4391"/>
                            <a:ext cx="140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8964215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7174"/>
                            <a:ext cx="1419" cy="3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0025115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7288"/>
                            <a:ext cx="1419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38444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10603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DDC8A6" id="Group 111" o:spid="_x0000_s1026" style="position:absolute;margin-left:112.9pt;margin-top:219.55pt;width:71.2pt;height:316.25pt;z-index:-23390720;mso-position-horizontal-relative:page;mso-position-vertical-relative:page" coordorigin="2258,4391" coordsize="1424,6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">
                <v:shape id="Picture 117" o:spid="_x0000_s1027" type="#_x0000_t75" style="position:absolute;left:2268;top:4402;width:1408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">
                  <v:imagedata r:id="rId863" o:title=""/>
                </v:shape>
                <v:shape id="Picture 116" o:spid="_x0000_s1028" type="#_x0000_t75" style="position:absolute;left:2268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">
                  <v:imagedata r:id="rId669" o:title=""/>
                </v:shape>
                <v:shape id="Picture 115" o:spid="_x0000_s1029" type="#_x0000_t75" style="position:absolute;left:2277;top:4391;width:14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">
                  <v:imagedata r:id="rId864" o:title=""/>
                </v:shape>
                <v:shape id="Picture 114" o:spid="_x0000_s1030" type="#_x0000_t75" style="position:absolute;left:2263;top:7174;width:1419;height:3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">
                  <v:imagedata r:id="rId865" o:title=""/>
                </v:shape>
                <v:shape id="Picture 113" o:spid="_x0000_s1031" type="#_x0000_t75" style="position:absolute;left:2258;top:7288;width:1419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">
                  <v:imagedata r:id="rId866" o:title=""/>
                </v:shape>
                <v:shape id="Picture 112" o:spid="_x0000_s1032" type="#_x0000_t75" style="position:absolute;left:2263;top:10603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">
                  <v:imagedata r:id="rId86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26272" behindDoc="1" locked="0" layoutInCell="1" allowOverlap="1" wp14:anchorId="21EAE3A8" wp14:editId="4CBA6902">
                <wp:simplePos x="0" y="0"/>
                <wp:positionH relativeFrom="page">
                  <wp:posOffset>3148330</wp:posOffset>
                </wp:positionH>
                <wp:positionV relativeFrom="page">
                  <wp:posOffset>2788285</wp:posOffset>
                </wp:positionV>
                <wp:extent cx="2425700" cy="4016375"/>
                <wp:effectExtent l="0" t="0" r="0" b="0"/>
                <wp:wrapNone/>
                <wp:docPr id="869119068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5700" cy="4016375"/>
                          <a:chOff x="4958" y="4391"/>
                          <a:chExt cx="3820" cy="6325"/>
                        </a:xfrm>
                      </wpg:grpSpPr>
                      <pic:pic xmlns:pic="http://schemas.openxmlformats.org/drawingml/2006/picture">
                        <pic:nvPicPr>
                          <pic:cNvPr id="225066356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" y="4402"/>
                            <a:ext cx="1118" cy="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22141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936213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4" y="4391"/>
                            <a:ext cx="110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1596742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7174"/>
                            <a:ext cx="112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381197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2" y="7298"/>
                            <a:ext cx="2684" cy="3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5326629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7" y="10603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86567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0603"/>
                            <a:ext cx="127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CED90E" id="Group 103" o:spid="_x0000_s1026" style="position:absolute;margin-left:247.9pt;margin-top:219.55pt;width:191pt;height:316.25pt;z-index:-23390208;mso-position-horizontal-relative:page;mso-position-vertical-relative:page" coordorigin="4958,4391" coordsize="3820,6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">
                <v:shape id="Picture 110" o:spid="_x0000_s1027" type="#_x0000_t75" style="position:absolute;left:7655;top:4402;width:1118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">
                  <v:imagedata r:id="rId875" o:title=""/>
                </v:shape>
                <v:shape id="Picture 109" o:spid="_x0000_s1028" type="#_x0000_t75" style="position:absolute;left:7655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">
                  <v:imagedata r:id="rId876" o:title=""/>
                </v:shape>
                <v:shape id="Picture 108" o:spid="_x0000_s1029" type="#_x0000_t75" style="position:absolute;left:7664;top:4391;width:110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">
                  <v:imagedata r:id="rId877" o:title=""/>
                </v:shape>
                <v:shape id="Picture 107" o:spid="_x0000_s1030" type="#_x0000_t75" style="position:absolute;left:7650;top:7174;width:112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">
                  <v:imagedata r:id="rId878" o:title=""/>
                </v:shape>
                <v:shape id="Picture 106" o:spid="_x0000_s1031" type="#_x0000_t75" style="position:absolute;left:4962;top:7298;width:2684;height: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">
                  <v:imagedata r:id="rId879" o:title=""/>
                </v:shape>
                <v:shape id="Picture 105" o:spid="_x0000_s1032" type="#_x0000_t75" style="position:absolute;left:4957;top:10603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">
                  <v:imagedata r:id="rId880" o:title=""/>
                </v:shape>
                <v:shape id="Picture 104" o:spid="_x0000_s1033" type="#_x0000_t75" style="position:absolute;left:6374;top:10603;width:127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">
                  <v:imagedata r:id="rId88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26784" behindDoc="1" locked="0" layoutInCell="1" allowOverlap="1" wp14:anchorId="4B2C68F7" wp14:editId="0C7B71EC">
                <wp:simplePos x="0" y="0"/>
                <wp:positionH relativeFrom="page">
                  <wp:posOffset>7465695</wp:posOffset>
                </wp:positionH>
                <wp:positionV relativeFrom="page">
                  <wp:posOffset>2788285</wp:posOffset>
                </wp:positionV>
                <wp:extent cx="902970" cy="4016375"/>
                <wp:effectExtent l="0" t="0" r="0" b="0"/>
                <wp:wrapNone/>
                <wp:docPr id="253576885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970" cy="4016375"/>
                          <a:chOff x="11757" y="4391"/>
                          <a:chExt cx="1422" cy="6325"/>
                        </a:xfrm>
                      </wpg:grpSpPr>
                      <pic:pic xmlns:pic="http://schemas.openxmlformats.org/drawingml/2006/picture">
                        <pic:nvPicPr>
                          <pic:cNvPr id="1380474679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4402"/>
                            <a:ext cx="1408" cy="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8113591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6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442972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6" y="4391"/>
                            <a:ext cx="139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638118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7174"/>
                            <a:ext cx="1418" cy="3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890178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7" y="7288"/>
                            <a:ext cx="141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5082385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2" y="10603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B99137" id="Group 96" o:spid="_x0000_s1026" style="position:absolute;margin-left:587.85pt;margin-top:219.55pt;width:71.1pt;height:316.25pt;z-index:-23389696;mso-position-horizontal-relative:page;mso-position-vertical-relative:page" coordorigin="11757,4391" coordsize="1422,6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">
                <v:shape id="Picture 102" o:spid="_x0000_s1027" type="#_x0000_t75" style="position:absolute;left:11766;top:4402;width:1408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">
                  <v:imagedata r:id="rId887" o:title=""/>
                </v:shape>
                <v:shape id="Picture 101" o:spid="_x0000_s1028" type="#_x0000_t75" style="position:absolute;left:11766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">
                  <v:imagedata r:id="rId692" o:title=""/>
                </v:shape>
                <v:shape id="Picture 100" o:spid="_x0000_s1029" type="#_x0000_t75" style="position:absolute;left:11776;top:4391;width:139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">
                  <v:imagedata r:id="rId888" o:title=""/>
                </v:shape>
                <v:shape id="Picture 99" o:spid="_x0000_s1030" type="#_x0000_t75" style="position:absolute;left:11762;top:7174;width:1418;height:3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">
                  <v:imagedata r:id="rId889" o:title=""/>
                </v:shape>
                <v:shape id="Picture 98" o:spid="_x0000_s1031" type="#_x0000_t75" style="position:absolute;left:11757;top:7288;width:141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">
                  <v:imagedata r:id="rId890" o:title=""/>
                </v:shape>
                <v:shape id="Picture 97" o:spid="_x0000_s1032" type="#_x0000_t75" style="position:absolute;left:11762;top:10603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">
                  <v:imagedata r:id="rId891" o:title=""/>
                </v:shape>
                <w10:wrap anchorx="page" anchory="page"/>
              </v:group>
            </w:pict>
          </mc:Fallback>
        </mc:AlternateContent>
      </w:r>
    </w:p>
    <w:p w14:paraId="3E4CE506" w14:textId="77777777" w:rsidR="00BE6F20" w:rsidRDefault="00BE6F20">
      <w:pPr>
        <w:pStyle w:val="BodyText"/>
        <w:spacing w:before="4"/>
        <w:rPr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2"/>
        <w:gridCol w:w="1424"/>
        <w:gridCol w:w="1274"/>
        <w:gridCol w:w="1418"/>
        <w:gridCol w:w="1276"/>
        <w:gridCol w:w="1128"/>
        <w:gridCol w:w="1284"/>
        <w:gridCol w:w="1700"/>
        <w:gridCol w:w="1423"/>
        <w:gridCol w:w="2520"/>
      </w:tblGrid>
      <w:tr w:rsidR="00BE6F20" w14:paraId="640F7F61" w14:textId="77777777">
        <w:trPr>
          <w:trHeight w:val="2380"/>
        </w:trPr>
        <w:tc>
          <w:tcPr>
            <w:tcW w:w="1122" w:type="dxa"/>
            <w:tcBorders>
              <w:left w:val="nil"/>
              <w:bottom w:val="single" w:sz="4" w:space="0" w:color="000000"/>
              <w:right w:val="nil"/>
            </w:tcBorders>
          </w:tcPr>
          <w:p w14:paraId="26FAF10F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03FE8E64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24" w:type="dxa"/>
            <w:tcBorders>
              <w:left w:val="nil"/>
              <w:bottom w:val="nil"/>
              <w:right w:val="nil"/>
            </w:tcBorders>
          </w:tcPr>
          <w:p w14:paraId="57A93FCF" w14:textId="77777777" w:rsidR="00BE6F20" w:rsidRDefault="00710802">
            <w:pPr>
              <w:pStyle w:val="TableParagraph"/>
              <w:spacing w:before="113"/>
              <w:ind w:left="115" w:right="182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4" w:type="dxa"/>
            <w:tcBorders>
              <w:left w:val="nil"/>
              <w:bottom w:val="single" w:sz="4" w:space="0" w:color="000000"/>
              <w:right w:val="nil"/>
            </w:tcBorders>
          </w:tcPr>
          <w:p w14:paraId="1301CBDB" w14:textId="77777777" w:rsidR="00BE6F20" w:rsidRDefault="00710802">
            <w:pPr>
              <w:pStyle w:val="TableParagraph"/>
              <w:spacing w:before="113"/>
              <w:ind w:left="108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46F65A5D" w14:textId="77777777" w:rsidR="00BE6F20" w:rsidRDefault="00710802">
            <w:pPr>
              <w:pStyle w:val="TableParagraph"/>
              <w:spacing w:before="113"/>
              <w:ind w:left="111" w:right="200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6" w:type="dxa"/>
            <w:tcBorders>
              <w:left w:val="nil"/>
              <w:bottom w:val="single" w:sz="4" w:space="0" w:color="000000"/>
              <w:right w:val="nil"/>
            </w:tcBorders>
          </w:tcPr>
          <w:p w14:paraId="73F57866" w14:textId="77777777" w:rsidR="00BE6F20" w:rsidRDefault="00710802">
            <w:pPr>
              <w:pStyle w:val="TableParagraph"/>
              <w:spacing w:before="113"/>
              <w:ind w:left="110" w:right="230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28" w:type="dxa"/>
            <w:tcBorders>
              <w:left w:val="nil"/>
              <w:bottom w:val="nil"/>
              <w:right w:val="nil"/>
            </w:tcBorders>
          </w:tcPr>
          <w:p w14:paraId="2B18E05C" w14:textId="77777777" w:rsidR="00BE6F20" w:rsidRDefault="00710802">
            <w:pPr>
              <w:pStyle w:val="TableParagraph"/>
              <w:spacing w:before="113"/>
              <w:ind w:left="110" w:right="141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4" w:type="dxa"/>
            <w:tcBorders>
              <w:left w:val="nil"/>
              <w:bottom w:val="single" w:sz="4" w:space="0" w:color="000000"/>
              <w:right w:val="nil"/>
            </w:tcBorders>
          </w:tcPr>
          <w:p w14:paraId="7463F446" w14:textId="77777777" w:rsidR="00BE6F20" w:rsidRDefault="00710802">
            <w:pPr>
              <w:pStyle w:val="TableParagraph"/>
              <w:spacing w:before="113"/>
              <w:ind w:left="109" w:right="115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0" w:type="dxa"/>
            <w:tcBorders>
              <w:left w:val="nil"/>
              <w:bottom w:val="single" w:sz="4" w:space="0" w:color="000000"/>
              <w:right w:val="nil"/>
            </w:tcBorders>
          </w:tcPr>
          <w:p w14:paraId="399F0CE1" w14:textId="77777777" w:rsidR="00BE6F20" w:rsidRDefault="00710802">
            <w:pPr>
              <w:pStyle w:val="TableParagraph"/>
              <w:spacing w:before="113"/>
              <w:ind w:left="108" w:right="238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23" w:type="dxa"/>
            <w:tcBorders>
              <w:left w:val="nil"/>
              <w:bottom w:val="nil"/>
              <w:right w:val="nil"/>
            </w:tcBorders>
          </w:tcPr>
          <w:p w14:paraId="25BDD980" w14:textId="77777777" w:rsidR="00BE6F20" w:rsidRDefault="00710802">
            <w:pPr>
              <w:pStyle w:val="TableParagraph"/>
              <w:spacing w:before="113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0" w:type="dxa"/>
            <w:tcBorders>
              <w:left w:val="nil"/>
              <w:bottom w:val="single" w:sz="4" w:space="0" w:color="000000"/>
              <w:right w:val="nil"/>
            </w:tcBorders>
          </w:tcPr>
          <w:p w14:paraId="7F4DBB18" w14:textId="77777777" w:rsidR="00BE6F20" w:rsidRDefault="00710802">
            <w:pPr>
              <w:pStyle w:val="TableParagraph"/>
              <w:spacing w:before="113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6EEE5B6E" w14:textId="77777777">
        <w:trPr>
          <w:trHeight w:val="2887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E7E7E8"/>
          </w:tcPr>
          <w:p w14:paraId="41968939" w14:textId="77777777" w:rsidR="00BE6F20" w:rsidRDefault="00710802">
            <w:pPr>
              <w:pStyle w:val="TableParagraph"/>
              <w:spacing w:before="112"/>
              <w:ind w:left="107" w:right="91"/>
              <w:rPr>
                <w:sz w:val="20"/>
              </w:rPr>
            </w:pPr>
            <w:r>
              <w:rPr>
                <w:sz w:val="20"/>
              </w:rPr>
              <w:t>Ashfield’s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renewabl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 energy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resource,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dependen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</w:p>
          <w:p w14:paraId="471B3981" w14:textId="77777777" w:rsidR="00BE6F20" w:rsidRDefault="00710802">
            <w:pPr>
              <w:pStyle w:val="TableParagraph"/>
              <w:spacing w:before="1"/>
              <w:ind w:left="107" w:right="123"/>
              <w:rPr>
                <w:sz w:val="20"/>
              </w:rPr>
            </w:pPr>
            <w:r>
              <w:rPr>
                <w:sz w:val="20"/>
              </w:rPr>
              <w:t>non-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renewabl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sources.</w:t>
            </w:r>
          </w:p>
        </w:tc>
        <w:tc>
          <w:tcPr>
            <w:tcW w:w="1424" w:type="dxa"/>
            <w:vMerge w:val="restar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7A79F5FB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33DEA282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7F0D26AC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36917F55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06CEBA9F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43DA17F7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20D62D08" w14:textId="77777777" w:rsidR="00BE6F20" w:rsidRDefault="00BE6F20">
            <w:pPr>
              <w:pStyle w:val="TableParagraph"/>
              <w:spacing w:before="4"/>
              <w:rPr>
                <w:sz w:val="34"/>
              </w:rPr>
            </w:pPr>
          </w:p>
          <w:p w14:paraId="538A5EA0" w14:textId="77777777" w:rsidR="00BE6F20" w:rsidRDefault="00710802">
            <w:pPr>
              <w:pStyle w:val="TableParagraph"/>
              <w:ind w:left="435"/>
              <w:rPr>
                <w:b/>
                <w:sz w:val="24"/>
              </w:rPr>
            </w:pPr>
            <w:r>
              <w:rPr>
                <w:b/>
                <w:sz w:val="24"/>
              </w:rPr>
              <w:t>++/-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7E5D0E57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</w:tcPr>
          <w:p w14:paraId="52FC273A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000000"/>
            </w:tcBorders>
            <w:shd w:val="clear" w:color="auto" w:fill="FFC000"/>
          </w:tcPr>
          <w:p w14:paraId="2E79AD38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8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0CF70C52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06A7F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92D050"/>
          </w:tcPr>
          <w:p w14:paraId="312279A2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3" w:type="dxa"/>
            <w:vMerge w:val="restar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2A0FA1F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44A82891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02290A16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7B74A570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44FBA36A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04B8EF4E" w14:textId="77777777" w:rsidR="00BE6F20" w:rsidRDefault="00BE6F20">
            <w:pPr>
              <w:pStyle w:val="TableParagraph"/>
              <w:rPr>
                <w:sz w:val="32"/>
              </w:rPr>
            </w:pPr>
          </w:p>
          <w:p w14:paraId="45C135FD" w14:textId="77777777" w:rsidR="00BE6F20" w:rsidRDefault="00BE6F20">
            <w:pPr>
              <w:pStyle w:val="TableParagraph"/>
              <w:spacing w:before="4"/>
              <w:rPr>
                <w:sz w:val="34"/>
              </w:rPr>
            </w:pPr>
          </w:p>
          <w:p w14:paraId="2040FCA9" w14:textId="77777777" w:rsidR="00BE6F20" w:rsidRDefault="00710802">
            <w:pPr>
              <w:pStyle w:val="TableParagraph"/>
              <w:ind w:left="428"/>
              <w:rPr>
                <w:b/>
                <w:sz w:val="24"/>
              </w:rPr>
            </w:pPr>
            <w:r>
              <w:rPr>
                <w:b/>
                <w:sz w:val="24"/>
              </w:rPr>
              <w:t>++/-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78299963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3D8234DB" w14:textId="77777777">
        <w:trPr>
          <w:trHeight w:val="3418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49367D87" w14:textId="77777777" w:rsidR="00BE6F20" w:rsidRDefault="00710802">
            <w:pPr>
              <w:pStyle w:val="TableParagraph"/>
              <w:spacing w:before="112"/>
              <w:ind w:left="107" w:right="122"/>
              <w:rPr>
                <w:b/>
                <w:sz w:val="20"/>
              </w:rPr>
            </w:pPr>
            <w:r>
              <w:rPr>
                <w:b/>
                <w:sz w:val="20"/>
              </w:rPr>
              <w:t>14.Travel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Accessibi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lity</w:t>
            </w:r>
          </w:p>
          <w:p w14:paraId="4A7A738B" w14:textId="77777777" w:rsidR="00BE6F20" w:rsidRDefault="00710802">
            <w:pPr>
              <w:pStyle w:val="TableParagraph"/>
              <w:spacing w:before="1"/>
              <w:ind w:left="107" w:right="120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travel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choice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accessibili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ty, reduce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</w:t>
            </w:r>
          </w:p>
        </w:tc>
        <w:tc>
          <w:tcPr>
            <w:tcW w:w="1424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56AF6A9F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29A2869" w14:textId="77777777" w:rsidR="00BE6F20" w:rsidRDefault="00710802">
            <w:pPr>
              <w:pStyle w:val="TableParagraph"/>
              <w:spacing w:before="113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D0509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1C3A9C5" wp14:editId="4A549C78">
                  <wp:extent cx="901542" cy="72866"/>
                  <wp:effectExtent l="0" t="0" r="0" b="0"/>
                  <wp:docPr id="419" name="image4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495.png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54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86E94A" w14:textId="77777777" w:rsidR="00BE6F20" w:rsidRDefault="00710802">
            <w:pPr>
              <w:pStyle w:val="TableParagraph"/>
              <w:ind w:left="392" w:right="3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+/-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06625" w14:textId="77777777" w:rsidR="00BE6F20" w:rsidRDefault="00710802">
            <w:pPr>
              <w:pStyle w:val="TableParagraph"/>
              <w:spacing w:line="114" w:lineRule="exact"/>
              <w:ind w:right="-5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B038063" wp14:editId="406129CF">
                  <wp:extent cx="810620" cy="72866"/>
                  <wp:effectExtent l="0" t="0" r="0" b="0"/>
                  <wp:docPr id="421" name="image4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496.png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62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4B5E01" w14:textId="77777777" w:rsidR="00BE6F20" w:rsidRDefault="00710802">
            <w:pPr>
              <w:pStyle w:val="TableParagraph"/>
              <w:ind w:left="343"/>
              <w:rPr>
                <w:b/>
                <w:sz w:val="24"/>
              </w:rPr>
            </w:pPr>
            <w:r>
              <w:rPr>
                <w:b/>
                <w:sz w:val="24"/>
              </w:rPr>
              <w:t>+/-/?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14:paraId="6F62130E" w14:textId="77777777" w:rsidR="00BE6F20" w:rsidRDefault="00710802">
            <w:pPr>
              <w:pStyle w:val="TableParagraph"/>
              <w:spacing w:before="113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2081FB9C" w14:textId="77777777" w:rsidR="00BE6F20" w:rsidRDefault="00710802">
            <w:pPr>
              <w:pStyle w:val="TableParagraph"/>
              <w:spacing w:before="113"/>
              <w:ind w:left="447" w:right="4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359E40C0" w14:textId="77777777" w:rsidR="00BE6F20" w:rsidRDefault="00710802">
            <w:pPr>
              <w:pStyle w:val="TableParagraph"/>
              <w:spacing w:before="113"/>
              <w:ind w:left="548" w:right="54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++/?</w:t>
            </w:r>
          </w:p>
        </w:tc>
        <w:tc>
          <w:tcPr>
            <w:tcW w:w="1423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326DE9E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55371735" w14:textId="77777777" w:rsidR="00BE6F20" w:rsidRDefault="00710802">
            <w:pPr>
              <w:pStyle w:val="TableParagraph"/>
              <w:spacing w:before="112"/>
              <w:ind w:left="99" w:right="171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policies of the draft Local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Plan would have a mixed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significant positive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minor negative effect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achievement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</w:tbl>
    <w:p w14:paraId="47327EEA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773BAA2D" w14:textId="77777777" w:rsidR="00BE6F20" w:rsidRDefault="00BE6F20">
      <w:pPr>
        <w:pStyle w:val="BodyText"/>
        <w:rPr>
          <w:sz w:val="20"/>
        </w:rPr>
      </w:pPr>
    </w:p>
    <w:p w14:paraId="46FC7204" w14:textId="77777777" w:rsidR="00BE6F20" w:rsidRDefault="00BE6F20">
      <w:pPr>
        <w:pStyle w:val="BodyText"/>
        <w:spacing w:before="4"/>
        <w:rPr>
          <w:sz w:val="21"/>
        </w:rPr>
      </w:pPr>
    </w:p>
    <w:p w14:paraId="5DAECC0F" w14:textId="5E728E67" w:rsidR="00BE6F20" w:rsidRDefault="00710802">
      <w:pPr>
        <w:pStyle w:val="BodyText"/>
        <w:spacing w:line="20" w:lineRule="exact"/>
        <w:ind w:left="11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A8DCDDA" wp14:editId="60C41BFC">
                <wp:extent cx="9246870" cy="3175"/>
                <wp:effectExtent l="0" t="0" r="1905" b="6350"/>
                <wp:docPr id="914782206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46870" cy="3175"/>
                          <a:chOff x="0" y="0"/>
                          <a:chExt cx="14562" cy="5"/>
                        </a:xfrm>
                      </wpg:grpSpPr>
                      <wps:wsp>
                        <wps:cNvPr id="1490009525" name="AutoShape 9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562" cy="5"/>
                          </a:xfrm>
                          <a:custGeom>
                            <a:avLst/>
                            <a:gdLst>
                              <a:gd name="T0" fmla="*/ 1129 w 14562"/>
                              <a:gd name="T1" fmla="*/ 0 h 5"/>
                              <a:gd name="T2" fmla="*/ 1124 w 14562"/>
                              <a:gd name="T3" fmla="*/ 0 h 5"/>
                              <a:gd name="T4" fmla="*/ 0 w 14562"/>
                              <a:gd name="T5" fmla="*/ 0 h 5"/>
                              <a:gd name="T6" fmla="*/ 0 w 14562"/>
                              <a:gd name="T7" fmla="*/ 5 h 5"/>
                              <a:gd name="T8" fmla="*/ 1124 w 14562"/>
                              <a:gd name="T9" fmla="*/ 5 h 5"/>
                              <a:gd name="T10" fmla="*/ 1129 w 14562"/>
                              <a:gd name="T11" fmla="*/ 5 h 5"/>
                              <a:gd name="T12" fmla="*/ 1129 w 14562"/>
                              <a:gd name="T13" fmla="*/ 0 h 5"/>
                              <a:gd name="T14" fmla="*/ 5241 w 14562"/>
                              <a:gd name="T15" fmla="*/ 0 h 5"/>
                              <a:gd name="T16" fmla="*/ 5236 w 14562"/>
                              <a:gd name="T17" fmla="*/ 0 h 5"/>
                              <a:gd name="T18" fmla="*/ 3824 w 14562"/>
                              <a:gd name="T19" fmla="*/ 0 h 5"/>
                              <a:gd name="T20" fmla="*/ 3819 w 14562"/>
                              <a:gd name="T21" fmla="*/ 0 h 5"/>
                              <a:gd name="T22" fmla="*/ 2548 w 14562"/>
                              <a:gd name="T23" fmla="*/ 0 h 5"/>
                              <a:gd name="T24" fmla="*/ 2543 w 14562"/>
                              <a:gd name="T25" fmla="*/ 0 h 5"/>
                              <a:gd name="T26" fmla="*/ 1129 w 14562"/>
                              <a:gd name="T27" fmla="*/ 0 h 5"/>
                              <a:gd name="T28" fmla="*/ 1129 w 14562"/>
                              <a:gd name="T29" fmla="*/ 5 h 5"/>
                              <a:gd name="T30" fmla="*/ 2543 w 14562"/>
                              <a:gd name="T31" fmla="*/ 5 h 5"/>
                              <a:gd name="T32" fmla="*/ 2548 w 14562"/>
                              <a:gd name="T33" fmla="*/ 5 h 5"/>
                              <a:gd name="T34" fmla="*/ 3819 w 14562"/>
                              <a:gd name="T35" fmla="*/ 5 h 5"/>
                              <a:gd name="T36" fmla="*/ 3824 w 14562"/>
                              <a:gd name="T37" fmla="*/ 5 h 5"/>
                              <a:gd name="T38" fmla="*/ 5236 w 14562"/>
                              <a:gd name="T39" fmla="*/ 5 h 5"/>
                              <a:gd name="T40" fmla="*/ 5241 w 14562"/>
                              <a:gd name="T41" fmla="*/ 5 h 5"/>
                              <a:gd name="T42" fmla="*/ 5241 w 14562"/>
                              <a:gd name="T43" fmla="*/ 0 h 5"/>
                              <a:gd name="T44" fmla="*/ 6516 w 14562"/>
                              <a:gd name="T45" fmla="*/ 0 h 5"/>
                              <a:gd name="T46" fmla="*/ 6512 w 14562"/>
                              <a:gd name="T47" fmla="*/ 0 h 5"/>
                              <a:gd name="T48" fmla="*/ 5241 w 14562"/>
                              <a:gd name="T49" fmla="*/ 0 h 5"/>
                              <a:gd name="T50" fmla="*/ 5241 w 14562"/>
                              <a:gd name="T51" fmla="*/ 5 h 5"/>
                              <a:gd name="T52" fmla="*/ 6512 w 14562"/>
                              <a:gd name="T53" fmla="*/ 5 h 5"/>
                              <a:gd name="T54" fmla="*/ 6516 w 14562"/>
                              <a:gd name="T55" fmla="*/ 5 h 5"/>
                              <a:gd name="T56" fmla="*/ 6516 w 14562"/>
                              <a:gd name="T57" fmla="*/ 0 h 5"/>
                              <a:gd name="T58" fmla="*/ 7644 w 14562"/>
                              <a:gd name="T59" fmla="*/ 0 h 5"/>
                              <a:gd name="T60" fmla="*/ 7639 w 14562"/>
                              <a:gd name="T61" fmla="*/ 0 h 5"/>
                              <a:gd name="T62" fmla="*/ 6516 w 14562"/>
                              <a:gd name="T63" fmla="*/ 0 h 5"/>
                              <a:gd name="T64" fmla="*/ 6516 w 14562"/>
                              <a:gd name="T65" fmla="*/ 5 h 5"/>
                              <a:gd name="T66" fmla="*/ 7639 w 14562"/>
                              <a:gd name="T67" fmla="*/ 5 h 5"/>
                              <a:gd name="T68" fmla="*/ 7644 w 14562"/>
                              <a:gd name="T69" fmla="*/ 5 h 5"/>
                              <a:gd name="T70" fmla="*/ 7644 w 14562"/>
                              <a:gd name="T71" fmla="*/ 0 h 5"/>
                              <a:gd name="T72" fmla="*/ 8926 w 14562"/>
                              <a:gd name="T73" fmla="*/ 0 h 5"/>
                              <a:gd name="T74" fmla="*/ 8922 w 14562"/>
                              <a:gd name="T75" fmla="*/ 0 h 5"/>
                              <a:gd name="T76" fmla="*/ 7644 w 14562"/>
                              <a:gd name="T77" fmla="*/ 0 h 5"/>
                              <a:gd name="T78" fmla="*/ 7644 w 14562"/>
                              <a:gd name="T79" fmla="*/ 5 h 5"/>
                              <a:gd name="T80" fmla="*/ 8922 w 14562"/>
                              <a:gd name="T81" fmla="*/ 5 h 5"/>
                              <a:gd name="T82" fmla="*/ 8926 w 14562"/>
                              <a:gd name="T83" fmla="*/ 5 h 5"/>
                              <a:gd name="T84" fmla="*/ 8926 w 14562"/>
                              <a:gd name="T85" fmla="*/ 0 h 5"/>
                              <a:gd name="T86" fmla="*/ 10628 w 14562"/>
                              <a:gd name="T87" fmla="*/ 0 h 5"/>
                              <a:gd name="T88" fmla="*/ 10623 w 14562"/>
                              <a:gd name="T89" fmla="*/ 0 h 5"/>
                              <a:gd name="T90" fmla="*/ 8926 w 14562"/>
                              <a:gd name="T91" fmla="*/ 0 h 5"/>
                              <a:gd name="T92" fmla="*/ 8926 w 14562"/>
                              <a:gd name="T93" fmla="*/ 5 h 5"/>
                              <a:gd name="T94" fmla="*/ 10623 w 14562"/>
                              <a:gd name="T95" fmla="*/ 5 h 5"/>
                              <a:gd name="T96" fmla="*/ 10628 w 14562"/>
                              <a:gd name="T97" fmla="*/ 5 h 5"/>
                              <a:gd name="T98" fmla="*/ 10628 w 14562"/>
                              <a:gd name="T99" fmla="*/ 0 h 5"/>
                              <a:gd name="T100" fmla="*/ 14562 w 14562"/>
                              <a:gd name="T101" fmla="*/ 0 h 5"/>
                              <a:gd name="T102" fmla="*/ 12045 w 14562"/>
                              <a:gd name="T103" fmla="*/ 0 h 5"/>
                              <a:gd name="T104" fmla="*/ 12040 w 14562"/>
                              <a:gd name="T105" fmla="*/ 0 h 5"/>
                              <a:gd name="T106" fmla="*/ 10628 w 14562"/>
                              <a:gd name="T107" fmla="*/ 0 h 5"/>
                              <a:gd name="T108" fmla="*/ 10628 w 14562"/>
                              <a:gd name="T109" fmla="*/ 5 h 5"/>
                              <a:gd name="T110" fmla="*/ 12040 w 14562"/>
                              <a:gd name="T111" fmla="*/ 5 h 5"/>
                              <a:gd name="T112" fmla="*/ 12045 w 14562"/>
                              <a:gd name="T113" fmla="*/ 5 h 5"/>
                              <a:gd name="T114" fmla="*/ 14562 w 14562"/>
                              <a:gd name="T115" fmla="*/ 5 h 5"/>
                              <a:gd name="T116" fmla="*/ 14562 w 14562"/>
                              <a:gd name="T117" fmla="*/ 0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14562" h="5">
                                <a:moveTo>
                                  <a:pt x="1129" y="0"/>
                                </a:moveTo>
                                <a:lnTo>
                                  <a:pt x="11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1124" y="5"/>
                                </a:lnTo>
                                <a:lnTo>
                                  <a:pt x="1129" y="5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5241" y="0"/>
                                </a:moveTo>
                                <a:lnTo>
                                  <a:pt x="5236" y="0"/>
                                </a:lnTo>
                                <a:lnTo>
                                  <a:pt x="3824" y="0"/>
                                </a:lnTo>
                                <a:lnTo>
                                  <a:pt x="3819" y="0"/>
                                </a:lnTo>
                                <a:lnTo>
                                  <a:pt x="2548" y="0"/>
                                </a:lnTo>
                                <a:lnTo>
                                  <a:pt x="2543" y="0"/>
                                </a:lnTo>
                                <a:lnTo>
                                  <a:pt x="1129" y="0"/>
                                </a:lnTo>
                                <a:lnTo>
                                  <a:pt x="1129" y="5"/>
                                </a:lnTo>
                                <a:lnTo>
                                  <a:pt x="2543" y="5"/>
                                </a:lnTo>
                                <a:lnTo>
                                  <a:pt x="2548" y="5"/>
                                </a:lnTo>
                                <a:lnTo>
                                  <a:pt x="3819" y="5"/>
                                </a:lnTo>
                                <a:lnTo>
                                  <a:pt x="3824" y="5"/>
                                </a:lnTo>
                                <a:lnTo>
                                  <a:pt x="5236" y="5"/>
                                </a:lnTo>
                                <a:lnTo>
                                  <a:pt x="5241" y="5"/>
                                </a:lnTo>
                                <a:lnTo>
                                  <a:pt x="5241" y="0"/>
                                </a:lnTo>
                                <a:close/>
                                <a:moveTo>
                                  <a:pt x="6516" y="0"/>
                                </a:moveTo>
                                <a:lnTo>
                                  <a:pt x="6512" y="0"/>
                                </a:lnTo>
                                <a:lnTo>
                                  <a:pt x="5241" y="0"/>
                                </a:lnTo>
                                <a:lnTo>
                                  <a:pt x="5241" y="5"/>
                                </a:lnTo>
                                <a:lnTo>
                                  <a:pt x="6512" y="5"/>
                                </a:lnTo>
                                <a:lnTo>
                                  <a:pt x="6516" y="5"/>
                                </a:lnTo>
                                <a:lnTo>
                                  <a:pt x="6516" y="0"/>
                                </a:lnTo>
                                <a:close/>
                                <a:moveTo>
                                  <a:pt x="7644" y="0"/>
                                </a:moveTo>
                                <a:lnTo>
                                  <a:pt x="7639" y="0"/>
                                </a:lnTo>
                                <a:lnTo>
                                  <a:pt x="6516" y="0"/>
                                </a:lnTo>
                                <a:lnTo>
                                  <a:pt x="6516" y="5"/>
                                </a:lnTo>
                                <a:lnTo>
                                  <a:pt x="7639" y="5"/>
                                </a:lnTo>
                                <a:lnTo>
                                  <a:pt x="7644" y="5"/>
                                </a:lnTo>
                                <a:lnTo>
                                  <a:pt x="7644" y="0"/>
                                </a:lnTo>
                                <a:close/>
                                <a:moveTo>
                                  <a:pt x="8926" y="0"/>
                                </a:moveTo>
                                <a:lnTo>
                                  <a:pt x="8922" y="0"/>
                                </a:lnTo>
                                <a:lnTo>
                                  <a:pt x="7644" y="0"/>
                                </a:lnTo>
                                <a:lnTo>
                                  <a:pt x="7644" y="5"/>
                                </a:lnTo>
                                <a:lnTo>
                                  <a:pt x="8922" y="5"/>
                                </a:lnTo>
                                <a:lnTo>
                                  <a:pt x="8926" y="5"/>
                                </a:lnTo>
                                <a:lnTo>
                                  <a:pt x="8926" y="0"/>
                                </a:lnTo>
                                <a:close/>
                                <a:moveTo>
                                  <a:pt x="10628" y="0"/>
                                </a:moveTo>
                                <a:lnTo>
                                  <a:pt x="10623" y="0"/>
                                </a:lnTo>
                                <a:lnTo>
                                  <a:pt x="8926" y="0"/>
                                </a:lnTo>
                                <a:lnTo>
                                  <a:pt x="8926" y="5"/>
                                </a:lnTo>
                                <a:lnTo>
                                  <a:pt x="10623" y="5"/>
                                </a:lnTo>
                                <a:lnTo>
                                  <a:pt x="10628" y="5"/>
                                </a:lnTo>
                                <a:lnTo>
                                  <a:pt x="10628" y="0"/>
                                </a:lnTo>
                                <a:close/>
                                <a:moveTo>
                                  <a:pt x="14562" y="0"/>
                                </a:moveTo>
                                <a:lnTo>
                                  <a:pt x="12045" y="0"/>
                                </a:lnTo>
                                <a:lnTo>
                                  <a:pt x="12040" y="0"/>
                                </a:lnTo>
                                <a:lnTo>
                                  <a:pt x="10628" y="0"/>
                                </a:lnTo>
                                <a:lnTo>
                                  <a:pt x="10628" y="5"/>
                                </a:lnTo>
                                <a:lnTo>
                                  <a:pt x="12040" y="5"/>
                                </a:lnTo>
                                <a:lnTo>
                                  <a:pt x="12045" y="5"/>
                                </a:lnTo>
                                <a:lnTo>
                                  <a:pt x="14562" y="5"/>
                                </a:lnTo>
                                <a:lnTo>
                                  <a:pt x="14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5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AE7D2F" id="Group 94" o:spid="_x0000_s1026" style="width:728.1pt;height:.25pt;mso-position-horizontal-relative:char;mso-position-vertical-relative:line" coordsize="1456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">
                <v:shape id="AutoShape 95" o:spid="_x0000_s1027" style="position:absolute;width:14562;height:5;visibility:visible;mso-wrap-style:square;v-text-anchor:top" coordsize="1456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" path="m1129,r-5,l,,,5r1124,l1129,5r,-5xm5241,r-5,l3824,r-5,l2548,r-5,l1129,r,5l2543,5r5,l3819,5r5,l5236,5r5,l5241,xm6516,r-4,l5241,r,5l6512,5r4,l6516,xm7644,r-5,l6516,r,5l7639,5r5,l7644,xm8926,r-4,l7644,r,5l8922,5r4,l8926,xm10628,r-5,l8926,r,5l10623,5r5,l10628,xm14562,l12045,r-5,l10628,r,5l12040,5r5,l14562,5r,-5xe" fillcolor="#36353e" stroked="f">
                  <v:path arrowok="t" o:connecttype="custom" o:connectlocs="1129,0;1124,0;0,0;0,5;1124,5;1129,5;1129,0;5241,0;5236,0;3824,0;3819,0;2548,0;2543,0;1129,0;1129,5;2543,5;2548,5;3819,5;3824,5;5236,5;5241,5;5241,0;6516,0;6512,0;5241,0;5241,5;6512,5;6516,5;6516,0;7644,0;7639,0;6516,0;6516,5;7639,5;7644,5;7644,0;8926,0;8922,0;7644,0;7644,5;8922,5;8926,5;8926,0;10628,0;10623,0;8926,0;8926,5;10623,5;10628,5;10628,0;14562,0;12045,0;12040,0;10628,0;10628,5;12040,5;12045,5;14562,5;14562,0" o:connectangles="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15D735AA" w14:textId="77777777" w:rsidR="00BE6F20" w:rsidRDefault="00BE6F20">
      <w:pPr>
        <w:spacing w:line="20" w:lineRule="exact"/>
        <w:rPr>
          <w:sz w:val="2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7C3288E8" w14:textId="77777777" w:rsidR="00BE6F20" w:rsidRDefault="00710802">
      <w:pPr>
        <w:spacing w:before="97"/>
        <w:ind w:left="226"/>
        <w:rPr>
          <w:b/>
          <w:sz w:val="20"/>
        </w:rPr>
      </w:pPr>
      <w:r>
        <w:rPr>
          <w:b/>
          <w:sz w:val="20"/>
        </w:rPr>
        <w:t>SA</w:t>
      </w:r>
    </w:p>
    <w:p w14:paraId="39BB176E" w14:textId="77777777" w:rsidR="00BE6F20" w:rsidRDefault="00710802">
      <w:pPr>
        <w:spacing w:before="1"/>
        <w:ind w:left="226"/>
        <w:rPr>
          <w:b/>
          <w:sz w:val="20"/>
        </w:rPr>
      </w:pPr>
      <w:r>
        <w:rPr>
          <w:b/>
          <w:sz w:val="20"/>
        </w:rPr>
        <w:t>Objective</w:t>
      </w:r>
    </w:p>
    <w:p w14:paraId="597EA735" w14:textId="77777777" w:rsidR="00BE6F20" w:rsidRDefault="00710802">
      <w:pPr>
        <w:spacing w:before="97"/>
        <w:ind w:left="195" w:right="-9"/>
        <w:rPr>
          <w:b/>
          <w:sz w:val="18"/>
        </w:rPr>
      </w:pPr>
      <w:r>
        <w:br w:type="column"/>
      </w:r>
      <w:r>
        <w:rPr>
          <w:b/>
          <w:sz w:val="18"/>
        </w:rPr>
        <w:t>Sustainable</w:t>
      </w:r>
      <w:r>
        <w:rPr>
          <w:b/>
          <w:spacing w:val="1"/>
          <w:sz w:val="18"/>
        </w:rPr>
        <w:t xml:space="preserve"> </w:t>
      </w:r>
      <w:r>
        <w:rPr>
          <w:b/>
          <w:spacing w:val="-1"/>
          <w:sz w:val="18"/>
        </w:rPr>
        <w:t>development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in Ashfield -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Spatial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strategy and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strategic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policies</w:t>
      </w:r>
    </w:p>
    <w:p w14:paraId="6AE18AB2" w14:textId="77777777" w:rsidR="00BE6F20" w:rsidRDefault="00710802">
      <w:pPr>
        <w:spacing w:before="97"/>
        <w:ind w:left="226" w:right="-15"/>
        <w:rPr>
          <w:b/>
          <w:sz w:val="18"/>
        </w:rPr>
      </w:pPr>
      <w:r>
        <w:br w:type="column"/>
      </w:r>
      <w:r>
        <w:rPr>
          <w:b/>
          <w:sz w:val="18"/>
        </w:rPr>
        <w:t>Meeting the</w:t>
      </w:r>
      <w:r>
        <w:rPr>
          <w:b/>
          <w:spacing w:val="-47"/>
          <w:sz w:val="18"/>
        </w:rPr>
        <w:t xml:space="preserve"> </w:t>
      </w:r>
      <w:r>
        <w:rPr>
          <w:b/>
          <w:spacing w:val="-1"/>
          <w:sz w:val="18"/>
        </w:rPr>
        <w:t xml:space="preserve">challenge </w:t>
      </w:r>
      <w:r>
        <w:rPr>
          <w:b/>
          <w:sz w:val="18"/>
        </w:rPr>
        <w:t>of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climate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change and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adapt to its</w:t>
      </w:r>
      <w:r>
        <w:rPr>
          <w:b/>
          <w:spacing w:val="1"/>
          <w:sz w:val="18"/>
        </w:rPr>
        <w:t xml:space="preserve"> </w:t>
      </w:r>
      <w:proofErr w:type="gramStart"/>
      <w:r>
        <w:rPr>
          <w:b/>
          <w:sz w:val="18"/>
        </w:rPr>
        <w:t>effects</w:t>
      </w:r>
      <w:proofErr w:type="gramEnd"/>
    </w:p>
    <w:p w14:paraId="6992C4D3" w14:textId="77777777" w:rsidR="00BE6F20" w:rsidRDefault="00710802">
      <w:pPr>
        <w:spacing w:before="97"/>
        <w:ind w:left="198" w:right="21"/>
        <w:rPr>
          <w:b/>
          <w:sz w:val="18"/>
        </w:rPr>
      </w:pPr>
      <w:r>
        <w:br w:type="column"/>
      </w:r>
      <w:r>
        <w:rPr>
          <w:b/>
          <w:sz w:val="18"/>
        </w:rPr>
        <w:t>Protecting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and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enhancing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Ashfield’s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character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through its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natural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environment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and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heritage</w:t>
      </w:r>
    </w:p>
    <w:p w14:paraId="3E95BDBA" w14:textId="77777777" w:rsidR="00BE6F20" w:rsidRDefault="00710802">
      <w:pPr>
        <w:spacing w:before="97"/>
        <w:ind w:left="226" w:right="32"/>
        <w:rPr>
          <w:b/>
          <w:sz w:val="18"/>
        </w:rPr>
      </w:pPr>
      <w:r>
        <w:br w:type="column"/>
      </w:r>
      <w:r>
        <w:rPr>
          <w:b/>
          <w:sz w:val="18"/>
        </w:rPr>
        <w:t>Meeting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local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housing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needs and</w:t>
      </w:r>
      <w:r>
        <w:rPr>
          <w:b/>
          <w:spacing w:val="1"/>
          <w:sz w:val="18"/>
        </w:rPr>
        <w:t xml:space="preserve"> </w:t>
      </w:r>
      <w:r>
        <w:rPr>
          <w:b/>
          <w:spacing w:val="-1"/>
          <w:sz w:val="18"/>
        </w:rPr>
        <w:t>aspirations</w:t>
      </w:r>
    </w:p>
    <w:p w14:paraId="119C51B4" w14:textId="77777777" w:rsidR="00BE6F20" w:rsidRDefault="00710802">
      <w:pPr>
        <w:spacing w:before="97"/>
        <w:ind w:left="226" w:right="-17"/>
        <w:rPr>
          <w:b/>
          <w:sz w:val="18"/>
        </w:rPr>
      </w:pPr>
      <w:r>
        <w:br w:type="column"/>
      </w:r>
      <w:r>
        <w:rPr>
          <w:b/>
          <w:spacing w:val="-1"/>
          <w:sz w:val="18"/>
        </w:rPr>
        <w:t xml:space="preserve">Building </w:t>
      </w:r>
      <w:r>
        <w:rPr>
          <w:b/>
          <w:sz w:val="18"/>
        </w:rPr>
        <w:t>a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strong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economy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which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provides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opportuni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ties for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local</w:t>
      </w:r>
      <w:r>
        <w:rPr>
          <w:b/>
          <w:spacing w:val="1"/>
          <w:sz w:val="18"/>
        </w:rPr>
        <w:t xml:space="preserve"> </w:t>
      </w:r>
      <w:proofErr w:type="gramStart"/>
      <w:r>
        <w:rPr>
          <w:b/>
          <w:sz w:val="18"/>
        </w:rPr>
        <w:t>people</w:t>
      </w:r>
      <w:proofErr w:type="gramEnd"/>
    </w:p>
    <w:p w14:paraId="34F724A8" w14:textId="77777777" w:rsidR="00BE6F20" w:rsidRDefault="00710802">
      <w:pPr>
        <w:spacing w:before="97"/>
        <w:ind w:left="226"/>
        <w:rPr>
          <w:b/>
          <w:sz w:val="18"/>
        </w:rPr>
      </w:pPr>
      <w:r>
        <w:br w:type="column"/>
      </w:r>
      <w:r>
        <w:rPr>
          <w:b/>
          <w:sz w:val="18"/>
        </w:rPr>
        <w:t>Placing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vibrant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town and</w:t>
      </w:r>
      <w:r>
        <w:rPr>
          <w:b/>
          <w:spacing w:val="1"/>
          <w:sz w:val="18"/>
        </w:rPr>
        <w:t xml:space="preserve"> </w:t>
      </w:r>
      <w:r>
        <w:rPr>
          <w:b/>
          <w:spacing w:val="-1"/>
          <w:sz w:val="18"/>
        </w:rPr>
        <w:t xml:space="preserve">local </w:t>
      </w:r>
      <w:r>
        <w:rPr>
          <w:b/>
          <w:sz w:val="18"/>
        </w:rPr>
        <w:t>centres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at the heart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of the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community</w:t>
      </w:r>
    </w:p>
    <w:p w14:paraId="084618B3" w14:textId="77777777" w:rsidR="00BE6F20" w:rsidRDefault="00710802">
      <w:pPr>
        <w:spacing w:before="97"/>
        <w:ind w:left="185" w:right="28"/>
        <w:rPr>
          <w:b/>
          <w:sz w:val="18"/>
        </w:rPr>
      </w:pPr>
      <w:r>
        <w:br w:type="column"/>
      </w:r>
      <w:r>
        <w:rPr>
          <w:b/>
          <w:sz w:val="18"/>
        </w:rPr>
        <w:t>Achieving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successful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development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through well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designed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places</w:t>
      </w:r>
    </w:p>
    <w:p w14:paraId="042E5270" w14:textId="77777777" w:rsidR="00BE6F20" w:rsidRDefault="00710802">
      <w:pPr>
        <w:tabs>
          <w:tab w:val="left" w:pos="1643"/>
        </w:tabs>
        <w:spacing w:before="96"/>
        <w:ind w:left="226"/>
        <w:rPr>
          <w:b/>
          <w:sz w:val="20"/>
        </w:rPr>
      </w:pPr>
      <w:r>
        <w:br w:type="column"/>
      </w:r>
      <w:r>
        <w:rPr>
          <w:b/>
          <w:sz w:val="18"/>
        </w:rPr>
        <w:t>Cumulative</w:t>
      </w:r>
      <w:r>
        <w:rPr>
          <w:b/>
          <w:sz w:val="18"/>
        </w:rPr>
        <w:tab/>
      </w:r>
      <w:r>
        <w:rPr>
          <w:b/>
          <w:position w:val="-1"/>
          <w:sz w:val="20"/>
        </w:rPr>
        <w:t>Commentary</w:t>
      </w:r>
    </w:p>
    <w:p w14:paraId="001D4A23" w14:textId="77777777" w:rsidR="00BE6F20" w:rsidRDefault="00BE6F20">
      <w:pPr>
        <w:rPr>
          <w:sz w:val="20"/>
        </w:rPr>
        <w:sectPr w:rsidR="00BE6F20">
          <w:type w:val="continuous"/>
          <w:pgSz w:w="16840" w:h="11910" w:orient="landscape"/>
          <w:pgMar w:top="600" w:right="1020" w:bottom="280" w:left="1020" w:header="720" w:footer="720" w:gutter="0"/>
          <w:cols w:num="9" w:space="720" w:equalWidth="0">
            <w:col w:w="1116" w:space="40"/>
            <w:col w:w="1313" w:space="73"/>
            <w:col w:w="1266" w:space="40"/>
            <w:col w:w="1326" w:space="62"/>
            <w:col w:w="1194" w:space="81"/>
            <w:col w:w="1083" w:space="44"/>
            <w:col w:w="1284" w:space="40"/>
            <w:col w:w="1567" w:space="95"/>
            <w:col w:w="4176"/>
          </w:cols>
        </w:sectPr>
      </w:pPr>
    </w:p>
    <w:p w14:paraId="7EB1E412" w14:textId="77777777" w:rsidR="00BE6F20" w:rsidRDefault="00BE6F20">
      <w:pPr>
        <w:pStyle w:val="BodyText"/>
        <w:spacing w:before="7"/>
        <w:rPr>
          <w:b/>
          <w:sz w:val="8"/>
        </w:rPr>
      </w:pPr>
    </w:p>
    <w:p w14:paraId="09879210" w14:textId="3AF907CE" w:rsidR="00BE6F20" w:rsidRDefault="00710802">
      <w:pPr>
        <w:pStyle w:val="BodyText"/>
        <w:ind w:left="11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C5D0A68" wp14:editId="78A3B238">
                <wp:extent cx="9253220" cy="4023360"/>
                <wp:effectExtent l="0" t="0" r="0" b="0"/>
                <wp:docPr id="456391874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53220" cy="4023360"/>
                          <a:chOff x="0" y="0"/>
                          <a:chExt cx="14572" cy="6336"/>
                        </a:xfrm>
                      </wpg:grpSpPr>
                      <wps:wsp>
                        <wps:cNvPr id="748463827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9" y="10"/>
                            <a:ext cx="1115" cy="2620"/>
                          </a:xfrm>
                          <a:prstGeom prst="rect">
                            <a:avLst/>
                          </a:prstGeom>
                          <a:solidFill>
                            <a:srgbClr val="F8F8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0384581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0"/>
                            <a:ext cx="1408" cy="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7117071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2552" y="10"/>
                            <a:ext cx="1266" cy="2620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060753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10"/>
                            <a:ext cx="2684" cy="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754791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6521" y="10"/>
                            <a:ext cx="1118" cy="262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619560" name="AutoShape 88"/>
                        <wps:cNvSpPr>
                          <a:spLocks/>
                        </wps:cNvSpPr>
                        <wps:spPr bwMode="auto">
                          <a:xfrm>
                            <a:off x="7648" y="10"/>
                            <a:ext cx="2975" cy="2620"/>
                          </a:xfrm>
                          <a:custGeom>
                            <a:avLst/>
                            <a:gdLst>
                              <a:gd name="T0" fmla="+- 0 8922 7648"/>
                              <a:gd name="T1" fmla="*/ T0 w 2975"/>
                              <a:gd name="T2" fmla="+- 0 11 11"/>
                              <a:gd name="T3" fmla="*/ 11 h 2620"/>
                              <a:gd name="T4" fmla="+- 0 7648 7648"/>
                              <a:gd name="T5" fmla="*/ T4 w 2975"/>
                              <a:gd name="T6" fmla="+- 0 11 11"/>
                              <a:gd name="T7" fmla="*/ 11 h 2620"/>
                              <a:gd name="T8" fmla="+- 0 7648 7648"/>
                              <a:gd name="T9" fmla="*/ T8 w 2975"/>
                              <a:gd name="T10" fmla="+- 0 2631 11"/>
                              <a:gd name="T11" fmla="*/ 2631 h 2620"/>
                              <a:gd name="T12" fmla="+- 0 8922 7648"/>
                              <a:gd name="T13" fmla="*/ T12 w 2975"/>
                              <a:gd name="T14" fmla="+- 0 2631 11"/>
                              <a:gd name="T15" fmla="*/ 2631 h 2620"/>
                              <a:gd name="T16" fmla="+- 0 8922 7648"/>
                              <a:gd name="T17" fmla="*/ T16 w 2975"/>
                              <a:gd name="T18" fmla="+- 0 11 11"/>
                              <a:gd name="T19" fmla="*/ 11 h 2620"/>
                              <a:gd name="T20" fmla="+- 0 10623 7648"/>
                              <a:gd name="T21" fmla="*/ T20 w 2975"/>
                              <a:gd name="T22" fmla="+- 0 11 11"/>
                              <a:gd name="T23" fmla="*/ 11 h 2620"/>
                              <a:gd name="T24" fmla="+- 0 8932 7648"/>
                              <a:gd name="T25" fmla="*/ T24 w 2975"/>
                              <a:gd name="T26" fmla="+- 0 11 11"/>
                              <a:gd name="T27" fmla="*/ 11 h 2620"/>
                              <a:gd name="T28" fmla="+- 0 8932 7648"/>
                              <a:gd name="T29" fmla="*/ T28 w 2975"/>
                              <a:gd name="T30" fmla="+- 0 2631 11"/>
                              <a:gd name="T31" fmla="*/ 2631 h 2620"/>
                              <a:gd name="T32" fmla="+- 0 10623 7648"/>
                              <a:gd name="T33" fmla="*/ T32 w 2975"/>
                              <a:gd name="T34" fmla="+- 0 2631 11"/>
                              <a:gd name="T35" fmla="*/ 2631 h 2620"/>
                              <a:gd name="T36" fmla="+- 0 10623 7648"/>
                              <a:gd name="T37" fmla="*/ T36 w 2975"/>
                              <a:gd name="T38" fmla="+- 0 11 11"/>
                              <a:gd name="T39" fmla="*/ 11 h 2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75" h="2620">
                                <a:moveTo>
                                  <a:pt x="12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20"/>
                                </a:lnTo>
                                <a:lnTo>
                                  <a:pt x="1274" y="2620"/>
                                </a:lnTo>
                                <a:lnTo>
                                  <a:pt x="1274" y="0"/>
                                </a:lnTo>
                                <a:close/>
                                <a:moveTo>
                                  <a:pt x="2975" y="0"/>
                                </a:moveTo>
                                <a:lnTo>
                                  <a:pt x="1284" y="0"/>
                                </a:lnTo>
                                <a:lnTo>
                                  <a:pt x="1284" y="2620"/>
                                </a:lnTo>
                                <a:lnTo>
                                  <a:pt x="2975" y="2620"/>
                                </a:lnTo>
                                <a:lnTo>
                                  <a:pt x="2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1907717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2" y="10"/>
                            <a:ext cx="1408" cy="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7498683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12050" y="10"/>
                            <a:ext cx="2511" cy="2620"/>
                          </a:xfrm>
                          <a:prstGeom prst="rect">
                            <a:avLst/>
                          </a:prstGeom>
                          <a:solidFill>
                            <a:srgbClr val="F8F8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2415290" name="Freeform 8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" cy="124"/>
                          </a:xfrm>
                          <a:custGeom>
                            <a:avLst/>
                            <a:gdLst>
                              <a:gd name="T0" fmla="*/ 10 w 10"/>
                              <a:gd name="T1" fmla="*/ 0 h 124"/>
                              <a:gd name="T2" fmla="*/ 0 w 10"/>
                              <a:gd name="T3" fmla="*/ 0 h 124"/>
                              <a:gd name="T4" fmla="*/ 0 w 10"/>
                              <a:gd name="T5" fmla="*/ 10 h 124"/>
                              <a:gd name="T6" fmla="*/ 0 w 10"/>
                              <a:gd name="T7" fmla="*/ 124 h 124"/>
                              <a:gd name="T8" fmla="*/ 10 w 10"/>
                              <a:gd name="T9" fmla="*/ 124 h 124"/>
                              <a:gd name="T10" fmla="*/ 10 w 10"/>
                              <a:gd name="T11" fmla="*/ 10 h 124"/>
                              <a:gd name="T12" fmla="*/ 10 w 10"/>
                              <a:gd name="T13" fmla="*/ 0 h 1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0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24"/>
                                </a:lnTo>
                                <a:lnTo>
                                  <a:pt x="10" y="124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540614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9" y="9"/>
                            <a:ext cx="10" cy="114"/>
                          </a:xfrm>
                          <a:prstGeom prst="rect">
                            <a:avLst/>
                          </a:prstGeom>
                          <a:solidFill>
                            <a:srgbClr val="F8F8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739115" name="AutoShape 83"/>
                        <wps:cNvSpPr>
                          <a:spLocks/>
                        </wps:cNvSpPr>
                        <wps:spPr bwMode="auto">
                          <a:xfrm>
                            <a:off x="9" y="0"/>
                            <a:ext cx="1125" cy="124"/>
                          </a:xfrm>
                          <a:custGeom>
                            <a:avLst/>
                            <a:gdLst>
                              <a:gd name="T0" fmla="+- 0 1124 10"/>
                              <a:gd name="T1" fmla="*/ T0 w 1125"/>
                              <a:gd name="T2" fmla="*/ 0 h 124"/>
                              <a:gd name="T3" fmla="+- 0 19 10"/>
                              <a:gd name="T4" fmla="*/ T3 w 1125"/>
                              <a:gd name="T5" fmla="*/ 0 h 124"/>
                              <a:gd name="T6" fmla="+- 0 10 10"/>
                              <a:gd name="T7" fmla="*/ T6 w 1125"/>
                              <a:gd name="T8" fmla="*/ 0 h 124"/>
                              <a:gd name="T9" fmla="+- 0 10 10"/>
                              <a:gd name="T10" fmla="*/ T9 w 1125"/>
                              <a:gd name="T11" fmla="*/ 10 h 124"/>
                              <a:gd name="T12" fmla="+- 0 19 10"/>
                              <a:gd name="T13" fmla="*/ T12 w 1125"/>
                              <a:gd name="T14" fmla="*/ 10 h 124"/>
                              <a:gd name="T15" fmla="+- 0 1124 10"/>
                              <a:gd name="T16" fmla="*/ T15 w 1125"/>
                              <a:gd name="T17" fmla="*/ 10 h 124"/>
                              <a:gd name="T18" fmla="+- 0 1124 10"/>
                              <a:gd name="T19" fmla="*/ T18 w 1125"/>
                              <a:gd name="T20" fmla="*/ 0 h 124"/>
                              <a:gd name="T21" fmla="+- 0 1134 10"/>
                              <a:gd name="T22" fmla="*/ T21 w 1125"/>
                              <a:gd name="T23" fmla="*/ 0 h 124"/>
                              <a:gd name="T24" fmla="+- 0 1124 10"/>
                              <a:gd name="T25" fmla="*/ T24 w 1125"/>
                              <a:gd name="T26" fmla="*/ 0 h 124"/>
                              <a:gd name="T27" fmla="+- 0 1124 10"/>
                              <a:gd name="T28" fmla="*/ T27 w 1125"/>
                              <a:gd name="T29" fmla="*/ 10 h 124"/>
                              <a:gd name="T30" fmla="+- 0 1124 10"/>
                              <a:gd name="T31" fmla="*/ T30 w 1125"/>
                              <a:gd name="T32" fmla="*/ 124 h 124"/>
                              <a:gd name="T33" fmla="+- 0 1134 10"/>
                              <a:gd name="T34" fmla="*/ T33 w 1125"/>
                              <a:gd name="T35" fmla="*/ 124 h 124"/>
                              <a:gd name="T36" fmla="+- 0 1134 10"/>
                              <a:gd name="T37" fmla="*/ T36 w 1125"/>
                              <a:gd name="T38" fmla="*/ 10 h 124"/>
                              <a:gd name="T39" fmla="+- 0 1134 10"/>
                              <a:gd name="T40" fmla="*/ T39 w 1125"/>
                              <a:gd name="T41" fmla="*/ 0 h 1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25" h="124">
                                <a:moveTo>
                                  <a:pt x="1114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9" y="10"/>
                                </a:lnTo>
                                <a:lnTo>
                                  <a:pt x="1114" y="10"/>
                                </a:lnTo>
                                <a:lnTo>
                                  <a:pt x="1114" y="0"/>
                                </a:lnTo>
                                <a:close/>
                                <a:moveTo>
                                  <a:pt x="1124" y="0"/>
                                </a:moveTo>
                                <a:lnTo>
                                  <a:pt x="1114" y="0"/>
                                </a:lnTo>
                                <a:lnTo>
                                  <a:pt x="1114" y="10"/>
                                </a:lnTo>
                                <a:lnTo>
                                  <a:pt x="1114" y="124"/>
                                </a:lnTo>
                                <a:lnTo>
                                  <a:pt x="1124" y="124"/>
                                </a:lnTo>
                                <a:lnTo>
                                  <a:pt x="1124" y="10"/>
                                </a:lnTo>
                                <a:lnTo>
                                  <a:pt x="1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667258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9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9559176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134" y="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0550331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" y="0"/>
                            <a:ext cx="140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4795513" name="Freeform 79"/>
                        <wps:cNvSpPr>
                          <a:spLocks/>
                        </wps:cNvSpPr>
                        <wps:spPr bwMode="auto">
                          <a:xfrm>
                            <a:off x="2543" y="0"/>
                            <a:ext cx="10" cy="124"/>
                          </a:xfrm>
                          <a:custGeom>
                            <a:avLst/>
                            <a:gdLst>
                              <a:gd name="T0" fmla="+- 0 2553 2543"/>
                              <a:gd name="T1" fmla="*/ T0 w 10"/>
                              <a:gd name="T2" fmla="*/ 0 h 124"/>
                              <a:gd name="T3" fmla="+- 0 2543 2543"/>
                              <a:gd name="T4" fmla="*/ T3 w 10"/>
                              <a:gd name="T5" fmla="*/ 0 h 124"/>
                              <a:gd name="T6" fmla="+- 0 2543 2543"/>
                              <a:gd name="T7" fmla="*/ T6 w 10"/>
                              <a:gd name="T8" fmla="*/ 10 h 124"/>
                              <a:gd name="T9" fmla="+- 0 2543 2543"/>
                              <a:gd name="T10" fmla="*/ T9 w 10"/>
                              <a:gd name="T11" fmla="*/ 124 h 124"/>
                              <a:gd name="T12" fmla="+- 0 2553 2543"/>
                              <a:gd name="T13" fmla="*/ T12 w 10"/>
                              <a:gd name="T14" fmla="*/ 124 h 124"/>
                              <a:gd name="T15" fmla="+- 0 2553 2543"/>
                              <a:gd name="T16" fmla="*/ T15 w 10"/>
                              <a:gd name="T17" fmla="*/ 10 h 124"/>
                              <a:gd name="T18" fmla="+- 0 2553 2543"/>
                              <a:gd name="T19" fmla="*/ T18 w 10"/>
                              <a:gd name="T20" fmla="*/ 0 h 1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</a:cxnLst>
                            <a:rect l="0" t="0" r="r" b="b"/>
                            <a:pathLst>
                              <a:path w="10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24"/>
                                </a:lnTo>
                                <a:lnTo>
                                  <a:pt x="10" y="124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260372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552" y="9"/>
                            <a:ext cx="10" cy="114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587261" name="Freeform 77"/>
                        <wps:cNvSpPr>
                          <a:spLocks/>
                        </wps:cNvSpPr>
                        <wps:spPr bwMode="auto">
                          <a:xfrm>
                            <a:off x="2552" y="0"/>
                            <a:ext cx="1276" cy="124"/>
                          </a:xfrm>
                          <a:custGeom>
                            <a:avLst/>
                            <a:gdLst>
                              <a:gd name="T0" fmla="+- 0 3828 2553"/>
                              <a:gd name="T1" fmla="*/ T0 w 1276"/>
                              <a:gd name="T2" fmla="*/ 0 h 124"/>
                              <a:gd name="T3" fmla="+- 0 3819 2553"/>
                              <a:gd name="T4" fmla="*/ T3 w 1276"/>
                              <a:gd name="T5" fmla="*/ 0 h 124"/>
                              <a:gd name="T6" fmla="+- 0 2562 2553"/>
                              <a:gd name="T7" fmla="*/ T6 w 1276"/>
                              <a:gd name="T8" fmla="*/ 0 h 124"/>
                              <a:gd name="T9" fmla="+- 0 2553 2553"/>
                              <a:gd name="T10" fmla="*/ T9 w 1276"/>
                              <a:gd name="T11" fmla="*/ 0 h 124"/>
                              <a:gd name="T12" fmla="+- 0 2553 2553"/>
                              <a:gd name="T13" fmla="*/ T12 w 1276"/>
                              <a:gd name="T14" fmla="*/ 10 h 124"/>
                              <a:gd name="T15" fmla="+- 0 2562 2553"/>
                              <a:gd name="T16" fmla="*/ T15 w 1276"/>
                              <a:gd name="T17" fmla="*/ 10 h 124"/>
                              <a:gd name="T18" fmla="+- 0 3819 2553"/>
                              <a:gd name="T19" fmla="*/ T18 w 1276"/>
                              <a:gd name="T20" fmla="*/ 10 h 124"/>
                              <a:gd name="T21" fmla="+- 0 3819 2553"/>
                              <a:gd name="T22" fmla="*/ T21 w 1276"/>
                              <a:gd name="T23" fmla="*/ 124 h 124"/>
                              <a:gd name="T24" fmla="+- 0 3828 2553"/>
                              <a:gd name="T25" fmla="*/ T24 w 1276"/>
                              <a:gd name="T26" fmla="*/ 124 h 124"/>
                              <a:gd name="T27" fmla="+- 0 3828 2553"/>
                              <a:gd name="T28" fmla="*/ T27 w 1276"/>
                              <a:gd name="T29" fmla="*/ 10 h 124"/>
                              <a:gd name="T30" fmla="+- 0 3828 2553"/>
                              <a:gd name="T31" fmla="*/ T30 w 1276"/>
                              <a:gd name="T32" fmla="*/ 0 h 1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</a:cxnLst>
                            <a:rect l="0" t="0" r="r" b="b"/>
                            <a:pathLst>
                              <a:path w="1276" h="124">
                                <a:moveTo>
                                  <a:pt x="1275" y="0"/>
                                </a:moveTo>
                                <a:lnTo>
                                  <a:pt x="1266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9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124"/>
                                </a:lnTo>
                                <a:lnTo>
                                  <a:pt x="1275" y="124"/>
                                </a:lnTo>
                                <a:lnTo>
                                  <a:pt x="1275" y="10"/>
                                </a:lnTo>
                                <a:lnTo>
                                  <a:pt x="1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789059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9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3291243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3828" y="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636785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8" y="0"/>
                            <a:ext cx="139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5692431" name="Freeform 73"/>
                        <wps:cNvSpPr>
                          <a:spLocks/>
                        </wps:cNvSpPr>
                        <wps:spPr bwMode="auto">
                          <a:xfrm>
                            <a:off x="5236" y="0"/>
                            <a:ext cx="10" cy="124"/>
                          </a:xfrm>
                          <a:custGeom>
                            <a:avLst/>
                            <a:gdLst>
                              <a:gd name="T0" fmla="+- 0 5246 5236"/>
                              <a:gd name="T1" fmla="*/ T0 w 10"/>
                              <a:gd name="T2" fmla="*/ 0 h 124"/>
                              <a:gd name="T3" fmla="+- 0 5236 5236"/>
                              <a:gd name="T4" fmla="*/ T3 w 10"/>
                              <a:gd name="T5" fmla="*/ 0 h 124"/>
                              <a:gd name="T6" fmla="+- 0 5236 5236"/>
                              <a:gd name="T7" fmla="*/ T6 w 10"/>
                              <a:gd name="T8" fmla="*/ 10 h 124"/>
                              <a:gd name="T9" fmla="+- 0 5236 5236"/>
                              <a:gd name="T10" fmla="*/ T9 w 10"/>
                              <a:gd name="T11" fmla="*/ 124 h 124"/>
                              <a:gd name="T12" fmla="+- 0 5246 5236"/>
                              <a:gd name="T13" fmla="*/ T12 w 10"/>
                              <a:gd name="T14" fmla="*/ 124 h 124"/>
                              <a:gd name="T15" fmla="+- 0 5246 5236"/>
                              <a:gd name="T16" fmla="*/ T15 w 10"/>
                              <a:gd name="T17" fmla="*/ 10 h 124"/>
                              <a:gd name="T18" fmla="+- 0 5246 5236"/>
                              <a:gd name="T19" fmla="*/ T18 w 10"/>
                              <a:gd name="T20" fmla="*/ 0 h 1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</a:cxnLst>
                            <a:rect l="0" t="0" r="r" b="b"/>
                            <a:pathLst>
                              <a:path w="10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24"/>
                                </a:lnTo>
                                <a:lnTo>
                                  <a:pt x="10" y="124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0520707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5" y="9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4206459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5245" y="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45352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5" y="0"/>
                            <a:ext cx="1257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6393668" name="Freeform 69"/>
                        <wps:cNvSpPr>
                          <a:spLocks/>
                        </wps:cNvSpPr>
                        <wps:spPr bwMode="auto">
                          <a:xfrm>
                            <a:off x="6511" y="0"/>
                            <a:ext cx="10" cy="124"/>
                          </a:xfrm>
                          <a:custGeom>
                            <a:avLst/>
                            <a:gdLst>
                              <a:gd name="T0" fmla="+- 0 6521 6512"/>
                              <a:gd name="T1" fmla="*/ T0 w 10"/>
                              <a:gd name="T2" fmla="*/ 0 h 124"/>
                              <a:gd name="T3" fmla="+- 0 6512 6512"/>
                              <a:gd name="T4" fmla="*/ T3 w 10"/>
                              <a:gd name="T5" fmla="*/ 0 h 124"/>
                              <a:gd name="T6" fmla="+- 0 6512 6512"/>
                              <a:gd name="T7" fmla="*/ T6 w 10"/>
                              <a:gd name="T8" fmla="*/ 10 h 124"/>
                              <a:gd name="T9" fmla="+- 0 6512 6512"/>
                              <a:gd name="T10" fmla="*/ T9 w 10"/>
                              <a:gd name="T11" fmla="*/ 124 h 124"/>
                              <a:gd name="T12" fmla="+- 0 6521 6512"/>
                              <a:gd name="T13" fmla="*/ T12 w 10"/>
                              <a:gd name="T14" fmla="*/ 124 h 124"/>
                              <a:gd name="T15" fmla="+- 0 6521 6512"/>
                              <a:gd name="T16" fmla="*/ T15 w 10"/>
                              <a:gd name="T17" fmla="*/ 10 h 124"/>
                              <a:gd name="T18" fmla="+- 0 6521 6512"/>
                              <a:gd name="T19" fmla="*/ T18 w 10"/>
                              <a:gd name="T20" fmla="*/ 0 h 1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</a:cxnLst>
                            <a:rect l="0" t="0" r="r" b="b"/>
                            <a:pathLst>
                              <a:path w="10" h="124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24"/>
                                </a:lnTo>
                                <a:lnTo>
                                  <a:pt x="9" y="124"/>
                                </a:lnTo>
                                <a:lnTo>
                                  <a:pt x="9" y="10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008041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6521" y="9"/>
                            <a:ext cx="10" cy="114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992816" name="Freeform 67"/>
                        <wps:cNvSpPr>
                          <a:spLocks/>
                        </wps:cNvSpPr>
                        <wps:spPr bwMode="auto">
                          <a:xfrm>
                            <a:off x="6521" y="0"/>
                            <a:ext cx="1128" cy="124"/>
                          </a:xfrm>
                          <a:custGeom>
                            <a:avLst/>
                            <a:gdLst>
                              <a:gd name="T0" fmla="+- 0 7648 6521"/>
                              <a:gd name="T1" fmla="*/ T0 w 1128"/>
                              <a:gd name="T2" fmla="*/ 0 h 124"/>
                              <a:gd name="T3" fmla="+- 0 7639 6521"/>
                              <a:gd name="T4" fmla="*/ T3 w 1128"/>
                              <a:gd name="T5" fmla="*/ 0 h 124"/>
                              <a:gd name="T6" fmla="+- 0 6531 6521"/>
                              <a:gd name="T7" fmla="*/ T6 w 1128"/>
                              <a:gd name="T8" fmla="*/ 0 h 124"/>
                              <a:gd name="T9" fmla="+- 0 6521 6521"/>
                              <a:gd name="T10" fmla="*/ T9 w 1128"/>
                              <a:gd name="T11" fmla="*/ 0 h 124"/>
                              <a:gd name="T12" fmla="+- 0 6521 6521"/>
                              <a:gd name="T13" fmla="*/ T12 w 1128"/>
                              <a:gd name="T14" fmla="*/ 10 h 124"/>
                              <a:gd name="T15" fmla="+- 0 6531 6521"/>
                              <a:gd name="T16" fmla="*/ T15 w 1128"/>
                              <a:gd name="T17" fmla="*/ 10 h 124"/>
                              <a:gd name="T18" fmla="+- 0 7639 6521"/>
                              <a:gd name="T19" fmla="*/ T18 w 1128"/>
                              <a:gd name="T20" fmla="*/ 10 h 124"/>
                              <a:gd name="T21" fmla="+- 0 7639 6521"/>
                              <a:gd name="T22" fmla="*/ T21 w 1128"/>
                              <a:gd name="T23" fmla="*/ 124 h 124"/>
                              <a:gd name="T24" fmla="+- 0 7648 6521"/>
                              <a:gd name="T25" fmla="*/ T24 w 1128"/>
                              <a:gd name="T26" fmla="*/ 124 h 124"/>
                              <a:gd name="T27" fmla="+- 0 7648 6521"/>
                              <a:gd name="T28" fmla="*/ T27 w 1128"/>
                              <a:gd name="T29" fmla="*/ 10 h 124"/>
                              <a:gd name="T30" fmla="+- 0 7648 6521"/>
                              <a:gd name="T31" fmla="*/ T30 w 1128"/>
                              <a:gd name="T32" fmla="*/ 0 h 1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</a:cxnLst>
                            <a:rect l="0" t="0" r="r" b="b"/>
                            <a:pathLst>
                              <a:path w="1128" h="124">
                                <a:moveTo>
                                  <a:pt x="1127" y="0"/>
                                </a:moveTo>
                                <a:lnTo>
                                  <a:pt x="1118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0" y="10"/>
                                </a:lnTo>
                                <a:lnTo>
                                  <a:pt x="1118" y="10"/>
                                </a:lnTo>
                                <a:lnTo>
                                  <a:pt x="1118" y="124"/>
                                </a:lnTo>
                                <a:lnTo>
                                  <a:pt x="1127" y="124"/>
                                </a:lnTo>
                                <a:lnTo>
                                  <a:pt x="1127" y="10"/>
                                </a:lnTo>
                                <a:lnTo>
                                  <a:pt x="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5205782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7648" y="9"/>
                            <a:ext cx="10" cy="114"/>
                          </a:xfrm>
                          <a:prstGeom prst="rect">
                            <a:avLst/>
                          </a:prstGeom>
                          <a:solidFill>
                            <a:srgbClr val="009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923193" name="AutoShape 65"/>
                        <wps:cNvSpPr>
                          <a:spLocks/>
                        </wps:cNvSpPr>
                        <wps:spPr bwMode="auto">
                          <a:xfrm>
                            <a:off x="7648" y="0"/>
                            <a:ext cx="1283" cy="124"/>
                          </a:xfrm>
                          <a:custGeom>
                            <a:avLst/>
                            <a:gdLst>
                              <a:gd name="T0" fmla="+- 0 7658 7648"/>
                              <a:gd name="T1" fmla="*/ T0 w 1283"/>
                              <a:gd name="T2" fmla="*/ 0 h 124"/>
                              <a:gd name="T3" fmla="+- 0 7648 7648"/>
                              <a:gd name="T4" fmla="*/ T3 w 1283"/>
                              <a:gd name="T5" fmla="*/ 0 h 124"/>
                              <a:gd name="T6" fmla="+- 0 7648 7648"/>
                              <a:gd name="T7" fmla="*/ T6 w 1283"/>
                              <a:gd name="T8" fmla="*/ 10 h 124"/>
                              <a:gd name="T9" fmla="+- 0 7658 7648"/>
                              <a:gd name="T10" fmla="*/ T9 w 1283"/>
                              <a:gd name="T11" fmla="*/ 10 h 124"/>
                              <a:gd name="T12" fmla="+- 0 7658 7648"/>
                              <a:gd name="T13" fmla="*/ T12 w 1283"/>
                              <a:gd name="T14" fmla="*/ 0 h 124"/>
                              <a:gd name="T15" fmla="+- 0 8931 7648"/>
                              <a:gd name="T16" fmla="*/ T15 w 1283"/>
                              <a:gd name="T17" fmla="*/ 0 h 124"/>
                              <a:gd name="T18" fmla="+- 0 8922 7648"/>
                              <a:gd name="T19" fmla="*/ T18 w 1283"/>
                              <a:gd name="T20" fmla="*/ 0 h 124"/>
                              <a:gd name="T21" fmla="+- 0 7658 7648"/>
                              <a:gd name="T22" fmla="*/ T21 w 1283"/>
                              <a:gd name="T23" fmla="*/ 0 h 124"/>
                              <a:gd name="T24" fmla="+- 0 7658 7648"/>
                              <a:gd name="T25" fmla="*/ T24 w 1283"/>
                              <a:gd name="T26" fmla="*/ 10 h 124"/>
                              <a:gd name="T27" fmla="+- 0 8922 7648"/>
                              <a:gd name="T28" fmla="*/ T27 w 1283"/>
                              <a:gd name="T29" fmla="*/ 10 h 124"/>
                              <a:gd name="T30" fmla="+- 0 8922 7648"/>
                              <a:gd name="T31" fmla="*/ T30 w 1283"/>
                              <a:gd name="T32" fmla="*/ 124 h 124"/>
                              <a:gd name="T33" fmla="+- 0 8931 7648"/>
                              <a:gd name="T34" fmla="*/ T33 w 1283"/>
                              <a:gd name="T35" fmla="*/ 124 h 124"/>
                              <a:gd name="T36" fmla="+- 0 8931 7648"/>
                              <a:gd name="T37" fmla="*/ T36 w 1283"/>
                              <a:gd name="T38" fmla="*/ 10 h 124"/>
                              <a:gd name="T39" fmla="+- 0 8931 7648"/>
                              <a:gd name="T40" fmla="*/ T39 w 1283"/>
                              <a:gd name="T41" fmla="*/ 0 h 1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283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283" y="0"/>
                                </a:moveTo>
                                <a:lnTo>
                                  <a:pt x="1274" y="0"/>
                                </a:lnTo>
                                <a:lnTo>
                                  <a:pt x="10" y="0"/>
                                </a:lnTo>
                                <a:lnTo>
                                  <a:pt x="10" y="10"/>
                                </a:lnTo>
                                <a:lnTo>
                                  <a:pt x="1274" y="10"/>
                                </a:lnTo>
                                <a:lnTo>
                                  <a:pt x="1274" y="124"/>
                                </a:lnTo>
                                <a:lnTo>
                                  <a:pt x="1283" y="124"/>
                                </a:lnTo>
                                <a:lnTo>
                                  <a:pt x="1283" y="10"/>
                                </a:lnTo>
                                <a:lnTo>
                                  <a:pt x="1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739627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8931" y="9"/>
                            <a:ext cx="10" cy="114"/>
                          </a:xfrm>
                          <a:prstGeom prst="rect">
                            <a:avLst/>
                          </a:prstGeom>
                          <a:solidFill>
                            <a:srgbClr val="009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0985096" name="Freeform 63"/>
                        <wps:cNvSpPr>
                          <a:spLocks/>
                        </wps:cNvSpPr>
                        <wps:spPr bwMode="auto">
                          <a:xfrm>
                            <a:off x="8931" y="0"/>
                            <a:ext cx="1702" cy="124"/>
                          </a:xfrm>
                          <a:custGeom>
                            <a:avLst/>
                            <a:gdLst>
                              <a:gd name="T0" fmla="+- 0 10633 8931"/>
                              <a:gd name="T1" fmla="*/ T0 w 1702"/>
                              <a:gd name="T2" fmla="*/ 0 h 124"/>
                              <a:gd name="T3" fmla="+- 0 10623 8931"/>
                              <a:gd name="T4" fmla="*/ T3 w 1702"/>
                              <a:gd name="T5" fmla="*/ 0 h 124"/>
                              <a:gd name="T6" fmla="+- 0 8941 8931"/>
                              <a:gd name="T7" fmla="*/ T6 w 1702"/>
                              <a:gd name="T8" fmla="*/ 0 h 124"/>
                              <a:gd name="T9" fmla="+- 0 8931 8931"/>
                              <a:gd name="T10" fmla="*/ T9 w 1702"/>
                              <a:gd name="T11" fmla="*/ 0 h 124"/>
                              <a:gd name="T12" fmla="+- 0 8931 8931"/>
                              <a:gd name="T13" fmla="*/ T12 w 1702"/>
                              <a:gd name="T14" fmla="*/ 10 h 124"/>
                              <a:gd name="T15" fmla="+- 0 8941 8931"/>
                              <a:gd name="T16" fmla="*/ T15 w 1702"/>
                              <a:gd name="T17" fmla="*/ 10 h 124"/>
                              <a:gd name="T18" fmla="+- 0 10623 8931"/>
                              <a:gd name="T19" fmla="*/ T18 w 1702"/>
                              <a:gd name="T20" fmla="*/ 10 h 124"/>
                              <a:gd name="T21" fmla="+- 0 10623 8931"/>
                              <a:gd name="T22" fmla="*/ T21 w 1702"/>
                              <a:gd name="T23" fmla="*/ 124 h 124"/>
                              <a:gd name="T24" fmla="+- 0 10633 8931"/>
                              <a:gd name="T25" fmla="*/ T24 w 1702"/>
                              <a:gd name="T26" fmla="*/ 124 h 124"/>
                              <a:gd name="T27" fmla="+- 0 10633 8931"/>
                              <a:gd name="T28" fmla="*/ T27 w 1702"/>
                              <a:gd name="T29" fmla="*/ 10 h 124"/>
                              <a:gd name="T30" fmla="+- 0 10633 8931"/>
                              <a:gd name="T31" fmla="*/ T30 w 1702"/>
                              <a:gd name="T32" fmla="*/ 0 h 1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</a:cxnLst>
                            <a:rect l="0" t="0" r="r" b="b"/>
                            <a:pathLst>
                              <a:path w="1702" h="124">
                                <a:moveTo>
                                  <a:pt x="1702" y="0"/>
                                </a:moveTo>
                                <a:lnTo>
                                  <a:pt x="1692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0" y="10"/>
                                </a:lnTo>
                                <a:lnTo>
                                  <a:pt x="1692" y="10"/>
                                </a:lnTo>
                                <a:lnTo>
                                  <a:pt x="1692" y="124"/>
                                </a:lnTo>
                                <a:lnTo>
                                  <a:pt x="1702" y="124"/>
                                </a:lnTo>
                                <a:lnTo>
                                  <a:pt x="1702" y="10"/>
                                </a:lnTo>
                                <a:lnTo>
                                  <a:pt x="1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725587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2" y="9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0840563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10632" y="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307577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2" y="0"/>
                            <a:ext cx="1398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9576632" name="Freeform 59"/>
                        <wps:cNvSpPr>
                          <a:spLocks/>
                        </wps:cNvSpPr>
                        <wps:spPr bwMode="auto">
                          <a:xfrm>
                            <a:off x="12040" y="0"/>
                            <a:ext cx="10" cy="124"/>
                          </a:xfrm>
                          <a:custGeom>
                            <a:avLst/>
                            <a:gdLst>
                              <a:gd name="T0" fmla="+- 0 12050 12040"/>
                              <a:gd name="T1" fmla="*/ T0 w 10"/>
                              <a:gd name="T2" fmla="*/ 0 h 124"/>
                              <a:gd name="T3" fmla="+- 0 12040 12040"/>
                              <a:gd name="T4" fmla="*/ T3 w 10"/>
                              <a:gd name="T5" fmla="*/ 0 h 124"/>
                              <a:gd name="T6" fmla="+- 0 12040 12040"/>
                              <a:gd name="T7" fmla="*/ T6 w 10"/>
                              <a:gd name="T8" fmla="*/ 10 h 124"/>
                              <a:gd name="T9" fmla="+- 0 12040 12040"/>
                              <a:gd name="T10" fmla="*/ T9 w 10"/>
                              <a:gd name="T11" fmla="*/ 124 h 124"/>
                              <a:gd name="T12" fmla="+- 0 12050 12040"/>
                              <a:gd name="T13" fmla="*/ T12 w 10"/>
                              <a:gd name="T14" fmla="*/ 124 h 124"/>
                              <a:gd name="T15" fmla="+- 0 12050 12040"/>
                              <a:gd name="T16" fmla="*/ T15 w 10"/>
                              <a:gd name="T17" fmla="*/ 10 h 124"/>
                              <a:gd name="T18" fmla="+- 0 12050 12040"/>
                              <a:gd name="T19" fmla="*/ T18 w 10"/>
                              <a:gd name="T20" fmla="*/ 0 h 1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</a:cxnLst>
                            <a:rect l="0" t="0" r="r" b="b"/>
                            <a:pathLst>
                              <a:path w="10" h="12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24"/>
                                </a:lnTo>
                                <a:lnTo>
                                  <a:pt x="10" y="124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8383007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12050" y="9"/>
                            <a:ext cx="10" cy="114"/>
                          </a:xfrm>
                          <a:prstGeom prst="rect">
                            <a:avLst/>
                          </a:prstGeom>
                          <a:solidFill>
                            <a:srgbClr val="F8F8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06386" name="AutoShape 5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572" cy="2631"/>
                          </a:xfrm>
                          <a:custGeom>
                            <a:avLst/>
                            <a:gdLst>
                              <a:gd name="T0" fmla="*/ 10 w 14572"/>
                              <a:gd name="T1" fmla="*/ 124 h 2631"/>
                              <a:gd name="T2" fmla="*/ 0 w 14572"/>
                              <a:gd name="T3" fmla="*/ 124 h 2631"/>
                              <a:gd name="T4" fmla="*/ 0 w 14572"/>
                              <a:gd name="T5" fmla="*/ 2631 h 2631"/>
                              <a:gd name="T6" fmla="*/ 10 w 14572"/>
                              <a:gd name="T7" fmla="*/ 2631 h 2631"/>
                              <a:gd name="T8" fmla="*/ 10 w 14572"/>
                              <a:gd name="T9" fmla="*/ 124 h 2631"/>
                              <a:gd name="T10" fmla="*/ 12060 w 14572"/>
                              <a:gd name="T11" fmla="*/ 0 h 2631"/>
                              <a:gd name="T12" fmla="*/ 12050 w 14572"/>
                              <a:gd name="T13" fmla="*/ 0 h 2631"/>
                              <a:gd name="T14" fmla="*/ 12050 w 14572"/>
                              <a:gd name="T15" fmla="*/ 10 h 2631"/>
                              <a:gd name="T16" fmla="*/ 12060 w 14572"/>
                              <a:gd name="T17" fmla="*/ 10 h 2631"/>
                              <a:gd name="T18" fmla="*/ 12060 w 14572"/>
                              <a:gd name="T19" fmla="*/ 0 h 2631"/>
                              <a:gd name="T20" fmla="*/ 14572 w 14572"/>
                              <a:gd name="T21" fmla="*/ 0 h 2631"/>
                              <a:gd name="T22" fmla="*/ 14562 w 14572"/>
                              <a:gd name="T23" fmla="*/ 0 h 2631"/>
                              <a:gd name="T24" fmla="*/ 12060 w 14572"/>
                              <a:gd name="T25" fmla="*/ 0 h 2631"/>
                              <a:gd name="T26" fmla="*/ 12060 w 14572"/>
                              <a:gd name="T27" fmla="*/ 10 h 2631"/>
                              <a:gd name="T28" fmla="*/ 14562 w 14572"/>
                              <a:gd name="T29" fmla="*/ 10 h 2631"/>
                              <a:gd name="T30" fmla="*/ 14562 w 14572"/>
                              <a:gd name="T31" fmla="*/ 124 h 2631"/>
                              <a:gd name="T32" fmla="*/ 14572 w 14572"/>
                              <a:gd name="T33" fmla="*/ 124 h 2631"/>
                              <a:gd name="T34" fmla="*/ 14572 w 14572"/>
                              <a:gd name="T35" fmla="*/ 10 h 2631"/>
                              <a:gd name="T36" fmla="*/ 14572 w 14572"/>
                              <a:gd name="T37" fmla="*/ 0 h 26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4572" h="2631">
                                <a:moveTo>
                                  <a:pt x="10" y="124"/>
                                </a:moveTo>
                                <a:lnTo>
                                  <a:pt x="0" y="124"/>
                                </a:lnTo>
                                <a:lnTo>
                                  <a:pt x="0" y="2631"/>
                                </a:lnTo>
                                <a:lnTo>
                                  <a:pt x="10" y="2631"/>
                                </a:lnTo>
                                <a:lnTo>
                                  <a:pt x="10" y="124"/>
                                </a:lnTo>
                                <a:close/>
                                <a:moveTo>
                                  <a:pt x="12060" y="0"/>
                                </a:moveTo>
                                <a:lnTo>
                                  <a:pt x="12050" y="0"/>
                                </a:lnTo>
                                <a:lnTo>
                                  <a:pt x="12050" y="10"/>
                                </a:lnTo>
                                <a:lnTo>
                                  <a:pt x="12060" y="10"/>
                                </a:lnTo>
                                <a:lnTo>
                                  <a:pt x="12060" y="0"/>
                                </a:lnTo>
                                <a:close/>
                                <a:moveTo>
                                  <a:pt x="14572" y="0"/>
                                </a:moveTo>
                                <a:lnTo>
                                  <a:pt x="14562" y="0"/>
                                </a:lnTo>
                                <a:lnTo>
                                  <a:pt x="12060" y="0"/>
                                </a:lnTo>
                                <a:lnTo>
                                  <a:pt x="12060" y="10"/>
                                </a:lnTo>
                                <a:lnTo>
                                  <a:pt x="14562" y="10"/>
                                </a:lnTo>
                                <a:lnTo>
                                  <a:pt x="14562" y="124"/>
                                </a:lnTo>
                                <a:lnTo>
                                  <a:pt x="14572" y="124"/>
                                </a:lnTo>
                                <a:lnTo>
                                  <a:pt x="14572" y="10"/>
                                </a:lnTo>
                                <a:lnTo>
                                  <a:pt x="14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463241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" y="2516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3458421" name="AutoShape 55"/>
                        <wps:cNvSpPr>
                          <a:spLocks/>
                        </wps:cNvSpPr>
                        <wps:spPr bwMode="auto">
                          <a:xfrm>
                            <a:off x="1124" y="123"/>
                            <a:ext cx="1429" cy="2508"/>
                          </a:xfrm>
                          <a:custGeom>
                            <a:avLst/>
                            <a:gdLst>
                              <a:gd name="T0" fmla="+- 0 1134 1124"/>
                              <a:gd name="T1" fmla="*/ T0 w 1429"/>
                              <a:gd name="T2" fmla="+- 0 124 124"/>
                              <a:gd name="T3" fmla="*/ 124 h 2508"/>
                              <a:gd name="T4" fmla="+- 0 1124 1124"/>
                              <a:gd name="T5" fmla="*/ T4 w 1429"/>
                              <a:gd name="T6" fmla="+- 0 124 124"/>
                              <a:gd name="T7" fmla="*/ 124 h 2508"/>
                              <a:gd name="T8" fmla="+- 0 1124 1124"/>
                              <a:gd name="T9" fmla="*/ T8 w 1429"/>
                              <a:gd name="T10" fmla="+- 0 2631 124"/>
                              <a:gd name="T11" fmla="*/ 2631 h 2508"/>
                              <a:gd name="T12" fmla="+- 0 1134 1124"/>
                              <a:gd name="T13" fmla="*/ T12 w 1429"/>
                              <a:gd name="T14" fmla="+- 0 2631 124"/>
                              <a:gd name="T15" fmla="*/ 2631 h 2508"/>
                              <a:gd name="T16" fmla="+- 0 1134 1124"/>
                              <a:gd name="T17" fmla="*/ T16 w 1429"/>
                              <a:gd name="T18" fmla="+- 0 124 124"/>
                              <a:gd name="T19" fmla="*/ 124 h 2508"/>
                              <a:gd name="T20" fmla="+- 0 2553 1124"/>
                              <a:gd name="T21" fmla="*/ T20 w 1429"/>
                              <a:gd name="T22" fmla="+- 0 124 124"/>
                              <a:gd name="T23" fmla="*/ 124 h 2508"/>
                              <a:gd name="T24" fmla="+- 0 2543 1124"/>
                              <a:gd name="T25" fmla="*/ T24 w 1429"/>
                              <a:gd name="T26" fmla="+- 0 124 124"/>
                              <a:gd name="T27" fmla="*/ 124 h 2508"/>
                              <a:gd name="T28" fmla="+- 0 2543 1124"/>
                              <a:gd name="T29" fmla="*/ T28 w 1429"/>
                              <a:gd name="T30" fmla="+- 0 2631 124"/>
                              <a:gd name="T31" fmla="*/ 2631 h 2508"/>
                              <a:gd name="T32" fmla="+- 0 2553 1124"/>
                              <a:gd name="T33" fmla="*/ T32 w 1429"/>
                              <a:gd name="T34" fmla="+- 0 2631 124"/>
                              <a:gd name="T35" fmla="*/ 2631 h 2508"/>
                              <a:gd name="T36" fmla="+- 0 2553 1124"/>
                              <a:gd name="T37" fmla="*/ T36 w 1429"/>
                              <a:gd name="T38" fmla="+- 0 124 124"/>
                              <a:gd name="T39" fmla="*/ 124 h 2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29" h="250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07"/>
                                </a:lnTo>
                                <a:lnTo>
                                  <a:pt x="10" y="2507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429" y="0"/>
                                </a:moveTo>
                                <a:lnTo>
                                  <a:pt x="1419" y="0"/>
                                </a:lnTo>
                                <a:lnTo>
                                  <a:pt x="1419" y="2507"/>
                                </a:lnTo>
                                <a:lnTo>
                                  <a:pt x="1429" y="2507"/>
                                </a:lnTo>
                                <a:lnTo>
                                  <a:pt x="1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262529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3" y="2516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4191584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3818" y="123"/>
                            <a:ext cx="10" cy="250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523453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0" y="2516"/>
                            <a:ext cx="127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5948454" name="AutoShape 51"/>
                        <wps:cNvSpPr>
                          <a:spLocks/>
                        </wps:cNvSpPr>
                        <wps:spPr bwMode="auto">
                          <a:xfrm>
                            <a:off x="5236" y="123"/>
                            <a:ext cx="3696" cy="2508"/>
                          </a:xfrm>
                          <a:custGeom>
                            <a:avLst/>
                            <a:gdLst>
                              <a:gd name="T0" fmla="+- 0 5246 5236"/>
                              <a:gd name="T1" fmla="*/ T0 w 3696"/>
                              <a:gd name="T2" fmla="+- 0 124 124"/>
                              <a:gd name="T3" fmla="*/ 124 h 2508"/>
                              <a:gd name="T4" fmla="+- 0 5236 5236"/>
                              <a:gd name="T5" fmla="*/ T4 w 3696"/>
                              <a:gd name="T6" fmla="+- 0 124 124"/>
                              <a:gd name="T7" fmla="*/ 124 h 2508"/>
                              <a:gd name="T8" fmla="+- 0 5236 5236"/>
                              <a:gd name="T9" fmla="*/ T8 w 3696"/>
                              <a:gd name="T10" fmla="+- 0 2631 124"/>
                              <a:gd name="T11" fmla="*/ 2631 h 2508"/>
                              <a:gd name="T12" fmla="+- 0 5246 5236"/>
                              <a:gd name="T13" fmla="*/ T12 w 3696"/>
                              <a:gd name="T14" fmla="+- 0 2631 124"/>
                              <a:gd name="T15" fmla="*/ 2631 h 2508"/>
                              <a:gd name="T16" fmla="+- 0 5246 5236"/>
                              <a:gd name="T17" fmla="*/ T16 w 3696"/>
                              <a:gd name="T18" fmla="+- 0 124 124"/>
                              <a:gd name="T19" fmla="*/ 124 h 2508"/>
                              <a:gd name="T20" fmla="+- 0 6521 5236"/>
                              <a:gd name="T21" fmla="*/ T20 w 3696"/>
                              <a:gd name="T22" fmla="+- 0 124 124"/>
                              <a:gd name="T23" fmla="*/ 124 h 2508"/>
                              <a:gd name="T24" fmla="+- 0 6512 5236"/>
                              <a:gd name="T25" fmla="*/ T24 w 3696"/>
                              <a:gd name="T26" fmla="+- 0 124 124"/>
                              <a:gd name="T27" fmla="*/ 124 h 2508"/>
                              <a:gd name="T28" fmla="+- 0 6512 5236"/>
                              <a:gd name="T29" fmla="*/ T28 w 3696"/>
                              <a:gd name="T30" fmla="+- 0 2631 124"/>
                              <a:gd name="T31" fmla="*/ 2631 h 2508"/>
                              <a:gd name="T32" fmla="+- 0 6521 5236"/>
                              <a:gd name="T33" fmla="*/ T32 w 3696"/>
                              <a:gd name="T34" fmla="+- 0 2631 124"/>
                              <a:gd name="T35" fmla="*/ 2631 h 2508"/>
                              <a:gd name="T36" fmla="+- 0 6521 5236"/>
                              <a:gd name="T37" fmla="*/ T36 w 3696"/>
                              <a:gd name="T38" fmla="+- 0 124 124"/>
                              <a:gd name="T39" fmla="*/ 124 h 2508"/>
                              <a:gd name="T40" fmla="+- 0 7648 5236"/>
                              <a:gd name="T41" fmla="*/ T40 w 3696"/>
                              <a:gd name="T42" fmla="+- 0 124 124"/>
                              <a:gd name="T43" fmla="*/ 124 h 2508"/>
                              <a:gd name="T44" fmla="+- 0 7639 5236"/>
                              <a:gd name="T45" fmla="*/ T44 w 3696"/>
                              <a:gd name="T46" fmla="+- 0 124 124"/>
                              <a:gd name="T47" fmla="*/ 124 h 2508"/>
                              <a:gd name="T48" fmla="+- 0 7639 5236"/>
                              <a:gd name="T49" fmla="*/ T48 w 3696"/>
                              <a:gd name="T50" fmla="+- 0 2631 124"/>
                              <a:gd name="T51" fmla="*/ 2631 h 2508"/>
                              <a:gd name="T52" fmla="+- 0 7648 5236"/>
                              <a:gd name="T53" fmla="*/ T52 w 3696"/>
                              <a:gd name="T54" fmla="+- 0 2631 124"/>
                              <a:gd name="T55" fmla="*/ 2631 h 2508"/>
                              <a:gd name="T56" fmla="+- 0 7648 5236"/>
                              <a:gd name="T57" fmla="*/ T56 w 3696"/>
                              <a:gd name="T58" fmla="+- 0 124 124"/>
                              <a:gd name="T59" fmla="*/ 124 h 2508"/>
                              <a:gd name="T60" fmla="+- 0 8931 5236"/>
                              <a:gd name="T61" fmla="*/ T60 w 3696"/>
                              <a:gd name="T62" fmla="+- 0 124 124"/>
                              <a:gd name="T63" fmla="*/ 124 h 2508"/>
                              <a:gd name="T64" fmla="+- 0 8922 5236"/>
                              <a:gd name="T65" fmla="*/ T64 w 3696"/>
                              <a:gd name="T66" fmla="+- 0 124 124"/>
                              <a:gd name="T67" fmla="*/ 124 h 2508"/>
                              <a:gd name="T68" fmla="+- 0 8922 5236"/>
                              <a:gd name="T69" fmla="*/ T68 w 3696"/>
                              <a:gd name="T70" fmla="+- 0 2631 124"/>
                              <a:gd name="T71" fmla="*/ 2631 h 2508"/>
                              <a:gd name="T72" fmla="+- 0 8931 5236"/>
                              <a:gd name="T73" fmla="*/ T72 w 3696"/>
                              <a:gd name="T74" fmla="+- 0 2631 124"/>
                              <a:gd name="T75" fmla="*/ 2631 h 2508"/>
                              <a:gd name="T76" fmla="+- 0 8931 5236"/>
                              <a:gd name="T77" fmla="*/ T76 w 3696"/>
                              <a:gd name="T78" fmla="+- 0 124 124"/>
                              <a:gd name="T79" fmla="*/ 124 h 2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696" h="250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07"/>
                                </a:lnTo>
                                <a:lnTo>
                                  <a:pt x="10" y="2507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285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76" y="2507"/>
                                </a:lnTo>
                                <a:lnTo>
                                  <a:pt x="1285" y="2507"/>
                                </a:lnTo>
                                <a:lnTo>
                                  <a:pt x="1285" y="0"/>
                                </a:lnTo>
                                <a:close/>
                                <a:moveTo>
                                  <a:pt x="2412" y="0"/>
                                </a:moveTo>
                                <a:lnTo>
                                  <a:pt x="2403" y="0"/>
                                </a:lnTo>
                                <a:lnTo>
                                  <a:pt x="2403" y="2507"/>
                                </a:lnTo>
                                <a:lnTo>
                                  <a:pt x="2412" y="2507"/>
                                </a:lnTo>
                                <a:lnTo>
                                  <a:pt x="2412" y="0"/>
                                </a:lnTo>
                                <a:close/>
                                <a:moveTo>
                                  <a:pt x="3695" y="0"/>
                                </a:moveTo>
                                <a:lnTo>
                                  <a:pt x="3686" y="0"/>
                                </a:lnTo>
                                <a:lnTo>
                                  <a:pt x="3686" y="2507"/>
                                </a:lnTo>
                                <a:lnTo>
                                  <a:pt x="3695" y="2507"/>
                                </a:lnTo>
                                <a:lnTo>
                                  <a:pt x="3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61943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8" y="2516"/>
                            <a:ext cx="141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9462696" name="AutoShape 49"/>
                        <wps:cNvSpPr>
                          <a:spLocks/>
                        </wps:cNvSpPr>
                        <wps:spPr bwMode="auto">
                          <a:xfrm>
                            <a:off x="10623" y="123"/>
                            <a:ext cx="3949" cy="2508"/>
                          </a:xfrm>
                          <a:custGeom>
                            <a:avLst/>
                            <a:gdLst>
                              <a:gd name="T0" fmla="+- 0 10633 10623"/>
                              <a:gd name="T1" fmla="*/ T0 w 3949"/>
                              <a:gd name="T2" fmla="+- 0 124 124"/>
                              <a:gd name="T3" fmla="*/ 124 h 2508"/>
                              <a:gd name="T4" fmla="+- 0 10623 10623"/>
                              <a:gd name="T5" fmla="*/ T4 w 3949"/>
                              <a:gd name="T6" fmla="+- 0 124 124"/>
                              <a:gd name="T7" fmla="*/ 124 h 2508"/>
                              <a:gd name="T8" fmla="+- 0 10623 10623"/>
                              <a:gd name="T9" fmla="*/ T8 w 3949"/>
                              <a:gd name="T10" fmla="+- 0 2631 124"/>
                              <a:gd name="T11" fmla="*/ 2631 h 2508"/>
                              <a:gd name="T12" fmla="+- 0 10633 10623"/>
                              <a:gd name="T13" fmla="*/ T12 w 3949"/>
                              <a:gd name="T14" fmla="+- 0 2631 124"/>
                              <a:gd name="T15" fmla="*/ 2631 h 2508"/>
                              <a:gd name="T16" fmla="+- 0 10633 10623"/>
                              <a:gd name="T17" fmla="*/ T16 w 3949"/>
                              <a:gd name="T18" fmla="+- 0 124 124"/>
                              <a:gd name="T19" fmla="*/ 124 h 2508"/>
                              <a:gd name="T20" fmla="+- 0 12050 10623"/>
                              <a:gd name="T21" fmla="*/ T20 w 3949"/>
                              <a:gd name="T22" fmla="+- 0 124 124"/>
                              <a:gd name="T23" fmla="*/ 124 h 2508"/>
                              <a:gd name="T24" fmla="+- 0 12040 10623"/>
                              <a:gd name="T25" fmla="*/ T24 w 3949"/>
                              <a:gd name="T26" fmla="+- 0 124 124"/>
                              <a:gd name="T27" fmla="*/ 124 h 2508"/>
                              <a:gd name="T28" fmla="+- 0 12040 10623"/>
                              <a:gd name="T29" fmla="*/ T28 w 3949"/>
                              <a:gd name="T30" fmla="+- 0 2631 124"/>
                              <a:gd name="T31" fmla="*/ 2631 h 2508"/>
                              <a:gd name="T32" fmla="+- 0 12050 10623"/>
                              <a:gd name="T33" fmla="*/ T32 w 3949"/>
                              <a:gd name="T34" fmla="+- 0 2631 124"/>
                              <a:gd name="T35" fmla="*/ 2631 h 2508"/>
                              <a:gd name="T36" fmla="+- 0 12050 10623"/>
                              <a:gd name="T37" fmla="*/ T36 w 3949"/>
                              <a:gd name="T38" fmla="+- 0 124 124"/>
                              <a:gd name="T39" fmla="*/ 124 h 2508"/>
                              <a:gd name="T40" fmla="+- 0 14572 10623"/>
                              <a:gd name="T41" fmla="*/ T40 w 3949"/>
                              <a:gd name="T42" fmla="+- 0 124 124"/>
                              <a:gd name="T43" fmla="*/ 124 h 2508"/>
                              <a:gd name="T44" fmla="+- 0 14562 10623"/>
                              <a:gd name="T45" fmla="*/ T44 w 3949"/>
                              <a:gd name="T46" fmla="+- 0 124 124"/>
                              <a:gd name="T47" fmla="*/ 124 h 2508"/>
                              <a:gd name="T48" fmla="+- 0 14562 10623"/>
                              <a:gd name="T49" fmla="*/ T48 w 3949"/>
                              <a:gd name="T50" fmla="+- 0 2631 124"/>
                              <a:gd name="T51" fmla="*/ 2631 h 2508"/>
                              <a:gd name="T52" fmla="+- 0 14572 10623"/>
                              <a:gd name="T53" fmla="*/ T52 w 3949"/>
                              <a:gd name="T54" fmla="+- 0 2631 124"/>
                              <a:gd name="T55" fmla="*/ 2631 h 2508"/>
                              <a:gd name="T56" fmla="+- 0 14572 10623"/>
                              <a:gd name="T57" fmla="*/ T56 w 3949"/>
                              <a:gd name="T58" fmla="+- 0 124 124"/>
                              <a:gd name="T59" fmla="*/ 124 h 2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949" h="250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07"/>
                                </a:lnTo>
                                <a:lnTo>
                                  <a:pt x="10" y="2507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427" y="0"/>
                                </a:moveTo>
                                <a:lnTo>
                                  <a:pt x="1417" y="0"/>
                                </a:lnTo>
                                <a:lnTo>
                                  <a:pt x="1417" y="2507"/>
                                </a:lnTo>
                                <a:lnTo>
                                  <a:pt x="1427" y="2507"/>
                                </a:lnTo>
                                <a:lnTo>
                                  <a:pt x="1427" y="0"/>
                                </a:lnTo>
                                <a:close/>
                                <a:moveTo>
                                  <a:pt x="3949" y="0"/>
                                </a:moveTo>
                                <a:lnTo>
                                  <a:pt x="3939" y="0"/>
                                </a:lnTo>
                                <a:lnTo>
                                  <a:pt x="3939" y="2507"/>
                                </a:lnTo>
                                <a:lnTo>
                                  <a:pt x="3949" y="2507"/>
                                </a:lnTo>
                                <a:lnTo>
                                  <a:pt x="3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8070802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9" y="2640"/>
                            <a:ext cx="1115" cy="3685"/>
                          </a:xfrm>
                          <a:prstGeom prst="rect">
                            <a:avLst/>
                          </a:prstGeom>
                          <a:solidFill>
                            <a:srgbClr val="E7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436923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2640"/>
                            <a:ext cx="1408" cy="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2609478" name="AutoShape 46"/>
                        <wps:cNvSpPr>
                          <a:spLocks/>
                        </wps:cNvSpPr>
                        <wps:spPr bwMode="auto">
                          <a:xfrm>
                            <a:off x="2552" y="2640"/>
                            <a:ext cx="3959" cy="3685"/>
                          </a:xfrm>
                          <a:custGeom>
                            <a:avLst/>
                            <a:gdLst>
                              <a:gd name="T0" fmla="+- 0 3819 2553"/>
                              <a:gd name="T1" fmla="*/ T0 w 3959"/>
                              <a:gd name="T2" fmla="+- 0 2640 2640"/>
                              <a:gd name="T3" fmla="*/ 2640 h 3685"/>
                              <a:gd name="T4" fmla="+- 0 2553 2553"/>
                              <a:gd name="T5" fmla="*/ T4 w 3959"/>
                              <a:gd name="T6" fmla="+- 0 2640 2640"/>
                              <a:gd name="T7" fmla="*/ 2640 h 3685"/>
                              <a:gd name="T8" fmla="+- 0 2553 2553"/>
                              <a:gd name="T9" fmla="*/ T8 w 3959"/>
                              <a:gd name="T10" fmla="+- 0 6325 2640"/>
                              <a:gd name="T11" fmla="*/ 6325 h 3685"/>
                              <a:gd name="T12" fmla="+- 0 3819 2553"/>
                              <a:gd name="T13" fmla="*/ T12 w 3959"/>
                              <a:gd name="T14" fmla="+- 0 6325 2640"/>
                              <a:gd name="T15" fmla="*/ 6325 h 3685"/>
                              <a:gd name="T16" fmla="+- 0 3819 2553"/>
                              <a:gd name="T17" fmla="*/ T16 w 3959"/>
                              <a:gd name="T18" fmla="+- 0 2640 2640"/>
                              <a:gd name="T19" fmla="*/ 2640 h 3685"/>
                              <a:gd name="T20" fmla="+- 0 5235 2553"/>
                              <a:gd name="T21" fmla="*/ T20 w 3959"/>
                              <a:gd name="T22" fmla="+- 0 2640 2640"/>
                              <a:gd name="T23" fmla="*/ 2640 h 3685"/>
                              <a:gd name="T24" fmla="+- 0 3828 2553"/>
                              <a:gd name="T25" fmla="*/ T24 w 3959"/>
                              <a:gd name="T26" fmla="+- 0 2640 2640"/>
                              <a:gd name="T27" fmla="*/ 2640 h 3685"/>
                              <a:gd name="T28" fmla="+- 0 3828 2553"/>
                              <a:gd name="T29" fmla="*/ T28 w 3959"/>
                              <a:gd name="T30" fmla="+- 0 6325 2640"/>
                              <a:gd name="T31" fmla="*/ 6325 h 3685"/>
                              <a:gd name="T32" fmla="+- 0 5235 2553"/>
                              <a:gd name="T33" fmla="*/ T32 w 3959"/>
                              <a:gd name="T34" fmla="+- 0 6325 2640"/>
                              <a:gd name="T35" fmla="*/ 6325 h 3685"/>
                              <a:gd name="T36" fmla="+- 0 5235 2553"/>
                              <a:gd name="T37" fmla="*/ T36 w 3959"/>
                              <a:gd name="T38" fmla="+- 0 2640 2640"/>
                              <a:gd name="T39" fmla="*/ 2640 h 3685"/>
                              <a:gd name="T40" fmla="+- 0 6512 2553"/>
                              <a:gd name="T41" fmla="*/ T40 w 3959"/>
                              <a:gd name="T42" fmla="+- 0 2640 2640"/>
                              <a:gd name="T43" fmla="*/ 2640 h 3685"/>
                              <a:gd name="T44" fmla="+- 0 5246 2553"/>
                              <a:gd name="T45" fmla="*/ T44 w 3959"/>
                              <a:gd name="T46" fmla="+- 0 2640 2640"/>
                              <a:gd name="T47" fmla="*/ 2640 h 3685"/>
                              <a:gd name="T48" fmla="+- 0 5246 2553"/>
                              <a:gd name="T49" fmla="*/ T48 w 3959"/>
                              <a:gd name="T50" fmla="+- 0 6325 2640"/>
                              <a:gd name="T51" fmla="*/ 6325 h 3685"/>
                              <a:gd name="T52" fmla="+- 0 6512 2553"/>
                              <a:gd name="T53" fmla="*/ T52 w 3959"/>
                              <a:gd name="T54" fmla="+- 0 6325 2640"/>
                              <a:gd name="T55" fmla="*/ 6325 h 3685"/>
                              <a:gd name="T56" fmla="+- 0 6512 2553"/>
                              <a:gd name="T57" fmla="*/ T56 w 3959"/>
                              <a:gd name="T58" fmla="+- 0 2640 2640"/>
                              <a:gd name="T59" fmla="*/ 2640 h 3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959" h="3685">
                                <a:moveTo>
                                  <a:pt x="12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85"/>
                                </a:lnTo>
                                <a:lnTo>
                                  <a:pt x="1266" y="3685"/>
                                </a:lnTo>
                                <a:lnTo>
                                  <a:pt x="1266" y="0"/>
                                </a:lnTo>
                                <a:close/>
                                <a:moveTo>
                                  <a:pt x="2682" y="0"/>
                                </a:moveTo>
                                <a:lnTo>
                                  <a:pt x="1275" y="0"/>
                                </a:lnTo>
                                <a:lnTo>
                                  <a:pt x="1275" y="3685"/>
                                </a:lnTo>
                                <a:lnTo>
                                  <a:pt x="2682" y="3685"/>
                                </a:lnTo>
                                <a:lnTo>
                                  <a:pt x="2682" y="0"/>
                                </a:lnTo>
                                <a:close/>
                                <a:moveTo>
                                  <a:pt x="3959" y="0"/>
                                </a:moveTo>
                                <a:lnTo>
                                  <a:pt x="2693" y="0"/>
                                </a:lnTo>
                                <a:lnTo>
                                  <a:pt x="2693" y="3685"/>
                                </a:lnTo>
                                <a:lnTo>
                                  <a:pt x="3959" y="3685"/>
                                </a:lnTo>
                                <a:lnTo>
                                  <a:pt x="3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4885569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6521" y="2640"/>
                            <a:ext cx="1118" cy="3685"/>
                          </a:xfrm>
                          <a:prstGeom prst="rect">
                            <a:avLst/>
                          </a:prstGeom>
                          <a:solidFill>
                            <a:srgbClr val="009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5050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7648" y="2640"/>
                            <a:ext cx="1274" cy="3685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07158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2" y="2640"/>
                            <a:ext cx="1691" cy="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3128007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10632" y="2640"/>
                            <a:ext cx="1408" cy="3685"/>
                          </a:xfrm>
                          <a:prstGeom prst="rect">
                            <a:avLst/>
                          </a:prstGeom>
                          <a:solidFill>
                            <a:srgbClr val="009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3025642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12050" y="2640"/>
                            <a:ext cx="2511" cy="3685"/>
                          </a:xfrm>
                          <a:prstGeom prst="rect">
                            <a:avLst/>
                          </a:prstGeom>
                          <a:solidFill>
                            <a:srgbClr val="E7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4120239" name="Freeform 40"/>
                        <wps:cNvSpPr>
                          <a:spLocks/>
                        </wps:cNvSpPr>
                        <wps:spPr bwMode="auto">
                          <a:xfrm>
                            <a:off x="0" y="2630"/>
                            <a:ext cx="1125" cy="124"/>
                          </a:xfrm>
                          <a:custGeom>
                            <a:avLst/>
                            <a:gdLst>
                              <a:gd name="T0" fmla="*/ 1124 w 1125"/>
                              <a:gd name="T1" fmla="+- 0 2631 2631"/>
                              <a:gd name="T2" fmla="*/ 2631 h 124"/>
                              <a:gd name="T3" fmla="*/ 10 w 1125"/>
                              <a:gd name="T4" fmla="+- 0 2631 2631"/>
                              <a:gd name="T5" fmla="*/ 2631 h 124"/>
                              <a:gd name="T6" fmla="*/ 0 w 1125"/>
                              <a:gd name="T7" fmla="+- 0 2631 2631"/>
                              <a:gd name="T8" fmla="*/ 2631 h 124"/>
                              <a:gd name="T9" fmla="*/ 0 w 1125"/>
                              <a:gd name="T10" fmla="+- 0 2754 2631"/>
                              <a:gd name="T11" fmla="*/ 2754 h 124"/>
                              <a:gd name="T12" fmla="*/ 10 w 1125"/>
                              <a:gd name="T13" fmla="+- 0 2754 2631"/>
                              <a:gd name="T14" fmla="*/ 2754 h 124"/>
                              <a:gd name="T15" fmla="*/ 10 w 1125"/>
                              <a:gd name="T16" fmla="+- 0 2640 2631"/>
                              <a:gd name="T17" fmla="*/ 2640 h 124"/>
                              <a:gd name="T18" fmla="*/ 1124 w 1125"/>
                              <a:gd name="T19" fmla="+- 0 2640 2631"/>
                              <a:gd name="T20" fmla="*/ 2640 h 124"/>
                              <a:gd name="T21" fmla="*/ 1124 w 1125"/>
                              <a:gd name="T22" fmla="+- 0 2631 2631"/>
                              <a:gd name="T23" fmla="*/ 2631 h 12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25" h="124">
                                <a:moveTo>
                                  <a:pt x="112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10" y="123"/>
                                </a:lnTo>
                                <a:lnTo>
                                  <a:pt x="10" y="9"/>
                                </a:lnTo>
                                <a:lnTo>
                                  <a:pt x="1124" y="9"/>
                                </a:lnTo>
                                <a:lnTo>
                                  <a:pt x="1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490087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" y="2630"/>
                            <a:ext cx="1419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6294467" name="AutoShape 38"/>
                        <wps:cNvSpPr>
                          <a:spLocks/>
                        </wps:cNvSpPr>
                        <wps:spPr bwMode="auto">
                          <a:xfrm>
                            <a:off x="2543" y="2630"/>
                            <a:ext cx="6379" cy="124"/>
                          </a:xfrm>
                          <a:custGeom>
                            <a:avLst/>
                            <a:gdLst>
                              <a:gd name="T0" fmla="+- 0 3828 2543"/>
                              <a:gd name="T1" fmla="*/ T0 w 6379"/>
                              <a:gd name="T2" fmla="+- 0 2631 2631"/>
                              <a:gd name="T3" fmla="*/ 2631 h 124"/>
                              <a:gd name="T4" fmla="+- 0 3819 2543"/>
                              <a:gd name="T5" fmla="*/ T4 w 6379"/>
                              <a:gd name="T6" fmla="+- 0 2631 2631"/>
                              <a:gd name="T7" fmla="*/ 2631 h 124"/>
                              <a:gd name="T8" fmla="+- 0 3819 2543"/>
                              <a:gd name="T9" fmla="*/ T8 w 6379"/>
                              <a:gd name="T10" fmla="+- 0 2631 2631"/>
                              <a:gd name="T11" fmla="*/ 2631 h 124"/>
                              <a:gd name="T12" fmla="+- 0 2553 2543"/>
                              <a:gd name="T13" fmla="*/ T12 w 6379"/>
                              <a:gd name="T14" fmla="+- 0 2631 2631"/>
                              <a:gd name="T15" fmla="*/ 2631 h 124"/>
                              <a:gd name="T16" fmla="+- 0 2553 2543"/>
                              <a:gd name="T17" fmla="*/ T16 w 6379"/>
                              <a:gd name="T18" fmla="+- 0 2631 2631"/>
                              <a:gd name="T19" fmla="*/ 2631 h 124"/>
                              <a:gd name="T20" fmla="+- 0 2543 2543"/>
                              <a:gd name="T21" fmla="*/ T20 w 6379"/>
                              <a:gd name="T22" fmla="+- 0 2631 2631"/>
                              <a:gd name="T23" fmla="*/ 2631 h 124"/>
                              <a:gd name="T24" fmla="+- 0 2543 2543"/>
                              <a:gd name="T25" fmla="*/ T24 w 6379"/>
                              <a:gd name="T26" fmla="+- 0 2754 2631"/>
                              <a:gd name="T27" fmla="*/ 2754 h 124"/>
                              <a:gd name="T28" fmla="+- 0 2553 2543"/>
                              <a:gd name="T29" fmla="*/ T28 w 6379"/>
                              <a:gd name="T30" fmla="+- 0 2754 2631"/>
                              <a:gd name="T31" fmla="*/ 2754 h 124"/>
                              <a:gd name="T32" fmla="+- 0 2553 2543"/>
                              <a:gd name="T33" fmla="*/ T32 w 6379"/>
                              <a:gd name="T34" fmla="+- 0 2640 2631"/>
                              <a:gd name="T35" fmla="*/ 2640 h 124"/>
                              <a:gd name="T36" fmla="+- 0 3819 2543"/>
                              <a:gd name="T37" fmla="*/ T36 w 6379"/>
                              <a:gd name="T38" fmla="+- 0 2640 2631"/>
                              <a:gd name="T39" fmla="*/ 2640 h 124"/>
                              <a:gd name="T40" fmla="+- 0 3819 2543"/>
                              <a:gd name="T41" fmla="*/ T40 w 6379"/>
                              <a:gd name="T42" fmla="+- 0 2754 2631"/>
                              <a:gd name="T43" fmla="*/ 2754 h 124"/>
                              <a:gd name="T44" fmla="+- 0 3828 2543"/>
                              <a:gd name="T45" fmla="*/ T44 w 6379"/>
                              <a:gd name="T46" fmla="+- 0 2754 2631"/>
                              <a:gd name="T47" fmla="*/ 2754 h 124"/>
                              <a:gd name="T48" fmla="+- 0 3828 2543"/>
                              <a:gd name="T49" fmla="*/ T48 w 6379"/>
                              <a:gd name="T50" fmla="+- 0 2631 2631"/>
                              <a:gd name="T51" fmla="*/ 2631 h 124"/>
                              <a:gd name="T52" fmla="+- 0 5246 2543"/>
                              <a:gd name="T53" fmla="*/ T52 w 6379"/>
                              <a:gd name="T54" fmla="+- 0 2631 2631"/>
                              <a:gd name="T55" fmla="*/ 2631 h 124"/>
                              <a:gd name="T56" fmla="+- 0 5236 2543"/>
                              <a:gd name="T57" fmla="*/ T56 w 6379"/>
                              <a:gd name="T58" fmla="+- 0 2631 2631"/>
                              <a:gd name="T59" fmla="*/ 2631 h 124"/>
                              <a:gd name="T60" fmla="+- 0 5236 2543"/>
                              <a:gd name="T61" fmla="*/ T60 w 6379"/>
                              <a:gd name="T62" fmla="+- 0 2631 2631"/>
                              <a:gd name="T63" fmla="*/ 2631 h 124"/>
                              <a:gd name="T64" fmla="+- 0 3828 2543"/>
                              <a:gd name="T65" fmla="*/ T64 w 6379"/>
                              <a:gd name="T66" fmla="+- 0 2631 2631"/>
                              <a:gd name="T67" fmla="*/ 2631 h 124"/>
                              <a:gd name="T68" fmla="+- 0 3828 2543"/>
                              <a:gd name="T69" fmla="*/ T68 w 6379"/>
                              <a:gd name="T70" fmla="+- 0 2640 2631"/>
                              <a:gd name="T71" fmla="*/ 2640 h 124"/>
                              <a:gd name="T72" fmla="+- 0 5236 2543"/>
                              <a:gd name="T73" fmla="*/ T72 w 6379"/>
                              <a:gd name="T74" fmla="+- 0 2640 2631"/>
                              <a:gd name="T75" fmla="*/ 2640 h 124"/>
                              <a:gd name="T76" fmla="+- 0 5236 2543"/>
                              <a:gd name="T77" fmla="*/ T76 w 6379"/>
                              <a:gd name="T78" fmla="+- 0 2754 2631"/>
                              <a:gd name="T79" fmla="*/ 2754 h 124"/>
                              <a:gd name="T80" fmla="+- 0 5246 2543"/>
                              <a:gd name="T81" fmla="*/ T80 w 6379"/>
                              <a:gd name="T82" fmla="+- 0 2754 2631"/>
                              <a:gd name="T83" fmla="*/ 2754 h 124"/>
                              <a:gd name="T84" fmla="+- 0 5246 2543"/>
                              <a:gd name="T85" fmla="*/ T84 w 6379"/>
                              <a:gd name="T86" fmla="+- 0 2631 2631"/>
                              <a:gd name="T87" fmla="*/ 2631 h 124"/>
                              <a:gd name="T88" fmla="+- 0 6521 2543"/>
                              <a:gd name="T89" fmla="*/ T88 w 6379"/>
                              <a:gd name="T90" fmla="+- 0 2631 2631"/>
                              <a:gd name="T91" fmla="*/ 2631 h 124"/>
                              <a:gd name="T92" fmla="+- 0 6512 2543"/>
                              <a:gd name="T93" fmla="*/ T92 w 6379"/>
                              <a:gd name="T94" fmla="+- 0 2631 2631"/>
                              <a:gd name="T95" fmla="*/ 2631 h 124"/>
                              <a:gd name="T96" fmla="+- 0 6512 2543"/>
                              <a:gd name="T97" fmla="*/ T96 w 6379"/>
                              <a:gd name="T98" fmla="+- 0 2631 2631"/>
                              <a:gd name="T99" fmla="*/ 2631 h 124"/>
                              <a:gd name="T100" fmla="+- 0 5246 2543"/>
                              <a:gd name="T101" fmla="*/ T100 w 6379"/>
                              <a:gd name="T102" fmla="+- 0 2631 2631"/>
                              <a:gd name="T103" fmla="*/ 2631 h 124"/>
                              <a:gd name="T104" fmla="+- 0 5246 2543"/>
                              <a:gd name="T105" fmla="*/ T104 w 6379"/>
                              <a:gd name="T106" fmla="+- 0 2640 2631"/>
                              <a:gd name="T107" fmla="*/ 2640 h 124"/>
                              <a:gd name="T108" fmla="+- 0 6512 2543"/>
                              <a:gd name="T109" fmla="*/ T108 w 6379"/>
                              <a:gd name="T110" fmla="+- 0 2640 2631"/>
                              <a:gd name="T111" fmla="*/ 2640 h 124"/>
                              <a:gd name="T112" fmla="+- 0 6512 2543"/>
                              <a:gd name="T113" fmla="*/ T112 w 6379"/>
                              <a:gd name="T114" fmla="+- 0 2754 2631"/>
                              <a:gd name="T115" fmla="*/ 2754 h 124"/>
                              <a:gd name="T116" fmla="+- 0 6521 2543"/>
                              <a:gd name="T117" fmla="*/ T116 w 6379"/>
                              <a:gd name="T118" fmla="+- 0 2754 2631"/>
                              <a:gd name="T119" fmla="*/ 2754 h 124"/>
                              <a:gd name="T120" fmla="+- 0 6521 2543"/>
                              <a:gd name="T121" fmla="*/ T120 w 6379"/>
                              <a:gd name="T122" fmla="+- 0 2631 2631"/>
                              <a:gd name="T123" fmla="*/ 2631 h 124"/>
                              <a:gd name="T124" fmla="+- 0 8922 2543"/>
                              <a:gd name="T125" fmla="*/ T124 w 6379"/>
                              <a:gd name="T126" fmla="+- 0 2631 2631"/>
                              <a:gd name="T127" fmla="*/ 2631 h 124"/>
                              <a:gd name="T128" fmla="+- 0 7648 2543"/>
                              <a:gd name="T129" fmla="*/ T128 w 6379"/>
                              <a:gd name="T130" fmla="+- 0 2631 2631"/>
                              <a:gd name="T131" fmla="*/ 2631 h 124"/>
                              <a:gd name="T132" fmla="+- 0 7648 2543"/>
                              <a:gd name="T133" fmla="*/ T132 w 6379"/>
                              <a:gd name="T134" fmla="+- 0 2631 2631"/>
                              <a:gd name="T135" fmla="*/ 2631 h 124"/>
                              <a:gd name="T136" fmla="+- 0 7639 2543"/>
                              <a:gd name="T137" fmla="*/ T136 w 6379"/>
                              <a:gd name="T138" fmla="+- 0 2631 2631"/>
                              <a:gd name="T139" fmla="*/ 2631 h 124"/>
                              <a:gd name="T140" fmla="+- 0 7639 2543"/>
                              <a:gd name="T141" fmla="*/ T140 w 6379"/>
                              <a:gd name="T142" fmla="+- 0 2631 2631"/>
                              <a:gd name="T143" fmla="*/ 2631 h 124"/>
                              <a:gd name="T144" fmla="+- 0 6521 2543"/>
                              <a:gd name="T145" fmla="*/ T144 w 6379"/>
                              <a:gd name="T146" fmla="+- 0 2631 2631"/>
                              <a:gd name="T147" fmla="*/ 2631 h 124"/>
                              <a:gd name="T148" fmla="+- 0 6521 2543"/>
                              <a:gd name="T149" fmla="*/ T148 w 6379"/>
                              <a:gd name="T150" fmla="+- 0 2640 2631"/>
                              <a:gd name="T151" fmla="*/ 2640 h 124"/>
                              <a:gd name="T152" fmla="+- 0 7639 2543"/>
                              <a:gd name="T153" fmla="*/ T152 w 6379"/>
                              <a:gd name="T154" fmla="+- 0 2640 2631"/>
                              <a:gd name="T155" fmla="*/ 2640 h 124"/>
                              <a:gd name="T156" fmla="+- 0 7639 2543"/>
                              <a:gd name="T157" fmla="*/ T156 w 6379"/>
                              <a:gd name="T158" fmla="+- 0 2754 2631"/>
                              <a:gd name="T159" fmla="*/ 2754 h 124"/>
                              <a:gd name="T160" fmla="+- 0 7648 2543"/>
                              <a:gd name="T161" fmla="*/ T160 w 6379"/>
                              <a:gd name="T162" fmla="+- 0 2754 2631"/>
                              <a:gd name="T163" fmla="*/ 2754 h 124"/>
                              <a:gd name="T164" fmla="+- 0 7648 2543"/>
                              <a:gd name="T165" fmla="*/ T164 w 6379"/>
                              <a:gd name="T166" fmla="+- 0 2640 2631"/>
                              <a:gd name="T167" fmla="*/ 2640 h 124"/>
                              <a:gd name="T168" fmla="+- 0 8922 2543"/>
                              <a:gd name="T169" fmla="*/ T168 w 6379"/>
                              <a:gd name="T170" fmla="+- 0 2640 2631"/>
                              <a:gd name="T171" fmla="*/ 2640 h 124"/>
                              <a:gd name="T172" fmla="+- 0 8922 2543"/>
                              <a:gd name="T173" fmla="*/ T172 w 6379"/>
                              <a:gd name="T174" fmla="+- 0 2631 2631"/>
                              <a:gd name="T175" fmla="*/ 2631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379" h="124">
                                <a:moveTo>
                                  <a:pt x="1285" y="0"/>
                                </a:moveTo>
                                <a:lnTo>
                                  <a:pt x="1276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3"/>
                                </a:lnTo>
                                <a:lnTo>
                                  <a:pt x="10" y="123"/>
                                </a:lnTo>
                                <a:lnTo>
                                  <a:pt x="10" y="9"/>
                                </a:lnTo>
                                <a:lnTo>
                                  <a:pt x="1276" y="9"/>
                                </a:lnTo>
                                <a:lnTo>
                                  <a:pt x="1276" y="123"/>
                                </a:lnTo>
                                <a:lnTo>
                                  <a:pt x="1285" y="123"/>
                                </a:lnTo>
                                <a:lnTo>
                                  <a:pt x="1285" y="0"/>
                                </a:lnTo>
                                <a:close/>
                                <a:moveTo>
                                  <a:pt x="2703" y="0"/>
                                </a:moveTo>
                                <a:lnTo>
                                  <a:pt x="2693" y="0"/>
                                </a:lnTo>
                                <a:lnTo>
                                  <a:pt x="1285" y="0"/>
                                </a:lnTo>
                                <a:lnTo>
                                  <a:pt x="1285" y="9"/>
                                </a:lnTo>
                                <a:lnTo>
                                  <a:pt x="2693" y="9"/>
                                </a:lnTo>
                                <a:lnTo>
                                  <a:pt x="2693" y="123"/>
                                </a:lnTo>
                                <a:lnTo>
                                  <a:pt x="2703" y="123"/>
                                </a:lnTo>
                                <a:lnTo>
                                  <a:pt x="2703" y="0"/>
                                </a:lnTo>
                                <a:close/>
                                <a:moveTo>
                                  <a:pt x="3978" y="0"/>
                                </a:moveTo>
                                <a:lnTo>
                                  <a:pt x="3969" y="0"/>
                                </a:lnTo>
                                <a:lnTo>
                                  <a:pt x="2703" y="0"/>
                                </a:lnTo>
                                <a:lnTo>
                                  <a:pt x="2703" y="9"/>
                                </a:lnTo>
                                <a:lnTo>
                                  <a:pt x="3969" y="9"/>
                                </a:lnTo>
                                <a:lnTo>
                                  <a:pt x="3969" y="123"/>
                                </a:lnTo>
                                <a:lnTo>
                                  <a:pt x="3978" y="123"/>
                                </a:lnTo>
                                <a:lnTo>
                                  <a:pt x="3978" y="0"/>
                                </a:lnTo>
                                <a:close/>
                                <a:moveTo>
                                  <a:pt x="6379" y="0"/>
                                </a:moveTo>
                                <a:lnTo>
                                  <a:pt x="5105" y="0"/>
                                </a:lnTo>
                                <a:lnTo>
                                  <a:pt x="5096" y="0"/>
                                </a:lnTo>
                                <a:lnTo>
                                  <a:pt x="3978" y="0"/>
                                </a:lnTo>
                                <a:lnTo>
                                  <a:pt x="3978" y="9"/>
                                </a:lnTo>
                                <a:lnTo>
                                  <a:pt x="5096" y="9"/>
                                </a:lnTo>
                                <a:lnTo>
                                  <a:pt x="5096" y="123"/>
                                </a:lnTo>
                                <a:lnTo>
                                  <a:pt x="5105" y="123"/>
                                </a:lnTo>
                                <a:lnTo>
                                  <a:pt x="5105" y="9"/>
                                </a:lnTo>
                                <a:lnTo>
                                  <a:pt x="6379" y="9"/>
                                </a:lnTo>
                                <a:lnTo>
                                  <a:pt x="6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358024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1" y="2630"/>
                            <a:ext cx="1702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9548763" name="AutoShape 36"/>
                        <wps:cNvSpPr>
                          <a:spLocks/>
                        </wps:cNvSpPr>
                        <wps:spPr bwMode="auto">
                          <a:xfrm>
                            <a:off x="0" y="2630"/>
                            <a:ext cx="14572" cy="3705"/>
                          </a:xfrm>
                          <a:custGeom>
                            <a:avLst/>
                            <a:gdLst>
                              <a:gd name="T0" fmla="*/ 10 w 14572"/>
                              <a:gd name="T1" fmla="+- 0 2754 2631"/>
                              <a:gd name="T2" fmla="*/ 2754 h 3705"/>
                              <a:gd name="T3" fmla="*/ 0 w 14572"/>
                              <a:gd name="T4" fmla="+- 0 2754 2631"/>
                              <a:gd name="T5" fmla="*/ 2754 h 3705"/>
                              <a:gd name="T6" fmla="*/ 0 w 14572"/>
                              <a:gd name="T7" fmla="+- 0 6326 2631"/>
                              <a:gd name="T8" fmla="*/ 6326 h 3705"/>
                              <a:gd name="T9" fmla="*/ 10 w 14572"/>
                              <a:gd name="T10" fmla="+- 0 6326 2631"/>
                              <a:gd name="T11" fmla="*/ 6326 h 3705"/>
                              <a:gd name="T12" fmla="*/ 10 w 14572"/>
                              <a:gd name="T13" fmla="+- 0 2754 2631"/>
                              <a:gd name="T14" fmla="*/ 2754 h 3705"/>
                              <a:gd name="T15" fmla="*/ 1124 w 14572"/>
                              <a:gd name="T16" fmla="+- 0 6326 2631"/>
                              <a:gd name="T17" fmla="*/ 6326 h 3705"/>
                              <a:gd name="T18" fmla="*/ 10 w 14572"/>
                              <a:gd name="T19" fmla="+- 0 6326 2631"/>
                              <a:gd name="T20" fmla="*/ 6326 h 3705"/>
                              <a:gd name="T21" fmla="*/ 0 w 14572"/>
                              <a:gd name="T22" fmla="+- 0 6326 2631"/>
                              <a:gd name="T23" fmla="*/ 6326 h 3705"/>
                              <a:gd name="T24" fmla="*/ 0 w 14572"/>
                              <a:gd name="T25" fmla="+- 0 6336 2631"/>
                              <a:gd name="T26" fmla="*/ 6336 h 3705"/>
                              <a:gd name="T27" fmla="*/ 10 w 14572"/>
                              <a:gd name="T28" fmla="+- 0 6336 2631"/>
                              <a:gd name="T29" fmla="*/ 6336 h 3705"/>
                              <a:gd name="T30" fmla="*/ 1124 w 14572"/>
                              <a:gd name="T31" fmla="+- 0 6336 2631"/>
                              <a:gd name="T32" fmla="*/ 6336 h 3705"/>
                              <a:gd name="T33" fmla="*/ 1124 w 14572"/>
                              <a:gd name="T34" fmla="+- 0 6326 2631"/>
                              <a:gd name="T35" fmla="*/ 6326 h 3705"/>
                              <a:gd name="T36" fmla="*/ 10633 w 14572"/>
                              <a:gd name="T37" fmla="+- 0 2631 2631"/>
                              <a:gd name="T38" fmla="*/ 2631 h 3705"/>
                              <a:gd name="T39" fmla="*/ 10623 w 14572"/>
                              <a:gd name="T40" fmla="+- 0 2631 2631"/>
                              <a:gd name="T41" fmla="*/ 2631 h 3705"/>
                              <a:gd name="T42" fmla="*/ 10623 w 14572"/>
                              <a:gd name="T43" fmla="+- 0 2754 2631"/>
                              <a:gd name="T44" fmla="*/ 2754 h 3705"/>
                              <a:gd name="T45" fmla="*/ 10633 w 14572"/>
                              <a:gd name="T46" fmla="+- 0 2754 2631"/>
                              <a:gd name="T47" fmla="*/ 2754 h 3705"/>
                              <a:gd name="T48" fmla="*/ 10633 w 14572"/>
                              <a:gd name="T49" fmla="+- 0 2631 2631"/>
                              <a:gd name="T50" fmla="*/ 2631 h 3705"/>
                              <a:gd name="T51" fmla="*/ 14572 w 14572"/>
                              <a:gd name="T52" fmla="+- 0 2631 2631"/>
                              <a:gd name="T53" fmla="*/ 2631 h 3705"/>
                              <a:gd name="T54" fmla="*/ 14562 w 14572"/>
                              <a:gd name="T55" fmla="+- 0 2631 2631"/>
                              <a:gd name="T56" fmla="*/ 2631 h 3705"/>
                              <a:gd name="T57" fmla="*/ 14562 w 14572"/>
                              <a:gd name="T58" fmla="+- 0 2631 2631"/>
                              <a:gd name="T59" fmla="*/ 2631 h 3705"/>
                              <a:gd name="T60" fmla="*/ 12050 w 14572"/>
                              <a:gd name="T61" fmla="+- 0 2631 2631"/>
                              <a:gd name="T62" fmla="*/ 2631 h 3705"/>
                              <a:gd name="T63" fmla="*/ 12050 w 14572"/>
                              <a:gd name="T64" fmla="+- 0 2631 2631"/>
                              <a:gd name="T65" fmla="*/ 2631 h 3705"/>
                              <a:gd name="T66" fmla="*/ 12040 w 14572"/>
                              <a:gd name="T67" fmla="+- 0 2631 2631"/>
                              <a:gd name="T68" fmla="*/ 2631 h 3705"/>
                              <a:gd name="T69" fmla="*/ 12040 w 14572"/>
                              <a:gd name="T70" fmla="+- 0 2631 2631"/>
                              <a:gd name="T71" fmla="*/ 2631 h 3705"/>
                              <a:gd name="T72" fmla="*/ 10633 w 14572"/>
                              <a:gd name="T73" fmla="+- 0 2631 2631"/>
                              <a:gd name="T74" fmla="*/ 2631 h 3705"/>
                              <a:gd name="T75" fmla="*/ 10633 w 14572"/>
                              <a:gd name="T76" fmla="+- 0 2640 2631"/>
                              <a:gd name="T77" fmla="*/ 2640 h 3705"/>
                              <a:gd name="T78" fmla="*/ 12040 w 14572"/>
                              <a:gd name="T79" fmla="+- 0 2640 2631"/>
                              <a:gd name="T80" fmla="*/ 2640 h 3705"/>
                              <a:gd name="T81" fmla="*/ 12040 w 14572"/>
                              <a:gd name="T82" fmla="+- 0 2754 2631"/>
                              <a:gd name="T83" fmla="*/ 2754 h 3705"/>
                              <a:gd name="T84" fmla="*/ 12050 w 14572"/>
                              <a:gd name="T85" fmla="+- 0 2754 2631"/>
                              <a:gd name="T86" fmla="*/ 2754 h 3705"/>
                              <a:gd name="T87" fmla="*/ 12050 w 14572"/>
                              <a:gd name="T88" fmla="+- 0 2640 2631"/>
                              <a:gd name="T89" fmla="*/ 2640 h 3705"/>
                              <a:gd name="T90" fmla="*/ 14562 w 14572"/>
                              <a:gd name="T91" fmla="+- 0 2640 2631"/>
                              <a:gd name="T92" fmla="*/ 2640 h 3705"/>
                              <a:gd name="T93" fmla="*/ 14562 w 14572"/>
                              <a:gd name="T94" fmla="+- 0 2754 2631"/>
                              <a:gd name="T95" fmla="*/ 2754 h 3705"/>
                              <a:gd name="T96" fmla="*/ 14572 w 14572"/>
                              <a:gd name="T97" fmla="+- 0 2754 2631"/>
                              <a:gd name="T98" fmla="*/ 2754 h 3705"/>
                              <a:gd name="T99" fmla="*/ 14572 w 14572"/>
                              <a:gd name="T100" fmla="+- 0 2631 2631"/>
                              <a:gd name="T101" fmla="*/ 2631 h 370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14572" h="3705">
                                <a:moveTo>
                                  <a:pt x="10" y="123"/>
                                </a:moveTo>
                                <a:lnTo>
                                  <a:pt x="0" y="123"/>
                                </a:lnTo>
                                <a:lnTo>
                                  <a:pt x="0" y="3695"/>
                                </a:lnTo>
                                <a:lnTo>
                                  <a:pt x="10" y="3695"/>
                                </a:lnTo>
                                <a:lnTo>
                                  <a:pt x="10" y="123"/>
                                </a:lnTo>
                                <a:close/>
                                <a:moveTo>
                                  <a:pt x="1124" y="3695"/>
                                </a:moveTo>
                                <a:lnTo>
                                  <a:pt x="10" y="3695"/>
                                </a:lnTo>
                                <a:lnTo>
                                  <a:pt x="0" y="3695"/>
                                </a:lnTo>
                                <a:lnTo>
                                  <a:pt x="0" y="3705"/>
                                </a:lnTo>
                                <a:lnTo>
                                  <a:pt x="10" y="3705"/>
                                </a:lnTo>
                                <a:lnTo>
                                  <a:pt x="1124" y="3705"/>
                                </a:lnTo>
                                <a:lnTo>
                                  <a:pt x="1124" y="3695"/>
                                </a:lnTo>
                                <a:close/>
                                <a:moveTo>
                                  <a:pt x="10633" y="0"/>
                                </a:moveTo>
                                <a:lnTo>
                                  <a:pt x="10623" y="0"/>
                                </a:lnTo>
                                <a:lnTo>
                                  <a:pt x="10623" y="123"/>
                                </a:lnTo>
                                <a:lnTo>
                                  <a:pt x="10633" y="123"/>
                                </a:lnTo>
                                <a:lnTo>
                                  <a:pt x="10633" y="0"/>
                                </a:lnTo>
                                <a:close/>
                                <a:moveTo>
                                  <a:pt x="14572" y="0"/>
                                </a:moveTo>
                                <a:lnTo>
                                  <a:pt x="14562" y="0"/>
                                </a:lnTo>
                                <a:lnTo>
                                  <a:pt x="12050" y="0"/>
                                </a:lnTo>
                                <a:lnTo>
                                  <a:pt x="12040" y="0"/>
                                </a:lnTo>
                                <a:lnTo>
                                  <a:pt x="10633" y="0"/>
                                </a:lnTo>
                                <a:lnTo>
                                  <a:pt x="10633" y="9"/>
                                </a:lnTo>
                                <a:lnTo>
                                  <a:pt x="12040" y="9"/>
                                </a:lnTo>
                                <a:lnTo>
                                  <a:pt x="12040" y="123"/>
                                </a:lnTo>
                                <a:lnTo>
                                  <a:pt x="12050" y="123"/>
                                </a:lnTo>
                                <a:lnTo>
                                  <a:pt x="12050" y="9"/>
                                </a:lnTo>
                                <a:lnTo>
                                  <a:pt x="14562" y="9"/>
                                </a:lnTo>
                                <a:lnTo>
                                  <a:pt x="14562" y="123"/>
                                </a:lnTo>
                                <a:lnTo>
                                  <a:pt x="14572" y="123"/>
                                </a:lnTo>
                                <a:lnTo>
                                  <a:pt x="14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804984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" y="6212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0678149" name="AutoShape 34"/>
                        <wps:cNvSpPr>
                          <a:spLocks/>
                        </wps:cNvSpPr>
                        <wps:spPr bwMode="auto">
                          <a:xfrm>
                            <a:off x="1124" y="2754"/>
                            <a:ext cx="7798" cy="3582"/>
                          </a:xfrm>
                          <a:custGeom>
                            <a:avLst/>
                            <a:gdLst>
                              <a:gd name="T0" fmla="+- 0 1124 1124"/>
                              <a:gd name="T1" fmla="*/ T0 w 7798"/>
                              <a:gd name="T2" fmla="+- 0 2754 2754"/>
                              <a:gd name="T3" fmla="*/ 2754 h 3582"/>
                              <a:gd name="T4" fmla="+- 0 1134 1124"/>
                              <a:gd name="T5" fmla="*/ T4 w 7798"/>
                              <a:gd name="T6" fmla="+- 0 6326 2754"/>
                              <a:gd name="T7" fmla="*/ 6326 h 3582"/>
                              <a:gd name="T8" fmla="+- 0 2553 1124"/>
                              <a:gd name="T9" fmla="*/ T8 w 7798"/>
                              <a:gd name="T10" fmla="+- 0 2754 2754"/>
                              <a:gd name="T11" fmla="*/ 2754 h 3582"/>
                              <a:gd name="T12" fmla="+- 0 2543 1124"/>
                              <a:gd name="T13" fmla="*/ T12 w 7798"/>
                              <a:gd name="T14" fmla="+- 0 6326 2754"/>
                              <a:gd name="T15" fmla="*/ 6326 h 3582"/>
                              <a:gd name="T16" fmla="+- 0 2553 1124"/>
                              <a:gd name="T17" fmla="*/ T16 w 7798"/>
                              <a:gd name="T18" fmla="+- 0 2754 2754"/>
                              <a:gd name="T19" fmla="*/ 2754 h 3582"/>
                              <a:gd name="T20" fmla="+- 0 3819 1124"/>
                              <a:gd name="T21" fmla="*/ T20 w 7798"/>
                              <a:gd name="T22" fmla="+- 0 6326 2754"/>
                              <a:gd name="T23" fmla="*/ 6326 h 3582"/>
                              <a:gd name="T24" fmla="+- 0 2543 1124"/>
                              <a:gd name="T25" fmla="*/ T24 w 7798"/>
                              <a:gd name="T26" fmla="+- 0 6326 2754"/>
                              <a:gd name="T27" fmla="*/ 6326 h 3582"/>
                              <a:gd name="T28" fmla="+- 0 1124 1124"/>
                              <a:gd name="T29" fmla="*/ T28 w 7798"/>
                              <a:gd name="T30" fmla="+- 0 6326 2754"/>
                              <a:gd name="T31" fmla="*/ 6326 h 3582"/>
                              <a:gd name="T32" fmla="+- 0 1134 1124"/>
                              <a:gd name="T33" fmla="*/ T32 w 7798"/>
                              <a:gd name="T34" fmla="+- 0 6336 2754"/>
                              <a:gd name="T35" fmla="*/ 6336 h 3582"/>
                              <a:gd name="T36" fmla="+- 0 2553 1124"/>
                              <a:gd name="T37" fmla="*/ T36 w 7798"/>
                              <a:gd name="T38" fmla="+- 0 6336 2754"/>
                              <a:gd name="T39" fmla="*/ 6336 h 3582"/>
                              <a:gd name="T40" fmla="+- 0 3828 1124"/>
                              <a:gd name="T41" fmla="*/ T40 w 7798"/>
                              <a:gd name="T42" fmla="+- 0 6336 2754"/>
                              <a:gd name="T43" fmla="*/ 6336 h 3582"/>
                              <a:gd name="T44" fmla="+- 0 3828 1124"/>
                              <a:gd name="T45" fmla="*/ T44 w 7798"/>
                              <a:gd name="T46" fmla="+- 0 2754 2754"/>
                              <a:gd name="T47" fmla="*/ 2754 h 3582"/>
                              <a:gd name="T48" fmla="+- 0 3819 1124"/>
                              <a:gd name="T49" fmla="*/ T48 w 7798"/>
                              <a:gd name="T50" fmla="+- 0 6326 2754"/>
                              <a:gd name="T51" fmla="*/ 6326 h 3582"/>
                              <a:gd name="T52" fmla="+- 0 3828 1124"/>
                              <a:gd name="T53" fmla="*/ T52 w 7798"/>
                              <a:gd name="T54" fmla="+- 0 2754 2754"/>
                              <a:gd name="T55" fmla="*/ 2754 h 3582"/>
                              <a:gd name="T56" fmla="+- 0 5236 1124"/>
                              <a:gd name="T57" fmla="*/ T56 w 7798"/>
                              <a:gd name="T58" fmla="+- 0 6326 2754"/>
                              <a:gd name="T59" fmla="*/ 6326 h 3582"/>
                              <a:gd name="T60" fmla="+- 0 3828 1124"/>
                              <a:gd name="T61" fmla="*/ T60 w 7798"/>
                              <a:gd name="T62" fmla="+- 0 6336 2754"/>
                              <a:gd name="T63" fmla="*/ 6336 h 3582"/>
                              <a:gd name="T64" fmla="+- 0 5246 1124"/>
                              <a:gd name="T65" fmla="*/ T64 w 7798"/>
                              <a:gd name="T66" fmla="+- 0 6336 2754"/>
                              <a:gd name="T67" fmla="*/ 6336 h 3582"/>
                              <a:gd name="T68" fmla="+- 0 5246 1124"/>
                              <a:gd name="T69" fmla="*/ T68 w 7798"/>
                              <a:gd name="T70" fmla="+- 0 2754 2754"/>
                              <a:gd name="T71" fmla="*/ 2754 h 3582"/>
                              <a:gd name="T72" fmla="+- 0 5236 1124"/>
                              <a:gd name="T73" fmla="*/ T72 w 7798"/>
                              <a:gd name="T74" fmla="+- 0 6326 2754"/>
                              <a:gd name="T75" fmla="*/ 6326 h 3582"/>
                              <a:gd name="T76" fmla="+- 0 5246 1124"/>
                              <a:gd name="T77" fmla="*/ T76 w 7798"/>
                              <a:gd name="T78" fmla="+- 0 2754 2754"/>
                              <a:gd name="T79" fmla="*/ 2754 h 3582"/>
                              <a:gd name="T80" fmla="+- 0 6512 1124"/>
                              <a:gd name="T81" fmla="*/ T80 w 7798"/>
                              <a:gd name="T82" fmla="+- 0 6326 2754"/>
                              <a:gd name="T83" fmla="*/ 6326 h 3582"/>
                              <a:gd name="T84" fmla="+- 0 5246 1124"/>
                              <a:gd name="T85" fmla="*/ T84 w 7798"/>
                              <a:gd name="T86" fmla="+- 0 6336 2754"/>
                              <a:gd name="T87" fmla="*/ 6336 h 3582"/>
                              <a:gd name="T88" fmla="+- 0 6521 1124"/>
                              <a:gd name="T89" fmla="*/ T88 w 7798"/>
                              <a:gd name="T90" fmla="+- 0 6336 2754"/>
                              <a:gd name="T91" fmla="*/ 6336 h 3582"/>
                              <a:gd name="T92" fmla="+- 0 6521 1124"/>
                              <a:gd name="T93" fmla="*/ T92 w 7798"/>
                              <a:gd name="T94" fmla="+- 0 2754 2754"/>
                              <a:gd name="T95" fmla="*/ 2754 h 3582"/>
                              <a:gd name="T96" fmla="+- 0 6512 1124"/>
                              <a:gd name="T97" fmla="*/ T96 w 7798"/>
                              <a:gd name="T98" fmla="+- 0 6326 2754"/>
                              <a:gd name="T99" fmla="*/ 6326 h 3582"/>
                              <a:gd name="T100" fmla="+- 0 6521 1124"/>
                              <a:gd name="T101" fmla="*/ T100 w 7798"/>
                              <a:gd name="T102" fmla="+- 0 2754 2754"/>
                              <a:gd name="T103" fmla="*/ 2754 h 3582"/>
                              <a:gd name="T104" fmla="+- 0 7639 1124"/>
                              <a:gd name="T105" fmla="*/ T104 w 7798"/>
                              <a:gd name="T106" fmla="+- 0 2754 2754"/>
                              <a:gd name="T107" fmla="*/ 2754 h 3582"/>
                              <a:gd name="T108" fmla="+- 0 7648 1124"/>
                              <a:gd name="T109" fmla="*/ T108 w 7798"/>
                              <a:gd name="T110" fmla="+- 0 6326 2754"/>
                              <a:gd name="T111" fmla="*/ 6326 h 3582"/>
                              <a:gd name="T112" fmla="+- 0 8922 1124"/>
                              <a:gd name="T113" fmla="*/ T112 w 7798"/>
                              <a:gd name="T114" fmla="+- 0 6326 2754"/>
                              <a:gd name="T115" fmla="*/ 6326 h 3582"/>
                              <a:gd name="T116" fmla="+- 0 7639 1124"/>
                              <a:gd name="T117" fmla="*/ T116 w 7798"/>
                              <a:gd name="T118" fmla="+- 0 6326 2754"/>
                              <a:gd name="T119" fmla="*/ 6326 h 3582"/>
                              <a:gd name="T120" fmla="+- 0 6521 1124"/>
                              <a:gd name="T121" fmla="*/ T120 w 7798"/>
                              <a:gd name="T122" fmla="+- 0 6336 2754"/>
                              <a:gd name="T123" fmla="*/ 6336 h 3582"/>
                              <a:gd name="T124" fmla="+- 0 7648 1124"/>
                              <a:gd name="T125" fmla="*/ T124 w 7798"/>
                              <a:gd name="T126" fmla="+- 0 6336 2754"/>
                              <a:gd name="T127" fmla="*/ 6336 h 3582"/>
                              <a:gd name="T128" fmla="+- 0 8922 1124"/>
                              <a:gd name="T129" fmla="*/ T128 w 7798"/>
                              <a:gd name="T130" fmla="+- 0 6326 2754"/>
                              <a:gd name="T131" fmla="*/ 6326 h 3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798" h="3582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2"/>
                                </a:lnTo>
                                <a:lnTo>
                                  <a:pt x="10" y="3572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429" y="0"/>
                                </a:moveTo>
                                <a:lnTo>
                                  <a:pt x="1419" y="0"/>
                                </a:lnTo>
                                <a:lnTo>
                                  <a:pt x="1419" y="3572"/>
                                </a:lnTo>
                                <a:lnTo>
                                  <a:pt x="1429" y="3572"/>
                                </a:lnTo>
                                <a:lnTo>
                                  <a:pt x="1429" y="0"/>
                                </a:lnTo>
                                <a:close/>
                                <a:moveTo>
                                  <a:pt x="2704" y="3572"/>
                                </a:moveTo>
                                <a:lnTo>
                                  <a:pt x="2695" y="3572"/>
                                </a:lnTo>
                                <a:lnTo>
                                  <a:pt x="1429" y="3572"/>
                                </a:lnTo>
                                <a:lnTo>
                                  <a:pt x="1419" y="3572"/>
                                </a:lnTo>
                                <a:lnTo>
                                  <a:pt x="10" y="3572"/>
                                </a:lnTo>
                                <a:lnTo>
                                  <a:pt x="0" y="3572"/>
                                </a:lnTo>
                                <a:lnTo>
                                  <a:pt x="0" y="3582"/>
                                </a:lnTo>
                                <a:lnTo>
                                  <a:pt x="10" y="3582"/>
                                </a:lnTo>
                                <a:lnTo>
                                  <a:pt x="1419" y="3582"/>
                                </a:lnTo>
                                <a:lnTo>
                                  <a:pt x="1429" y="3582"/>
                                </a:lnTo>
                                <a:lnTo>
                                  <a:pt x="2695" y="3582"/>
                                </a:lnTo>
                                <a:lnTo>
                                  <a:pt x="2704" y="3582"/>
                                </a:lnTo>
                                <a:lnTo>
                                  <a:pt x="2704" y="3572"/>
                                </a:lnTo>
                                <a:close/>
                                <a:moveTo>
                                  <a:pt x="2704" y="0"/>
                                </a:moveTo>
                                <a:lnTo>
                                  <a:pt x="2695" y="0"/>
                                </a:lnTo>
                                <a:lnTo>
                                  <a:pt x="2695" y="3572"/>
                                </a:lnTo>
                                <a:lnTo>
                                  <a:pt x="2704" y="3572"/>
                                </a:lnTo>
                                <a:lnTo>
                                  <a:pt x="2704" y="0"/>
                                </a:lnTo>
                                <a:close/>
                                <a:moveTo>
                                  <a:pt x="4122" y="3572"/>
                                </a:moveTo>
                                <a:lnTo>
                                  <a:pt x="4112" y="3572"/>
                                </a:lnTo>
                                <a:lnTo>
                                  <a:pt x="2704" y="3572"/>
                                </a:lnTo>
                                <a:lnTo>
                                  <a:pt x="2704" y="3582"/>
                                </a:lnTo>
                                <a:lnTo>
                                  <a:pt x="4112" y="3582"/>
                                </a:lnTo>
                                <a:lnTo>
                                  <a:pt x="4122" y="3582"/>
                                </a:lnTo>
                                <a:lnTo>
                                  <a:pt x="4122" y="3572"/>
                                </a:lnTo>
                                <a:close/>
                                <a:moveTo>
                                  <a:pt x="4122" y="0"/>
                                </a:moveTo>
                                <a:lnTo>
                                  <a:pt x="4112" y="0"/>
                                </a:lnTo>
                                <a:lnTo>
                                  <a:pt x="4112" y="3572"/>
                                </a:lnTo>
                                <a:lnTo>
                                  <a:pt x="4122" y="3572"/>
                                </a:lnTo>
                                <a:lnTo>
                                  <a:pt x="4122" y="0"/>
                                </a:lnTo>
                                <a:close/>
                                <a:moveTo>
                                  <a:pt x="5397" y="3572"/>
                                </a:moveTo>
                                <a:lnTo>
                                  <a:pt x="5388" y="3572"/>
                                </a:lnTo>
                                <a:lnTo>
                                  <a:pt x="4122" y="3572"/>
                                </a:lnTo>
                                <a:lnTo>
                                  <a:pt x="4122" y="3582"/>
                                </a:lnTo>
                                <a:lnTo>
                                  <a:pt x="5388" y="3582"/>
                                </a:lnTo>
                                <a:lnTo>
                                  <a:pt x="5397" y="3582"/>
                                </a:lnTo>
                                <a:lnTo>
                                  <a:pt x="5397" y="3572"/>
                                </a:lnTo>
                                <a:close/>
                                <a:moveTo>
                                  <a:pt x="5397" y="0"/>
                                </a:moveTo>
                                <a:lnTo>
                                  <a:pt x="5388" y="0"/>
                                </a:lnTo>
                                <a:lnTo>
                                  <a:pt x="5388" y="3572"/>
                                </a:lnTo>
                                <a:lnTo>
                                  <a:pt x="5397" y="3572"/>
                                </a:lnTo>
                                <a:lnTo>
                                  <a:pt x="5397" y="0"/>
                                </a:lnTo>
                                <a:close/>
                                <a:moveTo>
                                  <a:pt x="6524" y="0"/>
                                </a:moveTo>
                                <a:lnTo>
                                  <a:pt x="6515" y="0"/>
                                </a:lnTo>
                                <a:lnTo>
                                  <a:pt x="6515" y="3572"/>
                                </a:lnTo>
                                <a:lnTo>
                                  <a:pt x="6524" y="3572"/>
                                </a:lnTo>
                                <a:lnTo>
                                  <a:pt x="6524" y="0"/>
                                </a:lnTo>
                                <a:close/>
                                <a:moveTo>
                                  <a:pt x="7798" y="3572"/>
                                </a:moveTo>
                                <a:lnTo>
                                  <a:pt x="6524" y="3572"/>
                                </a:lnTo>
                                <a:lnTo>
                                  <a:pt x="6515" y="3572"/>
                                </a:lnTo>
                                <a:lnTo>
                                  <a:pt x="5397" y="3572"/>
                                </a:lnTo>
                                <a:lnTo>
                                  <a:pt x="5397" y="3582"/>
                                </a:lnTo>
                                <a:lnTo>
                                  <a:pt x="6515" y="3582"/>
                                </a:lnTo>
                                <a:lnTo>
                                  <a:pt x="6524" y="3582"/>
                                </a:lnTo>
                                <a:lnTo>
                                  <a:pt x="7798" y="3582"/>
                                </a:lnTo>
                                <a:lnTo>
                                  <a:pt x="7798" y="3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402163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6" y="6212"/>
                            <a:ext cx="170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7669461" name="AutoShape 32"/>
                        <wps:cNvSpPr>
                          <a:spLocks/>
                        </wps:cNvSpPr>
                        <wps:spPr bwMode="auto">
                          <a:xfrm>
                            <a:off x="8921" y="2754"/>
                            <a:ext cx="5650" cy="3582"/>
                          </a:xfrm>
                          <a:custGeom>
                            <a:avLst/>
                            <a:gdLst>
                              <a:gd name="T0" fmla="+- 0 8931 8922"/>
                              <a:gd name="T1" fmla="*/ T0 w 5650"/>
                              <a:gd name="T2" fmla="+- 0 6326 2754"/>
                              <a:gd name="T3" fmla="*/ 6326 h 3582"/>
                              <a:gd name="T4" fmla="+- 0 8922 8922"/>
                              <a:gd name="T5" fmla="*/ T4 w 5650"/>
                              <a:gd name="T6" fmla="+- 0 6326 2754"/>
                              <a:gd name="T7" fmla="*/ 6326 h 3582"/>
                              <a:gd name="T8" fmla="+- 0 8922 8922"/>
                              <a:gd name="T9" fmla="*/ T8 w 5650"/>
                              <a:gd name="T10" fmla="+- 0 6336 2754"/>
                              <a:gd name="T11" fmla="*/ 6336 h 3582"/>
                              <a:gd name="T12" fmla="+- 0 8931 8922"/>
                              <a:gd name="T13" fmla="*/ T12 w 5650"/>
                              <a:gd name="T14" fmla="+- 0 6336 2754"/>
                              <a:gd name="T15" fmla="*/ 6336 h 3582"/>
                              <a:gd name="T16" fmla="+- 0 8931 8922"/>
                              <a:gd name="T17" fmla="*/ T16 w 5650"/>
                              <a:gd name="T18" fmla="+- 0 6326 2754"/>
                              <a:gd name="T19" fmla="*/ 6326 h 3582"/>
                              <a:gd name="T20" fmla="+- 0 8931 8922"/>
                              <a:gd name="T21" fmla="*/ T20 w 5650"/>
                              <a:gd name="T22" fmla="+- 0 2754 2754"/>
                              <a:gd name="T23" fmla="*/ 2754 h 3582"/>
                              <a:gd name="T24" fmla="+- 0 8922 8922"/>
                              <a:gd name="T25" fmla="*/ T24 w 5650"/>
                              <a:gd name="T26" fmla="+- 0 2754 2754"/>
                              <a:gd name="T27" fmla="*/ 2754 h 3582"/>
                              <a:gd name="T28" fmla="+- 0 8922 8922"/>
                              <a:gd name="T29" fmla="*/ T28 w 5650"/>
                              <a:gd name="T30" fmla="+- 0 6326 2754"/>
                              <a:gd name="T31" fmla="*/ 6326 h 3582"/>
                              <a:gd name="T32" fmla="+- 0 8931 8922"/>
                              <a:gd name="T33" fmla="*/ T32 w 5650"/>
                              <a:gd name="T34" fmla="+- 0 6326 2754"/>
                              <a:gd name="T35" fmla="*/ 6326 h 3582"/>
                              <a:gd name="T36" fmla="+- 0 8931 8922"/>
                              <a:gd name="T37" fmla="*/ T36 w 5650"/>
                              <a:gd name="T38" fmla="+- 0 2754 2754"/>
                              <a:gd name="T39" fmla="*/ 2754 h 3582"/>
                              <a:gd name="T40" fmla="+- 0 10633 8922"/>
                              <a:gd name="T41" fmla="*/ T40 w 5650"/>
                              <a:gd name="T42" fmla="+- 0 6326 2754"/>
                              <a:gd name="T43" fmla="*/ 6326 h 3582"/>
                              <a:gd name="T44" fmla="+- 0 10623 8922"/>
                              <a:gd name="T45" fmla="*/ T44 w 5650"/>
                              <a:gd name="T46" fmla="+- 0 6326 2754"/>
                              <a:gd name="T47" fmla="*/ 6326 h 3582"/>
                              <a:gd name="T48" fmla="+- 0 8931 8922"/>
                              <a:gd name="T49" fmla="*/ T48 w 5650"/>
                              <a:gd name="T50" fmla="+- 0 6326 2754"/>
                              <a:gd name="T51" fmla="*/ 6326 h 3582"/>
                              <a:gd name="T52" fmla="+- 0 8931 8922"/>
                              <a:gd name="T53" fmla="*/ T52 w 5650"/>
                              <a:gd name="T54" fmla="+- 0 6336 2754"/>
                              <a:gd name="T55" fmla="*/ 6336 h 3582"/>
                              <a:gd name="T56" fmla="+- 0 10623 8922"/>
                              <a:gd name="T57" fmla="*/ T56 w 5650"/>
                              <a:gd name="T58" fmla="+- 0 6336 2754"/>
                              <a:gd name="T59" fmla="*/ 6336 h 3582"/>
                              <a:gd name="T60" fmla="+- 0 10633 8922"/>
                              <a:gd name="T61" fmla="*/ T60 w 5650"/>
                              <a:gd name="T62" fmla="+- 0 6336 2754"/>
                              <a:gd name="T63" fmla="*/ 6336 h 3582"/>
                              <a:gd name="T64" fmla="+- 0 10633 8922"/>
                              <a:gd name="T65" fmla="*/ T64 w 5650"/>
                              <a:gd name="T66" fmla="+- 0 6326 2754"/>
                              <a:gd name="T67" fmla="*/ 6326 h 3582"/>
                              <a:gd name="T68" fmla="+- 0 10633 8922"/>
                              <a:gd name="T69" fmla="*/ T68 w 5650"/>
                              <a:gd name="T70" fmla="+- 0 2754 2754"/>
                              <a:gd name="T71" fmla="*/ 2754 h 3582"/>
                              <a:gd name="T72" fmla="+- 0 10623 8922"/>
                              <a:gd name="T73" fmla="*/ T72 w 5650"/>
                              <a:gd name="T74" fmla="+- 0 2754 2754"/>
                              <a:gd name="T75" fmla="*/ 2754 h 3582"/>
                              <a:gd name="T76" fmla="+- 0 10623 8922"/>
                              <a:gd name="T77" fmla="*/ T76 w 5650"/>
                              <a:gd name="T78" fmla="+- 0 6326 2754"/>
                              <a:gd name="T79" fmla="*/ 6326 h 3582"/>
                              <a:gd name="T80" fmla="+- 0 10633 8922"/>
                              <a:gd name="T81" fmla="*/ T80 w 5650"/>
                              <a:gd name="T82" fmla="+- 0 6326 2754"/>
                              <a:gd name="T83" fmla="*/ 6326 h 3582"/>
                              <a:gd name="T84" fmla="+- 0 10633 8922"/>
                              <a:gd name="T85" fmla="*/ T84 w 5650"/>
                              <a:gd name="T86" fmla="+- 0 2754 2754"/>
                              <a:gd name="T87" fmla="*/ 2754 h 3582"/>
                              <a:gd name="T88" fmla="+- 0 12050 8922"/>
                              <a:gd name="T89" fmla="*/ T88 w 5650"/>
                              <a:gd name="T90" fmla="+- 0 2754 2754"/>
                              <a:gd name="T91" fmla="*/ 2754 h 3582"/>
                              <a:gd name="T92" fmla="+- 0 12040 8922"/>
                              <a:gd name="T93" fmla="*/ T92 w 5650"/>
                              <a:gd name="T94" fmla="+- 0 2754 2754"/>
                              <a:gd name="T95" fmla="*/ 2754 h 3582"/>
                              <a:gd name="T96" fmla="+- 0 12040 8922"/>
                              <a:gd name="T97" fmla="*/ T96 w 5650"/>
                              <a:gd name="T98" fmla="+- 0 6326 2754"/>
                              <a:gd name="T99" fmla="*/ 6326 h 3582"/>
                              <a:gd name="T100" fmla="+- 0 12050 8922"/>
                              <a:gd name="T101" fmla="*/ T100 w 5650"/>
                              <a:gd name="T102" fmla="+- 0 6326 2754"/>
                              <a:gd name="T103" fmla="*/ 6326 h 3582"/>
                              <a:gd name="T104" fmla="+- 0 12050 8922"/>
                              <a:gd name="T105" fmla="*/ T104 w 5650"/>
                              <a:gd name="T106" fmla="+- 0 2754 2754"/>
                              <a:gd name="T107" fmla="*/ 2754 h 3582"/>
                              <a:gd name="T108" fmla="+- 0 14572 8922"/>
                              <a:gd name="T109" fmla="*/ T108 w 5650"/>
                              <a:gd name="T110" fmla="+- 0 6326 2754"/>
                              <a:gd name="T111" fmla="*/ 6326 h 3582"/>
                              <a:gd name="T112" fmla="+- 0 14562 8922"/>
                              <a:gd name="T113" fmla="*/ T112 w 5650"/>
                              <a:gd name="T114" fmla="+- 0 6326 2754"/>
                              <a:gd name="T115" fmla="*/ 6326 h 3582"/>
                              <a:gd name="T116" fmla="+- 0 12050 8922"/>
                              <a:gd name="T117" fmla="*/ T116 w 5650"/>
                              <a:gd name="T118" fmla="+- 0 6326 2754"/>
                              <a:gd name="T119" fmla="*/ 6326 h 3582"/>
                              <a:gd name="T120" fmla="+- 0 12040 8922"/>
                              <a:gd name="T121" fmla="*/ T120 w 5650"/>
                              <a:gd name="T122" fmla="+- 0 6326 2754"/>
                              <a:gd name="T123" fmla="*/ 6326 h 3582"/>
                              <a:gd name="T124" fmla="+- 0 10633 8922"/>
                              <a:gd name="T125" fmla="*/ T124 w 5650"/>
                              <a:gd name="T126" fmla="+- 0 6326 2754"/>
                              <a:gd name="T127" fmla="*/ 6326 h 3582"/>
                              <a:gd name="T128" fmla="+- 0 10633 8922"/>
                              <a:gd name="T129" fmla="*/ T128 w 5650"/>
                              <a:gd name="T130" fmla="+- 0 6336 2754"/>
                              <a:gd name="T131" fmla="*/ 6336 h 3582"/>
                              <a:gd name="T132" fmla="+- 0 12040 8922"/>
                              <a:gd name="T133" fmla="*/ T132 w 5650"/>
                              <a:gd name="T134" fmla="+- 0 6336 2754"/>
                              <a:gd name="T135" fmla="*/ 6336 h 3582"/>
                              <a:gd name="T136" fmla="+- 0 12050 8922"/>
                              <a:gd name="T137" fmla="*/ T136 w 5650"/>
                              <a:gd name="T138" fmla="+- 0 6336 2754"/>
                              <a:gd name="T139" fmla="*/ 6336 h 3582"/>
                              <a:gd name="T140" fmla="+- 0 14562 8922"/>
                              <a:gd name="T141" fmla="*/ T140 w 5650"/>
                              <a:gd name="T142" fmla="+- 0 6336 2754"/>
                              <a:gd name="T143" fmla="*/ 6336 h 3582"/>
                              <a:gd name="T144" fmla="+- 0 14572 8922"/>
                              <a:gd name="T145" fmla="*/ T144 w 5650"/>
                              <a:gd name="T146" fmla="+- 0 6336 2754"/>
                              <a:gd name="T147" fmla="*/ 6336 h 3582"/>
                              <a:gd name="T148" fmla="+- 0 14572 8922"/>
                              <a:gd name="T149" fmla="*/ T148 w 5650"/>
                              <a:gd name="T150" fmla="+- 0 6326 2754"/>
                              <a:gd name="T151" fmla="*/ 6326 h 3582"/>
                              <a:gd name="T152" fmla="+- 0 14572 8922"/>
                              <a:gd name="T153" fmla="*/ T152 w 5650"/>
                              <a:gd name="T154" fmla="+- 0 2754 2754"/>
                              <a:gd name="T155" fmla="*/ 2754 h 3582"/>
                              <a:gd name="T156" fmla="+- 0 14562 8922"/>
                              <a:gd name="T157" fmla="*/ T156 w 5650"/>
                              <a:gd name="T158" fmla="+- 0 2754 2754"/>
                              <a:gd name="T159" fmla="*/ 2754 h 3582"/>
                              <a:gd name="T160" fmla="+- 0 14562 8922"/>
                              <a:gd name="T161" fmla="*/ T160 w 5650"/>
                              <a:gd name="T162" fmla="+- 0 6326 2754"/>
                              <a:gd name="T163" fmla="*/ 6326 h 3582"/>
                              <a:gd name="T164" fmla="+- 0 14572 8922"/>
                              <a:gd name="T165" fmla="*/ T164 w 5650"/>
                              <a:gd name="T166" fmla="+- 0 6326 2754"/>
                              <a:gd name="T167" fmla="*/ 6326 h 3582"/>
                              <a:gd name="T168" fmla="+- 0 14572 8922"/>
                              <a:gd name="T169" fmla="*/ T168 w 5650"/>
                              <a:gd name="T170" fmla="+- 0 2754 2754"/>
                              <a:gd name="T171" fmla="*/ 2754 h 3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650" h="3582">
                                <a:moveTo>
                                  <a:pt x="9" y="3572"/>
                                </a:moveTo>
                                <a:lnTo>
                                  <a:pt x="0" y="3572"/>
                                </a:lnTo>
                                <a:lnTo>
                                  <a:pt x="0" y="3582"/>
                                </a:lnTo>
                                <a:lnTo>
                                  <a:pt x="9" y="3582"/>
                                </a:lnTo>
                                <a:lnTo>
                                  <a:pt x="9" y="3572"/>
                                </a:lnTo>
                                <a:close/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2"/>
                                </a:lnTo>
                                <a:lnTo>
                                  <a:pt x="9" y="3572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1711" y="3572"/>
                                </a:moveTo>
                                <a:lnTo>
                                  <a:pt x="1701" y="3572"/>
                                </a:lnTo>
                                <a:lnTo>
                                  <a:pt x="9" y="3572"/>
                                </a:lnTo>
                                <a:lnTo>
                                  <a:pt x="9" y="3582"/>
                                </a:lnTo>
                                <a:lnTo>
                                  <a:pt x="1701" y="3582"/>
                                </a:lnTo>
                                <a:lnTo>
                                  <a:pt x="1711" y="3582"/>
                                </a:lnTo>
                                <a:lnTo>
                                  <a:pt x="1711" y="3572"/>
                                </a:lnTo>
                                <a:close/>
                                <a:moveTo>
                                  <a:pt x="1711" y="0"/>
                                </a:moveTo>
                                <a:lnTo>
                                  <a:pt x="1701" y="0"/>
                                </a:lnTo>
                                <a:lnTo>
                                  <a:pt x="1701" y="3572"/>
                                </a:lnTo>
                                <a:lnTo>
                                  <a:pt x="1711" y="3572"/>
                                </a:lnTo>
                                <a:lnTo>
                                  <a:pt x="1711" y="0"/>
                                </a:lnTo>
                                <a:close/>
                                <a:moveTo>
                                  <a:pt x="3128" y="0"/>
                                </a:moveTo>
                                <a:lnTo>
                                  <a:pt x="3118" y="0"/>
                                </a:lnTo>
                                <a:lnTo>
                                  <a:pt x="3118" y="3572"/>
                                </a:lnTo>
                                <a:lnTo>
                                  <a:pt x="3128" y="3572"/>
                                </a:lnTo>
                                <a:lnTo>
                                  <a:pt x="3128" y="0"/>
                                </a:lnTo>
                                <a:close/>
                                <a:moveTo>
                                  <a:pt x="5650" y="3572"/>
                                </a:moveTo>
                                <a:lnTo>
                                  <a:pt x="5640" y="3572"/>
                                </a:lnTo>
                                <a:lnTo>
                                  <a:pt x="3128" y="3572"/>
                                </a:lnTo>
                                <a:lnTo>
                                  <a:pt x="3118" y="3572"/>
                                </a:lnTo>
                                <a:lnTo>
                                  <a:pt x="1711" y="3572"/>
                                </a:lnTo>
                                <a:lnTo>
                                  <a:pt x="1711" y="3582"/>
                                </a:lnTo>
                                <a:lnTo>
                                  <a:pt x="3118" y="3582"/>
                                </a:lnTo>
                                <a:lnTo>
                                  <a:pt x="3128" y="3582"/>
                                </a:lnTo>
                                <a:lnTo>
                                  <a:pt x="5640" y="3582"/>
                                </a:lnTo>
                                <a:lnTo>
                                  <a:pt x="5650" y="3582"/>
                                </a:lnTo>
                                <a:lnTo>
                                  <a:pt x="5650" y="3572"/>
                                </a:lnTo>
                                <a:close/>
                                <a:moveTo>
                                  <a:pt x="5650" y="0"/>
                                </a:moveTo>
                                <a:lnTo>
                                  <a:pt x="5640" y="0"/>
                                </a:lnTo>
                                <a:lnTo>
                                  <a:pt x="5640" y="3572"/>
                                </a:lnTo>
                                <a:lnTo>
                                  <a:pt x="5650" y="3572"/>
                                </a:lnTo>
                                <a:lnTo>
                                  <a:pt x="5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2263650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112" y="122"/>
                            <a:ext cx="926" cy="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D11BA4" w14:textId="77777777" w:rsidR="00BE6F20" w:rsidRDefault="00710802">
                              <w:pPr>
                                <w:ind w:right="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for travel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spacing w:val="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car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shorten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length</w:t>
                              </w:r>
                              <w:r>
                                <w:rPr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duration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journeys.</w:t>
                              </w:r>
                            </w:p>
                            <w:p w14:paraId="0D1E312E" w14:textId="77777777" w:rsidR="00BE6F20" w:rsidRDefault="00BE6F20">
                              <w:pPr>
                                <w:spacing w:before="10"/>
                                <w:rPr>
                                  <w:sz w:val="17"/>
                                </w:rPr>
                              </w:pPr>
                            </w:p>
                            <w:p w14:paraId="5A5179F1" w14:textId="77777777" w:rsidR="00BE6F20" w:rsidRDefault="00710802">
                              <w:pPr>
                                <w:spacing w:before="1"/>
                                <w:ind w:right="2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15.Emplo</w:t>
                              </w:r>
                              <w:r>
                                <w:rPr>
                                  <w:b/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yment </w:t>
                              </w:r>
                              <w:proofErr w:type="gramStart"/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spacing w:val="-5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create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high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quality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employm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ent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opportuni</w:t>
                              </w:r>
                              <w:r>
                                <w:rPr>
                                  <w:spacing w:val="-5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ties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including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opportuni</w:t>
                              </w:r>
                              <w:r>
                                <w:rPr>
                                  <w:spacing w:val="-5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ties for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increased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0953053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1460" y="2753"/>
                            <a:ext cx="77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720347" w14:textId="77777777" w:rsidR="00BE6F20" w:rsidRDefault="00710802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++/-/?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0240934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3100" y="2753"/>
                            <a:ext cx="19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875B1B" w14:textId="77777777" w:rsidR="00BE6F20" w:rsidRDefault="00710802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1618875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4447" y="2753"/>
                            <a:ext cx="19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D1D126" w14:textId="77777777" w:rsidR="00BE6F20" w:rsidRDefault="00710802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9504455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5794" y="2753"/>
                            <a:ext cx="19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B2D3E5" w14:textId="77777777" w:rsidR="00BE6F20" w:rsidRDefault="00710802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376260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6910" y="2753"/>
                            <a:ext cx="35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0419A6" w14:textId="77777777" w:rsidR="00BE6F20" w:rsidRDefault="00710802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++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0051656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8200" y="2753"/>
                            <a:ext cx="19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EE423C" w14:textId="77777777" w:rsidR="00BE6F20" w:rsidRDefault="00710802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2966138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9506" y="2753"/>
                            <a:ext cx="563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F51E82" w14:textId="77777777" w:rsidR="00BE6F20" w:rsidRDefault="00710802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++/-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3619159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11166" y="2753"/>
                            <a:ext cx="35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C3AAEA" w14:textId="77777777" w:rsidR="00BE6F20" w:rsidRDefault="00710802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++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0071723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2153" y="2752"/>
                            <a:ext cx="2314" cy="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579653" w14:textId="77777777" w:rsidR="00BE6F20" w:rsidRDefault="00710802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It is anticipated that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draft Local Plan would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have a significant positive</w:t>
                              </w:r>
                              <w:r>
                                <w:rPr>
                                  <w:spacing w:val="-5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effect on the achievement</w:t>
                              </w:r>
                              <w:r>
                                <w:rPr>
                                  <w:spacing w:val="-5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SA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objective.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5D0A68" id="Group 21" o:spid="_x0000_s1307" style="width:728.6pt;height:316.8pt;mso-position-horizontal-relative:char;mso-position-vertical-relative:line" coordsize="14572,6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">
                <v:rect id="Rectangle 93" o:spid="_x0000_s1308" style="position:absolute;left:9;top:10;width:1115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" fillcolor="#f8f8f8" stroked="f"/>
                <v:shape id="Picture 92" o:spid="_x0000_s1309" type="#_x0000_t75" style="position:absolute;left:1134;top:10;width:1408;height: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">
                  <v:imagedata r:id="rId911" o:title=""/>
                </v:shape>
                <v:rect id="Rectangle 91" o:spid="_x0000_s1310" style="position:absolute;left:2552;top:10;width:1266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" fillcolor="#92d050" stroked="f"/>
                <v:shape id="Picture 90" o:spid="_x0000_s1311" type="#_x0000_t75" style="position:absolute;left:3828;top:10;width:2684;height: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">
                  <v:imagedata r:id="rId912" o:title=""/>
                </v:shape>
                <v:rect id="Rectangle 89" o:spid="_x0000_s1312" style="position:absolute;left:6521;top:10;width:1118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" fillcolor="#ffc000" stroked="f"/>
                <v:shape id="AutoShape 88" o:spid="_x0000_s1313" style="position:absolute;left:7648;top:10;width:2975;height:2620;visibility:visible;mso-wrap-style:square;v-text-anchor:top" coordsize="2975,2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" path="m1274,l,,,2620r1274,l1274,xm2975,l1284,r,2620l2975,2620,2975,xe" fillcolor="#090" stroked="f">
                  <v:path arrowok="t" o:connecttype="custom" o:connectlocs="1274,11;0,11;0,2631;1274,2631;1274,11;2975,11;1284,11;1284,2631;2975,2631;2975,11" o:connectangles="0,0,0,0,0,0,0,0,0,0"/>
                </v:shape>
                <v:shape id="Picture 87" o:spid="_x0000_s1314" type="#_x0000_t75" style="position:absolute;left:10632;top:10;width:1408;height: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">
                  <v:imagedata r:id="rId913" o:title=""/>
                </v:shape>
                <v:rect id="Rectangle 86" o:spid="_x0000_s1315" style="position:absolute;left:12050;top:10;width:2511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" fillcolor="#f8f8f8" stroked="f"/>
                <v:shape id="Freeform 85" o:spid="_x0000_s1316" style="position:absolute;width:10;height:124;visibility:visible;mso-wrap-style:square;v-text-anchor:top" coordsize="10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" path="m10,l,,,10,,124r10,l10,10,10,xe" fillcolor="black" stroked="f">
                  <v:path arrowok="t" o:connecttype="custom" o:connectlocs="10,0;0,0;0,10;0,124;10,124;10,10;10,0" o:connectangles="0,0,0,0,0,0,0"/>
                </v:shape>
                <v:rect id="Rectangle 84" o:spid="_x0000_s1317" style="position:absolute;left:9;top:9;width:1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" fillcolor="#f8f8f8" stroked="f"/>
                <v:shape id="AutoShape 83" o:spid="_x0000_s1318" style="position:absolute;left:9;width:1125;height:124;visibility:visible;mso-wrap-style:square;v-text-anchor:top" coordsize="1125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" path="m1114,l9,,,,,10r9,l1114,10r,-10xm1124,r-10,l1114,10r,114l1124,124r,-114l1124,xe" fillcolor="black" stroked="f">
                  <v:path arrowok="t" o:connecttype="custom" o:connectlocs="1114,0;9,0;0,0;0,10;9,10;1114,10;1114,0;1124,0;1114,0;1114,10;1114,124;1124,124;1124,10;1124,0" o:connectangles="0,0,0,0,0,0,0,0,0,0,0,0,0,0"/>
                </v:shape>
                <v:shape id="Picture 82" o:spid="_x0000_s1319" type="#_x0000_t75" style="position:absolute;left:1134;top:9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">
                  <v:imagedata r:id="rId669" o:title=""/>
                </v:shape>
                <v:rect id="Rectangle 81" o:spid="_x0000_s1320" style="position:absolute;left:1134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" fillcolor="black" stroked="f"/>
                <v:shape id="Picture 80" o:spid="_x0000_s1321" type="#_x0000_t75" style="position:absolute;left:1143;width:14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">
                  <v:imagedata r:id="rId914" o:title=""/>
                </v:shape>
                <v:shape id="Freeform 79" o:spid="_x0000_s1322" style="position:absolute;left:2543;width:10;height:124;visibility:visible;mso-wrap-style:square;v-text-anchor:top" coordsize="10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" path="m10,l,,,10,,124r10,l10,10,10,xe" fillcolor="black" stroked="f">
                  <v:path arrowok="t" o:connecttype="custom" o:connectlocs="10,0;0,0;0,10;0,124;10,124;10,10;10,0" o:connectangles="0,0,0,0,0,0,0"/>
                </v:shape>
                <v:rect id="Rectangle 78" o:spid="_x0000_s1323" style="position:absolute;left:2552;top:9;width:1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" fillcolor="#92d050" stroked="f"/>
                <v:shape id="Freeform 77" o:spid="_x0000_s1324" style="position:absolute;left:2552;width:1276;height:124;visibility:visible;mso-wrap-style:square;v-text-anchor:top" coordsize="1276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" path="m1275,r-9,l9,,,,,10r9,l1266,10r,114l1275,124r,-114l1275,xe" fillcolor="black" stroked="f">
                  <v:path arrowok="t" o:connecttype="custom" o:connectlocs="1275,0;1266,0;9,0;0,0;0,10;9,10;1266,10;1266,124;1275,124;1275,10;1275,0" o:connectangles="0,0,0,0,0,0,0,0,0,0,0"/>
                </v:shape>
                <v:shape id="Picture 76" o:spid="_x0000_s1325" type="#_x0000_t75" style="position:absolute;left:3828;top:9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">
                  <v:imagedata r:id="rId799" o:title=""/>
                </v:shape>
                <v:rect id="Rectangle 75" o:spid="_x0000_s1326" style="position:absolute;left:3828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" fillcolor="black" stroked="f"/>
                <v:shape id="Picture 74" o:spid="_x0000_s1327" type="#_x0000_t75" style="position:absolute;left:3838;width:139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">
                  <v:imagedata r:id="rId915" o:title=""/>
                </v:shape>
                <v:shape id="Freeform 73" o:spid="_x0000_s1328" style="position:absolute;left:5236;width:10;height:124;visibility:visible;mso-wrap-style:square;v-text-anchor:top" coordsize="10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" path="m10,l,,,10,,124r10,l10,10,10,xe" fillcolor="black" stroked="f">
                  <v:path arrowok="t" o:connecttype="custom" o:connectlocs="10,0;0,0;0,10;0,124;10,124;10,10;10,0" o:connectangles="0,0,0,0,0,0,0"/>
                </v:shape>
                <v:shape id="Picture 72" o:spid="_x0000_s1329" type="#_x0000_t75" style="position:absolute;left:5245;top:9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">
                  <v:imagedata r:id="rId738" o:title=""/>
                </v:shape>
                <v:rect id="Rectangle 71" o:spid="_x0000_s1330" style="position:absolute;left:5245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" fillcolor="black" stroked="f"/>
                <v:shape id="Picture 70" o:spid="_x0000_s1331" type="#_x0000_t75" style="position:absolute;left:5255;width:1257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">
                  <v:imagedata r:id="rId916" o:title=""/>
                </v:shape>
                <v:shape id="Freeform 69" o:spid="_x0000_s1332" style="position:absolute;left:6511;width:10;height:124;visibility:visible;mso-wrap-style:square;v-text-anchor:top" coordsize="10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" path="m9,l,,,10,,124r9,l9,10,9,xe" fillcolor="black" stroked="f">
                  <v:path arrowok="t" o:connecttype="custom" o:connectlocs="9,0;0,0;0,10;0,124;9,124;9,10;9,0" o:connectangles="0,0,0,0,0,0,0"/>
                </v:shape>
                <v:rect id="Rectangle 68" o:spid="_x0000_s1333" style="position:absolute;left:6521;top:9;width:1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" fillcolor="#ffc000" stroked="f"/>
                <v:shape id="Freeform 67" o:spid="_x0000_s1334" style="position:absolute;left:6521;width:1128;height:124;visibility:visible;mso-wrap-style:square;v-text-anchor:top" coordsize="1128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" path="m1127,r-9,l10,,,,,10r10,l1118,10r,114l1127,124r,-114l1127,xe" fillcolor="black" stroked="f">
                  <v:path arrowok="t" o:connecttype="custom" o:connectlocs="1127,0;1118,0;10,0;0,0;0,10;10,10;1118,10;1118,124;1127,124;1127,10;1127,0" o:connectangles="0,0,0,0,0,0,0,0,0,0,0"/>
                </v:shape>
                <v:rect id="Rectangle 66" o:spid="_x0000_s1335" style="position:absolute;left:7648;top:9;width:1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" fillcolor="#090" stroked="f"/>
                <v:shape id="AutoShape 65" o:spid="_x0000_s1336" style="position:absolute;left:7648;width:1283;height:124;visibility:visible;mso-wrap-style:square;v-text-anchor:top" coordsize="1283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" path="m10,l,,,10r10,l10,xm1283,r-9,l10,r,10l1274,10r,114l1283,124r,-114l1283,xe" fillcolor="black" stroked="f">
                  <v:path arrowok="t" o:connecttype="custom" o:connectlocs="10,0;0,0;0,10;10,10;10,0;1283,0;1274,0;10,0;10,10;1274,10;1274,124;1283,124;1283,10;1283,0" o:connectangles="0,0,0,0,0,0,0,0,0,0,0,0,0,0"/>
                </v:shape>
                <v:rect id="Rectangle 64" o:spid="_x0000_s1337" style="position:absolute;left:8931;top:9;width:1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" fillcolor="#090" stroked="f"/>
                <v:shape id="Freeform 63" o:spid="_x0000_s1338" style="position:absolute;left:8931;width:1702;height:124;visibility:visible;mso-wrap-style:square;v-text-anchor:top" coordsize="1702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" path="m1702,r-10,l10,,,,,10r10,l1692,10r,114l1702,124r,-114l1702,xe" fillcolor="black" stroked="f">
                  <v:path arrowok="t" o:connecttype="custom" o:connectlocs="1702,0;1692,0;10,0;0,0;0,10;10,10;1692,10;1692,124;1702,124;1702,10;1702,0" o:connectangles="0,0,0,0,0,0,0,0,0,0,0"/>
                </v:shape>
                <v:shape id="Picture 62" o:spid="_x0000_s1339" type="#_x0000_t75" style="position:absolute;left:10632;top:9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">
                  <v:imagedata r:id="rId692" o:title=""/>
                </v:shape>
                <v:rect id="Rectangle 61" o:spid="_x0000_s1340" style="position:absolute;left:10632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" fillcolor="black" stroked="f"/>
                <v:shape id="Picture 60" o:spid="_x0000_s1341" type="#_x0000_t75" style="position:absolute;left:10642;width:1398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">
                  <v:imagedata r:id="rId917" o:title=""/>
                </v:shape>
                <v:shape id="Freeform 59" o:spid="_x0000_s1342" style="position:absolute;left:12040;width:10;height:124;visibility:visible;mso-wrap-style:square;v-text-anchor:top" coordsize="10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" path="m10,l,,,10,,124r10,l10,10,10,xe" fillcolor="black" stroked="f">
                  <v:path arrowok="t" o:connecttype="custom" o:connectlocs="10,0;0,0;0,10;0,124;10,124;10,10;10,0" o:connectangles="0,0,0,0,0,0,0"/>
                </v:shape>
                <v:rect id="Rectangle 58" o:spid="_x0000_s1343" style="position:absolute;left:12050;top:9;width:1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" fillcolor="#f8f8f8" stroked="f"/>
                <v:shape id="AutoShape 57" o:spid="_x0000_s1344" style="position:absolute;width:14572;height:2631;visibility:visible;mso-wrap-style:square;v-text-anchor:top" coordsize="14572,2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" path="m10,124l,124,,2631r10,l10,124xm12060,r-10,l12050,10r10,l12060,xm14572,r-10,l12060,r,10l14562,10r,114l14572,124r,-114l14572,xe" fillcolor="black" stroked="f">
                  <v:path arrowok="t" o:connecttype="custom" o:connectlocs="10,124;0,124;0,2631;10,2631;10,124;12060,0;12050,0;12050,10;12060,10;12060,0;14572,0;14562,0;12060,0;12060,10;14562,10;14562,124;14572,124;14572,10;14572,0" o:connectangles="0,0,0,0,0,0,0,0,0,0,0,0,0,0,0,0,0,0,0"/>
                </v:shape>
                <v:shape id="Picture 56" o:spid="_x0000_s1345" type="#_x0000_t75" style="position:absolute;left:1129;top:2516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">
                  <v:imagedata r:id="rId918" o:title=""/>
                </v:shape>
                <v:shape id="AutoShape 55" o:spid="_x0000_s1346" style="position:absolute;left:1124;top:123;width:1429;height:2508;visibility:visible;mso-wrap-style:square;v-text-anchor:top" coordsize="1429,2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" path="m10,l,,,2507r10,l10,xm1429,r-10,l1419,2507r10,l1429,xe" fillcolor="black" stroked="f">
                  <v:path arrowok="t" o:connecttype="custom" o:connectlocs="10,124;0,124;0,2631;10,2631;10,124;1429,124;1419,124;1419,2631;1429,2631;1429,124" o:connectangles="0,0,0,0,0,0,0,0,0,0"/>
                </v:shape>
                <v:shape id="Picture 54" o:spid="_x0000_s1347" type="#_x0000_t75" style="position:absolute;left:3823;top:2516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">
                  <v:imagedata r:id="rId919" o:title=""/>
                </v:shape>
                <v:rect id="Rectangle 53" o:spid="_x0000_s1348" style="position:absolute;left:3818;top:123;width:10;height:2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" fillcolor="black" stroked="f"/>
                <v:shape id="Picture 52" o:spid="_x0000_s1349" type="#_x0000_t75" style="position:absolute;left:5240;top:2516;width:127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">
                  <v:imagedata r:id="rId920" o:title=""/>
                </v:shape>
                <v:shape id="AutoShape 51" o:spid="_x0000_s1350" style="position:absolute;left:5236;top:123;width:3696;height:2508;visibility:visible;mso-wrap-style:square;v-text-anchor:top" coordsize="3696,2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" path="m10,l,,,2507r10,l10,xm1285,r-9,l1276,2507r9,l1285,xm2412,r-9,l2403,2507r9,l2412,xm3695,r-9,l3686,2507r9,l3695,xe" fillcolor="black" stroked="f">
                  <v:path arrowok="t" o:connecttype="custom" o:connectlocs="10,124;0,124;0,2631;10,2631;10,124;1285,124;1276,124;1276,2631;1285,2631;1285,124;2412,124;2403,124;2403,2631;2412,2631;2412,124;3695,124;3686,124;3686,2631;3695,2631;3695,124" o:connectangles="0,0,0,0,0,0,0,0,0,0,0,0,0,0,0,0,0,0,0,0"/>
                </v:shape>
                <v:shape id="Picture 50" o:spid="_x0000_s1351" type="#_x0000_t75" style="position:absolute;left:10628;top:2516;width:1418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">
                  <v:imagedata r:id="rId921" o:title=""/>
                </v:shape>
                <v:shape id="AutoShape 49" o:spid="_x0000_s1352" style="position:absolute;left:10623;top:123;width:3949;height:2508;visibility:visible;mso-wrap-style:square;v-text-anchor:top" coordsize="3949,2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" path="m10,l,,,2507r10,l10,xm1427,r-10,l1417,2507r10,l1427,xm3949,r-10,l3939,2507r10,l3949,xe" fillcolor="black" stroked="f">
                  <v:path arrowok="t" o:connecttype="custom" o:connectlocs="10,124;0,124;0,2631;10,2631;10,124;1427,124;1417,124;1417,2631;1427,2631;1427,124;3949,124;3939,124;3939,2631;3949,2631;3949,124" o:connectangles="0,0,0,0,0,0,0,0,0,0,0,0,0,0,0"/>
                </v:shape>
                <v:rect id="Rectangle 48" o:spid="_x0000_s1353" style="position:absolute;left:9;top:2640;width:1115;height:3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" fillcolor="#e7e7e8" stroked="f"/>
                <v:shape id="Picture 47" o:spid="_x0000_s1354" type="#_x0000_t75" style="position:absolute;left:1134;top:2640;width:1408;height: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">
                  <v:imagedata r:id="rId922" o:title=""/>
                </v:shape>
                <v:shape id="AutoShape 46" o:spid="_x0000_s1355" style="position:absolute;left:2552;top:2640;width:3959;height:3685;visibility:visible;mso-wrap-style:square;v-text-anchor:top" coordsize="3959,3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" path="m1266,l,,,3685r1266,l1266,xm2682,l1275,r,3685l2682,3685,2682,xm3959,l2693,r,3685l3959,3685,3959,xe" fillcolor="#92d050" stroked="f">
                  <v:path arrowok="t" o:connecttype="custom" o:connectlocs="1266,2640;0,2640;0,6325;1266,6325;1266,2640;2682,2640;1275,2640;1275,6325;2682,6325;2682,2640;3959,2640;2693,2640;2693,6325;3959,6325;3959,2640" o:connectangles="0,0,0,0,0,0,0,0,0,0,0,0,0,0,0"/>
                </v:shape>
                <v:rect id="Rectangle 45" o:spid="_x0000_s1356" style="position:absolute;left:6521;top:2640;width:1118;height:3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" fillcolor="#090" stroked="f"/>
                <v:rect id="Rectangle 44" o:spid="_x0000_s1357" style="position:absolute;left:7648;top:2640;width:1274;height:3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" fillcolor="#92d050" stroked="f"/>
                <v:shape id="Picture 43" o:spid="_x0000_s1358" type="#_x0000_t75" style="position:absolute;left:8932;top:2640;width:1691;height: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">
                  <v:imagedata r:id="rId923" o:title=""/>
                </v:shape>
                <v:rect id="Rectangle 42" o:spid="_x0000_s1359" style="position:absolute;left:10632;top:2640;width:1408;height:3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" fillcolor="#090" stroked="f"/>
                <v:rect id="Rectangle 41" o:spid="_x0000_s1360" style="position:absolute;left:12050;top:2640;width:2511;height:3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" fillcolor="#e7e7e8" stroked="f"/>
                <v:shape id="Freeform 40" o:spid="_x0000_s1361" style="position:absolute;top:2630;width:1125;height:124;visibility:visible;mso-wrap-style:square;v-text-anchor:top" coordsize="1125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" path="m1124,l10,,,,,123r10,l10,9r1114,l1124,xe" fillcolor="black" stroked="f">
                  <v:path arrowok="t" o:connecttype="custom" o:connectlocs="1124,2631;10,2631;0,2631;0,2754;10,2754;10,2640;1124,2640;1124,2631" o:connectangles="0,0,0,0,0,0,0,0"/>
                </v:shape>
                <v:shape id="Picture 39" o:spid="_x0000_s1362" type="#_x0000_t75" style="position:absolute;left:1124;top:2630;width:1419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">
                  <v:imagedata r:id="rId924" o:title=""/>
                </v:shape>
                <v:shape id="AutoShape 38" o:spid="_x0000_s1363" style="position:absolute;left:2543;top:2630;width:6379;height:124;visibility:visible;mso-wrap-style:square;v-text-anchor:top" coordsize="6379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" path="m1285,r-9,l10,,,,,123r10,l10,9r1266,l1276,123r9,l1285,xm2703,r-10,l1285,r,9l2693,9r,114l2703,123,2703,xm3978,r-9,l2703,r,9l3969,9r,114l3978,123,3978,xm6379,l5105,r-9,l3978,r,9l5096,9r,114l5105,123r,-114l6379,9r,-9xe" fillcolor="black" stroked="f">
                  <v:path arrowok="t" o:connecttype="custom" o:connectlocs="1285,2631;1276,2631;1276,2631;10,2631;10,2631;0,2631;0,2754;10,2754;10,2640;1276,2640;1276,2754;1285,2754;1285,2631;2703,2631;2693,2631;2693,2631;1285,2631;1285,2640;2693,2640;2693,2754;2703,2754;2703,2631;3978,2631;3969,2631;3969,2631;2703,2631;2703,2640;3969,2640;3969,2754;3978,2754;3978,2631;6379,2631;5105,2631;5105,2631;5096,2631;5096,2631;3978,2631;3978,2640;5096,2640;5096,2754;5105,2754;5105,2640;6379,2640;6379,2631" o:connectangles="0,0,0,0,0,0,0,0,0,0,0,0,0,0,0,0,0,0,0,0,0,0,0,0,0,0,0,0,0,0,0,0,0,0,0,0,0,0,0,0,0,0,0,0"/>
                </v:shape>
                <v:shape id="Picture 37" o:spid="_x0000_s1364" type="#_x0000_t75" style="position:absolute;left:8921;top:2630;width:1702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">
                  <v:imagedata r:id="rId925" o:title=""/>
                </v:shape>
                <v:shape id="AutoShape 36" o:spid="_x0000_s1365" style="position:absolute;top:2630;width:14572;height:3705;visibility:visible;mso-wrap-style:square;v-text-anchor:top" coordsize="14572,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" path="m10,123l,123,,3695r10,l10,123xm1124,3695r-1114,l,3695r,10l10,3705r1114,l1124,3695xm10633,r-10,l10623,123r10,l10633,xm14572,r-10,l12050,r-10,l10633,r,9l12040,9r,114l12050,123r,-114l14562,9r,114l14572,123r,-123xe" fillcolor="black" stroked="f">
                  <v:path arrowok="t" o:connecttype="custom" o:connectlocs="10,2754;0,2754;0,6326;10,6326;10,2754;1124,6326;10,6326;0,6326;0,6336;10,6336;1124,6336;1124,6326;10633,2631;10623,2631;10623,2754;10633,2754;10633,2631;14572,2631;14562,2631;14562,2631;12050,2631;12050,2631;12040,2631;12040,2631;10633,2631;10633,2640;12040,2640;12040,2754;12050,2754;12050,2640;14562,2640;14562,2754;14572,2754;14572,2631" o:connectangles="0,0,0,0,0,0,0,0,0,0,0,0,0,0,0,0,0,0,0,0,0,0,0,0,0,0,0,0,0,0,0,0,0,0"/>
                </v:shape>
                <v:shape id="Picture 35" o:spid="_x0000_s1366" type="#_x0000_t75" style="position:absolute;left:1129;top:6212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">
                  <v:imagedata r:id="rId926" o:title=""/>
                </v:shape>
                <v:shape id="AutoShape 34" o:spid="_x0000_s1367" style="position:absolute;left:1124;top:2754;width:7798;height:3582;visibility:visible;mso-wrap-style:square;v-text-anchor:top" coordsize="7798,3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" path="m10,l,,,3572r10,l10,xm1429,r-10,l1419,3572r10,l1429,xm2704,3572r-9,l1429,3572r-10,l10,3572r-10,l,3582r10,l1419,3582r10,l2695,3582r9,l2704,3572xm2704,r-9,l2695,3572r9,l2704,xm4122,3572r-10,l2704,3572r,10l4112,3582r10,l4122,3572xm4122,r-10,l4112,3572r10,l4122,xm5397,3572r-9,l4122,3572r,10l5388,3582r9,l5397,3572xm5397,r-9,l5388,3572r9,l5397,xm6524,r-9,l6515,3572r9,l6524,xm7798,3572r-1274,l6515,3572r-1118,l5397,3582r1118,l6524,3582r1274,l7798,3572xe" fillcolor="black" stroked="f">
                  <v:path arrowok="t" o:connecttype="custom" o:connectlocs="0,2754;10,6326;1429,2754;1419,6326;1429,2754;2695,6326;1419,6326;0,6326;10,6336;1429,6336;2704,6336;2704,2754;2695,6326;2704,2754;4112,6326;2704,6336;4122,6336;4122,2754;4112,6326;4122,2754;5388,6326;4122,6336;5397,6336;5397,2754;5388,6326;5397,2754;6515,2754;6524,6326;7798,6326;6515,6326;5397,6336;6524,6336;7798,6326" o:connectangles="0,0,0,0,0,0,0,0,0,0,0,0,0,0,0,0,0,0,0,0,0,0,0,0,0,0,0,0,0,0,0,0,0"/>
                </v:shape>
                <v:shape id="Picture 33" o:spid="_x0000_s1368" type="#_x0000_t75" style="position:absolute;left:8926;top:6212;width:1702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">
                  <v:imagedata r:id="rId927" o:title=""/>
                </v:shape>
                <v:shape id="AutoShape 32" o:spid="_x0000_s1369" style="position:absolute;left:8921;top:2754;width:5650;height:3582;visibility:visible;mso-wrap-style:square;v-text-anchor:top" coordsize="5650,3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" path="m9,3572r-9,l,3582r9,l9,3572xm9,l,,,3572r9,l9,xm1711,3572r-10,l9,3572r,10l1701,3582r10,l1711,3572xm1711,r-10,l1701,3572r10,l1711,xm3128,r-10,l3118,3572r10,l3128,xm5650,3572r-10,l3128,3572r-10,l1711,3572r,10l3118,3582r10,l5640,3582r10,l5650,3572xm5650,r-10,l5640,3572r10,l5650,xe" fillcolor="black" stroked="f">
                  <v:path arrowok="t" o:connecttype="custom" o:connectlocs="9,6326;0,6326;0,6336;9,6336;9,6326;9,2754;0,2754;0,6326;9,6326;9,2754;1711,6326;1701,6326;9,6326;9,6336;1701,6336;1711,6336;1711,6326;1711,2754;1701,2754;1701,6326;1711,6326;1711,2754;3128,2754;3118,2754;3118,6326;3128,6326;3128,2754;5650,6326;5640,6326;3128,6326;3118,6326;1711,6326;1711,6336;3118,6336;3128,6336;5640,6336;5650,6336;5650,6326;5650,2754;5640,2754;5640,6326;5650,6326;5650,2754" o:connectangles="0,0,0,0,0,0,0,0,0,0,0,0,0,0,0,0,0,0,0,0,0,0,0,0,0,0,0,0,0,0,0,0,0,0,0,0,0,0,0,0,0,0,0"/>
                </v:shape>
                <v:shape id="_x0000_s1370" type="#_x0000_t202" style="position:absolute;left:112;top:122;width:926;height:6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" filled="f" stroked="f">
                  <v:textbox inset="0,0,0,0">
                    <w:txbxContent>
                      <w:p w14:paraId="4CD11BA4" w14:textId="77777777" w:rsidR="00BE6F20" w:rsidRDefault="00710802">
                        <w:pPr>
                          <w:ind w:right="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for travel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by</w:t>
                        </w:r>
                        <w:r>
                          <w:rPr>
                            <w:spacing w:val="5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car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shorten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length</w:t>
                        </w:r>
                        <w:r>
                          <w:rPr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duration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journeys.</w:t>
                        </w:r>
                      </w:p>
                      <w:p w14:paraId="0D1E312E" w14:textId="77777777" w:rsidR="00BE6F20" w:rsidRDefault="00BE6F20">
                        <w:pPr>
                          <w:spacing w:before="10"/>
                          <w:rPr>
                            <w:sz w:val="17"/>
                          </w:rPr>
                        </w:pPr>
                      </w:p>
                      <w:p w14:paraId="5A5179F1" w14:textId="77777777" w:rsidR="00BE6F20" w:rsidRDefault="00710802">
                        <w:pPr>
                          <w:spacing w:before="1"/>
                          <w:ind w:right="24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15.Emplo</w:t>
                        </w:r>
                        <w:r>
                          <w:rPr>
                            <w:b/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 xml:space="preserve">yment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create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high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quality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employm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opportuni</w:t>
                        </w:r>
                        <w:r>
                          <w:rPr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ties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including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opportuni</w:t>
                        </w:r>
                        <w:r>
                          <w:rPr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ties for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increased</w:t>
                        </w:r>
                      </w:p>
                    </w:txbxContent>
                  </v:textbox>
                </v:shape>
                <v:shape id="Text Box 30" o:spid="_x0000_s1371" type="#_x0000_t202" style="position:absolute;left:1460;top:2753;width:776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" filled="f" stroked="f">
                  <v:textbox inset="0,0,0,0">
                    <w:txbxContent>
                      <w:p w14:paraId="18720347" w14:textId="77777777" w:rsidR="00BE6F20" w:rsidRDefault="00710802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++/-/?</w:t>
                        </w:r>
                      </w:p>
                    </w:txbxContent>
                  </v:textbox>
                </v:shape>
                <v:shape id="_x0000_s1372" type="#_x0000_t202" style="position:absolute;left:3100;top:2753;width:190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" filled="f" stroked="f">
                  <v:textbox inset="0,0,0,0">
                    <w:txbxContent>
                      <w:p w14:paraId="06875B1B" w14:textId="77777777" w:rsidR="00BE6F20" w:rsidRDefault="00710802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+</w:t>
                        </w:r>
                      </w:p>
                    </w:txbxContent>
                  </v:textbox>
                </v:shape>
                <v:shape id="Text Box 28" o:spid="_x0000_s1373" type="#_x0000_t202" style="position:absolute;left:4447;top:2753;width:190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" filled="f" stroked="f">
                  <v:textbox inset="0,0,0,0">
                    <w:txbxContent>
                      <w:p w14:paraId="5DD1D126" w14:textId="77777777" w:rsidR="00BE6F20" w:rsidRDefault="00710802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+</w:t>
                        </w:r>
                      </w:p>
                    </w:txbxContent>
                  </v:textbox>
                </v:shape>
                <v:shape id="_x0000_s1374" type="#_x0000_t202" style="position:absolute;left:5794;top:2753;width:190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" filled="f" stroked="f">
                  <v:textbox inset="0,0,0,0">
                    <w:txbxContent>
                      <w:p w14:paraId="35B2D3E5" w14:textId="77777777" w:rsidR="00BE6F20" w:rsidRDefault="00710802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+</w:t>
                        </w:r>
                      </w:p>
                    </w:txbxContent>
                  </v:textbox>
                </v:shape>
                <v:shape id="_x0000_s1375" type="#_x0000_t202" style="position:absolute;left:6910;top:2753;width:359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" filled="f" stroked="f">
                  <v:textbox inset="0,0,0,0">
                    <w:txbxContent>
                      <w:p w14:paraId="140419A6" w14:textId="77777777" w:rsidR="00BE6F20" w:rsidRDefault="00710802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++</w:t>
                        </w:r>
                      </w:p>
                    </w:txbxContent>
                  </v:textbox>
                </v:shape>
                <v:shape id="Text Box 25" o:spid="_x0000_s1376" type="#_x0000_t202" style="position:absolute;left:8200;top:2753;width:190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" filled="f" stroked="f">
                  <v:textbox inset="0,0,0,0">
                    <w:txbxContent>
                      <w:p w14:paraId="6EEE423C" w14:textId="77777777" w:rsidR="00BE6F20" w:rsidRDefault="00710802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+</w:t>
                        </w:r>
                      </w:p>
                    </w:txbxContent>
                  </v:textbox>
                </v:shape>
                <v:shape id="_x0000_s1377" type="#_x0000_t202" style="position:absolute;left:9506;top:2753;width:563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" filled="f" stroked="f">
                  <v:textbox inset="0,0,0,0">
                    <w:txbxContent>
                      <w:p w14:paraId="6EF51E82" w14:textId="77777777" w:rsidR="00BE6F20" w:rsidRDefault="00710802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++/-</w:t>
                        </w:r>
                      </w:p>
                    </w:txbxContent>
                  </v:textbox>
                </v:shape>
                <v:shape id="Text Box 23" o:spid="_x0000_s1378" type="#_x0000_t202" style="position:absolute;left:11166;top:2753;width:359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" filled="f" stroked="f">
                  <v:textbox inset="0,0,0,0">
                    <w:txbxContent>
                      <w:p w14:paraId="3FC3AAEA" w14:textId="77777777" w:rsidR="00BE6F20" w:rsidRDefault="00710802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++</w:t>
                        </w:r>
                      </w:p>
                    </w:txbxContent>
                  </v:textbox>
                </v:shape>
                <v:shape id="_x0000_s1379" type="#_x0000_t202" style="position:absolute;left:12153;top:2752;width:2314;height:1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" filled="f" stroked="f">
                  <v:textbox inset="0,0,0,0">
                    <w:txbxContent>
                      <w:p w14:paraId="70579653" w14:textId="77777777" w:rsidR="00BE6F20" w:rsidRDefault="00710802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It is anticipated that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draft Local Plan would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have a significant positive</w:t>
                        </w:r>
                        <w:r>
                          <w:rPr>
                            <w:spacing w:val="-5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effect on the achievement</w:t>
                        </w:r>
                        <w:r>
                          <w:rPr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SA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objective.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0FB138E" w14:textId="77777777" w:rsidR="00BE6F20" w:rsidRDefault="00BE6F20">
      <w:pPr>
        <w:rPr>
          <w:sz w:val="20"/>
        </w:rPr>
        <w:sectPr w:rsidR="00BE6F20">
          <w:type w:val="continuous"/>
          <w:pgSz w:w="16840" w:h="11910" w:orient="landscape"/>
          <w:pgMar w:top="600" w:right="1020" w:bottom="280" w:left="1020" w:header="720" w:footer="720" w:gutter="0"/>
          <w:cols w:space="720"/>
        </w:sectPr>
      </w:pPr>
    </w:p>
    <w:p w14:paraId="2B29FAB7" w14:textId="492A754A" w:rsidR="00BE6F20" w:rsidRDefault="00710802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28320" behindDoc="1" locked="0" layoutInCell="1" allowOverlap="1" wp14:anchorId="027F9634" wp14:editId="7B997500">
                <wp:simplePos x="0" y="0"/>
                <wp:positionH relativeFrom="page">
                  <wp:posOffset>1433830</wp:posOffset>
                </wp:positionH>
                <wp:positionV relativeFrom="page">
                  <wp:posOffset>2788285</wp:posOffset>
                </wp:positionV>
                <wp:extent cx="904240" cy="3679190"/>
                <wp:effectExtent l="0" t="0" r="0" b="0"/>
                <wp:wrapNone/>
                <wp:docPr id="116573782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240" cy="3679190"/>
                          <a:chOff x="2258" y="4391"/>
                          <a:chExt cx="1424" cy="5794"/>
                        </a:xfrm>
                      </wpg:grpSpPr>
                      <pic:pic xmlns:pic="http://schemas.openxmlformats.org/drawingml/2006/picture">
                        <pic:nvPicPr>
                          <pic:cNvPr id="116118595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2"/>
                            <a:ext cx="1408" cy="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364113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731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7" y="4391"/>
                            <a:ext cx="140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01992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6110"/>
                            <a:ext cx="1419" cy="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43944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8" y="6224"/>
                            <a:ext cx="1419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365711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10070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A34CDC" id="Group 14" o:spid="_x0000_s1026" style="position:absolute;margin-left:112.9pt;margin-top:219.55pt;width:71.2pt;height:289.7pt;z-index:-23388160;mso-position-horizontal-relative:page;mso-position-vertical-relative:page" coordorigin="2258,4391" coordsize="1424,5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">
                <v:shape id="Picture 20" o:spid="_x0000_s1027" type="#_x0000_t75" style="position:absolute;left:2268;top:4402;width:1408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">
                  <v:imagedata r:id="rId933" o:title=""/>
                </v:shape>
                <v:shape id="Picture 19" o:spid="_x0000_s1028" type="#_x0000_t75" style="position:absolute;left:2268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">
                  <v:imagedata r:id="rId669" o:title=""/>
                </v:shape>
                <v:shape id="Picture 18" o:spid="_x0000_s1029" type="#_x0000_t75" style="position:absolute;left:2277;top:4391;width:14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">
                  <v:imagedata r:id="rId934" o:title=""/>
                </v:shape>
                <v:shape id="Picture 17" o:spid="_x0000_s1030" type="#_x0000_t75" style="position:absolute;left:2263;top:6110;width:1419;height:4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">
                  <v:imagedata r:id="rId935" o:title=""/>
                </v:shape>
                <v:shape id="Picture 16" o:spid="_x0000_s1031" type="#_x0000_t75" style="position:absolute;left:2258;top:6224;width:1419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">
                  <v:imagedata r:id="rId936" o:title=""/>
                </v:shape>
                <v:shape id="Picture 15" o:spid="_x0000_s1032" type="#_x0000_t75" style="position:absolute;left:2263;top:10070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">
                  <v:imagedata r:id="rId93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9928832" behindDoc="1" locked="0" layoutInCell="1" allowOverlap="1" wp14:anchorId="73B20701" wp14:editId="4C777F0F">
                <wp:simplePos x="0" y="0"/>
                <wp:positionH relativeFrom="page">
                  <wp:posOffset>6385560</wp:posOffset>
                </wp:positionH>
                <wp:positionV relativeFrom="page">
                  <wp:posOffset>2788285</wp:posOffset>
                </wp:positionV>
                <wp:extent cx="1083945" cy="3679190"/>
                <wp:effectExtent l="0" t="0" r="0" b="0"/>
                <wp:wrapNone/>
                <wp:docPr id="521180970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3945" cy="3679190"/>
                          <a:chOff x="10056" y="4391"/>
                          <a:chExt cx="1707" cy="5794"/>
                        </a:xfrm>
                      </wpg:grpSpPr>
                      <pic:pic xmlns:pic="http://schemas.openxmlformats.org/drawingml/2006/picture">
                        <pic:nvPicPr>
                          <pic:cNvPr id="33513053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6" y="4402"/>
                            <a:ext cx="1691" cy="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03788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5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303603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4" y="4391"/>
                            <a:ext cx="168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1120445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6110"/>
                            <a:ext cx="1702" cy="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57285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5" y="6224"/>
                            <a:ext cx="1702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0768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10070"/>
                            <a:ext cx="170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28C9C0" id="Group 7" o:spid="_x0000_s1026" style="position:absolute;margin-left:502.8pt;margin-top:219.55pt;width:85.35pt;height:289.7pt;z-index:-23387648;mso-position-horizontal-relative:page;mso-position-vertical-relative:page" coordorigin="10056,4391" coordsize="1707,5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">
                <v:shape id="Picture 13" o:spid="_x0000_s1027" type="#_x0000_t75" style="position:absolute;left:10066;top:4402;width:1691;height: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">
                  <v:imagedata r:id="rId944" o:title=""/>
                </v:shape>
                <v:shape id="Picture 12" o:spid="_x0000_s1028" type="#_x0000_t75" style="position:absolute;left:10065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">
                  <v:imagedata r:id="rId945" o:title=""/>
                </v:shape>
                <v:shape id="Picture 11" o:spid="_x0000_s1029" type="#_x0000_t75" style="position:absolute;left:10074;top:4391;width:168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">
                  <v:imagedata r:id="rId946" o:title=""/>
                </v:shape>
                <v:shape id="Picture 10" o:spid="_x0000_s1030" type="#_x0000_t75" style="position:absolute;left:10060;top:6110;width:1702;height:4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">
                  <v:imagedata r:id="rId947" o:title=""/>
                </v:shape>
                <v:shape id="Picture 9" o:spid="_x0000_s1031" type="#_x0000_t75" style="position:absolute;left:10055;top:6224;width:1702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">
                  <v:imagedata r:id="rId948" o:title=""/>
                </v:shape>
                <v:shape id="Picture 8" o:spid="_x0000_s1032" type="#_x0000_t75" style="position:absolute;left:10060;top:10070;width:1702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">
                  <v:imagedata r:id="rId949" o:title=""/>
                </v:shape>
                <w10:wrap anchorx="page" anchory="page"/>
              </v:group>
            </w:pict>
          </mc:Fallback>
        </mc:AlternateContent>
      </w:r>
    </w:p>
    <w:p w14:paraId="048406F1" w14:textId="77777777" w:rsidR="00BE6F20" w:rsidRDefault="00BE6F20">
      <w:pPr>
        <w:pStyle w:val="BodyText"/>
        <w:spacing w:before="4"/>
        <w:rPr>
          <w:b/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2"/>
        <w:gridCol w:w="1424"/>
        <w:gridCol w:w="1274"/>
        <w:gridCol w:w="1418"/>
        <w:gridCol w:w="1276"/>
        <w:gridCol w:w="1128"/>
        <w:gridCol w:w="1281"/>
        <w:gridCol w:w="1707"/>
        <w:gridCol w:w="1415"/>
        <w:gridCol w:w="2522"/>
      </w:tblGrid>
      <w:tr w:rsidR="00BE6F20" w14:paraId="4E4505F0" w14:textId="77777777">
        <w:trPr>
          <w:trHeight w:val="2380"/>
        </w:trPr>
        <w:tc>
          <w:tcPr>
            <w:tcW w:w="1122" w:type="dxa"/>
            <w:tcBorders>
              <w:left w:val="nil"/>
              <w:bottom w:val="single" w:sz="4" w:space="0" w:color="000000"/>
              <w:right w:val="nil"/>
            </w:tcBorders>
          </w:tcPr>
          <w:p w14:paraId="580AF177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36DE38A0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24" w:type="dxa"/>
            <w:tcBorders>
              <w:left w:val="nil"/>
              <w:bottom w:val="nil"/>
              <w:right w:val="nil"/>
            </w:tcBorders>
          </w:tcPr>
          <w:p w14:paraId="062F162A" w14:textId="77777777" w:rsidR="00BE6F20" w:rsidRDefault="00710802">
            <w:pPr>
              <w:pStyle w:val="TableParagraph"/>
              <w:spacing w:before="113"/>
              <w:ind w:left="115" w:right="182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4" w:type="dxa"/>
            <w:tcBorders>
              <w:left w:val="nil"/>
              <w:bottom w:val="single" w:sz="4" w:space="0" w:color="000000"/>
              <w:right w:val="nil"/>
            </w:tcBorders>
          </w:tcPr>
          <w:p w14:paraId="5771FA09" w14:textId="77777777" w:rsidR="00BE6F20" w:rsidRDefault="00710802">
            <w:pPr>
              <w:pStyle w:val="TableParagraph"/>
              <w:spacing w:before="113"/>
              <w:ind w:left="108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4A920EA0" w14:textId="77777777" w:rsidR="00BE6F20" w:rsidRDefault="00710802">
            <w:pPr>
              <w:pStyle w:val="TableParagraph"/>
              <w:spacing w:before="113"/>
              <w:ind w:left="111" w:right="200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6" w:type="dxa"/>
            <w:tcBorders>
              <w:left w:val="nil"/>
              <w:bottom w:val="single" w:sz="4" w:space="0" w:color="000000"/>
              <w:right w:val="nil"/>
            </w:tcBorders>
          </w:tcPr>
          <w:p w14:paraId="6047E46B" w14:textId="77777777" w:rsidR="00BE6F20" w:rsidRDefault="00710802">
            <w:pPr>
              <w:pStyle w:val="TableParagraph"/>
              <w:spacing w:before="113"/>
              <w:ind w:left="110" w:right="230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28" w:type="dxa"/>
            <w:tcBorders>
              <w:left w:val="nil"/>
              <w:bottom w:val="single" w:sz="4" w:space="0" w:color="000000"/>
              <w:right w:val="nil"/>
            </w:tcBorders>
          </w:tcPr>
          <w:p w14:paraId="4112C3F9" w14:textId="77777777" w:rsidR="00BE6F20" w:rsidRDefault="00710802">
            <w:pPr>
              <w:pStyle w:val="TableParagraph"/>
              <w:spacing w:before="113"/>
              <w:ind w:left="110" w:right="141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1" w:type="dxa"/>
            <w:tcBorders>
              <w:left w:val="nil"/>
              <w:bottom w:val="single" w:sz="4" w:space="0" w:color="000000"/>
              <w:right w:val="nil"/>
            </w:tcBorders>
          </w:tcPr>
          <w:p w14:paraId="07F4FEE7" w14:textId="77777777" w:rsidR="00BE6F20" w:rsidRDefault="00710802">
            <w:pPr>
              <w:pStyle w:val="TableParagraph"/>
              <w:spacing w:before="113"/>
              <w:ind w:left="109" w:right="112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7" w:type="dxa"/>
            <w:tcBorders>
              <w:left w:val="nil"/>
              <w:bottom w:val="nil"/>
              <w:right w:val="nil"/>
            </w:tcBorders>
          </w:tcPr>
          <w:p w14:paraId="5CE3966B" w14:textId="77777777" w:rsidR="00BE6F20" w:rsidRDefault="00710802">
            <w:pPr>
              <w:pStyle w:val="TableParagraph"/>
              <w:spacing w:before="113"/>
              <w:ind w:left="111" w:right="242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15" w:type="dxa"/>
            <w:tcBorders>
              <w:left w:val="nil"/>
              <w:bottom w:val="single" w:sz="4" w:space="0" w:color="000000"/>
              <w:right w:val="nil"/>
            </w:tcBorders>
          </w:tcPr>
          <w:p w14:paraId="220E710C" w14:textId="77777777" w:rsidR="00BE6F20" w:rsidRDefault="00710802">
            <w:pPr>
              <w:pStyle w:val="TableParagraph"/>
              <w:spacing w:before="113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2" w:type="dxa"/>
            <w:tcBorders>
              <w:left w:val="nil"/>
              <w:bottom w:val="single" w:sz="4" w:space="0" w:color="000000"/>
              <w:right w:val="nil"/>
            </w:tcBorders>
          </w:tcPr>
          <w:p w14:paraId="1F139B99" w14:textId="77777777" w:rsidR="00BE6F20" w:rsidRDefault="00710802">
            <w:pPr>
              <w:pStyle w:val="TableParagraph"/>
              <w:spacing w:before="113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76789638" w14:textId="77777777">
        <w:trPr>
          <w:trHeight w:val="1822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E7E7E8"/>
          </w:tcPr>
          <w:p w14:paraId="49019B5C" w14:textId="77777777" w:rsidR="00BE6F20" w:rsidRDefault="00710802">
            <w:pPr>
              <w:pStyle w:val="TableParagraph"/>
              <w:spacing w:before="112"/>
              <w:ind w:left="107" w:right="155"/>
              <w:rPr>
                <w:sz w:val="20"/>
              </w:rPr>
            </w:pPr>
            <w:r>
              <w:rPr>
                <w:sz w:val="20"/>
              </w:rPr>
              <w:t>learn 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skills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 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needs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District</w:t>
            </w:r>
            <w:proofErr w:type="gramEnd"/>
            <w:r>
              <w:rPr>
                <w:sz w:val="20"/>
              </w:rPr>
              <w:t>.</w:t>
            </w:r>
          </w:p>
        </w:tc>
        <w:tc>
          <w:tcPr>
            <w:tcW w:w="1424" w:type="dxa"/>
            <w:vMerge w:val="restar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5DB1E3B9" w14:textId="77777777" w:rsidR="00BE6F20" w:rsidRDefault="00BE6F20">
            <w:pPr>
              <w:pStyle w:val="TableParagraph"/>
              <w:rPr>
                <w:b/>
                <w:sz w:val="32"/>
              </w:rPr>
            </w:pPr>
          </w:p>
          <w:p w14:paraId="0C7A1F1B" w14:textId="77777777" w:rsidR="00BE6F20" w:rsidRDefault="00BE6F20">
            <w:pPr>
              <w:pStyle w:val="TableParagraph"/>
              <w:rPr>
                <w:b/>
                <w:sz w:val="32"/>
              </w:rPr>
            </w:pPr>
          </w:p>
          <w:p w14:paraId="4407FBB1" w14:textId="77777777" w:rsidR="00BE6F20" w:rsidRDefault="00BE6F20">
            <w:pPr>
              <w:pStyle w:val="TableParagraph"/>
              <w:rPr>
                <w:b/>
                <w:sz w:val="32"/>
              </w:rPr>
            </w:pPr>
          </w:p>
          <w:p w14:paraId="014F8794" w14:textId="77777777" w:rsidR="00BE6F20" w:rsidRDefault="00BE6F20">
            <w:pPr>
              <w:pStyle w:val="TableParagraph"/>
              <w:rPr>
                <w:b/>
                <w:sz w:val="32"/>
              </w:rPr>
            </w:pPr>
          </w:p>
          <w:p w14:paraId="6310D6CF" w14:textId="77777777" w:rsidR="00BE6F20" w:rsidRDefault="00710802">
            <w:pPr>
              <w:pStyle w:val="TableParagraph"/>
              <w:spacing w:before="243"/>
              <w:ind w:left="328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180DBD30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21F8E49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FA27B08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4756CD0E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92D050"/>
          </w:tcPr>
          <w:p w14:paraId="68056255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7" w:type="dxa"/>
            <w:vMerge w:val="restar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319A4553" w14:textId="77777777" w:rsidR="00BE6F20" w:rsidRDefault="00BE6F20">
            <w:pPr>
              <w:pStyle w:val="TableParagraph"/>
              <w:rPr>
                <w:b/>
                <w:sz w:val="32"/>
              </w:rPr>
            </w:pPr>
          </w:p>
          <w:p w14:paraId="066250F4" w14:textId="77777777" w:rsidR="00BE6F20" w:rsidRDefault="00BE6F20">
            <w:pPr>
              <w:pStyle w:val="TableParagraph"/>
              <w:rPr>
                <w:b/>
                <w:sz w:val="32"/>
              </w:rPr>
            </w:pPr>
          </w:p>
          <w:p w14:paraId="04C86547" w14:textId="77777777" w:rsidR="00BE6F20" w:rsidRDefault="00BE6F20">
            <w:pPr>
              <w:pStyle w:val="TableParagraph"/>
              <w:rPr>
                <w:b/>
                <w:sz w:val="32"/>
              </w:rPr>
            </w:pPr>
          </w:p>
          <w:p w14:paraId="16E216F5" w14:textId="77777777" w:rsidR="00BE6F20" w:rsidRDefault="00BE6F20">
            <w:pPr>
              <w:pStyle w:val="TableParagraph"/>
              <w:rPr>
                <w:b/>
                <w:sz w:val="32"/>
              </w:rPr>
            </w:pPr>
          </w:p>
          <w:p w14:paraId="7A977763" w14:textId="77777777" w:rsidR="00BE6F20" w:rsidRDefault="00710802">
            <w:pPr>
              <w:pStyle w:val="TableParagraph"/>
              <w:spacing w:before="243"/>
              <w:ind w:left="543" w:right="5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++/-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1FCC0E9F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7259B4C3" w14:textId="77777777" w:rsidR="00BE6F20" w:rsidRDefault="00BE6F20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BE6F20" w14:paraId="215D2945" w14:textId="77777777">
        <w:trPr>
          <w:trHeight w:val="3950"/>
        </w:trPr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0B27EC71" w14:textId="77777777" w:rsidR="00BE6F20" w:rsidRDefault="00710802">
            <w:pPr>
              <w:pStyle w:val="TableParagraph"/>
              <w:spacing w:before="11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16.</w:t>
            </w:r>
          </w:p>
          <w:p w14:paraId="15A6558A" w14:textId="77777777" w:rsidR="00BE6F20" w:rsidRDefault="00710802">
            <w:pPr>
              <w:pStyle w:val="TableParagraph"/>
              <w:spacing w:before="1"/>
              <w:ind w:left="107" w:right="113"/>
              <w:rPr>
                <w:sz w:val="20"/>
              </w:rPr>
            </w:pPr>
            <w:r>
              <w:rPr>
                <w:b/>
                <w:sz w:val="20"/>
              </w:rPr>
              <w:t>Economy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efficiency,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competiti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veness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adaptabili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ty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economy.</w:t>
            </w:r>
          </w:p>
        </w:tc>
        <w:tc>
          <w:tcPr>
            <w:tcW w:w="1424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292C423C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1F5CCFE" w14:textId="77777777" w:rsidR="00BE6F20" w:rsidRDefault="00710802">
            <w:pPr>
              <w:pStyle w:val="TableParagraph"/>
              <w:spacing w:before="113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DC5F3E7" w14:textId="77777777" w:rsidR="00BE6F20" w:rsidRDefault="00710802">
            <w:pPr>
              <w:pStyle w:val="TableParagraph"/>
              <w:spacing w:before="113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E2AD7A2" w14:textId="77777777" w:rsidR="00BE6F20" w:rsidRDefault="00710802">
            <w:pPr>
              <w:pStyle w:val="TableParagraph"/>
              <w:spacing w:before="113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2C9F3F4A" w14:textId="77777777" w:rsidR="00BE6F20" w:rsidRDefault="00710802">
            <w:pPr>
              <w:pStyle w:val="TableParagraph"/>
              <w:spacing w:before="113"/>
              <w:ind w:left="370" w:right="3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744BC0C3" w14:textId="77777777" w:rsidR="00BE6F20" w:rsidRDefault="00710802">
            <w:pPr>
              <w:pStyle w:val="TableParagraph"/>
              <w:spacing w:before="113"/>
              <w:ind w:left="447" w:right="4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707" w:type="dxa"/>
            <w:vMerge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92EF29A" w14:textId="77777777" w:rsidR="00BE6F20" w:rsidRDefault="00BE6F20"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391DB7DE" w14:textId="77777777" w:rsidR="00BE6F20" w:rsidRDefault="00710802">
            <w:pPr>
              <w:pStyle w:val="TableParagraph"/>
              <w:spacing w:before="113"/>
              <w:ind w:left="511" w:right="5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8F8F8"/>
          </w:tcPr>
          <w:p w14:paraId="442382C9" w14:textId="77777777" w:rsidR="00BE6F20" w:rsidRDefault="00710802">
            <w:pPr>
              <w:pStyle w:val="TableParagraph"/>
              <w:spacing w:before="112"/>
              <w:ind w:left="103" w:right="95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draft Local Plan would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 a significant positive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effect on the achievement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SA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</w:tbl>
    <w:p w14:paraId="0E050427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717CF59A" w14:textId="32D3BA65" w:rsidR="00BE6F20" w:rsidRDefault="00710802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79929344" behindDoc="1" locked="0" layoutInCell="1" allowOverlap="1" wp14:anchorId="0FC3A176" wp14:editId="1D251643">
                <wp:simplePos x="0" y="0"/>
                <wp:positionH relativeFrom="page">
                  <wp:posOffset>1437005</wp:posOffset>
                </wp:positionH>
                <wp:positionV relativeFrom="page">
                  <wp:posOffset>2788285</wp:posOffset>
                </wp:positionV>
                <wp:extent cx="901065" cy="2008505"/>
                <wp:effectExtent l="0" t="0" r="0" b="0"/>
                <wp:wrapNone/>
                <wp:docPr id="167627815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1065" cy="2008505"/>
                          <a:chOff x="2263" y="4391"/>
                          <a:chExt cx="1419" cy="3163"/>
                        </a:xfrm>
                      </wpg:grpSpPr>
                      <pic:pic xmlns:pic="http://schemas.openxmlformats.org/drawingml/2006/picture">
                        <pic:nvPicPr>
                          <pic:cNvPr id="194366510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2"/>
                            <a:ext cx="1408" cy="3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311498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400"/>
                            <a:ext cx="10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38220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7" y="4391"/>
                            <a:ext cx="140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3610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7440"/>
                            <a:ext cx="141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EFE5A8" id="Group 2" o:spid="_x0000_s1026" style="position:absolute;margin-left:113.15pt;margin-top:219.55pt;width:70.95pt;height:158.15pt;z-index:-23387136;mso-position-horizontal-relative:page;mso-position-vertical-relative:page" coordorigin="2263,4391" coordsize="1419,3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">
                <v:shape id="Picture 6" o:spid="_x0000_s1027" type="#_x0000_t75" style="position:absolute;left:2268;top:4402;width:1408;height: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">
                  <v:imagedata r:id="rId953" o:title=""/>
                </v:shape>
                <v:shape id="Picture 5" o:spid="_x0000_s1028" type="#_x0000_t75" style="position:absolute;left:2268;top:4400;width:10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">
                  <v:imagedata r:id="rId669" o:title=""/>
                </v:shape>
                <v:shape id="Picture 4" o:spid="_x0000_s1029" type="#_x0000_t75" style="position:absolute;left:2277;top:4391;width:14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">
                  <v:imagedata r:id="rId954" o:title=""/>
                </v:shape>
                <v:shape id="Picture 3" o:spid="_x0000_s1030" type="#_x0000_t75" style="position:absolute;left:2263;top:7440;width:1419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">
                  <v:imagedata r:id="rId955" o:title=""/>
                </v:shape>
                <w10:wrap anchorx="page" anchory="page"/>
              </v:group>
            </w:pict>
          </mc:Fallback>
        </mc:AlternateContent>
      </w:r>
    </w:p>
    <w:p w14:paraId="61E6FFF1" w14:textId="77777777" w:rsidR="00BE6F20" w:rsidRDefault="00BE6F20">
      <w:pPr>
        <w:pStyle w:val="BodyText"/>
        <w:spacing w:before="4"/>
        <w:rPr>
          <w:b/>
          <w:sz w:val="21"/>
        </w:rPr>
      </w:pPr>
    </w:p>
    <w:tbl>
      <w:tblPr>
        <w:tblW w:w="0" w:type="auto"/>
        <w:tblInd w:w="126" w:type="dxa"/>
        <w:tblBorders>
          <w:top w:val="single" w:sz="2" w:space="0" w:color="36353E"/>
          <w:left w:val="single" w:sz="2" w:space="0" w:color="36353E"/>
          <w:bottom w:val="single" w:sz="2" w:space="0" w:color="36353E"/>
          <w:right w:val="single" w:sz="2" w:space="0" w:color="36353E"/>
          <w:insideH w:val="single" w:sz="2" w:space="0" w:color="36353E"/>
          <w:insideV w:val="single" w:sz="2" w:space="0" w:color="36353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4"/>
        <w:gridCol w:w="1418"/>
        <w:gridCol w:w="1275"/>
        <w:gridCol w:w="1417"/>
        <w:gridCol w:w="1275"/>
        <w:gridCol w:w="1127"/>
        <w:gridCol w:w="1283"/>
        <w:gridCol w:w="1702"/>
        <w:gridCol w:w="1418"/>
        <w:gridCol w:w="2522"/>
      </w:tblGrid>
      <w:tr w:rsidR="00BE6F20" w14:paraId="7FC54B23" w14:textId="77777777">
        <w:trPr>
          <w:trHeight w:val="2380"/>
        </w:trPr>
        <w:tc>
          <w:tcPr>
            <w:tcW w:w="1124" w:type="dxa"/>
            <w:tcBorders>
              <w:left w:val="nil"/>
              <w:bottom w:val="single" w:sz="4" w:space="0" w:color="000000"/>
              <w:right w:val="nil"/>
            </w:tcBorders>
          </w:tcPr>
          <w:p w14:paraId="75F5A913" w14:textId="77777777" w:rsidR="00BE6F20" w:rsidRDefault="00710802">
            <w:pPr>
              <w:pStyle w:val="TableParagraph"/>
              <w:spacing w:before="113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SA</w:t>
            </w:r>
          </w:p>
          <w:p w14:paraId="6C6426A6" w14:textId="77777777" w:rsidR="00BE6F20" w:rsidRDefault="00710802"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Objective</w:t>
            </w:r>
          </w:p>
        </w:tc>
        <w:tc>
          <w:tcPr>
            <w:tcW w:w="1418" w:type="dxa"/>
            <w:tcBorders>
              <w:left w:val="nil"/>
              <w:bottom w:val="nil"/>
              <w:right w:val="nil"/>
            </w:tcBorders>
          </w:tcPr>
          <w:p w14:paraId="592BAC1C" w14:textId="77777777" w:rsidR="00BE6F20" w:rsidRDefault="00710802">
            <w:pPr>
              <w:pStyle w:val="TableParagraph"/>
              <w:spacing w:before="113"/>
              <w:ind w:left="113" w:right="178"/>
              <w:rPr>
                <w:b/>
                <w:sz w:val="18"/>
              </w:rPr>
            </w:pPr>
            <w:r>
              <w:rPr>
                <w:b/>
                <w:sz w:val="18"/>
              </w:rPr>
              <w:t>Sustainable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development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in Ashfield -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strategy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strategic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policies</w:t>
            </w:r>
          </w:p>
        </w:tc>
        <w:tc>
          <w:tcPr>
            <w:tcW w:w="1275" w:type="dxa"/>
            <w:tcBorders>
              <w:left w:val="nil"/>
              <w:bottom w:val="single" w:sz="4" w:space="0" w:color="000000"/>
              <w:right w:val="nil"/>
            </w:tcBorders>
          </w:tcPr>
          <w:p w14:paraId="7B76871C" w14:textId="77777777" w:rsidR="00BE6F20" w:rsidRDefault="00710802">
            <w:pPr>
              <w:pStyle w:val="TableParagraph"/>
              <w:spacing w:before="113"/>
              <w:ind w:left="112" w:right="105"/>
              <w:rPr>
                <w:b/>
                <w:sz w:val="18"/>
              </w:rPr>
            </w:pPr>
            <w:r>
              <w:rPr>
                <w:b/>
                <w:sz w:val="18"/>
              </w:rPr>
              <w:t>Meeting the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challenge of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change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adapt to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effects</w:t>
            </w:r>
          </w:p>
        </w:tc>
        <w:tc>
          <w:tcPr>
            <w:tcW w:w="1417" w:type="dxa"/>
            <w:tcBorders>
              <w:left w:val="nil"/>
              <w:bottom w:val="single" w:sz="4" w:space="0" w:color="000000"/>
              <w:right w:val="nil"/>
            </w:tcBorders>
          </w:tcPr>
          <w:p w14:paraId="0D2A2E51" w14:textId="77777777" w:rsidR="00BE6F20" w:rsidRDefault="00710802">
            <w:pPr>
              <w:pStyle w:val="TableParagraph"/>
              <w:spacing w:before="113"/>
              <w:ind w:left="114" w:right="196"/>
              <w:rPr>
                <w:b/>
                <w:sz w:val="18"/>
              </w:rPr>
            </w:pPr>
            <w:r>
              <w:rPr>
                <w:b/>
                <w:sz w:val="18"/>
              </w:rPr>
              <w:t>Protecting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enhancing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Ashfield’s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character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its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natural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heritage</w:t>
            </w:r>
          </w:p>
        </w:tc>
        <w:tc>
          <w:tcPr>
            <w:tcW w:w="1275" w:type="dxa"/>
            <w:tcBorders>
              <w:left w:val="nil"/>
              <w:bottom w:val="single" w:sz="4" w:space="0" w:color="000000"/>
              <w:right w:val="nil"/>
            </w:tcBorders>
          </w:tcPr>
          <w:p w14:paraId="263F97B1" w14:textId="77777777" w:rsidR="00BE6F20" w:rsidRDefault="00710802">
            <w:pPr>
              <w:pStyle w:val="TableParagraph"/>
              <w:spacing w:before="113"/>
              <w:ind w:left="114" w:right="225"/>
              <w:rPr>
                <w:b/>
                <w:sz w:val="18"/>
              </w:rPr>
            </w:pPr>
            <w:r>
              <w:rPr>
                <w:b/>
                <w:sz w:val="18"/>
              </w:rPr>
              <w:t>Meeting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housing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needs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aspirations</w:t>
            </w:r>
          </w:p>
        </w:tc>
        <w:tc>
          <w:tcPr>
            <w:tcW w:w="1127" w:type="dxa"/>
            <w:tcBorders>
              <w:left w:val="nil"/>
              <w:bottom w:val="single" w:sz="4" w:space="0" w:color="000000"/>
              <w:right w:val="nil"/>
            </w:tcBorders>
          </w:tcPr>
          <w:p w14:paraId="70AB38F7" w14:textId="77777777" w:rsidR="00BE6F20" w:rsidRDefault="00710802">
            <w:pPr>
              <w:pStyle w:val="TableParagraph"/>
              <w:spacing w:before="113"/>
              <w:ind w:left="115" w:right="135"/>
              <w:rPr>
                <w:b/>
                <w:sz w:val="18"/>
              </w:rPr>
            </w:pPr>
            <w:r>
              <w:rPr>
                <w:b/>
                <w:sz w:val="18"/>
              </w:rPr>
              <w:t>Building a</w:t>
            </w:r>
            <w:r>
              <w:rPr>
                <w:b/>
                <w:spacing w:val="-48"/>
                <w:sz w:val="18"/>
              </w:rPr>
              <w:t xml:space="preserve"> </w:t>
            </w:r>
            <w:r>
              <w:rPr>
                <w:b/>
                <w:sz w:val="18"/>
              </w:rPr>
              <w:t>strong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economy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which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provides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opportuni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ties for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people</w:t>
            </w:r>
          </w:p>
        </w:tc>
        <w:tc>
          <w:tcPr>
            <w:tcW w:w="1283" w:type="dxa"/>
            <w:tcBorders>
              <w:left w:val="nil"/>
              <w:bottom w:val="single" w:sz="4" w:space="0" w:color="000000"/>
              <w:right w:val="nil"/>
            </w:tcBorders>
          </w:tcPr>
          <w:p w14:paraId="73B5497F" w14:textId="77777777" w:rsidR="00BE6F20" w:rsidRDefault="00710802">
            <w:pPr>
              <w:pStyle w:val="TableParagraph"/>
              <w:spacing w:before="113"/>
              <w:ind w:left="115" w:right="108"/>
              <w:rPr>
                <w:b/>
                <w:sz w:val="18"/>
              </w:rPr>
            </w:pPr>
            <w:r>
              <w:rPr>
                <w:b/>
                <w:sz w:val="18"/>
              </w:rPr>
              <w:t>Placing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vibrant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town and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local centres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at the heart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 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community</w:t>
            </w:r>
          </w:p>
        </w:tc>
        <w:tc>
          <w:tcPr>
            <w:tcW w:w="1702" w:type="dxa"/>
            <w:tcBorders>
              <w:left w:val="nil"/>
              <w:bottom w:val="single" w:sz="4" w:space="0" w:color="000000"/>
              <w:right w:val="nil"/>
            </w:tcBorders>
          </w:tcPr>
          <w:p w14:paraId="0CD19163" w14:textId="77777777" w:rsidR="00BE6F20" w:rsidRDefault="00710802">
            <w:pPr>
              <w:pStyle w:val="TableParagraph"/>
              <w:spacing w:before="113"/>
              <w:ind w:left="115" w:right="233"/>
              <w:rPr>
                <w:b/>
                <w:sz w:val="18"/>
              </w:rPr>
            </w:pPr>
            <w:r>
              <w:rPr>
                <w:b/>
                <w:sz w:val="18"/>
              </w:rPr>
              <w:t>Achieving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successful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through well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designed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places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5EC34D5E" w14:textId="77777777" w:rsidR="00BE6F20" w:rsidRDefault="00710802">
            <w:pPr>
              <w:pStyle w:val="TableParagraph"/>
              <w:spacing w:before="113"/>
              <w:ind w:left="115"/>
              <w:rPr>
                <w:b/>
                <w:sz w:val="18"/>
              </w:rPr>
            </w:pPr>
            <w:r>
              <w:rPr>
                <w:b/>
                <w:sz w:val="18"/>
              </w:rPr>
              <w:t>Cumulative</w:t>
            </w:r>
          </w:p>
        </w:tc>
        <w:tc>
          <w:tcPr>
            <w:tcW w:w="2522" w:type="dxa"/>
            <w:tcBorders>
              <w:left w:val="nil"/>
              <w:bottom w:val="single" w:sz="4" w:space="0" w:color="000000"/>
              <w:right w:val="nil"/>
            </w:tcBorders>
          </w:tcPr>
          <w:p w14:paraId="057BF727" w14:textId="77777777" w:rsidR="00BE6F20" w:rsidRDefault="00710802">
            <w:pPr>
              <w:pStyle w:val="TableParagraph"/>
              <w:spacing w:before="113"/>
              <w:ind w:left="114"/>
              <w:rPr>
                <w:b/>
                <w:sz w:val="20"/>
              </w:rPr>
            </w:pPr>
            <w:r>
              <w:rPr>
                <w:b/>
                <w:sz w:val="20"/>
              </w:rPr>
              <w:t>Commentary</w:t>
            </w:r>
          </w:p>
        </w:tc>
      </w:tr>
      <w:tr w:rsidR="00BE6F20" w14:paraId="5487C20B" w14:textId="77777777">
        <w:trPr>
          <w:trHeight w:val="3153"/>
        </w:trPr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E7E7E8"/>
          </w:tcPr>
          <w:p w14:paraId="4EE071DA" w14:textId="77777777" w:rsidR="00BE6F20" w:rsidRDefault="00710802">
            <w:pPr>
              <w:pStyle w:val="TableParagraph"/>
              <w:spacing w:before="112"/>
              <w:ind w:left="107" w:right="138"/>
              <w:rPr>
                <w:sz w:val="20"/>
              </w:rPr>
            </w:pPr>
            <w:r>
              <w:rPr>
                <w:b/>
                <w:sz w:val="20"/>
              </w:rPr>
              <w:t>17. Town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Centres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vitality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viability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137CA704" w14:textId="77777777" w:rsidR="00BE6F20" w:rsidRDefault="00710802">
            <w:pPr>
              <w:pStyle w:val="TableParagraph"/>
              <w:spacing w:before="2"/>
              <w:ind w:left="107" w:right="142"/>
              <w:rPr>
                <w:sz w:val="20"/>
              </w:rPr>
            </w:pPr>
            <w:r>
              <w:rPr>
                <w:sz w:val="20"/>
              </w:rPr>
              <w:t>Ashfield’s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town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centres.</w:t>
            </w:r>
          </w:p>
        </w:tc>
        <w:tc>
          <w:tcPr>
            <w:tcW w:w="1418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302010BB" w14:textId="77777777" w:rsidR="00BE6F20" w:rsidRDefault="00710802">
            <w:pPr>
              <w:pStyle w:val="TableParagraph"/>
              <w:spacing w:before="114"/>
              <w:ind w:left="326"/>
              <w:rPr>
                <w:b/>
                <w:sz w:val="24"/>
              </w:rPr>
            </w:pPr>
            <w:r>
              <w:rPr>
                <w:b/>
                <w:sz w:val="24"/>
              </w:rPr>
              <w:t>++/-/?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592EAC53" w14:textId="77777777" w:rsidR="00BE6F20" w:rsidRDefault="00710802">
            <w:pPr>
              <w:pStyle w:val="TableParagraph"/>
              <w:spacing w:before="114"/>
              <w:ind w:left="322" w:right="3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+/?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E95D68C" w14:textId="77777777" w:rsidR="00BE6F20" w:rsidRDefault="00710802">
            <w:pPr>
              <w:pStyle w:val="TableParagraph"/>
              <w:spacing w:before="114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4B65E" w14:textId="77777777" w:rsidR="00BE6F20" w:rsidRDefault="00710802">
            <w:pPr>
              <w:pStyle w:val="TableParagraph"/>
              <w:spacing w:before="114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1DE4F138" w14:textId="77777777" w:rsidR="00BE6F20" w:rsidRDefault="00710802">
            <w:pPr>
              <w:pStyle w:val="TableParagraph"/>
              <w:spacing w:before="114"/>
              <w:ind w:left="189" w:right="1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7306A63E" w14:textId="77777777" w:rsidR="00BE6F20" w:rsidRDefault="00710802">
            <w:pPr>
              <w:pStyle w:val="TableParagraph"/>
              <w:spacing w:before="114"/>
              <w:ind w:left="450" w:right="4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61247B81" w14:textId="77777777" w:rsidR="00BE6F20" w:rsidRDefault="00710802">
            <w:pPr>
              <w:pStyle w:val="TableParagraph"/>
              <w:spacing w:before="114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900"/>
          </w:tcPr>
          <w:p w14:paraId="4FA2DBC1" w14:textId="77777777" w:rsidR="00BE6F20" w:rsidRDefault="00710802">
            <w:pPr>
              <w:pStyle w:val="TableParagraph"/>
              <w:spacing w:before="114"/>
              <w:ind w:left="397" w:right="3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++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7E8"/>
          </w:tcPr>
          <w:p w14:paraId="35D5576D" w14:textId="77777777" w:rsidR="00BE6F20" w:rsidRDefault="00710802">
            <w:pPr>
              <w:pStyle w:val="TableParagraph"/>
              <w:spacing w:before="112"/>
              <w:ind w:left="109" w:right="89"/>
              <w:rPr>
                <w:sz w:val="20"/>
              </w:rPr>
            </w:pPr>
            <w:r>
              <w:rPr>
                <w:sz w:val="20"/>
              </w:rPr>
              <w:t>It is anticipated that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draft Local Plan would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 a significant positive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effect on the achievement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SA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objective.</w:t>
            </w:r>
          </w:p>
        </w:tc>
      </w:tr>
    </w:tbl>
    <w:p w14:paraId="772C0AD7" w14:textId="77777777" w:rsidR="00BE6F20" w:rsidRDefault="00BE6F20">
      <w:pPr>
        <w:rPr>
          <w:sz w:val="20"/>
        </w:rPr>
        <w:sectPr w:rsidR="00BE6F20">
          <w:pgSz w:w="16840" w:h="11910" w:orient="landscape"/>
          <w:pgMar w:top="1440" w:right="1020" w:bottom="800" w:left="1020" w:header="890" w:footer="614" w:gutter="0"/>
          <w:cols w:space="720"/>
        </w:sectPr>
      </w:pPr>
    </w:p>
    <w:p w14:paraId="6FA8DB0E" w14:textId="77777777" w:rsidR="00BE6F20" w:rsidRDefault="00BE6F20">
      <w:pPr>
        <w:pStyle w:val="BodyText"/>
        <w:rPr>
          <w:b/>
          <w:sz w:val="20"/>
        </w:rPr>
      </w:pPr>
    </w:p>
    <w:p w14:paraId="3BE89927" w14:textId="77777777" w:rsidR="00BE6F20" w:rsidRDefault="00BE6F20">
      <w:pPr>
        <w:pStyle w:val="BodyText"/>
        <w:rPr>
          <w:b/>
          <w:sz w:val="20"/>
        </w:rPr>
      </w:pPr>
    </w:p>
    <w:p w14:paraId="65484AC0" w14:textId="77777777" w:rsidR="00BE6F20" w:rsidRDefault="00710802">
      <w:pPr>
        <w:spacing w:before="239"/>
        <w:ind w:left="1134"/>
        <w:rPr>
          <w:b/>
        </w:rPr>
      </w:pPr>
      <w:bookmarkStart w:id="49" w:name="_bookmark49"/>
      <w:bookmarkEnd w:id="49"/>
      <w:r>
        <w:rPr>
          <w:b/>
          <w:color w:val="874B91"/>
        </w:rPr>
        <w:t>Cumulative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effects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arising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from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other</w:t>
      </w:r>
      <w:r>
        <w:rPr>
          <w:b/>
          <w:color w:val="874B91"/>
          <w:spacing w:val="-4"/>
        </w:rPr>
        <w:t xml:space="preserve"> </w:t>
      </w:r>
      <w:r>
        <w:rPr>
          <w:b/>
          <w:color w:val="874B91"/>
        </w:rPr>
        <w:t>Plans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3"/>
        </w:rPr>
        <w:t xml:space="preserve"> </w:t>
      </w:r>
      <w:r>
        <w:rPr>
          <w:b/>
          <w:color w:val="874B91"/>
        </w:rPr>
        <w:t>Programmes</w:t>
      </w:r>
    </w:p>
    <w:p w14:paraId="2168A2EF" w14:textId="77777777" w:rsidR="00BE6F20" w:rsidRDefault="00710802">
      <w:pPr>
        <w:pStyle w:val="BodyText"/>
        <w:tabs>
          <w:tab w:val="left" w:pos="1985"/>
        </w:tabs>
        <w:spacing w:before="120"/>
        <w:ind w:left="1985" w:right="1438" w:hanging="852"/>
      </w:pPr>
      <w:r>
        <w:rPr>
          <w:sz w:val="12"/>
        </w:rPr>
        <w:t>5.8.7</w:t>
      </w:r>
      <w:r>
        <w:rPr>
          <w:sz w:val="12"/>
        </w:rPr>
        <w:tab/>
      </w:r>
      <w:r>
        <w:t xml:space="preserve">The Draft Local Plan policies and proposals sit within the context of </w:t>
      </w:r>
      <w:proofErr w:type="gramStart"/>
      <w:r>
        <w:t>a number of</w:t>
      </w:r>
      <w:proofErr w:type="gramEnd"/>
      <w:r>
        <w:t xml:space="preserve"> other</w:t>
      </w:r>
      <w:r>
        <w:rPr>
          <w:spacing w:val="1"/>
        </w:rPr>
        <w:t xml:space="preserve"> </w:t>
      </w:r>
      <w:r>
        <w:t>plans and programmes including the local plans of surrounding local authorities.</w:t>
      </w:r>
      <w:r>
        <w:rPr>
          <w:spacing w:val="1"/>
        </w:rPr>
        <w:t xml:space="preserve"> </w:t>
      </w:r>
      <w:r>
        <w:t>These</w:t>
      </w:r>
      <w:r>
        <w:rPr>
          <w:spacing w:val="-59"/>
        </w:rPr>
        <w:t xml:space="preserve"> </w:t>
      </w:r>
      <w:r>
        <w:t>plans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programmes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identified at</w:t>
      </w:r>
      <w:r>
        <w:rPr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2"/>
        </w:rPr>
        <w:t xml:space="preserve"> </w:t>
      </w:r>
      <w:r>
        <w:rPr>
          <w:b/>
        </w:rPr>
        <w:t>C</w:t>
      </w:r>
      <w:r>
        <w:rPr>
          <w:b/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include,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example:</w:t>
      </w:r>
    </w:p>
    <w:p w14:paraId="463F75F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2345"/>
          <w:tab w:val="left" w:pos="2346"/>
        </w:tabs>
        <w:spacing w:before="161"/>
        <w:ind w:left="2345" w:right="1187"/>
      </w:pPr>
      <w:r>
        <w:t>the adopted and emerging local plans of the authorities that make up the Nottingham</w:t>
      </w:r>
      <w:r>
        <w:rPr>
          <w:spacing w:val="-58"/>
        </w:rPr>
        <w:t xml:space="preserve"> </w:t>
      </w:r>
      <w:r>
        <w:t>Core HMA and Nottingham Outer HMA: Broxtowe Borough Council, Gedling Borough</w:t>
      </w:r>
      <w:r>
        <w:rPr>
          <w:spacing w:val="1"/>
        </w:rPr>
        <w:t xml:space="preserve"> </w:t>
      </w:r>
      <w:r>
        <w:t>Council, Erewash Borough Council, Nottingham City Council, Mansfield Borough</w:t>
      </w:r>
      <w:r>
        <w:rPr>
          <w:spacing w:val="1"/>
        </w:rPr>
        <w:t xml:space="preserve"> </w:t>
      </w:r>
      <w:r>
        <w:t>Council,</w:t>
      </w:r>
      <w:r>
        <w:rPr>
          <w:spacing w:val="-2"/>
        </w:rPr>
        <w:t xml:space="preserve"> </w:t>
      </w:r>
      <w:r>
        <w:t>Newark</w:t>
      </w:r>
      <w:r>
        <w:rPr>
          <w:spacing w:val="-1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Sherwood District</w:t>
      </w:r>
      <w:r>
        <w:rPr>
          <w:spacing w:val="-3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Rushcliffe Borough</w:t>
      </w:r>
      <w:r>
        <w:rPr>
          <w:spacing w:val="-3"/>
        </w:rPr>
        <w:t xml:space="preserve"> </w:t>
      </w:r>
      <w:proofErr w:type="gramStart"/>
      <w:r>
        <w:t>Council;</w:t>
      </w:r>
      <w:proofErr w:type="gramEnd"/>
    </w:p>
    <w:p w14:paraId="0B9DD8C8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  <w:spacing w:before="159"/>
      </w:pPr>
      <w:r>
        <w:t>Nottingham</w:t>
      </w:r>
      <w:r>
        <w:rPr>
          <w:spacing w:val="-4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Transport</w:t>
      </w:r>
      <w:r>
        <w:rPr>
          <w:spacing w:val="-5"/>
        </w:rPr>
        <w:t xml:space="preserve"> </w:t>
      </w:r>
      <w:proofErr w:type="gramStart"/>
      <w:r>
        <w:t>Plan;</w:t>
      </w:r>
      <w:proofErr w:type="gramEnd"/>
    </w:p>
    <w:p w14:paraId="419225C8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  <w:spacing w:before="161"/>
      </w:pPr>
      <w:r>
        <w:t>Severn</w:t>
      </w:r>
      <w:r>
        <w:rPr>
          <w:spacing w:val="-3"/>
        </w:rPr>
        <w:t xml:space="preserve"> </w:t>
      </w:r>
      <w:r>
        <w:t>Trent</w:t>
      </w:r>
      <w:r>
        <w:rPr>
          <w:spacing w:val="-4"/>
        </w:rPr>
        <w:t xml:space="preserve"> </w:t>
      </w:r>
      <w:r>
        <w:t>Water’s</w:t>
      </w:r>
      <w:r>
        <w:rPr>
          <w:spacing w:val="-2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Resources</w:t>
      </w:r>
      <w:r>
        <w:rPr>
          <w:spacing w:val="-3"/>
        </w:rPr>
        <w:t xml:space="preserve"> </w:t>
      </w:r>
      <w:r>
        <w:t>Management</w:t>
      </w:r>
      <w:r>
        <w:rPr>
          <w:spacing w:val="-3"/>
        </w:rPr>
        <w:t xml:space="preserve"> </w:t>
      </w:r>
      <w:r>
        <w:t>Plan</w:t>
      </w:r>
      <w:r>
        <w:rPr>
          <w:spacing w:val="-4"/>
        </w:rPr>
        <w:t xml:space="preserve"> </w:t>
      </w:r>
      <w:proofErr w:type="gramStart"/>
      <w:r>
        <w:t>2019;</w:t>
      </w:r>
      <w:proofErr w:type="gramEnd"/>
    </w:p>
    <w:p w14:paraId="1EC03B2E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</w:pPr>
      <w:r>
        <w:t>Humber</w:t>
      </w:r>
      <w:r>
        <w:rPr>
          <w:spacing w:val="-4"/>
        </w:rPr>
        <w:t xml:space="preserve"> </w:t>
      </w:r>
      <w:r>
        <w:t>District</w:t>
      </w:r>
      <w:r>
        <w:rPr>
          <w:spacing w:val="-4"/>
        </w:rPr>
        <w:t xml:space="preserve"> </w:t>
      </w:r>
      <w:r>
        <w:t>River</w:t>
      </w:r>
      <w:r>
        <w:rPr>
          <w:spacing w:val="-4"/>
        </w:rPr>
        <w:t xml:space="preserve"> </w:t>
      </w:r>
      <w:r>
        <w:t>Basin</w:t>
      </w:r>
      <w:r>
        <w:rPr>
          <w:spacing w:val="-4"/>
        </w:rPr>
        <w:t xml:space="preserve"> </w:t>
      </w:r>
      <w:r>
        <w:t>Management</w:t>
      </w:r>
      <w:r>
        <w:rPr>
          <w:spacing w:val="-5"/>
        </w:rPr>
        <w:t xml:space="preserve"> </w:t>
      </w:r>
      <w:proofErr w:type="gramStart"/>
      <w:r>
        <w:t>Plan;</w:t>
      </w:r>
      <w:proofErr w:type="gramEnd"/>
    </w:p>
    <w:p w14:paraId="4FAB1F2A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  <w:spacing w:before="159"/>
      </w:pPr>
      <w:r>
        <w:t>Local</w:t>
      </w:r>
      <w:r>
        <w:rPr>
          <w:spacing w:val="-3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Plan;</w:t>
      </w:r>
      <w:r>
        <w:rPr>
          <w:spacing w:val="-2"/>
        </w:rPr>
        <w:t xml:space="preserve"> </w:t>
      </w:r>
      <w:r>
        <w:t>and</w:t>
      </w:r>
    </w:p>
    <w:p w14:paraId="72D764B9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</w:pPr>
      <w:r>
        <w:t>The</w:t>
      </w:r>
      <w:r>
        <w:rPr>
          <w:spacing w:val="-3"/>
        </w:rPr>
        <w:t xml:space="preserve"> </w:t>
      </w:r>
      <w:r>
        <w:t>D2N2</w:t>
      </w:r>
      <w:r>
        <w:rPr>
          <w:spacing w:val="-3"/>
        </w:rPr>
        <w:t xml:space="preserve"> </w:t>
      </w:r>
      <w:r>
        <w:t>Vision</w:t>
      </w:r>
      <w:r>
        <w:rPr>
          <w:spacing w:val="-4"/>
        </w:rPr>
        <w:t xml:space="preserve"> </w:t>
      </w:r>
      <w:r>
        <w:t>2030</w:t>
      </w:r>
      <w:r>
        <w:rPr>
          <w:spacing w:val="-2"/>
        </w:rPr>
        <w:t xml:space="preserve"> </w:t>
      </w:r>
      <w:r>
        <w:t>Strategic</w:t>
      </w:r>
      <w:r>
        <w:rPr>
          <w:spacing w:val="-4"/>
        </w:rPr>
        <w:t xml:space="preserve"> </w:t>
      </w:r>
      <w:r>
        <w:t>Economic</w:t>
      </w:r>
      <w:r>
        <w:rPr>
          <w:spacing w:val="-3"/>
        </w:rPr>
        <w:t xml:space="preserve"> </w:t>
      </w:r>
      <w:r>
        <w:t>Plan.</w:t>
      </w:r>
    </w:p>
    <w:p w14:paraId="4C3FFE93" w14:textId="77777777" w:rsidR="00BE6F20" w:rsidRDefault="00710802">
      <w:pPr>
        <w:pStyle w:val="BodyText"/>
        <w:tabs>
          <w:tab w:val="left" w:pos="1985"/>
        </w:tabs>
        <w:spacing w:before="160"/>
        <w:ind w:left="1985" w:right="1246" w:hanging="852"/>
      </w:pPr>
      <w:r>
        <w:rPr>
          <w:sz w:val="12"/>
        </w:rPr>
        <w:t>5.8.8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cumulative</w:t>
      </w:r>
      <w:r>
        <w:rPr>
          <w:spacing w:val="-2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arising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interaction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draft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plans</w:t>
      </w:r>
      <w:r>
        <w:rPr>
          <w:spacing w:val="-57"/>
        </w:rPr>
        <w:t xml:space="preserve"> </w:t>
      </w:r>
      <w:r>
        <w:t>and programmes have been considered.</w:t>
      </w:r>
      <w:r>
        <w:rPr>
          <w:spacing w:val="1"/>
        </w:rPr>
        <w:t xml:space="preserve"> </w:t>
      </w:r>
      <w:r>
        <w:t>No significant negative cumulative effects have</w:t>
      </w:r>
      <w:r>
        <w:rPr>
          <w:spacing w:val="1"/>
        </w:rPr>
        <w:t xml:space="preserve"> </w:t>
      </w:r>
      <w:r>
        <w:t>been identified, although increased development in Ashfield District and neighbouring</w:t>
      </w:r>
      <w:r>
        <w:rPr>
          <w:spacing w:val="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authorities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 likely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generate</w:t>
      </w:r>
      <w:r>
        <w:rPr>
          <w:spacing w:val="-1"/>
        </w:rPr>
        <w:t xml:space="preserve"> </w:t>
      </w:r>
      <w:r>
        <w:t>adverse</w:t>
      </w:r>
      <w:r>
        <w:rPr>
          <w:spacing w:val="-1"/>
        </w:rPr>
        <w:t xml:space="preserve"> </w:t>
      </w:r>
      <w:r>
        <w:t>effects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objectives relating</w:t>
      </w:r>
      <w:r>
        <w:rPr>
          <w:spacing w:val="-1"/>
        </w:rPr>
        <w:t xml:space="preserve"> </w:t>
      </w:r>
      <w:r>
        <w:t>to:</w:t>
      </w:r>
    </w:p>
    <w:p w14:paraId="4E16207F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  <w:spacing w:before="161"/>
      </w:pPr>
      <w:r>
        <w:t>transport,</w:t>
      </w:r>
      <w:r>
        <w:rPr>
          <w:spacing w:val="-4"/>
        </w:rPr>
        <w:t xml:space="preserve"> </w:t>
      </w:r>
      <w:r>
        <w:t>due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increased</w:t>
      </w:r>
      <w:r>
        <w:rPr>
          <w:spacing w:val="-3"/>
        </w:rPr>
        <w:t xml:space="preserve"> </w:t>
      </w:r>
      <w:r>
        <w:t>vehicle</w:t>
      </w:r>
      <w:r>
        <w:rPr>
          <w:spacing w:val="-4"/>
        </w:rPr>
        <w:t xml:space="preserve"> </w:t>
      </w:r>
      <w:r>
        <w:t>movements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associated</w:t>
      </w:r>
      <w:r>
        <w:rPr>
          <w:spacing w:val="-3"/>
        </w:rPr>
        <w:t xml:space="preserve"> </w:t>
      </w:r>
      <w:proofErr w:type="gramStart"/>
      <w:r>
        <w:t>congestion;</w:t>
      </w:r>
      <w:proofErr w:type="gramEnd"/>
    </w:p>
    <w:p w14:paraId="41E992D6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  <w:ind w:right="1412"/>
      </w:pPr>
      <w:r>
        <w:t>climate change, as a result of increased greenhouse gas emissions associated with</w:t>
      </w:r>
      <w:r>
        <w:rPr>
          <w:spacing w:val="-58"/>
        </w:rPr>
        <w:t xml:space="preserve"> </w:t>
      </w:r>
      <w:r>
        <w:t>new</w:t>
      </w:r>
      <w:r>
        <w:rPr>
          <w:spacing w:val="-1"/>
        </w:rPr>
        <w:t xml:space="preserve"> </w:t>
      </w:r>
      <w:proofErr w:type="gramStart"/>
      <w:r>
        <w:t>development;</w:t>
      </w:r>
      <w:proofErr w:type="gramEnd"/>
    </w:p>
    <w:p w14:paraId="38B2E865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  <w:ind w:right="1196"/>
      </w:pPr>
      <w:r>
        <w:t>air quality, principally due to increased vehicle movements and associated emissions</w:t>
      </w:r>
      <w:r>
        <w:rPr>
          <w:spacing w:val="-59"/>
        </w:rPr>
        <w:t xml:space="preserve"> </w:t>
      </w:r>
      <w:r>
        <w:t>to</w:t>
      </w:r>
      <w:r>
        <w:rPr>
          <w:spacing w:val="-2"/>
        </w:rPr>
        <w:t xml:space="preserve"> </w:t>
      </w:r>
      <w:proofErr w:type="gramStart"/>
      <w:r>
        <w:t>air;</w:t>
      </w:r>
      <w:proofErr w:type="gramEnd"/>
    </w:p>
    <w:p w14:paraId="428A3D90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  <w:spacing w:before="159"/>
      </w:pPr>
      <w:r>
        <w:t>land</w:t>
      </w:r>
      <w:r>
        <w:rPr>
          <w:spacing w:val="-3"/>
        </w:rPr>
        <w:t xml:space="preserve"> </w:t>
      </w:r>
      <w:r>
        <w:t>use,</w:t>
      </w:r>
      <w:r>
        <w:rPr>
          <w:spacing w:val="-2"/>
        </w:rPr>
        <w:t xml:space="preserve"> </w:t>
      </w:r>
      <w:r>
        <w:t>reflecting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cumulative</w:t>
      </w:r>
      <w:r>
        <w:rPr>
          <w:spacing w:val="-3"/>
        </w:rPr>
        <w:t xml:space="preserve"> </w:t>
      </w:r>
      <w:r>
        <w:t>loss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greenfield</w:t>
      </w:r>
      <w:r>
        <w:rPr>
          <w:spacing w:val="-3"/>
        </w:rPr>
        <w:t xml:space="preserve"> </w:t>
      </w:r>
      <w:r>
        <w:t>land;</w:t>
      </w:r>
      <w:r>
        <w:rPr>
          <w:spacing w:val="-1"/>
        </w:rPr>
        <w:t xml:space="preserve"> </w:t>
      </w:r>
      <w:r>
        <w:t>and</w:t>
      </w:r>
    </w:p>
    <w:p w14:paraId="4C68931B" w14:textId="77777777" w:rsidR="00BE6F20" w:rsidRDefault="00710802">
      <w:pPr>
        <w:pStyle w:val="ListParagraph"/>
        <w:numPr>
          <w:ilvl w:val="3"/>
          <w:numId w:val="103"/>
        </w:numPr>
        <w:tabs>
          <w:tab w:val="left" w:pos="2553"/>
        </w:tabs>
        <w:ind w:right="1296"/>
      </w:pPr>
      <w:r>
        <w:t>waste and resource use, due to an anticipated cumulative increase in waste arisings</w:t>
      </w:r>
      <w:r>
        <w:rPr>
          <w:spacing w:val="-58"/>
        </w:rPr>
        <w:t xml:space="preserve"> </w:t>
      </w:r>
      <w:r>
        <w:t>associated with new development and the requirement for materials in the</w:t>
      </w:r>
      <w:r>
        <w:rPr>
          <w:spacing w:val="1"/>
        </w:rPr>
        <w:t xml:space="preserve"> </w:t>
      </w:r>
      <w:r>
        <w:t>construction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development.</w:t>
      </w:r>
    </w:p>
    <w:p w14:paraId="62E04BD2" w14:textId="77777777" w:rsidR="00BE6F20" w:rsidRDefault="00710802">
      <w:pPr>
        <w:pStyle w:val="BodyText"/>
        <w:tabs>
          <w:tab w:val="left" w:pos="1985"/>
        </w:tabs>
        <w:spacing w:before="160"/>
        <w:ind w:left="1985" w:right="1162" w:hanging="852"/>
      </w:pPr>
      <w:r>
        <w:rPr>
          <w:sz w:val="12"/>
        </w:rPr>
        <w:t>5.8.9</w:t>
      </w:r>
      <w:r>
        <w:rPr>
          <w:sz w:val="12"/>
        </w:rPr>
        <w:tab/>
      </w:r>
      <w:r>
        <w:t>However,</w:t>
      </w:r>
      <w:r>
        <w:rPr>
          <w:spacing w:val="-3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regard</w:t>
      </w:r>
      <w:r>
        <w:rPr>
          <w:spacing w:val="-2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minimised</w:t>
      </w:r>
      <w:r>
        <w:rPr>
          <w:spacing w:val="-3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policy</w:t>
      </w:r>
      <w:r>
        <w:rPr>
          <w:spacing w:val="-2"/>
        </w:rPr>
        <w:t xml:space="preserve"> </w:t>
      </w:r>
      <w:r>
        <w:t>measures</w:t>
      </w:r>
      <w:r>
        <w:rPr>
          <w:spacing w:val="-3"/>
        </w:rPr>
        <w:t xml:space="preserve"> </w:t>
      </w:r>
      <w:r>
        <w:t>contained</w:t>
      </w:r>
      <w:r>
        <w:rPr>
          <w:spacing w:val="-57"/>
        </w:rPr>
        <w:t xml:space="preserve"> </w:t>
      </w:r>
      <w:r>
        <w:t>across</w:t>
      </w:r>
      <w:r>
        <w:rPr>
          <w:spacing w:val="-1"/>
        </w:rPr>
        <w:t xml:space="preserve"> </w:t>
      </w:r>
      <w:proofErr w:type="gramStart"/>
      <w:r>
        <w:t>a number of</w:t>
      </w:r>
      <w:proofErr w:type="gramEnd"/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emerging/adopted local plans.</w:t>
      </w:r>
    </w:p>
    <w:p w14:paraId="51C9AF66" w14:textId="77777777" w:rsidR="00BE6F20" w:rsidRDefault="00BE6F20">
      <w:pPr>
        <w:pStyle w:val="BodyText"/>
        <w:spacing w:before="2"/>
        <w:rPr>
          <w:sz w:val="27"/>
        </w:rPr>
      </w:pPr>
    </w:p>
    <w:p w14:paraId="415ABC6A" w14:textId="77777777" w:rsidR="00BE6F20" w:rsidRDefault="00710802">
      <w:pPr>
        <w:pStyle w:val="ListParagraph"/>
        <w:numPr>
          <w:ilvl w:val="1"/>
          <w:numId w:val="103"/>
        </w:numPr>
        <w:tabs>
          <w:tab w:val="left" w:pos="1985"/>
          <w:tab w:val="left" w:pos="1986"/>
        </w:tabs>
        <w:spacing w:before="0"/>
        <w:ind w:left="1985"/>
        <w:rPr>
          <w:b/>
          <w:sz w:val="28"/>
        </w:rPr>
      </w:pPr>
      <w:bookmarkStart w:id="50" w:name="_bookmark50"/>
      <w:bookmarkEnd w:id="50"/>
      <w:r>
        <w:rPr>
          <w:b/>
          <w:color w:val="874B91"/>
          <w:sz w:val="28"/>
        </w:rPr>
        <w:t>Mitigation</w:t>
      </w:r>
      <w:r>
        <w:rPr>
          <w:b/>
          <w:color w:val="874B91"/>
          <w:spacing w:val="-9"/>
          <w:sz w:val="28"/>
        </w:rPr>
        <w:t xml:space="preserve"> </w:t>
      </w:r>
      <w:r>
        <w:rPr>
          <w:b/>
          <w:color w:val="874B91"/>
          <w:sz w:val="28"/>
        </w:rPr>
        <w:t>and</w:t>
      </w:r>
      <w:r>
        <w:rPr>
          <w:b/>
          <w:color w:val="874B91"/>
          <w:spacing w:val="-9"/>
          <w:sz w:val="28"/>
        </w:rPr>
        <w:t xml:space="preserve"> </w:t>
      </w:r>
      <w:r>
        <w:rPr>
          <w:b/>
          <w:color w:val="874B91"/>
          <w:sz w:val="28"/>
        </w:rPr>
        <w:t>enhancement</w:t>
      </w:r>
    </w:p>
    <w:p w14:paraId="50FAF89C" w14:textId="77777777" w:rsidR="00BE6F20" w:rsidRDefault="00710802">
      <w:pPr>
        <w:pStyle w:val="BodyText"/>
        <w:tabs>
          <w:tab w:val="left" w:pos="1985"/>
        </w:tabs>
        <w:spacing w:before="239"/>
        <w:ind w:left="1985" w:right="1174" w:hanging="852"/>
      </w:pPr>
      <w:r>
        <w:rPr>
          <w:sz w:val="12"/>
        </w:rPr>
        <w:t>5.9.1</w:t>
      </w:r>
      <w:r>
        <w:rPr>
          <w:sz w:val="12"/>
        </w:rPr>
        <w:tab/>
      </w:r>
      <w:r>
        <w:t>The</w:t>
      </w:r>
      <w:r>
        <w:rPr>
          <w:spacing w:val="-2"/>
        </w:rPr>
        <w:t xml:space="preserve"> </w:t>
      </w:r>
      <w:r>
        <w:t>appraisal</w:t>
      </w:r>
      <w:r>
        <w:rPr>
          <w:spacing w:val="-3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range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measures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help</w:t>
      </w:r>
      <w:r>
        <w:rPr>
          <w:spacing w:val="-2"/>
        </w:rPr>
        <w:t xml:space="preserve"> </w:t>
      </w:r>
      <w:r>
        <w:t>address</w:t>
      </w:r>
      <w:r>
        <w:rPr>
          <w:spacing w:val="-2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negative effects</w:t>
      </w:r>
      <w:r>
        <w:rPr>
          <w:spacing w:val="-57"/>
        </w:rPr>
        <w:t xml:space="preserve"> </w:t>
      </w:r>
      <w:r>
        <w:t>and enhance positive effects associated with the implementation of the Draft Local Plan.</w:t>
      </w:r>
      <w:r>
        <w:rPr>
          <w:spacing w:val="1"/>
        </w:rPr>
        <w:t xml:space="preserve"> </w:t>
      </w:r>
      <w:r>
        <w:t>These measures are highlighted within the detailed appraisal matrices contained at</w:t>
      </w:r>
      <w:r>
        <w:rPr>
          <w:spacing w:val="1"/>
        </w:rPr>
        <w:t xml:space="preserve"> </w:t>
      </w:r>
      <w:r>
        <w:rPr>
          <w:b/>
        </w:rPr>
        <w:t xml:space="preserve">Appendices E, F G, I and J </w:t>
      </w:r>
      <w:r>
        <w:t>and will be considered by the Council in refining the Local</w:t>
      </w:r>
      <w:r>
        <w:rPr>
          <w:spacing w:val="1"/>
        </w:rPr>
        <w:t xml:space="preserve"> </w:t>
      </w:r>
      <w:r>
        <w:t>Plan.</w:t>
      </w:r>
    </w:p>
    <w:p w14:paraId="47206B2A" w14:textId="77777777" w:rsidR="00BE6F20" w:rsidRDefault="00BE6F20">
      <w:pPr>
        <w:sectPr w:rsidR="00BE6F20">
          <w:headerReference w:type="default" r:id="rId956"/>
          <w:footerReference w:type="default" r:id="rId957"/>
          <w:pgSz w:w="11910" w:h="16840"/>
          <w:pgMar w:top="1140" w:right="0" w:bottom="800" w:left="0" w:header="584" w:footer="614" w:gutter="0"/>
          <w:cols w:space="720"/>
        </w:sectPr>
      </w:pPr>
    </w:p>
    <w:p w14:paraId="41BBF2B7" w14:textId="77777777" w:rsidR="00BE6F20" w:rsidRDefault="00BE6F20">
      <w:pPr>
        <w:pStyle w:val="BodyText"/>
        <w:rPr>
          <w:sz w:val="20"/>
        </w:rPr>
      </w:pPr>
    </w:p>
    <w:p w14:paraId="625B22C1" w14:textId="77777777" w:rsidR="00BE6F20" w:rsidRDefault="00BE6F20">
      <w:pPr>
        <w:pStyle w:val="BodyText"/>
        <w:spacing w:before="6"/>
        <w:rPr>
          <w:sz w:val="15"/>
        </w:rPr>
      </w:pPr>
    </w:p>
    <w:p w14:paraId="5D5142DE" w14:textId="77777777" w:rsidR="00BE6F20" w:rsidRDefault="00710802">
      <w:pPr>
        <w:pStyle w:val="ListParagraph"/>
        <w:numPr>
          <w:ilvl w:val="0"/>
          <w:numId w:val="103"/>
        </w:numPr>
        <w:tabs>
          <w:tab w:val="left" w:pos="1985"/>
          <w:tab w:val="left" w:pos="1986"/>
        </w:tabs>
        <w:spacing w:before="99"/>
        <w:ind w:left="1985"/>
        <w:jc w:val="left"/>
        <w:rPr>
          <w:b/>
          <w:sz w:val="40"/>
        </w:rPr>
      </w:pPr>
      <w:bookmarkStart w:id="51" w:name="_bookmark51"/>
      <w:bookmarkEnd w:id="51"/>
      <w:r>
        <w:rPr>
          <w:b/>
          <w:color w:val="874B91"/>
          <w:sz w:val="40"/>
        </w:rPr>
        <w:t>Conclusion</w:t>
      </w:r>
      <w:r>
        <w:rPr>
          <w:b/>
          <w:color w:val="874B91"/>
          <w:spacing w:val="-6"/>
          <w:sz w:val="40"/>
        </w:rPr>
        <w:t xml:space="preserve"> </w:t>
      </w:r>
      <w:r>
        <w:rPr>
          <w:b/>
          <w:color w:val="874B91"/>
          <w:sz w:val="40"/>
        </w:rPr>
        <w:t>and</w:t>
      </w:r>
      <w:r>
        <w:rPr>
          <w:b/>
          <w:color w:val="874B91"/>
          <w:spacing w:val="-5"/>
          <w:sz w:val="40"/>
        </w:rPr>
        <w:t xml:space="preserve"> </w:t>
      </w:r>
      <w:r>
        <w:rPr>
          <w:b/>
          <w:color w:val="874B91"/>
          <w:sz w:val="40"/>
        </w:rPr>
        <w:t>next</w:t>
      </w:r>
      <w:r>
        <w:rPr>
          <w:b/>
          <w:color w:val="874B91"/>
          <w:spacing w:val="-5"/>
          <w:sz w:val="40"/>
        </w:rPr>
        <w:t xml:space="preserve"> </w:t>
      </w:r>
      <w:r>
        <w:rPr>
          <w:b/>
          <w:color w:val="874B91"/>
          <w:sz w:val="40"/>
        </w:rPr>
        <w:t>steps</w:t>
      </w:r>
    </w:p>
    <w:p w14:paraId="117F290D" w14:textId="77777777" w:rsidR="00BE6F20" w:rsidRDefault="00BE6F20">
      <w:pPr>
        <w:pStyle w:val="BodyText"/>
        <w:spacing w:before="2"/>
        <w:rPr>
          <w:b/>
          <w:sz w:val="39"/>
        </w:rPr>
      </w:pPr>
    </w:p>
    <w:p w14:paraId="56568880" w14:textId="77777777" w:rsidR="00BE6F20" w:rsidRDefault="00710802">
      <w:pPr>
        <w:pStyle w:val="ListParagraph"/>
        <w:numPr>
          <w:ilvl w:val="1"/>
          <w:numId w:val="103"/>
        </w:numPr>
        <w:tabs>
          <w:tab w:val="left" w:pos="1985"/>
          <w:tab w:val="left" w:pos="1986"/>
        </w:tabs>
        <w:spacing w:before="0"/>
        <w:ind w:left="1985"/>
        <w:rPr>
          <w:b/>
          <w:sz w:val="28"/>
        </w:rPr>
      </w:pPr>
      <w:bookmarkStart w:id="52" w:name="_bookmark52"/>
      <w:bookmarkEnd w:id="52"/>
      <w:r>
        <w:rPr>
          <w:b/>
          <w:color w:val="874B91"/>
          <w:sz w:val="28"/>
        </w:rPr>
        <w:t>Conclusions</w:t>
      </w:r>
    </w:p>
    <w:p w14:paraId="50BF79DB" w14:textId="77777777" w:rsidR="00BE6F20" w:rsidRDefault="00710802">
      <w:pPr>
        <w:pStyle w:val="BodyText"/>
        <w:tabs>
          <w:tab w:val="left" w:pos="1985"/>
        </w:tabs>
        <w:spacing w:before="240"/>
        <w:ind w:left="1985" w:right="1624" w:hanging="852"/>
      </w:pPr>
      <w:r>
        <w:rPr>
          <w:sz w:val="12"/>
        </w:rPr>
        <w:t>6.1.1</w:t>
      </w:r>
      <w:r>
        <w:rPr>
          <w:sz w:val="12"/>
        </w:rPr>
        <w:tab/>
      </w:r>
      <w:r>
        <w:t>This SA Report has presented the findings of the appraisal of the Draft Local Plan. The</w:t>
      </w:r>
      <w:r>
        <w:rPr>
          <w:spacing w:val="-58"/>
        </w:rPr>
        <w:t xml:space="preserve"> </w:t>
      </w:r>
      <w:r>
        <w:t>principal</w:t>
      </w:r>
      <w:r>
        <w:rPr>
          <w:spacing w:val="-2"/>
        </w:rPr>
        <w:t xml:space="preserve"> </w:t>
      </w:r>
      <w:r>
        <w:t>conclusions of</w:t>
      </w:r>
      <w:r>
        <w:rPr>
          <w:spacing w:val="-2"/>
        </w:rPr>
        <w:t xml:space="preserve"> </w:t>
      </w:r>
      <w:r>
        <w:t>the appraisal</w:t>
      </w:r>
      <w:r>
        <w:rPr>
          <w:spacing w:val="-2"/>
        </w:rPr>
        <w:t xml:space="preserve"> </w:t>
      </w:r>
      <w:r>
        <w:t>are presented</w:t>
      </w:r>
      <w:r>
        <w:rPr>
          <w:spacing w:val="-2"/>
        </w:rPr>
        <w:t xml:space="preserve"> </w:t>
      </w:r>
      <w:r>
        <w:t>below.</w:t>
      </w:r>
    </w:p>
    <w:p w14:paraId="5CB29ADA" w14:textId="77777777" w:rsidR="00BE6F20" w:rsidRDefault="00BE6F20">
      <w:pPr>
        <w:pStyle w:val="BodyText"/>
        <w:spacing w:before="1"/>
        <w:rPr>
          <w:sz w:val="27"/>
        </w:rPr>
      </w:pPr>
    </w:p>
    <w:p w14:paraId="4AEB844C" w14:textId="77777777" w:rsidR="00BE6F20" w:rsidRDefault="00710802">
      <w:pPr>
        <w:ind w:left="1134"/>
        <w:rPr>
          <w:b/>
        </w:rPr>
      </w:pPr>
      <w:r>
        <w:rPr>
          <w:b/>
          <w:color w:val="874B91"/>
        </w:rPr>
        <w:t>Vision</w:t>
      </w:r>
      <w:r>
        <w:rPr>
          <w:b/>
          <w:color w:val="874B91"/>
          <w:spacing w:val="-5"/>
        </w:rPr>
        <w:t xml:space="preserve"> </w:t>
      </w:r>
      <w:r>
        <w:rPr>
          <w:b/>
          <w:color w:val="874B91"/>
        </w:rPr>
        <w:t>and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Strategic</w:t>
      </w:r>
      <w:r>
        <w:rPr>
          <w:b/>
          <w:color w:val="874B91"/>
          <w:spacing w:val="-6"/>
        </w:rPr>
        <w:t xml:space="preserve"> </w:t>
      </w:r>
      <w:r>
        <w:rPr>
          <w:b/>
          <w:color w:val="874B91"/>
        </w:rPr>
        <w:t>Objectives</w:t>
      </w:r>
    </w:p>
    <w:p w14:paraId="483F2F0D" w14:textId="77777777" w:rsidR="00BE6F20" w:rsidRDefault="00710802">
      <w:pPr>
        <w:pStyle w:val="BodyText"/>
        <w:tabs>
          <w:tab w:val="left" w:pos="1985"/>
        </w:tabs>
        <w:spacing w:before="120"/>
        <w:ind w:left="1985" w:right="1256" w:hanging="852"/>
      </w:pPr>
      <w:r>
        <w:rPr>
          <w:sz w:val="12"/>
        </w:rPr>
        <w:t>6.1.2</w:t>
      </w:r>
      <w:r>
        <w:rPr>
          <w:sz w:val="12"/>
        </w:rPr>
        <w:tab/>
      </w:r>
      <w:r>
        <w:t>The Vision for Ashfield seeks to ensure new housing that is responsive to local needs, a</w:t>
      </w:r>
      <w:r>
        <w:rPr>
          <w:spacing w:val="1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diverse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thriving</w:t>
      </w:r>
      <w:r>
        <w:rPr>
          <w:spacing w:val="-3"/>
        </w:rPr>
        <w:t xml:space="preserve"> </w:t>
      </w:r>
      <w:r>
        <w:t>economy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jobs,</w:t>
      </w:r>
      <w:r>
        <w:rPr>
          <w:spacing w:val="-2"/>
        </w:rPr>
        <w:t xml:space="preserve"> </w:t>
      </w:r>
      <w:r>
        <w:t>higher</w:t>
      </w:r>
      <w:r>
        <w:rPr>
          <w:spacing w:val="-2"/>
        </w:rPr>
        <w:t xml:space="preserve"> </w:t>
      </w:r>
      <w:r>
        <w:t>educational</w:t>
      </w:r>
      <w:r>
        <w:rPr>
          <w:spacing w:val="-3"/>
        </w:rPr>
        <w:t xml:space="preserve"> </w:t>
      </w:r>
      <w:r>
        <w:t>attainment,</w:t>
      </w:r>
      <w:r>
        <w:rPr>
          <w:spacing w:val="-1"/>
        </w:rPr>
        <w:t xml:space="preserve"> </w:t>
      </w:r>
      <w:r>
        <w:t>high</w:t>
      </w:r>
      <w:r>
        <w:rPr>
          <w:spacing w:val="-57"/>
        </w:rPr>
        <w:t xml:space="preserve"> </w:t>
      </w:r>
      <w:r>
        <w:t>quality design in new development and vibrant town centres. Overall, the Vision performs</w:t>
      </w:r>
      <w:r>
        <w:rPr>
          <w:spacing w:val="-59"/>
        </w:rPr>
        <w:t xml:space="preserve"> </w:t>
      </w:r>
      <w:r>
        <w:t>well when assessed against the SA objectives although there are uncertainties and</w:t>
      </w:r>
      <w:r>
        <w:rPr>
          <w:spacing w:val="1"/>
        </w:rPr>
        <w:t xml:space="preserve"> </w:t>
      </w:r>
      <w:r>
        <w:t>potential conflicts could arise between growth, resource use and environmental factors.</w:t>
      </w:r>
      <w:r>
        <w:rPr>
          <w:spacing w:val="1"/>
        </w:rPr>
        <w:t xml:space="preserve"> </w:t>
      </w:r>
      <w:r>
        <w:t>The vision could include greater emphasis on landscape and natural environment of the</w:t>
      </w:r>
      <w:r>
        <w:rPr>
          <w:spacing w:val="1"/>
        </w:rPr>
        <w:t xml:space="preserve"> </w:t>
      </w:r>
      <w:proofErr w:type="gramStart"/>
      <w:r>
        <w:t>District</w:t>
      </w:r>
      <w:proofErr w:type="gramEnd"/>
      <w:r>
        <w:t>.</w:t>
      </w:r>
    </w:p>
    <w:p w14:paraId="3AFCDE97" w14:textId="77777777" w:rsidR="00BE6F20" w:rsidRDefault="00710802">
      <w:pPr>
        <w:pStyle w:val="BodyText"/>
        <w:tabs>
          <w:tab w:val="left" w:pos="1985"/>
        </w:tabs>
        <w:spacing w:before="160"/>
        <w:ind w:left="1985" w:right="1180" w:hanging="852"/>
      </w:pPr>
      <w:r>
        <w:rPr>
          <w:sz w:val="12"/>
        </w:rPr>
        <w:t>6.1.3</w:t>
      </w:r>
      <w:r>
        <w:rPr>
          <w:sz w:val="12"/>
        </w:rPr>
        <w:tab/>
      </w:r>
      <w:r>
        <w:t>The appraisal has found the 14 Strategic Objectives to be broadly supportive of the SA</w:t>
      </w:r>
      <w:r>
        <w:rPr>
          <w:spacing w:val="1"/>
        </w:rPr>
        <w:t xml:space="preserve"> </w:t>
      </w:r>
      <w:r>
        <w:t>objectives. Where conflicts or uncertainties have been identified, this generally relates to,</w:t>
      </w:r>
      <w:r>
        <w:rPr>
          <w:spacing w:val="1"/>
        </w:rPr>
        <w:t xml:space="preserve"> </w:t>
      </w:r>
      <w:r>
        <w:t>on the one hand, the aspiration for growth of housing and employment, and on the other,</w:t>
      </w:r>
      <w:r>
        <w:rPr>
          <w:spacing w:val="-58"/>
        </w:rPr>
        <w:t xml:space="preserve"> </w:t>
      </w:r>
      <w:r>
        <w:t>the need to protect and enhance environmental assets and minimise resource use.</w:t>
      </w:r>
      <w:r>
        <w:rPr>
          <w:spacing w:val="1"/>
        </w:rPr>
        <w:t xml:space="preserve"> </w:t>
      </w:r>
      <w:r>
        <w:t>However,</w:t>
      </w:r>
      <w:r>
        <w:rPr>
          <w:spacing w:val="-3"/>
        </w:rPr>
        <w:t xml:space="preserve"> </w:t>
      </w:r>
      <w:r>
        <w:t>incompatibility</w:t>
      </w:r>
      <w:r>
        <w:rPr>
          <w:spacing w:val="-4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overcome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specific</w:t>
      </w:r>
      <w:r>
        <w:rPr>
          <w:spacing w:val="-4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policies</w:t>
      </w:r>
      <w:r>
        <w:rPr>
          <w:spacing w:val="-2"/>
        </w:rPr>
        <w:t xml:space="preserve"> </w:t>
      </w:r>
      <w:r>
        <w:t>focused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issues</w:t>
      </w:r>
      <w:r>
        <w:rPr>
          <w:spacing w:val="-58"/>
        </w:rPr>
        <w:t xml:space="preserve"> </w:t>
      </w:r>
      <w:r>
        <w:t>related</w:t>
      </w:r>
      <w:r>
        <w:rPr>
          <w:spacing w:val="-2"/>
        </w:rPr>
        <w:t xml:space="preserve"> </w:t>
      </w:r>
      <w:r>
        <w:t>environmental</w:t>
      </w:r>
      <w:r>
        <w:rPr>
          <w:spacing w:val="-1"/>
        </w:rPr>
        <w:t xml:space="preserve"> </w:t>
      </w:r>
      <w:r>
        <w:t>policy areas.</w:t>
      </w:r>
    </w:p>
    <w:p w14:paraId="11F40AAB" w14:textId="77777777" w:rsidR="00BE6F20" w:rsidRDefault="00BE6F20">
      <w:pPr>
        <w:pStyle w:val="BodyText"/>
        <w:spacing w:before="2"/>
        <w:rPr>
          <w:sz w:val="27"/>
        </w:rPr>
      </w:pPr>
    </w:p>
    <w:p w14:paraId="5A4A045B" w14:textId="77777777" w:rsidR="00BE6F20" w:rsidRDefault="00710802">
      <w:pPr>
        <w:ind w:left="1134"/>
        <w:rPr>
          <w:b/>
        </w:rPr>
      </w:pPr>
      <w:bookmarkStart w:id="53" w:name="_bookmark53"/>
      <w:bookmarkEnd w:id="53"/>
      <w:r>
        <w:rPr>
          <w:b/>
          <w:color w:val="874B91"/>
        </w:rPr>
        <w:t>Housing</w:t>
      </w:r>
      <w:r>
        <w:rPr>
          <w:b/>
          <w:color w:val="874B91"/>
          <w:spacing w:val="-9"/>
        </w:rPr>
        <w:t xml:space="preserve"> </w:t>
      </w:r>
      <w:r>
        <w:rPr>
          <w:b/>
          <w:color w:val="874B91"/>
        </w:rPr>
        <w:t>Growth</w:t>
      </w:r>
      <w:r>
        <w:rPr>
          <w:b/>
          <w:color w:val="874B91"/>
          <w:spacing w:val="-8"/>
        </w:rPr>
        <w:t xml:space="preserve"> </w:t>
      </w:r>
      <w:r>
        <w:rPr>
          <w:b/>
          <w:color w:val="874B91"/>
        </w:rPr>
        <w:t>Option</w:t>
      </w:r>
    </w:p>
    <w:p w14:paraId="649606C6" w14:textId="77777777" w:rsidR="00BE6F20" w:rsidRDefault="00710802">
      <w:pPr>
        <w:pStyle w:val="BodyText"/>
        <w:tabs>
          <w:tab w:val="left" w:pos="1985"/>
        </w:tabs>
        <w:spacing w:before="119"/>
        <w:ind w:left="1985" w:right="1238" w:hanging="852"/>
      </w:pPr>
      <w:r>
        <w:rPr>
          <w:sz w:val="12"/>
        </w:rPr>
        <w:t>6.1.4</w:t>
      </w:r>
      <w:r>
        <w:rPr>
          <w:sz w:val="12"/>
        </w:rPr>
        <w:tab/>
      </w:r>
      <w:r>
        <w:t>The Local Plan Draft sets out a preferred option of a minimum of 8,226 dwellings over the</w:t>
      </w:r>
      <w:r>
        <w:rPr>
          <w:spacing w:val="-58"/>
        </w:rPr>
        <w:t xml:space="preserve"> </w:t>
      </w:r>
      <w:r>
        <w:t>plan period based on the government’s standard methodology for calculating housing</w:t>
      </w:r>
      <w:r>
        <w:rPr>
          <w:spacing w:val="1"/>
        </w:rPr>
        <w:t xml:space="preserve"> </w:t>
      </w:r>
      <w:r>
        <w:t>need. The appraisal found positive effects against five objectives. In relation to housing</w:t>
      </w:r>
      <w:r>
        <w:rPr>
          <w:spacing w:val="1"/>
        </w:rPr>
        <w:t xml:space="preserve"> </w:t>
      </w:r>
      <w:r>
        <w:t>(SA Objective 1) the option was assessed as having a significant positive effect as it is</w:t>
      </w:r>
      <w:r>
        <w:rPr>
          <w:spacing w:val="1"/>
        </w:rPr>
        <w:t xml:space="preserve"> </w:t>
      </w:r>
      <w:r>
        <w:t>considered to meet the identified housing need and provide a limited increase above the</w:t>
      </w:r>
      <w:r>
        <w:rPr>
          <w:spacing w:val="1"/>
        </w:rPr>
        <w:t xml:space="preserve"> </w:t>
      </w:r>
      <w:r>
        <w:t>457 dpa identified in the standard methodology at the top of the range assessed. Positive</w:t>
      </w:r>
      <w:r>
        <w:rPr>
          <w:spacing w:val="-58"/>
        </w:rPr>
        <w:t xml:space="preserve"> </w:t>
      </w:r>
      <w:r>
        <w:t>effects were also identified regarding social inclusion (SA Objective 5), employment (SA</w:t>
      </w:r>
      <w:r>
        <w:rPr>
          <w:spacing w:val="1"/>
        </w:rPr>
        <w:t xml:space="preserve"> </w:t>
      </w:r>
      <w:r>
        <w:t>Objective 15), economy (SA Objective 16) and town centres (SA Objective 17).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assessment is predicated on the basis that the level of housing growth will generate</w:t>
      </w:r>
      <w:r>
        <w:rPr>
          <w:spacing w:val="1"/>
        </w:rPr>
        <w:t xml:space="preserve"> </w:t>
      </w:r>
      <w:r>
        <w:t>economic</w:t>
      </w:r>
      <w:r>
        <w:rPr>
          <w:spacing w:val="-1"/>
        </w:rPr>
        <w:t xml:space="preserve"> </w:t>
      </w:r>
      <w:r>
        <w:t>benefits</w:t>
      </w:r>
      <w:r>
        <w:rPr>
          <w:spacing w:val="-2"/>
        </w:rPr>
        <w:t xml:space="preserve"> </w:t>
      </w:r>
      <w:r>
        <w:t>and help</w:t>
      </w:r>
      <w:r>
        <w:rPr>
          <w:spacing w:val="-2"/>
        </w:rPr>
        <w:t xml:space="preserve"> </w:t>
      </w:r>
      <w:r>
        <w:t>meet the</w:t>
      </w:r>
      <w:r>
        <w:rPr>
          <w:spacing w:val="-1"/>
        </w:rPr>
        <w:t xml:space="preserve"> </w:t>
      </w:r>
      <w:r>
        <w:t>housing</w:t>
      </w:r>
      <w:r>
        <w:rPr>
          <w:spacing w:val="-2"/>
        </w:rPr>
        <w:t xml:space="preserve"> </w:t>
      </w:r>
      <w:r>
        <w:t>needs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district’s</w:t>
      </w:r>
      <w:r>
        <w:rPr>
          <w:spacing w:val="-2"/>
        </w:rPr>
        <w:t xml:space="preserve"> </w:t>
      </w:r>
      <w:r>
        <w:t>population.</w:t>
      </w:r>
    </w:p>
    <w:p w14:paraId="6A8ED376" w14:textId="77777777" w:rsidR="00BE6F20" w:rsidRDefault="00710802">
      <w:pPr>
        <w:pStyle w:val="BodyText"/>
        <w:tabs>
          <w:tab w:val="left" w:pos="1985"/>
        </w:tabs>
        <w:spacing w:before="160"/>
        <w:ind w:left="1985" w:right="1151" w:hanging="852"/>
      </w:pPr>
      <w:r>
        <w:rPr>
          <w:sz w:val="12"/>
        </w:rPr>
        <w:t>6.1.5</w:t>
      </w:r>
      <w:r>
        <w:rPr>
          <w:sz w:val="12"/>
        </w:rPr>
        <w:tab/>
      </w:r>
      <w:r>
        <w:t>Mixed positive and negative effects were identified with regards to health (SA Objective 2),</w:t>
      </w:r>
      <w:r>
        <w:rPr>
          <w:spacing w:val="-58"/>
        </w:rPr>
        <w:t xml:space="preserve"> </w:t>
      </w:r>
      <w:r>
        <w:t>landscape (SA Objective 7) and natural resources (SA Objective 8) reflecting the potential</w:t>
      </w:r>
      <w:r>
        <w:rPr>
          <w:spacing w:val="1"/>
        </w:rPr>
        <w:t xml:space="preserve"> </w:t>
      </w:r>
      <w:r>
        <w:t>for positive benefits and negative aspects related to growth of this level. The assessment</w:t>
      </w:r>
      <w:r>
        <w:rPr>
          <w:spacing w:val="1"/>
        </w:rPr>
        <w:t xml:space="preserve"> </w:t>
      </w:r>
      <w:r>
        <w:t>identified the potential for housing growth to have minor negative effects on a range of</w:t>
      </w:r>
      <w:r>
        <w:rPr>
          <w:spacing w:val="1"/>
        </w:rPr>
        <w:t xml:space="preserve"> </w:t>
      </w:r>
      <w:r>
        <w:t>objectives including air and noise pollution (SA Objective 9), water quality (SA Objective</w:t>
      </w:r>
      <w:r>
        <w:rPr>
          <w:spacing w:val="1"/>
        </w:rPr>
        <w:t xml:space="preserve"> </w:t>
      </w:r>
      <w:r>
        <w:t>10), waste (SA Objective 11).</w:t>
      </w:r>
      <w:r>
        <w:rPr>
          <w:spacing w:val="1"/>
        </w:rPr>
        <w:t xml:space="preserve"> </w:t>
      </w:r>
      <w:r>
        <w:t>Further minor negative effects were identified in respect of</w:t>
      </w:r>
      <w:r>
        <w:rPr>
          <w:spacing w:val="1"/>
        </w:rPr>
        <w:t xml:space="preserve"> </w:t>
      </w:r>
      <w:r>
        <w:t>the historic environment (Objective 3), biodiversity and green infrastructure (SA Objective</w:t>
      </w:r>
      <w:r>
        <w:rPr>
          <w:spacing w:val="1"/>
        </w:rPr>
        <w:t xml:space="preserve"> </w:t>
      </w:r>
      <w:r>
        <w:t>6) although some uncertainty remains based on the specific development locations</w:t>
      </w:r>
      <w:r>
        <w:rPr>
          <w:spacing w:val="1"/>
        </w:rPr>
        <w:t xml:space="preserve"> </w:t>
      </w:r>
      <w:r>
        <w:t>identified.</w:t>
      </w:r>
    </w:p>
    <w:p w14:paraId="0453478A" w14:textId="77777777" w:rsidR="00BE6F20" w:rsidRDefault="00BE6F20">
      <w:pPr>
        <w:sectPr w:rsidR="00BE6F20">
          <w:pgSz w:w="11910" w:h="16840"/>
          <w:pgMar w:top="1140" w:right="0" w:bottom="800" w:left="0" w:header="584" w:footer="614" w:gutter="0"/>
          <w:cols w:space="720"/>
        </w:sectPr>
      </w:pPr>
    </w:p>
    <w:p w14:paraId="09EC1B4E" w14:textId="77777777" w:rsidR="00BE6F20" w:rsidRDefault="00BE6F20">
      <w:pPr>
        <w:pStyle w:val="BodyText"/>
        <w:rPr>
          <w:sz w:val="20"/>
        </w:rPr>
      </w:pPr>
    </w:p>
    <w:p w14:paraId="41E02C38" w14:textId="77777777" w:rsidR="00BE6F20" w:rsidRDefault="00BE6F20">
      <w:pPr>
        <w:pStyle w:val="BodyText"/>
        <w:spacing w:before="7"/>
        <w:rPr>
          <w:sz w:val="15"/>
        </w:rPr>
      </w:pPr>
    </w:p>
    <w:p w14:paraId="500D329D" w14:textId="77777777" w:rsidR="00BE6F20" w:rsidRDefault="00710802">
      <w:pPr>
        <w:spacing w:before="99"/>
        <w:ind w:left="1134"/>
        <w:rPr>
          <w:b/>
        </w:rPr>
      </w:pPr>
      <w:bookmarkStart w:id="54" w:name="_bookmark54"/>
      <w:bookmarkEnd w:id="54"/>
      <w:r>
        <w:rPr>
          <w:b/>
          <w:color w:val="874B91"/>
        </w:rPr>
        <w:t>Employment</w:t>
      </w:r>
      <w:r>
        <w:rPr>
          <w:b/>
          <w:color w:val="874B91"/>
          <w:spacing w:val="-8"/>
        </w:rPr>
        <w:t xml:space="preserve"> </w:t>
      </w:r>
      <w:r>
        <w:rPr>
          <w:b/>
          <w:color w:val="874B91"/>
        </w:rPr>
        <w:t>Growth</w:t>
      </w:r>
      <w:r>
        <w:rPr>
          <w:b/>
          <w:color w:val="874B91"/>
          <w:spacing w:val="-7"/>
        </w:rPr>
        <w:t xml:space="preserve"> </w:t>
      </w:r>
      <w:r>
        <w:rPr>
          <w:b/>
          <w:color w:val="874B91"/>
        </w:rPr>
        <w:t>Option</w:t>
      </w:r>
    </w:p>
    <w:p w14:paraId="255B9BCF" w14:textId="77777777" w:rsidR="00BE6F20" w:rsidRDefault="00710802">
      <w:pPr>
        <w:pStyle w:val="BodyText"/>
        <w:tabs>
          <w:tab w:val="left" w:pos="1985"/>
        </w:tabs>
        <w:spacing w:before="119"/>
        <w:ind w:left="1985" w:right="1189" w:hanging="852"/>
      </w:pPr>
      <w:r>
        <w:rPr>
          <w:sz w:val="12"/>
        </w:rPr>
        <w:t>6.1.6</w:t>
      </w:r>
      <w:r>
        <w:rPr>
          <w:sz w:val="12"/>
        </w:rPr>
        <w:tab/>
      </w:r>
      <w:r>
        <w:t>The Draft Local Plan sets out a Preferred Option for 83 hectares of employment land.</w:t>
      </w:r>
      <w:r>
        <w:rPr>
          <w:spacing w:val="1"/>
        </w:rPr>
        <w:t xml:space="preserve"> </w:t>
      </w:r>
      <w:r>
        <w:t>Significant positive effects were assessed for employment and economy (SA Objective 15</w:t>
      </w:r>
      <w:r>
        <w:rPr>
          <w:spacing w:val="1"/>
        </w:rPr>
        <w:t xml:space="preserve"> </w:t>
      </w:r>
      <w:r>
        <w:t>and 16) as the figure would meet and exceed evidenced baseline figure whilst allowing for</w:t>
      </w:r>
      <w:r>
        <w:rPr>
          <w:spacing w:val="-58"/>
        </w:rPr>
        <w:t xml:space="preserve"> </w:t>
      </w:r>
      <w:r>
        <w:t>past take up and losses. No further significant positive effects were identified during the</w:t>
      </w:r>
      <w:r>
        <w:rPr>
          <w:spacing w:val="1"/>
        </w:rPr>
        <w:t xml:space="preserve"> </w:t>
      </w:r>
      <w:r>
        <w:t>appraisal of the preferred employment target. The Preferred Option was assessed as</w:t>
      </w:r>
      <w:r>
        <w:rPr>
          <w:spacing w:val="1"/>
        </w:rPr>
        <w:t xml:space="preserve"> </w:t>
      </w:r>
      <w:r>
        <w:t>having mixed positive and negative effects with regards to health and wellbeing (SA</w:t>
      </w:r>
      <w:r>
        <w:rPr>
          <w:spacing w:val="1"/>
        </w:rPr>
        <w:t xml:space="preserve"> </w:t>
      </w:r>
      <w:r>
        <w:t>Objective 2) reflecting that it would lead to negative environmental effects during</w:t>
      </w:r>
      <w:r>
        <w:rPr>
          <w:spacing w:val="1"/>
        </w:rPr>
        <w:t xml:space="preserve"> </w:t>
      </w:r>
      <w:r>
        <w:t>construction and potentially operation (such as air and noise pollution) but could support</w:t>
      </w:r>
      <w:r>
        <w:rPr>
          <w:spacing w:val="1"/>
        </w:rPr>
        <w:t xml:space="preserve"> </w:t>
      </w:r>
      <w:r>
        <w:t>reduced</w:t>
      </w:r>
      <w:r>
        <w:rPr>
          <w:spacing w:val="-2"/>
        </w:rPr>
        <w:t xml:space="preserve"> </w:t>
      </w:r>
      <w:r>
        <w:t>out-commuting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mental</w:t>
      </w:r>
      <w:r>
        <w:rPr>
          <w:spacing w:val="-2"/>
        </w:rPr>
        <w:t xml:space="preserve"> </w:t>
      </w:r>
      <w:r>
        <w:t>wellbeing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provision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jobs.</w:t>
      </w:r>
    </w:p>
    <w:p w14:paraId="467527D2" w14:textId="77777777" w:rsidR="00BE6F20" w:rsidRDefault="00710802">
      <w:pPr>
        <w:pStyle w:val="BodyText"/>
        <w:tabs>
          <w:tab w:val="left" w:pos="1985"/>
        </w:tabs>
        <w:spacing w:before="161"/>
        <w:ind w:left="1985" w:right="1162" w:hanging="852"/>
      </w:pPr>
      <w:r>
        <w:rPr>
          <w:sz w:val="12"/>
        </w:rPr>
        <w:t>6.1.7</w:t>
      </w:r>
      <w:r>
        <w:rPr>
          <w:sz w:val="12"/>
        </w:rPr>
        <w:tab/>
      </w:r>
      <w:r>
        <w:t>The option was considered to have potential for mixed minor positive and significant</w:t>
      </w:r>
      <w:r>
        <w:rPr>
          <w:spacing w:val="1"/>
        </w:rPr>
        <w:t xml:space="preserve"> </w:t>
      </w:r>
      <w:r>
        <w:t>negative</w:t>
      </w:r>
      <w:r>
        <w:rPr>
          <w:spacing w:val="-4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resources</w:t>
      </w:r>
      <w:r>
        <w:rPr>
          <w:spacing w:val="-3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8).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reflects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inclusion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83ha</w:t>
      </w:r>
      <w:r>
        <w:rPr>
          <w:spacing w:val="-2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employment land under this Option, which would likely include the release of greenfield</w:t>
      </w:r>
      <w:r>
        <w:rPr>
          <w:spacing w:val="1"/>
        </w:rPr>
        <w:t xml:space="preserve"> </w:t>
      </w:r>
      <w:r>
        <w:t>land and a reduced ability to avoid the best and most versatile agricultural land (Grades 1</w:t>
      </w:r>
      <w:r>
        <w:rPr>
          <w:spacing w:val="1"/>
        </w:rPr>
        <w:t xml:space="preserve"> </w:t>
      </w:r>
      <w:r>
        <w:t>to 3). A mix of minor positive and negative effects were also assessed for climate change</w:t>
      </w:r>
      <w:r>
        <w:rPr>
          <w:spacing w:val="1"/>
        </w:rPr>
        <w:t xml:space="preserve"> </w:t>
      </w:r>
      <w:r>
        <w:t>(SA Objective 13) and travel and accessibility (SA Objective 14). The Preferred Options was</w:t>
      </w:r>
      <w:r>
        <w:rPr>
          <w:spacing w:val="-58"/>
        </w:rPr>
        <w:t xml:space="preserve"> </w:t>
      </w:r>
      <w:r>
        <w:t>considered likely to have a negative effect on the historic environment (SA Objective 3),</w:t>
      </w:r>
      <w:r>
        <w:rPr>
          <w:spacing w:val="1"/>
        </w:rPr>
        <w:t xml:space="preserve"> </w:t>
      </w:r>
      <w:r>
        <w:t>biodiversity (SA Objective 6), air and noise pollution (SA Objective 9), water (SA Objective</w:t>
      </w:r>
      <w:r>
        <w:rPr>
          <w:spacing w:val="1"/>
        </w:rPr>
        <w:t xml:space="preserve"> </w:t>
      </w:r>
      <w:r>
        <w:t>10) and waste (SA Objective11) due to impacts associated with the construction and</w:t>
      </w:r>
      <w:r>
        <w:rPr>
          <w:spacing w:val="1"/>
        </w:rPr>
        <w:t xml:space="preserve"> </w:t>
      </w:r>
      <w:r>
        <w:t>operation</w:t>
      </w:r>
      <w:r>
        <w:rPr>
          <w:spacing w:val="-2"/>
        </w:rPr>
        <w:t xml:space="preserve"> </w:t>
      </w:r>
      <w:r>
        <w:t>of new development.</w:t>
      </w:r>
    </w:p>
    <w:p w14:paraId="1785720B" w14:textId="77777777" w:rsidR="00BE6F20" w:rsidRDefault="00BE6F20">
      <w:pPr>
        <w:pStyle w:val="BodyText"/>
        <w:spacing w:before="2"/>
        <w:rPr>
          <w:sz w:val="27"/>
        </w:rPr>
      </w:pPr>
    </w:p>
    <w:p w14:paraId="7574BFCC" w14:textId="77777777" w:rsidR="00BE6F20" w:rsidRDefault="00710802">
      <w:pPr>
        <w:ind w:left="1134"/>
        <w:rPr>
          <w:b/>
        </w:rPr>
      </w:pPr>
      <w:bookmarkStart w:id="55" w:name="_bookmark55"/>
      <w:bookmarkEnd w:id="55"/>
      <w:r>
        <w:rPr>
          <w:b/>
          <w:color w:val="874B91"/>
        </w:rPr>
        <w:t>Spatial</w:t>
      </w:r>
      <w:r>
        <w:rPr>
          <w:b/>
          <w:color w:val="874B91"/>
          <w:spacing w:val="-11"/>
        </w:rPr>
        <w:t xml:space="preserve"> </w:t>
      </w:r>
      <w:r>
        <w:rPr>
          <w:b/>
          <w:color w:val="874B91"/>
        </w:rPr>
        <w:t>Strategy</w:t>
      </w:r>
    </w:p>
    <w:p w14:paraId="1AEEF0F8" w14:textId="77777777" w:rsidR="00BE6F20" w:rsidRDefault="00710802">
      <w:pPr>
        <w:pStyle w:val="BodyText"/>
        <w:tabs>
          <w:tab w:val="left" w:pos="1985"/>
        </w:tabs>
        <w:spacing w:before="119"/>
        <w:ind w:left="1134"/>
      </w:pPr>
      <w:r>
        <w:rPr>
          <w:sz w:val="12"/>
        </w:rPr>
        <w:t>6.1.8</w:t>
      </w:r>
      <w:r>
        <w:rPr>
          <w:sz w:val="12"/>
        </w:rPr>
        <w:tab/>
      </w:r>
      <w:r>
        <w:t>The</w:t>
      </w:r>
      <w:r>
        <w:rPr>
          <w:spacing w:val="-3"/>
        </w:rPr>
        <w:t xml:space="preserve"> </w:t>
      </w:r>
      <w:r>
        <w:t>Draft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sets</w:t>
      </w:r>
      <w:r>
        <w:rPr>
          <w:spacing w:val="-2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spatial</w:t>
      </w:r>
      <w:r>
        <w:rPr>
          <w:spacing w:val="-3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settlements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in</w:t>
      </w:r>
    </w:p>
    <w:p w14:paraId="5B9F174F" w14:textId="77777777" w:rsidR="00BE6F20" w:rsidRDefault="00710802">
      <w:pPr>
        <w:pStyle w:val="BodyText"/>
        <w:ind w:left="1985" w:right="1151"/>
      </w:pPr>
      <w:r>
        <w:t>Hucknall’s Green Belt (approx. 3,000 dwgs) and one at Cauldwell Road (approximately 300</w:t>
      </w:r>
      <w:r>
        <w:rPr>
          <w:spacing w:val="-58"/>
        </w:rPr>
        <w:t xml:space="preserve"> </w:t>
      </w:r>
      <w:r>
        <w:t>dwgs in plan period) with further moderate Green Belt release around Hucknall and more</w:t>
      </w:r>
      <w:r>
        <w:rPr>
          <w:spacing w:val="1"/>
        </w:rPr>
        <w:t xml:space="preserve"> </w:t>
      </w:r>
      <w:r>
        <w:t>limited development in/adjoining Sutton and Kirkby, and existing rural settlements. The</w:t>
      </w:r>
      <w:r>
        <w:rPr>
          <w:spacing w:val="1"/>
        </w:rPr>
        <w:t xml:space="preserve"> </w:t>
      </w:r>
      <w:r>
        <w:t>Preferred Option would have significant positive effects on housing (SA Objective 1) but</w:t>
      </w:r>
      <w:r>
        <w:rPr>
          <w:spacing w:val="1"/>
        </w:rPr>
        <w:t xml:space="preserve"> </w:t>
      </w:r>
      <w:r>
        <w:t>there is some uncertainty due to the heavy reliance on delivery within one new settlement</w:t>
      </w:r>
      <w:r>
        <w:rPr>
          <w:spacing w:val="-58"/>
        </w:rPr>
        <w:t xml:space="preserve"> </w:t>
      </w:r>
      <w:r>
        <w:t>near Hucknall (around 1,600 dwgs, of the 3,000 total dwgs proposed would be in the plan</w:t>
      </w:r>
      <w:r>
        <w:rPr>
          <w:spacing w:val="1"/>
        </w:rPr>
        <w:t xml:space="preserve"> </w:t>
      </w:r>
      <w:r>
        <w:t>period) and to a lesser extent at Cauldwell Road (around 300 dwgs in the plan period) and</w:t>
      </w:r>
      <w:r>
        <w:rPr>
          <w:spacing w:val="-58"/>
        </w:rPr>
        <w:t xml:space="preserve"> </w:t>
      </w:r>
      <w:r>
        <w:t>regarding the lead-in time for new settlements and how this may impact on housing</w:t>
      </w:r>
      <w:r>
        <w:rPr>
          <w:spacing w:val="1"/>
        </w:rPr>
        <w:t xml:space="preserve"> </w:t>
      </w:r>
      <w:r>
        <w:t>delivery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early</w:t>
      </w:r>
      <w:r>
        <w:rPr>
          <w:spacing w:val="-1"/>
        </w:rPr>
        <w:t xml:space="preserve"> </w:t>
      </w:r>
      <w:r>
        <w:t>years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period.</w:t>
      </w:r>
      <w:r>
        <w:rPr>
          <w:spacing w:val="-3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uncertainty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to</w:t>
      </w:r>
      <w:r>
        <w:rPr>
          <w:spacing w:val="-57"/>
        </w:rPr>
        <w:t xml:space="preserve"> </w:t>
      </w:r>
      <w:r>
        <w:t>the deliverability and viability of a new settlement at Cauldwell Road. Significant positive</w:t>
      </w:r>
      <w:r>
        <w:rPr>
          <w:spacing w:val="1"/>
        </w:rPr>
        <w:t xml:space="preserve"> </w:t>
      </w:r>
      <w:r>
        <w:t>employment and economic effects (SA Objective 15 and 16) were identified, with some</w:t>
      </w:r>
      <w:r>
        <w:rPr>
          <w:spacing w:val="1"/>
        </w:rPr>
        <w:t xml:space="preserve"> </w:t>
      </w:r>
      <w:r>
        <w:t>uncertainty over the magnitude. This provision of growth was also considered likely to</w:t>
      </w:r>
      <w:r>
        <w:rPr>
          <w:spacing w:val="1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vitality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vibrancy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Hucknall</w:t>
      </w:r>
      <w:r>
        <w:rPr>
          <w:spacing w:val="-1"/>
        </w:rPr>
        <w:t xml:space="preserve"> </w:t>
      </w:r>
      <w:r>
        <w:t>town</w:t>
      </w:r>
      <w:r>
        <w:rPr>
          <w:spacing w:val="-2"/>
        </w:rPr>
        <w:t xml:space="preserve"> </w:t>
      </w:r>
      <w:r>
        <w:t>centre (SA</w:t>
      </w:r>
      <w:r>
        <w:rPr>
          <w:spacing w:val="-1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17).</w:t>
      </w:r>
    </w:p>
    <w:p w14:paraId="014E1AE7" w14:textId="77777777" w:rsidR="00BE6F20" w:rsidRDefault="00710802">
      <w:pPr>
        <w:pStyle w:val="BodyText"/>
        <w:tabs>
          <w:tab w:val="left" w:pos="1985"/>
        </w:tabs>
        <w:spacing w:before="161"/>
        <w:ind w:left="1985" w:right="1153" w:hanging="852"/>
      </w:pPr>
      <w:r>
        <w:rPr>
          <w:sz w:val="12"/>
        </w:rPr>
        <w:t>6.1.9</w:t>
      </w:r>
      <w:r>
        <w:rPr>
          <w:sz w:val="12"/>
        </w:rPr>
        <w:tab/>
      </w:r>
      <w:r>
        <w:t>Indirect effects on biodiversity (SA Objective 6) could be significant given the scale of</w:t>
      </w:r>
      <w:r>
        <w:rPr>
          <w:spacing w:val="1"/>
        </w:rPr>
        <w:t xml:space="preserve"> </w:t>
      </w:r>
      <w:r>
        <w:t>development associated with the new settlement and substantial loss of greenfield around</w:t>
      </w:r>
      <w:r>
        <w:rPr>
          <w:spacing w:val="-58"/>
        </w:rPr>
        <w:t xml:space="preserve"> </w:t>
      </w:r>
      <w:r>
        <w:t>Hucknall and at Cauldwell Road, with additional loss in other settlements. Minor positive</w:t>
      </w:r>
      <w:r>
        <w:rPr>
          <w:spacing w:val="1"/>
        </w:rPr>
        <w:t xml:space="preserve"> </w:t>
      </w:r>
      <w:r>
        <w:t>effects are identified through the potential for the new settlement to provide biodiversity</w:t>
      </w:r>
      <w:r>
        <w:rPr>
          <w:spacing w:val="1"/>
        </w:rPr>
        <w:t xml:space="preserve"> </w:t>
      </w:r>
      <w:r>
        <w:t>and green infrastructure enhancements. Mixed minor positive and significant negative</w:t>
      </w:r>
      <w:r>
        <w:rPr>
          <w:spacing w:val="1"/>
        </w:rPr>
        <w:t xml:space="preserve"> </w:t>
      </w:r>
      <w:r>
        <w:t xml:space="preserve">effects are therefore identified with some uncertainty with regards to the type, </w:t>
      </w:r>
      <w:proofErr w:type="gramStart"/>
      <w:r>
        <w:t>duration</w:t>
      </w:r>
      <w:proofErr w:type="gramEnd"/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magnitude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effects.</w:t>
      </w:r>
    </w:p>
    <w:p w14:paraId="2C6AC44B" w14:textId="77777777" w:rsidR="00BE6F20" w:rsidRDefault="00710802">
      <w:pPr>
        <w:pStyle w:val="BodyText"/>
        <w:tabs>
          <w:tab w:val="left" w:pos="1985"/>
        </w:tabs>
        <w:spacing w:before="160"/>
        <w:ind w:left="1985" w:right="1191" w:hanging="852"/>
      </w:pPr>
      <w:r>
        <w:rPr>
          <w:sz w:val="12"/>
        </w:rPr>
        <w:t>6.1.10</w:t>
      </w:r>
      <w:r>
        <w:rPr>
          <w:sz w:val="12"/>
        </w:rPr>
        <w:tab/>
      </w:r>
      <w:r>
        <w:t>There</w:t>
      </w:r>
      <w:r>
        <w:rPr>
          <w:spacing w:val="-2"/>
        </w:rPr>
        <w:t xml:space="preserve"> </w:t>
      </w:r>
      <w:r>
        <w:t>would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substantial</w:t>
      </w:r>
      <w:r>
        <w:rPr>
          <w:spacing w:val="-3"/>
        </w:rPr>
        <w:t xml:space="preserve"> </w:t>
      </w:r>
      <w:r>
        <w:t>loss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greenfield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Green</w:t>
      </w:r>
      <w:r>
        <w:rPr>
          <w:spacing w:val="-3"/>
        </w:rPr>
        <w:t xml:space="preserve"> </w:t>
      </w:r>
      <w:r>
        <w:t>Belt</w:t>
      </w:r>
      <w:r>
        <w:rPr>
          <w:spacing w:val="-3"/>
        </w:rPr>
        <w:t xml:space="preserve"> </w:t>
      </w:r>
      <w:r>
        <w:t>land</w:t>
      </w:r>
      <w:r>
        <w:rPr>
          <w:spacing w:val="-2"/>
        </w:rPr>
        <w:t xml:space="preserve"> </w:t>
      </w:r>
      <w:proofErr w:type="gramStart"/>
      <w:r>
        <w:t>north</w:t>
      </w:r>
      <w:r>
        <w:rPr>
          <w:spacing w:val="-1"/>
        </w:rPr>
        <w:t xml:space="preserve"> </w:t>
      </w:r>
      <w:r>
        <w:t>west</w:t>
      </w:r>
      <w:proofErr w:type="gramEnd"/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Hucknall</w:t>
      </w:r>
      <w:r>
        <w:rPr>
          <w:spacing w:val="-5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encroachment</w:t>
      </w:r>
      <w:r>
        <w:rPr>
          <w:spacing w:val="-3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countryside.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assessed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having</w:t>
      </w:r>
      <w:r>
        <w:rPr>
          <w:spacing w:val="-2"/>
        </w:rPr>
        <w:t xml:space="preserve"> </w:t>
      </w:r>
      <w:r>
        <w:t>significant</w:t>
      </w:r>
      <w:r>
        <w:rPr>
          <w:spacing w:val="-3"/>
        </w:rPr>
        <w:t xml:space="preserve"> </w:t>
      </w:r>
      <w:proofErr w:type="gramStart"/>
      <w:r>
        <w:t>negative</w:t>
      </w:r>
      <w:proofErr w:type="gramEnd"/>
    </w:p>
    <w:p w14:paraId="16F949D1" w14:textId="77777777" w:rsidR="00BE6F20" w:rsidRDefault="00BE6F20">
      <w:pPr>
        <w:sectPr w:rsidR="00BE6F20">
          <w:pgSz w:w="11910" w:h="16840"/>
          <w:pgMar w:top="1140" w:right="0" w:bottom="800" w:left="0" w:header="584" w:footer="614" w:gutter="0"/>
          <w:cols w:space="720"/>
        </w:sectPr>
      </w:pPr>
    </w:p>
    <w:p w14:paraId="74918A5C" w14:textId="77777777" w:rsidR="00BE6F20" w:rsidRDefault="00BE6F20">
      <w:pPr>
        <w:pStyle w:val="BodyText"/>
        <w:rPr>
          <w:sz w:val="20"/>
        </w:rPr>
      </w:pPr>
    </w:p>
    <w:p w14:paraId="0E75F328" w14:textId="77777777" w:rsidR="00BE6F20" w:rsidRDefault="00BE6F20">
      <w:pPr>
        <w:pStyle w:val="BodyText"/>
        <w:spacing w:before="5"/>
        <w:rPr>
          <w:sz w:val="15"/>
        </w:rPr>
      </w:pPr>
    </w:p>
    <w:p w14:paraId="5DFE0DD6" w14:textId="77777777" w:rsidR="00BE6F20" w:rsidRDefault="00710802">
      <w:pPr>
        <w:pStyle w:val="BodyText"/>
        <w:spacing w:before="100"/>
        <w:ind w:left="1985" w:right="1170"/>
      </w:pPr>
      <w:r>
        <w:t>effects on landscape (SA Objective 7). Minor positive effects were also identified reflecting</w:t>
      </w:r>
      <w:r>
        <w:rPr>
          <w:spacing w:val="-58"/>
        </w:rPr>
        <w:t xml:space="preserve"> </w:t>
      </w:r>
      <w:r>
        <w:t>the opportunities for landscape enhancements that can be apparent through well planned</w:t>
      </w:r>
      <w:r>
        <w:rPr>
          <w:spacing w:val="-59"/>
        </w:rPr>
        <w:t xml:space="preserve"> </w:t>
      </w:r>
      <w:r>
        <w:t>new settlements. There would also be significant negative effects on natural resources (SA</w:t>
      </w:r>
      <w:r>
        <w:rPr>
          <w:spacing w:val="-58"/>
        </w:rPr>
        <w:t xml:space="preserve"> </w:t>
      </w:r>
      <w:r>
        <w:t>Objective 8) reflecting substantial loss of greenfield and Green Belt land and potential for</w:t>
      </w:r>
      <w:r>
        <w:rPr>
          <w:spacing w:val="1"/>
        </w:rPr>
        <w:t xml:space="preserve"> </w:t>
      </w:r>
      <w:r>
        <w:t>loss</w:t>
      </w:r>
      <w:r>
        <w:rPr>
          <w:spacing w:val="-2"/>
        </w:rPr>
        <w:t xml:space="preserve"> </w:t>
      </w:r>
      <w:r>
        <w:t>of Grade 2</w:t>
      </w:r>
      <w:r>
        <w:rPr>
          <w:spacing w:val="-1"/>
        </w:rPr>
        <w:t xml:space="preserve"> </w:t>
      </w:r>
      <w:r>
        <w:t>and 3 agricultural</w:t>
      </w:r>
      <w:r>
        <w:rPr>
          <w:spacing w:val="-2"/>
        </w:rPr>
        <w:t xml:space="preserve"> </w:t>
      </w:r>
      <w:proofErr w:type="gramStart"/>
      <w:r>
        <w:t>land</w:t>
      </w:r>
      <w:proofErr w:type="gramEnd"/>
      <w:r>
        <w:rPr>
          <w:spacing w:val="-1"/>
        </w:rPr>
        <w:t xml:space="preserve"> </w:t>
      </w:r>
      <w:r>
        <w:t>around</w:t>
      </w:r>
      <w:r>
        <w:rPr>
          <w:spacing w:val="-1"/>
        </w:rPr>
        <w:t xml:space="preserve"> </w:t>
      </w:r>
      <w:r>
        <w:t>Hucknall.</w:t>
      </w:r>
    </w:p>
    <w:p w14:paraId="7665AF71" w14:textId="77777777" w:rsidR="00BE6F20" w:rsidRDefault="00BE6F20">
      <w:pPr>
        <w:pStyle w:val="BodyText"/>
        <w:spacing w:before="2"/>
        <w:rPr>
          <w:sz w:val="27"/>
        </w:rPr>
      </w:pPr>
    </w:p>
    <w:p w14:paraId="3608870D" w14:textId="77777777" w:rsidR="00BE6F20" w:rsidRDefault="00710802">
      <w:pPr>
        <w:ind w:left="1134"/>
        <w:rPr>
          <w:b/>
        </w:rPr>
      </w:pPr>
      <w:bookmarkStart w:id="56" w:name="_bookmark56"/>
      <w:bookmarkEnd w:id="56"/>
      <w:r>
        <w:rPr>
          <w:b/>
          <w:color w:val="874B91"/>
        </w:rPr>
        <w:t>Site</w:t>
      </w:r>
      <w:r>
        <w:rPr>
          <w:b/>
          <w:color w:val="874B91"/>
          <w:spacing w:val="-12"/>
        </w:rPr>
        <w:t xml:space="preserve"> </w:t>
      </w:r>
      <w:r>
        <w:rPr>
          <w:b/>
          <w:color w:val="874B91"/>
        </w:rPr>
        <w:t>allocations</w:t>
      </w:r>
    </w:p>
    <w:p w14:paraId="0031C116" w14:textId="77777777" w:rsidR="00BE6F20" w:rsidRDefault="00710802">
      <w:pPr>
        <w:pStyle w:val="BodyText"/>
        <w:tabs>
          <w:tab w:val="left" w:pos="1985"/>
        </w:tabs>
        <w:spacing w:before="119"/>
        <w:ind w:left="1985" w:right="1186" w:hanging="852"/>
      </w:pPr>
      <w:r>
        <w:rPr>
          <w:sz w:val="12"/>
        </w:rPr>
        <w:t>6.1.11</w:t>
      </w:r>
      <w:r>
        <w:rPr>
          <w:sz w:val="12"/>
        </w:rPr>
        <w:tab/>
      </w:r>
      <w:r>
        <w:t>Overall, the scale of housing and employment land to be delivered through proposed site</w:t>
      </w:r>
      <w:r>
        <w:rPr>
          <w:spacing w:val="-58"/>
        </w:rPr>
        <w:t xml:space="preserve"> </w:t>
      </w:r>
      <w:r>
        <w:t xml:space="preserve">allocations </w:t>
      </w:r>
      <w:proofErr w:type="gramStart"/>
      <w:r>
        <w:t>is considered to be</w:t>
      </w:r>
      <w:proofErr w:type="gramEnd"/>
      <w:r>
        <w:t xml:space="preserve"> significant and will help to meet the future needs of the</w:t>
      </w:r>
      <w:r>
        <w:rPr>
          <w:spacing w:val="1"/>
        </w:rPr>
        <w:t xml:space="preserve"> </w:t>
      </w:r>
      <w:r>
        <w:t>district. Therefore, significant positive effects have therefore been identified in respect of</w:t>
      </w:r>
      <w:r>
        <w:rPr>
          <w:spacing w:val="1"/>
        </w:rPr>
        <w:t xml:space="preserve"> </w:t>
      </w:r>
      <w:r>
        <w:t>housing (SA Objective 1), employment and the economy (SA Objective 15 and 16) and</w:t>
      </w:r>
      <w:r>
        <w:rPr>
          <w:spacing w:val="1"/>
        </w:rPr>
        <w:t xml:space="preserve"> </w:t>
      </w:r>
      <w:r>
        <w:t>social inclusion (SA Objective 5), although cumulatively development could place pressure</w:t>
      </w:r>
      <w:r>
        <w:rPr>
          <w:spacing w:val="-58"/>
        </w:rPr>
        <w:t xml:space="preserve"> </w:t>
      </w:r>
      <w:r>
        <w:t>on key services and facilities (if unmitigated). Some uncertainty has been identified related</w:t>
      </w:r>
      <w:r>
        <w:rPr>
          <w:spacing w:val="-58"/>
        </w:rPr>
        <w:t xml:space="preserve"> </w:t>
      </w:r>
      <w:r>
        <w:t>to the reliance on new settlements as outlined in the summary of the spatial strategy</w:t>
      </w:r>
      <w:r>
        <w:rPr>
          <w:spacing w:val="1"/>
        </w:rPr>
        <w:t xml:space="preserve"> </w:t>
      </w:r>
      <w:r>
        <w:t>above.</w:t>
      </w:r>
    </w:p>
    <w:p w14:paraId="0FC927C9" w14:textId="77777777" w:rsidR="00BE6F20" w:rsidRDefault="00710802">
      <w:pPr>
        <w:pStyle w:val="BodyText"/>
        <w:tabs>
          <w:tab w:val="left" w:pos="1985"/>
        </w:tabs>
        <w:spacing w:before="160"/>
        <w:ind w:left="1985" w:right="1181" w:hanging="852"/>
      </w:pPr>
      <w:r>
        <w:rPr>
          <w:sz w:val="12"/>
        </w:rPr>
        <w:t>6.1.12</w:t>
      </w:r>
      <w:r>
        <w:rPr>
          <w:sz w:val="12"/>
        </w:rPr>
        <w:tab/>
      </w:r>
      <w:r>
        <w:t>There is the potential for new development to result in adverse environmental effects (and</w:t>
      </w:r>
      <w:r>
        <w:rPr>
          <w:spacing w:val="-58"/>
        </w:rPr>
        <w:t xml:space="preserve"> </w:t>
      </w:r>
      <w:r>
        <w:t>in some cases, significant negative effects). However, in many cases (such as in respect of</w:t>
      </w:r>
      <w:r>
        <w:rPr>
          <w:spacing w:val="1"/>
        </w:rPr>
        <w:t xml:space="preserve"> </w:t>
      </w:r>
      <w:r>
        <w:t xml:space="preserve">biodiversity, water, flood risk, cultural </w:t>
      </w:r>
      <w:proofErr w:type="gramStart"/>
      <w:r>
        <w:t>heritage</w:t>
      </w:r>
      <w:proofErr w:type="gramEnd"/>
      <w:r>
        <w:t xml:space="preserve"> and landscape) it is anticipated that the</w:t>
      </w:r>
      <w:r>
        <w:rPr>
          <w:spacing w:val="1"/>
        </w:rPr>
        <w:t xml:space="preserve"> </w:t>
      </w:r>
      <w:r>
        <w:t>potential adverse effects could be mitigated or reduced at the project level. Significant</w:t>
      </w:r>
      <w:r>
        <w:rPr>
          <w:spacing w:val="1"/>
        </w:rPr>
        <w:t xml:space="preserve"> </w:t>
      </w:r>
      <w:r>
        <w:t>negative effects were particularly assessed for the proposed new settlement locations, in</w:t>
      </w:r>
      <w:r>
        <w:rPr>
          <w:spacing w:val="1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 proximity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 Sherwood</w:t>
      </w:r>
      <w:r>
        <w:rPr>
          <w:spacing w:val="1"/>
        </w:rPr>
        <w:t xml:space="preserve"> </w:t>
      </w:r>
      <w:r>
        <w:t>Forest ppSPA.</w:t>
      </w:r>
    </w:p>
    <w:p w14:paraId="330805BD" w14:textId="77777777" w:rsidR="00BE6F20" w:rsidRDefault="00710802">
      <w:pPr>
        <w:tabs>
          <w:tab w:val="left" w:pos="1985"/>
        </w:tabs>
        <w:spacing w:before="161"/>
        <w:ind w:left="1985" w:right="1305" w:hanging="852"/>
      </w:pPr>
      <w:r>
        <w:rPr>
          <w:sz w:val="12"/>
        </w:rPr>
        <w:t>6.1.13</w:t>
      </w:r>
      <w:r>
        <w:rPr>
          <w:sz w:val="12"/>
        </w:rPr>
        <w:tab/>
      </w:r>
      <w:r>
        <w:t xml:space="preserve">In this context, the site-specific development requirements contained in the </w:t>
      </w:r>
      <w:r>
        <w:rPr>
          <w:i/>
        </w:rPr>
        <w:t>Sustainable</w:t>
      </w:r>
      <w:r>
        <w:rPr>
          <w:i/>
          <w:spacing w:val="1"/>
        </w:rPr>
        <w:t xml:space="preserve"> </w:t>
      </w:r>
      <w:r>
        <w:rPr>
          <w:i/>
        </w:rPr>
        <w:t xml:space="preserve">development in Ashfield - Spatial strategy and strategic policies </w:t>
      </w:r>
      <w:r>
        <w:t>chapter and the more</w:t>
      </w:r>
      <w:r>
        <w:rPr>
          <w:spacing w:val="1"/>
        </w:rPr>
        <w:t xml:space="preserve"> </w:t>
      </w:r>
      <w:r>
        <w:t>general Local Plan policies in the development management policies will help minimise</w:t>
      </w:r>
      <w:r>
        <w:rPr>
          <w:spacing w:val="1"/>
        </w:rPr>
        <w:t xml:space="preserve"> </w:t>
      </w:r>
      <w:r>
        <w:t>adverse effects and enhance positive effects associated with the delivery of the proposed</w:t>
      </w:r>
      <w:r>
        <w:rPr>
          <w:spacing w:val="-59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allocations.</w:t>
      </w:r>
    </w:p>
    <w:p w14:paraId="55D102F3" w14:textId="77777777" w:rsidR="00BE6F20" w:rsidRDefault="00710802">
      <w:pPr>
        <w:pStyle w:val="BodyText"/>
        <w:tabs>
          <w:tab w:val="left" w:pos="1985"/>
        </w:tabs>
        <w:spacing w:before="160"/>
        <w:ind w:left="1985" w:right="1299" w:hanging="852"/>
      </w:pPr>
      <w:r>
        <w:rPr>
          <w:sz w:val="12"/>
        </w:rPr>
        <w:t>6.1.14</w:t>
      </w:r>
      <w:r>
        <w:rPr>
          <w:sz w:val="12"/>
        </w:rPr>
        <w:tab/>
      </w:r>
      <w:r>
        <w:t>Cumulatively, development will result in the loss of a substantial area of greenfield land</w:t>
      </w:r>
      <w:r>
        <w:rPr>
          <w:spacing w:val="1"/>
        </w:rPr>
        <w:t xml:space="preserve"> </w:t>
      </w:r>
      <w:r>
        <w:t xml:space="preserve">including a number of sites that are classified as grades 1, 2 or 3 agricultural </w:t>
      </w:r>
      <w:proofErr w:type="gramStart"/>
      <w:r>
        <w:t>land</w:t>
      </w:r>
      <w:proofErr w:type="gramEnd"/>
      <w:r>
        <w:t xml:space="preserve"> (land in</w:t>
      </w:r>
      <w:r>
        <w:rPr>
          <w:spacing w:val="-59"/>
        </w:rPr>
        <w:t xml:space="preserve"> </w:t>
      </w:r>
      <w:r>
        <w:t>grades 1, 2 and 3a is classified as the best and most versatile agricultural land at Annex 2</w:t>
      </w:r>
      <w:r>
        <w:rPr>
          <w:spacing w:val="-58"/>
        </w:rPr>
        <w:t xml:space="preserve"> </w:t>
      </w:r>
      <w:r>
        <w:t>of the National Planning Policy Framework). In consequence, there is the potential for</w:t>
      </w:r>
      <w:r>
        <w:rPr>
          <w:spacing w:val="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negative effects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land use</w:t>
      </w:r>
      <w:r>
        <w:rPr>
          <w:spacing w:val="-2"/>
        </w:rPr>
        <w:t xml:space="preserve"> </w:t>
      </w:r>
      <w:r>
        <w:t>(SA Objective</w:t>
      </w:r>
      <w:r>
        <w:rPr>
          <w:spacing w:val="-1"/>
        </w:rPr>
        <w:t xml:space="preserve"> </w:t>
      </w:r>
      <w:r>
        <w:t>8).</w:t>
      </w:r>
    </w:p>
    <w:p w14:paraId="4E6B07C8" w14:textId="77777777" w:rsidR="00BE6F20" w:rsidRDefault="00BE6F20">
      <w:pPr>
        <w:pStyle w:val="BodyText"/>
        <w:spacing w:before="1"/>
        <w:rPr>
          <w:sz w:val="27"/>
        </w:rPr>
      </w:pPr>
    </w:p>
    <w:p w14:paraId="7B1665E2" w14:textId="77777777" w:rsidR="00BE6F20" w:rsidRDefault="00710802">
      <w:pPr>
        <w:ind w:left="1134"/>
        <w:rPr>
          <w:b/>
        </w:rPr>
      </w:pPr>
      <w:bookmarkStart w:id="57" w:name="_bookmark57"/>
      <w:bookmarkEnd w:id="57"/>
      <w:r>
        <w:rPr>
          <w:b/>
          <w:color w:val="874B91"/>
        </w:rPr>
        <w:t>Draft</w:t>
      </w:r>
      <w:r>
        <w:rPr>
          <w:b/>
          <w:color w:val="874B91"/>
          <w:spacing w:val="-8"/>
        </w:rPr>
        <w:t xml:space="preserve"> </w:t>
      </w:r>
      <w:r>
        <w:rPr>
          <w:b/>
          <w:color w:val="874B91"/>
        </w:rPr>
        <w:t>Local</w:t>
      </w:r>
      <w:r>
        <w:rPr>
          <w:b/>
          <w:color w:val="874B91"/>
          <w:spacing w:val="-7"/>
        </w:rPr>
        <w:t xml:space="preserve"> </w:t>
      </w:r>
      <w:r>
        <w:rPr>
          <w:b/>
          <w:color w:val="874B91"/>
        </w:rPr>
        <w:t>Plan</w:t>
      </w:r>
      <w:r>
        <w:rPr>
          <w:b/>
          <w:color w:val="874B91"/>
          <w:spacing w:val="-7"/>
        </w:rPr>
        <w:t xml:space="preserve"> </w:t>
      </w:r>
      <w:r>
        <w:rPr>
          <w:b/>
          <w:color w:val="874B91"/>
        </w:rPr>
        <w:t>policies</w:t>
      </w:r>
    </w:p>
    <w:p w14:paraId="254F9453" w14:textId="77777777" w:rsidR="00BE6F20" w:rsidRDefault="00710802">
      <w:pPr>
        <w:pStyle w:val="BodyText"/>
        <w:tabs>
          <w:tab w:val="left" w:pos="1985"/>
        </w:tabs>
        <w:spacing w:before="121"/>
        <w:ind w:left="1985" w:right="1151" w:hanging="852"/>
      </w:pPr>
      <w:r>
        <w:rPr>
          <w:sz w:val="12"/>
        </w:rPr>
        <w:t>6.1.15</w:t>
      </w:r>
      <w:r>
        <w:rPr>
          <w:sz w:val="12"/>
        </w:rPr>
        <w:tab/>
      </w:r>
      <w:r>
        <w:t xml:space="preserve">The majority of the SA objectives will experience positive effects </w:t>
      </w:r>
      <w:proofErr w:type="gramStart"/>
      <w:r>
        <w:t>as a result of</w:t>
      </w:r>
      <w:proofErr w:type="gramEnd"/>
      <w:r>
        <w:t xml:space="preserve"> the</w:t>
      </w:r>
      <w:r>
        <w:rPr>
          <w:spacing w:val="1"/>
        </w:rPr>
        <w:t xml:space="preserve"> </w:t>
      </w:r>
      <w:r>
        <w:t>implementation of the policies and proposals contained in the Draft Local Plan.</w:t>
      </w:r>
      <w:r>
        <w:rPr>
          <w:spacing w:val="1"/>
        </w:rPr>
        <w:t xml:space="preserve"> </w:t>
      </w:r>
      <w:r>
        <w:t>Significant</w:t>
      </w:r>
      <w:r>
        <w:rPr>
          <w:spacing w:val="-58"/>
        </w:rPr>
        <w:t xml:space="preserve"> </w:t>
      </w:r>
      <w:r>
        <w:t>positive effects are expected in respect of the following SA objectives: housing (SA</w:t>
      </w:r>
      <w:r>
        <w:rPr>
          <w:spacing w:val="1"/>
        </w:rPr>
        <w:t xml:space="preserve"> </w:t>
      </w:r>
      <w:r>
        <w:t>Objective</w:t>
      </w:r>
      <w:r>
        <w:rPr>
          <w:spacing w:val="1"/>
        </w:rPr>
        <w:t xml:space="preserve"> </w:t>
      </w:r>
      <w:r>
        <w:t>1);</w:t>
      </w:r>
      <w:r>
        <w:rPr>
          <w:spacing w:val="2"/>
        </w:rPr>
        <w:t xml:space="preserve"> </w:t>
      </w:r>
      <w:r>
        <w:t>employment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economy</w:t>
      </w:r>
      <w:r>
        <w:rPr>
          <w:spacing w:val="3"/>
        </w:rPr>
        <w:t xml:space="preserve"> </w:t>
      </w:r>
      <w:r>
        <w:t>(SA</w:t>
      </w:r>
      <w:r>
        <w:rPr>
          <w:spacing w:val="3"/>
        </w:rPr>
        <w:t xml:space="preserve"> </w:t>
      </w:r>
      <w:r>
        <w:t>Objective</w:t>
      </w:r>
      <w:r>
        <w:rPr>
          <w:spacing w:val="1"/>
        </w:rPr>
        <w:t xml:space="preserve"> </w:t>
      </w:r>
      <w:r>
        <w:t>15</w:t>
      </w:r>
      <w:r>
        <w:rPr>
          <w:spacing w:val="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16);</w:t>
      </w:r>
      <w:r>
        <w:rPr>
          <w:spacing w:val="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wellbeing (SA Objective 2); social inclusion (SA Objective 5), transport SA Objective 14 and</w:t>
      </w:r>
      <w:r>
        <w:rPr>
          <w:spacing w:val="1"/>
        </w:rPr>
        <w:t xml:space="preserve"> </w:t>
      </w:r>
      <w:r>
        <w:t>town centres (SA Objective 17).</w:t>
      </w:r>
      <w:r>
        <w:rPr>
          <w:spacing w:val="1"/>
        </w:rPr>
        <w:t xml:space="preserve"> </w:t>
      </w:r>
      <w:r>
        <w:t>This reflects the likely socio-economic benefits associated</w:t>
      </w:r>
      <w:r>
        <w:rPr>
          <w:spacing w:val="1"/>
        </w:rPr>
        <w:t xml:space="preserve"> </w:t>
      </w:r>
      <w:r>
        <w:t xml:space="preserve">with the delivery of housing, employment and related community facilities, </w:t>
      </w:r>
      <w:proofErr w:type="gramStart"/>
      <w:r>
        <w:t>services</w:t>
      </w:r>
      <w:proofErr w:type="gramEnd"/>
      <w:r>
        <w:t xml:space="preserve"> and</w:t>
      </w:r>
      <w:r>
        <w:rPr>
          <w:spacing w:val="1"/>
        </w:rPr>
        <w:t xml:space="preserve"> </w:t>
      </w:r>
      <w:r>
        <w:t>infrastructure</w:t>
      </w:r>
      <w:r>
        <w:rPr>
          <w:spacing w:val="-2"/>
        </w:rPr>
        <w:t xml:space="preserve"> </w:t>
      </w:r>
      <w:r>
        <w:t>over the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period.</w:t>
      </w:r>
    </w:p>
    <w:p w14:paraId="78FA0C7D" w14:textId="77777777" w:rsidR="00BE6F20" w:rsidRDefault="00710802">
      <w:pPr>
        <w:pStyle w:val="BodyText"/>
        <w:tabs>
          <w:tab w:val="left" w:pos="1985"/>
        </w:tabs>
        <w:spacing w:before="160"/>
        <w:ind w:left="1985" w:right="1669" w:hanging="852"/>
      </w:pPr>
      <w:r>
        <w:rPr>
          <w:sz w:val="12"/>
        </w:rPr>
        <w:t>6.1.16</w:t>
      </w:r>
      <w:r>
        <w:rPr>
          <w:sz w:val="12"/>
        </w:rPr>
        <w:tab/>
      </w:r>
      <w:r>
        <w:t xml:space="preserve">Significant positive effects were also found for </w:t>
      </w:r>
      <w:proofErr w:type="gramStart"/>
      <w:r>
        <w:t>a number of</w:t>
      </w:r>
      <w:proofErr w:type="gramEnd"/>
      <w:r>
        <w:t xml:space="preserve"> environmental objectives:</w:t>
      </w:r>
      <w:r>
        <w:rPr>
          <w:spacing w:val="-58"/>
        </w:rPr>
        <w:t xml:space="preserve"> </w:t>
      </w:r>
      <w:r>
        <w:t>historic environment (SA Objective 3); biodiversity (SA Objective 6), landscape (SA</w:t>
      </w:r>
      <w:r>
        <w:rPr>
          <w:spacing w:val="1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7);</w:t>
      </w:r>
      <w:r>
        <w:rPr>
          <w:spacing w:val="-2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12)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energy</w:t>
      </w:r>
      <w:r>
        <w:rPr>
          <w:spacing w:val="-2"/>
        </w:rPr>
        <w:t xml:space="preserve"> </w:t>
      </w:r>
      <w:r>
        <w:t>efficiency</w:t>
      </w:r>
      <w:r>
        <w:rPr>
          <w:spacing w:val="-1"/>
        </w:rPr>
        <w:t xml:space="preserve"> </w:t>
      </w:r>
      <w:r>
        <w:t>(SA</w:t>
      </w:r>
      <w:r>
        <w:rPr>
          <w:spacing w:val="-2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13).</w:t>
      </w:r>
      <w:r>
        <w:rPr>
          <w:spacing w:val="-2"/>
        </w:rPr>
        <w:t xml:space="preserve"> </w:t>
      </w:r>
      <w:r>
        <w:t>This</w:t>
      </w:r>
    </w:p>
    <w:p w14:paraId="2BBE1D89" w14:textId="77777777" w:rsidR="00BE6F20" w:rsidRDefault="00BE6F20">
      <w:pPr>
        <w:sectPr w:rsidR="00BE6F20">
          <w:pgSz w:w="11910" w:h="16840"/>
          <w:pgMar w:top="1140" w:right="0" w:bottom="800" w:left="0" w:header="584" w:footer="614" w:gutter="0"/>
          <w:cols w:space="720"/>
        </w:sectPr>
      </w:pPr>
    </w:p>
    <w:p w14:paraId="377FC9A4" w14:textId="77777777" w:rsidR="00BE6F20" w:rsidRDefault="00BE6F20">
      <w:pPr>
        <w:pStyle w:val="BodyText"/>
        <w:rPr>
          <w:sz w:val="20"/>
        </w:rPr>
      </w:pPr>
    </w:p>
    <w:p w14:paraId="3C676D3F" w14:textId="77777777" w:rsidR="00BE6F20" w:rsidRDefault="00BE6F20">
      <w:pPr>
        <w:pStyle w:val="BodyText"/>
        <w:spacing w:before="5"/>
        <w:rPr>
          <w:sz w:val="15"/>
        </w:rPr>
      </w:pPr>
    </w:p>
    <w:p w14:paraId="66D6ED77" w14:textId="77777777" w:rsidR="00BE6F20" w:rsidRDefault="00710802">
      <w:pPr>
        <w:pStyle w:val="BodyText"/>
        <w:spacing w:before="100"/>
        <w:ind w:left="1985"/>
      </w:pPr>
      <w:r>
        <w:t>reflects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framework</w:t>
      </w:r>
      <w:r>
        <w:rPr>
          <w:spacing w:val="-2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policies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help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conserve</w:t>
      </w:r>
      <w:r>
        <w:rPr>
          <w:spacing w:val="-2"/>
        </w:rPr>
        <w:t xml:space="preserve"> </w:t>
      </w:r>
      <w:r>
        <w:t>and</w:t>
      </w:r>
    </w:p>
    <w:p w14:paraId="5E60D76E" w14:textId="77777777" w:rsidR="00BE6F20" w:rsidRDefault="00710802">
      <w:pPr>
        <w:pStyle w:val="BodyText"/>
        <w:ind w:left="1985"/>
      </w:pPr>
      <w:r>
        <w:t>enhance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district’s</w:t>
      </w:r>
      <w:r>
        <w:rPr>
          <w:spacing w:val="-2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built</w:t>
      </w:r>
      <w:r>
        <w:rPr>
          <w:spacing w:val="-4"/>
        </w:rPr>
        <w:t xml:space="preserve"> </w:t>
      </w:r>
      <w:r>
        <w:t>environments.</w:t>
      </w:r>
    </w:p>
    <w:p w14:paraId="443571B3" w14:textId="77777777" w:rsidR="00BE6F20" w:rsidRDefault="00710802">
      <w:pPr>
        <w:pStyle w:val="BodyText"/>
        <w:tabs>
          <w:tab w:val="left" w:pos="1985"/>
        </w:tabs>
        <w:spacing w:before="160"/>
        <w:ind w:left="1985" w:right="1185" w:hanging="852"/>
      </w:pPr>
      <w:r>
        <w:rPr>
          <w:sz w:val="12"/>
        </w:rPr>
        <w:t>6.1.17</w:t>
      </w:r>
      <w:r>
        <w:rPr>
          <w:sz w:val="12"/>
        </w:rPr>
        <w:tab/>
      </w:r>
      <w:r>
        <w:t>Despite the overall positive cumulative effects associated with the implementation of the</w:t>
      </w:r>
      <w:r>
        <w:rPr>
          <w:spacing w:val="1"/>
        </w:rPr>
        <w:t xml:space="preserve"> </w:t>
      </w:r>
      <w:r>
        <w:t>Draft</w:t>
      </w:r>
      <w:r>
        <w:rPr>
          <w:spacing w:val="-4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Plan,</w:t>
      </w:r>
      <w:r>
        <w:rPr>
          <w:spacing w:val="-2"/>
        </w:rPr>
        <w:t xml:space="preserve"> </w:t>
      </w:r>
      <w:r>
        <w:t>cumulative</w:t>
      </w:r>
      <w:r>
        <w:rPr>
          <w:spacing w:val="-2"/>
        </w:rPr>
        <w:t xml:space="preserve"> </w:t>
      </w:r>
      <w:r>
        <w:t>negative</w:t>
      </w:r>
      <w:r>
        <w:rPr>
          <w:spacing w:val="-3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against</w:t>
      </w:r>
      <w:r>
        <w:rPr>
          <w:spacing w:val="-3"/>
        </w:rPr>
        <w:t xml:space="preserve"> </w:t>
      </w:r>
      <w:r>
        <w:t>many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SA objectives including: health and wellbeing (SA Objective 2); historic environment (SA</w:t>
      </w:r>
      <w:r>
        <w:rPr>
          <w:spacing w:val="1"/>
        </w:rPr>
        <w:t xml:space="preserve"> </w:t>
      </w:r>
      <w:r>
        <w:t>Objective 3); biodiversity (SA Objective 6); landscape (SA Objective 7); water quality and</w:t>
      </w:r>
      <w:r>
        <w:rPr>
          <w:spacing w:val="1"/>
        </w:rPr>
        <w:t xml:space="preserve"> </w:t>
      </w:r>
      <w:r>
        <w:t>resource (SA Objective 10); air quality and noise (SA Objective 9); waste (SA Objective 11)</w:t>
      </w:r>
      <w:r>
        <w:rPr>
          <w:spacing w:val="1"/>
        </w:rPr>
        <w:t xml:space="preserve"> </w:t>
      </w:r>
      <w:r>
        <w:t>climate change and energy efficiency (SA Objective 13). This principally reflects impacts</w:t>
      </w:r>
      <w:r>
        <w:rPr>
          <w:spacing w:val="1"/>
        </w:rPr>
        <w:t xml:space="preserve"> </w:t>
      </w:r>
      <w:r>
        <w:t>associated with the construction and operation of new development including resource</w:t>
      </w:r>
      <w:r>
        <w:rPr>
          <w:spacing w:val="1"/>
        </w:rPr>
        <w:t xml:space="preserve"> </w:t>
      </w:r>
      <w:r>
        <w:t>use, emissions and loss of landscape character and the location of proposed site</w:t>
      </w:r>
      <w:r>
        <w:rPr>
          <w:spacing w:val="1"/>
        </w:rPr>
        <w:t xml:space="preserve"> </w:t>
      </w:r>
      <w:r>
        <w:t>allocations.</w:t>
      </w:r>
      <w:r>
        <w:rPr>
          <w:spacing w:val="1"/>
        </w:rPr>
        <w:t xml:space="preserve"> </w:t>
      </w:r>
      <w:r>
        <w:t>However, the Draft Local Plan sets out a variety of policies which seek to</w:t>
      </w:r>
      <w:r>
        <w:rPr>
          <w:spacing w:val="1"/>
        </w:rPr>
        <w:t xml:space="preserve"> </w:t>
      </w:r>
      <w:r>
        <w:t>manage these effects. Therefore, it is expected that significant adverse effects will be</w:t>
      </w:r>
      <w:r>
        <w:rPr>
          <w:spacing w:val="1"/>
        </w:rPr>
        <w:t xml:space="preserve"> </w:t>
      </w:r>
      <w:r>
        <w:t>largely avoided, although some uncertainty remains dependent on the location of</w:t>
      </w:r>
      <w:r>
        <w:rPr>
          <w:spacing w:val="1"/>
        </w:rPr>
        <w:t xml:space="preserve"> </w:t>
      </w:r>
      <w:r>
        <w:t>development and the implementation of effective avoidance and mitigation measures at</w:t>
      </w:r>
      <w:r>
        <w:rPr>
          <w:spacing w:val="1"/>
        </w:rPr>
        <w:t xml:space="preserve"> </w:t>
      </w:r>
      <w:r>
        <w:t>the planning application stage.</w:t>
      </w:r>
      <w:r>
        <w:rPr>
          <w:spacing w:val="1"/>
        </w:rPr>
        <w:t xml:space="preserve"> </w:t>
      </w:r>
      <w:r>
        <w:t>The Draft Local Plan has been assessed as having mixed</w:t>
      </w:r>
      <w:r>
        <w:rPr>
          <w:spacing w:val="1"/>
        </w:rPr>
        <w:t xml:space="preserve"> </w:t>
      </w:r>
      <w:r>
        <w:t>significant positive and significant negative effects on natural resources and land use (SA</w:t>
      </w:r>
      <w:r>
        <w:rPr>
          <w:spacing w:val="1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8) due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proposed</w:t>
      </w:r>
      <w:r>
        <w:rPr>
          <w:spacing w:val="-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take.</w:t>
      </w:r>
    </w:p>
    <w:p w14:paraId="5157B898" w14:textId="77777777" w:rsidR="00BE6F20" w:rsidRDefault="00BE6F20">
      <w:pPr>
        <w:pStyle w:val="BodyText"/>
        <w:spacing w:before="2"/>
        <w:rPr>
          <w:sz w:val="27"/>
        </w:rPr>
      </w:pPr>
    </w:p>
    <w:p w14:paraId="2D516D85" w14:textId="77777777" w:rsidR="00BE6F20" w:rsidRDefault="00710802">
      <w:pPr>
        <w:pStyle w:val="ListParagraph"/>
        <w:numPr>
          <w:ilvl w:val="1"/>
          <w:numId w:val="103"/>
        </w:numPr>
        <w:tabs>
          <w:tab w:val="left" w:pos="1985"/>
          <w:tab w:val="left" w:pos="1986"/>
        </w:tabs>
        <w:spacing w:before="0"/>
        <w:ind w:left="1985"/>
        <w:rPr>
          <w:b/>
          <w:sz w:val="28"/>
        </w:rPr>
      </w:pPr>
      <w:bookmarkStart w:id="58" w:name="_bookmark58"/>
      <w:bookmarkEnd w:id="58"/>
      <w:r>
        <w:rPr>
          <w:b/>
          <w:color w:val="874B91"/>
          <w:sz w:val="28"/>
        </w:rPr>
        <w:t>Monitoring</w:t>
      </w:r>
    </w:p>
    <w:p w14:paraId="27E35A0A" w14:textId="77777777" w:rsidR="00BE6F20" w:rsidRDefault="00710802">
      <w:pPr>
        <w:pStyle w:val="BodyText"/>
        <w:tabs>
          <w:tab w:val="left" w:pos="1985"/>
        </w:tabs>
        <w:spacing w:before="239"/>
        <w:ind w:left="1985" w:right="1257" w:hanging="852"/>
      </w:pPr>
      <w:r>
        <w:rPr>
          <w:sz w:val="12"/>
        </w:rPr>
        <w:t>6.2.1</w:t>
      </w:r>
      <w:r>
        <w:rPr>
          <w:sz w:val="12"/>
        </w:rPr>
        <w:tab/>
      </w:r>
      <w:r>
        <w:t>It is a requirement of the SEA regulations to establish how the significant sustainability</w:t>
      </w:r>
      <w:r>
        <w:rPr>
          <w:spacing w:val="1"/>
        </w:rPr>
        <w:t xml:space="preserve"> </w:t>
      </w:r>
      <w:r>
        <w:t>effects of implementing the Local Plan will be monitored. However, as earlier government</w:t>
      </w:r>
      <w:r>
        <w:rPr>
          <w:spacing w:val="-58"/>
        </w:rPr>
        <w:t xml:space="preserve"> </w:t>
      </w:r>
      <w:r>
        <w:t>guidance on SEA (ODPM et al, 2005) notes, it is not necessary to monitor everything, or</w:t>
      </w:r>
      <w:r>
        <w:rPr>
          <w:spacing w:val="1"/>
        </w:rPr>
        <w:t xml:space="preserve"> </w:t>
      </w:r>
      <w:r>
        <w:t>monitor an effect indefinitely. Instead, monitoring needs to be focused on significant</w:t>
      </w:r>
      <w:r>
        <w:rPr>
          <w:spacing w:val="1"/>
        </w:rPr>
        <w:t xml:space="preserve"> </w:t>
      </w:r>
      <w:r>
        <w:t>sustainability</w:t>
      </w:r>
      <w:r>
        <w:rPr>
          <w:spacing w:val="-2"/>
        </w:rPr>
        <w:t xml:space="preserve"> </w:t>
      </w:r>
      <w:r>
        <w:t>effects.</w:t>
      </w:r>
    </w:p>
    <w:p w14:paraId="5801F97D" w14:textId="77777777" w:rsidR="00BE6F20" w:rsidRDefault="00710802">
      <w:pPr>
        <w:pStyle w:val="BodyText"/>
        <w:tabs>
          <w:tab w:val="left" w:pos="1985"/>
        </w:tabs>
        <w:spacing w:before="161"/>
        <w:ind w:left="1134"/>
      </w:pPr>
      <w:r>
        <w:rPr>
          <w:sz w:val="12"/>
        </w:rPr>
        <w:t>6.2.2</w:t>
      </w:r>
      <w:r>
        <w:rPr>
          <w:sz w:val="12"/>
        </w:rPr>
        <w:tab/>
      </w:r>
      <w:r>
        <w:t>Monitoring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sustainability</w:t>
      </w:r>
      <w:r>
        <w:rPr>
          <w:spacing w:val="-3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help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answer</w:t>
      </w:r>
      <w:r>
        <w:rPr>
          <w:spacing w:val="-2"/>
        </w:rPr>
        <w:t xml:space="preserve"> </w:t>
      </w:r>
      <w:r>
        <w:t>questions</w:t>
      </w:r>
      <w:r>
        <w:rPr>
          <w:spacing w:val="-2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as:</w:t>
      </w:r>
    </w:p>
    <w:p w14:paraId="5ECD11AA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2345"/>
          <w:tab w:val="left" w:pos="2346"/>
        </w:tabs>
        <w:ind w:left="2345" w:hanging="361"/>
      </w:pPr>
      <w:r>
        <w:t>Were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SA’s</w:t>
      </w:r>
      <w:r>
        <w:rPr>
          <w:spacing w:val="-3"/>
        </w:rPr>
        <w:t xml:space="preserve"> </w:t>
      </w:r>
      <w:r>
        <w:t>predictions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sustainability</w:t>
      </w:r>
      <w:r>
        <w:rPr>
          <w:spacing w:val="-3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accurate?</w:t>
      </w:r>
    </w:p>
    <w:p w14:paraId="7C2B9E1D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2345"/>
          <w:tab w:val="left" w:pos="2346"/>
        </w:tabs>
        <w:ind w:left="2345" w:hanging="361"/>
      </w:pP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contributing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achievement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desired</w:t>
      </w:r>
      <w:r>
        <w:rPr>
          <w:spacing w:val="-1"/>
        </w:rPr>
        <w:t xml:space="preserve"> </w:t>
      </w:r>
      <w:r>
        <w:t>SA</w:t>
      </w:r>
      <w:r>
        <w:rPr>
          <w:spacing w:val="-4"/>
        </w:rPr>
        <w:t xml:space="preserve"> </w:t>
      </w:r>
      <w:r>
        <w:t>objectives?</w:t>
      </w:r>
    </w:p>
    <w:p w14:paraId="305DCC4D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2345"/>
          <w:tab w:val="left" w:pos="2346"/>
        </w:tabs>
        <w:spacing w:before="161"/>
        <w:ind w:left="2345" w:hanging="361"/>
      </w:pPr>
      <w:r>
        <w:t>Are</w:t>
      </w:r>
      <w:r>
        <w:rPr>
          <w:spacing w:val="-3"/>
        </w:rPr>
        <w:t xml:space="preserve"> </w:t>
      </w:r>
      <w:r>
        <w:t>mitigation</w:t>
      </w:r>
      <w:r>
        <w:rPr>
          <w:spacing w:val="-3"/>
        </w:rPr>
        <w:t xml:space="preserve"> </w:t>
      </w:r>
      <w:r>
        <w:t>measures</w:t>
      </w:r>
      <w:r>
        <w:rPr>
          <w:spacing w:val="-3"/>
        </w:rPr>
        <w:t xml:space="preserve"> </w:t>
      </w:r>
      <w:r>
        <w:t>performing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expected?</w:t>
      </w:r>
    </w:p>
    <w:p w14:paraId="197372ED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2345"/>
          <w:tab w:val="left" w:pos="2346"/>
        </w:tabs>
        <w:ind w:left="2345" w:right="1268"/>
      </w:pPr>
      <w:r>
        <w:t>Are there any adverse effects? Are these within acceptable limits, or is remedial action</w:t>
      </w:r>
      <w:r>
        <w:rPr>
          <w:spacing w:val="-58"/>
        </w:rPr>
        <w:t xml:space="preserve"> </w:t>
      </w:r>
      <w:r>
        <w:t>desirable?</w:t>
      </w:r>
    </w:p>
    <w:p w14:paraId="7D0CB67A" w14:textId="77777777" w:rsidR="00BE6F20" w:rsidRDefault="00710802">
      <w:pPr>
        <w:pStyle w:val="BodyText"/>
        <w:tabs>
          <w:tab w:val="left" w:pos="1985"/>
        </w:tabs>
        <w:spacing w:before="160"/>
        <w:ind w:left="1134"/>
      </w:pPr>
      <w:r>
        <w:rPr>
          <w:sz w:val="12"/>
        </w:rPr>
        <w:t>6.2.3</w:t>
      </w:r>
      <w:r>
        <w:rPr>
          <w:sz w:val="12"/>
        </w:rPr>
        <w:tab/>
      </w:r>
      <w:r>
        <w:t>Monitoring</w:t>
      </w:r>
      <w:r>
        <w:rPr>
          <w:spacing w:val="-1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focussed</w:t>
      </w:r>
      <w:r>
        <w:rPr>
          <w:spacing w:val="-3"/>
        </w:rPr>
        <w:t xml:space="preserve"> </w:t>
      </w:r>
      <w:r>
        <w:t>on:</w:t>
      </w:r>
    </w:p>
    <w:p w14:paraId="6BC151FD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2345"/>
          <w:tab w:val="left" w:pos="2346"/>
        </w:tabs>
        <w:spacing w:before="159"/>
        <w:ind w:left="2345" w:right="1364"/>
      </w:pPr>
      <w:r>
        <w:t>significant sustainability effects that may give rise to irreversible damage, with a view</w:t>
      </w:r>
      <w:r>
        <w:rPr>
          <w:spacing w:val="-5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identifying</w:t>
      </w:r>
      <w:r>
        <w:rPr>
          <w:spacing w:val="-1"/>
        </w:rPr>
        <w:t xml:space="preserve"> </w:t>
      </w:r>
      <w:r>
        <w:t>trends before such</w:t>
      </w:r>
      <w:r>
        <w:rPr>
          <w:spacing w:val="-1"/>
        </w:rPr>
        <w:t xml:space="preserve"> </w:t>
      </w:r>
      <w:r>
        <w:t>damage is</w:t>
      </w:r>
      <w:r>
        <w:rPr>
          <w:spacing w:val="-1"/>
        </w:rPr>
        <w:t xml:space="preserve"> </w:t>
      </w:r>
      <w:proofErr w:type="gramStart"/>
      <w:r>
        <w:t>caused;</w:t>
      </w:r>
      <w:proofErr w:type="gramEnd"/>
    </w:p>
    <w:p w14:paraId="727357DC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2345"/>
          <w:tab w:val="left" w:pos="2346"/>
        </w:tabs>
        <w:ind w:left="2345" w:right="1280"/>
      </w:pPr>
      <w:r>
        <w:t>significant effects where there was uncertainty in the SA and where monitoring would</w:t>
      </w:r>
      <w:r>
        <w:rPr>
          <w:spacing w:val="-59"/>
        </w:rPr>
        <w:t xml:space="preserve"> </w:t>
      </w:r>
      <w:r>
        <w:t>enable</w:t>
      </w:r>
      <w:r>
        <w:rPr>
          <w:spacing w:val="-1"/>
        </w:rPr>
        <w:t xml:space="preserve"> </w:t>
      </w:r>
      <w:r>
        <w:t>preventative</w:t>
      </w:r>
      <w:r>
        <w:rPr>
          <w:spacing w:val="-1"/>
        </w:rPr>
        <w:t xml:space="preserve"> </w:t>
      </w:r>
      <w:r>
        <w:t>or mitigation measures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undertaken; and</w:t>
      </w:r>
    </w:p>
    <w:p w14:paraId="4DFE83FD" w14:textId="77777777" w:rsidR="00BE6F20" w:rsidRDefault="00710802">
      <w:pPr>
        <w:pStyle w:val="ListParagraph"/>
        <w:numPr>
          <w:ilvl w:val="2"/>
          <w:numId w:val="103"/>
        </w:numPr>
        <w:tabs>
          <w:tab w:val="left" w:pos="2345"/>
          <w:tab w:val="left" w:pos="2346"/>
        </w:tabs>
        <w:spacing w:before="161"/>
        <w:ind w:left="2345" w:hanging="361"/>
      </w:pPr>
      <w:r>
        <w:t>where</w:t>
      </w:r>
      <w:r>
        <w:rPr>
          <w:spacing w:val="-3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occur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sensitive</w:t>
      </w:r>
      <w:r>
        <w:rPr>
          <w:spacing w:val="-3"/>
        </w:rPr>
        <w:t xml:space="preserve"> </w:t>
      </w:r>
      <w:r>
        <w:t>environmental</w:t>
      </w:r>
      <w:r>
        <w:rPr>
          <w:spacing w:val="-3"/>
        </w:rPr>
        <w:t xml:space="preserve"> </w:t>
      </w:r>
      <w:r>
        <w:t>receptors.</w:t>
      </w:r>
    </w:p>
    <w:p w14:paraId="381A5E7F" w14:textId="77777777" w:rsidR="00BE6F20" w:rsidRDefault="00710802">
      <w:pPr>
        <w:pStyle w:val="BodyText"/>
        <w:tabs>
          <w:tab w:val="left" w:pos="1985"/>
        </w:tabs>
        <w:spacing w:before="159"/>
        <w:ind w:left="1985" w:right="1245" w:hanging="852"/>
      </w:pPr>
      <w:r>
        <w:rPr>
          <w:sz w:val="12"/>
        </w:rPr>
        <w:t>6.2.4</w:t>
      </w:r>
      <w:r>
        <w:rPr>
          <w:sz w:val="12"/>
        </w:rPr>
        <w:tab/>
      </w:r>
      <w:r>
        <w:rPr>
          <w:b/>
        </w:rPr>
        <w:t xml:space="preserve">Appendix K </w:t>
      </w:r>
      <w:r>
        <w:t xml:space="preserve">identifies </w:t>
      </w:r>
      <w:proofErr w:type="gramStart"/>
      <w:r>
        <w:t>a number of</w:t>
      </w:r>
      <w:proofErr w:type="gramEnd"/>
      <w:r>
        <w:t xml:space="preserve"> potential indicators that could be used for monitoring</w:t>
      </w:r>
      <w:r>
        <w:rPr>
          <w:spacing w:val="-59"/>
        </w:rPr>
        <w:t xml:space="preserve"> </w:t>
      </w:r>
      <w:r>
        <w:t xml:space="preserve">the sustainability impacts of the emerging Local Plan. The list contains </w:t>
      </w:r>
      <w:proofErr w:type="gramStart"/>
      <w:r>
        <w:t>a number of</w:t>
      </w:r>
      <w:proofErr w:type="gramEnd"/>
      <w:r>
        <w:rPr>
          <w:spacing w:val="1"/>
        </w:rPr>
        <w:t xml:space="preserve"> </w:t>
      </w:r>
      <w:r>
        <w:t>indicators which are already in common use. The monitoring indicators will be developed</w:t>
      </w:r>
      <w:r>
        <w:rPr>
          <w:spacing w:val="-58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preparation</w:t>
      </w:r>
      <w:r>
        <w:rPr>
          <w:spacing w:val="-1"/>
        </w:rPr>
        <w:t xml:space="preserve"> </w:t>
      </w:r>
      <w:r>
        <w:t>continues.</w:t>
      </w:r>
    </w:p>
    <w:p w14:paraId="66A802F4" w14:textId="77777777" w:rsidR="00BE6F20" w:rsidRDefault="00BE6F20">
      <w:pPr>
        <w:sectPr w:rsidR="00BE6F20">
          <w:pgSz w:w="11910" w:h="16840"/>
          <w:pgMar w:top="1140" w:right="0" w:bottom="800" w:left="0" w:header="584" w:footer="614" w:gutter="0"/>
          <w:cols w:space="720"/>
        </w:sectPr>
      </w:pPr>
    </w:p>
    <w:p w14:paraId="56863C28" w14:textId="77777777" w:rsidR="00BE6F20" w:rsidRDefault="00BE6F20">
      <w:pPr>
        <w:pStyle w:val="BodyText"/>
        <w:rPr>
          <w:sz w:val="20"/>
        </w:rPr>
      </w:pPr>
    </w:p>
    <w:p w14:paraId="76BEAB7C" w14:textId="77777777" w:rsidR="00BE6F20" w:rsidRDefault="00BE6F20">
      <w:pPr>
        <w:pStyle w:val="BodyText"/>
        <w:spacing w:before="5"/>
        <w:rPr>
          <w:sz w:val="15"/>
        </w:rPr>
      </w:pPr>
    </w:p>
    <w:p w14:paraId="0BC5B5E7" w14:textId="77777777" w:rsidR="00BE6F20" w:rsidRDefault="00710802">
      <w:pPr>
        <w:pStyle w:val="BodyText"/>
        <w:tabs>
          <w:tab w:val="left" w:pos="1985"/>
        </w:tabs>
        <w:spacing w:before="100"/>
        <w:ind w:left="1985" w:right="1141" w:hanging="852"/>
      </w:pPr>
      <w:r>
        <w:rPr>
          <w:sz w:val="12"/>
        </w:rPr>
        <w:t>6.2.5</w:t>
      </w:r>
      <w:r>
        <w:rPr>
          <w:sz w:val="12"/>
        </w:rPr>
        <w:tab/>
      </w:r>
      <w:r>
        <w:t>The Council produces an Annual Monitoring Report (AMR), Housing Land Monitoring</w:t>
      </w:r>
      <w:r>
        <w:rPr>
          <w:spacing w:val="1"/>
        </w:rPr>
        <w:t xml:space="preserve"> </w:t>
      </w:r>
      <w:r>
        <w:t>Report,</w:t>
      </w:r>
      <w:r>
        <w:rPr>
          <w:spacing w:val="6"/>
        </w:rPr>
        <w:t xml:space="preserve"> </w:t>
      </w:r>
      <w:r>
        <w:t>Employment</w:t>
      </w:r>
      <w:r>
        <w:rPr>
          <w:spacing w:val="5"/>
        </w:rPr>
        <w:t xml:space="preserve"> </w:t>
      </w:r>
      <w:r>
        <w:t>Land</w:t>
      </w:r>
      <w:r>
        <w:rPr>
          <w:spacing w:val="5"/>
        </w:rPr>
        <w:t xml:space="preserve"> </w:t>
      </w:r>
      <w:r>
        <w:t>Monitoring</w:t>
      </w:r>
      <w:r>
        <w:rPr>
          <w:spacing w:val="5"/>
        </w:rPr>
        <w:t xml:space="preserve"> </w:t>
      </w:r>
      <w:r>
        <w:t>Report</w:t>
      </w:r>
      <w:r>
        <w:rPr>
          <w:spacing w:val="5"/>
        </w:rPr>
        <w:t xml:space="preserve"> </w:t>
      </w:r>
      <w:r>
        <w:t>each</w:t>
      </w:r>
      <w:r>
        <w:rPr>
          <w:spacing w:val="6"/>
        </w:rPr>
        <w:t xml:space="preserve"> </w:t>
      </w:r>
      <w:r>
        <w:t>year</w:t>
      </w:r>
      <w:r>
        <w:rPr>
          <w:spacing w:val="6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Retail</w:t>
      </w:r>
      <w:r>
        <w:rPr>
          <w:spacing w:val="5"/>
        </w:rPr>
        <w:t xml:space="preserve"> </w:t>
      </w:r>
      <w:r>
        <w:t>Floorspace</w:t>
      </w:r>
      <w:r>
        <w:rPr>
          <w:spacing w:val="6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when available. These reports contain both authority-wide and local level data which could</w:t>
      </w:r>
      <w:r>
        <w:rPr>
          <w:spacing w:val="-58"/>
        </w:rPr>
        <w:t xml:space="preserve"> </w:t>
      </w:r>
      <w:r>
        <w:t xml:space="preserve">be used to monitor the effects of the Local Plan against </w:t>
      </w:r>
      <w:proofErr w:type="gramStart"/>
      <w:r>
        <w:t>a number of</w:t>
      </w:r>
      <w:proofErr w:type="gramEnd"/>
      <w:r>
        <w:t xml:space="preserve"> the SA objectives.</w:t>
      </w:r>
      <w:r>
        <w:rPr>
          <w:spacing w:val="1"/>
        </w:rPr>
        <w:t xml:space="preserve"> </w:t>
      </w:r>
      <w:r>
        <w:t>Where</w:t>
      </w:r>
      <w:r>
        <w:rPr>
          <w:spacing w:val="-3"/>
        </w:rPr>
        <w:t xml:space="preserve"> </w:t>
      </w:r>
      <w:r>
        <w:t>appropriate,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indicators</w:t>
      </w:r>
      <w:r>
        <w:rPr>
          <w:spacing w:val="-2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informed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proposed</w:t>
      </w:r>
      <w:r>
        <w:rPr>
          <w:spacing w:val="-3"/>
        </w:rPr>
        <w:t xml:space="preserve"> </w:t>
      </w:r>
      <w:r>
        <w:t>monitoring</w:t>
      </w:r>
      <w:r>
        <w:rPr>
          <w:spacing w:val="-4"/>
        </w:rPr>
        <w:t xml:space="preserve"> </w:t>
      </w:r>
      <w:r>
        <w:t>indicators.</w:t>
      </w:r>
    </w:p>
    <w:p w14:paraId="3AE00A27" w14:textId="77777777" w:rsidR="00BE6F20" w:rsidRDefault="00BE6F20">
      <w:pPr>
        <w:pStyle w:val="BodyText"/>
        <w:spacing w:before="2"/>
        <w:rPr>
          <w:sz w:val="27"/>
        </w:rPr>
      </w:pPr>
    </w:p>
    <w:p w14:paraId="3FF24C97" w14:textId="77777777" w:rsidR="00BE6F20" w:rsidRDefault="00710802">
      <w:pPr>
        <w:pStyle w:val="ListParagraph"/>
        <w:numPr>
          <w:ilvl w:val="1"/>
          <w:numId w:val="103"/>
        </w:numPr>
        <w:tabs>
          <w:tab w:val="left" w:pos="1985"/>
          <w:tab w:val="left" w:pos="1986"/>
        </w:tabs>
        <w:spacing w:before="0"/>
        <w:ind w:left="1985"/>
        <w:rPr>
          <w:b/>
          <w:sz w:val="28"/>
        </w:rPr>
      </w:pPr>
      <w:bookmarkStart w:id="59" w:name="_bookmark59"/>
      <w:bookmarkEnd w:id="59"/>
      <w:r>
        <w:rPr>
          <w:b/>
          <w:color w:val="874B91"/>
          <w:sz w:val="28"/>
        </w:rPr>
        <w:t>Consultation</w:t>
      </w:r>
      <w:r>
        <w:rPr>
          <w:b/>
          <w:color w:val="874B91"/>
          <w:spacing w:val="-6"/>
          <w:sz w:val="28"/>
        </w:rPr>
        <w:t xml:space="preserve"> </w:t>
      </w:r>
      <w:r>
        <w:rPr>
          <w:b/>
          <w:color w:val="874B91"/>
          <w:sz w:val="28"/>
        </w:rPr>
        <w:t>on</w:t>
      </w:r>
      <w:r>
        <w:rPr>
          <w:b/>
          <w:color w:val="874B91"/>
          <w:spacing w:val="-5"/>
          <w:sz w:val="28"/>
        </w:rPr>
        <w:t xml:space="preserve"> </w:t>
      </w:r>
      <w:r>
        <w:rPr>
          <w:b/>
          <w:color w:val="874B91"/>
          <w:sz w:val="28"/>
        </w:rPr>
        <w:t>this</w:t>
      </w:r>
      <w:r>
        <w:rPr>
          <w:b/>
          <w:color w:val="874B91"/>
          <w:spacing w:val="-5"/>
          <w:sz w:val="28"/>
        </w:rPr>
        <w:t xml:space="preserve"> </w:t>
      </w:r>
      <w:r>
        <w:rPr>
          <w:b/>
          <w:color w:val="874B91"/>
          <w:sz w:val="28"/>
        </w:rPr>
        <w:t>SA</w:t>
      </w:r>
      <w:r>
        <w:rPr>
          <w:b/>
          <w:color w:val="874B91"/>
          <w:spacing w:val="-4"/>
          <w:sz w:val="28"/>
        </w:rPr>
        <w:t xml:space="preserve"> </w:t>
      </w:r>
      <w:r>
        <w:rPr>
          <w:b/>
          <w:color w:val="874B91"/>
          <w:sz w:val="28"/>
        </w:rPr>
        <w:t>Report</w:t>
      </w:r>
    </w:p>
    <w:p w14:paraId="4D710F33" w14:textId="77777777" w:rsidR="00BE6F20" w:rsidRDefault="00710802">
      <w:pPr>
        <w:pStyle w:val="BodyText"/>
        <w:tabs>
          <w:tab w:val="left" w:pos="1985"/>
        </w:tabs>
        <w:spacing w:before="240"/>
        <w:ind w:left="1985" w:right="1316" w:hanging="852"/>
      </w:pPr>
      <w:r>
        <w:rPr>
          <w:sz w:val="12"/>
        </w:rPr>
        <w:t>6.3.1</w:t>
      </w:r>
      <w:r>
        <w:rPr>
          <w:sz w:val="12"/>
        </w:rPr>
        <w:tab/>
      </w:r>
      <w:r>
        <w:t>This SA Report is being issued for consultation. We would welcome your views on any</w:t>
      </w:r>
      <w:r>
        <w:rPr>
          <w:spacing w:val="1"/>
        </w:rPr>
        <w:t xml:space="preserve"> </w:t>
      </w:r>
      <w:r>
        <w:t xml:space="preserve">aspect of this SA Report. </w:t>
      </w:r>
      <w:proofErr w:type="gramStart"/>
      <w:r>
        <w:t>In particular, we</w:t>
      </w:r>
      <w:proofErr w:type="gramEnd"/>
      <w:r>
        <w:t xml:space="preserve"> would like to hear your views as to whether the</w:t>
      </w:r>
      <w:r>
        <w:rPr>
          <w:spacing w:val="-59"/>
        </w:rPr>
        <w:t xml:space="preserve"> </w:t>
      </w:r>
      <w:r>
        <w:t>effects which are predicted are likely and whether there are any significant effects which</w:t>
      </w:r>
      <w:r>
        <w:rPr>
          <w:spacing w:val="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considered.</w:t>
      </w:r>
    </w:p>
    <w:p w14:paraId="05610946" w14:textId="77777777" w:rsidR="00BE6F20" w:rsidRDefault="00710802">
      <w:pPr>
        <w:tabs>
          <w:tab w:val="left" w:pos="1985"/>
        </w:tabs>
        <w:spacing w:before="160"/>
        <w:ind w:left="1985" w:right="1324" w:hanging="852"/>
      </w:pPr>
      <w:r>
        <w:rPr>
          <w:sz w:val="12"/>
        </w:rPr>
        <w:t>6.3.2</w:t>
      </w:r>
      <w:r>
        <w:rPr>
          <w:sz w:val="12"/>
        </w:rPr>
        <w:tab/>
      </w:r>
      <w:r>
        <w:t xml:space="preserve">The consultation will run from: </w:t>
      </w:r>
      <w:r>
        <w:rPr>
          <w:b/>
        </w:rPr>
        <w:t>4</w:t>
      </w:r>
      <w:r>
        <w:rPr>
          <w:b/>
          <w:vertAlign w:val="superscript"/>
        </w:rPr>
        <w:t>th</w:t>
      </w:r>
      <w:r>
        <w:rPr>
          <w:b/>
        </w:rPr>
        <w:t xml:space="preserve"> October to 16</w:t>
      </w:r>
      <w:r>
        <w:rPr>
          <w:b/>
          <w:vertAlign w:val="superscript"/>
        </w:rPr>
        <w:t>th</w:t>
      </w:r>
      <w:r>
        <w:rPr>
          <w:b/>
        </w:rPr>
        <w:t xml:space="preserve"> November 2021</w:t>
      </w:r>
      <w:r>
        <w:t>. All comments must</w:t>
      </w:r>
      <w:r>
        <w:rPr>
          <w:spacing w:val="-58"/>
        </w:rPr>
        <w:t xml:space="preserve"> </w:t>
      </w:r>
      <w:r>
        <w:t>be received by 5.00pm on 16th November. Those received after the deadline will not be</w:t>
      </w:r>
      <w:r>
        <w:rPr>
          <w:spacing w:val="1"/>
        </w:rPr>
        <w:t xml:space="preserve"> </w:t>
      </w:r>
      <w:r>
        <w:t>considered.</w:t>
      </w:r>
    </w:p>
    <w:p w14:paraId="76AD6B90" w14:textId="77777777" w:rsidR="00BE6F20" w:rsidRDefault="00710802">
      <w:pPr>
        <w:pStyle w:val="BodyText"/>
        <w:tabs>
          <w:tab w:val="left" w:pos="1985"/>
        </w:tabs>
        <w:spacing w:before="159"/>
        <w:ind w:left="1134"/>
      </w:pPr>
      <w:r>
        <w:rPr>
          <w:sz w:val="12"/>
        </w:rPr>
        <w:t>6.3.3</w:t>
      </w:r>
      <w:r>
        <w:rPr>
          <w:sz w:val="12"/>
        </w:rPr>
        <w:tab/>
      </w:r>
      <w:r>
        <w:t>Responses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sent</w:t>
      </w:r>
      <w:r>
        <w:rPr>
          <w:spacing w:val="-1"/>
        </w:rPr>
        <w:t xml:space="preserve"> </w:t>
      </w:r>
      <w:r>
        <w:t>via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interactive</w:t>
      </w:r>
      <w:r>
        <w:rPr>
          <w:spacing w:val="-2"/>
        </w:rPr>
        <w:t xml:space="preserve"> </w:t>
      </w:r>
      <w:r>
        <w:t>form which</w:t>
      </w:r>
      <w:r>
        <w:rPr>
          <w:spacing w:val="-1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found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proofErr w:type="gramStart"/>
      <w:r>
        <w:t>Council’s</w:t>
      </w:r>
      <w:proofErr w:type="gramEnd"/>
    </w:p>
    <w:p w14:paraId="760468CC" w14:textId="77777777" w:rsidR="00BE6F20" w:rsidRDefault="00710802">
      <w:pPr>
        <w:pStyle w:val="BodyText"/>
        <w:ind w:left="1985"/>
      </w:pPr>
      <w:r>
        <w:t>website.</w:t>
      </w:r>
    </w:p>
    <w:p w14:paraId="2235531F" w14:textId="77777777" w:rsidR="00BE6F20" w:rsidRDefault="00710802">
      <w:pPr>
        <w:pStyle w:val="BodyText"/>
        <w:tabs>
          <w:tab w:val="left" w:pos="1985"/>
        </w:tabs>
        <w:spacing w:before="161" w:line="372" w:lineRule="auto"/>
        <w:ind w:left="1985" w:right="3371" w:hanging="852"/>
      </w:pPr>
      <w:r>
        <w:rPr>
          <w:sz w:val="12"/>
        </w:rPr>
        <w:t>6.3.4</w:t>
      </w:r>
      <w:r>
        <w:rPr>
          <w:sz w:val="12"/>
        </w:rPr>
        <w:tab/>
      </w:r>
      <w:r>
        <w:t>Alternatively, please send your completed consultation response to:</w:t>
      </w:r>
      <w:r>
        <w:rPr>
          <w:spacing w:val="-58"/>
        </w:rPr>
        <w:t xml:space="preserve"> </w:t>
      </w:r>
      <w:hyperlink r:id="rId958">
        <w:r w:rsidRPr="009C2287">
          <w:rPr>
            <w:color w:val="000000" w:themeColor="text1"/>
            <w:u w:val="single" w:color="2CBCB6"/>
          </w:rPr>
          <w:t>Localplan@ashfield.gov.uk</w:t>
        </w:r>
        <w:r w:rsidRPr="009C2287">
          <w:rPr>
            <w:color w:val="000000" w:themeColor="text1"/>
            <w:spacing w:val="-1"/>
          </w:rPr>
          <w:t xml:space="preserve"> </w:t>
        </w:r>
      </w:hyperlink>
      <w:r>
        <w:t>; or</w:t>
      </w:r>
      <w:r>
        <w:rPr>
          <w:spacing w:val="-1"/>
        </w:rPr>
        <w:t xml:space="preserve"> </w:t>
      </w:r>
      <w:r>
        <w:t>to:</w:t>
      </w:r>
    </w:p>
    <w:p w14:paraId="72C28D39" w14:textId="77777777" w:rsidR="00BE6F20" w:rsidRDefault="00710802">
      <w:pPr>
        <w:pStyle w:val="BodyText"/>
        <w:spacing w:line="291" w:lineRule="exact"/>
        <w:ind w:left="1985"/>
        <w:jc w:val="both"/>
      </w:pPr>
      <w:r>
        <w:t>Local</w:t>
      </w:r>
      <w:r>
        <w:rPr>
          <w:spacing w:val="-2"/>
        </w:rPr>
        <w:t xml:space="preserve"> </w:t>
      </w:r>
      <w:r>
        <w:t>Plans,</w:t>
      </w:r>
    </w:p>
    <w:p w14:paraId="2CB0B00E" w14:textId="77777777" w:rsidR="00BE6F20" w:rsidRDefault="00710802">
      <w:pPr>
        <w:pStyle w:val="BodyText"/>
        <w:spacing w:before="1"/>
        <w:ind w:left="1985" w:right="7569"/>
        <w:jc w:val="both"/>
      </w:pPr>
      <w:r>
        <w:t>Place and Communities,</w:t>
      </w:r>
      <w:r>
        <w:rPr>
          <w:spacing w:val="-58"/>
        </w:rPr>
        <w:t xml:space="preserve"> </w:t>
      </w:r>
      <w:r>
        <w:t>Ashfield District Council,</w:t>
      </w:r>
      <w:r>
        <w:rPr>
          <w:spacing w:val="-58"/>
        </w:rPr>
        <w:t xml:space="preserve"> </w:t>
      </w:r>
      <w:r>
        <w:t>Urban</w:t>
      </w:r>
      <w:r>
        <w:rPr>
          <w:spacing w:val="-1"/>
        </w:rPr>
        <w:t xml:space="preserve"> </w:t>
      </w:r>
      <w:r>
        <w:t>Road,</w:t>
      </w:r>
    </w:p>
    <w:p w14:paraId="115ED5BE" w14:textId="77777777" w:rsidR="00BE6F20" w:rsidRDefault="00710802">
      <w:pPr>
        <w:pStyle w:val="BodyText"/>
        <w:ind w:left="1985" w:right="8076"/>
        <w:jc w:val="both"/>
      </w:pPr>
      <w:r>
        <w:t>Kirkby-in- Ashfield,</w:t>
      </w:r>
      <w:r>
        <w:rPr>
          <w:spacing w:val="-58"/>
        </w:rPr>
        <w:t xml:space="preserve"> </w:t>
      </w:r>
      <w:r>
        <w:t>NG17</w:t>
      </w:r>
      <w:r>
        <w:rPr>
          <w:spacing w:val="-1"/>
        </w:rPr>
        <w:t xml:space="preserve"> </w:t>
      </w:r>
      <w:r>
        <w:t>8DA</w:t>
      </w:r>
    </w:p>
    <w:p w14:paraId="7E3A8687" w14:textId="77777777" w:rsidR="00BE6F20" w:rsidRDefault="00BE6F20">
      <w:pPr>
        <w:pStyle w:val="BodyText"/>
        <w:rPr>
          <w:sz w:val="28"/>
        </w:rPr>
      </w:pPr>
    </w:p>
    <w:p w14:paraId="2647E533" w14:textId="77777777" w:rsidR="00BE6F20" w:rsidRDefault="00BE6F20">
      <w:pPr>
        <w:pStyle w:val="BodyText"/>
        <w:rPr>
          <w:sz w:val="21"/>
        </w:rPr>
      </w:pPr>
    </w:p>
    <w:p w14:paraId="2F30AE9E" w14:textId="77777777" w:rsidR="00BE6F20" w:rsidRDefault="00710802">
      <w:pPr>
        <w:pStyle w:val="ListParagraph"/>
        <w:numPr>
          <w:ilvl w:val="1"/>
          <w:numId w:val="103"/>
        </w:numPr>
        <w:tabs>
          <w:tab w:val="left" w:pos="1985"/>
          <w:tab w:val="left" w:pos="1986"/>
        </w:tabs>
        <w:spacing w:before="0"/>
        <w:ind w:left="1985"/>
        <w:rPr>
          <w:b/>
          <w:sz w:val="28"/>
        </w:rPr>
      </w:pPr>
      <w:bookmarkStart w:id="60" w:name="_bookmark60"/>
      <w:bookmarkEnd w:id="60"/>
      <w:r>
        <w:rPr>
          <w:b/>
          <w:color w:val="874B91"/>
          <w:sz w:val="28"/>
        </w:rPr>
        <w:t>Next</w:t>
      </w:r>
      <w:r>
        <w:rPr>
          <w:b/>
          <w:color w:val="874B91"/>
          <w:spacing w:val="-8"/>
          <w:sz w:val="28"/>
        </w:rPr>
        <w:t xml:space="preserve"> </w:t>
      </w:r>
      <w:r>
        <w:rPr>
          <w:b/>
          <w:color w:val="874B91"/>
          <w:sz w:val="28"/>
        </w:rPr>
        <w:t>steps</w:t>
      </w:r>
    </w:p>
    <w:p w14:paraId="79A7BC1C" w14:textId="77777777" w:rsidR="00BE6F20" w:rsidRDefault="00710802">
      <w:pPr>
        <w:pStyle w:val="BodyText"/>
        <w:tabs>
          <w:tab w:val="left" w:pos="1985"/>
        </w:tabs>
        <w:spacing w:before="240"/>
        <w:ind w:left="1985" w:right="1264" w:hanging="852"/>
      </w:pPr>
      <w:r>
        <w:rPr>
          <w:sz w:val="12"/>
        </w:rPr>
        <w:t>6.4.1</w:t>
      </w:r>
      <w:r>
        <w:rPr>
          <w:sz w:val="12"/>
        </w:rPr>
        <w:tab/>
      </w:r>
      <w:r>
        <w:t>The</w:t>
      </w:r>
      <w:r>
        <w:rPr>
          <w:spacing w:val="-2"/>
        </w:rPr>
        <w:t xml:space="preserve"> </w:t>
      </w:r>
      <w:r>
        <w:t>findings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Report,</w:t>
      </w:r>
      <w:r>
        <w:rPr>
          <w:spacing w:val="-3"/>
        </w:rPr>
        <w:t xml:space="preserve"> </w:t>
      </w:r>
      <w:r>
        <w:t>together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consultation</w:t>
      </w:r>
      <w:r>
        <w:rPr>
          <w:spacing w:val="-3"/>
        </w:rPr>
        <w:t xml:space="preserve"> </w:t>
      </w:r>
      <w:r>
        <w:t>responses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further</w:t>
      </w:r>
      <w:r>
        <w:rPr>
          <w:spacing w:val="-2"/>
        </w:rPr>
        <w:t xml:space="preserve"> </w:t>
      </w:r>
      <w:r>
        <w:t>evidence</w:t>
      </w:r>
      <w:r>
        <w:rPr>
          <w:spacing w:val="-57"/>
        </w:rPr>
        <w:t xml:space="preserve"> </w:t>
      </w:r>
      <w:r>
        <w:t>base work, will be used to help refine the draft Local Plan leading to consultation on the</w:t>
      </w:r>
      <w:r>
        <w:rPr>
          <w:spacing w:val="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Publication</w:t>
      </w:r>
      <w:r>
        <w:rPr>
          <w:spacing w:val="1"/>
        </w:rPr>
        <w:t xml:space="preserve"> </w:t>
      </w:r>
      <w:r>
        <w:t>Draft</w:t>
      </w:r>
      <w:r>
        <w:rPr>
          <w:spacing w:val="-1"/>
        </w:rPr>
        <w:t xml:space="preserve"> </w:t>
      </w:r>
      <w:r>
        <w:t>(Regulation</w:t>
      </w:r>
      <w:r>
        <w:rPr>
          <w:spacing w:val="-1"/>
        </w:rPr>
        <w:t xml:space="preserve"> </w:t>
      </w:r>
      <w:r>
        <w:t>19)</w:t>
      </w:r>
      <w:r>
        <w:rPr>
          <w:spacing w:val="-2"/>
        </w:rPr>
        <w:t xml:space="preserve"> </w:t>
      </w:r>
      <w:r>
        <w:t>version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Plan.</w:t>
      </w:r>
    </w:p>
    <w:p w14:paraId="32E880C6" w14:textId="77777777" w:rsidR="00BE6F20" w:rsidRDefault="00BE6F20">
      <w:pPr>
        <w:sectPr w:rsidR="00BE6F20">
          <w:pgSz w:w="11910" w:h="16840"/>
          <w:pgMar w:top="1140" w:right="0" w:bottom="800" w:left="0" w:header="584" w:footer="614" w:gutter="0"/>
          <w:cols w:space="720"/>
        </w:sectPr>
      </w:pPr>
    </w:p>
    <w:p w14:paraId="1CA0F67C" w14:textId="77777777" w:rsidR="00BE6F20" w:rsidRDefault="00710802">
      <w:pPr>
        <w:pStyle w:val="BodyText"/>
        <w:ind w:left="821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806976" behindDoc="0" locked="0" layoutInCell="1" allowOverlap="1" wp14:anchorId="5F15EC3B" wp14:editId="67146E65">
            <wp:simplePos x="0" y="0"/>
            <wp:positionH relativeFrom="page">
              <wp:posOffset>0</wp:posOffset>
            </wp:positionH>
            <wp:positionV relativeFrom="page">
              <wp:posOffset>2790189</wp:posOffset>
            </wp:positionV>
            <wp:extent cx="7559420" cy="7098665"/>
            <wp:effectExtent l="0" t="0" r="0" b="0"/>
            <wp:wrapNone/>
            <wp:docPr id="42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420" cy="7098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15DC062A" wp14:editId="34E53B32">
            <wp:extent cx="1650167" cy="544068"/>
            <wp:effectExtent l="0" t="0" r="0" b="0"/>
            <wp:docPr id="43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0167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6F20">
      <w:headerReference w:type="default" r:id="rId959"/>
      <w:footerReference w:type="default" r:id="rId960"/>
      <w:pgSz w:w="11910" w:h="16840"/>
      <w:pgMar w:top="1000" w:right="0" w:bottom="680" w:left="0" w:header="0" w:footer="49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DE046A" w14:textId="77777777" w:rsidR="00710802" w:rsidRDefault="00710802">
      <w:r>
        <w:separator/>
      </w:r>
    </w:p>
  </w:endnote>
  <w:endnote w:type="continuationSeparator" w:id="0">
    <w:p w14:paraId="3F4FC5A4" w14:textId="77777777" w:rsidR="00710802" w:rsidRDefault="007108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72EFDA" w14:textId="546A2040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53568" behindDoc="1" locked="0" layoutInCell="1" allowOverlap="1" wp14:anchorId="2D5563BF" wp14:editId="3FE06942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7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54080" behindDoc="1" locked="0" layoutInCell="1" allowOverlap="1" wp14:anchorId="1F32DEC6" wp14:editId="199A6D91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557840447" name="Rectangl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628ECDA" id="Rectangle 81" o:spid="_x0000_s1026" style="position:absolute;margin-left:55.2pt;margin-top:797.2pt;width:485pt;height:.25pt;z-index:-2346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54592" behindDoc="1" locked="0" layoutInCell="1" allowOverlap="1" wp14:anchorId="7D990494" wp14:editId="586DD785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1303327500" name="Text 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710B8B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2021September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38D484E0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990494" id="_x0000_t202" coordsize="21600,21600" o:spt="202" path="m,l,21600r21600,l21600,xe">
              <v:stroke joinstyle="miter"/>
              <v:path gradientshapeok="t" o:connecttype="rect"/>
            </v:shapetype>
            <v:shape id="Text Box 80" o:spid="_x0000_s1382" type="#_x0000_t202" style="position:absolute;margin-left:55.7pt;margin-top:802.45pt;width:159.7pt;height:20.7pt;z-index:-2346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" filled="f" stroked="f">
              <v:textbox inset="0,0,0,0">
                <w:txbxContent>
                  <w:p w14:paraId="11710B8B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2021September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38D484E0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75A24E" w14:textId="39D8B094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85824" behindDoc="1" locked="0" layoutInCell="1" allowOverlap="1" wp14:anchorId="32C4DCAD" wp14:editId="4552AABF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293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4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86336" behindDoc="1" locked="0" layoutInCell="1" allowOverlap="1" wp14:anchorId="0F6D2952" wp14:editId="571ACA88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628291678" name="Rectangl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362D61C" id="Rectangle 36" o:spid="_x0000_s1026" style="position:absolute;margin-left:55.2pt;margin-top:797.2pt;width:485pt;height:.25pt;z-index:-2343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86848" behindDoc="1" locked="0" layoutInCell="1" allowOverlap="1" wp14:anchorId="69D6F0A6" wp14:editId="120B3C0D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667960177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5D77B6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3CC643C4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9D6F0A6" id="_x0000_t202" coordsize="21600,21600" o:spt="202" path="m,l,21600r21600,l21600,xe">
              <v:stroke joinstyle="miter"/>
              <v:path gradientshapeok="t" o:connecttype="rect"/>
            </v:shapetype>
            <v:shape id="Text Box 35" o:spid="_x0000_s1409" type="#_x0000_t202" style="position:absolute;margin-left:55.7pt;margin-top:802.45pt;width:159.7pt;height:20.7pt;z-index:-2342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" filled="f" stroked="f">
              <v:textbox inset="0,0,0,0">
                <w:txbxContent>
                  <w:p w14:paraId="205D77B6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3CC643C4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2E096" w14:textId="46A93FA1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87360" behindDoc="1" locked="0" layoutInCell="1" allowOverlap="1" wp14:anchorId="75DB038B" wp14:editId="5F07BB4C">
              <wp:simplePos x="0" y="0"/>
              <wp:positionH relativeFrom="page">
                <wp:posOffset>707390</wp:posOffset>
              </wp:positionH>
              <wp:positionV relativeFrom="page">
                <wp:posOffset>7059295</wp:posOffset>
              </wp:positionV>
              <wp:extent cx="2028190" cy="263525"/>
              <wp:effectExtent l="0" t="0" r="0" b="0"/>
              <wp:wrapNone/>
              <wp:docPr id="699913393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62D31D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3449E391" w14:textId="77777777" w:rsidR="00BE6F20" w:rsidRDefault="00710802">
                          <w:pPr>
                            <w:spacing w:before="2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DB038B" id="_x0000_t202" coordsize="21600,21600" o:spt="202" path="m,l,21600r21600,l21600,xe">
              <v:stroke joinstyle="miter"/>
              <v:path gradientshapeok="t" o:connecttype="rect"/>
            </v:shapetype>
            <v:shape id="Text Box 34" o:spid="_x0000_s1410" type="#_x0000_t202" style="position:absolute;margin-left:55.7pt;margin-top:555.85pt;width:159.7pt;height:20.75pt;z-index:-2342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" filled="f" stroked="f">
              <v:textbox inset="0,0,0,0">
                <w:txbxContent>
                  <w:p w14:paraId="5262D31D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3449E391" w14:textId="77777777" w:rsidR="00BE6F20" w:rsidRDefault="00710802">
                    <w:pPr>
                      <w:spacing w:before="2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0F6AC9" w14:textId="108A0916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89920" behindDoc="1" locked="0" layoutInCell="1" allowOverlap="1" wp14:anchorId="2258FBAF" wp14:editId="4ABC34DA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303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4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90432" behindDoc="1" locked="0" layoutInCell="1" allowOverlap="1" wp14:anchorId="31446597" wp14:editId="0B3522F0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889604125" name="Rectangl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26E26E3" id="Rectangle 30" o:spid="_x0000_s1026" style="position:absolute;margin-left:55.2pt;margin-top:797.2pt;width:485pt;height:.25pt;z-index:-2342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90944" behindDoc="1" locked="0" layoutInCell="1" allowOverlap="1" wp14:anchorId="27FA15E4" wp14:editId="74E191F9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1297808384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903780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4CADE9B7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FA15E4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413" type="#_x0000_t202" style="position:absolute;margin-left:55.7pt;margin-top:802.45pt;width:159.7pt;height:20.7pt;z-index:-2342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" filled="f" stroked="f">
              <v:textbox inset="0,0,0,0">
                <w:txbxContent>
                  <w:p w14:paraId="19903780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4CADE9B7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007C29" w14:textId="5B14EE69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93504" behindDoc="1" locked="0" layoutInCell="1" allowOverlap="1" wp14:anchorId="79A57FAE" wp14:editId="5D202062">
          <wp:simplePos x="0" y="0"/>
          <wp:positionH relativeFrom="page">
            <wp:posOffset>9533033</wp:posOffset>
          </wp:positionH>
          <wp:positionV relativeFrom="page">
            <wp:posOffset>7060310</wp:posOffset>
          </wp:positionV>
          <wp:extent cx="448388" cy="156311"/>
          <wp:effectExtent l="0" t="0" r="0" b="0"/>
          <wp:wrapNone/>
          <wp:docPr id="307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8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94016" behindDoc="1" locked="0" layoutInCell="1" allowOverlap="1" wp14:anchorId="34873847" wp14:editId="357B6D17">
              <wp:simplePos x="0" y="0"/>
              <wp:positionH relativeFrom="page">
                <wp:posOffset>701040</wp:posOffset>
              </wp:positionH>
              <wp:positionV relativeFrom="page">
                <wp:posOffset>6992620</wp:posOffset>
              </wp:positionV>
              <wp:extent cx="9291320" cy="3175"/>
              <wp:effectExtent l="0" t="0" r="0" b="0"/>
              <wp:wrapNone/>
              <wp:docPr id="1882564510" name="Rectangl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29132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6C7B3CA" id="Rectangle 25" o:spid="_x0000_s1026" style="position:absolute;margin-left:55.2pt;margin-top:550.6pt;width:731.6pt;height:.25pt;z-index:-2342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94528" behindDoc="1" locked="0" layoutInCell="1" allowOverlap="1" wp14:anchorId="4286CC1E" wp14:editId="1D60AB1A">
              <wp:simplePos x="0" y="0"/>
              <wp:positionH relativeFrom="page">
                <wp:posOffset>707390</wp:posOffset>
              </wp:positionH>
              <wp:positionV relativeFrom="page">
                <wp:posOffset>7059295</wp:posOffset>
              </wp:positionV>
              <wp:extent cx="2028190" cy="263525"/>
              <wp:effectExtent l="0" t="0" r="0" b="0"/>
              <wp:wrapNone/>
              <wp:docPr id="1456202419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0256EB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2ACD48D8" w14:textId="77777777" w:rsidR="00BE6F20" w:rsidRDefault="00710802">
                          <w:pPr>
                            <w:spacing w:before="2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86CC1E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416" type="#_x0000_t202" style="position:absolute;margin-left:55.7pt;margin-top:555.85pt;width:159.7pt;height:20.75pt;z-index:-2342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" filled="f" stroked="f">
              <v:textbox inset="0,0,0,0">
                <w:txbxContent>
                  <w:p w14:paraId="2E0256EB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2ACD48D8" w14:textId="77777777" w:rsidR="00BE6F20" w:rsidRDefault="00710802">
                    <w:pPr>
                      <w:spacing w:before="2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2A24D4" w14:textId="77777777" w:rsidR="00BE6F20" w:rsidRDefault="00BE6F20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9BC13" w14:textId="77777777" w:rsidR="00BE6F20" w:rsidRDefault="00BE6F20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52B2C" w14:textId="77777777" w:rsidR="00BE6F20" w:rsidRDefault="00BE6F20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7A91F9" w14:textId="4E541A78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96576" behindDoc="1" locked="0" layoutInCell="1" allowOverlap="1" wp14:anchorId="647662BB" wp14:editId="2CB69B58">
          <wp:simplePos x="0" y="0"/>
          <wp:positionH relativeFrom="page">
            <wp:posOffset>9533033</wp:posOffset>
          </wp:positionH>
          <wp:positionV relativeFrom="page">
            <wp:posOffset>7060310</wp:posOffset>
          </wp:positionV>
          <wp:extent cx="448388" cy="156311"/>
          <wp:effectExtent l="0" t="0" r="0" b="0"/>
          <wp:wrapNone/>
          <wp:docPr id="335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6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97088" behindDoc="1" locked="0" layoutInCell="1" allowOverlap="1" wp14:anchorId="747238A9" wp14:editId="139821C4">
              <wp:simplePos x="0" y="0"/>
              <wp:positionH relativeFrom="page">
                <wp:posOffset>701040</wp:posOffset>
              </wp:positionH>
              <wp:positionV relativeFrom="page">
                <wp:posOffset>6992620</wp:posOffset>
              </wp:positionV>
              <wp:extent cx="9291320" cy="3175"/>
              <wp:effectExtent l="0" t="0" r="0" b="0"/>
              <wp:wrapNone/>
              <wp:docPr id="505952204" name="Rectangl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29132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966ABB9" id="Rectangle 21" o:spid="_x0000_s1026" style="position:absolute;margin-left:55.2pt;margin-top:550.6pt;width:731.6pt;height:.25pt;z-index:-2341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97600" behindDoc="1" locked="0" layoutInCell="1" allowOverlap="1" wp14:anchorId="5CF4A65A" wp14:editId="224C9EAA">
              <wp:simplePos x="0" y="0"/>
              <wp:positionH relativeFrom="page">
                <wp:posOffset>707390</wp:posOffset>
              </wp:positionH>
              <wp:positionV relativeFrom="page">
                <wp:posOffset>7059295</wp:posOffset>
              </wp:positionV>
              <wp:extent cx="2028190" cy="263525"/>
              <wp:effectExtent l="0" t="0" r="0" b="0"/>
              <wp:wrapNone/>
              <wp:docPr id="64467435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29316C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4659BAF3" w14:textId="77777777" w:rsidR="00BE6F20" w:rsidRDefault="00710802">
                          <w:pPr>
                            <w:spacing w:before="2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F4A65A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418" type="#_x0000_t202" style="position:absolute;margin-left:55.7pt;margin-top:555.85pt;width:159.7pt;height:20.75pt;z-index:-2341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" filled="f" stroked="f">
              <v:textbox inset="0,0,0,0">
                <w:txbxContent>
                  <w:p w14:paraId="0B29316C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4659BAF3" w14:textId="77777777" w:rsidR="00BE6F20" w:rsidRDefault="00710802">
                    <w:pPr>
                      <w:spacing w:before="2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A0E2F6" w14:textId="77777777" w:rsidR="00BE6F20" w:rsidRDefault="00BE6F20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2CF58B" w14:textId="77777777" w:rsidR="00BE6F20" w:rsidRDefault="00BE6F20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682358" w14:textId="24E6971F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57152" behindDoc="1" locked="0" layoutInCell="1" allowOverlap="1" wp14:anchorId="3339F547" wp14:editId="51837A23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13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57664" behindDoc="1" locked="0" layoutInCell="1" allowOverlap="1" wp14:anchorId="3BF16649" wp14:editId="362E2FA5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616339938" name="Rectangle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47E04DD" id="Rectangle 76" o:spid="_x0000_s1026" style="position:absolute;margin-left:55.2pt;margin-top:797.2pt;width:485pt;height:.25pt;z-index:-2345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58176" behindDoc="1" locked="0" layoutInCell="1" allowOverlap="1" wp14:anchorId="36EDC2A1" wp14:editId="30FA26AD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1284616194" name="Text 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56823C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40CF43FD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EDC2A1" id="_x0000_t202" coordsize="21600,21600" o:spt="202" path="m,l,21600r21600,l21600,xe">
              <v:stroke joinstyle="miter"/>
              <v:path gradientshapeok="t" o:connecttype="rect"/>
            </v:shapetype>
            <v:shape id="Text Box 75" o:spid="_x0000_s1385" type="#_x0000_t202" style="position:absolute;margin-left:55.7pt;margin-top:802.45pt;width:159.7pt;height:20.7pt;z-index:-2345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" filled="f" stroked="f">
              <v:textbox inset="0,0,0,0">
                <w:txbxContent>
                  <w:p w14:paraId="7B56823C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40CF43FD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057571" w14:textId="77777777" w:rsidR="00BE6F20" w:rsidRDefault="00BE6F20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A2A48A" w14:textId="38F7AF84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99648" behindDoc="1" locked="0" layoutInCell="1" allowOverlap="1" wp14:anchorId="4F8BB9B7" wp14:editId="3E609206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369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0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900160" behindDoc="1" locked="0" layoutInCell="1" allowOverlap="1" wp14:anchorId="19CEC347" wp14:editId="1622327D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257727779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D9DDE54" id="Rectangle 17" o:spid="_x0000_s1026" style="position:absolute;margin-left:55.2pt;margin-top:797.2pt;width:485pt;height:.25pt;z-index:-2341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900672" behindDoc="1" locked="0" layoutInCell="1" allowOverlap="1" wp14:anchorId="2C263F21" wp14:editId="3F6E8764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1764602246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400D80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5952E65A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263F21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420" type="#_x0000_t202" style="position:absolute;margin-left:55.7pt;margin-top:802.45pt;width:159.7pt;height:20.7pt;z-index:-2341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" filled="f" stroked="f">
              <v:textbox inset="0,0,0,0">
                <w:txbxContent>
                  <w:p w14:paraId="69400D80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5952E65A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F43A56" w14:textId="19367378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901184" behindDoc="1" locked="0" layoutInCell="1" allowOverlap="1" wp14:anchorId="5250A1A4" wp14:editId="248EE6BC">
              <wp:simplePos x="0" y="0"/>
              <wp:positionH relativeFrom="page">
                <wp:posOffset>707390</wp:posOffset>
              </wp:positionH>
              <wp:positionV relativeFrom="page">
                <wp:posOffset>7059295</wp:posOffset>
              </wp:positionV>
              <wp:extent cx="2028190" cy="263525"/>
              <wp:effectExtent l="0" t="0" r="0" b="0"/>
              <wp:wrapNone/>
              <wp:docPr id="1421336519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54EB2B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07CEBE78" w14:textId="77777777" w:rsidR="00BE6F20" w:rsidRDefault="00710802">
                          <w:pPr>
                            <w:spacing w:before="2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50A1A4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421" type="#_x0000_t202" style="position:absolute;margin-left:55.7pt;margin-top:555.85pt;width:159.7pt;height:20.75pt;z-index:-2341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" filled="f" stroked="f">
              <v:textbox inset="0,0,0,0">
                <w:txbxContent>
                  <w:p w14:paraId="4F54EB2B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07CEBE78" w14:textId="77777777" w:rsidR="00BE6F20" w:rsidRDefault="00710802">
                    <w:pPr>
                      <w:spacing w:before="2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D9FBD" w14:textId="04C3D3E9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903232" behindDoc="1" locked="0" layoutInCell="1" allowOverlap="1" wp14:anchorId="2281E9A1" wp14:editId="6CEC8FF7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375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6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903744" behindDoc="1" locked="0" layoutInCell="1" allowOverlap="1" wp14:anchorId="4A5BE5B3" wp14:editId="576CD212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103883360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BEC3996" id="Rectangle 12" o:spid="_x0000_s1026" style="position:absolute;margin-left:55.2pt;margin-top:797.2pt;width:485pt;height:.25pt;z-index:-2341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904256" behindDoc="1" locked="0" layoutInCell="1" allowOverlap="1" wp14:anchorId="4287DE51" wp14:editId="3F2FAA7C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531033735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23928F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31BA3445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87DE51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423" type="#_x0000_t202" style="position:absolute;margin-left:55.7pt;margin-top:802.45pt;width:159.7pt;height:20.7pt;z-index:-2341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" filled="f" stroked="f">
              <v:textbox inset="0,0,0,0">
                <w:txbxContent>
                  <w:p w14:paraId="2A23928F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31BA3445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9E7D2A" w14:textId="2CE7C7AF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906304" behindDoc="1" locked="0" layoutInCell="1" allowOverlap="1" wp14:anchorId="07A35EDC" wp14:editId="217AE40F">
          <wp:simplePos x="0" y="0"/>
          <wp:positionH relativeFrom="page">
            <wp:posOffset>9533033</wp:posOffset>
          </wp:positionH>
          <wp:positionV relativeFrom="page">
            <wp:posOffset>7060310</wp:posOffset>
          </wp:positionV>
          <wp:extent cx="448388" cy="156311"/>
          <wp:effectExtent l="0" t="0" r="0" b="0"/>
          <wp:wrapNone/>
          <wp:docPr id="379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0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906816" behindDoc="1" locked="0" layoutInCell="1" allowOverlap="1" wp14:anchorId="028BC787" wp14:editId="6B0B55CF">
              <wp:simplePos x="0" y="0"/>
              <wp:positionH relativeFrom="page">
                <wp:posOffset>701040</wp:posOffset>
              </wp:positionH>
              <wp:positionV relativeFrom="page">
                <wp:posOffset>6992620</wp:posOffset>
              </wp:positionV>
              <wp:extent cx="9291320" cy="3175"/>
              <wp:effectExtent l="0" t="0" r="0" b="0"/>
              <wp:wrapNone/>
              <wp:docPr id="953828505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29132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B7A272C" id="Rectangle 8" o:spid="_x0000_s1026" style="position:absolute;margin-left:55.2pt;margin-top:550.6pt;width:731.6pt;height:.25pt;z-index:-2340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907328" behindDoc="1" locked="0" layoutInCell="1" allowOverlap="1" wp14:anchorId="477242BC" wp14:editId="260EC1C9">
              <wp:simplePos x="0" y="0"/>
              <wp:positionH relativeFrom="page">
                <wp:posOffset>707390</wp:posOffset>
              </wp:positionH>
              <wp:positionV relativeFrom="page">
                <wp:posOffset>7059295</wp:posOffset>
              </wp:positionV>
              <wp:extent cx="2028190" cy="263525"/>
              <wp:effectExtent l="0" t="0" r="0" b="0"/>
              <wp:wrapNone/>
              <wp:docPr id="201945110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0DE33B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2ED30BE0" w14:textId="77777777" w:rsidR="00BE6F20" w:rsidRDefault="00710802">
                          <w:pPr>
                            <w:spacing w:before="2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7242BC" id="_x0000_t202" coordsize="21600,21600" o:spt="202" path="m,l,21600r21600,l21600,xe">
              <v:stroke joinstyle="miter"/>
              <v:path gradientshapeok="t" o:connecttype="rect"/>
            </v:shapetype>
            <v:shape id="Text Box 7" o:spid="_x0000_s1425" type="#_x0000_t202" style="position:absolute;margin-left:55.7pt;margin-top:555.85pt;width:159.7pt;height:20.75pt;z-index:-2340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" filled="f" stroked="f">
              <v:textbox inset="0,0,0,0">
                <w:txbxContent>
                  <w:p w14:paraId="0B0DE33B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2ED30BE0" w14:textId="77777777" w:rsidR="00BE6F20" w:rsidRDefault="00710802">
                    <w:pPr>
                      <w:spacing w:before="2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969311" w14:textId="00BF2E0D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909376" behindDoc="1" locked="0" layoutInCell="1" allowOverlap="1" wp14:anchorId="7F6534DF" wp14:editId="68AA4F83">
          <wp:simplePos x="0" y="0"/>
          <wp:positionH relativeFrom="page">
            <wp:posOffset>6407563</wp:posOffset>
          </wp:positionH>
          <wp:positionV relativeFrom="page">
            <wp:posOffset>10192765</wp:posOffset>
          </wp:positionV>
          <wp:extent cx="448388" cy="156311"/>
          <wp:effectExtent l="0" t="0" r="0" b="0"/>
          <wp:wrapNone/>
          <wp:docPr id="425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6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909888" behindDoc="1" locked="0" layoutInCell="1" allowOverlap="1" wp14:anchorId="68B94235" wp14:editId="6453DFD7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1987831324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06ADFA4" id="Rectangle 4" o:spid="_x0000_s1026" style="position:absolute;margin-left:55.2pt;margin-top:797.2pt;width:485pt;height:.25pt;z-index:-2340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910400" behindDoc="1" locked="0" layoutInCell="1" allowOverlap="1" wp14:anchorId="262DE17E" wp14:editId="06E5145B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21101926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9340BD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1B276C0D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2DE17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427" type="#_x0000_t202" style="position:absolute;margin-left:55.7pt;margin-top:802.45pt;width:159.7pt;height:20.7pt;z-index:-2340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" filled="f" stroked="f">
              <v:textbox inset="0,0,0,0">
                <w:txbxContent>
                  <w:p w14:paraId="3B9340BD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1B276C0D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CE5BD9" w14:textId="582476E3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910912" behindDoc="1" locked="0" layoutInCell="1" allowOverlap="1" wp14:anchorId="49306A60" wp14:editId="616DC947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427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8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911424" behindDoc="1" locked="0" layoutInCell="1" allowOverlap="1" wp14:anchorId="4BCF91EB" wp14:editId="345C6892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1397374130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A528E35" id="Rectangle 2" o:spid="_x0000_s1026" style="position:absolute;margin-left:55.2pt;margin-top:797.2pt;width:485pt;height:.25pt;z-index:-2340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911936" behindDoc="1" locked="0" layoutInCell="1" allowOverlap="1" wp14:anchorId="751DB823" wp14:editId="2D763544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202585213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BCC208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046C78E3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1DB82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428" type="#_x0000_t202" style="position:absolute;margin-left:55.7pt;margin-top:802.45pt;width:159.7pt;height:20.7pt;z-index:-2340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" filled="f" stroked="f">
              <v:textbox inset="0,0,0,0">
                <w:txbxContent>
                  <w:p w14:paraId="20BCC208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046C78E3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88FFC6" w14:textId="2480E650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60736" behindDoc="1" locked="0" layoutInCell="1" allowOverlap="1" wp14:anchorId="13223C71" wp14:editId="23758442">
          <wp:simplePos x="0" y="0"/>
          <wp:positionH relativeFrom="page">
            <wp:posOffset>9533033</wp:posOffset>
          </wp:positionH>
          <wp:positionV relativeFrom="page">
            <wp:posOffset>7060310</wp:posOffset>
          </wp:positionV>
          <wp:extent cx="448388" cy="156311"/>
          <wp:effectExtent l="0" t="0" r="0" b="0"/>
          <wp:wrapNone/>
          <wp:docPr id="25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61248" behindDoc="1" locked="0" layoutInCell="1" allowOverlap="1" wp14:anchorId="6E5F9D35" wp14:editId="7495739B">
              <wp:simplePos x="0" y="0"/>
              <wp:positionH relativeFrom="page">
                <wp:posOffset>701040</wp:posOffset>
              </wp:positionH>
              <wp:positionV relativeFrom="page">
                <wp:posOffset>6992620</wp:posOffset>
              </wp:positionV>
              <wp:extent cx="9291320" cy="3175"/>
              <wp:effectExtent l="0" t="0" r="0" b="0"/>
              <wp:wrapNone/>
              <wp:docPr id="495729122" name="Rectangle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29132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1AC10A6" id="Rectangle 71" o:spid="_x0000_s1026" style="position:absolute;margin-left:55.2pt;margin-top:550.6pt;width:731.6pt;height:.25pt;z-index:-2345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61760" behindDoc="1" locked="0" layoutInCell="1" allowOverlap="1" wp14:anchorId="651EF429" wp14:editId="30BEDFB2">
              <wp:simplePos x="0" y="0"/>
              <wp:positionH relativeFrom="page">
                <wp:posOffset>707390</wp:posOffset>
              </wp:positionH>
              <wp:positionV relativeFrom="page">
                <wp:posOffset>7059295</wp:posOffset>
              </wp:positionV>
              <wp:extent cx="2028190" cy="263525"/>
              <wp:effectExtent l="0" t="0" r="0" b="0"/>
              <wp:wrapNone/>
              <wp:docPr id="1136783228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189943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04BC4901" w14:textId="77777777" w:rsidR="00BE6F20" w:rsidRDefault="00710802">
                          <w:pPr>
                            <w:spacing w:before="2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51EF429" id="_x0000_t202" coordsize="21600,21600" o:spt="202" path="m,l,21600r21600,l21600,xe">
              <v:stroke joinstyle="miter"/>
              <v:path gradientshapeok="t" o:connecttype="rect"/>
            </v:shapetype>
            <v:shape id="Text Box 70" o:spid="_x0000_s1388" type="#_x0000_t202" style="position:absolute;margin-left:55.7pt;margin-top:555.85pt;width:159.7pt;height:20.75pt;z-index:-2345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" filled="f" stroked="f">
              <v:textbox inset="0,0,0,0">
                <w:txbxContent>
                  <w:p w14:paraId="02189943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04BC4901" w14:textId="77777777" w:rsidR="00BE6F20" w:rsidRDefault="00710802">
                    <w:pPr>
                      <w:spacing w:before="2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E9413D" w14:textId="681F0C55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64320" behindDoc="1" locked="0" layoutInCell="1" allowOverlap="1" wp14:anchorId="7E516415" wp14:editId="1379653B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29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64832" behindDoc="1" locked="0" layoutInCell="1" allowOverlap="1" wp14:anchorId="332D359E" wp14:editId="1BB0C916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1234512669" name="Rectangle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F93F28" id="Rectangle 66" o:spid="_x0000_s1026" style="position:absolute;margin-left:55.2pt;margin-top:797.2pt;width:485pt;height:.25pt;z-index:-2345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65344" behindDoc="1" locked="0" layoutInCell="1" allowOverlap="1" wp14:anchorId="686EB62D" wp14:editId="3211FBF3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805439104" name="Text 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4C0793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48CB87AA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6EB62D" id="_x0000_t202" coordsize="21600,21600" o:spt="202" path="m,l,21600r21600,l21600,xe">
              <v:stroke joinstyle="miter"/>
              <v:path gradientshapeok="t" o:connecttype="rect"/>
            </v:shapetype>
            <v:shape id="Text Box 65" o:spid="_x0000_s1391" type="#_x0000_t202" style="position:absolute;margin-left:55.7pt;margin-top:802.45pt;width:159.7pt;height:20.7pt;z-index:-2345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" filled="f" stroked="f">
              <v:textbox inset="0,0,0,0">
                <w:txbxContent>
                  <w:p w14:paraId="5D4C0793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48CB87AA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688AE5" w14:textId="5F315921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67904" behindDoc="1" locked="0" layoutInCell="1" allowOverlap="1" wp14:anchorId="267E40FB" wp14:editId="548FA2F1">
          <wp:simplePos x="0" y="0"/>
          <wp:positionH relativeFrom="page">
            <wp:posOffset>9533033</wp:posOffset>
          </wp:positionH>
          <wp:positionV relativeFrom="page">
            <wp:posOffset>7060310</wp:posOffset>
          </wp:positionV>
          <wp:extent cx="448388" cy="156311"/>
          <wp:effectExtent l="0" t="0" r="0" b="0"/>
          <wp:wrapNone/>
          <wp:docPr id="35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68416" behindDoc="1" locked="0" layoutInCell="1" allowOverlap="1" wp14:anchorId="256AD583" wp14:editId="47D8B1FF">
              <wp:simplePos x="0" y="0"/>
              <wp:positionH relativeFrom="page">
                <wp:posOffset>701040</wp:posOffset>
              </wp:positionH>
              <wp:positionV relativeFrom="page">
                <wp:posOffset>6992620</wp:posOffset>
              </wp:positionV>
              <wp:extent cx="9291320" cy="3175"/>
              <wp:effectExtent l="0" t="0" r="0" b="0"/>
              <wp:wrapNone/>
              <wp:docPr id="1386486420" name="Rectangle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29132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2CCF72C" id="Rectangle 61" o:spid="_x0000_s1026" style="position:absolute;margin-left:55.2pt;margin-top:550.6pt;width:731.6pt;height:.25pt;z-index:-2344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68928" behindDoc="1" locked="0" layoutInCell="1" allowOverlap="1" wp14:anchorId="0E8DD3E4" wp14:editId="49F3B20F">
              <wp:simplePos x="0" y="0"/>
              <wp:positionH relativeFrom="page">
                <wp:posOffset>707390</wp:posOffset>
              </wp:positionH>
              <wp:positionV relativeFrom="page">
                <wp:posOffset>7059295</wp:posOffset>
              </wp:positionV>
              <wp:extent cx="2028190" cy="263525"/>
              <wp:effectExtent l="0" t="0" r="0" b="0"/>
              <wp:wrapNone/>
              <wp:docPr id="1065594303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83B2D5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76706A6B" w14:textId="77777777" w:rsidR="00BE6F20" w:rsidRDefault="00710802">
                          <w:pPr>
                            <w:spacing w:before="2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8DD3E4" id="_x0000_t202" coordsize="21600,21600" o:spt="202" path="m,l,21600r21600,l21600,xe">
              <v:stroke joinstyle="miter"/>
              <v:path gradientshapeok="t" o:connecttype="rect"/>
            </v:shapetype>
            <v:shape id="Text Box 60" o:spid="_x0000_s1394" type="#_x0000_t202" style="position:absolute;margin-left:55.7pt;margin-top:555.85pt;width:159.7pt;height:20.75pt;z-index:-2344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" filled="f" stroked="f">
              <v:textbox inset="0,0,0,0">
                <w:txbxContent>
                  <w:p w14:paraId="2B83B2D5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76706A6B" w14:textId="77777777" w:rsidR="00BE6F20" w:rsidRDefault="00710802">
                    <w:pPr>
                      <w:spacing w:before="2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72B589" w14:textId="4DDAA096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71488" behindDoc="1" locked="0" layoutInCell="1" allowOverlap="1" wp14:anchorId="2A42177A" wp14:editId="448B5AD8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39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72000" behindDoc="1" locked="0" layoutInCell="1" allowOverlap="1" wp14:anchorId="3128DACD" wp14:editId="422CDB02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2038178539" name="Rectangle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A6E35AC" id="Rectangle 56" o:spid="_x0000_s1026" style="position:absolute;margin-left:55.2pt;margin-top:797.2pt;width:485pt;height:.25pt;z-index:-2344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72512" behindDoc="1" locked="0" layoutInCell="1" allowOverlap="1" wp14:anchorId="075EA525" wp14:editId="4758A73D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109847387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57E970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12A349A1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5EA525" id="_x0000_t202" coordsize="21600,21600" o:spt="202" path="m,l,21600r21600,l21600,xe">
              <v:stroke joinstyle="miter"/>
              <v:path gradientshapeok="t" o:connecttype="rect"/>
            </v:shapetype>
            <v:shape id="Text Box 55" o:spid="_x0000_s1397" type="#_x0000_t202" style="position:absolute;margin-left:55.7pt;margin-top:802.45pt;width:159.7pt;height:20.7pt;z-index:-2344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" filled="f" stroked="f">
              <v:textbox inset="0,0,0,0">
                <w:txbxContent>
                  <w:p w14:paraId="4757E970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12A349A1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FDCD7A" w14:textId="01C02EB7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75072" behindDoc="1" locked="0" layoutInCell="1" allowOverlap="1" wp14:anchorId="1F6CF3CE" wp14:editId="31D1F7F5">
          <wp:simplePos x="0" y="0"/>
          <wp:positionH relativeFrom="page">
            <wp:posOffset>9533033</wp:posOffset>
          </wp:positionH>
          <wp:positionV relativeFrom="page">
            <wp:posOffset>7060310</wp:posOffset>
          </wp:positionV>
          <wp:extent cx="448388" cy="156311"/>
          <wp:effectExtent l="0" t="0" r="0" b="0"/>
          <wp:wrapNone/>
          <wp:docPr id="43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75584" behindDoc="1" locked="0" layoutInCell="1" allowOverlap="1" wp14:anchorId="5F224ED7" wp14:editId="264D6248">
              <wp:simplePos x="0" y="0"/>
              <wp:positionH relativeFrom="page">
                <wp:posOffset>701040</wp:posOffset>
              </wp:positionH>
              <wp:positionV relativeFrom="page">
                <wp:posOffset>6992620</wp:posOffset>
              </wp:positionV>
              <wp:extent cx="9291320" cy="3175"/>
              <wp:effectExtent l="0" t="0" r="0" b="0"/>
              <wp:wrapNone/>
              <wp:docPr id="403070637" name="Rectangle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29132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F62EB3B" id="Rectangle 51" o:spid="_x0000_s1026" style="position:absolute;margin-left:55.2pt;margin-top:550.6pt;width:731.6pt;height:.25pt;z-index:-2344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76096" behindDoc="1" locked="0" layoutInCell="1" allowOverlap="1" wp14:anchorId="423769F8" wp14:editId="6598C9CE">
              <wp:simplePos x="0" y="0"/>
              <wp:positionH relativeFrom="page">
                <wp:posOffset>707390</wp:posOffset>
              </wp:positionH>
              <wp:positionV relativeFrom="page">
                <wp:posOffset>7059295</wp:posOffset>
              </wp:positionV>
              <wp:extent cx="2028190" cy="263525"/>
              <wp:effectExtent l="0" t="0" r="0" b="0"/>
              <wp:wrapNone/>
              <wp:docPr id="1191330850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4AB8C1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5C9E9E53" w14:textId="77777777" w:rsidR="00BE6F20" w:rsidRDefault="00710802">
                          <w:pPr>
                            <w:spacing w:before="2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3769F8" id="_x0000_t202" coordsize="21600,21600" o:spt="202" path="m,l,21600r21600,l21600,xe">
              <v:stroke joinstyle="miter"/>
              <v:path gradientshapeok="t" o:connecttype="rect"/>
            </v:shapetype>
            <v:shape id="Text Box 50" o:spid="_x0000_s1400" type="#_x0000_t202" style="position:absolute;margin-left:55.7pt;margin-top:555.85pt;width:159.7pt;height:20.75pt;z-index:-2344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" filled="f" stroked="f">
              <v:textbox inset="0,0,0,0">
                <w:txbxContent>
                  <w:p w14:paraId="5B4AB8C1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5C9E9E53" w14:textId="77777777" w:rsidR="00BE6F20" w:rsidRDefault="00710802">
                    <w:pPr>
                      <w:spacing w:before="2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075874" w14:textId="04C4E724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78656" behindDoc="1" locked="0" layoutInCell="1" allowOverlap="1" wp14:anchorId="7B9B130C" wp14:editId="07369F2F">
          <wp:simplePos x="0" y="0"/>
          <wp:positionH relativeFrom="page">
            <wp:posOffset>6407563</wp:posOffset>
          </wp:positionH>
          <wp:positionV relativeFrom="page">
            <wp:posOffset>10201655</wp:posOffset>
          </wp:positionV>
          <wp:extent cx="448388" cy="156311"/>
          <wp:effectExtent l="0" t="0" r="0" b="0"/>
          <wp:wrapNone/>
          <wp:docPr id="131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79168" behindDoc="1" locked="0" layoutInCell="1" allowOverlap="1" wp14:anchorId="5585903C" wp14:editId="453B0894">
              <wp:simplePos x="0" y="0"/>
              <wp:positionH relativeFrom="page">
                <wp:posOffset>701040</wp:posOffset>
              </wp:positionH>
              <wp:positionV relativeFrom="page">
                <wp:posOffset>10124440</wp:posOffset>
              </wp:positionV>
              <wp:extent cx="6159500" cy="3175"/>
              <wp:effectExtent l="0" t="0" r="0" b="0"/>
              <wp:wrapNone/>
              <wp:docPr id="802777429" name="Rectangle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950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0A25F7D" id="Rectangle 46" o:spid="_x0000_s1026" style="position:absolute;margin-left:55.2pt;margin-top:797.2pt;width:485pt;height:.25pt;z-index:-2343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79680" behindDoc="1" locked="0" layoutInCell="1" allowOverlap="1" wp14:anchorId="7FFB368B" wp14:editId="2222A2FA">
              <wp:simplePos x="0" y="0"/>
              <wp:positionH relativeFrom="page">
                <wp:posOffset>707390</wp:posOffset>
              </wp:positionH>
              <wp:positionV relativeFrom="page">
                <wp:posOffset>10191115</wp:posOffset>
              </wp:positionV>
              <wp:extent cx="2028190" cy="262890"/>
              <wp:effectExtent l="0" t="0" r="0" b="0"/>
              <wp:wrapNone/>
              <wp:docPr id="720745363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18DFBC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6E4C1F3D" w14:textId="77777777" w:rsidR="00BE6F20" w:rsidRDefault="00710802">
                          <w:pPr>
                            <w:spacing w:before="1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FFB368B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403" type="#_x0000_t202" style="position:absolute;margin-left:55.7pt;margin-top:802.45pt;width:159.7pt;height:20.7pt;z-index:-2343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" filled="f" stroked="f">
              <v:textbox inset="0,0,0,0">
                <w:txbxContent>
                  <w:p w14:paraId="6D18DFBC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6E4C1F3D" w14:textId="77777777" w:rsidR="00BE6F20" w:rsidRDefault="00710802">
                    <w:pPr>
                      <w:spacing w:before="1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F6F16B" w14:textId="25A34E1D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9882240" behindDoc="1" locked="0" layoutInCell="1" allowOverlap="1" wp14:anchorId="6B026D23" wp14:editId="5721D345">
          <wp:simplePos x="0" y="0"/>
          <wp:positionH relativeFrom="page">
            <wp:posOffset>9533033</wp:posOffset>
          </wp:positionH>
          <wp:positionV relativeFrom="page">
            <wp:posOffset>7060310</wp:posOffset>
          </wp:positionV>
          <wp:extent cx="448388" cy="156311"/>
          <wp:effectExtent l="0" t="0" r="0" b="0"/>
          <wp:wrapNone/>
          <wp:docPr id="153" name="image8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4" name="image8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388" cy="156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82752" behindDoc="1" locked="0" layoutInCell="1" allowOverlap="1" wp14:anchorId="47B2EC23" wp14:editId="25B82D01">
              <wp:simplePos x="0" y="0"/>
              <wp:positionH relativeFrom="page">
                <wp:posOffset>701040</wp:posOffset>
              </wp:positionH>
              <wp:positionV relativeFrom="page">
                <wp:posOffset>6992620</wp:posOffset>
              </wp:positionV>
              <wp:extent cx="9291320" cy="3175"/>
              <wp:effectExtent l="0" t="0" r="0" b="0"/>
              <wp:wrapNone/>
              <wp:docPr id="709999622" name="Rectangle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291320" cy="3175"/>
                      </a:xfrm>
                      <a:prstGeom prst="rect">
                        <a:avLst/>
                      </a:prstGeom>
                      <a:solidFill>
                        <a:srgbClr val="36353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D11A5E2" id="Rectangle 41" o:spid="_x0000_s1026" style="position:absolute;margin-left:55.2pt;margin-top:550.6pt;width:731.6pt;height:.25pt;z-index:-2343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" fillcolor="#36353e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83264" behindDoc="1" locked="0" layoutInCell="1" allowOverlap="1" wp14:anchorId="3619CE09" wp14:editId="7CB7F9A4">
              <wp:simplePos x="0" y="0"/>
              <wp:positionH relativeFrom="page">
                <wp:posOffset>707390</wp:posOffset>
              </wp:positionH>
              <wp:positionV relativeFrom="page">
                <wp:posOffset>7059295</wp:posOffset>
              </wp:positionV>
              <wp:extent cx="2028190" cy="263525"/>
              <wp:effectExtent l="0" t="0" r="0" b="0"/>
              <wp:wrapNone/>
              <wp:docPr id="1492140313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8190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7E779D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September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2021</w:t>
                          </w:r>
                        </w:p>
                        <w:p w14:paraId="4DBF992D" w14:textId="77777777" w:rsidR="00BE6F20" w:rsidRDefault="00710802">
                          <w:pPr>
                            <w:spacing w:before="2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Doc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Ref.</w:t>
                          </w:r>
                          <w:r>
                            <w:rPr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42521-WOOD-XX-XX-RP-J-0004_S4_P02.1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19CE09" id="_x0000_t202" coordsize="21600,21600" o:spt="202" path="m,l,21600r21600,l21600,xe">
              <v:stroke joinstyle="miter"/>
              <v:path gradientshapeok="t" o:connecttype="rect"/>
            </v:shapetype>
            <v:shape id="Text Box 40" o:spid="_x0000_s1406" type="#_x0000_t202" style="position:absolute;margin-left:55.7pt;margin-top:555.85pt;width:159.7pt;height:20.75pt;z-index:-2343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" filled="f" stroked="f">
              <v:textbox inset="0,0,0,0">
                <w:txbxContent>
                  <w:p w14:paraId="4B7E779D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September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2021</w:t>
                    </w:r>
                  </w:p>
                  <w:p w14:paraId="4DBF992D" w14:textId="77777777" w:rsidR="00BE6F20" w:rsidRDefault="00710802">
                    <w:pPr>
                      <w:spacing w:before="2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Doc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Ref.</w:t>
                    </w:r>
                    <w:r>
                      <w:rPr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42521-WOOD-XX-XX-RP-J-0004_S4_P02.1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254D62" w14:textId="77777777" w:rsidR="00710802" w:rsidRDefault="00710802">
      <w:r>
        <w:separator/>
      </w:r>
    </w:p>
  </w:footnote>
  <w:footnote w:type="continuationSeparator" w:id="0">
    <w:p w14:paraId="192FD667" w14:textId="77777777" w:rsidR="00710802" w:rsidRDefault="007108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6F3222" w14:textId="341B84B2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51520" behindDoc="1" locked="0" layoutInCell="1" allowOverlap="1" wp14:anchorId="614800D1" wp14:editId="5882FC72">
              <wp:simplePos x="0" y="0"/>
              <wp:positionH relativeFrom="page">
                <wp:posOffset>720090</wp:posOffset>
              </wp:positionH>
              <wp:positionV relativeFrom="page">
                <wp:posOffset>370840</wp:posOffset>
              </wp:positionV>
              <wp:extent cx="359410" cy="359410"/>
              <wp:effectExtent l="0" t="0" r="0" b="0"/>
              <wp:wrapNone/>
              <wp:docPr id="1847693531" name="Freeform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584 584"/>
                          <a:gd name="T3" fmla="*/ 584 h 566"/>
                          <a:gd name="T4" fmla="+- 0 1342 1134"/>
                          <a:gd name="T5" fmla="*/ T4 w 566"/>
                          <a:gd name="T6" fmla="+- 0 594 584"/>
                          <a:gd name="T7" fmla="*/ 594 h 566"/>
                          <a:gd name="T8" fmla="+- 0 1274 1134"/>
                          <a:gd name="T9" fmla="*/ T8 w 566"/>
                          <a:gd name="T10" fmla="+- 0 623 584"/>
                          <a:gd name="T11" fmla="*/ 623 h 566"/>
                          <a:gd name="T12" fmla="+- 0 1217 1134"/>
                          <a:gd name="T13" fmla="*/ T12 w 566"/>
                          <a:gd name="T14" fmla="+- 0 667 584"/>
                          <a:gd name="T15" fmla="*/ 667 h 566"/>
                          <a:gd name="T16" fmla="+- 0 1173 1134"/>
                          <a:gd name="T17" fmla="*/ T16 w 566"/>
                          <a:gd name="T18" fmla="+- 0 724 584"/>
                          <a:gd name="T19" fmla="*/ 724 h 566"/>
                          <a:gd name="T20" fmla="+- 0 1144 1134"/>
                          <a:gd name="T21" fmla="*/ T20 w 566"/>
                          <a:gd name="T22" fmla="+- 0 792 584"/>
                          <a:gd name="T23" fmla="*/ 792 h 566"/>
                          <a:gd name="T24" fmla="+- 0 1134 1134"/>
                          <a:gd name="T25" fmla="*/ T24 w 566"/>
                          <a:gd name="T26" fmla="+- 0 867 584"/>
                          <a:gd name="T27" fmla="*/ 867 h 566"/>
                          <a:gd name="T28" fmla="+- 0 1144 1134"/>
                          <a:gd name="T29" fmla="*/ T28 w 566"/>
                          <a:gd name="T30" fmla="+- 0 942 584"/>
                          <a:gd name="T31" fmla="*/ 942 h 566"/>
                          <a:gd name="T32" fmla="+- 0 1173 1134"/>
                          <a:gd name="T33" fmla="*/ T32 w 566"/>
                          <a:gd name="T34" fmla="+- 0 1010 584"/>
                          <a:gd name="T35" fmla="*/ 1010 h 566"/>
                          <a:gd name="T36" fmla="+- 0 1217 1134"/>
                          <a:gd name="T37" fmla="*/ T36 w 566"/>
                          <a:gd name="T38" fmla="+- 0 1067 584"/>
                          <a:gd name="T39" fmla="*/ 1067 h 566"/>
                          <a:gd name="T40" fmla="+- 0 1274 1134"/>
                          <a:gd name="T41" fmla="*/ T40 w 566"/>
                          <a:gd name="T42" fmla="+- 0 1111 584"/>
                          <a:gd name="T43" fmla="*/ 1111 h 566"/>
                          <a:gd name="T44" fmla="+- 0 1342 1134"/>
                          <a:gd name="T45" fmla="*/ T44 w 566"/>
                          <a:gd name="T46" fmla="+- 0 1140 584"/>
                          <a:gd name="T47" fmla="*/ 1140 h 566"/>
                          <a:gd name="T48" fmla="+- 0 1417 1134"/>
                          <a:gd name="T49" fmla="*/ T48 w 566"/>
                          <a:gd name="T50" fmla="+- 0 1150 584"/>
                          <a:gd name="T51" fmla="*/ 1150 h 566"/>
                          <a:gd name="T52" fmla="+- 0 1492 1134"/>
                          <a:gd name="T53" fmla="*/ T52 w 566"/>
                          <a:gd name="T54" fmla="+- 0 1140 584"/>
                          <a:gd name="T55" fmla="*/ 1140 h 566"/>
                          <a:gd name="T56" fmla="+- 0 1560 1134"/>
                          <a:gd name="T57" fmla="*/ T56 w 566"/>
                          <a:gd name="T58" fmla="+- 0 1111 584"/>
                          <a:gd name="T59" fmla="*/ 1111 h 566"/>
                          <a:gd name="T60" fmla="+- 0 1617 1134"/>
                          <a:gd name="T61" fmla="*/ T60 w 566"/>
                          <a:gd name="T62" fmla="+- 0 1067 584"/>
                          <a:gd name="T63" fmla="*/ 1067 h 566"/>
                          <a:gd name="T64" fmla="+- 0 1661 1134"/>
                          <a:gd name="T65" fmla="*/ T64 w 566"/>
                          <a:gd name="T66" fmla="+- 0 1010 584"/>
                          <a:gd name="T67" fmla="*/ 1010 h 566"/>
                          <a:gd name="T68" fmla="+- 0 1690 1134"/>
                          <a:gd name="T69" fmla="*/ T68 w 566"/>
                          <a:gd name="T70" fmla="+- 0 942 584"/>
                          <a:gd name="T71" fmla="*/ 942 h 566"/>
                          <a:gd name="T72" fmla="+- 0 1700 1134"/>
                          <a:gd name="T73" fmla="*/ T72 w 566"/>
                          <a:gd name="T74" fmla="+- 0 867 584"/>
                          <a:gd name="T75" fmla="*/ 867 h 566"/>
                          <a:gd name="T76" fmla="+- 0 1690 1134"/>
                          <a:gd name="T77" fmla="*/ T76 w 566"/>
                          <a:gd name="T78" fmla="+- 0 792 584"/>
                          <a:gd name="T79" fmla="*/ 792 h 566"/>
                          <a:gd name="T80" fmla="+- 0 1661 1134"/>
                          <a:gd name="T81" fmla="*/ T80 w 566"/>
                          <a:gd name="T82" fmla="+- 0 724 584"/>
                          <a:gd name="T83" fmla="*/ 724 h 566"/>
                          <a:gd name="T84" fmla="+- 0 1617 1134"/>
                          <a:gd name="T85" fmla="*/ T84 w 566"/>
                          <a:gd name="T86" fmla="+- 0 667 584"/>
                          <a:gd name="T87" fmla="*/ 667 h 566"/>
                          <a:gd name="T88" fmla="+- 0 1560 1134"/>
                          <a:gd name="T89" fmla="*/ T88 w 566"/>
                          <a:gd name="T90" fmla="+- 0 623 584"/>
                          <a:gd name="T91" fmla="*/ 623 h 566"/>
                          <a:gd name="T92" fmla="+- 0 1492 1134"/>
                          <a:gd name="T93" fmla="*/ T92 w 566"/>
                          <a:gd name="T94" fmla="+- 0 594 584"/>
                          <a:gd name="T95" fmla="*/ 594 h 566"/>
                          <a:gd name="T96" fmla="+- 0 1417 1134"/>
                          <a:gd name="T97" fmla="*/ T96 w 566"/>
                          <a:gd name="T98" fmla="+- 0 584 584"/>
                          <a:gd name="T99" fmla="*/ 584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1206D4" id="Freeform 84" o:spid="_x0000_s1026" style="position:absolute;margin-left:56.7pt;margin-top:29.2pt;width:28.3pt;height:28.3pt;z-index:-2346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70840;132080,377190;88900,395605;52705,423545;24765,459740;6350,502920;0,550545;6350,598170;24765,641350;52705,677545;88900,705485;132080,723900;179705,730250;227330,723900;270510,705485;306705,677545;334645,641350;353060,598170;359410,550545;353060,502920;334645,459740;306705,423545;270510,395605;227330,377190;179705,37084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52032" behindDoc="1" locked="0" layoutInCell="1" allowOverlap="1" wp14:anchorId="22542A1E" wp14:editId="11E092B9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5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52544" behindDoc="1" locked="0" layoutInCell="1" allowOverlap="1" wp14:anchorId="6F69842B" wp14:editId="09C5D742">
              <wp:simplePos x="0" y="0"/>
              <wp:positionH relativeFrom="page">
                <wp:posOffset>826135</wp:posOffset>
              </wp:positionH>
              <wp:positionV relativeFrom="page">
                <wp:posOffset>455295</wp:posOffset>
              </wp:positionV>
              <wp:extent cx="149860" cy="194945"/>
              <wp:effectExtent l="0" t="0" r="0" b="0"/>
              <wp:wrapNone/>
              <wp:docPr id="1616710889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860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83B1B8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69842B" id="_x0000_t202" coordsize="21600,21600" o:spt="202" path="m,l,21600r21600,l21600,xe">
              <v:stroke joinstyle="miter"/>
              <v:path gradientshapeok="t" o:connecttype="rect"/>
            </v:shapetype>
            <v:shape id="Text Box 83" o:spid="_x0000_s1380" type="#_x0000_t202" style="position:absolute;margin-left:65.05pt;margin-top:35.85pt;width:11.8pt;height:15.35pt;z-index:-2346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" filled="f" stroked="f">
              <v:textbox inset="0,0,0,0">
                <w:txbxContent>
                  <w:p w14:paraId="5283B1B8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53056" behindDoc="1" locked="0" layoutInCell="1" allowOverlap="1" wp14:anchorId="3E0051F8" wp14:editId="009EAB28">
              <wp:simplePos x="0" y="0"/>
              <wp:positionH relativeFrom="page">
                <wp:posOffset>1139825</wp:posOffset>
              </wp:positionH>
              <wp:positionV relativeFrom="page">
                <wp:posOffset>495935</wp:posOffset>
              </wp:positionV>
              <wp:extent cx="1091565" cy="144145"/>
              <wp:effectExtent l="0" t="0" r="0" b="0"/>
              <wp:wrapNone/>
              <wp:docPr id="248319368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63C403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E0051F8" id="Text Box 82" o:spid="_x0000_s1381" type="#_x0000_t202" style="position:absolute;margin-left:89.75pt;margin-top:39.05pt;width:85.95pt;height:11.35pt;z-index:-2346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" filled="f" stroked="f">
              <v:textbox inset="0,0,0,0">
                <w:txbxContent>
                  <w:p w14:paraId="0E63C403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3B9130" w14:textId="556E9045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83776" behindDoc="1" locked="0" layoutInCell="1" allowOverlap="1" wp14:anchorId="17020883" wp14:editId="4E4C0527">
              <wp:simplePos x="0" y="0"/>
              <wp:positionH relativeFrom="page">
                <wp:posOffset>720090</wp:posOffset>
              </wp:positionH>
              <wp:positionV relativeFrom="page">
                <wp:posOffset>370840</wp:posOffset>
              </wp:positionV>
              <wp:extent cx="359410" cy="359410"/>
              <wp:effectExtent l="0" t="0" r="0" b="0"/>
              <wp:wrapNone/>
              <wp:docPr id="1062161768" name="Freeform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584 584"/>
                          <a:gd name="T3" fmla="*/ 584 h 566"/>
                          <a:gd name="T4" fmla="+- 0 1342 1134"/>
                          <a:gd name="T5" fmla="*/ T4 w 566"/>
                          <a:gd name="T6" fmla="+- 0 594 584"/>
                          <a:gd name="T7" fmla="*/ 594 h 566"/>
                          <a:gd name="T8" fmla="+- 0 1274 1134"/>
                          <a:gd name="T9" fmla="*/ T8 w 566"/>
                          <a:gd name="T10" fmla="+- 0 623 584"/>
                          <a:gd name="T11" fmla="*/ 623 h 566"/>
                          <a:gd name="T12" fmla="+- 0 1217 1134"/>
                          <a:gd name="T13" fmla="*/ T12 w 566"/>
                          <a:gd name="T14" fmla="+- 0 667 584"/>
                          <a:gd name="T15" fmla="*/ 667 h 566"/>
                          <a:gd name="T16" fmla="+- 0 1173 1134"/>
                          <a:gd name="T17" fmla="*/ T16 w 566"/>
                          <a:gd name="T18" fmla="+- 0 724 584"/>
                          <a:gd name="T19" fmla="*/ 724 h 566"/>
                          <a:gd name="T20" fmla="+- 0 1144 1134"/>
                          <a:gd name="T21" fmla="*/ T20 w 566"/>
                          <a:gd name="T22" fmla="+- 0 792 584"/>
                          <a:gd name="T23" fmla="*/ 792 h 566"/>
                          <a:gd name="T24" fmla="+- 0 1134 1134"/>
                          <a:gd name="T25" fmla="*/ T24 w 566"/>
                          <a:gd name="T26" fmla="+- 0 867 584"/>
                          <a:gd name="T27" fmla="*/ 867 h 566"/>
                          <a:gd name="T28" fmla="+- 0 1144 1134"/>
                          <a:gd name="T29" fmla="*/ T28 w 566"/>
                          <a:gd name="T30" fmla="+- 0 942 584"/>
                          <a:gd name="T31" fmla="*/ 942 h 566"/>
                          <a:gd name="T32" fmla="+- 0 1173 1134"/>
                          <a:gd name="T33" fmla="*/ T32 w 566"/>
                          <a:gd name="T34" fmla="+- 0 1010 584"/>
                          <a:gd name="T35" fmla="*/ 1010 h 566"/>
                          <a:gd name="T36" fmla="+- 0 1217 1134"/>
                          <a:gd name="T37" fmla="*/ T36 w 566"/>
                          <a:gd name="T38" fmla="+- 0 1067 584"/>
                          <a:gd name="T39" fmla="*/ 1067 h 566"/>
                          <a:gd name="T40" fmla="+- 0 1274 1134"/>
                          <a:gd name="T41" fmla="*/ T40 w 566"/>
                          <a:gd name="T42" fmla="+- 0 1111 584"/>
                          <a:gd name="T43" fmla="*/ 1111 h 566"/>
                          <a:gd name="T44" fmla="+- 0 1342 1134"/>
                          <a:gd name="T45" fmla="*/ T44 w 566"/>
                          <a:gd name="T46" fmla="+- 0 1140 584"/>
                          <a:gd name="T47" fmla="*/ 1140 h 566"/>
                          <a:gd name="T48" fmla="+- 0 1417 1134"/>
                          <a:gd name="T49" fmla="*/ T48 w 566"/>
                          <a:gd name="T50" fmla="+- 0 1150 584"/>
                          <a:gd name="T51" fmla="*/ 1150 h 566"/>
                          <a:gd name="T52" fmla="+- 0 1492 1134"/>
                          <a:gd name="T53" fmla="*/ T52 w 566"/>
                          <a:gd name="T54" fmla="+- 0 1140 584"/>
                          <a:gd name="T55" fmla="*/ 1140 h 566"/>
                          <a:gd name="T56" fmla="+- 0 1560 1134"/>
                          <a:gd name="T57" fmla="*/ T56 w 566"/>
                          <a:gd name="T58" fmla="+- 0 1111 584"/>
                          <a:gd name="T59" fmla="*/ 1111 h 566"/>
                          <a:gd name="T60" fmla="+- 0 1617 1134"/>
                          <a:gd name="T61" fmla="*/ T60 w 566"/>
                          <a:gd name="T62" fmla="+- 0 1067 584"/>
                          <a:gd name="T63" fmla="*/ 1067 h 566"/>
                          <a:gd name="T64" fmla="+- 0 1661 1134"/>
                          <a:gd name="T65" fmla="*/ T64 w 566"/>
                          <a:gd name="T66" fmla="+- 0 1010 584"/>
                          <a:gd name="T67" fmla="*/ 1010 h 566"/>
                          <a:gd name="T68" fmla="+- 0 1690 1134"/>
                          <a:gd name="T69" fmla="*/ T68 w 566"/>
                          <a:gd name="T70" fmla="+- 0 942 584"/>
                          <a:gd name="T71" fmla="*/ 942 h 566"/>
                          <a:gd name="T72" fmla="+- 0 1700 1134"/>
                          <a:gd name="T73" fmla="*/ T72 w 566"/>
                          <a:gd name="T74" fmla="+- 0 867 584"/>
                          <a:gd name="T75" fmla="*/ 867 h 566"/>
                          <a:gd name="T76" fmla="+- 0 1690 1134"/>
                          <a:gd name="T77" fmla="*/ T76 w 566"/>
                          <a:gd name="T78" fmla="+- 0 792 584"/>
                          <a:gd name="T79" fmla="*/ 792 h 566"/>
                          <a:gd name="T80" fmla="+- 0 1661 1134"/>
                          <a:gd name="T81" fmla="*/ T80 w 566"/>
                          <a:gd name="T82" fmla="+- 0 724 584"/>
                          <a:gd name="T83" fmla="*/ 724 h 566"/>
                          <a:gd name="T84" fmla="+- 0 1617 1134"/>
                          <a:gd name="T85" fmla="*/ T84 w 566"/>
                          <a:gd name="T86" fmla="+- 0 667 584"/>
                          <a:gd name="T87" fmla="*/ 667 h 566"/>
                          <a:gd name="T88" fmla="+- 0 1560 1134"/>
                          <a:gd name="T89" fmla="*/ T88 w 566"/>
                          <a:gd name="T90" fmla="+- 0 623 584"/>
                          <a:gd name="T91" fmla="*/ 623 h 566"/>
                          <a:gd name="T92" fmla="+- 0 1492 1134"/>
                          <a:gd name="T93" fmla="*/ T92 w 566"/>
                          <a:gd name="T94" fmla="+- 0 594 584"/>
                          <a:gd name="T95" fmla="*/ 594 h 566"/>
                          <a:gd name="T96" fmla="+- 0 1417 1134"/>
                          <a:gd name="T97" fmla="*/ T96 w 566"/>
                          <a:gd name="T98" fmla="+- 0 584 584"/>
                          <a:gd name="T99" fmla="*/ 584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1580EB" id="Freeform 39" o:spid="_x0000_s1026" style="position:absolute;margin-left:56.7pt;margin-top:29.2pt;width:28.3pt;height:28.3pt;z-index:-2343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70840;132080,377190;88900,395605;52705,423545;24765,459740;6350,502920;0,550545;6350,598170;24765,641350;52705,677545;88900,705485;132080,723900;179705,730250;227330,723900;270510,705485;306705,677545;334645,641350;353060,598170;359410,550545;353060,502920;334645,459740;306705,423545;270510,395605;227330,377190;179705,37084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84288" behindDoc="1" locked="0" layoutInCell="1" allowOverlap="1" wp14:anchorId="440D49E1" wp14:editId="4CD810BC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291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2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84800" behindDoc="1" locked="0" layoutInCell="1" allowOverlap="1" wp14:anchorId="1806C787" wp14:editId="65B99717">
              <wp:simplePos x="0" y="0"/>
              <wp:positionH relativeFrom="page">
                <wp:posOffset>789305</wp:posOffset>
              </wp:positionH>
              <wp:positionV relativeFrom="page">
                <wp:posOffset>455295</wp:posOffset>
              </wp:positionV>
              <wp:extent cx="222885" cy="194945"/>
              <wp:effectExtent l="0" t="0" r="0" b="0"/>
              <wp:wrapNone/>
              <wp:docPr id="675242817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936BB0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06C787" id="_x0000_t202" coordsize="21600,21600" o:spt="202" path="m,l,21600r21600,l21600,xe">
              <v:stroke joinstyle="miter"/>
              <v:path gradientshapeok="t" o:connecttype="rect"/>
            </v:shapetype>
            <v:shape id="Text Box 38" o:spid="_x0000_s1407" type="#_x0000_t202" style="position:absolute;margin-left:62.15pt;margin-top:35.85pt;width:17.55pt;height:15.35pt;z-index:-2343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" filled="f" stroked="f">
              <v:textbox inset="0,0,0,0">
                <w:txbxContent>
                  <w:p w14:paraId="01936BB0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85312" behindDoc="1" locked="0" layoutInCell="1" allowOverlap="1" wp14:anchorId="5721479B" wp14:editId="5EEA1555">
              <wp:simplePos x="0" y="0"/>
              <wp:positionH relativeFrom="page">
                <wp:posOffset>1139825</wp:posOffset>
              </wp:positionH>
              <wp:positionV relativeFrom="page">
                <wp:posOffset>495935</wp:posOffset>
              </wp:positionV>
              <wp:extent cx="1091565" cy="144145"/>
              <wp:effectExtent l="0" t="0" r="0" b="0"/>
              <wp:wrapNone/>
              <wp:docPr id="572959206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DB674B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721479B" id="Text Box 37" o:spid="_x0000_s1408" type="#_x0000_t202" style="position:absolute;margin-left:89.75pt;margin-top:39.05pt;width:85.95pt;height:11.35pt;z-index:-2343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" filled="f" stroked="f">
              <v:textbox inset="0,0,0,0">
                <w:txbxContent>
                  <w:p w14:paraId="2EDB674B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5687B6" w14:textId="77777777" w:rsidR="00BE6F20" w:rsidRDefault="00BE6F20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48E653" w14:textId="0DDE8DB8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87872" behindDoc="1" locked="0" layoutInCell="1" allowOverlap="1" wp14:anchorId="6E23D345" wp14:editId="38FE465F">
              <wp:simplePos x="0" y="0"/>
              <wp:positionH relativeFrom="page">
                <wp:posOffset>720090</wp:posOffset>
              </wp:positionH>
              <wp:positionV relativeFrom="page">
                <wp:posOffset>370840</wp:posOffset>
              </wp:positionV>
              <wp:extent cx="359410" cy="359410"/>
              <wp:effectExtent l="0" t="0" r="0" b="0"/>
              <wp:wrapNone/>
              <wp:docPr id="1749903515" name="Freeform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584 584"/>
                          <a:gd name="T3" fmla="*/ 584 h 566"/>
                          <a:gd name="T4" fmla="+- 0 1342 1134"/>
                          <a:gd name="T5" fmla="*/ T4 w 566"/>
                          <a:gd name="T6" fmla="+- 0 594 584"/>
                          <a:gd name="T7" fmla="*/ 594 h 566"/>
                          <a:gd name="T8" fmla="+- 0 1274 1134"/>
                          <a:gd name="T9" fmla="*/ T8 w 566"/>
                          <a:gd name="T10" fmla="+- 0 623 584"/>
                          <a:gd name="T11" fmla="*/ 623 h 566"/>
                          <a:gd name="T12" fmla="+- 0 1217 1134"/>
                          <a:gd name="T13" fmla="*/ T12 w 566"/>
                          <a:gd name="T14" fmla="+- 0 667 584"/>
                          <a:gd name="T15" fmla="*/ 667 h 566"/>
                          <a:gd name="T16" fmla="+- 0 1173 1134"/>
                          <a:gd name="T17" fmla="*/ T16 w 566"/>
                          <a:gd name="T18" fmla="+- 0 724 584"/>
                          <a:gd name="T19" fmla="*/ 724 h 566"/>
                          <a:gd name="T20" fmla="+- 0 1144 1134"/>
                          <a:gd name="T21" fmla="*/ T20 w 566"/>
                          <a:gd name="T22" fmla="+- 0 792 584"/>
                          <a:gd name="T23" fmla="*/ 792 h 566"/>
                          <a:gd name="T24" fmla="+- 0 1134 1134"/>
                          <a:gd name="T25" fmla="*/ T24 w 566"/>
                          <a:gd name="T26" fmla="+- 0 867 584"/>
                          <a:gd name="T27" fmla="*/ 867 h 566"/>
                          <a:gd name="T28" fmla="+- 0 1144 1134"/>
                          <a:gd name="T29" fmla="*/ T28 w 566"/>
                          <a:gd name="T30" fmla="+- 0 942 584"/>
                          <a:gd name="T31" fmla="*/ 942 h 566"/>
                          <a:gd name="T32" fmla="+- 0 1173 1134"/>
                          <a:gd name="T33" fmla="*/ T32 w 566"/>
                          <a:gd name="T34" fmla="+- 0 1010 584"/>
                          <a:gd name="T35" fmla="*/ 1010 h 566"/>
                          <a:gd name="T36" fmla="+- 0 1217 1134"/>
                          <a:gd name="T37" fmla="*/ T36 w 566"/>
                          <a:gd name="T38" fmla="+- 0 1067 584"/>
                          <a:gd name="T39" fmla="*/ 1067 h 566"/>
                          <a:gd name="T40" fmla="+- 0 1274 1134"/>
                          <a:gd name="T41" fmla="*/ T40 w 566"/>
                          <a:gd name="T42" fmla="+- 0 1111 584"/>
                          <a:gd name="T43" fmla="*/ 1111 h 566"/>
                          <a:gd name="T44" fmla="+- 0 1342 1134"/>
                          <a:gd name="T45" fmla="*/ T44 w 566"/>
                          <a:gd name="T46" fmla="+- 0 1140 584"/>
                          <a:gd name="T47" fmla="*/ 1140 h 566"/>
                          <a:gd name="T48" fmla="+- 0 1417 1134"/>
                          <a:gd name="T49" fmla="*/ T48 w 566"/>
                          <a:gd name="T50" fmla="+- 0 1150 584"/>
                          <a:gd name="T51" fmla="*/ 1150 h 566"/>
                          <a:gd name="T52" fmla="+- 0 1492 1134"/>
                          <a:gd name="T53" fmla="*/ T52 w 566"/>
                          <a:gd name="T54" fmla="+- 0 1140 584"/>
                          <a:gd name="T55" fmla="*/ 1140 h 566"/>
                          <a:gd name="T56" fmla="+- 0 1560 1134"/>
                          <a:gd name="T57" fmla="*/ T56 w 566"/>
                          <a:gd name="T58" fmla="+- 0 1111 584"/>
                          <a:gd name="T59" fmla="*/ 1111 h 566"/>
                          <a:gd name="T60" fmla="+- 0 1617 1134"/>
                          <a:gd name="T61" fmla="*/ T60 w 566"/>
                          <a:gd name="T62" fmla="+- 0 1067 584"/>
                          <a:gd name="T63" fmla="*/ 1067 h 566"/>
                          <a:gd name="T64" fmla="+- 0 1661 1134"/>
                          <a:gd name="T65" fmla="*/ T64 w 566"/>
                          <a:gd name="T66" fmla="+- 0 1010 584"/>
                          <a:gd name="T67" fmla="*/ 1010 h 566"/>
                          <a:gd name="T68" fmla="+- 0 1690 1134"/>
                          <a:gd name="T69" fmla="*/ T68 w 566"/>
                          <a:gd name="T70" fmla="+- 0 942 584"/>
                          <a:gd name="T71" fmla="*/ 942 h 566"/>
                          <a:gd name="T72" fmla="+- 0 1700 1134"/>
                          <a:gd name="T73" fmla="*/ T72 w 566"/>
                          <a:gd name="T74" fmla="+- 0 867 584"/>
                          <a:gd name="T75" fmla="*/ 867 h 566"/>
                          <a:gd name="T76" fmla="+- 0 1690 1134"/>
                          <a:gd name="T77" fmla="*/ T76 w 566"/>
                          <a:gd name="T78" fmla="+- 0 792 584"/>
                          <a:gd name="T79" fmla="*/ 792 h 566"/>
                          <a:gd name="T80" fmla="+- 0 1661 1134"/>
                          <a:gd name="T81" fmla="*/ T80 w 566"/>
                          <a:gd name="T82" fmla="+- 0 724 584"/>
                          <a:gd name="T83" fmla="*/ 724 h 566"/>
                          <a:gd name="T84" fmla="+- 0 1617 1134"/>
                          <a:gd name="T85" fmla="*/ T84 w 566"/>
                          <a:gd name="T86" fmla="+- 0 667 584"/>
                          <a:gd name="T87" fmla="*/ 667 h 566"/>
                          <a:gd name="T88" fmla="+- 0 1560 1134"/>
                          <a:gd name="T89" fmla="*/ T88 w 566"/>
                          <a:gd name="T90" fmla="+- 0 623 584"/>
                          <a:gd name="T91" fmla="*/ 623 h 566"/>
                          <a:gd name="T92" fmla="+- 0 1492 1134"/>
                          <a:gd name="T93" fmla="*/ T92 w 566"/>
                          <a:gd name="T94" fmla="+- 0 594 584"/>
                          <a:gd name="T95" fmla="*/ 594 h 566"/>
                          <a:gd name="T96" fmla="+- 0 1417 1134"/>
                          <a:gd name="T97" fmla="*/ T96 w 566"/>
                          <a:gd name="T98" fmla="+- 0 584 584"/>
                          <a:gd name="T99" fmla="*/ 584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5FD955" id="Freeform 33" o:spid="_x0000_s1026" style="position:absolute;margin-left:56.7pt;margin-top:29.2pt;width:28.3pt;height:28.3pt;z-index:-2342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70840;132080,377190;88900,395605;52705,423545;24765,459740;6350,502920;0,550545;6350,598170;24765,641350;52705,677545;88900,705485;132080,723900;179705,730250;227330,723900;270510,705485;306705,677545;334645,641350;353060,598170;359410,550545;353060,502920;334645,459740;306705,423545;270510,395605;227330,377190;179705,37084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88384" behindDoc="1" locked="0" layoutInCell="1" allowOverlap="1" wp14:anchorId="6F6CEDEF" wp14:editId="40F0CB02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301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2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88896" behindDoc="1" locked="0" layoutInCell="1" allowOverlap="1" wp14:anchorId="70A8D5D4" wp14:editId="4D23EEA4">
              <wp:simplePos x="0" y="0"/>
              <wp:positionH relativeFrom="page">
                <wp:posOffset>789305</wp:posOffset>
              </wp:positionH>
              <wp:positionV relativeFrom="page">
                <wp:posOffset>455295</wp:posOffset>
              </wp:positionV>
              <wp:extent cx="222885" cy="194945"/>
              <wp:effectExtent l="0" t="0" r="0" b="0"/>
              <wp:wrapNone/>
              <wp:docPr id="1273662568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545A62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A8D5D4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411" type="#_x0000_t202" style="position:absolute;margin-left:62.15pt;margin-top:35.85pt;width:17.55pt;height:15.35pt;z-index:-2342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" filled="f" stroked="f">
              <v:textbox inset="0,0,0,0">
                <w:txbxContent>
                  <w:p w14:paraId="0D545A62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89408" behindDoc="1" locked="0" layoutInCell="1" allowOverlap="1" wp14:anchorId="18201882" wp14:editId="0A342656">
              <wp:simplePos x="0" y="0"/>
              <wp:positionH relativeFrom="page">
                <wp:posOffset>1139825</wp:posOffset>
              </wp:positionH>
              <wp:positionV relativeFrom="page">
                <wp:posOffset>495935</wp:posOffset>
              </wp:positionV>
              <wp:extent cx="1091565" cy="144145"/>
              <wp:effectExtent l="0" t="0" r="0" b="0"/>
              <wp:wrapNone/>
              <wp:docPr id="492608155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86D041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201882" id="Text Box 31" o:spid="_x0000_s1412" type="#_x0000_t202" style="position:absolute;margin-left:89.75pt;margin-top:39.05pt;width:85.95pt;height:11.35pt;z-index:-2342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" filled="f" stroked="f">
              <v:textbox inset="0,0,0,0">
                <w:txbxContent>
                  <w:p w14:paraId="6886D041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C5DDD" w14:textId="3463AF4D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91456" behindDoc="1" locked="0" layoutInCell="1" allowOverlap="1" wp14:anchorId="4026A2F8" wp14:editId="399C1879">
              <wp:simplePos x="0" y="0"/>
              <wp:positionH relativeFrom="page">
                <wp:posOffset>720090</wp:posOffset>
              </wp:positionH>
              <wp:positionV relativeFrom="page">
                <wp:posOffset>565150</wp:posOffset>
              </wp:positionV>
              <wp:extent cx="359410" cy="359410"/>
              <wp:effectExtent l="0" t="0" r="0" b="0"/>
              <wp:wrapNone/>
              <wp:docPr id="1180661205" name="Freeform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890 890"/>
                          <a:gd name="T3" fmla="*/ 890 h 566"/>
                          <a:gd name="T4" fmla="+- 0 1342 1134"/>
                          <a:gd name="T5" fmla="*/ T4 w 566"/>
                          <a:gd name="T6" fmla="+- 0 900 890"/>
                          <a:gd name="T7" fmla="*/ 900 h 566"/>
                          <a:gd name="T8" fmla="+- 0 1274 1134"/>
                          <a:gd name="T9" fmla="*/ T8 w 566"/>
                          <a:gd name="T10" fmla="+- 0 929 890"/>
                          <a:gd name="T11" fmla="*/ 929 h 566"/>
                          <a:gd name="T12" fmla="+- 0 1217 1134"/>
                          <a:gd name="T13" fmla="*/ T12 w 566"/>
                          <a:gd name="T14" fmla="+- 0 973 890"/>
                          <a:gd name="T15" fmla="*/ 973 h 566"/>
                          <a:gd name="T16" fmla="+- 0 1173 1134"/>
                          <a:gd name="T17" fmla="*/ T16 w 566"/>
                          <a:gd name="T18" fmla="+- 0 1030 890"/>
                          <a:gd name="T19" fmla="*/ 1030 h 566"/>
                          <a:gd name="T20" fmla="+- 0 1144 1134"/>
                          <a:gd name="T21" fmla="*/ T20 w 566"/>
                          <a:gd name="T22" fmla="+- 0 1098 890"/>
                          <a:gd name="T23" fmla="*/ 1098 h 566"/>
                          <a:gd name="T24" fmla="+- 0 1134 1134"/>
                          <a:gd name="T25" fmla="*/ T24 w 566"/>
                          <a:gd name="T26" fmla="+- 0 1173 890"/>
                          <a:gd name="T27" fmla="*/ 1173 h 566"/>
                          <a:gd name="T28" fmla="+- 0 1144 1134"/>
                          <a:gd name="T29" fmla="*/ T28 w 566"/>
                          <a:gd name="T30" fmla="+- 0 1248 890"/>
                          <a:gd name="T31" fmla="*/ 1248 h 566"/>
                          <a:gd name="T32" fmla="+- 0 1173 1134"/>
                          <a:gd name="T33" fmla="*/ T32 w 566"/>
                          <a:gd name="T34" fmla="+- 0 1316 890"/>
                          <a:gd name="T35" fmla="*/ 1316 h 566"/>
                          <a:gd name="T36" fmla="+- 0 1217 1134"/>
                          <a:gd name="T37" fmla="*/ T36 w 566"/>
                          <a:gd name="T38" fmla="+- 0 1373 890"/>
                          <a:gd name="T39" fmla="*/ 1373 h 566"/>
                          <a:gd name="T40" fmla="+- 0 1274 1134"/>
                          <a:gd name="T41" fmla="*/ T40 w 566"/>
                          <a:gd name="T42" fmla="+- 0 1417 890"/>
                          <a:gd name="T43" fmla="*/ 1417 h 566"/>
                          <a:gd name="T44" fmla="+- 0 1342 1134"/>
                          <a:gd name="T45" fmla="*/ T44 w 566"/>
                          <a:gd name="T46" fmla="+- 0 1446 890"/>
                          <a:gd name="T47" fmla="*/ 1446 h 566"/>
                          <a:gd name="T48" fmla="+- 0 1417 1134"/>
                          <a:gd name="T49" fmla="*/ T48 w 566"/>
                          <a:gd name="T50" fmla="+- 0 1456 890"/>
                          <a:gd name="T51" fmla="*/ 1456 h 566"/>
                          <a:gd name="T52" fmla="+- 0 1492 1134"/>
                          <a:gd name="T53" fmla="*/ T52 w 566"/>
                          <a:gd name="T54" fmla="+- 0 1446 890"/>
                          <a:gd name="T55" fmla="*/ 1446 h 566"/>
                          <a:gd name="T56" fmla="+- 0 1560 1134"/>
                          <a:gd name="T57" fmla="*/ T56 w 566"/>
                          <a:gd name="T58" fmla="+- 0 1417 890"/>
                          <a:gd name="T59" fmla="*/ 1417 h 566"/>
                          <a:gd name="T60" fmla="+- 0 1617 1134"/>
                          <a:gd name="T61" fmla="*/ T60 w 566"/>
                          <a:gd name="T62" fmla="+- 0 1373 890"/>
                          <a:gd name="T63" fmla="*/ 1373 h 566"/>
                          <a:gd name="T64" fmla="+- 0 1661 1134"/>
                          <a:gd name="T65" fmla="*/ T64 w 566"/>
                          <a:gd name="T66" fmla="+- 0 1316 890"/>
                          <a:gd name="T67" fmla="*/ 1316 h 566"/>
                          <a:gd name="T68" fmla="+- 0 1690 1134"/>
                          <a:gd name="T69" fmla="*/ T68 w 566"/>
                          <a:gd name="T70" fmla="+- 0 1248 890"/>
                          <a:gd name="T71" fmla="*/ 1248 h 566"/>
                          <a:gd name="T72" fmla="+- 0 1700 1134"/>
                          <a:gd name="T73" fmla="*/ T72 w 566"/>
                          <a:gd name="T74" fmla="+- 0 1173 890"/>
                          <a:gd name="T75" fmla="*/ 1173 h 566"/>
                          <a:gd name="T76" fmla="+- 0 1690 1134"/>
                          <a:gd name="T77" fmla="*/ T76 w 566"/>
                          <a:gd name="T78" fmla="+- 0 1098 890"/>
                          <a:gd name="T79" fmla="*/ 1098 h 566"/>
                          <a:gd name="T80" fmla="+- 0 1661 1134"/>
                          <a:gd name="T81" fmla="*/ T80 w 566"/>
                          <a:gd name="T82" fmla="+- 0 1030 890"/>
                          <a:gd name="T83" fmla="*/ 1030 h 566"/>
                          <a:gd name="T84" fmla="+- 0 1617 1134"/>
                          <a:gd name="T85" fmla="*/ T84 w 566"/>
                          <a:gd name="T86" fmla="+- 0 973 890"/>
                          <a:gd name="T87" fmla="*/ 973 h 566"/>
                          <a:gd name="T88" fmla="+- 0 1560 1134"/>
                          <a:gd name="T89" fmla="*/ T88 w 566"/>
                          <a:gd name="T90" fmla="+- 0 929 890"/>
                          <a:gd name="T91" fmla="*/ 929 h 566"/>
                          <a:gd name="T92" fmla="+- 0 1492 1134"/>
                          <a:gd name="T93" fmla="*/ T92 w 566"/>
                          <a:gd name="T94" fmla="+- 0 900 890"/>
                          <a:gd name="T95" fmla="*/ 900 h 566"/>
                          <a:gd name="T96" fmla="+- 0 1417 1134"/>
                          <a:gd name="T97" fmla="*/ T96 w 566"/>
                          <a:gd name="T98" fmla="+- 0 890 890"/>
                          <a:gd name="T99" fmla="*/ 890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F8BC79" id="Freeform 28" o:spid="_x0000_s1026" style="position:absolute;margin-left:56.7pt;margin-top:44.5pt;width:28.3pt;height:28.3pt;z-index:-2342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565150;132080,571500;88900,589915;52705,617855;24765,654050;6350,697230;0,744855;6350,792480;24765,835660;52705,871855;88900,899795;132080,918210;179705,924560;227330,918210;270510,899795;306705,871855;334645,835660;353060,792480;359410,744855;353060,697230;334645,654050;306705,617855;270510,589915;227330,571500;179705,56515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91968" behindDoc="1" locked="0" layoutInCell="1" allowOverlap="1" wp14:anchorId="2546E773" wp14:editId="2C29FB13">
          <wp:simplePos x="0" y="0"/>
          <wp:positionH relativeFrom="page">
            <wp:posOffset>9253219</wp:posOffset>
          </wp:positionH>
          <wp:positionV relativeFrom="page">
            <wp:posOffset>575945</wp:posOffset>
          </wp:positionV>
          <wp:extent cx="718337" cy="225272"/>
          <wp:effectExtent l="0" t="0" r="0" b="0"/>
          <wp:wrapNone/>
          <wp:docPr id="305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6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92480" behindDoc="1" locked="0" layoutInCell="1" allowOverlap="1" wp14:anchorId="6191C8A3" wp14:editId="691A2912">
              <wp:simplePos x="0" y="0"/>
              <wp:positionH relativeFrom="page">
                <wp:posOffset>789305</wp:posOffset>
              </wp:positionH>
              <wp:positionV relativeFrom="page">
                <wp:posOffset>635635</wp:posOffset>
              </wp:positionV>
              <wp:extent cx="222885" cy="194945"/>
              <wp:effectExtent l="0" t="0" r="0" b="0"/>
              <wp:wrapNone/>
              <wp:docPr id="2067848971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C3F093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91C8A3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414" type="#_x0000_t202" style="position:absolute;margin-left:62.15pt;margin-top:50.05pt;width:17.55pt;height:15.35pt;z-index:-2342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" filled="f" stroked="f">
              <v:textbox inset="0,0,0,0">
                <w:txbxContent>
                  <w:p w14:paraId="61C3F093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92992" behindDoc="1" locked="0" layoutInCell="1" allowOverlap="1" wp14:anchorId="30CB1305" wp14:editId="032204E9">
              <wp:simplePos x="0" y="0"/>
              <wp:positionH relativeFrom="page">
                <wp:posOffset>1139190</wp:posOffset>
              </wp:positionH>
              <wp:positionV relativeFrom="page">
                <wp:posOffset>676910</wp:posOffset>
              </wp:positionV>
              <wp:extent cx="1091565" cy="144145"/>
              <wp:effectExtent l="0" t="0" r="0" b="0"/>
              <wp:wrapNone/>
              <wp:docPr id="513111584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3D5188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CB1305" id="Text Box 26" o:spid="_x0000_s1415" type="#_x0000_t202" style="position:absolute;margin-left:89.7pt;margin-top:53.3pt;width:85.95pt;height:11.35pt;z-index:-2342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" filled="f" stroked="f">
              <v:textbox inset="0,0,0,0">
                <w:txbxContent>
                  <w:p w14:paraId="213D5188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340078" w14:textId="77777777" w:rsidR="00BE6F20" w:rsidRDefault="00BE6F20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BA481E" w14:textId="77777777" w:rsidR="00BE6F20" w:rsidRDefault="00BE6F20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305FE7" w14:textId="77777777" w:rsidR="00BE6F20" w:rsidRDefault="00BE6F20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36256C" w14:textId="4E9836FE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95040" behindDoc="1" locked="0" layoutInCell="1" allowOverlap="1" wp14:anchorId="485169F3" wp14:editId="35B72877">
              <wp:simplePos x="0" y="0"/>
              <wp:positionH relativeFrom="page">
                <wp:posOffset>720090</wp:posOffset>
              </wp:positionH>
              <wp:positionV relativeFrom="page">
                <wp:posOffset>565150</wp:posOffset>
              </wp:positionV>
              <wp:extent cx="359410" cy="359410"/>
              <wp:effectExtent l="0" t="0" r="0" b="0"/>
              <wp:wrapNone/>
              <wp:docPr id="24758131" name="Freeform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890 890"/>
                          <a:gd name="T3" fmla="*/ 890 h 566"/>
                          <a:gd name="T4" fmla="+- 0 1342 1134"/>
                          <a:gd name="T5" fmla="*/ T4 w 566"/>
                          <a:gd name="T6" fmla="+- 0 900 890"/>
                          <a:gd name="T7" fmla="*/ 900 h 566"/>
                          <a:gd name="T8" fmla="+- 0 1274 1134"/>
                          <a:gd name="T9" fmla="*/ T8 w 566"/>
                          <a:gd name="T10" fmla="+- 0 929 890"/>
                          <a:gd name="T11" fmla="*/ 929 h 566"/>
                          <a:gd name="T12" fmla="+- 0 1217 1134"/>
                          <a:gd name="T13" fmla="*/ T12 w 566"/>
                          <a:gd name="T14" fmla="+- 0 973 890"/>
                          <a:gd name="T15" fmla="*/ 973 h 566"/>
                          <a:gd name="T16" fmla="+- 0 1173 1134"/>
                          <a:gd name="T17" fmla="*/ T16 w 566"/>
                          <a:gd name="T18" fmla="+- 0 1030 890"/>
                          <a:gd name="T19" fmla="*/ 1030 h 566"/>
                          <a:gd name="T20" fmla="+- 0 1144 1134"/>
                          <a:gd name="T21" fmla="*/ T20 w 566"/>
                          <a:gd name="T22" fmla="+- 0 1098 890"/>
                          <a:gd name="T23" fmla="*/ 1098 h 566"/>
                          <a:gd name="T24" fmla="+- 0 1134 1134"/>
                          <a:gd name="T25" fmla="*/ T24 w 566"/>
                          <a:gd name="T26" fmla="+- 0 1173 890"/>
                          <a:gd name="T27" fmla="*/ 1173 h 566"/>
                          <a:gd name="T28" fmla="+- 0 1144 1134"/>
                          <a:gd name="T29" fmla="*/ T28 w 566"/>
                          <a:gd name="T30" fmla="+- 0 1248 890"/>
                          <a:gd name="T31" fmla="*/ 1248 h 566"/>
                          <a:gd name="T32" fmla="+- 0 1173 1134"/>
                          <a:gd name="T33" fmla="*/ T32 w 566"/>
                          <a:gd name="T34" fmla="+- 0 1316 890"/>
                          <a:gd name="T35" fmla="*/ 1316 h 566"/>
                          <a:gd name="T36" fmla="+- 0 1217 1134"/>
                          <a:gd name="T37" fmla="*/ T36 w 566"/>
                          <a:gd name="T38" fmla="+- 0 1373 890"/>
                          <a:gd name="T39" fmla="*/ 1373 h 566"/>
                          <a:gd name="T40" fmla="+- 0 1274 1134"/>
                          <a:gd name="T41" fmla="*/ T40 w 566"/>
                          <a:gd name="T42" fmla="+- 0 1417 890"/>
                          <a:gd name="T43" fmla="*/ 1417 h 566"/>
                          <a:gd name="T44" fmla="+- 0 1342 1134"/>
                          <a:gd name="T45" fmla="*/ T44 w 566"/>
                          <a:gd name="T46" fmla="+- 0 1446 890"/>
                          <a:gd name="T47" fmla="*/ 1446 h 566"/>
                          <a:gd name="T48" fmla="+- 0 1417 1134"/>
                          <a:gd name="T49" fmla="*/ T48 w 566"/>
                          <a:gd name="T50" fmla="+- 0 1456 890"/>
                          <a:gd name="T51" fmla="*/ 1456 h 566"/>
                          <a:gd name="T52" fmla="+- 0 1492 1134"/>
                          <a:gd name="T53" fmla="*/ T52 w 566"/>
                          <a:gd name="T54" fmla="+- 0 1446 890"/>
                          <a:gd name="T55" fmla="*/ 1446 h 566"/>
                          <a:gd name="T56" fmla="+- 0 1560 1134"/>
                          <a:gd name="T57" fmla="*/ T56 w 566"/>
                          <a:gd name="T58" fmla="+- 0 1417 890"/>
                          <a:gd name="T59" fmla="*/ 1417 h 566"/>
                          <a:gd name="T60" fmla="+- 0 1617 1134"/>
                          <a:gd name="T61" fmla="*/ T60 w 566"/>
                          <a:gd name="T62" fmla="+- 0 1373 890"/>
                          <a:gd name="T63" fmla="*/ 1373 h 566"/>
                          <a:gd name="T64" fmla="+- 0 1661 1134"/>
                          <a:gd name="T65" fmla="*/ T64 w 566"/>
                          <a:gd name="T66" fmla="+- 0 1316 890"/>
                          <a:gd name="T67" fmla="*/ 1316 h 566"/>
                          <a:gd name="T68" fmla="+- 0 1690 1134"/>
                          <a:gd name="T69" fmla="*/ T68 w 566"/>
                          <a:gd name="T70" fmla="+- 0 1248 890"/>
                          <a:gd name="T71" fmla="*/ 1248 h 566"/>
                          <a:gd name="T72" fmla="+- 0 1700 1134"/>
                          <a:gd name="T73" fmla="*/ T72 w 566"/>
                          <a:gd name="T74" fmla="+- 0 1173 890"/>
                          <a:gd name="T75" fmla="*/ 1173 h 566"/>
                          <a:gd name="T76" fmla="+- 0 1690 1134"/>
                          <a:gd name="T77" fmla="*/ T76 w 566"/>
                          <a:gd name="T78" fmla="+- 0 1098 890"/>
                          <a:gd name="T79" fmla="*/ 1098 h 566"/>
                          <a:gd name="T80" fmla="+- 0 1661 1134"/>
                          <a:gd name="T81" fmla="*/ T80 w 566"/>
                          <a:gd name="T82" fmla="+- 0 1030 890"/>
                          <a:gd name="T83" fmla="*/ 1030 h 566"/>
                          <a:gd name="T84" fmla="+- 0 1617 1134"/>
                          <a:gd name="T85" fmla="*/ T84 w 566"/>
                          <a:gd name="T86" fmla="+- 0 973 890"/>
                          <a:gd name="T87" fmla="*/ 973 h 566"/>
                          <a:gd name="T88" fmla="+- 0 1560 1134"/>
                          <a:gd name="T89" fmla="*/ T88 w 566"/>
                          <a:gd name="T90" fmla="+- 0 929 890"/>
                          <a:gd name="T91" fmla="*/ 929 h 566"/>
                          <a:gd name="T92" fmla="+- 0 1492 1134"/>
                          <a:gd name="T93" fmla="*/ T92 w 566"/>
                          <a:gd name="T94" fmla="+- 0 900 890"/>
                          <a:gd name="T95" fmla="*/ 900 h 566"/>
                          <a:gd name="T96" fmla="+- 0 1417 1134"/>
                          <a:gd name="T97" fmla="*/ T96 w 566"/>
                          <a:gd name="T98" fmla="+- 0 890 890"/>
                          <a:gd name="T99" fmla="*/ 890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C56F8CA" id="Freeform 23" o:spid="_x0000_s1026" style="position:absolute;margin-left:56.7pt;margin-top:44.5pt;width:28.3pt;height:28.3pt;z-index:-2342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565150;132080,571500;88900,589915;52705,617855;24765,654050;6350,697230;0,744855;6350,792480;24765,835660;52705,871855;88900,899795;132080,918210;179705,924560;227330,918210;270510,899795;306705,871855;334645,835660;353060,792480;359410,744855;353060,697230;334645,654050;306705,617855;270510,589915;227330,571500;179705,56515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95552" behindDoc="1" locked="0" layoutInCell="1" allowOverlap="1" wp14:anchorId="765A5AF4" wp14:editId="03602E04">
          <wp:simplePos x="0" y="0"/>
          <wp:positionH relativeFrom="page">
            <wp:posOffset>9253219</wp:posOffset>
          </wp:positionH>
          <wp:positionV relativeFrom="page">
            <wp:posOffset>575945</wp:posOffset>
          </wp:positionV>
          <wp:extent cx="718337" cy="225272"/>
          <wp:effectExtent l="0" t="0" r="0" b="0"/>
          <wp:wrapNone/>
          <wp:docPr id="333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4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96064" behindDoc="1" locked="0" layoutInCell="1" allowOverlap="1" wp14:anchorId="1BD20E2C" wp14:editId="3C7D42E3">
              <wp:simplePos x="0" y="0"/>
              <wp:positionH relativeFrom="page">
                <wp:posOffset>753110</wp:posOffset>
              </wp:positionH>
              <wp:positionV relativeFrom="page">
                <wp:posOffset>635635</wp:posOffset>
              </wp:positionV>
              <wp:extent cx="1515745" cy="194945"/>
              <wp:effectExtent l="0" t="0" r="0" b="0"/>
              <wp:wrapNone/>
              <wp:docPr id="7725989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1574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6B7392" w14:textId="77777777" w:rsidR="00BE6F20" w:rsidRDefault="00710802">
                          <w:pPr>
                            <w:tabs>
                              <w:tab w:val="left" w:pos="628"/>
                            </w:tabs>
                            <w:spacing w:before="20"/>
                            <w:ind w:left="60"/>
                            <w:rPr>
                              <w:sz w:val="1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sz w:val="20"/>
                            </w:rPr>
                            <w:tab/>
                          </w: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BD20E2C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417" type="#_x0000_t202" style="position:absolute;margin-left:59.3pt;margin-top:50.05pt;width:119.35pt;height:15.35pt;z-index:-2342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" filled="f" stroked="f">
              <v:textbox inset="0,0,0,0">
                <w:txbxContent>
                  <w:p w14:paraId="0E6B7392" w14:textId="77777777" w:rsidR="00BE6F20" w:rsidRDefault="00710802">
                    <w:pPr>
                      <w:tabs>
                        <w:tab w:val="left" w:pos="628"/>
                      </w:tabs>
                      <w:spacing w:before="20"/>
                      <w:ind w:left="60"/>
                      <w:rPr>
                        <w:sz w:val="1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  <w:r>
                      <w:rPr>
                        <w:b/>
                        <w:sz w:val="20"/>
                      </w:rPr>
                      <w:tab/>
                    </w: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3B42C7" w14:textId="77777777" w:rsidR="00BE6F20" w:rsidRDefault="00BE6F20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A06F3" w14:textId="77777777" w:rsidR="00BE6F20" w:rsidRDefault="00BE6F20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362744" w14:textId="11E59D6F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55104" behindDoc="1" locked="0" layoutInCell="1" allowOverlap="1" wp14:anchorId="725199DF" wp14:editId="14F4E443">
              <wp:simplePos x="0" y="0"/>
              <wp:positionH relativeFrom="page">
                <wp:posOffset>720090</wp:posOffset>
              </wp:positionH>
              <wp:positionV relativeFrom="page">
                <wp:posOffset>391795</wp:posOffset>
              </wp:positionV>
              <wp:extent cx="359410" cy="359410"/>
              <wp:effectExtent l="0" t="0" r="0" b="0"/>
              <wp:wrapNone/>
              <wp:docPr id="1613908593" name="Freeform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617 617"/>
                          <a:gd name="T3" fmla="*/ 617 h 566"/>
                          <a:gd name="T4" fmla="+- 0 1342 1134"/>
                          <a:gd name="T5" fmla="*/ T4 w 566"/>
                          <a:gd name="T6" fmla="+- 0 627 617"/>
                          <a:gd name="T7" fmla="*/ 627 h 566"/>
                          <a:gd name="T8" fmla="+- 0 1274 1134"/>
                          <a:gd name="T9" fmla="*/ T8 w 566"/>
                          <a:gd name="T10" fmla="+- 0 656 617"/>
                          <a:gd name="T11" fmla="*/ 656 h 566"/>
                          <a:gd name="T12" fmla="+- 0 1217 1134"/>
                          <a:gd name="T13" fmla="*/ T12 w 566"/>
                          <a:gd name="T14" fmla="+- 0 700 617"/>
                          <a:gd name="T15" fmla="*/ 700 h 566"/>
                          <a:gd name="T16" fmla="+- 0 1173 1134"/>
                          <a:gd name="T17" fmla="*/ T16 w 566"/>
                          <a:gd name="T18" fmla="+- 0 757 617"/>
                          <a:gd name="T19" fmla="*/ 757 h 566"/>
                          <a:gd name="T20" fmla="+- 0 1144 1134"/>
                          <a:gd name="T21" fmla="*/ T20 w 566"/>
                          <a:gd name="T22" fmla="+- 0 825 617"/>
                          <a:gd name="T23" fmla="*/ 825 h 566"/>
                          <a:gd name="T24" fmla="+- 0 1134 1134"/>
                          <a:gd name="T25" fmla="*/ T24 w 566"/>
                          <a:gd name="T26" fmla="+- 0 900 617"/>
                          <a:gd name="T27" fmla="*/ 900 h 566"/>
                          <a:gd name="T28" fmla="+- 0 1144 1134"/>
                          <a:gd name="T29" fmla="*/ T28 w 566"/>
                          <a:gd name="T30" fmla="+- 0 975 617"/>
                          <a:gd name="T31" fmla="*/ 975 h 566"/>
                          <a:gd name="T32" fmla="+- 0 1173 1134"/>
                          <a:gd name="T33" fmla="*/ T32 w 566"/>
                          <a:gd name="T34" fmla="+- 0 1043 617"/>
                          <a:gd name="T35" fmla="*/ 1043 h 566"/>
                          <a:gd name="T36" fmla="+- 0 1217 1134"/>
                          <a:gd name="T37" fmla="*/ T36 w 566"/>
                          <a:gd name="T38" fmla="+- 0 1100 617"/>
                          <a:gd name="T39" fmla="*/ 1100 h 566"/>
                          <a:gd name="T40" fmla="+- 0 1274 1134"/>
                          <a:gd name="T41" fmla="*/ T40 w 566"/>
                          <a:gd name="T42" fmla="+- 0 1144 617"/>
                          <a:gd name="T43" fmla="*/ 1144 h 566"/>
                          <a:gd name="T44" fmla="+- 0 1342 1134"/>
                          <a:gd name="T45" fmla="*/ T44 w 566"/>
                          <a:gd name="T46" fmla="+- 0 1173 617"/>
                          <a:gd name="T47" fmla="*/ 1173 h 566"/>
                          <a:gd name="T48" fmla="+- 0 1417 1134"/>
                          <a:gd name="T49" fmla="*/ T48 w 566"/>
                          <a:gd name="T50" fmla="+- 0 1183 617"/>
                          <a:gd name="T51" fmla="*/ 1183 h 566"/>
                          <a:gd name="T52" fmla="+- 0 1492 1134"/>
                          <a:gd name="T53" fmla="*/ T52 w 566"/>
                          <a:gd name="T54" fmla="+- 0 1173 617"/>
                          <a:gd name="T55" fmla="*/ 1173 h 566"/>
                          <a:gd name="T56" fmla="+- 0 1560 1134"/>
                          <a:gd name="T57" fmla="*/ T56 w 566"/>
                          <a:gd name="T58" fmla="+- 0 1144 617"/>
                          <a:gd name="T59" fmla="*/ 1144 h 566"/>
                          <a:gd name="T60" fmla="+- 0 1617 1134"/>
                          <a:gd name="T61" fmla="*/ T60 w 566"/>
                          <a:gd name="T62" fmla="+- 0 1100 617"/>
                          <a:gd name="T63" fmla="*/ 1100 h 566"/>
                          <a:gd name="T64" fmla="+- 0 1661 1134"/>
                          <a:gd name="T65" fmla="*/ T64 w 566"/>
                          <a:gd name="T66" fmla="+- 0 1043 617"/>
                          <a:gd name="T67" fmla="*/ 1043 h 566"/>
                          <a:gd name="T68" fmla="+- 0 1690 1134"/>
                          <a:gd name="T69" fmla="*/ T68 w 566"/>
                          <a:gd name="T70" fmla="+- 0 975 617"/>
                          <a:gd name="T71" fmla="*/ 975 h 566"/>
                          <a:gd name="T72" fmla="+- 0 1700 1134"/>
                          <a:gd name="T73" fmla="*/ T72 w 566"/>
                          <a:gd name="T74" fmla="+- 0 900 617"/>
                          <a:gd name="T75" fmla="*/ 900 h 566"/>
                          <a:gd name="T76" fmla="+- 0 1690 1134"/>
                          <a:gd name="T77" fmla="*/ T76 w 566"/>
                          <a:gd name="T78" fmla="+- 0 825 617"/>
                          <a:gd name="T79" fmla="*/ 825 h 566"/>
                          <a:gd name="T80" fmla="+- 0 1661 1134"/>
                          <a:gd name="T81" fmla="*/ T80 w 566"/>
                          <a:gd name="T82" fmla="+- 0 757 617"/>
                          <a:gd name="T83" fmla="*/ 757 h 566"/>
                          <a:gd name="T84" fmla="+- 0 1617 1134"/>
                          <a:gd name="T85" fmla="*/ T84 w 566"/>
                          <a:gd name="T86" fmla="+- 0 700 617"/>
                          <a:gd name="T87" fmla="*/ 700 h 566"/>
                          <a:gd name="T88" fmla="+- 0 1560 1134"/>
                          <a:gd name="T89" fmla="*/ T88 w 566"/>
                          <a:gd name="T90" fmla="+- 0 656 617"/>
                          <a:gd name="T91" fmla="*/ 656 h 566"/>
                          <a:gd name="T92" fmla="+- 0 1492 1134"/>
                          <a:gd name="T93" fmla="*/ T92 w 566"/>
                          <a:gd name="T94" fmla="+- 0 627 617"/>
                          <a:gd name="T95" fmla="*/ 627 h 566"/>
                          <a:gd name="T96" fmla="+- 0 1417 1134"/>
                          <a:gd name="T97" fmla="*/ T96 w 566"/>
                          <a:gd name="T98" fmla="+- 0 617 617"/>
                          <a:gd name="T99" fmla="*/ 617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61368C7" id="Freeform 79" o:spid="_x0000_s1026" style="position:absolute;margin-left:56.7pt;margin-top:30.85pt;width:28.3pt;height:28.3pt;z-index:-2346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91795;132080,398145;88900,416560;52705,444500;24765,480695;6350,523875;0,571500;6350,619125;24765,662305;52705,698500;88900,726440;132080,744855;179705,751205;227330,744855;270510,726440;306705,698500;334645,662305;353060,619125;359410,571500;353060,523875;334645,480695;306705,444500;270510,416560;227330,398145;179705,391795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55616" behindDoc="1" locked="0" layoutInCell="1" allowOverlap="1" wp14:anchorId="3F8906CF" wp14:editId="06D7045A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11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56128" behindDoc="1" locked="0" layoutInCell="1" allowOverlap="1" wp14:anchorId="01CE9950" wp14:editId="27EA94F9">
              <wp:simplePos x="0" y="0"/>
              <wp:positionH relativeFrom="page">
                <wp:posOffset>789305</wp:posOffset>
              </wp:positionH>
              <wp:positionV relativeFrom="page">
                <wp:posOffset>455295</wp:posOffset>
              </wp:positionV>
              <wp:extent cx="222885" cy="194945"/>
              <wp:effectExtent l="0" t="0" r="0" b="0"/>
              <wp:wrapNone/>
              <wp:docPr id="539919033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6BC670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CE9950" id="_x0000_t202" coordsize="21600,21600" o:spt="202" path="m,l,21600r21600,l21600,xe">
              <v:stroke joinstyle="miter"/>
              <v:path gradientshapeok="t" o:connecttype="rect"/>
            </v:shapetype>
            <v:shape id="Text Box 78" o:spid="_x0000_s1383" type="#_x0000_t202" style="position:absolute;margin-left:62.15pt;margin-top:35.85pt;width:17.55pt;height:15.35pt;z-index:-2346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" filled="f" stroked="f">
              <v:textbox inset="0,0,0,0">
                <w:txbxContent>
                  <w:p w14:paraId="5D6BC670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56640" behindDoc="1" locked="0" layoutInCell="1" allowOverlap="1" wp14:anchorId="6DDC3068" wp14:editId="216D1BDC">
              <wp:simplePos x="0" y="0"/>
              <wp:positionH relativeFrom="page">
                <wp:posOffset>1139825</wp:posOffset>
              </wp:positionH>
              <wp:positionV relativeFrom="page">
                <wp:posOffset>495935</wp:posOffset>
              </wp:positionV>
              <wp:extent cx="1091565" cy="144145"/>
              <wp:effectExtent l="0" t="0" r="0" b="0"/>
              <wp:wrapNone/>
              <wp:docPr id="341908078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2D20A8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DC3068" id="Text Box 77" o:spid="_x0000_s1384" type="#_x0000_t202" style="position:absolute;margin-left:89.75pt;margin-top:39.05pt;width:85.95pt;height:11.35pt;z-index:-2345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" filled="f" stroked="f">
              <v:textbox inset="0,0,0,0">
                <w:txbxContent>
                  <w:p w14:paraId="022D20A8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2F09BA" w14:textId="77777777" w:rsidR="00BE6F20" w:rsidRDefault="00BE6F20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E1C6EE" w14:textId="493B3C03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98112" behindDoc="1" locked="0" layoutInCell="1" allowOverlap="1" wp14:anchorId="309EA762" wp14:editId="2D845846">
              <wp:simplePos x="0" y="0"/>
              <wp:positionH relativeFrom="page">
                <wp:posOffset>720090</wp:posOffset>
              </wp:positionH>
              <wp:positionV relativeFrom="page">
                <wp:posOffset>370840</wp:posOffset>
              </wp:positionV>
              <wp:extent cx="359410" cy="359410"/>
              <wp:effectExtent l="0" t="0" r="0" b="0"/>
              <wp:wrapNone/>
              <wp:docPr id="552719934" name="Freeform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584 584"/>
                          <a:gd name="T3" fmla="*/ 584 h 566"/>
                          <a:gd name="T4" fmla="+- 0 1342 1134"/>
                          <a:gd name="T5" fmla="*/ T4 w 566"/>
                          <a:gd name="T6" fmla="+- 0 594 584"/>
                          <a:gd name="T7" fmla="*/ 594 h 566"/>
                          <a:gd name="T8" fmla="+- 0 1274 1134"/>
                          <a:gd name="T9" fmla="*/ T8 w 566"/>
                          <a:gd name="T10" fmla="+- 0 623 584"/>
                          <a:gd name="T11" fmla="*/ 623 h 566"/>
                          <a:gd name="T12" fmla="+- 0 1217 1134"/>
                          <a:gd name="T13" fmla="*/ T12 w 566"/>
                          <a:gd name="T14" fmla="+- 0 667 584"/>
                          <a:gd name="T15" fmla="*/ 667 h 566"/>
                          <a:gd name="T16" fmla="+- 0 1173 1134"/>
                          <a:gd name="T17" fmla="*/ T16 w 566"/>
                          <a:gd name="T18" fmla="+- 0 724 584"/>
                          <a:gd name="T19" fmla="*/ 724 h 566"/>
                          <a:gd name="T20" fmla="+- 0 1144 1134"/>
                          <a:gd name="T21" fmla="*/ T20 w 566"/>
                          <a:gd name="T22" fmla="+- 0 792 584"/>
                          <a:gd name="T23" fmla="*/ 792 h 566"/>
                          <a:gd name="T24" fmla="+- 0 1134 1134"/>
                          <a:gd name="T25" fmla="*/ T24 w 566"/>
                          <a:gd name="T26" fmla="+- 0 867 584"/>
                          <a:gd name="T27" fmla="*/ 867 h 566"/>
                          <a:gd name="T28" fmla="+- 0 1144 1134"/>
                          <a:gd name="T29" fmla="*/ T28 w 566"/>
                          <a:gd name="T30" fmla="+- 0 942 584"/>
                          <a:gd name="T31" fmla="*/ 942 h 566"/>
                          <a:gd name="T32" fmla="+- 0 1173 1134"/>
                          <a:gd name="T33" fmla="*/ T32 w 566"/>
                          <a:gd name="T34" fmla="+- 0 1010 584"/>
                          <a:gd name="T35" fmla="*/ 1010 h 566"/>
                          <a:gd name="T36" fmla="+- 0 1217 1134"/>
                          <a:gd name="T37" fmla="*/ T36 w 566"/>
                          <a:gd name="T38" fmla="+- 0 1067 584"/>
                          <a:gd name="T39" fmla="*/ 1067 h 566"/>
                          <a:gd name="T40" fmla="+- 0 1274 1134"/>
                          <a:gd name="T41" fmla="*/ T40 w 566"/>
                          <a:gd name="T42" fmla="+- 0 1111 584"/>
                          <a:gd name="T43" fmla="*/ 1111 h 566"/>
                          <a:gd name="T44" fmla="+- 0 1342 1134"/>
                          <a:gd name="T45" fmla="*/ T44 w 566"/>
                          <a:gd name="T46" fmla="+- 0 1140 584"/>
                          <a:gd name="T47" fmla="*/ 1140 h 566"/>
                          <a:gd name="T48" fmla="+- 0 1417 1134"/>
                          <a:gd name="T49" fmla="*/ T48 w 566"/>
                          <a:gd name="T50" fmla="+- 0 1150 584"/>
                          <a:gd name="T51" fmla="*/ 1150 h 566"/>
                          <a:gd name="T52" fmla="+- 0 1492 1134"/>
                          <a:gd name="T53" fmla="*/ T52 w 566"/>
                          <a:gd name="T54" fmla="+- 0 1140 584"/>
                          <a:gd name="T55" fmla="*/ 1140 h 566"/>
                          <a:gd name="T56" fmla="+- 0 1560 1134"/>
                          <a:gd name="T57" fmla="*/ T56 w 566"/>
                          <a:gd name="T58" fmla="+- 0 1111 584"/>
                          <a:gd name="T59" fmla="*/ 1111 h 566"/>
                          <a:gd name="T60" fmla="+- 0 1617 1134"/>
                          <a:gd name="T61" fmla="*/ T60 w 566"/>
                          <a:gd name="T62" fmla="+- 0 1067 584"/>
                          <a:gd name="T63" fmla="*/ 1067 h 566"/>
                          <a:gd name="T64" fmla="+- 0 1661 1134"/>
                          <a:gd name="T65" fmla="*/ T64 w 566"/>
                          <a:gd name="T66" fmla="+- 0 1010 584"/>
                          <a:gd name="T67" fmla="*/ 1010 h 566"/>
                          <a:gd name="T68" fmla="+- 0 1690 1134"/>
                          <a:gd name="T69" fmla="*/ T68 w 566"/>
                          <a:gd name="T70" fmla="+- 0 942 584"/>
                          <a:gd name="T71" fmla="*/ 942 h 566"/>
                          <a:gd name="T72" fmla="+- 0 1700 1134"/>
                          <a:gd name="T73" fmla="*/ T72 w 566"/>
                          <a:gd name="T74" fmla="+- 0 867 584"/>
                          <a:gd name="T75" fmla="*/ 867 h 566"/>
                          <a:gd name="T76" fmla="+- 0 1690 1134"/>
                          <a:gd name="T77" fmla="*/ T76 w 566"/>
                          <a:gd name="T78" fmla="+- 0 792 584"/>
                          <a:gd name="T79" fmla="*/ 792 h 566"/>
                          <a:gd name="T80" fmla="+- 0 1661 1134"/>
                          <a:gd name="T81" fmla="*/ T80 w 566"/>
                          <a:gd name="T82" fmla="+- 0 724 584"/>
                          <a:gd name="T83" fmla="*/ 724 h 566"/>
                          <a:gd name="T84" fmla="+- 0 1617 1134"/>
                          <a:gd name="T85" fmla="*/ T84 w 566"/>
                          <a:gd name="T86" fmla="+- 0 667 584"/>
                          <a:gd name="T87" fmla="*/ 667 h 566"/>
                          <a:gd name="T88" fmla="+- 0 1560 1134"/>
                          <a:gd name="T89" fmla="*/ T88 w 566"/>
                          <a:gd name="T90" fmla="+- 0 623 584"/>
                          <a:gd name="T91" fmla="*/ 623 h 566"/>
                          <a:gd name="T92" fmla="+- 0 1492 1134"/>
                          <a:gd name="T93" fmla="*/ T92 w 566"/>
                          <a:gd name="T94" fmla="+- 0 594 584"/>
                          <a:gd name="T95" fmla="*/ 594 h 566"/>
                          <a:gd name="T96" fmla="+- 0 1417 1134"/>
                          <a:gd name="T97" fmla="*/ T96 w 566"/>
                          <a:gd name="T98" fmla="+- 0 584 584"/>
                          <a:gd name="T99" fmla="*/ 584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0644E0" id="Freeform 19" o:spid="_x0000_s1026" style="position:absolute;margin-left:56.7pt;margin-top:29.2pt;width:28.3pt;height:28.3pt;z-index:-2341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70840;132080,377190;88900,395605;52705,423545;24765,459740;6350,502920;0,550545;6350,598170;24765,641350;52705,677545;88900,705485;132080,723900;179705,730250;227330,723900;270510,705485;306705,677545;334645,641350;353060,598170;359410,550545;353060,502920;334645,459740;306705,423545;270510,395605;227330,377190;179705,37084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98624" behindDoc="1" locked="0" layoutInCell="1" allowOverlap="1" wp14:anchorId="51882887" wp14:editId="6F879948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367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8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99136" behindDoc="1" locked="0" layoutInCell="1" allowOverlap="1" wp14:anchorId="401061FB" wp14:editId="6899869B">
              <wp:simplePos x="0" y="0"/>
              <wp:positionH relativeFrom="page">
                <wp:posOffset>753110</wp:posOffset>
              </wp:positionH>
              <wp:positionV relativeFrom="page">
                <wp:posOffset>455295</wp:posOffset>
              </wp:positionV>
              <wp:extent cx="1516380" cy="194945"/>
              <wp:effectExtent l="0" t="0" r="0" b="0"/>
              <wp:wrapNone/>
              <wp:docPr id="300531522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16380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04EC60" w14:textId="77777777" w:rsidR="00BE6F20" w:rsidRDefault="00710802">
                          <w:pPr>
                            <w:tabs>
                              <w:tab w:val="left" w:pos="629"/>
                            </w:tabs>
                            <w:spacing w:before="20"/>
                            <w:ind w:left="60"/>
                            <w:rPr>
                              <w:sz w:val="1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104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sz w:val="20"/>
                            </w:rPr>
                            <w:tab/>
                          </w: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1061FB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419" type="#_x0000_t202" style="position:absolute;margin-left:59.3pt;margin-top:35.85pt;width:119.4pt;height:15.35pt;z-index:-2341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" filled="f" stroked="f">
              <v:textbox inset="0,0,0,0">
                <w:txbxContent>
                  <w:p w14:paraId="0D04EC60" w14:textId="77777777" w:rsidR="00BE6F20" w:rsidRDefault="00710802">
                    <w:pPr>
                      <w:tabs>
                        <w:tab w:val="left" w:pos="629"/>
                      </w:tabs>
                      <w:spacing w:before="20"/>
                      <w:ind w:left="60"/>
                      <w:rPr>
                        <w:sz w:val="1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104</w:t>
                    </w:r>
                    <w:r>
                      <w:fldChar w:fldCharType="end"/>
                    </w:r>
                    <w:r>
                      <w:rPr>
                        <w:b/>
                        <w:sz w:val="20"/>
                      </w:rPr>
                      <w:tab/>
                    </w: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FD303" w14:textId="77777777" w:rsidR="00BE6F20" w:rsidRDefault="00BE6F20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F93D1C" w14:textId="486DD26B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901696" behindDoc="1" locked="0" layoutInCell="1" allowOverlap="1" wp14:anchorId="7A55E372" wp14:editId="419D3E5A">
              <wp:simplePos x="0" y="0"/>
              <wp:positionH relativeFrom="page">
                <wp:posOffset>720090</wp:posOffset>
              </wp:positionH>
              <wp:positionV relativeFrom="page">
                <wp:posOffset>370840</wp:posOffset>
              </wp:positionV>
              <wp:extent cx="359410" cy="359410"/>
              <wp:effectExtent l="0" t="0" r="0" b="0"/>
              <wp:wrapNone/>
              <wp:docPr id="1191431832" name="Freeform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584 584"/>
                          <a:gd name="T3" fmla="*/ 584 h 566"/>
                          <a:gd name="T4" fmla="+- 0 1342 1134"/>
                          <a:gd name="T5" fmla="*/ T4 w 566"/>
                          <a:gd name="T6" fmla="+- 0 594 584"/>
                          <a:gd name="T7" fmla="*/ 594 h 566"/>
                          <a:gd name="T8" fmla="+- 0 1274 1134"/>
                          <a:gd name="T9" fmla="*/ T8 w 566"/>
                          <a:gd name="T10" fmla="+- 0 623 584"/>
                          <a:gd name="T11" fmla="*/ 623 h 566"/>
                          <a:gd name="T12" fmla="+- 0 1217 1134"/>
                          <a:gd name="T13" fmla="*/ T12 w 566"/>
                          <a:gd name="T14" fmla="+- 0 667 584"/>
                          <a:gd name="T15" fmla="*/ 667 h 566"/>
                          <a:gd name="T16" fmla="+- 0 1173 1134"/>
                          <a:gd name="T17" fmla="*/ T16 w 566"/>
                          <a:gd name="T18" fmla="+- 0 724 584"/>
                          <a:gd name="T19" fmla="*/ 724 h 566"/>
                          <a:gd name="T20" fmla="+- 0 1144 1134"/>
                          <a:gd name="T21" fmla="*/ T20 w 566"/>
                          <a:gd name="T22" fmla="+- 0 792 584"/>
                          <a:gd name="T23" fmla="*/ 792 h 566"/>
                          <a:gd name="T24" fmla="+- 0 1134 1134"/>
                          <a:gd name="T25" fmla="*/ T24 w 566"/>
                          <a:gd name="T26" fmla="+- 0 867 584"/>
                          <a:gd name="T27" fmla="*/ 867 h 566"/>
                          <a:gd name="T28" fmla="+- 0 1144 1134"/>
                          <a:gd name="T29" fmla="*/ T28 w 566"/>
                          <a:gd name="T30" fmla="+- 0 942 584"/>
                          <a:gd name="T31" fmla="*/ 942 h 566"/>
                          <a:gd name="T32" fmla="+- 0 1173 1134"/>
                          <a:gd name="T33" fmla="*/ T32 w 566"/>
                          <a:gd name="T34" fmla="+- 0 1010 584"/>
                          <a:gd name="T35" fmla="*/ 1010 h 566"/>
                          <a:gd name="T36" fmla="+- 0 1217 1134"/>
                          <a:gd name="T37" fmla="*/ T36 w 566"/>
                          <a:gd name="T38" fmla="+- 0 1067 584"/>
                          <a:gd name="T39" fmla="*/ 1067 h 566"/>
                          <a:gd name="T40" fmla="+- 0 1274 1134"/>
                          <a:gd name="T41" fmla="*/ T40 w 566"/>
                          <a:gd name="T42" fmla="+- 0 1111 584"/>
                          <a:gd name="T43" fmla="*/ 1111 h 566"/>
                          <a:gd name="T44" fmla="+- 0 1342 1134"/>
                          <a:gd name="T45" fmla="*/ T44 w 566"/>
                          <a:gd name="T46" fmla="+- 0 1140 584"/>
                          <a:gd name="T47" fmla="*/ 1140 h 566"/>
                          <a:gd name="T48" fmla="+- 0 1417 1134"/>
                          <a:gd name="T49" fmla="*/ T48 w 566"/>
                          <a:gd name="T50" fmla="+- 0 1150 584"/>
                          <a:gd name="T51" fmla="*/ 1150 h 566"/>
                          <a:gd name="T52" fmla="+- 0 1492 1134"/>
                          <a:gd name="T53" fmla="*/ T52 w 566"/>
                          <a:gd name="T54" fmla="+- 0 1140 584"/>
                          <a:gd name="T55" fmla="*/ 1140 h 566"/>
                          <a:gd name="T56" fmla="+- 0 1560 1134"/>
                          <a:gd name="T57" fmla="*/ T56 w 566"/>
                          <a:gd name="T58" fmla="+- 0 1111 584"/>
                          <a:gd name="T59" fmla="*/ 1111 h 566"/>
                          <a:gd name="T60" fmla="+- 0 1617 1134"/>
                          <a:gd name="T61" fmla="*/ T60 w 566"/>
                          <a:gd name="T62" fmla="+- 0 1067 584"/>
                          <a:gd name="T63" fmla="*/ 1067 h 566"/>
                          <a:gd name="T64" fmla="+- 0 1661 1134"/>
                          <a:gd name="T65" fmla="*/ T64 w 566"/>
                          <a:gd name="T66" fmla="+- 0 1010 584"/>
                          <a:gd name="T67" fmla="*/ 1010 h 566"/>
                          <a:gd name="T68" fmla="+- 0 1690 1134"/>
                          <a:gd name="T69" fmla="*/ T68 w 566"/>
                          <a:gd name="T70" fmla="+- 0 942 584"/>
                          <a:gd name="T71" fmla="*/ 942 h 566"/>
                          <a:gd name="T72" fmla="+- 0 1700 1134"/>
                          <a:gd name="T73" fmla="*/ T72 w 566"/>
                          <a:gd name="T74" fmla="+- 0 867 584"/>
                          <a:gd name="T75" fmla="*/ 867 h 566"/>
                          <a:gd name="T76" fmla="+- 0 1690 1134"/>
                          <a:gd name="T77" fmla="*/ T76 w 566"/>
                          <a:gd name="T78" fmla="+- 0 792 584"/>
                          <a:gd name="T79" fmla="*/ 792 h 566"/>
                          <a:gd name="T80" fmla="+- 0 1661 1134"/>
                          <a:gd name="T81" fmla="*/ T80 w 566"/>
                          <a:gd name="T82" fmla="+- 0 724 584"/>
                          <a:gd name="T83" fmla="*/ 724 h 566"/>
                          <a:gd name="T84" fmla="+- 0 1617 1134"/>
                          <a:gd name="T85" fmla="*/ T84 w 566"/>
                          <a:gd name="T86" fmla="+- 0 667 584"/>
                          <a:gd name="T87" fmla="*/ 667 h 566"/>
                          <a:gd name="T88" fmla="+- 0 1560 1134"/>
                          <a:gd name="T89" fmla="*/ T88 w 566"/>
                          <a:gd name="T90" fmla="+- 0 623 584"/>
                          <a:gd name="T91" fmla="*/ 623 h 566"/>
                          <a:gd name="T92" fmla="+- 0 1492 1134"/>
                          <a:gd name="T93" fmla="*/ T92 w 566"/>
                          <a:gd name="T94" fmla="+- 0 594 584"/>
                          <a:gd name="T95" fmla="*/ 594 h 566"/>
                          <a:gd name="T96" fmla="+- 0 1417 1134"/>
                          <a:gd name="T97" fmla="*/ T96 w 566"/>
                          <a:gd name="T98" fmla="+- 0 584 584"/>
                          <a:gd name="T99" fmla="*/ 584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5ADD68" id="Freeform 14" o:spid="_x0000_s1026" style="position:absolute;margin-left:56.7pt;margin-top:29.2pt;width:28.3pt;height:28.3pt;z-index:-2341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70840;132080,377190;88900,395605;52705,423545;24765,459740;6350,502920;0,550545;6350,598170;24765,641350;52705,677545;88900,705485;132080,723900;179705,730250;227330,723900;270510,705485;306705,677545;334645,641350;353060,598170;359410,550545;353060,502920;334645,459740;306705,423545;270510,395605;227330,377190;179705,37084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902208" behindDoc="1" locked="0" layoutInCell="1" allowOverlap="1" wp14:anchorId="4C038892" wp14:editId="3E9B2221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373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4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902720" behindDoc="1" locked="0" layoutInCell="1" allowOverlap="1" wp14:anchorId="607924B4" wp14:editId="095B97B7">
              <wp:simplePos x="0" y="0"/>
              <wp:positionH relativeFrom="page">
                <wp:posOffset>753110</wp:posOffset>
              </wp:positionH>
              <wp:positionV relativeFrom="page">
                <wp:posOffset>455295</wp:posOffset>
              </wp:positionV>
              <wp:extent cx="1516380" cy="194945"/>
              <wp:effectExtent l="0" t="0" r="0" b="0"/>
              <wp:wrapNone/>
              <wp:docPr id="834898031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16380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6BF255" w14:textId="77777777" w:rsidR="00BE6F20" w:rsidRDefault="00710802">
                          <w:pPr>
                            <w:tabs>
                              <w:tab w:val="left" w:pos="629"/>
                            </w:tabs>
                            <w:spacing w:before="20"/>
                            <w:ind w:left="60"/>
                            <w:rPr>
                              <w:sz w:val="1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110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sz w:val="20"/>
                            </w:rPr>
                            <w:tab/>
                          </w: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07924B4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422" type="#_x0000_t202" style="position:absolute;margin-left:59.3pt;margin-top:35.85pt;width:119.4pt;height:15.35pt;z-index:-2341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" filled="f" stroked="f">
              <v:textbox inset="0,0,0,0">
                <w:txbxContent>
                  <w:p w14:paraId="0A6BF255" w14:textId="77777777" w:rsidR="00BE6F20" w:rsidRDefault="00710802">
                    <w:pPr>
                      <w:tabs>
                        <w:tab w:val="left" w:pos="629"/>
                      </w:tabs>
                      <w:spacing w:before="20"/>
                      <w:ind w:left="60"/>
                      <w:rPr>
                        <w:sz w:val="1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110</w:t>
                    </w:r>
                    <w:r>
                      <w:fldChar w:fldCharType="end"/>
                    </w:r>
                    <w:r>
                      <w:rPr>
                        <w:b/>
                        <w:sz w:val="20"/>
                      </w:rPr>
                      <w:tab/>
                    </w: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07B859" w14:textId="313BD00B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904768" behindDoc="1" locked="0" layoutInCell="1" allowOverlap="1" wp14:anchorId="71689E8B" wp14:editId="192B67DA">
              <wp:simplePos x="0" y="0"/>
              <wp:positionH relativeFrom="page">
                <wp:posOffset>720090</wp:posOffset>
              </wp:positionH>
              <wp:positionV relativeFrom="page">
                <wp:posOffset>565150</wp:posOffset>
              </wp:positionV>
              <wp:extent cx="359410" cy="359410"/>
              <wp:effectExtent l="0" t="0" r="0" b="0"/>
              <wp:wrapNone/>
              <wp:docPr id="963092777" name="Freeform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890 890"/>
                          <a:gd name="T3" fmla="*/ 890 h 566"/>
                          <a:gd name="T4" fmla="+- 0 1342 1134"/>
                          <a:gd name="T5" fmla="*/ T4 w 566"/>
                          <a:gd name="T6" fmla="+- 0 900 890"/>
                          <a:gd name="T7" fmla="*/ 900 h 566"/>
                          <a:gd name="T8" fmla="+- 0 1274 1134"/>
                          <a:gd name="T9" fmla="*/ T8 w 566"/>
                          <a:gd name="T10" fmla="+- 0 929 890"/>
                          <a:gd name="T11" fmla="*/ 929 h 566"/>
                          <a:gd name="T12" fmla="+- 0 1217 1134"/>
                          <a:gd name="T13" fmla="*/ T12 w 566"/>
                          <a:gd name="T14" fmla="+- 0 973 890"/>
                          <a:gd name="T15" fmla="*/ 973 h 566"/>
                          <a:gd name="T16" fmla="+- 0 1173 1134"/>
                          <a:gd name="T17" fmla="*/ T16 w 566"/>
                          <a:gd name="T18" fmla="+- 0 1030 890"/>
                          <a:gd name="T19" fmla="*/ 1030 h 566"/>
                          <a:gd name="T20" fmla="+- 0 1144 1134"/>
                          <a:gd name="T21" fmla="*/ T20 w 566"/>
                          <a:gd name="T22" fmla="+- 0 1098 890"/>
                          <a:gd name="T23" fmla="*/ 1098 h 566"/>
                          <a:gd name="T24" fmla="+- 0 1134 1134"/>
                          <a:gd name="T25" fmla="*/ T24 w 566"/>
                          <a:gd name="T26" fmla="+- 0 1173 890"/>
                          <a:gd name="T27" fmla="*/ 1173 h 566"/>
                          <a:gd name="T28" fmla="+- 0 1144 1134"/>
                          <a:gd name="T29" fmla="*/ T28 w 566"/>
                          <a:gd name="T30" fmla="+- 0 1248 890"/>
                          <a:gd name="T31" fmla="*/ 1248 h 566"/>
                          <a:gd name="T32" fmla="+- 0 1173 1134"/>
                          <a:gd name="T33" fmla="*/ T32 w 566"/>
                          <a:gd name="T34" fmla="+- 0 1316 890"/>
                          <a:gd name="T35" fmla="*/ 1316 h 566"/>
                          <a:gd name="T36" fmla="+- 0 1217 1134"/>
                          <a:gd name="T37" fmla="*/ T36 w 566"/>
                          <a:gd name="T38" fmla="+- 0 1373 890"/>
                          <a:gd name="T39" fmla="*/ 1373 h 566"/>
                          <a:gd name="T40" fmla="+- 0 1274 1134"/>
                          <a:gd name="T41" fmla="*/ T40 w 566"/>
                          <a:gd name="T42" fmla="+- 0 1417 890"/>
                          <a:gd name="T43" fmla="*/ 1417 h 566"/>
                          <a:gd name="T44" fmla="+- 0 1342 1134"/>
                          <a:gd name="T45" fmla="*/ T44 w 566"/>
                          <a:gd name="T46" fmla="+- 0 1446 890"/>
                          <a:gd name="T47" fmla="*/ 1446 h 566"/>
                          <a:gd name="T48" fmla="+- 0 1417 1134"/>
                          <a:gd name="T49" fmla="*/ T48 w 566"/>
                          <a:gd name="T50" fmla="+- 0 1456 890"/>
                          <a:gd name="T51" fmla="*/ 1456 h 566"/>
                          <a:gd name="T52" fmla="+- 0 1492 1134"/>
                          <a:gd name="T53" fmla="*/ T52 w 566"/>
                          <a:gd name="T54" fmla="+- 0 1446 890"/>
                          <a:gd name="T55" fmla="*/ 1446 h 566"/>
                          <a:gd name="T56" fmla="+- 0 1560 1134"/>
                          <a:gd name="T57" fmla="*/ T56 w 566"/>
                          <a:gd name="T58" fmla="+- 0 1417 890"/>
                          <a:gd name="T59" fmla="*/ 1417 h 566"/>
                          <a:gd name="T60" fmla="+- 0 1617 1134"/>
                          <a:gd name="T61" fmla="*/ T60 w 566"/>
                          <a:gd name="T62" fmla="+- 0 1373 890"/>
                          <a:gd name="T63" fmla="*/ 1373 h 566"/>
                          <a:gd name="T64" fmla="+- 0 1661 1134"/>
                          <a:gd name="T65" fmla="*/ T64 w 566"/>
                          <a:gd name="T66" fmla="+- 0 1316 890"/>
                          <a:gd name="T67" fmla="*/ 1316 h 566"/>
                          <a:gd name="T68" fmla="+- 0 1690 1134"/>
                          <a:gd name="T69" fmla="*/ T68 w 566"/>
                          <a:gd name="T70" fmla="+- 0 1248 890"/>
                          <a:gd name="T71" fmla="*/ 1248 h 566"/>
                          <a:gd name="T72" fmla="+- 0 1700 1134"/>
                          <a:gd name="T73" fmla="*/ T72 w 566"/>
                          <a:gd name="T74" fmla="+- 0 1173 890"/>
                          <a:gd name="T75" fmla="*/ 1173 h 566"/>
                          <a:gd name="T76" fmla="+- 0 1690 1134"/>
                          <a:gd name="T77" fmla="*/ T76 w 566"/>
                          <a:gd name="T78" fmla="+- 0 1098 890"/>
                          <a:gd name="T79" fmla="*/ 1098 h 566"/>
                          <a:gd name="T80" fmla="+- 0 1661 1134"/>
                          <a:gd name="T81" fmla="*/ T80 w 566"/>
                          <a:gd name="T82" fmla="+- 0 1030 890"/>
                          <a:gd name="T83" fmla="*/ 1030 h 566"/>
                          <a:gd name="T84" fmla="+- 0 1617 1134"/>
                          <a:gd name="T85" fmla="*/ T84 w 566"/>
                          <a:gd name="T86" fmla="+- 0 973 890"/>
                          <a:gd name="T87" fmla="*/ 973 h 566"/>
                          <a:gd name="T88" fmla="+- 0 1560 1134"/>
                          <a:gd name="T89" fmla="*/ T88 w 566"/>
                          <a:gd name="T90" fmla="+- 0 929 890"/>
                          <a:gd name="T91" fmla="*/ 929 h 566"/>
                          <a:gd name="T92" fmla="+- 0 1492 1134"/>
                          <a:gd name="T93" fmla="*/ T92 w 566"/>
                          <a:gd name="T94" fmla="+- 0 900 890"/>
                          <a:gd name="T95" fmla="*/ 900 h 566"/>
                          <a:gd name="T96" fmla="+- 0 1417 1134"/>
                          <a:gd name="T97" fmla="*/ T96 w 566"/>
                          <a:gd name="T98" fmla="+- 0 890 890"/>
                          <a:gd name="T99" fmla="*/ 890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2D24AF" id="Freeform 10" o:spid="_x0000_s1026" style="position:absolute;margin-left:56.7pt;margin-top:44.5pt;width:28.3pt;height:28.3pt;z-index:-2341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565150;132080,571500;88900,589915;52705,617855;24765,654050;6350,697230;0,744855;6350,792480;24765,835660;52705,871855;88900,899795;132080,918210;179705,924560;227330,918210;270510,899795;306705,871855;334645,835660;353060,792480;359410,744855;353060,697230;334645,654050;306705,617855;270510,589915;227330,571500;179705,56515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905280" behindDoc="1" locked="0" layoutInCell="1" allowOverlap="1" wp14:anchorId="55972186" wp14:editId="21EDE23B">
          <wp:simplePos x="0" y="0"/>
          <wp:positionH relativeFrom="page">
            <wp:posOffset>9253219</wp:posOffset>
          </wp:positionH>
          <wp:positionV relativeFrom="page">
            <wp:posOffset>575945</wp:posOffset>
          </wp:positionV>
          <wp:extent cx="718337" cy="225272"/>
          <wp:effectExtent l="0" t="0" r="0" b="0"/>
          <wp:wrapNone/>
          <wp:docPr id="377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8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905792" behindDoc="1" locked="0" layoutInCell="1" allowOverlap="1" wp14:anchorId="3E0CAF06" wp14:editId="256E3CB4">
              <wp:simplePos x="0" y="0"/>
              <wp:positionH relativeFrom="page">
                <wp:posOffset>753110</wp:posOffset>
              </wp:positionH>
              <wp:positionV relativeFrom="page">
                <wp:posOffset>635635</wp:posOffset>
              </wp:positionV>
              <wp:extent cx="1515745" cy="194945"/>
              <wp:effectExtent l="0" t="0" r="0" b="0"/>
              <wp:wrapNone/>
              <wp:docPr id="711323173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1574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D7ED8E" w14:textId="77777777" w:rsidR="00BE6F20" w:rsidRDefault="00710802">
                          <w:pPr>
                            <w:tabs>
                              <w:tab w:val="left" w:pos="628"/>
                            </w:tabs>
                            <w:spacing w:before="20"/>
                            <w:ind w:left="60"/>
                            <w:rPr>
                              <w:sz w:val="1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117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sz w:val="20"/>
                            </w:rPr>
                            <w:tab/>
                          </w: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0CAF06" id="_x0000_t202" coordsize="21600,21600" o:spt="202" path="m,l,21600r21600,l21600,xe">
              <v:stroke joinstyle="miter"/>
              <v:path gradientshapeok="t" o:connecttype="rect"/>
            </v:shapetype>
            <v:shape id="Text Box 9" o:spid="_x0000_s1424" type="#_x0000_t202" style="position:absolute;margin-left:59.3pt;margin-top:50.05pt;width:119.35pt;height:15.35pt;z-index:-2341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" filled="f" stroked="f">
              <v:textbox inset="0,0,0,0">
                <w:txbxContent>
                  <w:p w14:paraId="2ED7ED8E" w14:textId="77777777" w:rsidR="00BE6F20" w:rsidRDefault="00710802">
                    <w:pPr>
                      <w:tabs>
                        <w:tab w:val="left" w:pos="628"/>
                      </w:tabs>
                      <w:spacing w:before="20"/>
                      <w:ind w:left="60"/>
                      <w:rPr>
                        <w:sz w:val="1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117</w:t>
                    </w:r>
                    <w:r>
                      <w:fldChar w:fldCharType="end"/>
                    </w:r>
                    <w:r>
                      <w:rPr>
                        <w:b/>
                        <w:sz w:val="20"/>
                      </w:rPr>
                      <w:tab/>
                    </w: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3E26B" w14:textId="22246A64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907840" behindDoc="1" locked="0" layoutInCell="1" allowOverlap="1" wp14:anchorId="05770516" wp14:editId="79C8A9BB">
              <wp:simplePos x="0" y="0"/>
              <wp:positionH relativeFrom="page">
                <wp:posOffset>720090</wp:posOffset>
              </wp:positionH>
              <wp:positionV relativeFrom="page">
                <wp:posOffset>370840</wp:posOffset>
              </wp:positionV>
              <wp:extent cx="359410" cy="359410"/>
              <wp:effectExtent l="0" t="0" r="0" b="0"/>
              <wp:wrapNone/>
              <wp:docPr id="673039256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584 584"/>
                          <a:gd name="T3" fmla="*/ 584 h 566"/>
                          <a:gd name="T4" fmla="+- 0 1342 1134"/>
                          <a:gd name="T5" fmla="*/ T4 w 566"/>
                          <a:gd name="T6" fmla="+- 0 594 584"/>
                          <a:gd name="T7" fmla="*/ 594 h 566"/>
                          <a:gd name="T8" fmla="+- 0 1274 1134"/>
                          <a:gd name="T9" fmla="*/ T8 w 566"/>
                          <a:gd name="T10" fmla="+- 0 623 584"/>
                          <a:gd name="T11" fmla="*/ 623 h 566"/>
                          <a:gd name="T12" fmla="+- 0 1217 1134"/>
                          <a:gd name="T13" fmla="*/ T12 w 566"/>
                          <a:gd name="T14" fmla="+- 0 667 584"/>
                          <a:gd name="T15" fmla="*/ 667 h 566"/>
                          <a:gd name="T16" fmla="+- 0 1173 1134"/>
                          <a:gd name="T17" fmla="*/ T16 w 566"/>
                          <a:gd name="T18" fmla="+- 0 724 584"/>
                          <a:gd name="T19" fmla="*/ 724 h 566"/>
                          <a:gd name="T20" fmla="+- 0 1144 1134"/>
                          <a:gd name="T21" fmla="*/ T20 w 566"/>
                          <a:gd name="T22" fmla="+- 0 792 584"/>
                          <a:gd name="T23" fmla="*/ 792 h 566"/>
                          <a:gd name="T24" fmla="+- 0 1134 1134"/>
                          <a:gd name="T25" fmla="*/ T24 w 566"/>
                          <a:gd name="T26" fmla="+- 0 867 584"/>
                          <a:gd name="T27" fmla="*/ 867 h 566"/>
                          <a:gd name="T28" fmla="+- 0 1144 1134"/>
                          <a:gd name="T29" fmla="*/ T28 w 566"/>
                          <a:gd name="T30" fmla="+- 0 942 584"/>
                          <a:gd name="T31" fmla="*/ 942 h 566"/>
                          <a:gd name="T32" fmla="+- 0 1173 1134"/>
                          <a:gd name="T33" fmla="*/ T32 w 566"/>
                          <a:gd name="T34" fmla="+- 0 1010 584"/>
                          <a:gd name="T35" fmla="*/ 1010 h 566"/>
                          <a:gd name="T36" fmla="+- 0 1217 1134"/>
                          <a:gd name="T37" fmla="*/ T36 w 566"/>
                          <a:gd name="T38" fmla="+- 0 1067 584"/>
                          <a:gd name="T39" fmla="*/ 1067 h 566"/>
                          <a:gd name="T40" fmla="+- 0 1274 1134"/>
                          <a:gd name="T41" fmla="*/ T40 w 566"/>
                          <a:gd name="T42" fmla="+- 0 1111 584"/>
                          <a:gd name="T43" fmla="*/ 1111 h 566"/>
                          <a:gd name="T44" fmla="+- 0 1342 1134"/>
                          <a:gd name="T45" fmla="*/ T44 w 566"/>
                          <a:gd name="T46" fmla="+- 0 1140 584"/>
                          <a:gd name="T47" fmla="*/ 1140 h 566"/>
                          <a:gd name="T48" fmla="+- 0 1417 1134"/>
                          <a:gd name="T49" fmla="*/ T48 w 566"/>
                          <a:gd name="T50" fmla="+- 0 1150 584"/>
                          <a:gd name="T51" fmla="*/ 1150 h 566"/>
                          <a:gd name="T52" fmla="+- 0 1492 1134"/>
                          <a:gd name="T53" fmla="*/ T52 w 566"/>
                          <a:gd name="T54" fmla="+- 0 1140 584"/>
                          <a:gd name="T55" fmla="*/ 1140 h 566"/>
                          <a:gd name="T56" fmla="+- 0 1560 1134"/>
                          <a:gd name="T57" fmla="*/ T56 w 566"/>
                          <a:gd name="T58" fmla="+- 0 1111 584"/>
                          <a:gd name="T59" fmla="*/ 1111 h 566"/>
                          <a:gd name="T60" fmla="+- 0 1617 1134"/>
                          <a:gd name="T61" fmla="*/ T60 w 566"/>
                          <a:gd name="T62" fmla="+- 0 1067 584"/>
                          <a:gd name="T63" fmla="*/ 1067 h 566"/>
                          <a:gd name="T64" fmla="+- 0 1661 1134"/>
                          <a:gd name="T65" fmla="*/ T64 w 566"/>
                          <a:gd name="T66" fmla="+- 0 1010 584"/>
                          <a:gd name="T67" fmla="*/ 1010 h 566"/>
                          <a:gd name="T68" fmla="+- 0 1690 1134"/>
                          <a:gd name="T69" fmla="*/ T68 w 566"/>
                          <a:gd name="T70" fmla="+- 0 942 584"/>
                          <a:gd name="T71" fmla="*/ 942 h 566"/>
                          <a:gd name="T72" fmla="+- 0 1700 1134"/>
                          <a:gd name="T73" fmla="*/ T72 w 566"/>
                          <a:gd name="T74" fmla="+- 0 867 584"/>
                          <a:gd name="T75" fmla="*/ 867 h 566"/>
                          <a:gd name="T76" fmla="+- 0 1690 1134"/>
                          <a:gd name="T77" fmla="*/ T76 w 566"/>
                          <a:gd name="T78" fmla="+- 0 792 584"/>
                          <a:gd name="T79" fmla="*/ 792 h 566"/>
                          <a:gd name="T80" fmla="+- 0 1661 1134"/>
                          <a:gd name="T81" fmla="*/ T80 w 566"/>
                          <a:gd name="T82" fmla="+- 0 724 584"/>
                          <a:gd name="T83" fmla="*/ 724 h 566"/>
                          <a:gd name="T84" fmla="+- 0 1617 1134"/>
                          <a:gd name="T85" fmla="*/ T84 w 566"/>
                          <a:gd name="T86" fmla="+- 0 667 584"/>
                          <a:gd name="T87" fmla="*/ 667 h 566"/>
                          <a:gd name="T88" fmla="+- 0 1560 1134"/>
                          <a:gd name="T89" fmla="*/ T88 w 566"/>
                          <a:gd name="T90" fmla="+- 0 623 584"/>
                          <a:gd name="T91" fmla="*/ 623 h 566"/>
                          <a:gd name="T92" fmla="+- 0 1492 1134"/>
                          <a:gd name="T93" fmla="*/ T92 w 566"/>
                          <a:gd name="T94" fmla="+- 0 594 584"/>
                          <a:gd name="T95" fmla="*/ 594 h 566"/>
                          <a:gd name="T96" fmla="+- 0 1417 1134"/>
                          <a:gd name="T97" fmla="*/ T96 w 566"/>
                          <a:gd name="T98" fmla="+- 0 584 584"/>
                          <a:gd name="T99" fmla="*/ 584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4FC9CC3" id="Freeform 6" o:spid="_x0000_s1026" style="position:absolute;margin-left:56.7pt;margin-top:29.2pt;width:28.3pt;height:28.3pt;z-index:-2340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70840;132080,377190;88900,395605;52705,423545;24765,459740;6350,502920;0,550545;6350,598170;24765,641350;52705,677545;88900,705485;132080,723900;179705,730250;227330,723900;270510,705485;306705,677545;334645,641350;353060,598170;359410,550545;353060,502920;334645,459740;306705,423545;270510,395605;227330,377190;179705,37084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908352" behindDoc="1" locked="0" layoutInCell="1" allowOverlap="1" wp14:anchorId="420ADEDB" wp14:editId="36144470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423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4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908864" behindDoc="1" locked="0" layoutInCell="1" allowOverlap="1" wp14:anchorId="42923E1A" wp14:editId="13336719">
              <wp:simplePos x="0" y="0"/>
              <wp:positionH relativeFrom="page">
                <wp:posOffset>753110</wp:posOffset>
              </wp:positionH>
              <wp:positionV relativeFrom="page">
                <wp:posOffset>455295</wp:posOffset>
              </wp:positionV>
              <wp:extent cx="1516380" cy="194945"/>
              <wp:effectExtent l="0" t="0" r="0" b="0"/>
              <wp:wrapNone/>
              <wp:docPr id="746836503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16380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61546" w14:textId="77777777" w:rsidR="00BE6F20" w:rsidRDefault="00710802">
                          <w:pPr>
                            <w:tabs>
                              <w:tab w:val="left" w:pos="629"/>
                            </w:tabs>
                            <w:spacing w:before="20"/>
                            <w:ind w:left="60"/>
                            <w:rPr>
                              <w:sz w:val="1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130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sz w:val="20"/>
                            </w:rPr>
                            <w:tab/>
                          </w: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923E1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426" type="#_x0000_t202" style="position:absolute;margin-left:59.3pt;margin-top:35.85pt;width:119.4pt;height:15.35pt;z-index:-2340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" filled="f" stroked="f">
              <v:textbox inset="0,0,0,0">
                <w:txbxContent>
                  <w:p w14:paraId="26561546" w14:textId="77777777" w:rsidR="00BE6F20" w:rsidRDefault="00710802">
                    <w:pPr>
                      <w:tabs>
                        <w:tab w:val="left" w:pos="629"/>
                      </w:tabs>
                      <w:spacing w:before="20"/>
                      <w:ind w:left="60"/>
                      <w:rPr>
                        <w:sz w:val="1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130</w:t>
                    </w:r>
                    <w:r>
                      <w:fldChar w:fldCharType="end"/>
                    </w:r>
                    <w:r>
                      <w:rPr>
                        <w:b/>
                        <w:sz w:val="20"/>
                      </w:rPr>
                      <w:tab/>
                    </w: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9B4EDD" w14:textId="77777777" w:rsidR="00BE6F20" w:rsidRDefault="00BE6F20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E7A77A" w14:textId="7B9435AA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58688" behindDoc="1" locked="0" layoutInCell="1" allowOverlap="1" wp14:anchorId="5A507899" wp14:editId="16A2B8B2">
              <wp:simplePos x="0" y="0"/>
              <wp:positionH relativeFrom="page">
                <wp:posOffset>720090</wp:posOffset>
              </wp:positionH>
              <wp:positionV relativeFrom="page">
                <wp:posOffset>565150</wp:posOffset>
              </wp:positionV>
              <wp:extent cx="359410" cy="359410"/>
              <wp:effectExtent l="0" t="0" r="0" b="0"/>
              <wp:wrapNone/>
              <wp:docPr id="792848127" name="Freeform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890 890"/>
                          <a:gd name="T3" fmla="*/ 890 h 566"/>
                          <a:gd name="T4" fmla="+- 0 1342 1134"/>
                          <a:gd name="T5" fmla="*/ T4 w 566"/>
                          <a:gd name="T6" fmla="+- 0 900 890"/>
                          <a:gd name="T7" fmla="*/ 900 h 566"/>
                          <a:gd name="T8" fmla="+- 0 1274 1134"/>
                          <a:gd name="T9" fmla="*/ T8 w 566"/>
                          <a:gd name="T10" fmla="+- 0 929 890"/>
                          <a:gd name="T11" fmla="*/ 929 h 566"/>
                          <a:gd name="T12" fmla="+- 0 1217 1134"/>
                          <a:gd name="T13" fmla="*/ T12 w 566"/>
                          <a:gd name="T14" fmla="+- 0 973 890"/>
                          <a:gd name="T15" fmla="*/ 973 h 566"/>
                          <a:gd name="T16" fmla="+- 0 1173 1134"/>
                          <a:gd name="T17" fmla="*/ T16 w 566"/>
                          <a:gd name="T18" fmla="+- 0 1030 890"/>
                          <a:gd name="T19" fmla="*/ 1030 h 566"/>
                          <a:gd name="T20" fmla="+- 0 1144 1134"/>
                          <a:gd name="T21" fmla="*/ T20 w 566"/>
                          <a:gd name="T22" fmla="+- 0 1098 890"/>
                          <a:gd name="T23" fmla="*/ 1098 h 566"/>
                          <a:gd name="T24" fmla="+- 0 1134 1134"/>
                          <a:gd name="T25" fmla="*/ T24 w 566"/>
                          <a:gd name="T26" fmla="+- 0 1173 890"/>
                          <a:gd name="T27" fmla="*/ 1173 h 566"/>
                          <a:gd name="T28" fmla="+- 0 1144 1134"/>
                          <a:gd name="T29" fmla="*/ T28 w 566"/>
                          <a:gd name="T30" fmla="+- 0 1248 890"/>
                          <a:gd name="T31" fmla="*/ 1248 h 566"/>
                          <a:gd name="T32" fmla="+- 0 1173 1134"/>
                          <a:gd name="T33" fmla="*/ T32 w 566"/>
                          <a:gd name="T34" fmla="+- 0 1316 890"/>
                          <a:gd name="T35" fmla="*/ 1316 h 566"/>
                          <a:gd name="T36" fmla="+- 0 1217 1134"/>
                          <a:gd name="T37" fmla="*/ T36 w 566"/>
                          <a:gd name="T38" fmla="+- 0 1373 890"/>
                          <a:gd name="T39" fmla="*/ 1373 h 566"/>
                          <a:gd name="T40" fmla="+- 0 1274 1134"/>
                          <a:gd name="T41" fmla="*/ T40 w 566"/>
                          <a:gd name="T42" fmla="+- 0 1417 890"/>
                          <a:gd name="T43" fmla="*/ 1417 h 566"/>
                          <a:gd name="T44" fmla="+- 0 1342 1134"/>
                          <a:gd name="T45" fmla="*/ T44 w 566"/>
                          <a:gd name="T46" fmla="+- 0 1446 890"/>
                          <a:gd name="T47" fmla="*/ 1446 h 566"/>
                          <a:gd name="T48" fmla="+- 0 1417 1134"/>
                          <a:gd name="T49" fmla="*/ T48 w 566"/>
                          <a:gd name="T50" fmla="+- 0 1456 890"/>
                          <a:gd name="T51" fmla="*/ 1456 h 566"/>
                          <a:gd name="T52" fmla="+- 0 1492 1134"/>
                          <a:gd name="T53" fmla="*/ T52 w 566"/>
                          <a:gd name="T54" fmla="+- 0 1446 890"/>
                          <a:gd name="T55" fmla="*/ 1446 h 566"/>
                          <a:gd name="T56" fmla="+- 0 1560 1134"/>
                          <a:gd name="T57" fmla="*/ T56 w 566"/>
                          <a:gd name="T58" fmla="+- 0 1417 890"/>
                          <a:gd name="T59" fmla="*/ 1417 h 566"/>
                          <a:gd name="T60" fmla="+- 0 1617 1134"/>
                          <a:gd name="T61" fmla="*/ T60 w 566"/>
                          <a:gd name="T62" fmla="+- 0 1373 890"/>
                          <a:gd name="T63" fmla="*/ 1373 h 566"/>
                          <a:gd name="T64" fmla="+- 0 1661 1134"/>
                          <a:gd name="T65" fmla="*/ T64 w 566"/>
                          <a:gd name="T66" fmla="+- 0 1316 890"/>
                          <a:gd name="T67" fmla="*/ 1316 h 566"/>
                          <a:gd name="T68" fmla="+- 0 1690 1134"/>
                          <a:gd name="T69" fmla="*/ T68 w 566"/>
                          <a:gd name="T70" fmla="+- 0 1248 890"/>
                          <a:gd name="T71" fmla="*/ 1248 h 566"/>
                          <a:gd name="T72" fmla="+- 0 1700 1134"/>
                          <a:gd name="T73" fmla="*/ T72 w 566"/>
                          <a:gd name="T74" fmla="+- 0 1173 890"/>
                          <a:gd name="T75" fmla="*/ 1173 h 566"/>
                          <a:gd name="T76" fmla="+- 0 1690 1134"/>
                          <a:gd name="T77" fmla="*/ T76 w 566"/>
                          <a:gd name="T78" fmla="+- 0 1098 890"/>
                          <a:gd name="T79" fmla="*/ 1098 h 566"/>
                          <a:gd name="T80" fmla="+- 0 1661 1134"/>
                          <a:gd name="T81" fmla="*/ T80 w 566"/>
                          <a:gd name="T82" fmla="+- 0 1030 890"/>
                          <a:gd name="T83" fmla="*/ 1030 h 566"/>
                          <a:gd name="T84" fmla="+- 0 1617 1134"/>
                          <a:gd name="T85" fmla="*/ T84 w 566"/>
                          <a:gd name="T86" fmla="+- 0 973 890"/>
                          <a:gd name="T87" fmla="*/ 973 h 566"/>
                          <a:gd name="T88" fmla="+- 0 1560 1134"/>
                          <a:gd name="T89" fmla="*/ T88 w 566"/>
                          <a:gd name="T90" fmla="+- 0 929 890"/>
                          <a:gd name="T91" fmla="*/ 929 h 566"/>
                          <a:gd name="T92" fmla="+- 0 1492 1134"/>
                          <a:gd name="T93" fmla="*/ T92 w 566"/>
                          <a:gd name="T94" fmla="+- 0 900 890"/>
                          <a:gd name="T95" fmla="*/ 900 h 566"/>
                          <a:gd name="T96" fmla="+- 0 1417 1134"/>
                          <a:gd name="T97" fmla="*/ T96 w 566"/>
                          <a:gd name="T98" fmla="+- 0 890 890"/>
                          <a:gd name="T99" fmla="*/ 890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F217BCC" id="Freeform 74" o:spid="_x0000_s1026" style="position:absolute;margin-left:56.7pt;margin-top:44.5pt;width:28.3pt;height:28.3pt;z-index:-2345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565150;132080,571500;88900,589915;52705,617855;24765,654050;6350,697230;0,744855;6350,792480;24765,835660;52705,871855;88900,899795;132080,918210;179705,924560;227330,918210;270510,899795;306705,871855;334645,835660;353060,792480;359410,744855;353060,697230;334645,654050;306705,617855;270510,589915;227330,571500;179705,56515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59200" behindDoc="1" locked="0" layoutInCell="1" allowOverlap="1" wp14:anchorId="5C2F64D1" wp14:editId="213B7A99">
          <wp:simplePos x="0" y="0"/>
          <wp:positionH relativeFrom="page">
            <wp:posOffset>9253219</wp:posOffset>
          </wp:positionH>
          <wp:positionV relativeFrom="page">
            <wp:posOffset>575945</wp:posOffset>
          </wp:positionV>
          <wp:extent cx="718337" cy="225272"/>
          <wp:effectExtent l="0" t="0" r="0" b="0"/>
          <wp:wrapNone/>
          <wp:docPr id="23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59712" behindDoc="1" locked="0" layoutInCell="1" allowOverlap="1" wp14:anchorId="01DAFCCD" wp14:editId="4931F6B7">
              <wp:simplePos x="0" y="0"/>
              <wp:positionH relativeFrom="page">
                <wp:posOffset>789305</wp:posOffset>
              </wp:positionH>
              <wp:positionV relativeFrom="page">
                <wp:posOffset>635635</wp:posOffset>
              </wp:positionV>
              <wp:extent cx="222885" cy="194945"/>
              <wp:effectExtent l="0" t="0" r="0" b="0"/>
              <wp:wrapNone/>
              <wp:docPr id="163187940" name="Text 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E49340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DAFCCD" id="_x0000_t202" coordsize="21600,21600" o:spt="202" path="m,l,21600r21600,l21600,xe">
              <v:stroke joinstyle="miter"/>
              <v:path gradientshapeok="t" o:connecttype="rect"/>
            </v:shapetype>
            <v:shape id="Text Box 73" o:spid="_x0000_s1386" type="#_x0000_t202" style="position:absolute;margin-left:62.15pt;margin-top:50.05pt;width:17.55pt;height:15.35pt;z-index:-2345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" filled="f" stroked="f">
              <v:textbox inset="0,0,0,0">
                <w:txbxContent>
                  <w:p w14:paraId="68E49340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60224" behindDoc="1" locked="0" layoutInCell="1" allowOverlap="1" wp14:anchorId="4921074F" wp14:editId="2910EA5C">
              <wp:simplePos x="0" y="0"/>
              <wp:positionH relativeFrom="page">
                <wp:posOffset>1139190</wp:posOffset>
              </wp:positionH>
              <wp:positionV relativeFrom="page">
                <wp:posOffset>676910</wp:posOffset>
              </wp:positionV>
              <wp:extent cx="1293495" cy="321945"/>
              <wp:effectExtent l="0" t="0" r="0" b="0"/>
              <wp:wrapNone/>
              <wp:docPr id="2117235371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3495" cy="321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DBF1F1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  <w:p w14:paraId="60DD7567" w14:textId="77777777" w:rsidR="00BE6F20" w:rsidRDefault="00710802">
                          <w:pPr>
                            <w:spacing w:before="14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0"/>
                            </w:rPr>
                            <w:t>Draft</w:t>
                          </w:r>
                          <w:r>
                            <w:rPr>
                              <w:b/>
                              <w:color w:val="FF0000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0000"/>
                              <w:sz w:val="20"/>
                            </w:rPr>
                            <w:t>-</w:t>
                          </w:r>
                          <w:r>
                            <w:rPr>
                              <w:b/>
                              <w:color w:val="FF0000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0000"/>
                              <w:sz w:val="20"/>
                            </w:rPr>
                            <w:t>see</w:t>
                          </w:r>
                          <w:r>
                            <w:rPr>
                              <w:b/>
                              <w:color w:val="FF0000"/>
                              <w:spacing w:val="-4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b/>
                              <w:color w:val="FF0000"/>
                              <w:sz w:val="20"/>
                            </w:rPr>
                            <w:t>disclaimer</w:t>
                          </w:r>
                          <w:proofErr w:type="gramEnd"/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921074F" id="Text Box 72" o:spid="_x0000_s1387" type="#_x0000_t202" style="position:absolute;margin-left:89.7pt;margin-top:53.3pt;width:101.85pt;height:25.35pt;z-index:-2345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" filled="f" stroked="f">
              <v:textbox inset="0,0,0,0">
                <w:txbxContent>
                  <w:p w14:paraId="10DBF1F1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  <w:p w14:paraId="60DD7567" w14:textId="77777777" w:rsidR="00BE6F20" w:rsidRDefault="00710802">
                    <w:pPr>
                      <w:spacing w:before="14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0000"/>
                        <w:sz w:val="20"/>
                      </w:rPr>
                      <w:t>Draft</w:t>
                    </w:r>
                    <w:r>
                      <w:rPr>
                        <w:b/>
                        <w:color w:val="FF000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0000"/>
                        <w:sz w:val="20"/>
                      </w:rPr>
                      <w:t>-</w:t>
                    </w:r>
                    <w:r>
                      <w:rPr>
                        <w:b/>
                        <w:color w:val="FF000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0000"/>
                        <w:sz w:val="20"/>
                      </w:rPr>
                      <w:t>see</w:t>
                    </w:r>
                    <w:r>
                      <w:rPr>
                        <w:b/>
                        <w:color w:val="FF0000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FF0000"/>
                        <w:sz w:val="20"/>
                      </w:rPr>
                      <w:t>disclaimer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819282" w14:textId="1D6AF12E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62272" behindDoc="1" locked="0" layoutInCell="1" allowOverlap="1" wp14:anchorId="6F89B71D" wp14:editId="13C5917C">
              <wp:simplePos x="0" y="0"/>
              <wp:positionH relativeFrom="page">
                <wp:posOffset>720090</wp:posOffset>
              </wp:positionH>
              <wp:positionV relativeFrom="page">
                <wp:posOffset>370840</wp:posOffset>
              </wp:positionV>
              <wp:extent cx="359410" cy="359410"/>
              <wp:effectExtent l="0" t="0" r="0" b="0"/>
              <wp:wrapNone/>
              <wp:docPr id="2113473814" name="Freeform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584 584"/>
                          <a:gd name="T3" fmla="*/ 584 h 566"/>
                          <a:gd name="T4" fmla="+- 0 1342 1134"/>
                          <a:gd name="T5" fmla="*/ T4 w 566"/>
                          <a:gd name="T6" fmla="+- 0 594 584"/>
                          <a:gd name="T7" fmla="*/ 594 h 566"/>
                          <a:gd name="T8" fmla="+- 0 1274 1134"/>
                          <a:gd name="T9" fmla="*/ T8 w 566"/>
                          <a:gd name="T10" fmla="+- 0 623 584"/>
                          <a:gd name="T11" fmla="*/ 623 h 566"/>
                          <a:gd name="T12" fmla="+- 0 1217 1134"/>
                          <a:gd name="T13" fmla="*/ T12 w 566"/>
                          <a:gd name="T14" fmla="+- 0 667 584"/>
                          <a:gd name="T15" fmla="*/ 667 h 566"/>
                          <a:gd name="T16" fmla="+- 0 1173 1134"/>
                          <a:gd name="T17" fmla="*/ T16 w 566"/>
                          <a:gd name="T18" fmla="+- 0 724 584"/>
                          <a:gd name="T19" fmla="*/ 724 h 566"/>
                          <a:gd name="T20" fmla="+- 0 1144 1134"/>
                          <a:gd name="T21" fmla="*/ T20 w 566"/>
                          <a:gd name="T22" fmla="+- 0 792 584"/>
                          <a:gd name="T23" fmla="*/ 792 h 566"/>
                          <a:gd name="T24" fmla="+- 0 1134 1134"/>
                          <a:gd name="T25" fmla="*/ T24 w 566"/>
                          <a:gd name="T26" fmla="+- 0 867 584"/>
                          <a:gd name="T27" fmla="*/ 867 h 566"/>
                          <a:gd name="T28" fmla="+- 0 1144 1134"/>
                          <a:gd name="T29" fmla="*/ T28 w 566"/>
                          <a:gd name="T30" fmla="+- 0 942 584"/>
                          <a:gd name="T31" fmla="*/ 942 h 566"/>
                          <a:gd name="T32" fmla="+- 0 1173 1134"/>
                          <a:gd name="T33" fmla="*/ T32 w 566"/>
                          <a:gd name="T34" fmla="+- 0 1010 584"/>
                          <a:gd name="T35" fmla="*/ 1010 h 566"/>
                          <a:gd name="T36" fmla="+- 0 1217 1134"/>
                          <a:gd name="T37" fmla="*/ T36 w 566"/>
                          <a:gd name="T38" fmla="+- 0 1067 584"/>
                          <a:gd name="T39" fmla="*/ 1067 h 566"/>
                          <a:gd name="T40" fmla="+- 0 1274 1134"/>
                          <a:gd name="T41" fmla="*/ T40 w 566"/>
                          <a:gd name="T42" fmla="+- 0 1111 584"/>
                          <a:gd name="T43" fmla="*/ 1111 h 566"/>
                          <a:gd name="T44" fmla="+- 0 1342 1134"/>
                          <a:gd name="T45" fmla="*/ T44 w 566"/>
                          <a:gd name="T46" fmla="+- 0 1140 584"/>
                          <a:gd name="T47" fmla="*/ 1140 h 566"/>
                          <a:gd name="T48" fmla="+- 0 1417 1134"/>
                          <a:gd name="T49" fmla="*/ T48 w 566"/>
                          <a:gd name="T50" fmla="+- 0 1150 584"/>
                          <a:gd name="T51" fmla="*/ 1150 h 566"/>
                          <a:gd name="T52" fmla="+- 0 1492 1134"/>
                          <a:gd name="T53" fmla="*/ T52 w 566"/>
                          <a:gd name="T54" fmla="+- 0 1140 584"/>
                          <a:gd name="T55" fmla="*/ 1140 h 566"/>
                          <a:gd name="T56" fmla="+- 0 1560 1134"/>
                          <a:gd name="T57" fmla="*/ T56 w 566"/>
                          <a:gd name="T58" fmla="+- 0 1111 584"/>
                          <a:gd name="T59" fmla="*/ 1111 h 566"/>
                          <a:gd name="T60" fmla="+- 0 1617 1134"/>
                          <a:gd name="T61" fmla="*/ T60 w 566"/>
                          <a:gd name="T62" fmla="+- 0 1067 584"/>
                          <a:gd name="T63" fmla="*/ 1067 h 566"/>
                          <a:gd name="T64" fmla="+- 0 1661 1134"/>
                          <a:gd name="T65" fmla="*/ T64 w 566"/>
                          <a:gd name="T66" fmla="+- 0 1010 584"/>
                          <a:gd name="T67" fmla="*/ 1010 h 566"/>
                          <a:gd name="T68" fmla="+- 0 1690 1134"/>
                          <a:gd name="T69" fmla="*/ T68 w 566"/>
                          <a:gd name="T70" fmla="+- 0 942 584"/>
                          <a:gd name="T71" fmla="*/ 942 h 566"/>
                          <a:gd name="T72" fmla="+- 0 1700 1134"/>
                          <a:gd name="T73" fmla="*/ T72 w 566"/>
                          <a:gd name="T74" fmla="+- 0 867 584"/>
                          <a:gd name="T75" fmla="*/ 867 h 566"/>
                          <a:gd name="T76" fmla="+- 0 1690 1134"/>
                          <a:gd name="T77" fmla="*/ T76 w 566"/>
                          <a:gd name="T78" fmla="+- 0 792 584"/>
                          <a:gd name="T79" fmla="*/ 792 h 566"/>
                          <a:gd name="T80" fmla="+- 0 1661 1134"/>
                          <a:gd name="T81" fmla="*/ T80 w 566"/>
                          <a:gd name="T82" fmla="+- 0 724 584"/>
                          <a:gd name="T83" fmla="*/ 724 h 566"/>
                          <a:gd name="T84" fmla="+- 0 1617 1134"/>
                          <a:gd name="T85" fmla="*/ T84 w 566"/>
                          <a:gd name="T86" fmla="+- 0 667 584"/>
                          <a:gd name="T87" fmla="*/ 667 h 566"/>
                          <a:gd name="T88" fmla="+- 0 1560 1134"/>
                          <a:gd name="T89" fmla="*/ T88 w 566"/>
                          <a:gd name="T90" fmla="+- 0 623 584"/>
                          <a:gd name="T91" fmla="*/ 623 h 566"/>
                          <a:gd name="T92" fmla="+- 0 1492 1134"/>
                          <a:gd name="T93" fmla="*/ T92 w 566"/>
                          <a:gd name="T94" fmla="+- 0 594 584"/>
                          <a:gd name="T95" fmla="*/ 594 h 566"/>
                          <a:gd name="T96" fmla="+- 0 1417 1134"/>
                          <a:gd name="T97" fmla="*/ T96 w 566"/>
                          <a:gd name="T98" fmla="+- 0 584 584"/>
                          <a:gd name="T99" fmla="*/ 584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F0B4C7" id="Freeform 69" o:spid="_x0000_s1026" style="position:absolute;margin-left:56.7pt;margin-top:29.2pt;width:28.3pt;height:28.3pt;z-index:-2345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70840;132080,377190;88900,395605;52705,423545;24765,459740;6350,502920;0,550545;6350,598170;24765,641350;52705,677545;88900,705485;132080,723900;179705,730250;227330,723900;270510,705485;306705,677545;334645,641350;353060,598170;359410,550545;353060,502920;334645,459740;306705,423545;270510,395605;227330,377190;179705,37084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62784" behindDoc="1" locked="0" layoutInCell="1" allowOverlap="1" wp14:anchorId="1142B4CC" wp14:editId="471EA0E5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27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63296" behindDoc="1" locked="0" layoutInCell="1" allowOverlap="1" wp14:anchorId="7D0F402A" wp14:editId="683C810E">
              <wp:simplePos x="0" y="0"/>
              <wp:positionH relativeFrom="page">
                <wp:posOffset>789305</wp:posOffset>
              </wp:positionH>
              <wp:positionV relativeFrom="page">
                <wp:posOffset>455295</wp:posOffset>
              </wp:positionV>
              <wp:extent cx="222885" cy="194945"/>
              <wp:effectExtent l="0" t="0" r="0" b="0"/>
              <wp:wrapNone/>
              <wp:docPr id="993512491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BCC74B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0F402A" id="_x0000_t202" coordsize="21600,21600" o:spt="202" path="m,l,21600r21600,l21600,xe">
              <v:stroke joinstyle="miter"/>
              <v:path gradientshapeok="t" o:connecttype="rect"/>
            </v:shapetype>
            <v:shape id="Text Box 68" o:spid="_x0000_s1389" type="#_x0000_t202" style="position:absolute;margin-left:62.15pt;margin-top:35.85pt;width:17.55pt;height:15.35pt;z-index:-2345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" filled="f" stroked="f">
              <v:textbox inset="0,0,0,0">
                <w:txbxContent>
                  <w:p w14:paraId="07BCC74B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63808" behindDoc="1" locked="0" layoutInCell="1" allowOverlap="1" wp14:anchorId="4D1D7654" wp14:editId="5F6B9269">
              <wp:simplePos x="0" y="0"/>
              <wp:positionH relativeFrom="page">
                <wp:posOffset>1139825</wp:posOffset>
              </wp:positionH>
              <wp:positionV relativeFrom="page">
                <wp:posOffset>495935</wp:posOffset>
              </wp:positionV>
              <wp:extent cx="1091565" cy="144145"/>
              <wp:effectExtent l="0" t="0" r="0" b="0"/>
              <wp:wrapNone/>
              <wp:docPr id="256427773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5EE83B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D1D7654" id="Text Box 67" o:spid="_x0000_s1390" type="#_x0000_t202" style="position:absolute;margin-left:89.75pt;margin-top:39.05pt;width:85.95pt;height:11.35pt;z-index:-2345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" filled="f" stroked="f">
              <v:textbox inset="0,0,0,0">
                <w:txbxContent>
                  <w:p w14:paraId="6A5EE83B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86E54" w14:textId="775FF8BE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65856" behindDoc="1" locked="0" layoutInCell="1" allowOverlap="1" wp14:anchorId="7A4FDCFF" wp14:editId="4F68826A">
              <wp:simplePos x="0" y="0"/>
              <wp:positionH relativeFrom="page">
                <wp:posOffset>720090</wp:posOffset>
              </wp:positionH>
              <wp:positionV relativeFrom="page">
                <wp:posOffset>565150</wp:posOffset>
              </wp:positionV>
              <wp:extent cx="359410" cy="359410"/>
              <wp:effectExtent l="0" t="0" r="0" b="0"/>
              <wp:wrapNone/>
              <wp:docPr id="107505309" name="Freeform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890 890"/>
                          <a:gd name="T3" fmla="*/ 890 h 566"/>
                          <a:gd name="T4" fmla="+- 0 1342 1134"/>
                          <a:gd name="T5" fmla="*/ T4 w 566"/>
                          <a:gd name="T6" fmla="+- 0 900 890"/>
                          <a:gd name="T7" fmla="*/ 900 h 566"/>
                          <a:gd name="T8" fmla="+- 0 1274 1134"/>
                          <a:gd name="T9" fmla="*/ T8 w 566"/>
                          <a:gd name="T10" fmla="+- 0 929 890"/>
                          <a:gd name="T11" fmla="*/ 929 h 566"/>
                          <a:gd name="T12" fmla="+- 0 1217 1134"/>
                          <a:gd name="T13" fmla="*/ T12 w 566"/>
                          <a:gd name="T14" fmla="+- 0 973 890"/>
                          <a:gd name="T15" fmla="*/ 973 h 566"/>
                          <a:gd name="T16" fmla="+- 0 1173 1134"/>
                          <a:gd name="T17" fmla="*/ T16 w 566"/>
                          <a:gd name="T18" fmla="+- 0 1030 890"/>
                          <a:gd name="T19" fmla="*/ 1030 h 566"/>
                          <a:gd name="T20" fmla="+- 0 1144 1134"/>
                          <a:gd name="T21" fmla="*/ T20 w 566"/>
                          <a:gd name="T22" fmla="+- 0 1098 890"/>
                          <a:gd name="T23" fmla="*/ 1098 h 566"/>
                          <a:gd name="T24" fmla="+- 0 1134 1134"/>
                          <a:gd name="T25" fmla="*/ T24 w 566"/>
                          <a:gd name="T26" fmla="+- 0 1173 890"/>
                          <a:gd name="T27" fmla="*/ 1173 h 566"/>
                          <a:gd name="T28" fmla="+- 0 1144 1134"/>
                          <a:gd name="T29" fmla="*/ T28 w 566"/>
                          <a:gd name="T30" fmla="+- 0 1248 890"/>
                          <a:gd name="T31" fmla="*/ 1248 h 566"/>
                          <a:gd name="T32" fmla="+- 0 1173 1134"/>
                          <a:gd name="T33" fmla="*/ T32 w 566"/>
                          <a:gd name="T34" fmla="+- 0 1316 890"/>
                          <a:gd name="T35" fmla="*/ 1316 h 566"/>
                          <a:gd name="T36" fmla="+- 0 1217 1134"/>
                          <a:gd name="T37" fmla="*/ T36 w 566"/>
                          <a:gd name="T38" fmla="+- 0 1373 890"/>
                          <a:gd name="T39" fmla="*/ 1373 h 566"/>
                          <a:gd name="T40" fmla="+- 0 1274 1134"/>
                          <a:gd name="T41" fmla="*/ T40 w 566"/>
                          <a:gd name="T42" fmla="+- 0 1417 890"/>
                          <a:gd name="T43" fmla="*/ 1417 h 566"/>
                          <a:gd name="T44" fmla="+- 0 1342 1134"/>
                          <a:gd name="T45" fmla="*/ T44 w 566"/>
                          <a:gd name="T46" fmla="+- 0 1446 890"/>
                          <a:gd name="T47" fmla="*/ 1446 h 566"/>
                          <a:gd name="T48" fmla="+- 0 1417 1134"/>
                          <a:gd name="T49" fmla="*/ T48 w 566"/>
                          <a:gd name="T50" fmla="+- 0 1456 890"/>
                          <a:gd name="T51" fmla="*/ 1456 h 566"/>
                          <a:gd name="T52" fmla="+- 0 1492 1134"/>
                          <a:gd name="T53" fmla="*/ T52 w 566"/>
                          <a:gd name="T54" fmla="+- 0 1446 890"/>
                          <a:gd name="T55" fmla="*/ 1446 h 566"/>
                          <a:gd name="T56" fmla="+- 0 1560 1134"/>
                          <a:gd name="T57" fmla="*/ T56 w 566"/>
                          <a:gd name="T58" fmla="+- 0 1417 890"/>
                          <a:gd name="T59" fmla="*/ 1417 h 566"/>
                          <a:gd name="T60" fmla="+- 0 1617 1134"/>
                          <a:gd name="T61" fmla="*/ T60 w 566"/>
                          <a:gd name="T62" fmla="+- 0 1373 890"/>
                          <a:gd name="T63" fmla="*/ 1373 h 566"/>
                          <a:gd name="T64" fmla="+- 0 1661 1134"/>
                          <a:gd name="T65" fmla="*/ T64 w 566"/>
                          <a:gd name="T66" fmla="+- 0 1316 890"/>
                          <a:gd name="T67" fmla="*/ 1316 h 566"/>
                          <a:gd name="T68" fmla="+- 0 1690 1134"/>
                          <a:gd name="T69" fmla="*/ T68 w 566"/>
                          <a:gd name="T70" fmla="+- 0 1248 890"/>
                          <a:gd name="T71" fmla="*/ 1248 h 566"/>
                          <a:gd name="T72" fmla="+- 0 1700 1134"/>
                          <a:gd name="T73" fmla="*/ T72 w 566"/>
                          <a:gd name="T74" fmla="+- 0 1173 890"/>
                          <a:gd name="T75" fmla="*/ 1173 h 566"/>
                          <a:gd name="T76" fmla="+- 0 1690 1134"/>
                          <a:gd name="T77" fmla="*/ T76 w 566"/>
                          <a:gd name="T78" fmla="+- 0 1098 890"/>
                          <a:gd name="T79" fmla="*/ 1098 h 566"/>
                          <a:gd name="T80" fmla="+- 0 1661 1134"/>
                          <a:gd name="T81" fmla="*/ T80 w 566"/>
                          <a:gd name="T82" fmla="+- 0 1030 890"/>
                          <a:gd name="T83" fmla="*/ 1030 h 566"/>
                          <a:gd name="T84" fmla="+- 0 1617 1134"/>
                          <a:gd name="T85" fmla="*/ T84 w 566"/>
                          <a:gd name="T86" fmla="+- 0 973 890"/>
                          <a:gd name="T87" fmla="*/ 973 h 566"/>
                          <a:gd name="T88" fmla="+- 0 1560 1134"/>
                          <a:gd name="T89" fmla="*/ T88 w 566"/>
                          <a:gd name="T90" fmla="+- 0 929 890"/>
                          <a:gd name="T91" fmla="*/ 929 h 566"/>
                          <a:gd name="T92" fmla="+- 0 1492 1134"/>
                          <a:gd name="T93" fmla="*/ T92 w 566"/>
                          <a:gd name="T94" fmla="+- 0 900 890"/>
                          <a:gd name="T95" fmla="*/ 900 h 566"/>
                          <a:gd name="T96" fmla="+- 0 1417 1134"/>
                          <a:gd name="T97" fmla="*/ T96 w 566"/>
                          <a:gd name="T98" fmla="+- 0 890 890"/>
                          <a:gd name="T99" fmla="*/ 890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FA00C4B" id="Freeform 64" o:spid="_x0000_s1026" style="position:absolute;margin-left:56.7pt;margin-top:44.5pt;width:28.3pt;height:28.3pt;z-index:-2345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565150;132080,571500;88900,589915;52705,617855;24765,654050;6350,697230;0,744855;6350,792480;24765,835660;52705,871855;88900,899795;132080,918210;179705,924560;227330,918210;270510,899795;306705,871855;334645,835660;353060,792480;359410,744855;353060,697230;334645,654050;306705,617855;270510,589915;227330,571500;179705,56515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66368" behindDoc="1" locked="0" layoutInCell="1" allowOverlap="1" wp14:anchorId="64DE1E1E" wp14:editId="38364BED">
          <wp:simplePos x="0" y="0"/>
          <wp:positionH relativeFrom="page">
            <wp:posOffset>9253219</wp:posOffset>
          </wp:positionH>
          <wp:positionV relativeFrom="page">
            <wp:posOffset>575945</wp:posOffset>
          </wp:positionV>
          <wp:extent cx="718337" cy="225272"/>
          <wp:effectExtent l="0" t="0" r="0" b="0"/>
          <wp:wrapNone/>
          <wp:docPr id="33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66880" behindDoc="1" locked="0" layoutInCell="1" allowOverlap="1" wp14:anchorId="160B9393" wp14:editId="754D51F2">
              <wp:simplePos x="0" y="0"/>
              <wp:positionH relativeFrom="page">
                <wp:posOffset>789305</wp:posOffset>
              </wp:positionH>
              <wp:positionV relativeFrom="page">
                <wp:posOffset>635635</wp:posOffset>
              </wp:positionV>
              <wp:extent cx="222885" cy="194945"/>
              <wp:effectExtent l="0" t="0" r="0" b="0"/>
              <wp:wrapNone/>
              <wp:docPr id="772437894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63B389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0B9393" id="_x0000_t202" coordsize="21600,21600" o:spt="202" path="m,l,21600r21600,l21600,xe">
              <v:stroke joinstyle="miter"/>
              <v:path gradientshapeok="t" o:connecttype="rect"/>
            </v:shapetype>
            <v:shape id="Text Box 63" o:spid="_x0000_s1392" type="#_x0000_t202" style="position:absolute;margin-left:62.15pt;margin-top:50.05pt;width:17.55pt;height:15.35pt;z-index:-2344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" filled="f" stroked="f">
              <v:textbox inset="0,0,0,0">
                <w:txbxContent>
                  <w:p w14:paraId="4D63B389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67392" behindDoc="1" locked="0" layoutInCell="1" allowOverlap="1" wp14:anchorId="55292506" wp14:editId="100D00E7">
              <wp:simplePos x="0" y="0"/>
              <wp:positionH relativeFrom="page">
                <wp:posOffset>1139190</wp:posOffset>
              </wp:positionH>
              <wp:positionV relativeFrom="page">
                <wp:posOffset>676910</wp:posOffset>
              </wp:positionV>
              <wp:extent cx="1091565" cy="144145"/>
              <wp:effectExtent l="0" t="0" r="0" b="0"/>
              <wp:wrapNone/>
              <wp:docPr id="285701892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A8885E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292506" id="Text Box 62" o:spid="_x0000_s1393" type="#_x0000_t202" style="position:absolute;margin-left:89.7pt;margin-top:53.3pt;width:85.95pt;height:11.35pt;z-index:-2344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" filled="f" stroked="f">
              <v:textbox inset="0,0,0,0">
                <w:txbxContent>
                  <w:p w14:paraId="57A8885E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21823B" w14:textId="37CBA774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69440" behindDoc="1" locked="0" layoutInCell="1" allowOverlap="1" wp14:anchorId="72068860" wp14:editId="254A8B38">
              <wp:simplePos x="0" y="0"/>
              <wp:positionH relativeFrom="page">
                <wp:posOffset>720090</wp:posOffset>
              </wp:positionH>
              <wp:positionV relativeFrom="page">
                <wp:posOffset>370840</wp:posOffset>
              </wp:positionV>
              <wp:extent cx="359410" cy="359410"/>
              <wp:effectExtent l="0" t="0" r="0" b="0"/>
              <wp:wrapNone/>
              <wp:docPr id="619946955" name="Freeform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584 584"/>
                          <a:gd name="T3" fmla="*/ 584 h 566"/>
                          <a:gd name="T4" fmla="+- 0 1342 1134"/>
                          <a:gd name="T5" fmla="*/ T4 w 566"/>
                          <a:gd name="T6" fmla="+- 0 594 584"/>
                          <a:gd name="T7" fmla="*/ 594 h 566"/>
                          <a:gd name="T8" fmla="+- 0 1274 1134"/>
                          <a:gd name="T9" fmla="*/ T8 w 566"/>
                          <a:gd name="T10" fmla="+- 0 623 584"/>
                          <a:gd name="T11" fmla="*/ 623 h 566"/>
                          <a:gd name="T12" fmla="+- 0 1217 1134"/>
                          <a:gd name="T13" fmla="*/ T12 w 566"/>
                          <a:gd name="T14" fmla="+- 0 667 584"/>
                          <a:gd name="T15" fmla="*/ 667 h 566"/>
                          <a:gd name="T16" fmla="+- 0 1173 1134"/>
                          <a:gd name="T17" fmla="*/ T16 w 566"/>
                          <a:gd name="T18" fmla="+- 0 724 584"/>
                          <a:gd name="T19" fmla="*/ 724 h 566"/>
                          <a:gd name="T20" fmla="+- 0 1144 1134"/>
                          <a:gd name="T21" fmla="*/ T20 w 566"/>
                          <a:gd name="T22" fmla="+- 0 792 584"/>
                          <a:gd name="T23" fmla="*/ 792 h 566"/>
                          <a:gd name="T24" fmla="+- 0 1134 1134"/>
                          <a:gd name="T25" fmla="*/ T24 w 566"/>
                          <a:gd name="T26" fmla="+- 0 867 584"/>
                          <a:gd name="T27" fmla="*/ 867 h 566"/>
                          <a:gd name="T28" fmla="+- 0 1144 1134"/>
                          <a:gd name="T29" fmla="*/ T28 w 566"/>
                          <a:gd name="T30" fmla="+- 0 942 584"/>
                          <a:gd name="T31" fmla="*/ 942 h 566"/>
                          <a:gd name="T32" fmla="+- 0 1173 1134"/>
                          <a:gd name="T33" fmla="*/ T32 w 566"/>
                          <a:gd name="T34" fmla="+- 0 1010 584"/>
                          <a:gd name="T35" fmla="*/ 1010 h 566"/>
                          <a:gd name="T36" fmla="+- 0 1217 1134"/>
                          <a:gd name="T37" fmla="*/ T36 w 566"/>
                          <a:gd name="T38" fmla="+- 0 1067 584"/>
                          <a:gd name="T39" fmla="*/ 1067 h 566"/>
                          <a:gd name="T40" fmla="+- 0 1274 1134"/>
                          <a:gd name="T41" fmla="*/ T40 w 566"/>
                          <a:gd name="T42" fmla="+- 0 1111 584"/>
                          <a:gd name="T43" fmla="*/ 1111 h 566"/>
                          <a:gd name="T44" fmla="+- 0 1342 1134"/>
                          <a:gd name="T45" fmla="*/ T44 w 566"/>
                          <a:gd name="T46" fmla="+- 0 1140 584"/>
                          <a:gd name="T47" fmla="*/ 1140 h 566"/>
                          <a:gd name="T48" fmla="+- 0 1417 1134"/>
                          <a:gd name="T49" fmla="*/ T48 w 566"/>
                          <a:gd name="T50" fmla="+- 0 1150 584"/>
                          <a:gd name="T51" fmla="*/ 1150 h 566"/>
                          <a:gd name="T52" fmla="+- 0 1492 1134"/>
                          <a:gd name="T53" fmla="*/ T52 w 566"/>
                          <a:gd name="T54" fmla="+- 0 1140 584"/>
                          <a:gd name="T55" fmla="*/ 1140 h 566"/>
                          <a:gd name="T56" fmla="+- 0 1560 1134"/>
                          <a:gd name="T57" fmla="*/ T56 w 566"/>
                          <a:gd name="T58" fmla="+- 0 1111 584"/>
                          <a:gd name="T59" fmla="*/ 1111 h 566"/>
                          <a:gd name="T60" fmla="+- 0 1617 1134"/>
                          <a:gd name="T61" fmla="*/ T60 w 566"/>
                          <a:gd name="T62" fmla="+- 0 1067 584"/>
                          <a:gd name="T63" fmla="*/ 1067 h 566"/>
                          <a:gd name="T64" fmla="+- 0 1661 1134"/>
                          <a:gd name="T65" fmla="*/ T64 w 566"/>
                          <a:gd name="T66" fmla="+- 0 1010 584"/>
                          <a:gd name="T67" fmla="*/ 1010 h 566"/>
                          <a:gd name="T68" fmla="+- 0 1690 1134"/>
                          <a:gd name="T69" fmla="*/ T68 w 566"/>
                          <a:gd name="T70" fmla="+- 0 942 584"/>
                          <a:gd name="T71" fmla="*/ 942 h 566"/>
                          <a:gd name="T72" fmla="+- 0 1700 1134"/>
                          <a:gd name="T73" fmla="*/ T72 w 566"/>
                          <a:gd name="T74" fmla="+- 0 867 584"/>
                          <a:gd name="T75" fmla="*/ 867 h 566"/>
                          <a:gd name="T76" fmla="+- 0 1690 1134"/>
                          <a:gd name="T77" fmla="*/ T76 w 566"/>
                          <a:gd name="T78" fmla="+- 0 792 584"/>
                          <a:gd name="T79" fmla="*/ 792 h 566"/>
                          <a:gd name="T80" fmla="+- 0 1661 1134"/>
                          <a:gd name="T81" fmla="*/ T80 w 566"/>
                          <a:gd name="T82" fmla="+- 0 724 584"/>
                          <a:gd name="T83" fmla="*/ 724 h 566"/>
                          <a:gd name="T84" fmla="+- 0 1617 1134"/>
                          <a:gd name="T85" fmla="*/ T84 w 566"/>
                          <a:gd name="T86" fmla="+- 0 667 584"/>
                          <a:gd name="T87" fmla="*/ 667 h 566"/>
                          <a:gd name="T88" fmla="+- 0 1560 1134"/>
                          <a:gd name="T89" fmla="*/ T88 w 566"/>
                          <a:gd name="T90" fmla="+- 0 623 584"/>
                          <a:gd name="T91" fmla="*/ 623 h 566"/>
                          <a:gd name="T92" fmla="+- 0 1492 1134"/>
                          <a:gd name="T93" fmla="*/ T92 w 566"/>
                          <a:gd name="T94" fmla="+- 0 594 584"/>
                          <a:gd name="T95" fmla="*/ 594 h 566"/>
                          <a:gd name="T96" fmla="+- 0 1417 1134"/>
                          <a:gd name="T97" fmla="*/ T96 w 566"/>
                          <a:gd name="T98" fmla="+- 0 584 584"/>
                          <a:gd name="T99" fmla="*/ 584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10E920E" id="Freeform 59" o:spid="_x0000_s1026" style="position:absolute;margin-left:56.7pt;margin-top:29.2pt;width:28.3pt;height:28.3pt;z-index:-2344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70840;132080,377190;88900,395605;52705,423545;24765,459740;6350,502920;0,550545;6350,598170;24765,641350;52705,677545;88900,705485;132080,723900;179705,730250;227330,723900;270510,705485;306705,677545;334645,641350;353060,598170;359410,550545;353060,502920;334645,459740;306705,423545;270510,395605;227330,377190;179705,37084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69952" behindDoc="1" locked="0" layoutInCell="1" allowOverlap="1" wp14:anchorId="7FAAADB4" wp14:editId="51D6C2B5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37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70464" behindDoc="1" locked="0" layoutInCell="1" allowOverlap="1" wp14:anchorId="36F87E62" wp14:editId="37817DA5">
              <wp:simplePos x="0" y="0"/>
              <wp:positionH relativeFrom="page">
                <wp:posOffset>789305</wp:posOffset>
              </wp:positionH>
              <wp:positionV relativeFrom="page">
                <wp:posOffset>455295</wp:posOffset>
              </wp:positionV>
              <wp:extent cx="222885" cy="194945"/>
              <wp:effectExtent l="0" t="0" r="0" b="0"/>
              <wp:wrapNone/>
              <wp:docPr id="2044560201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65BEFD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F87E62" id="_x0000_t202" coordsize="21600,21600" o:spt="202" path="m,l,21600r21600,l21600,xe">
              <v:stroke joinstyle="miter"/>
              <v:path gradientshapeok="t" o:connecttype="rect"/>
            </v:shapetype>
            <v:shape id="Text Box 58" o:spid="_x0000_s1395" type="#_x0000_t202" style="position:absolute;margin-left:62.15pt;margin-top:35.85pt;width:17.55pt;height:15.35pt;z-index:-2344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" filled="f" stroked="f">
              <v:textbox inset="0,0,0,0">
                <w:txbxContent>
                  <w:p w14:paraId="5765BEFD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70976" behindDoc="1" locked="0" layoutInCell="1" allowOverlap="1" wp14:anchorId="76154D44" wp14:editId="01A451C3">
              <wp:simplePos x="0" y="0"/>
              <wp:positionH relativeFrom="page">
                <wp:posOffset>1139825</wp:posOffset>
              </wp:positionH>
              <wp:positionV relativeFrom="page">
                <wp:posOffset>495935</wp:posOffset>
              </wp:positionV>
              <wp:extent cx="1091565" cy="144145"/>
              <wp:effectExtent l="0" t="0" r="0" b="0"/>
              <wp:wrapNone/>
              <wp:docPr id="368073009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359F96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6154D44" id="Text Box 57" o:spid="_x0000_s1396" type="#_x0000_t202" style="position:absolute;margin-left:89.75pt;margin-top:39.05pt;width:85.95pt;height:11.35pt;z-index:-2344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" filled="f" stroked="f">
              <v:textbox inset="0,0,0,0">
                <w:txbxContent>
                  <w:p w14:paraId="06359F96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E068A" w14:textId="73588023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73024" behindDoc="1" locked="0" layoutInCell="1" allowOverlap="1" wp14:anchorId="54F23888" wp14:editId="2F192977">
              <wp:simplePos x="0" y="0"/>
              <wp:positionH relativeFrom="page">
                <wp:posOffset>720090</wp:posOffset>
              </wp:positionH>
              <wp:positionV relativeFrom="page">
                <wp:posOffset>565150</wp:posOffset>
              </wp:positionV>
              <wp:extent cx="359410" cy="359410"/>
              <wp:effectExtent l="0" t="0" r="0" b="0"/>
              <wp:wrapNone/>
              <wp:docPr id="92828246" name="Freeform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890 890"/>
                          <a:gd name="T3" fmla="*/ 890 h 566"/>
                          <a:gd name="T4" fmla="+- 0 1342 1134"/>
                          <a:gd name="T5" fmla="*/ T4 w 566"/>
                          <a:gd name="T6" fmla="+- 0 900 890"/>
                          <a:gd name="T7" fmla="*/ 900 h 566"/>
                          <a:gd name="T8" fmla="+- 0 1274 1134"/>
                          <a:gd name="T9" fmla="*/ T8 w 566"/>
                          <a:gd name="T10" fmla="+- 0 929 890"/>
                          <a:gd name="T11" fmla="*/ 929 h 566"/>
                          <a:gd name="T12" fmla="+- 0 1217 1134"/>
                          <a:gd name="T13" fmla="*/ T12 w 566"/>
                          <a:gd name="T14" fmla="+- 0 973 890"/>
                          <a:gd name="T15" fmla="*/ 973 h 566"/>
                          <a:gd name="T16" fmla="+- 0 1173 1134"/>
                          <a:gd name="T17" fmla="*/ T16 w 566"/>
                          <a:gd name="T18" fmla="+- 0 1030 890"/>
                          <a:gd name="T19" fmla="*/ 1030 h 566"/>
                          <a:gd name="T20" fmla="+- 0 1144 1134"/>
                          <a:gd name="T21" fmla="*/ T20 w 566"/>
                          <a:gd name="T22" fmla="+- 0 1098 890"/>
                          <a:gd name="T23" fmla="*/ 1098 h 566"/>
                          <a:gd name="T24" fmla="+- 0 1134 1134"/>
                          <a:gd name="T25" fmla="*/ T24 w 566"/>
                          <a:gd name="T26" fmla="+- 0 1173 890"/>
                          <a:gd name="T27" fmla="*/ 1173 h 566"/>
                          <a:gd name="T28" fmla="+- 0 1144 1134"/>
                          <a:gd name="T29" fmla="*/ T28 w 566"/>
                          <a:gd name="T30" fmla="+- 0 1248 890"/>
                          <a:gd name="T31" fmla="*/ 1248 h 566"/>
                          <a:gd name="T32" fmla="+- 0 1173 1134"/>
                          <a:gd name="T33" fmla="*/ T32 w 566"/>
                          <a:gd name="T34" fmla="+- 0 1316 890"/>
                          <a:gd name="T35" fmla="*/ 1316 h 566"/>
                          <a:gd name="T36" fmla="+- 0 1217 1134"/>
                          <a:gd name="T37" fmla="*/ T36 w 566"/>
                          <a:gd name="T38" fmla="+- 0 1373 890"/>
                          <a:gd name="T39" fmla="*/ 1373 h 566"/>
                          <a:gd name="T40" fmla="+- 0 1274 1134"/>
                          <a:gd name="T41" fmla="*/ T40 w 566"/>
                          <a:gd name="T42" fmla="+- 0 1417 890"/>
                          <a:gd name="T43" fmla="*/ 1417 h 566"/>
                          <a:gd name="T44" fmla="+- 0 1342 1134"/>
                          <a:gd name="T45" fmla="*/ T44 w 566"/>
                          <a:gd name="T46" fmla="+- 0 1446 890"/>
                          <a:gd name="T47" fmla="*/ 1446 h 566"/>
                          <a:gd name="T48" fmla="+- 0 1417 1134"/>
                          <a:gd name="T49" fmla="*/ T48 w 566"/>
                          <a:gd name="T50" fmla="+- 0 1456 890"/>
                          <a:gd name="T51" fmla="*/ 1456 h 566"/>
                          <a:gd name="T52" fmla="+- 0 1492 1134"/>
                          <a:gd name="T53" fmla="*/ T52 w 566"/>
                          <a:gd name="T54" fmla="+- 0 1446 890"/>
                          <a:gd name="T55" fmla="*/ 1446 h 566"/>
                          <a:gd name="T56" fmla="+- 0 1560 1134"/>
                          <a:gd name="T57" fmla="*/ T56 w 566"/>
                          <a:gd name="T58" fmla="+- 0 1417 890"/>
                          <a:gd name="T59" fmla="*/ 1417 h 566"/>
                          <a:gd name="T60" fmla="+- 0 1617 1134"/>
                          <a:gd name="T61" fmla="*/ T60 w 566"/>
                          <a:gd name="T62" fmla="+- 0 1373 890"/>
                          <a:gd name="T63" fmla="*/ 1373 h 566"/>
                          <a:gd name="T64" fmla="+- 0 1661 1134"/>
                          <a:gd name="T65" fmla="*/ T64 w 566"/>
                          <a:gd name="T66" fmla="+- 0 1316 890"/>
                          <a:gd name="T67" fmla="*/ 1316 h 566"/>
                          <a:gd name="T68" fmla="+- 0 1690 1134"/>
                          <a:gd name="T69" fmla="*/ T68 w 566"/>
                          <a:gd name="T70" fmla="+- 0 1248 890"/>
                          <a:gd name="T71" fmla="*/ 1248 h 566"/>
                          <a:gd name="T72" fmla="+- 0 1700 1134"/>
                          <a:gd name="T73" fmla="*/ T72 w 566"/>
                          <a:gd name="T74" fmla="+- 0 1173 890"/>
                          <a:gd name="T75" fmla="*/ 1173 h 566"/>
                          <a:gd name="T76" fmla="+- 0 1690 1134"/>
                          <a:gd name="T77" fmla="*/ T76 w 566"/>
                          <a:gd name="T78" fmla="+- 0 1098 890"/>
                          <a:gd name="T79" fmla="*/ 1098 h 566"/>
                          <a:gd name="T80" fmla="+- 0 1661 1134"/>
                          <a:gd name="T81" fmla="*/ T80 w 566"/>
                          <a:gd name="T82" fmla="+- 0 1030 890"/>
                          <a:gd name="T83" fmla="*/ 1030 h 566"/>
                          <a:gd name="T84" fmla="+- 0 1617 1134"/>
                          <a:gd name="T85" fmla="*/ T84 w 566"/>
                          <a:gd name="T86" fmla="+- 0 973 890"/>
                          <a:gd name="T87" fmla="*/ 973 h 566"/>
                          <a:gd name="T88" fmla="+- 0 1560 1134"/>
                          <a:gd name="T89" fmla="*/ T88 w 566"/>
                          <a:gd name="T90" fmla="+- 0 929 890"/>
                          <a:gd name="T91" fmla="*/ 929 h 566"/>
                          <a:gd name="T92" fmla="+- 0 1492 1134"/>
                          <a:gd name="T93" fmla="*/ T92 w 566"/>
                          <a:gd name="T94" fmla="+- 0 900 890"/>
                          <a:gd name="T95" fmla="*/ 900 h 566"/>
                          <a:gd name="T96" fmla="+- 0 1417 1134"/>
                          <a:gd name="T97" fmla="*/ T96 w 566"/>
                          <a:gd name="T98" fmla="+- 0 890 890"/>
                          <a:gd name="T99" fmla="*/ 890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0A27148" id="Freeform 54" o:spid="_x0000_s1026" style="position:absolute;margin-left:56.7pt;margin-top:44.5pt;width:28.3pt;height:28.3pt;z-index:-2344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565150;132080,571500;88900,589915;52705,617855;24765,654050;6350,697230;0,744855;6350,792480;24765,835660;52705,871855;88900,899795;132080,918210;179705,924560;227330,918210;270510,899795;306705,871855;334645,835660;353060,792480;359410,744855;353060,697230;334645,654050;306705,617855;270510,589915;227330,571500;179705,56515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73536" behindDoc="1" locked="0" layoutInCell="1" allowOverlap="1" wp14:anchorId="6B6FAD2B" wp14:editId="36533CD0">
          <wp:simplePos x="0" y="0"/>
          <wp:positionH relativeFrom="page">
            <wp:posOffset>9253219</wp:posOffset>
          </wp:positionH>
          <wp:positionV relativeFrom="page">
            <wp:posOffset>575945</wp:posOffset>
          </wp:positionV>
          <wp:extent cx="718337" cy="225272"/>
          <wp:effectExtent l="0" t="0" r="0" b="0"/>
          <wp:wrapNone/>
          <wp:docPr id="41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74048" behindDoc="1" locked="0" layoutInCell="1" allowOverlap="1" wp14:anchorId="3250CA82" wp14:editId="73C39AE5">
              <wp:simplePos x="0" y="0"/>
              <wp:positionH relativeFrom="page">
                <wp:posOffset>789305</wp:posOffset>
              </wp:positionH>
              <wp:positionV relativeFrom="page">
                <wp:posOffset>635635</wp:posOffset>
              </wp:positionV>
              <wp:extent cx="222885" cy="194945"/>
              <wp:effectExtent l="0" t="0" r="0" b="0"/>
              <wp:wrapNone/>
              <wp:docPr id="1804934787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42F5D0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50CA82" id="_x0000_t202" coordsize="21600,21600" o:spt="202" path="m,l,21600r21600,l21600,xe">
              <v:stroke joinstyle="miter"/>
              <v:path gradientshapeok="t" o:connecttype="rect"/>
            </v:shapetype>
            <v:shape id="Text Box 53" o:spid="_x0000_s1398" type="#_x0000_t202" style="position:absolute;margin-left:62.15pt;margin-top:50.05pt;width:17.55pt;height:15.35pt;z-index:-2344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" filled="f" stroked="f">
              <v:textbox inset="0,0,0,0">
                <w:txbxContent>
                  <w:p w14:paraId="1442F5D0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74560" behindDoc="1" locked="0" layoutInCell="1" allowOverlap="1" wp14:anchorId="6075B9FC" wp14:editId="49DF5DFA">
              <wp:simplePos x="0" y="0"/>
              <wp:positionH relativeFrom="page">
                <wp:posOffset>1139190</wp:posOffset>
              </wp:positionH>
              <wp:positionV relativeFrom="page">
                <wp:posOffset>676910</wp:posOffset>
              </wp:positionV>
              <wp:extent cx="1091565" cy="144145"/>
              <wp:effectExtent l="0" t="0" r="0" b="0"/>
              <wp:wrapNone/>
              <wp:docPr id="1818132230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60933F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075B9FC" id="Text Box 52" o:spid="_x0000_s1399" type="#_x0000_t202" style="position:absolute;margin-left:89.7pt;margin-top:53.3pt;width:85.95pt;height:11.35pt;z-index:-2344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" filled="f" stroked="f">
              <v:textbox inset="0,0,0,0">
                <w:txbxContent>
                  <w:p w14:paraId="1F60933F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53D49" w14:textId="29DEDD6F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76608" behindDoc="1" locked="0" layoutInCell="1" allowOverlap="1" wp14:anchorId="62E91D18" wp14:editId="03608BC6">
              <wp:simplePos x="0" y="0"/>
              <wp:positionH relativeFrom="page">
                <wp:posOffset>720090</wp:posOffset>
              </wp:positionH>
              <wp:positionV relativeFrom="page">
                <wp:posOffset>370840</wp:posOffset>
              </wp:positionV>
              <wp:extent cx="359410" cy="359410"/>
              <wp:effectExtent l="0" t="0" r="0" b="0"/>
              <wp:wrapNone/>
              <wp:docPr id="657399079" name="Freeform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584 584"/>
                          <a:gd name="T3" fmla="*/ 584 h 566"/>
                          <a:gd name="T4" fmla="+- 0 1342 1134"/>
                          <a:gd name="T5" fmla="*/ T4 w 566"/>
                          <a:gd name="T6" fmla="+- 0 594 584"/>
                          <a:gd name="T7" fmla="*/ 594 h 566"/>
                          <a:gd name="T8" fmla="+- 0 1274 1134"/>
                          <a:gd name="T9" fmla="*/ T8 w 566"/>
                          <a:gd name="T10" fmla="+- 0 623 584"/>
                          <a:gd name="T11" fmla="*/ 623 h 566"/>
                          <a:gd name="T12" fmla="+- 0 1217 1134"/>
                          <a:gd name="T13" fmla="*/ T12 w 566"/>
                          <a:gd name="T14" fmla="+- 0 667 584"/>
                          <a:gd name="T15" fmla="*/ 667 h 566"/>
                          <a:gd name="T16" fmla="+- 0 1173 1134"/>
                          <a:gd name="T17" fmla="*/ T16 w 566"/>
                          <a:gd name="T18" fmla="+- 0 724 584"/>
                          <a:gd name="T19" fmla="*/ 724 h 566"/>
                          <a:gd name="T20" fmla="+- 0 1144 1134"/>
                          <a:gd name="T21" fmla="*/ T20 w 566"/>
                          <a:gd name="T22" fmla="+- 0 792 584"/>
                          <a:gd name="T23" fmla="*/ 792 h 566"/>
                          <a:gd name="T24" fmla="+- 0 1134 1134"/>
                          <a:gd name="T25" fmla="*/ T24 w 566"/>
                          <a:gd name="T26" fmla="+- 0 867 584"/>
                          <a:gd name="T27" fmla="*/ 867 h 566"/>
                          <a:gd name="T28" fmla="+- 0 1144 1134"/>
                          <a:gd name="T29" fmla="*/ T28 w 566"/>
                          <a:gd name="T30" fmla="+- 0 942 584"/>
                          <a:gd name="T31" fmla="*/ 942 h 566"/>
                          <a:gd name="T32" fmla="+- 0 1173 1134"/>
                          <a:gd name="T33" fmla="*/ T32 w 566"/>
                          <a:gd name="T34" fmla="+- 0 1010 584"/>
                          <a:gd name="T35" fmla="*/ 1010 h 566"/>
                          <a:gd name="T36" fmla="+- 0 1217 1134"/>
                          <a:gd name="T37" fmla="*/ T36 w 566"/>
                          <a:gd name="T38" fmla="+- 0 1067 584"/>
                          <a:gd name="T39" fmla="*/ 1067 h 566"/>
                          <a:gd name="T40" fmla="+- 0 1274 1134"/>
                          <a:gd name="T41" fmla="*/ T40 w 566"/>
                          <a:gd name="T42" fmla="+- 0 1111 584"/>
                          <a:gd name="T43" fmla="*/ 1111 h 566"/>
                          <a:gd name="T44" fmla="+- 0 1342 1134"/>
                          <a:gd name="T45" fmla="*/ T44 w 566"/>
                          <a:gd name="T46" fmla="+- 0 1140 584"/>
                          <a:gd name="T47" fmla="*/ 1140 h 566"/>
                          <a:gd name="T48" fmla="+- 0 1417 1134"/>
                          <a:gd name="T49" fmla="*/ T48 w 566"/>
                          <a:gd name="T50" fmla="+- 0 1150 584"/>
                          <a:gd name="T51" fmla="*/ 1150 h 566"/>
                          <a:gd name="T52" fmla="+- 0 1492 1134"/>
                          <a:gd name="T53" fmla="*/ T52 w 566"/>
                          <a:gd name="T54" fmla="+- 0 1140 584"/>
                          <a:gd name="T55" fmla="*/ 1140 h 566"/>
                          <a:gd name="T56" fmla="+- 0 1560 1134"/>
                          <a:gd name="T57" fmla="*/ T56 w 566"/>
                          <a:gd name="T58" fmla="+- 0 1111 584"/>
                          <a:gd name="T59" fmla="*/ 1111 h 566"/>
                          <a:gd name="T60" fmla="+- 0 1617 1134"/>
                          <a:gd name="T61" fmla="*/ T60 w 566"/>
                          <a:gd name="T62" fmla="+- 0 1067 584"/>
                          <a:gd name="T63" fmla="*/ 1067 h 566"/>
                          <a:gd name="T64" fmla="+- 0 1661 1134"/>
                          <a:gd name="T65" fmla="*/ T64 w 566"/>
                          <a:gd name="T66" fmla="+- 0 1010 584"/>
                          <a:gd name="T67" fmla="*/ 1010 h 566"/>
                          <a:gd name="T68" fmla="+- 0 1690 1134"/>
                          <a:gd name="T69" fmla="*/ T68 w 566"/>
                          <a:gd name="T70" fmla="+- 0 942 584"/>
                          <a:gd name="T71" fmla="*/ 942 h 566"/>
                          <a:gd name="T72" fmla="+- 0 1700 1134"/>
                          <a:gd name="T73" fmla="*/ T72 w 566"/>
                          <a:gd name="T74" fmla="+- 0 867 584"/>
                          <a:gd name="T75" fmla="*/ 867 h 566"/>
                          <a:gd name="T76" fmla="+- 0 1690 1134"/>
                          <a:gd name="T77" fmla="*/ T76 w 566"/>
                          <a:gd name="T78" fmla="+- 0 792 584"/>
                          <a:gd name="T79" fmla="*/ 792 h 566"/>
                          <a:gd name="T80" fmla="+- 0 1661 1134"/>
                          <a:gd name="T81" fmla="*/ T80 w 566"/>
                          <a:gd name="T82" fmla="+- 0 724 584"/>
                          <a:gd name="T83" fmla="*/ 724 h 566"/>
                          <a:gd name="T84" fmla="+- 0 1617 1134"/>
                          <a:gd name="T85" fmla="*/ T84 w 566"/>
                          <a:gd name="T86" fmla="+- 0 667 584"/>
                          <a:gd name="T87" fmla="*/ 667 h 566"/>
                          <a:gd name="T88" fmla="+- 0 1560 1134"/>
                          <a:gd name="T89" fmla="*/ T88 w 566"/>
                          <a:gd name="T90" fmla="+- 0 623 584"/>
                          <a:gd name="T91" fmla="*/ 623 h 566"/>
                          <a:gd name="T92" fmla="+- 0 1492 1134"/>
                          <a:gd name="T93" fmla="*/ T92 w 566"/>
                          <a:gd name="T94" fmla="+- 0 594 584"/>
                          <a:gd name="T95" fmla="*/ 594 h 566"/>
                          <a:gd name="T96" fmla="+- 0 1417 1134"/>
                          <a:gd name="T97" fmla="*/ T96 w 566"/>
                          <a:gd name="T98" fmla="+- 0 584 584"/>
                          <a:gd name="T99" fmla="*/ 584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E28E23" id="Freeform 49" o:spid="_x0000_s1026" style="position:absolute;margin-left:56.7pt;margin-top:29.2pt;width:28.3pt;height:28.3pt;z-index:-2343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370840;132080,377190;88900,395605;52705,423545;24765,459740;6350,502920;0,550545;6350,598170;24765,641350;52705,677545;88900,705485;132080,723900;179705,730250;227330,723900;270510,705485;306705,677545;334645,641350;353060,598170;359410,550545;353060,502920;334645,459740;306705,423545;270510,395605;227330,377190;179705,37084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77120" behindDoc="1" locked="0" layoutInCell="1" allowOverlap="1" wp14:anchorId="240DFEEE" wp14:editId="47F9C8CD">
          <wp:simplePos x="0" y="0"/>
          <wp:positionH relativeFrom="page">
            <wp:posOffset>6120765</wp:posOffset>
          </wp:positionH>
          <wp:positionV relativeFrom="page">
            <wp:posOffset>396239</wp:posOffset>
          </wp:positionV>
          <wp:extent cx="718337" cy="225272"/>
          <wp:effectExtent l="0" t="0" r="0" b="0"/>
          <wp:wrapNone/>
          <wp:docPr id="129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77632" behindDoc="1" locked="0" layoutInCell="1" allowOverlap="1" wp14:anchorId="5499403B" wp14:editId="1F6F19A5">
              <wp:simplePos x="0" y="0"/>
              <wp:positionH relativeFrom="page">
                <wp:posOffset>789305</wp:posOffset>
              </wp:positionH>
              <wp:positionV relativeFrom="page">
                <wp:posOffset>455295</wp:posOffset>
              </wp:positionV>
              <wp:extent cx="222885" cy="194945"/>
              <wp:effectExtent l="0" t="0" r="0" b="0"/>
              <wp:wrapNone/>
              <wp:docPr id="666520412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67C6E7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499403B" id="_x0000_t202" coordsize="21600,21600" o:spt="202" path="m,l,21600r21600,l21600,xe">
              <v:stroke joinstyle="miter"/>
              <v:path gradientshapeok="t" o:connecttype="rect"/>
            </v:shapetype>
            <v:shape id="Text Box 48" o:spid="_x0000_s1401" type="#_x0000_t202" style="position:absolute;margin-left:62.15pt;margin-top:35.85pt;width:17.55pt;height:15.35pt;z-index:-2343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" filled="f" stroked="f">
              <v:textbox inset="0,0,0,0">
                <w:txbxContent>
                  <w:p w14:paraId="6D67C6E7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78144" behindDoc="1" locked="0" layoutInCell="1" allowOverlap="1" wp14:anchorId="1641F685" wp14:editId="1D64388C">
              <wp:simplePos x="0" y="0"/>
              <wp:positionH relativeFrom="page">
                <wp:posOffset>1139825</wp:posOffset>
              </wp:positionH>
              <wp:positionV relativeFrom="page">
                <wp:posOffset>495935</wp:posOffset>
              </wp:positionV>
              <wp:extent cx="1091565" cy="144145"/>
              <wp:effectExtent l="0" t="0" r="0" b="0"/>
              <wp:wrapNone/>
              <wp:docPr id="1603449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04A3D2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41F685" id="Text Box 47" o:spid="_x0000_s1402" type="#_x0000_t202" style="position:absolute;margin-left:89.75pt;margin-top:39.05pt;width:85.95pt;height:11.35pt;z-index:-2343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" filled="f" stroked="f">
              <v:textbox inset="0,0,0,0">
                <w:txbxContent>
                  <w:p w14:paraId="4904A3D2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55B9BC" w14:textId="79CB8D1D" w:rsidR="00BE6F20" w:rsidRDefault="0071080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9880192" behindDoc="1" locked="0" layoutInCell="1" allowOverlap="1" wp14:anchorId="63687026" wp14:editId="5DCC1842">
              <wp:simplePos x="0" y="0"/>
              <wp:positionH relativeFrom="page">
                <wp:posOffset>720090</wp:posOffset>
              </wp:positionH>
              <wp:positionV relativeFrom="page">
                <wp:posOffset>565150</wp:posOffset>
              </wp:positionV>
              <wp:extent cx="359410" cy="359410"/>
              <wp:effectExtent l="0" t="0" r="0" b="0"/>
              <wp:wrapNone/>
              <wp:docPr id="1727307938" name="Freeform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9410" cy="359410"/>
                      </a:xfrm>
                      <a:custGeom>
                        <a:avLst/>
                        <a:gdLst>
                          <a:gd name="T0" fmla="+- 0 1417 1134"/>
                          <a:gd name="T1" fmla="*/ T0 w 566"/>
                          <a:gd name="T2" fmla="+- 0 890 890"/>
                          <a:gd name="T3" fmla="*/ 890 h 566"/>
                          <a:gd name="T4" fmla="+- 0 1342 1134"/>
                          <a:gd name="T5" fmla="*/ T4 w 566"/>
                          <a:gd name="T6" fmla="+- 0 900 890"/>
                          <a:gd name="T7" fmla="*/ 900 h 566"/>
                          <a:gd name="T8" fmla="+- 0 1274 1134"/>
                          <a:gd name="T9" fmla="*/ T8 w 566"/>
                          <a:gd name="T10" fmla="+- 0 929 890"/>
                          <a:gd name="T11" fmla="*/ 929 h 566"/>
                          <a:gd name="T12" fmla="+- 0 1217 1134"/>
                          <a:gd name="T13" fmla="*/ T12 w 566"/>
                          <a:gd name="T14" fmla="+- 0 973 890"/>
                          <a:gd name="T15" fmla="*/ 973 h 566"/>
                          <a:gd name="T16" fmla="+- 0 1173 1134"/>
                          <a:gd name="T17" fmla="*/ T16 w 566"/>
                          <a:gd name="T18" fmla="+- 0 1030 890"/>
                          <a:gd name="T19" fmla="*/ 1030 h 566"/>
                          <a:gd name="T20" fmla="+- 0 1144 1134"/>
                          <a:gd name="T21" fmla="*/ T20 w 566"/>
                          <a:gd name="T22" fmla="+- 0 1098 890"/>
                          <a:gd name="T23" fmla="*/ 1098 h 566"/>
                          <a:gd name="T24" fmla="+- 0 1134 1134"/>
                          <a:gd name="T25" fmla="*/ T24 w 566"/>
                          <a:gd name="T26" fmla="+- 0 1173 890"/>
                          <a:gd name="T27" fmla="*/ 1173 h 566"/>
                          <a:gd name="T28" fmla="+- 0 1144 1134"/>
                          <a:gd name="T29" fmla="*/ T28 w 566"/>
                          <a:gd name="T30" fmla="+- 0 1248 890"/>
                          <a:gd name="T31" fmla="*/ 1248 h 566"/>
                          <a:gd name="T32" fmla="+- 0 1173 1134"/>
                          <a:gd name="T33" fmla="*/ T32 w 566"/>
                          <a:gd name="T34" fmla="+- 0 1316 890"/>
                          <a:gd name="T35" fmla="*/ 1316 h 566"/>
                          <a:gd name="T36" fmla="+- 0 1217 1134"/>
                          <a:gd name="T37" fmla="*/ T36 w 566"/>
                          <a:gd name="T38" fmla="+- 0 1373 890"/>
                          <a:gd name="T39" fmla="*/ 1373 h 566"/>
                          <a:gd name="T40" fmla="+- 0 1274 1134"/>
                          <a:gd name="T41" fmla="*/ T40 w 566"/>
                          <a:gd name="T42" fmla="+- 0 1417 890"/>
                          <a:gd name="T43" fmla="*/ 1417 h 566"/>
                          <a:gd name="T44" fmla="+- 0 1342 1134"/>
                          <a:gd name="T45" fmla="*/ T44 w 566"/>
                          <a:gd name="T46" fmla="+- 0 1446 890"/>
                          <a:gd name="T47" fmla="*/ 1446 h 566"/>
                          <a:gd name="T48" fmla="+- 0 1417 1134"/>
                          <a:gd name="T49" fmla="*/ T48 w 566"/>
                          <a:gd name="T50" fmla="+- 0 1456 890"/>
                          <a:gd name="T51" fmla="*/ 1456 h 566"/>
                          <a:gd name="T52" fmla="+- 0 1492 1134"/>
                          <a:gd name="T53" fmla="*/ T52 w 566"/>
                          <a:gd name="T54" fmla="+- 0 1446 890"/>
                          <a:gd name="T55" fmla="*/ 1446 h 566"/>
                          <a:gd name="T56" fmla="+- 0 1560 1134"/>
                          <a:gd name="T57" fmla="*/ T56 w 566"/>
                          <a:gd name="T58" fmla="+- 0 1417 890"/>
                          <a:gd name="T59" fmla="*/ 1417 h 566"/>
                          <a:gd name="T60" fmla="+- 0 1617 1134"/>
                          <a:gd name="T61" fmla="*/ T60 w 566"/>
                          <a:gd name="T62" fmla="+- 0 1373 890"/>
                          <a:gd name="T63" fmla="*/ 1373 h 566"/>
                          <a:gd name="T64" fmla="+- 0 1661 1134"/>
                          <a:gd name="T65" fmla="*/ T64 w 566"/>
                          <a:gd name="T66" fmla="+- 0 1316 890"/>
                          <a:gd name="T67" fmla="*/ 1316 h 566"/>
                          <a:gd name="T68" fmla="+- 0 1690 1134"/>
                          <a:gd name="T69" fmla="*/ T68 w 566"/>
                          <a:gd name="T70" fmla="+- 0 1248 890"/>
                          <a:gd name="T71" fmla="*/ 1248 h 566"/>
                          <a:gd name="T72" fmla="+- 0 1700 1134"/>
                          <a:gd name="T73" fmla="*/ T72 w 566"/>
                          <a:gd name="T74" fmla="+- 0 1173 890"/>
                          <a:gd name="T75" fmla="*/ 1173 h 566"/>
                          <a:gd name="T76" fmla="+- 0 1690 1134"/>
                          <a:gd name="T77" fmla="*/ T76 w 566"/>
                          <a:gd name="T78" fmla="+- 0 1098 890"/>
                          <a:gd name="T79" fmla="*/ 1098 h 566"/>
                          <a:gd name="T80" fmla="+- 0 1661 1134"/>
                          <a:gd name="T81" fmla="*/ T80 w 566"/>
                          <a:gd name="T82" fmla="+- 0 1030 890"/>
                          <a:gd name="T83" fmla="*/ 1030 h 566"/>
                          <a:gd name="T84" fmla="+- 0 1617 1134"/>
                          <a:gd name="T85" fmla="*/ T84 w 566"/>
                          <a:gd name="T86" fmla="+- 0 973 890"/>
                          <a:gd name="T87" fmla="*/ 973 h 566"/>
                          <a:gd name="T88" fmla="+- 0 1560 1134"/>
                          <a:gd name="T89" fmla="*/ T88 w 566"/>
                          <a:gd name="T90" fmla="+- 0 929 890"/>
                          <a:gd name="T91" fmla="*/ 929 h 566"/>
                          <a:gd name="T92" fmla="+- 0 1492 1134"/>
                          <a:gd name="T93" fmla="*/ T92 w 566"/>
                          <a:gd name="T94" fmla="+- 0 900 890"/>
                          <a:gd name="T95" fmla="*/ 900 h 566"/>
                          <a:gd name="T96" fmla="+- 0 1417 1134"/>
                          <a:gd name="T97" fmla="*/ T96 w 566"/>
                          <a:gd name="T98" fmla="+- 0 890 890"/>
                          <a:gd name="T99" fmla="*/ 890 h 56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</a:cxnLst>
                        <a:rect l="0" t="0" r="r" b="b"/>
                        <a:pathLst>
                          <a:path w="566" h="566">
                            <a:moveTo>
                              <a:pt x="283" y="0"/>
                            </a:moveTo>
                            <a:lnTo>
                              <a:pt x="208" y="10"/>
                            </a:lnTo>
                            <a:lnTo>
                              <a:pt x="140" y="39"/>
                            </a:lnTo>
                            <a:lnTo>
                              <a:pt x="83" y="83"/>
                            </a:lnTo>
                            <a:lnTo>
                              <a:pt x="39" y="140"/>
                            </a:lnTo>
                            <a:lnTo>
                              <a:pt x="10" y="208"/>
                            </a:lnTo>
                            <a:lnTo>
                              <a:pt x="0" y="283"/>
                            </a:lnTo>
                            <a:lnTo>
                              <a:pt x="10" y="358"/>
                            </a:lnTo>
                            <a:lnTo>
                              <a:pt x="39" y="426"/>
                            </a:lnTo>
                            <a:lnTo>
                              <a:pt x="83" y="483"/>
                            </a:lnTo>
                            <a:lnTo>
                              <a:pt x="140" y="527"/>
                            </a:lnTo>
                            <a:lnTo>
                              <a:pt x="208" y="556"/>
                            </a:lnTo>
                            <a:lnTo>
                              <a:pt x="283" y="566"/>
                            </a:lnTo>
                            <a:lnTo>
                              <a:pt x="358" y="556"/>
                            </a:lnTo>
                            <a:lnTo>
                              <a:pt x="426" y="527"/>
                            </a:lnTo>
                            <a:lnTo>
                              <a:pt x="483" y="483"/>
                            </a:lnTo>
                            <a:lnTo>
                              <a:pt x="527" y="426"/>
                            </a:lnTo>
                            <a:lnTo>
                              <a:pt x="556" y="358"/>
                            </a:lnTo>
                            <a:lnTo>
                              <a:pt x="566" y="283"/>
                            </a:lnTo>
                            <a:lnTo>
                              <a:pt x="556" y="208"/>
                            </a:lnTo>
                            <a:lnTo>
                              <a:pt x="527" y="140"/>
                            </a:lnTo>
                            <a:lnTo>
                              <a:pt x="483" y="83"/>
                            </a:lnTo>
                            <a:lnTo>
                              <a:pt x="426" y="39"/>
                            </a:lnTo>
                            <a:lnTo>
                              <a:pt x="358" y="10"/>
                            </a:lnTo>
                            <a:lnTo>
                              <a:pt x="283" y="0"/>
                            </a:lnTo>
                            <a:close/>
                          </a:path>
                        </a:pathLst>
                      </a:custGeom>
                      <a:solidFill>
                        <a:srgbClr val="874B9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7F2F692" id="Freeform 44" o:spid="_x0000_s1026" style="position:absolute;margin-left:56.7pt;margin-top:44.5pt;width:28.3pt;height:28.3pt;z-index:-2343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66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" path="m283,l208,10,140,39,83,83,39,140,10,208,,283r10,75l39,426r44,57l140,527r68,29l283,566r75,-10l426,527r57,-44l527,426r29,-68l566,283,556,208,527,140,483,83,426,39,358,10,283,xe" fillcolor="#874b91" stroked="f">
              <v:path arrowok="t" o:connecttype="custom" o:connectlocs="179705,565150;132080,571500;88900,589915;52705,617855;24765,654050;6350,697230;0,744855;6350,792480;24765,835660;52705,871855;88900,899795;132080,918210;179705,924560;227330,918210;270510,899795;306705,871855;334645,835660;353060,792480;359410,744855;353060,697230;334645,654050;306705,617855;270510,589915;227330,571500;179705,565150" o:connectangles="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79880704" behindDoc="1" locked="0" layoutInCell="1" allowOverlap="1" wp14:anchorId="38A3532C" wp14:editId="6CBA9201">
          <wp:simplePos x="0" y="0"/>
          <wp:positionH relativeFrom="page">
            <wp:posOffset>9253219</wp:posOffset>
          </wp:positionH>
          <wp:positionV relativeFrom="page">
            <wp:posOffset>575945</wp:posOffset>
          </wp:positionV>
          <wp:extent cx="718337" cy="225272"/>
          <wp:effectExtent l="0" t="0" r="0" b="0"/>
          <wp:wrapNone/>
          <wp:docPr id="151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18337" cy="22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79881216" behindDoc="1" locked="0" layoutInCell="1" allowOverlap="1" wp14:anchorId="4C801418" wp14:editId="21018CB5">
              <wp:simplePos x="0" y="0"/>
              <wp:positionH relativeFrom="page">
                <wp:posOffset>789305</wp:posOffset>
              </wp:positionH>
              <wp:positionV relativeFrom="page">
                <wp:posOffset>635635</wp:posOffset>
              </wp:positionV>
              <wp:extent cx="222885" cy="194945"/>
              <wp:effectExtent l="0" t="0" r="0" b="0"/>
              <wp:wrapNone/>
              <wp:docPr id="1943131926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" cy="194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8D55EB" w14:textId="77777777" w:rsidR="00BE6F20" w:rsidRDefault="00710802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801418" id="_x0000_t202" coordsize="21600,21600" o:spt="202" path="m,l,21600r21600,l21600,xe">
              <v:stroke joinstyle="miter"/>
              <v:path gradientshapeok="t" o:connecttype="rect"/>
            </v:shapetype>
            <v:shape id="Text Box 43" o:spid="_x0000_s1404" type="#_x0000_t202" style="position:absolute;margin-left:62.15pt;margin-top:50.05pt;width:17.55pt;height:15.35pt;z-index:-2343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" filled="f" stroked="f">
              <v:textbox inset="0,0,0,0">
                <w:txbxContent>
                  <w:p w14:paraId="258D55EB" w14:textId="77777777" w:rsidR="00BE6F20" w:rsidRDefault="00710802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79881728" behindDoc="1" locked="0" layoutInCell="1" allowOverlap="1" wp14:anchorId="688FAD90" wp14:editId="5F178B8A">
              <wp:simplePos x="0" y="0"/>
              <wp:positionH relativeFrom="page">
                <wp:posOffset>1139190</wp:posOffset>
              </wp:positionH>
              <wp:positionV relativeFrom="page">
                <wp:posOffset>676910</wp:posOffset>
              </wp:positionV>
              <wp:extent cx="1091565" cy="144145"/>
              <wp:effectExtent l="0" t="0" r="0" b="0"/>
              <wp:wrapNone/>
              <wp:docPr id="2146550592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1565" cy="1441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2EF14B" w14:textId="77777777" w:rsidR="00BE6F20" w:rsidRDefault="00710802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©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Wood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Group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UK</w:t>
                          </w:r>
                          <w:r>
                            <w:rPr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z w:val="14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8FAD90" id="Text Box 42" o:spid="_x0000_s1405" type="#_x0000_t202" style="position:absolute;margin-left:89.7pt;margin-top:53.3pt;width:85.95pt;height:11.35pt;z-index:-2343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" filled="f" stroked="f">
              <v:textbox inset="0,0,0,0">
                <w:txbxContent>
                  <w:p w14:paraId="5A2EF14B" w14:textId="77777777" w:rsidR="00BE6F20" w:rsidRDefault="00710802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©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Wood</w:t>
                    </w:r>
                    <w:r>
                      <w:rPr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Group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UK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43D95"/>
    <w:multiLevelType w:val="hybridMultilevel"/>
    <w:tmpl w:val="59F0BD1C"/>
    <w:lvl w:ilvl="0" w:tplc="65561D0C">
      <w:numFmt w:val="bullet"/>
      <w:lvlText w:val=""/>
      <w:lvlJc w:val="left"/>
      <w:pPr>
        <w:ind w:left="268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B518FC5A">
      <w:numFmt w:val="bullet"/>
      <w:lvlText w:val="•"/>
      <w:lvlJc w:val="left"/>
      <w:pPr>
        <w:ind w:left="767" w:hanging="156"/>
      </w:pPr>
      <w:rPr>
        <w:rFonts w:hint="default"/>
        <w:lang w:val="en-US" w:eastAsia="en-US" w:bidi="ar-SA"/>
      </w:rPr>
    </w:lvl>
    <w:lvl w:ilvl="2" w:tplc="B8F2AF12">
      <w:numFmt w:val="bullet"/>
      <w:lvlText w:val="•"/>
      <w:lvlJc w:val="left"/>
      <w:pPr>
        <w:ind w:left="1275" w:hanging="156"/>
      </w:pPr>
      <w:rPr>
        <w:rFonts w:hint="default"/>
        <w:lang w:val="en-US" w:eastAsia="en-US" w:bidi="ar-SA"/>
      </w:rPr>
    </w:lvl>
    <w:lvl w:ilvl="3" w:tplc="F51486FA">
      <w:numFmt w:val="bullet"/>
      <w:lvlText w:val="•"/>
      <w:lvlJc w:val="left"/>
      <w:pPr>
        <w:ind w:left="1782" w:hanging="156"/>
      </w:pPr>
      <w:rPr>
        <w:rFonts w:hint="default"/>
        <w:lang w:val="en-US" w:eastAsia="en-US" w:bidi="ar-SA"/>
      </w:rPr>
    </w:lvl>
    <w:lvl w:ilvl="4" w:tplc="ABB845FC">
      <w:numFmt w:val="bullet"/>
      <w:lvlText w:val="•"/>
      <w:lvlJc w:val="left"/>
      <w:pPr>
        <w:ind w:left="2290" w:hanging="156"/>
      </w:pPr>
      <w:rPr>
        <w:rFonts w:hint="default"/>
        <w:lang w:val="en-US" w:eastAsia="en-US" w:bidi="ar-SA"/>
      </w:rPr>
    </w:lvl>
    <w:lvl w:ilvl="5" w:tplc="57A820A6">
      <w:numFmt w:val="bullet"/>
      <w:lvlText w:val="•"/>
      <w:lvlJc w:val="left"/>
      <w:pPr>
        <w:ind w:left="2798" w:hanging="156"/>
      </w:pPr>
      <w:rPr>
        <w:rFonts w:hint="default"/>
        <w:lang w:val="en-US" w:eastAsia="en-US" w:bidi="ar-SA"/>
      </w:rPr>
    </w:lvl>
    <w:lvl w:ilvl="6" w:tplc="C5CA54F0">
      <w:numFmt w:val="bullet"/>
      <w:lvlText w:val="•"/>
      <w:lvlJc w:val="left"/>
      <w:pPr>
        <w:ind w:left="3305" w:hanging="156"/>
      </w:pPr>
      <w:rPr>
        <w:rFonts w:hint="default"/>
        <w:lang w:val="en-US" w:eastAsia="en-US" w:bidi="ar-SA"/>
      </w:rPr>
    </w:lvl>
    <w:lvl w:ilvl="7" w:tplc="EAAEB048">
      <w:numFmt w:val="bullet"/>
      <w:lvlText w:val="•"/>
      <w:lvlJc w:val="left"/>
      <w:pPr>
        <w:ind w:left="3813" w:hanging="156"/>
      </w:pPr>
      <w:rPr>
        <w:rFonts w:hint="default"/>
        <w:lang w:val="en-US" w:eastAsia="en-US" w:bidi="ar-SA"/>
      </w:rPr>
    </w:lvl>
    <w:lvl w:ilvl="8" w:tplc="4AC6E5B0">
      <w:numFmt w:val="bullet"/>
      <w:lvlText w:val="•"/>
      <w:lvlJc w:val="left"/>
      <w:pPr>
        <w:ind w:left="4320" w:hanging="156"/>
      </w:pPr>
      <w:rPr>
        <w:rFonts w:hint="default"/>
        <w:lang w:val="en-US" w:eastAsia="en-US" w:bidi="ar-SA"/>
      </w:rPr>
    </w:lvl>
  </w:abstractNum>
  <w:abstractNum w:abstractNumId="1" w15:restartNumberingAfterBreak="0">
    <w:nsid w:val="041A7CEB"/>
    <w:multiLevelType w:val="hybridMultilevel"/>
    <w:tmpl w:val="35821ACC"/>
    <w:lvl w:ilvl="0" w:tplc="704CA8DC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AB881BF6">
      <w:numFmt w:val="bullet"/>
      <w:lvlText w:val="•"/>
      <w:lvlJc w:val="left"/>
      <w:pPr>
        <w:ind w:left="1083" w:hanging="360"/>
      </w:pPr>
      <w:rPr>
        <w:rFonts w:hint="default"/>
        <w:lang w:val="en-US" w:eastAsia="en-US" w:bidi="ar-SA"/>
      </w:rPr>
    </w:lvl>
    <w:lvl w:ilvl="2" w:tplc="09988BC6">
      <w:numFmt w:val="bullet"/>
      <w:lvlText w:val="•"/>
      <w:lvlJc w:val="left"/>
      <w:pPr>
        <w:ind w:left="1707" w:hanging="360"/>
      </w:pPr>
      <w:rPr>
        <w:rFonts w:hint="default"/>
        <w:lang w:val="en-US" w:eastAsia="en-US" w:bidi="ar-SA"/>
      </w:rPr>
    </w:lvl>
    <w:lvl w:ilvl="3" w:tplc="9E78F1A8">
      <w:numFmt w:val="bullet"/>
      <w:lvlText w:val="•"/>
      <w:lvlJc w:val="left"/>
      <w:pPr>
        <w:ind w:left="2331" w:hanging="360"/>
      </w:pPr>
      <w:rPr>
        <w:rFonts w:hint="default"/>
        <w:lang w:val="en-US" w:eastAsia="en-US" w:bidi="ar-SA"/>
      </w:rPr>
    </w:lvl>
    <w:lvl w:ilvl="4" w:tplc="75607C20">
      <w:numFmt w:val="bullet"/>
      <w:lvlText w:val="•"/>
      <w:lvlJc w:val="left"/>
      <w:pPr>
        <w:ind w:left="2955" w:hanging="360"/>
      </w:pPr>
      <w:rPr>
        <w:rFonts w:hint="default"/>
        <w:lang w:val="en-US" w:eastAsia="en-US" w:bidi="ar-SA"/>
      </w:rPr>
    </w:lvl>
    <w:lvl w:ilvl="5" w:tplc="41EC6B1A">
      <w:numFmt w:val="bullet"/>
      <w:lvlText w:val="•"/>
      <w:lvlJc w:val="left"/>
      <w:pPr>
        <w:ind w:left="3579" w:hanging="360"/>
      </w:pPr>
      <w:rPr>
        <w:rFonts w:hint="default"/>
        <w:lang w:val="en-US" w:eastAsia="en-US" w:bidi="ar-SA"/>
      </w:rPr>
    </w:lvl>
    <w:lvl w:ilvl="6" w:tplc="24ECEFAC">
      <w:numFmt w:val="bullet"/>
      <w:lvlText w:val="•"/>
      <w:lvlJc w:val="left"/>
      <w:pPr>
        <w:ind w:left="4203" w:hanging="360"/>
      </w:pPr>
      <w:rPr>
        <w:rFonts w:hint="default"/>
        <w:lang w:val="en-US" w:eastAsia="en-US" w:bidi="ar-SA"/>
      </w:rPr>
    </w:lvl>
    <w:lvl w:ilvl="7" w:tplc="48461E58">
      <w:numFmt w:val="bullet"/>
      <w:lvlText w:val="•"/>
      <w:lvlJc w:val="left"/>
      <w:pPr>
        <w:ind w:left="4827" w:hanging="360"/>
      </w:pPr>
      <w:rPr>
        <w:rFonts w:hint="default"/>
        <w:lang w:val="en-US" w:eastAsia="en-US" w:bidi="ar-SA"/>
      </w:rPr>
    </w:lvl>
    <w:lvl w:ilvl="8" w:tplc="9D5EA77E">
      <w:numFmt w:val="bullet"/>
      <w:lvlText w:val="•"/>
      <w:lvlJc w:val="left"/>
      <w:pPr>
        <w:ind w:left="5451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07DD6548"/>
    <w:multiLevelType w:val="hybridMultilevel"/>
    <w:tmpl w:val="6DE69116"/>
    <w:lvl w:ilvl="0" w:tplc="60A28860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422A9D12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2378315A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BF7C91C6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E02EEF6A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77B86BF6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2DCAF162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C77EAF7E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FA6EF624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3" w15:restartNumberingAfterBreak="0">
    <w:nsid w:val="082E0D6B"/>
    <w:multiLevelType w:val="hybridMultilevel"/>
    <w:tmpl w:val="0BA2B98E"/>
    <w:lvl w:ilvl="0" w:tplc="28386540">
      <w:start w:val="1"/>
      <w:numFmt w:val="decimal"/>
      <w:lvlText w:val="%1."/>
      <w:lvlJc w:val="left"/>
      <w:pPr>
        <w:ind w:left="244" w:hanging="225"/>
        <w:jc w:val="left"/>
      </w:pPr>
      <w:rPr>
        <w:rFonts w:ascii="Segoe UI" w:eastAsia="Segoe UI" w:hAnsi="Segoe UI" w:cs="Segoe UI" w:hint="default"/>
        <w:b/>
        <w:bCs/>
        <w:spacing w:val="-1"/>
        <w:w w:val="100"/>
        <w:sz w:val="20"/>
        <w:szCs w:val="20"/>
        <w:lang w:val="en-US" w:eastAsia="en-US" w:bidi="ar-SA"/>
      </w:rPr>
    </w:lvl>
    <w:lvl w:ilvl="1" w:tplc="B6D82430">
      <w:numFmt w:val="bullet"/>
      <w:lvlText w:val="•"/>
      <w:lvlJc w:val="left"/>
      <w:pPr>
        <w:ind w:left="421" w:hanging="225"/>
      </w:pPr>
      <w:rPr>
        <w:rFonts w:hint="default"/>
        <w:lang w:val="en-US" w:eastAsia="en-US" w:bidi="ar-SA"/>
      </w:rPr>
    </w:lvl>
    <w:lvl w:ilvl="2" w:tplc="AC3C0F38">
      <w:numFmt w:val="bullet"/>
      <w:lvlText w:val="•"/>
      <w:lvlJc w:val="left"/>
      <w:pPr>
        <w:ind w:left="602" w:hanging="225"/>
      </w:pPr>
      <w:rPr>
        <w:rFonts w:hint="default"/>
        <w:lang w:val="en-US" w:eastAsia="en-US" w:bidi="ar-SA"/>
      </w:rPr>
    </w:lvl>
    <w:lvl w:ilvl="3" w:tplc="2782185E">
      <w:numFmt w:val="bullet"/>
      <w:lvlText w:val="•"/>
      <w:lvlJc w:val="left"/>
      <w:pPr>
        <w:ind w:left="783" w:hanging="225"/>
      </w:pPr>
      <w:rPr>
        <w:rFonts w:hint="default"/>
        <w:lang w:val="en-US" w:eastAsia="en-US" w:bidi="ar-SA"/>
      </w:rPr>
    </w:lvl>
    <w:lvl w:ilvl="4" w:tplc="5802BA78">
      <w:numFmt w:val="bullet"/>
      <w:lvlText w:val="•"/>
      <w:lvlJc w:val="left"/>
      <w:pPr>
        <w:ind w:left="964" w:hanging="225"/>
      </w:pPr>
      <w:rPr>
        <w:rFonts w:hint="default"/>
        <w:lang w:val="en-US" w:eastAsia="en-US" w:bidi="ar-SA"/>
      </w:rPr>
    </w:lvl>
    <w:lvl w:ilvl="5" w:tplc="264EDF86">
      <w:numFmt w:val="bullet"/>
      <w:lvlText w:val="•"/>
      <w:lvlJc w:val="left"/>
      <w:pPr>
        <w:ind w:left="1145" w:hanging="225"/>
      </w:pPr>
      <w:rPr>
        <w:rFonts w:hint="default"/>
        <w:lang w:val="en-US" w:eastAsia="en-US" w:bidi="ar-SA"/>
      </w:rPr>
    </w:lvl>
    <w:lvl w:ilvl="6" w:tplc="B7B2BCF8">
      <w:numFmt w:val="bullet"/>
      <w:lvlText w:val="•"/>
      <w:lvlJc w:val="left"/>
      <w:pPr>
        <w:ind w:left="1326" w:hanging="225"/>
      </w:pPr>
      <w:rPr>
        <w:rFonts w:hint="default"/>
        <w:lang w:val="en-US" w:eastAsia="en-US" w:bidi="ar-SA"/>
      </w:rPr>
    </w:lvl>
    <w:lvl w:ilvl="7" w:tplc="04A69576">
      <w:numFmt w:val="bullet"/>
      <w:lvlText w:val="•"/>
      <w:lvlJc w:val="left"/>
      <w:pPr>
        <w:ind w:left="1507" w:hanging="225"/>
      </w:pPr>
      <w:rPr>
        <w:rFonts w:hint="default"/>
        <w:lang w:val="en-US" w:eastAsia="en-US" w:bidi="ar-SA"/>
      </w:rPr>
    </w:lvl>
    <w:lvl w:ilvl="8" w:tplc="410CFF62">
      <w:numFmt w:val="bullet"/>
      <w:lvlText w:val="•"/>
      <w:lvlJc w:val="left"/>
      <w:pPr>
        <w:ind w:left="1688" w:hanging="225"/>
      </w:pPr>
      <w:rPr>
        <w:rFonts w:hint="default"/>
        <w:lang w:val="en-US" w:eastAsia="en-US" w:bidi="ar-SA"/>
      </w:rPr>
    </w:lvl>
  </w:abstractNum>
  <w:abstractNum w:abstractNumId="4" w15:restartNumberingAfterBreak="0">
    <w:nsid w:val="09361E59"/>
    <w:multiLevelType w:val="hybridMultilevel"/>
    <w:tmpl w:val="F886EACA"/>
    <w:lvl w:ilvl="0" w:tplc="D81E811E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DAD0EE74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97E0E3BC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3C061A8E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20FCD130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9E06FDB6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D83AD434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899A6CA6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9C420D2A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5" w15:restartNumberingAfterBreak="0">
    <w:nsid w:val="093B47CE"/>
    <w:multiLevelType w:val="hybridMultilevel"/>
    <w:tmpl w:val="D6703DA6"/>
    <w:lvl w:ilvl="0" w:tplc="976698D2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5EAC4E96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6294666C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CAF0DDAC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CCE89F24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9D380E98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3B4EB08A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245C2518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55A85F9C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6" w15:restartNumberingAfterBreak="0">
    <w:nsid w:val="097B5660"/>
    <w:multiLevelType w:val="hybridMultilevel"/>
    <w:tmpl w:val="CD8624BA"/>
    <w:lvl w:ilvl="0" w:tplc="700CDB06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1954263E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97729FDC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515CA8DA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402C495C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D7DE1160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EF4E1BE8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D38A166C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981A8AA6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7" w15:restartNumberingAfterBreak="0">
    <w:nsid w:val="0BAB4DCA"/>
    <w:multiLevelType w:val="hybridMultilevel"/>
    <w:tmpl w:val="ECAE512A"/>
    <w:lvl w:ilvl="0" w:tplc="51688B0E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223E1A2A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15E0772A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FC6A3856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9FAE60B2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29482E9E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CF5A405A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090C7F1E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493E2820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8" w15:restartNumberingAfterBreak="0">
    <w:nsid w:val="0DE30095"/>
    <w:multiLevelType w:val="hybridMultilevel"/>
    <w:tmpl w:val="26088ABE"/>
    <w:lvl w:ilvl="0" w:tplc="2D0A4810">
      <w:numFmt w:val="bullet"/>
      <w:lvlText w:val=""/>
      <w:lvlJc w:val="left"/>
      <w:pPr>
        <w:ind w:left="783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015C8308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29B2F742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2F78582C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15720CD6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BEB80D84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E968BC56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D876B22C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E3E0A6AA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9" w15:restartNumberingAfterBreak="0">
    <w:nsid w:val="0F4572BA"/>
    <w:multiLevelType w:val="hybridMultilevel"/>
    <w:tmpl w:val="477E0B8A"/>
    <w:lvl w:ilvl="0" w:tplc="2584C0D8">
      <w:numFmt w:val="bullet"/>
      <w:lvlText w:val=""/>
      <w:lvlJc w:val="left"/>
      <w:pPr>
        <w:ind w:left="783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923806B8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2C807C72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B0C62AD6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C2E20FEC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332C89F4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00BECF62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79146884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1422AA84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10" w15:restartNumberingAfterBreak="0">
    <w:nsid w:val="0F4B673C"/>
    <w:multiLevelType w:val="hybridMultilevel"/>
    <w:tmpl w:val="5B624DD2"/>
    <w:lvl w:ilvl="0" w:tplc="FD66EE5C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D45EC99C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EC505D9E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E3886EA8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A8D45922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E0CA5A08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52C4B0BA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471448BA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99E6A220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11" w15:restartNumberingAfterBreak="0">
    <w:nsid w:val="0F4C7BAB"/>
    <w:multiLevelType w:val="hybridMultilevel"/>
    <w:tmpl w:val="3C8881BC"/>
    <w:lvl w:ilvl="0" w:tplc="A3DCC326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2260461C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FC44749A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BECE701C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450427EE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308A9E18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7360C178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A502DB70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D96A31A2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12" w15:restartNumberingAfterBreak="0">
    <w:nsid w:val="10622A40"/>
    <w:multiLevelType w:val="hybridMultilevel"/>
    <w:tmpl w:val="2CB8F932"/>
    <w:lvl w:ilvl="0" w:tplc="A4B68D32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4B322D04">
      <w:numFmt w:val="bullet"/>
      <w:lvlText w:val="•"/>
      <w:lvlJc w:val="left"/>
      <w:pPr>
        <w:ind w:left="993" w:hanging="360"/>
      </w:pPr>
      <w:rPr>
        <w:rFonts w:hint="default"/>
        <w:lang w:val="en-US" w:eastAsia="en-US" w:bidi="ar-SA"/>
      </w:rPr>
    </w:lvl>
    <w:lvl w:ilvl="2" w:tplc="3F585F88">
      <w:numFmt w:val="bullet"/>
      <w:lvlText w:val="•"/>
      <w:lvlJc w:val="left"/>
      <w:pPr>
        <w:ind w:left="1527" w:hanging="360"/>
      </w:pPr>
      <w:rPr>
        <w:rFonts w:hint="default"/>
        <w:lang w:val="en-US" w:eastAsia="en-US" w:bidi="ar-SA"/>
      </w:rPr>
    </w:lvl>
    <w:lvl w:ilvl="3" w:tplc="545EFC56">
      <w:numFmt w:val="bullet"/>
      <w:lvlText w:val="•"/>
      <w:lvlJc w:val="left"/>
      <w:pPr>
        <w:ind w:left="2061" w:hanging="360"/>
      </w:pPr>
      <w:rPr>
        <w:rFonts w:hint="default"/>
        <w:lang w:val="en-US" w:eastAsia="en-US" w:bidi="ar-SA"/>
      </w:rPr>
    </w:lvl>
    <w:lvl w:ilvl="4" w:tplc="F3F471B0">
      <w:numFmt w:val="bullet"/>
      <w:lvlText w:val="•"/>
      <w:lvlJc w:val="left"/>
      <w:pPr>
        <w:ind w:left="2594" w:hanging="360"/>
      </w:pPr>
      <w:rPr>
        <w:rFonts w:hint="default"/>
        <w:lang w:val="en-US" w:eastAsia="en-US" w:bidi="ar-SA"/>
      </w:rPr>
    </w:lvl>
    <w:lvl w:ilvl="5" w:tplc="04D25C56">
      <w:numFmt w:val="bullet"/>
      <w:lvlText w:val="•"/>
      <w:lvlJc w:val="left"/>
      <w:pPr>
        <w:ind w:left="3128" w:hanging="360"/>
      </w:pPr>
      <w:rPr>
        <w:rFonts w:hint="default"/>
        <w:lang w:val="en-US" w:eastAsia="en-US" w:bidi="ar-SA"/>
      </w:rPr>
    </w:lvl>
    <w:lvl w:ilvl="6" w:tplc="E5605974">
      <w:numFmt w:val="bullet"/>
      <w:lvlText w:val="•"/>
      <w:lvlJc w:val="left"/>
      <w:pPr>
        <w:ind w:left="3662" w:hanging="360"/>
      </w:pPr>
      <w:rPr>
        <w:rFonts w:hint="default"/>
        <w:lang w:val="en-US" w:eastAsia="en-US" w:bidi="ar-SA"/>
      </w:rPr>
    </w:lvl>
    <w:lvl w:ilvl="7" w:tplc="29E6D372">
      <w:numFmt w:val="bullet"/>
      <w:lvlText w:val="•"/>
      <w:lvlJc w:val="left"/>
      <w:pPr>
        <w:ind w:left="4195" w:hanging="360"/>
      </w:pPr>
      <w:rPr>
        <w:rFonts w:hint="default"/>
        <w:lang w:val="en-US" w:eastAsia="en-US" w:bidi="ar-SA"/>
      </w:rPr>
    </w:lvl>
    <w:lvl w:ilvl="8" w:tplc="67B62DF8">
      <w:numFmt w:val="bullet"/>
      <w:lvlText w:val="•"/>
      <w:lvlJc w:val="left"/>
      <w:pPr>
        <w:ind w:left="4729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11366810"/>
    <w:multiLevelType w:val="hybridMultilevel"/>
    <w:tmpl w:val="F1AA9FE0"/>
    <w:lvl w:ilvl="0" w:tplc="C6EABA80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6E74E648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E5929758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82DE1410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23E67CDE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D02822C4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05CE098A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71C2B524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A05453D8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14" w15:restartNumberingAfterBreak="0">
    <w:nsid w:val="1266016D"/>
    <w:multiLevelType w:val="hybridMultilevel"/>
    <w:tmpl w:val="A8983866"/>
    <w:lvl w:ilvl="0" w:tplc="2938D610">
      <w:numFmt w:val="bullet"/>
      <w:lvlText w:val=""/>
      <w:lvlJc w:val="left"/>
      <w:pPr>
        <w:ind w:left="400" w:hanging="198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DB2257E2">
      <w:numFmt w:val="bullet"/>
      <w:lvlText w:val="•"/>
      <w:lvlJc w:val="left"/>
      <w:pPr>
        <w:ind w:left="901" w:hanging="198"/>
      </w:pPr>
      <w:rPr>
        <w:rFonts w:hint="default"/>
        <w:lang w:val="en-US" w:eastAsia="en-US" w:bidi="ar-SA"/>
      </w:rPr>
    </w:lvl>
    <w:lvl w:ilvl="2" w:tplc="D73A59A4">
      <w:numFmt w:val="bullet"/>
      <w:lvlText w:val="•"/>
      <w:lvlJc w:val="left"/>
      <w:pPr>
        <w:ind w:left="1402" w:hanging="198"/>
      </w:pPr>
      <w:rPr>
        <w:rFonts w:hint="default"/>
        <w:lang w:val="en-US" w:eastAsia="en-US" w:bidi="ar-SA"/>
      </w:rPr>
    </w:lvl>
    <w:lvl w:ilvl="3" w:tplc="3B28BECE">
      <w:numFmt w:val="bullet"/>
      <w:lvlText w:val="•"/>
      <w:lvlJc w:val="left"/>
      <w:pPr>
        <w:ind w:left="1904" w:hanging="198"/>
      </w:pPr>
      <w:rPr>
        <w:rFonts w:hint="default"/>
        <w:lang w:val="en-US" w:eastAsia="en-US" w:bidi="ar-SA"/>
      </w:rPr>
    </w:lvl>
    <w:lvl w:ilvl="4" w:tplc="7ABA937E">
      <w:numFmt w:val="bullet"/>
      <w:lvlText w:val="•"/>
      <w:lvlJc w:val="left"/>
      <w:pPr>
        <w:ind w:left="2405" w:hanging="198"/>
      </w:pPr>
      <w:rPr>
        <w:rFonts w:hint="default"/>
        <w:lang w:val="en-US" w:eastAsia="en-US" w:bidi="ar-SA"/>
      </w:rPr>
    </w:lvl>
    <w:lvl w:ilvl="5" w:tplc="EDFCA2EA">
      <w:numFmt w:val="bullet"/>
      <w:lvlText w:val="•"/>
      <w:lvlJc w:val="left"/>
      <w:pPr>
        <w:ind w:left="2907" w:hanging="198"/>
      </w:pPr>
      <w:rPr>
        <w:rFonts w:hint="default"/>
        <w:lang w:val="en-US" w:eastAsia="en-US" w:bidi="ar-SA"/>
      </w:rPr>
    </w:lvl>
    <w:lvl w:ilvl="6" w:tplc="81EEFD4C">
      <w:numFmt w:val="bullet"/>
      <w:lvlText w:val="•"/>
      <w:lvlJc w:val="left"/>
      <w:pPr>
        <w:ind w:left="3408" w:hanging="198"/>
      </w:pPr>
      <w:rPr>
        <w:rFonts w:hint="default"/>
        <w:lang w:val="en-US" w:eastAsia="en-US" w:bidi="ar-SA"/>
      </w:rPr>
    </w:lvl>
    <w:lvl w:ilvl="7" w:tplc="EF92665A">
      <w:numFmt w:val="bullet"/>
      <w:lvlText w:val="•"/>
      <w:lvlJc w:val="left"/>
      <w:pPr>
        <w:ind w:left="3909" w:hanging="198"/>
      </w:pPr>
      <w:rPr>
        <w:rFonts w:hint="default"/>
        <w:lang w:val="en-US" w:eastAsia="en-US" w:bidi="ar-SA"/>
      </w:rPr>
    </w:lvl>
    <w:lvl w:ilvl="8" w:tplc="115C7580">
      <w:numFmt w:val="bullet"/>
      <w:lvlText w:val="•"/>
      <w:lvlJc w:val="left"/>
      <w:pPr>
        <w:ind w:left="4411" w:hanging="198"/>
      </w:pPr>
      <w:rPr>
        <w:rFonts w:hint="default"/>
        <w:lang w:val="en-US" w:eastAsia="en-US" w:bidi="ar-SA"/>
      </w:rPr>
    </w:lvl>
  </w:abstractNum>
  <w:abstractNum w:abstractNumId="15" w15:restartNumberingAfterBreak="0">
    <w:nsid w:val="126B57DB"/>
    <w:multiLevelType w:val="hybridMultilevel"/>
    <w:tmpl w:val="8E22538A"/>
    <w:lvl w:ilvl="0" w:tplc="66E83832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25D4A18A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C73608F0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52645F82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943095B2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47D41366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832A5E86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9A1EE1FE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49EA1B8A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16" w15:restartNumberingAfterBreak="0">
    <w:nsid w:val="129B6819"/>
    <w:multiLevelType w:val="hybridMultilevel"/>
    <w:tmpl w:val="B0E6E034"/>
    <w:lvl w:ilvl="0" w:tplc="D60C2FD0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A632465C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A8A44EF0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A4EEB5A0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3EF804E2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9EB0374C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B0BA7A80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251C06C2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C42078BE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17" w15:restartNumberingAfterBreak="0">
    <w:nsid w:val="15EE128B"/>
    <w:multiLevelType w:val="hybridMultilevel"/>
    <w:tmpl w:val="40AA4238"/>
    <w:lvl w:ilvl="0" w:tplc="E9063F4A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6212D1E6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0BBA38DC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E3802E0C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F00450E0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35E6003C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4DD42722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D0A83308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1F3ED788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18" w15:restartNumberingAfterBreak="0">
    <w:nsid w:val="16F15312"/>
    <w:multiLevelType w:val="hybridMultilevel"/>
    <w:tmpl w:val="311C7D72"/>
    <w:lvl w:ilvl="0" w:tplc="1E0861C2">
      <w:numFmt w:val="bullet"/>
      <w:lvlText w:val=""/>
      <w:lvlJc w:val="left"/>
      <w:pPr>
        <w:ind w:left="264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E7402D7C">
      <w:numFmt w:val="bullet"/>
      <w:lvlText w:val="•"/>
      <w:lvlJc w:val="left"/>
      <w:pPr>
        <w:ind w:left="770" w:hanging="156"/>
      </w:pPr>
      <w:rPr>
        <w:rFonts w:hint="default"/>
        <w:lang w:val="en-US" w:eastAsia="en-US" w:bidi="ar-SA"/>
      </w:rPr>
    </w:lvl>
    <w:lvl w:ilvl="2" w:tplc="5A9205D4">
      <w:numFmt w:val="bullet"/>
      <w:lvlText w:val="•"/>
      <w:lvlJc w:val="left"/>
      <w:pPr>
        <w:ind w:left="1281" w:hanging="156"/>
      </w:pPr>
      <w:rPr>
        <w:rFonts w:hint="default"/>
        <w:lang w:val="en-US" w:eastAsia="en-US" w:bidi="ar-SA"/>
      </w:rPr>
    </w:lvl>
    <w:lvl w:ilvl="3" w:tplc="02EA1242">
      <w:numFmt w:val="bullet"/>
      <w:lvlText w:val="•"/>
      <w:lvlJc w:val="left"/>
      <w:pPr>
        <w:ind w:left="1791" w:hanging="156"/>
      </w:pPr>
      <w:rPr>
        <w:rFonts w:hint="default"/>
        <w:lang w:val="en-US" w:eastAsia="en-US" w:bidi="ar-SA"/>
      </w:rPr>
    </w:lvl>
    <w:lvl w:ilvl="4" w:tplc="D1CAC794">
      <w:numFmt w:val="bullet"/>
      <w:lvlText w:val="•"/>
      <w:lvlJc w:val="left"/>
      <w:pPr>
        <w:ind w:left="2302" w:hanging="156"/>
      </w:pPr>
      <w:rPr>
        <w:rFonts w:hint="default"/>
        <w:lang w:val="en-US" w:eastAsia="en-US" w:bidi="ar-SA"/>
      </w:rPr>
    </w:lvl>
    <w:lvl w:ilvl="5" w:tplc="148CA81C">
      <w:numFmt w:val="bullet"/>
      <w:lvlText w:val="•"/>
      <w:lvlJc w:val="left"/>
      <w:pPr>
        <w:ind w:left="2813" w:hanging="156"/>
      </w:pPr>
      <w:rPr>
        <w:rFonts w:hint="default"/>
        <w:lang w:val="en-US" w:eastAsia="en-US" w:bidi="ar-SA"/>
      </w:rPr>
    </w:lvl>
    <w:lvl w:ilvl="6" w:tplc="E3F81DB0">
      <w:numFmt w:val="bullet"/>
      <w:lvlText w:val="•"/>
      <w:lvlJc w:val="left"/>
      <w:pPr>
        <w:ind w:left="3323" w:hanging="156"/>
      </w:pPr>
      <w:rPr>
        <w:rFonts w:hint="default"/>
        <w:lang w:val="en-US" w:eastAsia="en-US" w:bidi="ar-SA"/>
      </w:rPr>
    </w:lvl>
    <w:lvl w:ilvl="7" w:tplc="3CC26444">
      <w:numFmt w:val="bullet"/>
      <w:lvlText w:val="•"/>
      <w:lvlJc w:val="left"/>
      <w:pPr>
        <w:ind w:left="3834" w:hanging="156"/>
      </w:pPr>
      <w:rPr>
        <w:rFonts w:hint="default"/>
        <w:lang w:val="en-US" w:eastAsia="en-US" w:bidi="ar-SA"/>
      </w:rPr>
    </w:lvl>
    <w:lvl w:ilvl="8" w:tplc="24FA0996">
      <w:numFmt w:val="bullet"/>
      <w:lvlText w:val="•"/>
      <w:lvlJc w:val="left"/>
      <w:pPr>
        <w:ind w:left="4344" w:hanging="156"/>
      </w:pPr>
      <w:rPr>
        <w:rFonts w:hint="default"/>
        <w:lang w:val="en-US" w:eastAsia="en-US" w:bidi="ar-SA"/>
      </w:rPr>
    </w:lvl>
  </w:abstractNum>
  <w:abstractNum w:abstractNumId="19" w15:restartNumberingAfterBreak="0">
    <w:nsid w:val="179C7621"/>
    <w:multiLevelType w:val="hybridMultilevel"/>
    <w:tmpl w:val="3F64617C"/>
    <w:lvl w:ilvl="0" w:tplc="4A20355E">
      <w:start w:val="1"/>
      <w:numFmt w:val="lowerRoman"/>
      <w:lvlText w:val="%1."/>
      <w:lvlJc w:val="left"/>
      <w:pPr>
        <w:ind w:left="1554" w:hanging="150"/>
        <w:jc w:val="left"/>
      </w:pPr>
      <w:rPr>
        <w:rFonts w:ascii="Segoe UI" w:eastAsia="Segoe UI" w:hAnsi="Segoe UI" w:cs="Segoe UI" w:hint="default"/>
        <w:i/>
        <w:iCs/>
        <w:w w:val="100"/>
        <w:sz w:val="20"/>
        <w:szCs w:val="20"/>
        <w:lang w:val="en-US" w:eastAsia="en-US" w:bidi="ar-SA"/>
      </w:rPr>
    </w:lvl>
    <w:lvl w:ilvl="1" w:tplc="D00C1594">
      <w:numFmt w:val="bullet"/>
      <w:lvlText w:val="•"/>
      <w:lvlJc w:val="left"/>
      <w:pPr>
        <w:ind w:left="2390" w:hanging="150"/>
      </w:pPr>
      <w:rPr>
        <w:rFonts w:hint="default"/>
        <w:lang w:val="en-US" w:eastAsia="en-US" w:bidi="ar-SA"/>
      </w:rPr>
    </w:lvl>
    <w:lvl w:ilvl="2" w:tplc="1A384638">
      <w:numFmt w:val="bullet"/>
      <w:lvlText w:val="•"/>
      <w:lvlJc w:val="left"/>
      <w:pPr>
        <w:ind w:left="3221" w:hanging="150"/>
      </w:pPr>
      <w:rPr>
        <w:rFonts w:hint="default"/>
        <w:lang w:val="en-US" w:eastAsia="en-US" w:bidi="ar-SA"/>
      </w:rPr>
    </w:lvl>
    <w:lvl w:ilvl="3" w:tplc="45462520">
      <w:numFmt w:val="bullet"/>
      <w:lvlText w:val="•"/>
      <w:lvlJc w:val="left"/>
      <w:pPr>
        <w:ind w:left="4051" w:hanging="150"/>
      </w:pPr>
      <w:rPr>
        <w:rFonts w:hint="default"/>
        <w:lang w:val="en-US" w:eastAsia="en-US" w:bidi="ar-SA"/>
      </w:rPr>
    </w:lvl>
    <w:lvl w:ilvl="4" w:tplc="83408D64">
      <w:numFmt w:val="bullet"/>
      <w:lvlText w:val="•"/>
      <w:lvlJc w:val="left"/>
      <w:pPr>
        <w:ind w:left="4882" w:hanging="150"/>
      </w:pPr>
      <w:rPr>
        <w:rFonts w:hint="default"/>
        <w:lang w:val="en-US" w:eastAsia="en-US" w:bidi="ar-SA"/>
      </w:rPr>
    </w:lvl>
    <w:lvl w:ilvl="5" w:tplc="D1CE477A">
      <w:numFmt w:val="bullet"/>
      <w:lvlText w:val="•"/>
      <w:lvlJc w:val="left"/>
      <w:pPr>
        <w:ind w:left="5713" w:hanging="150"/>
      </w:pPr>
      <w:rPr>
        <w:rFonts w:hint="default"/>
        <w:lang w:val="en-US" w:eastAsia="en-US" w:bidi="ar-SA"/>
      </w:rPr>
    </w:lvl>
    <w:lvl w:ilvl="6" w:tplc="6E505EC2">
      <w:numFmt w:val="bullet"/>
      <w:lvlText w:val="•"/>
      <w:lvlJc w:val="left"/>
      <w:pPr>
        <w:ind w:left="6543" w:hanging="150"/>
      </w:pPr>
      <w:rPr>
        <w:rFonts w:hint="default"/>
        <w:lang w:val="en-US" w:eastAsia="en-US" w:bidi="ar-SA"/>
      </w:rPr>
    </w:lvl>
    <w:lvl w:ilvl="7" w:tplc="B242381A">
      <w:numFmt w:val="bullet"/>
      <w:lvlText w:val="•"/>
      <w:lvlJc w:val="left"/>
      <w:pPr>
        <w:ind w:left="7374" w:hanging="150"/>
      </w:pPr>
      <w:rPr>
        <w:rFonts w:hint="default"/>
        <w:lang w:val="en-US" w:eastAsia="en-US" w:bidi="ar-SA"/>
      </w:rPr>
    </w:lvl>
    <w:lvl w:ilvl="8" w:tplc="C66CC5CC">
      <w:numFmt w:val="bullet"/>
      <w:lvlText w:val="•"/>
      <w:lvlJc w:val="left"/>
      <w:pPr>
        <w:ind w:left="8205" w:hanging="150"/>
      </w:pPr>
      <w:rPr>
        <w:rFonts w:hint="default"/>
        <w:lang w:val="en-US" w:eastAsia="en-US" w:bidi="ar-SA"/>
      </w:rPr>
    </w:lvl>
  </w:abstractNum>
  <w:abstractNum w:abstractNumId="20" w15:restartNumberingAfterBreak="0">
    <w:nsid w:val="18C32D41"/>
    <w:multiLevelType w:val="hybridMultilevel"/>
    <w:tmpl w:val="C1DEDBA6"/>
    <w:lvl w:ilvl="0" w:tplc="F7307100">
      <w:numFmt w:val="bullet"/>
      <w:lvlText w:val=""/>
      <w:lvlJc w:val="left"/>
      <w:pPr>
        <w:ind w:left="788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99B8AA2C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CC881A70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BF28F67E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EA788688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A50EB222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6214F36C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1386542A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36BAE54A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21" w15:restartNumberingAfterBreak="0">
    <w:nsid w:val="190F1A52"/>
    <w:multiLevelType w:val="hybridMultilevel"/>
    <w:tmpl w:val="E70A074A"/>
    <w:lvl w:ilvl="0" w:tplc="020AA1BC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4F0A8412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41E07DA0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0A5EF50E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ADD2CD8C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11F8A6E8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93DA8E74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6B38B70E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3A122C44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22" w15:restartNumberingAfterBreak="0">
    <w:nsid w:val="19E930F9"/>
    <w:multiLevelType w:val="hybridMultilevel"/>
    <w:tmpl w:val="1F406044"/>
    <w:lvl w:ilvl="0" w:tplc="86E8E8CC">
      <w:numFmt w:val="bullet"/>
      <w:lvlText w:val=""/>
      <w:lvlJc w:val="left"/>
      <w:pPr>
        <w:ind w:left="783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797AC314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803AB484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C0FAC322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9518625C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E17C08C6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FFD679FA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FEFCD404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576E6B58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23" w15:restartNumberingAfterBreak="0">
    <w:nsid w:val="19EC16A6"/>
    <w:multiLevelType w:val="hybridMultilevel"/>
    <w:tmpl w:val="3D6839DC"/>
    <w:lvl w:ilvl="0" w:tplc="1856FF70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EF2E4DAA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FEEC6EB4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5B289EF4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888AC058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63E4BFDA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B560CD60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95348A3E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008C7956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24" w15:restartNumberingAfterBreak="0">
    <w:nsid w:val="1B9F560E"/>
    <w:multiLevelType w:val="hybridMultilevel"/>
    <w:tmpl w:val="3FAAD848"/>
    <w:lvl w:ilvl="0" w:tplc="E06C47C4">
      <w:numFmt w:val="bullet"/>
      <w:lvlText w:val=""/>
      <w:lvlJc w:val="left"/>
      <w:pPr>
        <w:ind w:left="783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9892A3F4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3DEC1436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991080C6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926A8470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584A94DA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1362FF6C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9F9A6710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5C989102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25" w15:restartNumberingAfterBreak="0">
    <w:nsid w:val="1C732318"/>
    <w:multiLevelType w:val="hybridMultilevel"/>
    <w:tmpl w:val="FB4072BC"/>
    <w:lvl w:ilvl="0" w:tplc="01BE3E74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7548DADA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9F90E7FA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DF509786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6B0E8A54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460A676E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66203D5C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54DE5AEE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E2521A60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26" w15:restartNumberingAfterBreak="0">
    <w:nsid w:val="1D6449AB"/>
    <w:multiLevelType w:val="hybridMultilevel"/>
    <w:tmpl w:val="D37E1C9C"/>
    <w:lvl w:ilvl="0" w:tplc="F1A6F538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08CE126C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342E17E6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51BE7FAE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AA9CAD64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7E528130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B138633A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21DEBE56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8AC8A37A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27" w15:restartNumberingAfterBreak="0">
    <w:nsid w:val="1D6C5E5B"/>
    <w:multiLevelType w:val="hybridMultilevel"/>
    <w:tmpl w:val="3E8CDBCC"/>
    <w:lvl w:ilvl="0" w:tplc="C90ED932">
      <w:numFmt w:val="bullet"/>
      <w:lvlText w:val=""/>
      <w:lvlJc w:val="left"/>
      <w:pPr>
        <w:ind w:left="783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12BC354A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B3321A5A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32D8080C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36D26BC6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1988D69A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78806990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2D9C037E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606478FA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28" w15:restartNumberingAfterBreak="0">
    <w:nsid w:val="1DFD36BD"/>
    <w:multiLevelType w:val="hybridMultilevel"/>
    <w:tmpl w:val="571E9442"/>
    <w:lvl w:ilvl="0" w:tplc="5406F1DC">
      <w:numFmt w:val="bullet"/>
      <w:lvlText w:val=""/>
      <w:lvlJc w:val="left"/>
      <w:pPr>
        <w:ind w:left="825" w:hanging="360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3BA0D8E4">
      <w:numFmt w:val="bullet"/>
      <w:lvlText w:val="•"/>
      <w:lvlJc w:val="left"/>
      <w:pPr>
        <w:ind w:left="1417" w:hanging="360"/>
      </w:pPr>
      <w:rPr>
        <w:rFonts w:hint="default"/>
        <w:lang w:val="en-US" w:eastAsia="en-US" w:bidi="ar-SA"/>
      </w:rPr>
    </w:lvl>
    <w:lvl w:ilvl="2" w:tplc="5BE250E4">
      <w:numFmt w:val="bullet"/>
      <w:lvlText w:val="•"/>
      <w:lvlJc w:val="left"/>
      <w:pPr>
        <w:ind w:left="2015" w:hanging="360"/>
      </w:pPr>
      <w:rPr>
        <w:rFonts w:hint="default"/>
        <w:lang w:val="en-US" w:eastAsia="en-US" w:bidi="ar-SA"/>
      </w:rPr>
    </w:lvl>
    <w:lvl w:ilvl="3" w:tplc="9D34566A">
      <w:numFmt w:val="bullet"/>
      <w:lvlText w:val="•"/>
      <w:lvlJc w:val="left"/>
      <w:pPr>
        <w:ind w:left="2612" w:hanging="360"/>
      </w:pPr>
      <w:rPr>
        <w:rFonts w:hint="default"/>
        <w:lang w:val="en-US" w:eastAsia="en-US" w:bidi="ar-SA"/>
      </w:rPr>
    </w:lvl>
    <w:lvl w:ilvl="4" w:tplc="BA946366">
      <w:numFmt w:val="bullet"/>
      <w:lvlText w:val="•"/>
      <w:lvlJc w:val="left"/>
      <w:pPr>
        <w:ind w:left="3210" w:hanging="360"/>
      </w:pPr>
      <w:rPr>
        <w:rFonts w:hint="default"/>
        <w:lang w:val="en-US" w:eastAsia="en-US" w:bidi="ar-SA"/>
      </w:rPr>
    </w:lvl>
    <w:lvl w:ilvl="5" w:tplc="AAEA7A02">
      <w:numFmt w:val="bullet"/>
      <w:lvlText w:val="•"/>
      <w:lvlJc w:val="left"/>
      <w:pPr>
        <w:ind w:left="3807" w:hanging="360"/>
      </w:pPr>
      <w:rPr>
        <w:rFonts w:hint="default"/>
        <w:lang w:val="en-US" w:eastAsia="en-US" w:bidi="ar-SA"/>
      </w:rPr>
    </w:lvl>
    <w:lvl w:ilvl="6" w:tplc="FF260202">
      <w:numFmt w:val="bullet"/>
      <w:lvlText w:val="•"/>
      <w:lvlJc w:val="left"/>
      <w:pPr>
        <w:ind w:left="4405" w:hanging="360"/>
      </w:pPr>
      <w:rPr>
        <w:rFonts w:hint="default"/>
        <w:lang w:val="en-US" w:eastAsia="en-US" w:bidi="ar-SA"/>
      </w:rPr>
    </w:lvl>
    <w:lvl w:ilvl="7" w:tplc="43E29D82">
      <w:numFmt w:val="bullet"/>
      <w:lvlText w:val="•"/>
      <w:lvlJc w:val="left"/>
      <w:pPr>
        <w:ind w:left="5002" w:hanging="360"/>
      </w:pPr>
      <w:rPr>
        <w:rFonts w:hint="default"/>
        <w:lang w:val="en-US" w:eastAsia="en-US" w:bidi="ar-SA"/>
      </w:rPr>
    </w:lvl>
    <w:lvl w:ilvl="8" w:tplc="264C9B1E">
      <w:numFmt w:val="bullet"/>
      <w:lvlText w:val="•"/>
      <w:lvlJc w:val="left"/>
      <w:pPr>
        <w:ind w:left="5600" w:hanging="360"/>
      </w:pPr>
      <w:rPr>
        <w:rFonts w:hint="default"/>
        <w:lang w:val="en-US" w:eastAsia="en-US" w:bidi="ar-SA"/>
      </w:rPr>
    </w:lvl>
  </w:abstractNum>
  <w:abstractNum w:abstractNumId="29" w15:restartNumberingAfterBreak="0">
    <w:nsid w:val="1E4B6B92"/>
    <w:multiLevelType w:val="hybridMultilevel"/>
    <w:tmpl w:val="066EFE80"/>
    <w:lvl w:ilvl="0" w:tplc="1E04053E">
      <w:numFmt w:val="bullet"/>
      <w:lvlText w:val=""/>
      <w:lvlJc w:val="left"/>
      <w:pPr>
        <w:ind w:left="276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972CDAA6">
      <w:numFmt w:val="bullet"/>
      <w:lvlText w:val="•"/>
      <w:lvlJc w:val="left"/>
      <w:pPr>
        <w:ind w:left="789" w:hanging="156"/>
      </w:pPr>
      <w:rPr>
        <w:rFonts w:hint="default"/>
        <w:lang w:val="en-US" w:eastAsia="en-US" w:bidi="ar-SA"/>
      </w:rPr>
    </w:lvl>
    <w:lvl w:ilvl="2" w:tplc="99EC5B0E">
      <w:numFmt w:val="bullet"/>
      <w:lvlText w:val="•"/>
      <w:lvlJc w:val="left"/>
      <w:pPr>
        <w:ind w:left="1299" w:hanging="156"/>
      </w:pPr>
      <w:rPr>
        <w:rFonts w:hint="default"/>
        <w:lang w:val="en-US" w:eastAsia="en-US" w:bidi="ar-SA"/>
      </w:rPr>
    </w:lvl>
    <w:lvl w:ilvl="3" w:tplc="BA1C4E70">
      <w:numFmt w:val="bullet"/>
      <w:lvlText w:val="•"/>
      <w:lvlJc w:val="left"/>
      <w:pPr>
        <w:ind w:left="1808" w:hanging="156"/>
      </w:pPr>
      <w:rPr>
        <w:rFonts w:hint="default"/>
        <w:lang w:val="en-US" w:eastAsia="en-US" w:bidi="ar-SA"/>
      </w:rPr>
    </w:lvl>
    <w:lvl w:ilvl="4" w:tplc="7DBAA86E">
      <w:numFmt w:val="bullet"/>
      <w:lvlText w:val="•"/>
      <w:lvlJc w:val="left"/>
      <w:pPr>
        <w:ind w:left="2318" w:hanging="156"/>
      </w:pPr>
      <w:rPr>
        <w:rFonts w:hint="default"/>
        <w:lang w:val="en-US" w:eastAsia="en-US" w:bidi="ar-SA"/>
      </w:rPr>
    </w:lvl>
    <w:lvl w:ilvl="5" w:tplc="0D24A4A6">
      <w:numFmt w:val="bullet"/>
      <w:lvlText w:val="•"/>
      <w:lvlJc w:val="left"/>
      <w:pPr>
        <w:ind w:left="2827" w:hanging="156"/>
      </w:pPr>
      <w:rPr>
        <w:rFonts w:hint="default"/>
        <w:lang w:val="en-US" w:eastAsia="en-US" w:bidi="ar-SA"/>
      </w:rPr>
    </w:lvl>
    <w:lvl w:ilvl="6" w:tplc="F2C650FC">
      <w:numFmt w:val="bullet"/>
      <w:lvlText w:val="•"/>
      <w:lvlJc w:val="left"/>
      <w:pPr>
        <w:ind w:left="3337" w:hanging="156"/>
      </w:pPr>
      <w:rPr>
        <w:rFonts w:hint="default"/>
        <w:lang w:val="en-US" w:eastAsia="en-US" w:bidi="ar-SA"/>
      </w:rPr>
    </w:lvl>
    <w:lvl w:ilvl="7" w:tplc="4B0A13B8">
      <w:numFmt w:val="bullet"/>
      <w:lvlText w:val="•"/>
      <w:lvlJc w:val="left"/>
      <w:pPr>
        <w:ind w:left="3846" w:hanging="156"/>
      </w:pPr>
      <w:rPr>
        <w:rFonts w:hint="default"/>
        <w:lang w:val="en-US" w:eastAsia="en-US" w:bidi="ar-SA"/>
      </w:rPr>
    </w:lvl>
    <w:lvl w:ilvl="8" w:tplc="B6767966">
      <w:numFmt w:val="bullet"/>
      <w:lvlText w:val="•"/>
      <w:lvlJc w:val="left"/>
      <w:pPr>
        <w:ind w:left="4356" w:hanging="156"/>
      </w:pPr>
      <w:rPr>
        <w:rFonts w:hint="default"/>
        <w:lang w:val="en-US" w:eastAsia="en-US" w:bidi="ar-SA"/>
      </w:rPr>
    </w:lvl>
  </w:abstractNum>
  <w:abstractNum w:abstractNumId="30" w15:restartNumberingAfterBreak="0">
    <w:nsid w:val="1EEE34EB"/>
    <w:multiLevelType w:val="hybridMultilevel"/>
    <w:tmpl w:val="C2EA0C48"/>
    <w:lvl w:ilvl="0" w:tplc="9648CD50">
      <w:numFmt w:val="bullet"/>
      <w:lvlText w:val=""/>
      <w:lvlJc w:val="left"/>
      <w:pPr>
        <w:ind w:left="788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31D28F4C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FCE0A076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5C84C506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FED03A84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3BF45984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9B323F4A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638668A0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5FA01420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31" w15:restartNumberingAfterBreak="0">
    <w:nsid w:val="1F2F758F"/>
    <w:multiLevelType w:val="hybridMultilevel"/>
    <w:tmpl w:val="9E2A36E2"/>
    <w:lvl w:ilvl="0" w:tplc="065C6BEA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927C2B8C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266C80DE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234C8DF0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CB88BCEC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23C8036E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ECA89A66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E0CA402E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AF3C38DE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32" w15:restartNumberingAfterBreak="0">
    <w:nsid w:val="1F81571B"/>
    <w:multiLevelType w:val="hybridMultilevel"/>
    <w:tmpl w:val="D52C8050"/>
    <w:lvl w:ilvl="0" w:tplc="178A69EE">
      <w:numFmt w:val="bullet"/>
      <w:lvlText w:val=""/>
      <w:lvlJc w:val="left"/>
      <w:pPr>
        <w:ind w:left="481" w:hanging="284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30E046C0">
      <w:numFmt w:val="bullet"/>
      <w:lvlText w:val="•"/>
      <w:lvlJc w:val="left"/>
      <w:pPr>
        <w:ind w:left="1101" w:hanging="284"/>
      </w:pPr>
      <w:rPr>
        <w:rFonts w:hint="default"/>
        <w:lang w:val="en-US" w:eastAsia="en-US" w:bidi="ar-SA"/>
      </w:rPr>
    </w:lvl>
    <w:lvl w:ilvl="2" w:tplc="97F891D8">
      <w:numFmt w:val="bullet"/>
      <w:lvlText w:val="•"/>
      <w:lvlJc w:val="left"/>
      <w:pPr>
        <w:ind w:left="1723" w:hanging="284"/>
      </w:pPr>
      <w:rPr>
        <w:rFonts w:hint="default"/>
        <w:lang w:val="en-US" w:eastAsia="en-US" w:bidi="ar-SA"/>
      </w:rPr>
    </w:lvl>
    <w:lvl w:ilvl="3" w:tplc="96F84222">
      <w:numFmt w:val="bullet"/>
      <w:lvlText w:val="•"/>
      <w:lvlJc w:val="left"/>
      <w:pPr>
        <w:ind w:left="2345" w:hanging="284"/>
      </w:pPr>
      <w:rPr>
        <w:rFonts w:hint="default"/>
        <w:lang w:val="en-US" w:eastAsia="en-US" w:bidi="ar-SA"/>
      </w:rPr>
    </w:lvl>
    <w:lvl w:ilvl="4" w:tplc="5C64CD02">
      <w:numFmt w:val="bullet"/>
      <w:lvlText w:val="•"/>
      <w:lvlJc w:val="left"/>
      <w:pPr>
        <w:ind w:left="2967" w:hanging="284"/>
      </w:pPr>
      <w:rPr>
        <w:rFonts w:hint="default"/>
        <w:lang w:val="en-US" w:eastAsia="en-US" w:bidi="ar-SA"/>
      </w:rPr>
    </w:lvl>
    <w:lvl w:ilvl="5" w:tplc="6178C092">
      <w:numFmt w:val="bullet"/>
      <w:lvlText w:val="•"/>
      <w:lvlJc w:val="left"/>
      <w:pPr>
        <w:ind w:left="3589" w:hanging="284"/>
      </w:pPr>
      <w:rPr>
        <w:rFonts w:hint="default"/>
        <w:lang w:val="en-US" w:eastAsia="en-US" w:bidi="ar-SA"/>
      </w:rPr>
    </w:lvl>
    <w:lvl w:ilvl="6" w:tplc="1632E33E">
      <w:numFmt w:val="bullet"/>
      <w:lvlText w:val="•"/>
      <w:lvlJc w:val="left"/>
      <w:pPr>
        <w:ind w:left="4211" w:hanging="284"/>
      </w:pPr>
      <w:rPr>
        <w:rFonts w:hint="default"/>
        <w:lang w:val="en-US" w:eastAsia="en-US" w:bidi="ar-SA"/>
      </w:rPr>
    </w:lvl>
    <w:lvl w:ilvl="7" w:tplc="448E9102">
      <w:numFmt w:val="bullet"/>
      <w:lvlText w:val="•"/>
      <w:lvlJc w:val="left"/>
      <w:pPr>
        <w:ind w:left="4833" w:hanging="284"/>
      </w:pPr>
      <w:rPr>
        <w:rFonts w:hint="default"/>
        <w:lang w:val="en-US" w:eastAsia="en-US" w:bidi="ar-SA"/>
      </w:rPr>
    </w:lvl>
    <w:lvl w:ilvl="8" w:tplc="96DA9330">
      <w:numFmt w:val="bullet"/>
      <w:lvlText w:val="•"/>
      <w:lvlJc w:val="left"/>
      <w:pPr>
        <w:ind w:left="5455" w:hanging="284"/>
      </w:pPr>
      <w:rPr>
        <w:rFonts w:hint="default"/>
        <w:lang w:val="en-US" w:eastAsia="en-US" w:bidi="ar-SA"/>
      </w:rPr>
    </w:lvl>
  </w:abstractNum>
  <w:abstractNum w:abstractNumId="33" w15:restartNumberingAfterBreak="0">
    <w:nsid w:val="1FD55570"/>
    <w:multiLevelType w:val="hybridMultilevel"/>
    <w:tmpl w:val="C9961280"/>
    <w:lvl w:ilvl="0" w:tplc="0BC627A2">
      <w:numFmt w:val="bullet"/>
      <w:lvlText w:val=""/>
      <w:lvlJc w:val="left"/>
      <w:pPr>
        <w:ind w:left="264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BDAAD020">
      <w:numFmt w:val="bullet"/>
      <w:lvlText w:val="•"/>
      <w:lvlJc w:val="left"/>
      <w:pPr>
        <w:ind w:left="770" w:hanging="156"/>
      </w:pPr>
      <w:rPr>
        <w:rFonts w:hint="default"/>
        <w:lang w:val="en-US" w:eastAsia="en-US" w:bidi="ar-SA"/>
      </w:rPr>
    </w:lvl>
    <w:lvl w:ilvl="2" w:tplc="F2AE9DBC">
      <w:numFmt w:val="bullet"/>
      <w:lvlText w:val="•"/>
      <w:lvlJc w:val="left"/>
      <w:pPr>
        <w:ind w:left="1281" w:hanging="156"/>
      </w:pPr>
      <w:rPr>
        <w:rFonts w:hint="default"/>
        <w:lang w:val="en-US" w:eastAsia="en-US" w:bidi="ar-SA"/>
      </w:rPr>
    </w:lvl>
    <w:lvl w:ilvl="3" w:tplc="CAAA952E">
      <w:numFmt w:val="bullet"/>
      <w:lvlText w:val="•"/>
      <w:lvlJc w:val="left"/>
      <w:pPr>
        <w:ind w:left="1791" w:hanging="156"/>
      </w:pPr>
      <w:rPr>
        <w:rFonts w:hint="default"/>
        <w:lang w:val="en-US" w:eastAsia="en-US" w:bidi="ar-SA"/>
      </w:rPr>
    </w:lvl>
    <w:lvl w:ilvl="4" w:tplc="91DE8B38">
      <w:numFmt w:val="bullet"/>
      <w:lvlText w:val="•"/>
      <w:lvlJc w:val="left"/>
      <w:pPr>
        <w:ind w:left="2302" w:hanging="156"/>
      </w:pPr>
      <w:rPr>
        <w:rFonts w:hint="default"/>
        <w:lang w:val="en-US" w:eastAsia="en-US" w:bidi="ar-SA"/>
      </w:rPr>
    </w:lvl>
    <w:lvl w:ilvl="5" w:tplc="8F56696E">
      <w:numFmt w:val="bullet"/>
      <w:lvlText w:val="•"/>
      <w:lvlJc w:val="left"/>
      <w:pPr>
        <w:ind w:left="2813" w:hanging="156"/>
      </w:pPr>
      <w:rPr>
        <w:rFonts w:hint="default"/>
        <w:lang w:val="en-US" w:eastAsia="en-US" w:bidi="ar-SA"/>
      </w:rPr>
    </w:lvl>
    <w:lvl w:ilvl="6" w:tplc="23BC6854">
      <w:numFmt w:val="bullet"/>
      <w:lvlText w:val="•"/>
      <w:lvlJc w:val="left"/>
      <w:pPr>
        <w:ind w:left="3323" w:hanging="156"/>
      </w:pPr>
      <w:rPr>
        <w:rFonts w:hint="default"/>
        <w:lang w:val="en-US" w:eastAsia="en-US" w:bidi="ar-SA"/>
      </w:rPr>
    </w:lvl>
    <w:lvl w:ilvl="7" w:tplc="B4C6A882">
      <w:numFmt w:val="bullet"/>
      <w:lvlText w:val="•"/>
      <w:lvlJc w:val="left"/>
      <w:pPr>
        <w:ind w:left="3834" w:hanging="156"/>
      </w:pPr>
      <w:rPr>
        <w:rFonts w:hint="default"/>
        <w:lang w:val="en-US" w:eastAsia="en-US" w:bidi="ar-SA"/>
      </w:rPr>
    </w:lvl>
    <w:lvl w:ilvl="8" w:tplc="28A0F69A">
      <w:numFmt w:val="bullet"/>
      <w:lvlText w:val="•"/>
      <w:lvlJc w:val="left"/>
      <w:pPr>
        <w:ind w:left="4344" w:hanging="156"/>
      </w:pPr>
      <w:rPr>
        <w:rFonts w:hint="default"/>
        <w:lang w:val="en-US" w:eastAsia="en-US" w:bidi="ar-SA"/>
      </w:rPr>
    </w:lvl>
  </w:abstractNum>
  <w:abstractNum w:abstractNumId="34" w15:restartNumberingAfterBreak="0">
    <w:nsid w:val="22DE4CC3"/>
    <w:multiLevelType w:val="hybridMultilevel"/>
    <w:tmpl w:val="573E772C"/>
    <w:lvl w:ilvl="0" w:tplc="37D06DD0">
      <w:numFmt w:val="bullet"/>
      <w:lvlText w:val=""/>
      <w:lvlJc w:val="left"/>
      <w:pPr>
        <w:ind w:left="1745" w:hanging="360"/>
      </w:pPr>
      <w:rPr>
        <w:rFonts w:ascii="Wingdings" w:eastAsia="Wingdings" w:hAnsi="Wingdings" w:cs="Wingdings" w:hint="default"/>
        <w:color w:val="874B91"/>
        <w:w w:val="99"/>
        <w:sz w:val="16"/>
        <w:szCs w:val="16"/>
        <w:lang w:val="en-US" w:eastAsia="en-US" w:bidi="ar-SA"/>
      </w:rPr>
    </w:lvl>
    <w:lvl w:ilvl="1" w:tplc="4B241CC0">
      <w:numFmt w:val="bullet"/>
      <w:lvlText w:val="•"/>
      <w:lvlJc w:val="left"/>
      <w:pPr>
        <w:ind w:left="2608" w:hanging="360"/>
      </w:pPr>
      <w:rPr>
        <w:rFonts w:hint="default"/>
        <w:lang w:val="en-US" w:eastAsia="en-US" w:bidi="ar-SA"/>
      </w:rPr>
    </w:lvl>
    <w:lvl w:ilvl="2" w:tplc="4594CA3E">
      <w:numFmt w:val="bullet"/>
      <w:lvlText w:val="•"/>
      <w:lvlJc w:val="left"/>
      <w:pPr>
        <w:ind w:left="3477" w:hanging="360"/>
      </w:pPr>
      <w:rPr>
        <w:rFonts w:hint="default"/>
        <w:lang w:val="en-US" w:eastAsia="en-US" w:bidi="ar-SA"/>
      </w:rPr>
    </w:lvl>
    <w:lvl w:ilvl="3" w:tplc="6B2E45B2">
      <w:numFmt w:val="bullet"/>
      <w:lvlText w:val="•"/>
      <w:lvlJc w:val="left"/>
      <w:pPr>
        <w:ind w:left="4345" w:hanging="360"/>
      </w:pPr>
      <w:rPr>
        <w:rFonts w:hint="default"/>
        <w:lang w:val="en-US" w:eastAsia="en-US" w:bidi="ar-SA"/>
      </w:rPr>
    </w:lvl>
    <w:lvl w:ilvl="4" w:tplc="18DE841E">
      <w:numFmt w:val="bullet"/>
      <w:lvlText w:val="•"/>
      <w:lvlJc w:val="left"/>
      <w:pPr>
        <w:ind w:left="5214" w:hanging="360"/>
      </w:pPr>
      <w:rPr>
        <w:rFonts w:hint="default"/>
        <w:lang w:val="en-US" w:eastAsia="en-US" w:bidi="ar-SA"/>
      </w:rPr>
    </w:lvl>
    <w:lvl w:ilvl="5" w:tplc="F810115C">
      <w:numFmt w:val="bullet"/>
      <w:lvlText w:val="•"/>
      <w:lvlJc w:val="left"/>
      <w:pPr>
        <w:ind w:left="6083" w:hanging="360"/>
      </w:pPr>
      <w:rPr>
        <w:rFonts w:hint="default"/>
        <w:lang w:val="en-US" w:eastAsia="en-US" w:bidi="ar-SA"/>
      </w:rPr>
    </w:lvl>
    <w:lvl w:ilvl="6" w:tplc="3AF42802">
      <w:numFmt w:val="bullet"/>
      <w:lvlText w:val="•"/>
      <w:lvlJc w:val="left"/>
      <w:pPr>
        <w:ind w:left="6951" w:hanging="360"/>
      </w:pPr>
      <w:rPr>
        <w:rFonts w:hint="default"/>
        <w:lang w:val="en-US" w:eastAsia="en-US" w:bidi="ar-SA"/>
      </w:rPr>
    </w:lvl>
    <w:lvl w:ilvl="7" w:tplc="2AC42974">
      <w:numFmt w:val="bullet"/>
      <w:lvlText w:val="•"/>
      <w:lvlJc w:val="left"/>
      <w:pPr>
        <w:ind w:left="7820" w:hanging="360"/>
      </w:pPr>
      <w:rPr>
        <w:rFonts w:hint="default"/>
        <w:lang w:val="en-US" w:eastAsia="en-US" w:bidi="ar-SA"/>
      </w:rPr>
    </w:lvl>
    <w:lvl w:ilvl="8" w:tplc="D526C8FC">
      <w:numFmt w:val="bullet"/>
      <w:lvlText w:val="•"/>
      <w:lvlJc w:val="left"/>
      <w:pPr>
        <w:ind w:left="8689" w:hanging="360"/>
      </w:pPr>
      <w:rPr>
        <w:rFonts w:hint="default"/>
        <w:lang w:val="en-US" w:eastAsia="en-US" w:bidi="ar-SA"/>
      </w:rPr>
    </w:lvl>
  </w:abstractNum>
  <w:abstractNum w:abstractNumId="35" w15:restartNumberingAfterBreak="0">
    <w:nsid w:val="24D255AA"/>
    <w:multiLevelType w:val="hybridMultilevel"/>
    <w:tmpl w:val="3EC0BE64"/>
    <w:lvl w:ilvl="0" w:tplc="B9AC9898">
      <w:numFmt w:val="bullet"/>
      <w:lvlText w:val=""/>
      <w:lvlJc w:val="left"/>
      <w:pPr>
        <w:ind w:left="276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6792EA66">
      <w:numFmt w:val="bullet"/>
      <w:lvlText w:val="•"/>
      <w:lvlJc w:val="left"/>
      <w:pPr>
        <w:ind w:left="789" w:hanging="156"/>
      </w:pPr>
      <w:rPr>
        <w:rFonts w:hint="default"/>
        <w:lang w:val="en-US" w:eastAsia="en-US" w:bidi="ar-SA"/>
      </w:rPr>
    </w:lvl>
    <w:lvl w:ilvl="2" w:tplc="141CE7B0">
      <w:numFmt w:val="bullet"/>
      <w:lvlText w:val="•"/>
      <w:lvlJc w:val="left"/>
      <w:pPr>
        <w:ind w:left="1299" w:hanging="156"/>
      </w:pPr>
      <w:rPr>
        <w:rFonts w:hint="default"/>
        <w:lang w:val="en-US" w:eastAsia="en-US" w:bidi="ar-SA"/>
      </w:rPr>
    </w:lvl>
    <w:lvl w:ilvl="3" w:tplc="E51E65E4">
      <w:numFmt w:val="bullet"/>
      <w:lvlText w:val="•"/>
      <w:lvlJc w:val="left"/>
      <w:pPr>
        <w:ind w:left="1808" w:hanging="156"/>
      </w:pPr>
      <w:rPr>
        <w:rFonts w:hint="default"/>
        <w:lang w:val="en-US" w:eastAsia="en-US" w:bidi="ar-SA"/>
      </w:rPr>
    </w:lvl>
    <w:lvl w:ilvl="4" w:tplc="5404804A">
      <w:numFmt w:val="bullet"/>
      <w:lvlText w:val="•"/>
      <w:lvlJc w:val="left"/>
      <w:pPr>
        <w:ind w:left="2318" w:hanging="156"/>
      </w:pPr>
      <w:rPr>
        <w:rFonts w:hint="default"/>
        <w:lang w:val="en-US" w:eastAsia="en-US" w:bidi="ar-SA"/>
      </w:rPr>
    </w:lvl>
    <w:lvl w:ilvl="5" w:tplc="12F6A640">
      <w:numFmt w:val="bullet"/>
      <w:lvlText w:val="•"/>
      <w:lvlJc w:val="left"/>
      <w:pPr>
        <w:ind w:left="2827" w:hanging="156"/>
      </w:pPr>
      <w:rPr>
        <w:rFonts w:hint="default"/>
        <w:lang w:val="en-US" w:eastAsia="en-US" w:bidi="ar-SA"/>
      </w:rPr>
    </w:lvl>
    <w:lvl w:ilvl="6" w:tplc="6254A98A">
      <w:numFmt w:val="bullet"/>
      <w:lvlText w:val="•"/>
      <w:lvlJc w:val="left"/>
      <w:pPr>
        <w:ind w:left="3337" w:hanging="156"/>
      </w:pPr>
      <w:rPr>
        <w:rFonts w:hint="default"/>
        <w:lang w:val="en-US" w:eastAsia="en-US" w:bidi="ar-SA"/>
      </w:rPr>
    </w:lvl>
    <w:lvl w:ilvl="7" w:tplc="B7B2A10C">
      <w:numFmt w:val="bullet"/>
      <w:lvlText w:val="•"/>
      <w:lvlJc w:val="left"/>
      <w:pPr>
        <w:ind w:left="3846" w:hanging="156"/>
      </w:pPr>
      <w:rPr>
        <w:rFonts w:hint="default"/>
        <w:lang w:val="en-US" w:eastAsia="en-US" w:bidi="ar-SA"/>
      </w:rPr>
    </w:lvl>
    <w:lvl w:ilvl="8" w:tplc="CC4AB4C4">
      <w:numFmt w:val="bullet"/>
      <w:lvlText w:val="•"/>
      <w:lvlJc w:val="left"/>
      <w:pPr>
        <w:ind w:left="4356" w:hanging="156"/>
      </w:pPr>
      <w:rPr>
        <w:rFonts w:hint="default"/>
        <w:lang w:val="en-US" w:eastAsia="en-US" w:bidi="ar-SA"/>
      </w:rPr>
    </w:lvl>
  </w:abstractNum>
  <w:abstractNum w:abstractNumId="36" w15:restartNumberingAfterBreak="0">
    <w:nsid w:val="24E63EDD"/>
    <w:multiLevelType w:val="hybridMultilevel"/>
    <w:tmpl w:val="B1CEE104"/>
    <w:lvl w:ilvl="0" w:tplc="1B9C9DC4">
      <w:numFmt w:val="bullet"/>
      <w:lvlText w:val=""/>
      <w:lvlJc w:val="left"/>
      <w:pPr>
        <w:ind w:left="1745" w:hanging="360"/>
      </w:pPr>
      <w:rPr>
        <w:rFonts w:ascii="Wingdings" w:eastAsia="Wingdings" w:hAnsi="Wingdings" w:cs="Wingdings" w:hint="default"/>
        <w:color w:val="874B91"/>
        <w:w w:val="99"/>
        <w:sz w:val="16"/>
        <w:szCs w:val="16"/>
        <w:lang w:val="en-US" w:eastAsia="en-US" w:bidi="ar-SA"/>
      </w:rPr>
    </w:lvl>
    <w:lvl w:ilvl="1" w:tplc="F6C6AC84">
      <w:numFmt w:val="bullet"/>
      <w:lvlText w:val="o"/>
      <w:lvlJc w:val="left"/>
      <w:pPr>
        <w:ind w:left="1974" w:hanging="360"/>
      </w:pPr>
      <w:rPr>
        <w:rFonts w:ascii="Courier New" w:eastAsia="Courier New" w:hAnsi="Courier New" w:cs="Courier New" w:hint="default"/>
        <w:w w:val="99"/>
        <w:sz w:val="22"/>
        <w:szCs w:val="22"/>
        <w:lang w:val="en-US" w:eastAsia="en-US" w:bidi="ar-SA"/>
      </w:rPr>
    </w:lvl>
    <w:lvl w:ilvl="2" w:tplc="F6D276AC">
      <w:numFmt w:val="bullet"/>
      <w:lvlText w:val="•"/>
      <w:lvlJc w:val="left"/>
      <w:pPr>
        <w:ind w:left="2918" w:hanging="360"/>
      </w:pPr>
      <w:rPr>
        <w:rFonts w:hint="default"/>
        <w:lang w:val="en-US" w:eastAsia="en-US" w:bidi="ar-SA"/>
      </w:rPr>
    </w:lvl>
    <w:lvl w:ilvl="3" w:tplc="405EC664">
      <w:numFmt w:val="bullet"/>
      <w:lvlText w:val="•"/>
      <w:lvlJc w:val="left"/>
      <w:pPr>
        <w:ind w:left="3856" w:hanging="360"/>
      </w:pPr>
      <w:rPr>
        <w:rFonts w:hint="default"/>
        <w:lang w:val="en-US" w:eastAsia="en-US" w:bidi="ar-SA"/>
      </w:rPr>
    </w:lvl>
    <w:lvl w:ilvl="4" w:tplc="700E2C68">
      <w:numFmt w:val="bullet"/>
      <w:lvlText w:val="•"/>
      <w:lvlJc w:val="left"/>
      <w:pPr>
        <w:ind w:left="4795" w:hanging="360"/>
      </w:pPr>
      <w:rPr>
        <w:rFonts w:hint="default"/>
        <w:lang w:val="en-US" w:eastAsia="en-US" w:bidi="ar-SA"/>
      </w:rPr>
    </w:lvl>
    <w:lvl w:ilvl="5" w:tplc="14B482BE">
      <w:numFmt w:val="bullet"/>
      <w:lvlText w:val="•"/>
      <w:lvlJc w:val="left"/>
      <w:pPr>
        <w:ind w:left="5733" w:hanging="360"/>
      </w:pPr>
      <w:rPr>
        <w:rFonts w:hint="default"/>
        <w:lang w:val="en-US" w:eastAsia="en-US" w:bidi="ar-SA"/>
      </w:rPr>
    </w:lvl>
    <w:lvl w:ilvl="6" w:tplc="3A460090">
      <w:numFmt w:val="bullet"/>
      <w:lvlText w:val="•"/>
      <w:lvlJc w:val="left"/>
      <w:pPr>
        <w:ind w:left="6672" w:hanging="360"/>
      </w:pPr>
      <w:rPr>
        <w:rFonts w:hint="default"/>
        <w:lang w:val="en-US" w:eastAsia="en-US" w:bidi="ar-SA"/>
      </w:rPr>
    </w:lvl>
    <w:lvl w:ilvl="7" w:tplc="FA16DDC6">
      <w:numFmt w:val="bullet"/>
      <w:lvlText w:val="•"/>
      <w:lvlJc w:val="left"/>
      <w:pPr>
        <w:ind w:left="7610" w:hanging="360"/>
      </w:pPr>
      <w:rPr>
        <w:rFonts w:hint="default"/>
        <w:lang w:val="en-US" w:eastAsia="en-US" w:bidi="ar-SA"/>
      </w:rPr>
    </w:lvl>
    <w:lvl w:ilvl="8" w:tplc="9D80E0F0">
      <w:numFmt w:val="bullet"/>
      <w:lvlText w:val="•"/>
      <w:lvlJc w:val="left"/>
      <w:pPr>
        <w:ind w:left="8549" w:hanging="360"/>
      </w:pPr>
      <w:rPr>
        <w:rFonts w:hint="default"/>
        <w:lang w:val="en-US" w:eastAsia="en-US" w:bidi="ar-SA"/>
      </w:rPr>
    </w:lvl>
  </w:abstractNum>
  <w:abstractNum w:abstractNumId="37" w15:restartNumberingAfterBreak="0">
    <w:nsid w:val="269A2A69"/>
    <w:multiLevelType w:val="hybridMultilevel"/>
    <w:tmpl w:val="54B2CA12"/>
    <w:lvl w:ilvl="0" w:tplc="C046E3EC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7FAC7AF2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093C9B24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627C94A2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A60A62CE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F77C006C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7070ECFA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BB5AEFD0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8B78E052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38" w15:restartNumberingAfterBreak="0">
    <w:nsid w:val="27BC1147"/>
    <w:multiLevelType w:val="hybridMultilevel"/>
    <w:tmpl w:val="07CA2AEA"/>
    <w:lvl w:ilvl="0" w:tplc="A3347806">
      <w:numFmt w:val="bullet"/>
      <w:lvlText w:val=""/>
      <w:lvlJc w:val="left"/>
      <w:pPr>
        <w:ind w:left="268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E228AA8C">
      <w:numFmt w:val="bullet"/>
      <w:lvlText w:val="•"/>
      <w:lvlJc w:val="left"/>
      <w:pPr>
        <w:ind w:left="767" w:hanging="156"/>
      </w:pPr>
      <w:rPr>
        <w:rFonts w:hint="default"/>
        <w:lang w:val="en-US" w:eastAsia="en-US" w:bidi="ar-SA"/>
      </w:rPr>
    </w:lvl>
    <w:lvl w:ilvl="2" w:tplc="6614A828">
      <w:numFmt w:val="bullet"/>
      <w:lvlText w:val="•"/>
      <w:lvlJc w:val="left"/>
      <w:pPr>
        <w:ind w:left="1275" w:hanging="156"/>
      </w:pPr>
      <w:rPr>
        <w:rFonts w:hint="default"/>
        <w:lang w:val="en-US" w:eastAsia="en-US" w:bidi="ar-SA"/>
      </w:rPr>
    </w:lvl>
    <w:lvl w:ilvl="3" w:tplc="A0B4BC82">
      <w:numFmt w:val="bullet"/>
      <w:lvlText w:val="•"/>
      <w:lvlJc w:val="left"/>
      <w:pPr>
        <w:ind w:left="1782" w:hanging="156"/>
      </w:pPr>
      <w:rPr>
        <w:rFonts w:hint="default"/>
        <w:lang w:val="en-US" w:eastAsia="en-US" w:bidi="ar-SA"/>
      </w:rPr>
    </w:lvl>
    <w:lvl w:ilvl="4" w:tplc="54828120">
      <w:numFmt w:val="bullet"/>
      <w:lvlText w:val="•"/>
      <w:lvlJc w:val="left"/>
      <w:pPr>
        <w:ind w:left="2290" w:hanging="156"/>
      </w:pPr>
      <w:rPr>
        <w:rFonts w:hint="default"/>
        <w:lang w:val="en-US" w:eastAsia="en-US" w:bidi="ar-SA"/>
      </w:rPr>
    </w:lvl>
    <w:lvl w:ilvl="5" w:tplc="0714F7DE">
      <w:numFmt w:val="bullet"/>
      <w:lvlText w:val="•"/>
      <w:lvlJc w:val="left"/>
      <w:pPr>
        <w:ind w:left="2798" w:hanging="156"/>
      </w:pPr>
      <w:rPr>
        <w:rFonts w:hint="default"/>
        <w:lang w:val="en-US" w:eastAsia="en-US" w:bidi="ar-SA"/>
      </w:rPr>
    </w:lvl>
    <w:lvl w:ilvl="6" w:tplc="9D321890">
      <w:numFmt w:val="bullet"/>
      <w:lvlText w:val="•"/>
      <w:lvlJc w:val="left"/>
      <w:pPr>
        <w:ind w:left="3305" w:hanging="156"/>
      </w:pPr>
      <w:rPr>
        <w:rFonts w:hint="default"/>
        <w:lang w:val="en-US" w:eastAsia="en-US" w:bidi="ar-SA"/>
      </w:rPr>
    </w:lvl>
    <w:lvl w:ilvl="7" w:tplc="8E54CB36">
      <w:numFmt w:val="bullet"/>
      <w:lvlText w:val="•"/>
      <w:lvlJc w:val="left"/>
      <w:pPr>
        <w:ind w:left="3813" w:hanging="156"/>
      </w:pPr>
      <w:rPr>
        <w:rFonts w:hint="default"/>
        <w:lang w:val="en-US" w:eastAsia="en-US" w:bidi="ar-SA"/>
      </w:rPr>
    </w:lvl>
    <w:lvl w:ilvl="8" w:tplc="925C419E">
      <w:numFmt w:val="bullet"/>
      <w:lvlText w:val="•"/>
      <w:lvlJc w:val="left"/>
      <w:pPr>
        <w:ind w:left="4320" w:hanging="156"/>
      </w:pPr>
      <w:rPr>
        <w:rFonts w:hint="default"/>
        <w:lang w:val="en-US" w:eastAsia="en-US" w:bidi="ar-SA"/>
      </w:rPr>
    </w:lvl>
  </w:abstractNum>
  <w:abstractNum w:abstractNumId="39" w15:restartNumberingAfterBreak="0">
    <w:nsid w:val="2915432D"/>
    <w:multiLevelType w:val="hybridMultilevel"/>
    <w:tmpl w:val="A49ED534"/>
    <w:lvl w:ilvl="0" w:tplc="CC963FD4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079431EE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FA0C39FE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150EF9D2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73E6D66C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AC0CB2C8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2E969BA2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2CA04B5E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CA4072BA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40" w15:restartNumberingAfterBreak="0">
    <w:nsid w:val="2A820532"/>
    <w:multiLevelType w:val="hybridMultilevel"/>
    <w:tmpl w:val="EBC8ED10"/>
    <w:lvl w:ilvl="0" w:tplc="FF3C5574">
      <w:numFmt w:val="bullet"/>
      <w:lvlText w:val=""/>
      <w:lvlJc w:val="left"/>
      <w:pPr>
        <w:ind w:left="788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95D6BB0E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BA82801E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93801010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B384636C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A880DDE8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A9D838B2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623C1576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91725774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41" w15:restartNumberingAfterBreak="0">
    <w:nsid w:val="2C07491A"/>
    <w:multiLevelType w:val="hybridMultilevel"/>
    <w:tmpl w:val="5478EB9C"/>
    <w:lvl w:ilvl="0" w:tplc="7F043A0A">
      <w:numFmt w:val="bullet"/>
      <w:lvlText w:val=""/>
      <w:lvlJc w:val="left"/>
      <w:pPr>
        <w:ind w:left="2672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F3803378">
      <w:numFmt w:val="bullet"/>
      <w:lvlText w:val="•"/>
      <w:lvlJc w:val="left"/>
      <w:pPr>
        <w:ind w:left="3381" w:hanging="156"/>
      </w:pPr>
      <w:rPr>
        <w:rFonts w:hint="default"/>
        <w:lang w:val="en-US" w:eastAsia="en-US" w:bidi="ar-SA"/>
      </w:rPr>
    </w:lvl>
    <w:lvl w:ilvl="2" w:tplc="115A0C9E">
      <w:numFmt w:val="bullet"/>
      <w:lvlText w:val="•"/>
      <w:lvlJc w:val="left"/>
      <w:pPr>
        <w:ind w:left="4083" w:hanging="156"/>
      </w:pPr>
      <w:rPr>
        <w:rFonts w:hint="default"/>
        <w:lang w:val="en-US" w:eastAsia="en-US" w:bidi="ar-SA"/>
      </w:rPr>
    </w:lvl>
    <w:lvl w:ilvl="3" w:tplc="536CD964">
      <w:numFmt w:val="bullet"/>
      <w:lvlText w:val="•"/>
      <w:lvlJc w:val="left"/>
      <w:pPr>
        <w:ind w:left="4785" w:hanging="156"/>
      </w:pPr>
      <w:rPr>
        <w:rFonts w:hint="default"/>
        <w:lang w:val="en-US" w:eastAsia="en-US" w:bidi="ar-SA"/>
      </w:rPr>
    </w:lvl>
    <w:lvl w:ilvl="4" w:tplc="8182DB06">
      <w:numFmt w:val="bullet"/>
      <w:lvlText w:val="•"/>
      <w:lvlJc w:val="left"/>
      <w:pPr>
        <w:ind w:left="5487" w:hanging="156"/>
      </w:pPr>
      <w:rPr>
        <w:rFonts w:hint="default"/>
        <w:lang w:val="en-US" w:eastAsia="en-US" w:bidi="ar-SA"/>
      </w:rPr>
    </w:lvl>
    <w:lvl w:ilvl="5" w:tplc="0A06EF08">
      <w:numFmt w:val="bullet"/>
      <w:lvlText w:val="•"/>
      <w:lvlJc w:val="left"/>
      <w:pPr>
        <w:ind w:left="6189" w:hanging="156"/>
      </w:pPr>
      <w:rPr>
        <w:rFonts w:hint="default"/>
        <w:lang w:val="en-US" w:eastAsia="en-US" w:bidi="ar-SA"/>
      </w:rPr>
    </w:lvl>
    <w:lvl w:ilvl="6" w:tplc="9B965FA2">
      <w:numFmt w:val="bullet"/>
      <w:lvlText w:val="•"/>
      <w:lvlJc w:val="left"/>
      <w:pPr>
        <w:ind w:left="6891" w:hanging="156"/>
      </w:pPr>
      <w:rPr>
        <w:rFonts w:hint="default"/>
        <w:lang w:val="en-US" w:eastAsia="en-US" w:bidi="ar-SA"/>
      </w:rPr>
    </w:lvl>
    <w:lvl w:ilvl="7" w:tplc="5FF0137E">
      <w:numFmt w:val="bullet"/>
      <w:lvlText w:val="•"/>
      <w:lvlJc w:val="left"/>
      <w:pPr>
        <w:ind w:left="7593" w:hanging="156"/>
      </w:pPr>
      <w:rPr>
        <w:rFonts w:hint="default"/>
        <w:lang w:val="en-US" w:eastAsia="en-US" w:bidi="ar-SA"/>
      </w:rPr>
    </w:lvl>
    <w:lvl w:ilvl="8" w:tplc="460C9C70">
      <w:numFmt w:val="bullet"/>
      <w:lvlText w:val="•"/>
      <w:lvlJc w:val="left"/>
      <w:pPr>
        <w:ind w:left="8295" w:hanging="156"/>
      </w:pPr>
      <w:rPr>
        <w:rFonts w:hint="default"/>
        <w:lang w:val="en-US" w:eastAsia="en-US" w:bidi="ar-SA"/>
      </w:rPr>
    </w:lvl>
  </w:abstractNum>
  <w:abstractNum w:abstractNumId="42" w15:restartNumberingAfterBreak="0">
    <w:nsid w:val="2DA55D5B"/>
    <w:multiLevelType w:val="hybridMultilevel"/>
    <w:tmpl w:val="929AC2A2"/>
    <w:lvl w:ilvl="0" w:tplc="5792102A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9D32346C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61F2FE40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866EA502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D5BE8350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037E7B7A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69B82748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3926C104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2E3630A2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43" w15:restartNumberingAfterBreak="0">
    <w:nsid w:val="314725C8"/>
    <w:multiLevelType w:val="hybridMultilevel"/>
    <w:tmpl w:val="2E84E764"/>
    <w:lvl w:ilvl="0" w:tplc="A9E8BA7A">
      <w:numFmt w:val="bullet"/>
      <w:lvlText w:val=""/>
      <w:lvlJc w:val="left"/>
      <w:pPr>
        <w:ind w:left="268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7570DE88">
      <w:numFmt w:val="bullet"/>
      <w:lvlText w:val="•"/>
      <w:lvlJc w:val="left"/>
      <w:pPr>
        <w:ind w:left="767" w:hanging="156"/>
      </w:pPr>
      <w:rPr>
        <w:rFonts w:hint="default"/>
        <w:lang w:val="en-US" w:eastAsia="en-US" w:bidi="ar-SA"/>
      </w:rPr>
    </w:lvl>
    <w:lvl w:ilvl="2" w:tplc="893A2056">
      <w:numFmt w:val="bullet"/>
      <w:lvlText w:val="•"/>
      <w:lvlJc w:val="left"/>
      <w:pPr>
        <w:ind w:left="1275" w:hanging="156"/>
      </w:pPr>
      <w:rPr>
        <w:rFonts w:hint="default"/>
        <w:lang w:val="en-US" w:eastAsia="en-US" w:bidi="ar-SA"/>
      </w:rPr>
    </w:lvl>
    <w:lvl w:ilvl="3" w:tplc="08365D2C">
      <w:numFmt w:val="bullet"/>
      <w:lvlText w:val="•"/>
      <w:lvlJc w:val="left"/>
      <w:pPr>
        <w:ind w:left="1782" w:hanging="156"/>
      </w:pPr>
      <w:rPr>
        <w:rFonts w:hint="default"/>
        <w:lang w:val="en-US" w:eastAsia="en-US" w:bidi="ar-SA"/>
      </w:rPr>
    </w:lvl>
    <w:lvl w:ilvl="4" w:tplc="DE3E723E">
      <w:numFmt w:val="bullet"/>
      <w:lvlText w:val="•"/>
      <w:lvlJc w:val="left"/>
      <w:pPr>
        <w:ind w:left="2290" w:hanging="156"/>
      </w:pPr>
      <w:rPr>
        <w:rFonts w:hint="default"/>
        <w:lang w:val="en-US" w:eastAsia="en-US" w:bidi="ar-SA"/>
      </w:rPr>
    </w:lvl>
    <w:lvl w:ilvl="5" w:tplc="57AAAADE">
      <w:numFmt w:val="bullet"/>
      <w:lvlText w:val="•"/>
      <w:lvlJc w:val="left"/>
      <w:pPr>
        <w:ind w:left="2798" w:hanging="156"/>
      </w:pPr>
      <w:rPr>
        <w:rFonts w:hint="default"/>
        <w:lang w:val="en-US" w:eastAsia="en-US" w:bidi="ar-SA"/>
      </w:rPr>
    </w:lvl>
    <w:lvl w:ilvl="6" w:tplc="9B9ADA12">
      <w:numFmt w:val="bullet"/>
      <w:lvlText w:val="•"/>
      <w:lvlJc w:val="left"/>
      <w:pPr>
        <w:ind w:left="3305" w:hanging="156"/>
      </w:pPr>
      <w:rPr>
        <w:rFonts w:hint="default"/>
        <w:lang w:val="en-US" w:eastAsia="en-US" w:bidi="ar-SA"/>
      </w:rPr>
    </w:lvl>
    <w:lvl w:ilvl="7" w:tplc="6E541A8C">
      <w:numFmt w:val="bullet"/>
      <w:lvlText w:val="•"/>
      <w:lvlJc w:val="left"/>
      <w:pPr>
        <w:ind w:left="3813" w:hanging="156"/>
      </w:pPr>
      <w:rPr>
        <w:rFonts w:hint="default"/>
        <w:lang w:val="en-US" w:eastAsia="en-US" w:bidi="ar-SA"/>
      </w:rPr>
    </w:lvl>
    <w:lvl w:ilvl="8" w:tplc="DE46DC0A">
      <w:numFmt w:val="bullet"/>
      <w:lvlText w:val="•"/>
      <w:lvlJc w:val="left"/>
      <w:pPr>
        <w:ind w:left="4320" w:hanging="156"/>
      </w:pPr>
      <w:rPr>
        <w:rFonts w:hint="default"/>
        <w:lang w:val="en-US" w:eastAsia="en-US" w:bidi="ar-SA"/>
      </w:rPr>
    </w:lvl>
  </w:abstractNum>
  <w:abstractNum w:abstractNumId="44" w15:restartNumberingAfterBreak="0">
    <w:nsid w:val="32B74362"/>
    <w:multiLevelType w:val="hybridMultilevel"/>
    <w:tmpl w:val="8E9ED902"/>
    <w:lvl w:ilvl="0" w:tplc="ADB46966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07523BB2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7E5E3DBA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7C3C9184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22A2E646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B91E2338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829C35D2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04941A0E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EF2E5CBC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45" w15:restartNumberingAfterBreak="0">
    <w:nsid w:val="33551249"/>
    <w:multiLevelType w:val="hybridMultilevel"/>
    <w:tmpl w:val="415E0BF4"/>
    <w:lvl w:ilvl="0" w:tplc="127EDC90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28B0606C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9A9CCEC2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8BDC1B60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7DAEFA7A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B41AFA6A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70D4ED7C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3C0E58F4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E13C46A8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46" w15:restartNumberingAfterBreak="0">
    <w:nsid w:val="34C938A9"/>
    <w:multiLevelType w:val="hybridMultilevel"/>
    <w:tmpl w:val="E6C2229C"/>
    <w:lvl w:ilvl="0" w:tplc="22E40F42">
      <w:numFmt w:val="bullet"/>
      <w:lvlText w:val=""/>
      <w:lvlJc w:val="left"/>
      <w:pPr>
        <w:ind w:left="788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D666BF2E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EEB89B9A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07D6F4BA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073CD9D8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E26C00B4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61D24954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828CAA4C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AAAC36D6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47" w15:restartNumberingAfterBreak="0">
    <w:nsid w:val="351056B0"/>
    <w:multiLevelType w:val="hybridMultilevel"/>
    <w:tmpl w:val="AA5276C4"/>
    <w:lvl w:ilvl="0" w:tplc="D6A87E76">
      <w:numFmt w:val="bullet"/>
      <w:lvlText w:val=""/>
      <w:lvlJc w:val="left"/>
      <w:pPr>
        <w:ind w:left="276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D3B2DCC8">
      <w:numFmt w:val="bullet"/>
      <w:lvlText w:val="•"/>
      <w:lvlJc w:val="left"/>
      <w:pPr>
        <w:ind w:left="789" w:hanging="156"/>
      </w:pPr>
      <w:rPr>
        <w:rFonts w:hint="default"/>
        <w:lang w:val="en-US" w:eastAsia="en-US" w:bidi="ar-SA"/>
      </w:rPr>
    </w:lvl>
    <w:lvl w:ilvl="2" w:tplc="7194B2BA">
      <w:numFmt w:val="bullet"/>
      <w:lvlText w:val="•"/>
      <w:lvlJc w:val="left"/>
      <w:pPr>
        <w:ind w:left="1299" w:hanging="156"/>
      </w:pPr>
      <w:rPr>
        <w:rFonts w:hint="default"/>
        <w:lang w:val="en-US" w:eastAsia="en-US" w:bidi="ar-SA"/>
      </w:rPr>
    </w:lvl>
    <w:lvl w:ilvl="3" w:tplc="04626740">
      <w:numFmt w:val="bullet"/>
      <w:lvlText w:val="•"/>
      <w:lvlJc w:val="left"/>
      <w:pPr>
        <w:ind w:left="1808" w:hanging="156"/>
      </w:pPr>
      <w:rPr>
        <w:rFonts w:hint="default"/>
        <w:lang w:val="en-US" w:eastAsia="en-US" w:bidi="ar-SA"/>
      </w:rPr>
    </w:lvl>
    <w:lvl w:ilvl="4" w:tplc="893AF290">
      <w:numFmt w:val="bullet"/>
      <w:lvlText w:val="•"/>
      <w:lvlJc w:val="left"/>
      <w:pPr>
        <w:ind w:left="2318" w:hanging="156"/>
      </w:pPr>
      <w:rPr>
        <w:rFonts w:hint="default"/>
        <w:lang w:val="en-US" w:eastAsia="en-US" w:bidi="ar-SA"/>
      </w:rPr>
    </w:lvl>
    <w:lvl w:ilvl="5" w:tplc="13981492">
      <w:numFmt w:val="bullet"/>
      <w:lvlText w:val="•"/>
      <w:lvlJc w:val="left"/>
      <w:pPr>
        <w:ind w:left="2827" w:hanging="156"/>
      </w:pPr>
      <w:rPr>
        <w:rFonts w:hint="default"/>
        <w:lang w:val="en-US" w:eastAsia="en-US" w:bidi="ar-SA"/>
      </w:rPr>
    </w:lvl>
    <w:lvl w:ilvl="6" w:tplc="6C8A44A0">
      <w:numFmt w:val="bullet"/>
      <w:lvlText w:val="•"/>
      <w:lvlJc w:val="left"/>
      <w:pPr>
        <w:ind w:left="3337" w:hanging="156"/>
      </w:pPr>
      <w:rPr>
        <w:rFonts w:hint="default"/>
        <w:lang w:val="en-US" w:eastAsia="en-US" w:bidi="ar-SA"/>
      </w:rPr>
    </w:lvl>
    <w:lvl w:ilvl="7" w:tplc="14600A82">
      <w:numFmt w:val="bullet"/>
      <w:lvlText w:val="•"/>
      <w:lvlJc w:val="left"/>
      <w:pPr>
        <w:ind w:left="3846" w:hanging="156"/>
      </w:pPr>
      <w:rPr>
        <w:rFonts w:hint="default"/>
        <w:lang w:val="en-US" w:eastAsia="en-US" w:bidi="ar-SA"/>
      </w:rPr>
    </w:lvl>
    <w:lvl w:ilvl="8" w:tplc="85882C3A">
      <w:numFmt w:val="bullet"/>
      <w:lvlText w:val="•"/>
      <w:lvlJc w:val="left"/>
      <w:pPr>
        <w:ind w:left="4356" w:hanging="156"/>
      </w:pPr>
      <w:rPr>
        <w:rFonts w:hint="default"/>
        <w:lang w:val="en-US" w:eastAsia="en-US" w:bidi="ar-SA"/>
      </w:rPr>
    </w:lvl>
  </w:abstractNum>
  <w:abstractNum w:abstractNumId="48" w15:restartNumberingAfterBreak="0">
    <w:nsid w:val="35E24C4B"/>
    <w:multiLevelType w:val="hybridMultilevel"/>
    <w:tmpl w:val="3CCCACDC"/>
    <w:lvl w:ilvl="0" w:tplc="1F764158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469C3960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96DABD0A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A54A858C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BE8204B6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0F8CCE1C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984AE952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8130AA78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30022828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49" w15:restartNumberingAfterBreak="0">
    <w:nsid w:val="37556CF4"/>
    <w:multiLevelType w:val="hybridMultilevel"/>
    <w:tmpl w:val="2A2C5C02"/>
    <w:lvl w:ilvl="0" w:tplc="2784583E">
      <w:numFmt w:val="bullet"/>
      <w:lvlText w:val=""/>
      <w:lvlJc w:val="left"/>
      <w:pPr>
        <w:ind w:left="453" w:hanging="171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BA283044">
      <w:numFmt w:val="bullet"/>
      <w:lvlText w:val="•"/>
      <w:lvlJc w:val="left"/>
      <w:pPr>
        <w:ind w:left="956" w:hanging="171"/>
      </w:pPr>
      <w:rPr>
        <w:rFonts w:hint="default"/>
        <w:lang w:val="en-US" w:eastAsia="en-US" w:bidi="ar-SA"/>
      </w:rPr>
    </w:lvl>
    <w:lvl w:ilvl="2" w:tplc="FA4E359A">
      <w:numFmt w:val="bullet"/>
      <w:lvlText w:val="•"/>
      <w:lvlJc w:val="left"/>
      <w:pPr>
        <w:ind w:left="1453" w:hanging="171"/>
      </w:pPr>
      <w:rPr>
        <w:rFonts w:hint="default"/>
        <w:lang w:val="en-US" w:eastAsia="en-US" w:bidi="ar-SA"/>
      </w:rPr>
    </w:lvl>
    <w:lvl w:ilvl="3" w:tplc="B15CB292">
      <w:numFmt w:val="bullet"/>
      <w:lvlText w:val="•"/>
      <w:lvlJc w:val="left"/>
      <w:pPr>
        <w:ind w:left="1950" w:hanging="171"/>
      </w:pPr>
      <w:rPr>
        <w:rFonts w:hint="default"/>
        <w:lang w:val="en-US" w:eastAsia="en-US" w:bidi="ar-SA"/>
      </w:rPr>
    </w:lvl>
    <w:lvl w:ilvl="4" w:tplc="23D03102">
      <w:numFmt w:val="bullet"/>
      <w:lvlText w:val="•"/>
      <w:lvlJc w:val="left"/>
      <w:pPr>
        <w:ind w:left="2446" w:hanging="171"/>
      </w:pPr>
      <w:rPr>
        <w:rFonts w:hint="default"/>
        <w:lang w:val="en-US" w:eastAsia="en-US" w:bidi="ar-SA"/>
      </w:rPr>
    </w:lvl>
    <w:lvl w:ilvl="5" w:tplc="88EE823E">
      <w:numFmt w:val="bullet"/>
      <w:lvlText w:val="•"/>
      <w:lvlJc w:val="left"/>
      <w:pPr>
        <w:ind w:left="2943" w:hanging="171"/>
      </w:pPr>
      <w:rPr>
        <w:rFonts w:hint="default"/>
        <w:lang w:val="en-US" w:eastAsia="en-US" w:bidi="ar-SA"/>
      </w:rPr>
    </w:lvl>
    <w:lvl w:ilvl="6" w:tplc="F558E524">
      <w:numFmt w:val="bullet"/>
      <w:lvlText w:val="•"/>
      <w:lvlJc w:val="left"/>
      <w:pPr>
        <w:ind w:left="3440" w:hanging="171"/>
      </w:pPr>
      <w:rPr>
        <w:rFonts w:hint="default"/>
        <w:lang w:val="en-US" w:eastAsia="en-US" w:bidi="ar-SA"/>
      </w:rPr>
    </w:lvl>
    <w:lvl w:ilvl="7" w:tplc="4E4AC398">
      <w:numFmt w:val="bullet"/>
      <w:lvlText w:val="•"/>
      <w:lvlJc w:val="left"/>
      <w:pPr>
        <w:ind w:left="3936" w:hanging="171"/>
      </w:pPr>
      <w:rPr>
        <w:rFonts w:hint="default"/>
        <w:lang w:val="en-US" w:eastAsia="en-US" w:bidi="ar-SA"/>
      </w:rPr>
    </w:lvl>
    <w:lvl w:ilvl="8" w:tplc="2CD09C64">
      <w:numFmt w:val="bullet"/>
      <w:lvlText w:val="•"/>
      <w:lvlJc w:val="left"/>
      <w:pPr>
        <w:ind w:left="4433" w:hanging="171"/>
      </w:pPr>
      <w:rPr>
        <w:rFonts w:hint="default"/>
        <w:lang w:val="en-US" w:eastAsia="en-US" w:bidi="ar-SA"/>
      </w:rPr>
    </w:lvl>
  </w:abstractNum>
  <w:abstractNum w:abstractNumId="50" w15:restartNumberingAfterBreak="0">
    <w:nsid w:val="39801151"/>
    <w:multiLevelType w:val="hybridMultilevel"/>
    <w:tmpl w:val="005ACF90"/>
    <w:lvl w:ilvl="0" w:tplc="6A1411C8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A9B86A92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C2B2D5EC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46CA08DA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0046DA42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C2082BF0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E54E8198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1100A124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4FE0A8F8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51" w15:restartNumberingAfterBreak="0">
    <w:nsid w:val="3B1C596A"/>
    <w:multiLevelType w:val="hybridMultilevel"/>
    <w:tmpl w:val="094644FE"/>
    <w:lvl w:ilvl="0" w:tplc="5ADE6FF4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500C55EE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00FAE5BE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44480FFE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02F85920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78F60790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60E4719A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AFB6559A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57D29ED6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52" w15:restartNumberingAfterBreak="0">
    <w:nsid w:val="3C19568C"/>
    <w:multiLevelType w:val="hybridMultilevel"/>
    <w:tmpl w:val="0F58EFEE"/>
    <w:lvl w:ilvl="0" w:tplc="2B360C18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5DBE9484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13808630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48D6CD6E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8ABE4528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9B0454FE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1F901D9C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628E6DC8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ED9619A4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53" w15:restartNumberingAfterBreak="0">
    <w:nsid w:val="3C5F44C0"/>
    <w:multiLevelType w:val="hybridMultilevel"/>
    <w:tmpl w:val="912A9FA8"/>
    <w:lvl w:ilvl="0" w:tplc="7DFCC2BA">
      <w:numFmt w:val="bullet"/>
      <w:lvlText w:val=""/>
      <w:lvlJc w:val="left"/>
      <w:pPr>
        <w:ind w:left="264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F042DBCE">
      <w:numFmt w:val="bullet"/>
      <w:lvlText w:val="•"/>
      <w:lvlJc w:val="left"/>
      <w:pPr>
        <w:ind w:left="770" w:hanging="156"/>
      </w:pPr>
      <w:rPr>
        <w:rFonts w:hint="default"/>
        <w:lang w:val="en-US" w:eastAsia="en-US" w:bidi="ar-SA"/>
      </w:rPr>
    </w:lvl>
    <w:lvl w:ilvl="2" w:tplc="024220D8">
      <w:numFmt w:val="bullet"/>
      <w:lvlText w:val="•"/>
      <w:lvlJc w:val="left"/>
      <w:pPr>
        <w:ind w:left="1281" w:hanging="156"/>
      </w:pPr>
      <w:rPr>
        <w:rFonts w:hint="default"/>
        <w:lang w:val="en-US" w:eastAsia="en-US" w:bidi="ar-SA"/>
      </w:rPr>
    </w:lvl>
    <w:lvl w:ilvl="3" w:tplc="7D0CACDA">
      <w:numFmt w:val="bullet"/>
      <w:lvlText w:val="•"/>
      <w:lvlJc w:val="left"/>
      <w:pPr>
        <w:ind w:left="1791" w:hanging="156"/>
      </w:pPr>
      <w:rPr>
        <w:rFonts w:hint="default"/>
        <w:lang w:val="en-US" w:eastAsia="en-US" w:bidi="ar-SA"/>
      </w:rPr>
    </w:lvl>
    <w:lvl w:ilvl="4" w:tplc="BD6EC8EC">
      <w:numFmt w:val="bullet"/>
      <w:lvlText w:val="•"/>
      <w:lvlJc w:val="left"/>
      <w:pPr>
        <w:ind w:left="2302" w:hanging="156"/>
      </w:pPr>
      <w:rPr>
        <w:rFonts w:hint="default"/>
        <w:lang w:val="en-US" w:eastAsia="en-US" w:bidi="ar-SA"/>
      </w:rPr>
    </w:lvl>
    <w:lvl w:ilvl="5" w:tplc="939A0C84">
      <w:numFmt w:val="bullet"/>
      <w:lvlText w:val="•"/>
      <w:lvlJc w:val="left"/>
      <w:pPr>
        <w:ind w:left="2813" w:hanging="156"/>
      </w:pPr>
      <w:rPr>
        <w:rFonts w:hint="default"/>
        <w:lang w:val="en-US" w:eastAsia="en-US" w:bidi="ar-SA"/>
      </w:rPr>
    </w:lvl>
    <w:lvl w:ilvl="6" w:tplc="9B2A3F36">
      <w:numFmt w:val="bullet"/>
      <w:lvlText w:val="•"/>
      <w:lvlJc w:val="left"/>
      <w:pPr>
        <w:ind w:left="3323" w:hanging="156"/>
      </w:pPr>
      <w:rPr>
        <w:rFonts w:hint="default"/>
        <w:lang w:val="en-US" w:eastAsia="en-US" w:bidi="ar-SA"/>
      </w:rPr>
    </w:lvl>
    <w:lvl w:ilvl="7" w:tplc="5ADABAFE">
      <w:numFmt w:val="bullet"/>
      <w:lvlText w:val="•"/>
      <w:lvlJc w:val="left"/>
      <w:pPr>
        <w:ind w:left="3834" w:hanging="156"/>
      </w:pPr>
      <w:rPr>
        <w:rFonts w:hint="default"/>
        <w:lang w:val="en-US" w:eastAsia="en-US" w:bidi="ar-SA"/>
      </w:rPr>
    </w:lvl>
    <w:lvl w:ilvl="8" w:tplc="2916A1C6">
      <w:numFmt w:val="bullet"/>
      <w:lvlText w:val="•"/>
      <w:lvlJc w:val="left"/>
      <w:pPr>
        <w:ind w:left="4344" w:hanging="156"/>
      </w:pPr>
      <w:rPr>
        <w:rFonts w:hint="default"/>
        <w:lang w:val="en-US" w:eastAsia="en-US" w:bidi="ar-SA"/>
      </w:rPr>
    </w:lvl>
  </w:abstractNum>
  <w:abstractNum w:abstractNumId="54" w15:restartNumberingAfterBreak="0">
    <w:nsid w:val="3C892179"/>
    <w:multiLevelType w:val="hybridMultilevel"/>
    <w:tmpl w:val="940E4F78"/>
    <w:lvl w:ilvl="0" w:tplc="2D92AEF0">
      <w:numFmt w:val="bullet"/>
      <w:lvlText w:val=""/>
      <w:lvlJc w:val="left"/>
      <w:pPr>
        <w:ind w:left="2672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A5B6B594">
      <w:numFmt w:val="bullet"/>
      <w:lvlText w:val="•"/>
      <w:lvlJc w:val="left"/>
      <w:pPr>
        <w:ind w:left="3382" w:hanging="156"/>
      </w:pPr>
      <w:rPr>
        <w:rFonts w:hint="default"/>
        <w:lang w:val="en-US" w:eastAsia="en-US" w:bidi="ar-SA"/>
      </w:rPr>
    </w:lvl>
    <w:lvl w:ilvl="2" w:tplc="772C4026">
      <w:numFmt w:val="bullet"/>
      <w:lvlText w:val="•"/>
      <w:lvlJc w:val="left"/>
      <w:pPr>
        <w:ind w:left="4084" w:hanging="156"/>
      </w:pPr>
      <w:rPr>
        <w:rFonts w:hint="default"/>
        <w:lang w:val="en-US" w:eastAsia="en-US" w:bidi="ar-SA"/>
      </w:rPr>
    </w:lvl>
    <w:lvl w:ilvl="3" w:tplc="3C1EDE72">
      <w:numFmt w:val="bullet"/>
      <w:lvlText w:val="•"/>
      <w:lvlJc w:val="left"/>
      <w:pPr>
        <w:ind w:left="4786" w:hanging="156"/>
      </w:pPr>
      <w:rPr>
        <w:rFonts w:hint="default"/>
        <w:lang w:val="en-US" w:eastAsia="en-US" w:bidi="ar-SA"/>
      </w:rPr>
    </w:lvl>
    <w:lvl w:ilvl="4" w:tplc="59E8B000">
      <w:numFmt w:val="bullet"/>
      <w:lvlText w:val="•"/>
      <w:lvlJc w:val="left"/>
      <w:pPr>
        <w:ind w:left="5488" w:hanging="156"/>
      </w:pPr>
      <w:rPr>
        <w:rFonts w:hint="default"/>
        <w:lang w:val="en-US" w:eastAsia="en-US" w:bidi="ar-SA"/>
      </w:rPr>
    </w:lvl>
    <w:lvl w:ilvl="5" w:tplc="9496C0CA">
      <w:numFmt w:val="bullet"/>
      <w:lvlText w:val="•"/>
      <w:lvlJc w:val="left"/>
      <w:pPr>
        <w:ind w:left="6190" w:hanging="156"/>
      </w:pPr>
      <w:rPr>
        <w:rFonts w:hint="default"/>
        <w:lang w:val="en-US" w:eastAsia="en-US" w:bidi="ar-SA"/>
      </w:rPr>
    </w:lvl>
    <w:lvl w:ilvl="6" w:tplc="C194CAD0">
      <w:numFmt w:val="bullet"/>
      <w:lvlText w:val="•"/>
      <w:lvlJc w:val="left"/>
      <w:pPr>
        <w:ind w:left="6892" w:hanging="156"/>
      </w:pPr>
      <w:rPr>
        <w:rFonts w:hint="default"/>
        <w:lang w:val="en-US" w:eastAsia="en-US" w:bidi="ar-SA"/>
      </w:rPr>
    </w:lvl>
    <w:lvl w:ilvl="7" w:tplc="3DB25E00">
      <w:numFmt w:val="bullet"/>
      <w:lvlText w:val="•"/>
      <w:lvlJc w:val="left"/>
      <w:pPr>
        <w:ind w:left="7594" w:hanging="156"/>
      </w:pPr>
      <w:rPr>
        <w:rFonts w:hint="default"/>
        <w:lang w:val="en-US" w:eastAsia="en-US" w:bidi="ar-SA"/>
      </w:rPr>
    </w:lvl>
    <w:lvl w:ilvl="8" w:tplc="AFCCC6DC">
      <w:numFmt w:val="bullet"/>
      <w:lvlText w:val="•"/>
      <w:lvlJc w:val="left"/>
      <w:pPr>
        <w:ind w:left="8296" w:hanging="156"/>
      </w:pPr>
      <w:rPr>
        <w:rFonts w:hint="default"/>
        <w:lang w:val="en-US" w:eastAsia="en-US" w:bidi="ar-SA"/>
      </w:rPr>
    </w:lvl>
  </w:abstractNum>
  <w:abstractNum w:abstractNumId="55" w15:restartNumberingAfterBreak="0">
    <w:nsid w:val="3CB06383"/>
    <w:multiLevelType w:val="hybridMultilevel"/>
    <w:tmpl w:val="AAEA428A"/>
    <w:lvl w:ilvl="0" w:tplc="FB56D1C8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63C27218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95267266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1D1AB43C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ED963D8E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F648BE0E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C99A9914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0EBED204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72AE06FC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56" w15:restartNumberingAfterBreak="0">
    <w:nsid w:val="3DA93898"/>
    <w:multiLevelType w:val="hybridMultilevel"/>
    <w:tmpl w:val="D6F62FA2"/>
    <w:lvl w:ilvl="0" w:tplc="E898BDEE">
      <w:numFmt w:val="bullet"/>
      <w:lvlText w:val=""/>
      <w:lvlJc w:val="left"/>
      <w:pPr>
        <w:ind w:left="783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E9F88414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7444BDB6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66787434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7EA62D74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05C230AA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3CFE6056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565A1C02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FEB89BC0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57" w15:restartNumberingAfterBreak="0">
    <w:nsid w:val="3E16235D"/>
    <w:multiLevelType w:val="hybridMultilevel"/>
    <w:tmpl w:val="A75ABD40"/>
    <w:lvl w:ilvl="0" w:tplc="CA583284">
      <w:numFmt w:val="bullet"/>
      <w:lvlText w:val=""/>
      <w:lvlJc w:val="left"/>
      <w:pPr>
        <w:ind w:left="453" w:hanging="171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780A8772">
      <w:numFmt w:val="bullet"/>
      <w:lvlText w:val="•"/>
      <w:lvlJc w:val="left"/>
      <w:pPr>
        <w:ind w:left="956" w:hanging="171"/>
      </w:pPr>
      <w:rPr>
        <w:rFonts w:hint="default"/>
        <w:lang w:val="en-US" w:eastAsia="en-US" w:bidi="ar-SA"/>
      </w:rPr>
    </w:lvl>
    <w:lvl w:ilvl="2" w:tplc="BC208926">
      <w:numFmt w:val="bullet"/>
      <w:lvlText w:val="•"/>
      <w:lvlJc w:val="left"/>
      <w:pPr>
        <w:ind w:left="1453" w:hanging="171"/>
      </w:pPr>
      <w:rPr>
        <w:rFonts w:hint="default"/>
        <w:lang w:val="en-US" w:eastAsia="en-US" w:bidi="ar-SA"/>
      </w:rPr>
    </w:lvl>
    <w:lvl w:ilvl="3" w:tplc="1E8644D8">
      <w:numFmt w:val="bullet"/>
      <w:lvlText w:val="•"/>
      <w:lvlJc w:val="left"/>
      <w:pPr>
        <w:ind w:left="1950" w:hanging="171"/>
      </w:pPr>
      <w:rPr>
        <w:rFonts w:hint="default"/>
        <w:lang w:val="en-US" w:eastAsia="en-US" w:bidi="ar-SA"/>
      </w:rPr>
    </w:lvl>
    <w:lvl w:ilvl="4" w:tplc="A95A6108">
      <w:numFmt w:val="bullet"/>
      <w:lvlText w:val="•"/>
      <w:lvlJc w:val="left"/>
      <w:pPr>
        <w:ind w:left="2446" w:hanging="171"/>
      </w:pPr>
      <w:rPr>
        <w:rFonts w:hint="default"/>
        <w:lang w:val="en-US" w:eastAsia="en-US" w:bidi="ar-SA"/>
      </w:rPr>
    </w:lvl>
    <w:lvl w:ilvl="5" w:tplc="0C741702">
      <w:numFmt w:val="bullet"/>
      <w:lvlText w:val="•"/>
      <w:lvlJc w:val="left"/>
      <w:pPr>
        <w:ind w:left="2943" w:hanging="171"/>
      </w:pPr>
      <w:rPr>
        <w:rFonts w:hint="default"/>
        <w:lang w:val="en-US" w:eastAsia="en-US" w:bidi="ar-SA"/>
      </w:rPr>
    </w:lvl>
    <w:lvl w:ilvl="6" w:tplc="0C2E8B36">
      <w:numFmt w:val="bullet"/>
      <w:lvlText w:val="•"/>
      <w:lvlJc w:val="left"/>
      <w:pPr>
        <w:ind w:left="3440" w:hanging="171"/>
      </w:pPr>
      <w:rPr>
        <w:rFonts w:hint="default"/>
        <w:lang w:val="en-US" w:eastAsia="en-US" w:bidi="ar-SA"/>
      </w:rPr>
    </w:lvl>
    <w:lvl w:ilvl="7" w:tplc="3244D44A">
      <w:numFmt w:val="bullet"/>
      <w:lvlText w:val="•"/>
      <w:lvlJc w:val="left"/>
      <w:pPr>
        <w:ind w:left="3936" w:hanging="171"/>
      </w:pPr>
      <w:rPr>
        <w:rFonts w:hint="default"/>
        <w:lang w:val="en-US" w:eastAsia="en-US" w:bidi="ar-SA"/>
      </w:rPr>
    </w:lvl>
    <w:lvl w:ilvl="8" w:tplc="92C62E08">
      <w:numFmt w:val="bullet"/>
      <w:lvlText w:val="•"/>
      <w:lvlJc w:val="left"/>
      <w:pPr>
        <w:ind w:left="4433" w:hanging="171"/>
      </w:pPr>
      <w:rPr>
        <w:rFonts w:hint="default"/>
        <w:lang w:val="en-US" w:eastAsia="en-US" w:bidi="ar-SA"/>
      </w:rPr>
    </w:lvl>
  </w:abstractNum>
  <w:abstractNum w:abstractNumId="58" w15:restartNumberingAfterBreak="0">
    <w:nsid w:val="3E9B792F"/>
    <w:multiLevelType w:val="hybridMultilevel"/>
    <w:tmpl w:val="92D09FEE"/>
    <w:lvl w:ilvl="0" w:tplc="F78C6402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17162B9E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AB881CFE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7C58CAD2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965A9D8A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28AE1FB2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5F64047C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707A5732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B002F3D8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59" w15:restartNumberingAfterBreak="0">
    <w:nsid w:val="413D0ECB"/>
    <w:multiLevelType w:val="hybridMultilevel"/>
    <w:tmpl w:val="8EBC6480"/>
    <w:lvl w:ilvl="0" w:tplc="07EE9A0E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A5B80CA8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03C052AA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B43264A8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EEEA35FE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CD54B5EC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903E1AF2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104485BC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FDBA7844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60" w15:restartNumberingAfterBreak="0">
    <w:nsid w:val="41603226"/>
    <w:multiLevelType w:val="hybridMultilevel"/>
    <w:tmpl w:val="4EF47D42"/>
    <w:lvl w:ilvl="0" w:tplc="CE181FE2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8444AEDE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31B0B98C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B9941844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3EF48322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18BE8A00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B1C8BF0E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30AA665C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51B4B538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61" w15:restartNumberingAfterBreak="0">
    <w:nsid w:val="42724CBC"/>
    <w:multiLevelType w:val="hybridMultilevel"/>
    <w:tmpl w:val="22A0BB28"/>
    <w:lvl w:ilvl="0" w:tplc="9E64E0BE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5F6C2166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C310B3F6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72000084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1292D278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FB6043AA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4C3E7096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93328120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42702FDC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62" w15:restartNumberingAfterBreak="0">
    <w:nsid w:val="44BD5A1B"/>
    <w:multiLevelType w:val="hybridMultilevel"/>
    <w:tmpl w:val="159C880A"/>
    <w:lvl w:ilvl="0" w:tplc="7C2C3906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EFA4EA24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F5962522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F1641EF0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5882C722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EFAAD942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66D20A06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E7703452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8B9EAD3A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63" w15:restartNumberingAfterBreak="0">
    <w:nsid w:val="456C1073"/>
    <w:multiLevelType w:val="hybridMultilevel"/>
    <w:tmpl w:val="5F92CD0A"/>
    <w:lvl w:ilvl="0" w:tplc="AC34C466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0B203D14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A52ACEE6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050AAFFC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F452728E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15BC48D6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98D6D98A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2FF65978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AE347E14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64" w15:restartNumberingAfterBreak="0">
    <w:nsid w:val="483B4FC9"/>
    <w:multiLevelType w:val="hybridMultilevel"/>
    <w:tmpl w:val="40CE9F86"/>
    <w:lvl w:ilvl="0" w:tplc="3E26C02E">
      <w:numFmt w:val="bullet"/>
      <w:lvlText w:val=""/>
      <w:lvlJc w:val="left"/>
      <w:pPr>
        <w:ind w:left="453" w:hanging="171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1DF004A0">
      <w:numFmt w:val="bullet"/>
      <w:lvlText w:val="•"/>
      <w:lvlJc w:val="left"/>
      <w:pPr>
        <w:ind w:left="956" w:hanging="171"/>
      </w:pPr>
      <w:rPr>
        <w:rFonts w:hint="default"/>
        <w:lang w:val="en-US" w:eastAsia="en-US" w:bidi="ar-SA"/>
      </w:rPr>
    </w:lvl>
    <w:lvl w:ilvl="2" w:tplc="D22A2388">
      <w:numFmt w:val="bullet"/>
      <w:lvlText w:val="•"/>
      <w:lvlJc w:val="left"/>
      <w:pPr>
        <w:ind w:left="1453" w:hanging="171"/>
      </w:pPr>
      <w:rPr>
        <w:rFonts w:hint="default"/>
        <w:lang w:val="en-US" w:eastAsia="en-US" w:bidi="ar-SA"/>
      </w:rPr>
    </w:lvl>
    <w:lvl w:ilvl="3" w:tplc="9D48670A">
      <w:numFmt w:val="bullet"/>
      <w:lvlText w:val="•"/>
      <w:lvlJc w:val="left"/>
      <w:pPr>
        <w:ind w:left="1950" w:hanging="171"/>
      </w:pPr>
      <w:rPr>
        <w:rFonts w:hint="default"/>
        <w:lang w:val="en-US" w:eastAsia="en-US" w:bidi="ar-SA"/>
      </w:rPr>
    </w:lvl>
    <w:lvl w:ilvl="4" w:tplc="671C1AC4">
      <w:numFmt w:val="bullet"/>
      <w:lvlText w:val="•"/>
      <w:lvlJc w:val="left"/>
      <w:pPr>
        <w:ind w:left="2446" w:hanging="171"/>
      </w:pPr>
      <w:rPr>
        <w:rFonts w:hint="default"/>
        <w:lang w:val="en-US" w:eastAsia="en-US" w:bidi="ar-SA"/>
      </w:rPr>
    </w:lvl>
    <w:lvl w:ilvl="5" w:tplc="3664F484">
      <w:numFmt w:val="bullet"/>
      <w:lvlText w:val="•"/>
      <w:lvlJc w:val="left"/>
      <w:pPr>
        <w:ind w:left="2943" w:hanging="171"/>
      </w:pPr>
      <w:rPr>
        <w:rFonts w:hint="default"/>
        <w:lang w:val="en-US" w:eastAsia="en-US" w:bidi="ar-SA"/>
      </w:rPr>
    </w:lvl>
    <w:lvl w:ilvl="6" w:tplc="09CC193C">
      <w:numFmt w:val="bullet"/>
      <w:lvlText w:val="•"/>
      <w:lvlJc w:val="left"/>
      <w:pPr>
        <w:ind w:left="3440" w:hanging="171"/>
      </w:pPr>
      <w:rPr>
        <w:rFonts w:hint="default"/>
        <w:lang w:val="en-US" w:eastAsia="en-US" w:bidi="ar-SA"/>
      </w:rPr>
    </w:lvl>
    <w:lvl w:ilvl="7" w:tplc="808E4E8C">
      <w:numFmt w:val="bullet"/>
      <w:lvlText w:val="•"/>
      <w:lvlJc w:val="left"/>
      <w:pPr>
        <w:ind w:left="3936" w:hanging="171"/>
      </w:pPr>
      <w:rPr>
        <w:rFonts w:hint="default"/>
        <w:lang w:val="en-US" w:eastAsia="en-US" w:bidi="ar-SA"/>
      </w:rPr>
    </w:lvl>
    <w:lvl w:ilvl="8" w:tplc="A7CE3890">
      <w:numFmt w:val="bullet"/>
      <w:lvlText w:val="•"/>
      <w:lvlJc w:val="left"/>
      <w:pPr>
        <w:ind w:left="4433" w:hanging="171"/>
      </w:pPr>
      <w:rPr>
        <w:rFonts w:hint="default"/>
        <w:lang w:val="en-US" w:eastAsia="en-US" w:bidi="ar-SA"/>
      </w:rPr>
    </w:lvl>
  </w:abstractNum>
  <w:abstractNum w:abstractNumId="65" w15:restartNumberingAfterBreak="0">
    <w:nsid w:val="4A9C7ADB"/>
    <w:multiLevelType w:val="multilevel"/>
    <w:tmpl w:val="F2040738"/>
    <w:lvl w:ilvl="0">
      <w:start w:val="1"/>
      <w:numFmt w:val="decimal"/>
      <w:lvlText w:val="%1."/>
      <w:lvlJc w:val="left"/>
      <w:pPr>
        <w:ind w:left="1065" w:hanging="852"/>
        <w:jc w:val="right"/>
      </w:pPr>
      <w:rPr>
        <w:rFonts w:ascii="Segoe UI" w:eastAsia="Segoe UI" w:hAnsi="Segoe UI" w:cs="Segoe UI" w:hint="default"/>
        <w:b/>
        <w:bCs/>
        <w:color w:val="874B91"/>
        <w:w w:val="99"/>
        <w:sz w:val="40"/>
        <w:szCs w:val="4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65" w:hanging="852"/>
        <w:jc w:val="left"/>
      </w:pPr>
      <w:rPr>
        <w:rFonts w:ascii="Segoe UI" w:eastAsia="Segoe UI" w:hAnsi="Segoe UI" w:cs="Segoe UI" w:hint="default"/>
        <w:b/>
        <w:bCs/>
        <w:color w:val="874B91"/>
        <w:spacing w:val="-1"/>
        <w:w w:val="99"/>
        <w:sz w:val="28"/>
        <w:szCs w:val="28"/>
        <w:lang w:val="en-US" w:eastAsia="en-US" w:bidi="ar-SA"/>
      </w:rPr>
    </w:lvl>
    <w:lvl w:ilvl="2">
      <w:numFmt w:val="bullet"/>
      <w:lvlText w:val=""/>
      <w:lvlJc w:val="left"/>
      <w:pPr>
        <w:ind w:left="1425" w:hanging="360"/>
      </w:pPr>
      <w:rPr>
        <w:rFonts w:ascii="Wingdings" w:eastAsia="Wingdings" w:hAnsi="Wingdings" w:cs="Wingdings" w:hint="default"/>
        <w:color w:val="874B91"/>
        <w:w w:val="99"/>
        <w:sz w:val="16"/>
        <w:szCs w:val="16"/>
        <w:lang w:val="en-US" w:eastAsia="en-US" w:bidi="ar-SA"/>
      </w:rPr>
    </w:lvl>
    <w:lvl w:ilvl="3">
      <w:numFmt w:val="bullet"/>
      <w:lvlText w:val=""/>
      <w:lvlJc w:val="left"/>
      <w:pPr>
        <w:ind w:left="2552" w:hanging="285"/>
      </w:pPr>
      <w:rPr>
        <w:rFonts w:ascii="Wingdings" w:eastAsia="Wingdings" w:hAnsi="Wingdings" w:cs="Wingdings" w:hint="default"/>
        <w:color w:val="874B91"/>
        <w:w w:val="99"/>
        <w:sz w:val="16"/>
        <w:szCs w:val="16"/>
        <w:lang w:val="en-US" w:eastAsia="en-US" w:bidi="ar-SA"/>
      </w:rPr>
    </w:lvl>
    <w:lvl w:ilvl="4">
      <w:numFmt w:val="bullet"/>
      <w:lvlText w:val="•"/>
      <w:lvlJc w:val="left"/>
      <w:pPr>
        <w:ind w:left="1340" w:hanging="28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1420" w:hanging="28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1740" w:hanging="28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980" w:hanging="28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2340" w:hanging="285"/>
      </w:pPr>
      <w:rPr>
        <w:rFonts w:hint="default"/>
        <w:lang w:val="en-US" w:eastAsia="en-US" w:bidi="ar-SA"/>
      </w:rPr>
    </w:lvl>
  </w:abstractNum>
  <w:abstractNum w:abstractNumId="66" w15:restartNumberingAfterBreak="0">
    <w:nsid w:val="4E9F6A06"/>
    <w:multiLevelType w:val="hybridMultilevel"/>
    <w:tmpl w:val="5596DE6A"/>
    <w:lvl w:ilvl="0" w:tplc="3B965FFE">
      <w:numFmt w:val="bullet"/>
      <w:lvlText w:val=""/>
      <w:lvlJc w:val="left"/>
      <w:pPr>
        <w:ind w:left="306" w:hanging="171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0624E54A">
      <w:numFmt w:val="bullet"/>
      <w:lvlText w:val="•"/>
      <w:lvlJc w:val="left"/>
      <w:pPr>
        <w:ind w:left="806" w:hanging="171"/>
      </w:pPr>
      <w:rPr>
        <w:rFonts w:hint="default"/>
        <w:lang w:val="en-US" w:eastAsia="en-US" w:bidi="ar-SA"/>
      </w:rPr>
    </w:lvl>
    <w:lvl w:ilvl="2" w:tplc="E2C66C5E">
      <w:numFmt w:val="bullet"/>
      <w:lvlText w:val="•"/>
      <w:lvlJc w:val="left"/>
      <w:pPr>
        <w:ind w:left="1313" w:hanging="171"/>
      </w:pPr>
      <w:rPr>
        <w:rFonts w:hint="default"/>
        <w:lang w:val="en-US" w:eastAsia="en-US" w:bidi="ar-SA"/>
      </w:rPr>
    </w:lvl>
    <w:lvl w:ilvl="3" w:tplc="D3D65492">
      <w:numFmt w:val="bullet"/>
      <w:lvlText w:val="•"/>
      <w:lvlJc w:val="left"/>
      <w:pPr>
        <w:ind w:left="1819" w:hanging="171"/>
      </w:pPr>
      <w:rPr>
        <w:rFonts w:hint="default"/>
        <w:lang w:val="en-US" w:eastAsia="en-US" w:bidi="ar-SA"/>
      </w:rPr>
    </w:lvl>
    <w:lvl w:ilvl="4" w:tplc="0062212E">
      <w:numFmt w:val="bullet"/>
      <w:lvlText w:val="•"/>
      <w:lvlJc w:val="left"/>
      <w:pPr>
        <w:ind w:left="2326" w:hanging="171"/>
      </w:pPr>
      <w:rPr>
        <w:rFonts w:hint="default"/>
        <w:lang w:val="en-US" w:eastAsia="en-US" w:bidi="ar-SA"/>
      </w:rPr>
    </w:lvl>
    <w:lvl w:ilvl="5" w:tplc="592417C2">
      <w:numFmt w:val="bullet"/>
      <w:lvlText w:val="•"/>
      <w:lvlJc w:val="left"/>
      <w:pPr>
        <w:ind w:left="2833" w:hanging="171"/>
      </w:pPr>
      <w:rPr>
        <w:rFonts w:hint="default"/>
        <w:lang w:val="en-US" w:eastAsia="en-US" w:bidi="ar-SA"/>
      </w:rPr>
    </w:lvl>
    <w:lvl w:ilvl="6" w:tplc="CA605B2E">
      <w:numFmt w:val="bullet"/>
      <w:lvlText w:val="•"/>
      <w:lvlJc w:val="left"/>
      <w:pPr>
        <w:ind w:left="3339" w:hanging="171"/>
      </w:pPr>
      <w:rPr>
        <w:rFonts w:hint="default"/>
        <w:lang w:val="en-US" w:eastAsia="en-US" w:bidi="ar-SA"/>
      </w:rPr>
    </w:lvl>
    <w:lvl w:ilvl="7" w:tplc="8C144A98">
      <w:numFmt w:val="bullet"/>
      <w:lvlText w:val="•"/>
      <w:lvlJc w:val="left"/>
      <w:pPr>
        <w:ind w:left="3846" w:hanging="171"/>
      </w:pPr>
      <w:rPr>
        <w:rFonts w:hint="default"/>
        <w:lang w:val="en-US" w:eastAsia="en-US" w:bidi="ar-SA"/>
      </w:rPr>
    </w:lvl>
    <w:lvl w:ilvl="8" w:tplc="0FC2EA2E">
      <w:numFmt w:val="bullet"/>
      <w:lvlText w:val="•"/>
      <w:lvlJc w:val="left"/>
      <w:pPr>
        <w:ind w:left="4352" w:hanging="171"/>
      </w:pPr>
      <w:rPr>
        <w:rFonts w:hint="default"/>
        <w:lang w:val="en-US" w:eastAsia="en-US" w:bidi="ar-SA"/>
      </w:rPr>
    </w:lvl>
  </w:abstractNum>
  <w:abstractNum w:abstractNumId="67" w15:restartNumberingAfterBreak="0">
    <w:nsid w:val="4F621E0B"/>
    <w:multiLevelType w:val="hybridMultilevel"/>
    <w:tmpl w:val="91560B28"/>
    <w:lvl w:ilvl="0" w:tplc="70DC37AE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985CA6C0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81B474E8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57CCBAF4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D930B4FA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58FEA1F4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8256A362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9A58ABA4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5DC25540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68" w15:restartNumberingAfterBreak="0">
    <w:nsid w:val="504E176B"/>
    <w:multiLevelType w:val="hybridMultilevel"/>
    <w:tmpl w:val="0FA8222A"/>
    <w:lvl w:ilvl="0" w:tplc="0BEE19C6">
      <w:numFmt w:val="bullet"/>
      <w:lvlText w:val=""/>
      <w:lvlJc w:val="left"/>
      <w:pPr>
        <w:ind w:left="276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207EEAD0">
      <w:numFmt w:val="bullet"/>
      <w:lvlText w:val="•"/>
      <w:lvlJc w:val="left"/>
      <w:pPr>
        <w:ind w:left="789" w:hanging="156"/>
      </w:pPr>
      <w:rPr>
        <w:rFonts w:hint="default"/>
        <w:lang w:val="en-US" w:eastAsia="en-US" w:bidi="ar-SA"/>
      </w:rPr>
    </w:lvl>
    <w:lvl w:ilvl="2" w:tplc="B8CC067E">
      <w:numFmt w:val="bullet"/>
      <w:lvlText w:val="•"/>
      <w:lvlJc w:val="left"/>
      <w:pPr>
        <w:ind w:left="1299" w:hanging="156"/>
      </w:pPr>
      <w:rPr>
        <w:rFonts w:hint="default"/>
        <w:lang w:val="en-US" w:eastAsia="en-US" w:bidi="ar-SA"/>
      </w:rPr>
    </w:lvl>
    <w:lvl w:ilvl="3" w:tplc="63E4A156">
      <w:numFmt w:val="bullet"/>
      <w:lvlText w:val="•"/>
      <w:lvlJc w:val="left"/>
      <w:pPr>
        <w:ind w:left="1808" w:hanging="156"/>
      </w:pPr>
      <w:rPr>
        <w:rFonts w:hint="default"/>
        <w:lang w:val="en-US" w:eastAsia="en-US" w:bidi="ar-SA"/>
      </w:rPr>
    </w:lvl>
    <w:lvl w:ilvl="4" w:tplc="E7DA12A8">
      <w:numFmt w:val="bullet"/>
      <w:lvlText w:val="•"/>
      <w:lvlJc w:val="left"/>
      <w:pPr>
        <w:ind w:left="2318" w:hanging="156"/>
      </w:pPr>
      <w:rPr>
        <w:rFonts w:hint="default"/>
        <w:lang w:val="en-US" w:eastAsia="en-US" w:bidi="ar-SA"/>
      </w:rPr>
    </w:lvl>
    <w:lvl w:ilvl="5" w:tplc="11428928">
      <w:numFmt w:val="bullet"/>
      <w:lvlText w:val="•"/>
      <w:lvlJc w:val="left"/>
      <w:pPr>
        <w:ind w:left="2827" w:hanging="156"/>
      </w:pPr>
      <w:rPr>
        <w:rFonts w:hint="default"/>
        <w:lang w:val="en-US" w:eastAsia="en-US" w:bidi="ar-SA"/>
      </w:rPr>
    </w:lvl>
    <w:lvl w:ilvl="6" w:tplc="2982A516">
      <w:numFmt w:val="bullet"/>
      <w:lvlText w:val="•"/>
      <w:lvlJc w:val="left"/>
      <w:pPr>
        <w:ind w:left="3337" w:hanging="156"/>
      </w:pPr>
      <w:rPr>
        <w:rFonts w:hint="default"/>
        <w:lang w:val="en-US" w:eastAsia="en-US" w:bidi="ar-SA"/>
      </w:rPr>
    </w:lvl>
    <w:lvl w:ilvl="7" w:tplc="F0405E90">
      <w:numFmt w:val="bullet"/>
      <w:lvlText w:val="•"/>
      <w:lvlJc w:val="left"/>
      <w:pPr>
        <w:ind w:left="3846" w:hanging="156"/>
      </w:pPr>
      <w:rPr>
        <w:rFonts w:hint="default"/>
        <w:lang w:val="en-US" w:eastAsia="en-US" w:bidi="ar-SA"/>
      </w:rPr>
    </w:lvl>
    <w:lvl w:ilvl="8" w:tplc="3BACB734">
      <w:numFmt w:val="bullet"/>
      <w:lvlText w:val="•"/>
      <w:lvlJc w:val="left"/>
      <w:pPr>
        <w:ind w:left="4356" w:hanging="156"/>
      </w:pPr>
      <w:rPr>
        <w:rFonts w:hint="default"/>
        <w:lang w:val="en-US" w:eastAsia="en-US" w:bidi="ar-SA"/>
      </w:rPr>
    </w:lvl>
  </w:abstractNum>
  <w:abstractNum w:abstractNumId="69" w15:restartNumberingAfterBreak="0">
    <w:nsid w:val="514E6F16"/>
    <w:multiLevelType w:val="hybridMultilevel"/>
    <w:tmpl w:val="00D2D1A4"/>
    <w:lvl w:ilvl="0" w:tplc="02AAB3B4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9E3E1A1E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462ED59E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C5F8561A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B1ACA3B6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250204CA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3B022D84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8CA28A4C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EBCCAEF8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70" w15:restartNumberingAfterBreak="0">
    <w:nsid w:val="51765D8C"/>
    <w:multiLevelType w:val="hybridMultilevel"/>
    <w:tmpl w:val="0C58F060"/>
    <w:lvl w:ilvl="0" w:tplc="564C3E16">
      <w:start w:val="12"/>
      <w:numFmt w:val="decimal"/>
      <w:lvlText w:val="%1."/>
      <w:lvlJc w:val="left"/>
      <w:pPr>
        <w:ind w:left="20" w:hanging="340"/>
        <w:jc w:val="left"/>
      </w:pPr>
      <w:rPr>
        <w:rFonts w:ascii="Segoe UI" w:eastAsia="Segoe UI" w:hAnsi="Segoe UI" w:cs="Segoe UI" w:hint="default"/>
        <w:b/>
        <w:bCs/>
        <w:spacing w:val="-1"/>
        <w:w w:val="100"/>
        <w:sz w:val="20"/>
        <w:szCs w:val="20"/>
        <w:lang w:val="en-US" w:eastAsia="en-US" w:bidi="ar-SA"/>
      </w:rPr>
    </w:lvl>
    <w:lvl w:ilvl="1" w:tplc="440002DA">
      <w:numFmt w:val="bullet"/>
      <w:lvlText w:val="•"/>
      <w:lvlJc w:val="left"/>
      <w:pPr>
        <w:ind w:left="223" w:hanging="340"/>
      </w:pPr>
      <w:rPr>
        <w:rFonts w:hint="default"/>
        <w:lang w:val="en-US" w:eastAsia="en-US" w:bidi="ar-SA"/>
      </w:rPr>
    </w:lvl>
    <w:lvl w:ilvl="2" w:tplc="AE64D9F8">
      <w:numFmt w:val="bullet"/>
      <w:lvlText w:val="•"/>
      <w:lvlJc w:val="left"/>
      <w:pPr>
        <w:ind w:left="426" w:hanging="340"/>
      </w:pPr>
      <w:rPr>
        <w:rFonts w:hint="default"/>
        <w:lang w:val="en-US" w:eastAsia="en-US" w:bidi="ar-SA"/>
      </w:rPr>
    </w:lvl>
    <w:lvl w:ilvl="3" w:tplc="B0065958">
      <w:numFmt w:val="bullet"/>
      <w:lvlText w:val="•"/>
      <w:lvlJc w:val="left"/>
      <w:pPr>
        <w:ind w:left="629" w:hanging="340"/>
      </w:pPr>
      <w:rPr>
        <w:rFonts w:hint="default"/>
        <w:lang w:val="en-US" w:eastAsia="en-US" w:bidi="ar-SA"/>
      </w:rPr>
    </w:lvl>
    <w:lvl w:ilvl="4" w:tplc="1D5C96A2">
      <w:numFmt w:val="bullet"/>
      <w:lvlText w:val="•"/>
      <w:lvlJc w:val="left"/>
      <w:pPr>
        <w:ind w:left="832" w:hanging="340"/>
      </w:pPr>
      <w:rPr>
        <w:rFonts w:hint="default"/>
        <w:lang w:val="en-US" w:eastAsia="en-US" w:bidi="ar-SA"/>
      </w:rPr>
    </w:lvl>
    <w:lvl w:ilvl="5" w:tplc="54F6F2CA">
      <w:numFmt w:val="bullet"/>
      <w:lvlText w:val="•"/>
      <w:lvlJc w:val="left"/>
      <w:pPr>
        <w:ind w:left="1035" w:hanging="340"/>
      </w:pPr>
      <w:rPr>
        <w:rFonts w:hint="default"/>
        <w:lang w:val="en-US" w:eastAsia="en-US" w:bidi="ar-SA"/>
      </w:rPr>
    </w:lvl>
    <w:lvl w:ilvl="6" w:tplc="EB14DD1C">
      <w:numFmt w:val="bullet"/>
      <w:lvlText w:val="•"/>
      <w:lvlJc w:val="left"/>
      <w:pPr>
        <w:ind w:left="1238" w:hanging="340"/>
      </w:pPr>
      <w:rPr>
        <w:rFonts w:hint="default"/>
        <w:lang w:val="en-US" w:eastAsia="en-US" w:bidi="ar-SA"/>
      </w:rPr>
    </w:lvl>
    <w:lvl w:ilvl="7" w:tplc="2AA4632C">
      <w:numFmt w:val="bullet"/>
      <w:lvlText w:val="•"/>
      <w:lvlJc w:val="left"/>
      <w:pPr>
        <w:ind w:left="1441" w:hanging="340"/>
      </w:pPr>
      <w:rPr>
        <w:rFonts w:hint="default"/>
        <w:lang w:val="en-US" w:eastAsia="en-US" w:bidi="ar-SA"/>
      </w:rPr>
    </w:lvl>
    <w:lvl w:ilvl="8" w:tplc="030C56A2">
      <w:numFmt w:val="bullet"/>
      <w:lvlText w:val="•"/>
      <w:lvlJc w:val="left"/>
      <w:pPr>
        <w:ind w:left="1644" w:hanging="340"/>
      </w:pPr>
      <w:rPr>
        <w:rFonts w:hint="default"/>
        <w:lang w:val="en-US" w:eastAsia="en-US" w:bidi="ar-SA"/>
      </w:rPr>
    </w:lvl>
  </w:abstractNum>
  <w:abstractNum w:abstractNumId="71" w15:restartNumberingAfterBreak="0">
    <w:nsid w:val="5295532C"/>
    <w:multiLevelType w:val="hybridMultilevel"/>
    <w:tmpl w:val="2EFE3BA6"/>
    <w:lvl w:ilvl="0" w:tplc="BF42C7E6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49EC732C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C722D710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0D4A16EA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9208CB44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A0BCF7A4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E97CD670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29B67108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E3C21DE4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72" w15:restartNumberingAfterBreak="0">
    <w:nsid w:val="545C035C"/>
    <w:multiLevelType w:val="hybridMultilevel"/>
    <w:tmpl w:val="27FAF376"/>
    <w:lvl w:ilvl="0" w:tplc="AA4A6FDA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5FB2C73C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E99E0A80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17487BEC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995E39D8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6F9ACAB8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8640B60E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C06A5DD8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9DD2FDD6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73" w15:restartNumberingAfterBreak="0">
    <w:nsid w:val="54AF7F7F"/>
    <w:multiLevelType w:val="hybridMultilevel"/>
    <w:tmpl w:val="E6862214"/>
    <w:lvl w:ilvl="0" w:tplc="E224FF0E">
      <w:numFmt w:val="bullet"/>
      <w:lvlText w:val=""/>
      <w:lvlJc w:val="left"/>
      <w:pPr>
        <w:ind w:left="489" w:hanging="360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41408CBA">
      <w:numFmt w:val="bullet"/>
      <w:lvlText w:val="•"/>
      <w:lvlJc w:val="left"/>
      <w:pPr>
        <w:ind w:left="1011" w:hanging="360"/>
      </w:pPr>
      <w:rPr>
        <w:rFonts w:hint="default"/>
        <w:lang w:val="en-US" w:eastAsia="en-US" w:bidi="ar-SA"/>
      </w:rPr>
    </w:lvl>
    <w:lvl w:ilvl="2" w:tplc="52E22E7E">
      <w:numFmt w:val="bullet"/>
      <w:lvlText w:val="•"/>
      <w:lvlJc w:val="left"/>
      <w:pPr>
        <w:ind w:left="1543" w:hanging="360"/>
      </w:pPr>
      <w:rPr>
        <w:rFonts w:hint="default"/>
        <w:lang w:val="en-US" w:eastAsia="en-US" w:bidi="ar-SA"/>
      </w:rPr>
    </w:lvl>
    <w:lvl w:ilvl="3" w:tplc="10C4A2FE">
      <w:numFmt w:val="bullet"/>
      <w:lvlText w:val="•"/>
      <w:lvlJc w:val="left"/>
      <w:pPr>
        <w:ind w:left="2075" w:hanging="360"/>
      </w:pPr>
      <w:rPr>
        <w:rFonts w:hint="default"/>
        <w:lang w:val="en-US" w:eastAsia="en-US" w:bidi="ar-SA"/>
      </w:rPr>
    </w:lvl>
    <w:lvl w:ilvl="4" w:tplc="9D484A00">
      <w:numFmt w:val="bullet"/>
      <w:lvlText w:val="•"/>
      <w:lvlJc w:val="left"/>
      <w:pPr>
        <w:ind w:left="2606" w:hanging="360"/>
      </w:pPr>
      <w:rPr>
        <w:rFonts w:hint="default"/>
        <w:lang w:val="en-US" w:eastAsia="en-US" w:bidi="ar-SA"/>
      </w:rPr>
    </w:lvl>
    <w:lvl w:ilvl="5" w:tplc="6A0E0696">
      <w:numFmt w:val="bullet"/>
      <w:lvlText w:val="•"/>
      <w:lvlJc w:val="left"/>
      <w:pPr>
        <w:ind w:left="3138" w:hanging="360"/>
      </w:pPr>
      <w:rPr>
        <w:rFonts w:hint="default"/>
        <w:lang w:val="en-US" w:eastAsia="en-US" w:bidi="ar-SA"/>
      </w:rPr>
    </w:lvl>
    <w:lvl w:ilvl="6" w:tplc="0C4C14EA">
      <w:numFmt w:val="bullet"/>
      <w:lvlText w:val="•"/>
      <w:lvlJc w:val="left"/>
      <w:pPr>
        <w:ind w:left="3670" w:hanging="360"/>
      </w:pPr>
      <w:rPr>
        <w:rFonts w:hint="default"/>
        <w:lang w:val="en-US" w:eastAsia="en-US" w:bidi="ar-SA"/>
      </w:rPr>
    </w:lvl>
    <w:lvl w:ilvl="7" w:tplc="AEA69B42">
      <w:numFmt w:val="bullet"/>
      <w:lvlText w:val="•"/>
      <w:lvlJc w:val="left"/>
      <w:pPr>
        <w:ind w:left="4201" w:hanging="360"/>
      </w:pPr>
      <w:rPr>
        <w:rFonts w:hint="default"/>
        <w:lang w:val="en-US" w:eastAsia="en-US" w:bidi="ar-SA"/>
      </w:rPr>
    </w:lvl>
    <w:lvl w:ilvl="8" w:tplc="B03090BC">
      <w:numFmt w:val="bullet"/>
      <w:lvlText w:val="•"/>
      <w:lvlJc w:val="left"/>
      <w:pPr>
        <w:ind w:left="4733" w:hanging="360"/>
      </w:pPr>
      <w:rPr>
        <w:rFonts w:hint="default"/>
        <w:lang w:val="en-US" w:eastAsia="en-US" w:bidi="ar-SA"/>
      </w:rPr>
    </w:lvl>
  </w:abstractNum>
  <w:abstractNum w:abstractNumId="74" w15:restartNumberingAfterBreak="0">
    <w:nsid w:val="568A24E5"/>
    <w:multiLevelType w:val="hybridMultilevel"/>
    <w:tmpl w:val="2670204E"/>
    <w:lvl w:ilvl="0" w:tplc="BDF62D88">
      <w:numFmt w:val="bullet"/>
      <w:lvlText w:val=""/>
      <w:lvlJc w:val="left"/>
      <w:pPr>
        <w:ind w:left="565" w:hanging="360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40BA9EDC">
      <w:numFmt w:val="bullet"/>
      <w:lvlText w:val="•"/>
      <w:lvlJc w:val="left"/>
      <w:pPr>
        <w:ind w:left="1083" w:hanging="360"/>
      </w:pPr>
      <w:rPr>
        <w:rFonts w:hint="default"/>
        <w:lang w:val="en-US" w:eastAsia="en-US" w:bidi="ar-SA"/>
      </w:rPr>
    </w:lvl>
    <w:lvl w:ilvl="2" w:tplc="D30AD542">
      <w:numFmt w:val="bullet"/>
      <w:lvlText w:val="•"/>
      <w:lvlJc w:val="left"/>
      <w:pPr>
        <w:ind w:left="1607" w:hanging="360"/>
      </w:pPr>
      <w:rPr>
        <w:rFonts w:hint="default"/>
        <w:lang w:val="en-US" w:eastAsia="en-US" w:bidi="ar-SA"/>
      </w:rPr>
    </w:lvl>
    <w:lvl w:ilvl="3" w:tplc="D32CBE10">
      <w:numFmt w:val="bullet"/>
      <w:lvlText w:val="•"/>
      <w:lvlJc w:val="left"/>
      <w:pPr>
        <w:ind w:left="2131" w:hanging="360"/>
      </w:pPr>
      <w:rPr>
        <w:rFonts w:hint="default"/>
        <w:lang w:val="en-US" w:eastAsia="en-US" w:bidi="ar-SA"/>
      </w:rPr>
    </w:lvl>
    <w:lvl w:ilvl="4" w:tplc="16C01D52">
      <w:numFmt w:val="bullet"/>
      <w:lvlText w:val="•"/>
      <w:lvlJc w:val="left"/>
      <w:pPr>
        <w:ind w:left="2654" w:hanging="360"/>
      </w:pPr>
      <w:rPr>
        <w:rFonts w:hint="default"/>
        <w:lang w:val="en-US" w:eastAsia="en-US" w:bidi="ar-SA"/>
      </w:rPr>
    </w:lvl>
    <w:lvl w:ilvl="5" w:tplc="16B2300E">
      <w:numFmt w:val="bullet"/>
      <w:lvlText w:val="•"/>
      <w:lvlJc w:val="left"/>
      <w:pPr>
        <w:ind w:left="3178" w:hanging="360"/>
      </w:pPr>
      <w:rPr>
        <w:rFonts w:hint="default"/>
        <w:lang w:val="en-US" w:eastAsia="en-US" w:bidi="ar-SA"/>
      </w:rPr>
    </w:lvl>
    <w:lvl w:ilvl="6" w:tplc="DB9A4064">
      <w:numFmt w:val="bullet"/>
      <w:lvlText w:val="•"/>
      <w:lvlJc w:val="left"/>
      <w:pPr>
        <w:ind w:left="3702" w:hanging="360"/>
      </w:pPr>
      <w:rPr>
        <w:rFonts w:hint="default"/>
        <w:lang w:val="en-US" w:eastAsia="en-US" w:bidi="ar-SA"/>
      </w:rPr>
    </w:lvl>
    <w:lvl w:ilvl="7" w:tplc="BCB0667E">
      <w:numFmt w:val="bullet"/>
      <w:lvlText w:val="•"/>
      <w:lvlJc w:val="left"/>
      <w:pPr>
        <w:ind w:left="4225" w:hanging="360"/>
      </w:pPr>
      <w:rPr>
        <w:rFonts w:hint="default"/>
        <w:lang w:val="en-US" w:eastAsia="en-US" w:bidi="ar-SA"/>
      </w:rPr>
    </w:lvl>
    <w:lvl w:ilvl="8" w:tplc="63123300">
      <w:numFmt w:val="bullet"/>
      <w:lvlText w:val="•"/>
      <w:lvlJc w:val="left"/>
      <w:pPr>
        <w:ind w:left="4749" w:hanging="360"/>
      </w:pPr>
      <w:rPr>
        <w:rFonts w:hint="default"/>
        <w:lang w:val="en-US" w:eastAsia="en-US" w:bidi="ar-SA"/>
      </w:rPr>
    </w:lvl>
  </w:abstractNum>
  <w:abstractNum w:abstractNumId="75" w15:restartNumberingAfterBreak="0">
    <w:nsid w:val="5BD96DCC"/>
    <w:multiLevelType w:val="hybridMultilevel"/>
    <w:tmpl w:val="D82EFE44"/>
    <w:lvl w:ilvl="0" w:tplc="0F1CE008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53A2BFD0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3BA2152C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8A3C9B00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D974CFF2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1BF27A54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85E04CD6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2D187230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0BAC42FC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76" w15:restartNumberingAfterBreak="0">
    <w:nsid w:val="60113290"/>
    <w:multiLevelType w:val="hybridMultilevel"/>
    <w:tmpl w:val="0BFACB9A"/>
    <w:lvl w:ilvl="0" w:tplc="8FA676A2">
      <w:numFmt w:val="bullet"/>
      <w:lvlText w:val=""/>
      <w:lvlJc w:val="left"/>
      <w:pPr>
        <w:ind w:left="453" w:hanging="171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C3148968">
      <w:numFmt w:val="bullet"/>
      <w:lvlText w:val="•"/>
      <w:lvlJc w:val="left"/>
      <w:pPr>
        <w:ind w:left="956" w:hanging="171"/>
      </w:pPr>
      <w:rPr>
        <w:rFonts w:hint="default"/>
        <w:lang w:val="en-US" w:eastAsia="en-US" w:bidi="ar-SA"/>
      </w:rPr>
    </w:lvl>
    <w:lvl w:ilvl="2" w:tplc="D2D0EAEC">
      <w:numFmt w:val="bullet"/>
      <w:lvlText w:val="•"/>
      <w:lvlJc w:val="left"/>
      <w:pPr>
        <w:ind w:left="1453" w:hanging="171"/>
      </w:pPr>
      <w:rPr>
        <w:rFonts w:hint="default"/>
        <w:lang w:val="en-US" w:eastAsia="en-US" w:bidi="ar-SA"/>
      </w:rPr>
    </w:lvl>
    <w:lvl w:ilvl="3" w:tplc="007E5782">
      <w:numFmt w:val="bullet"/>
      <w:lvlText w:val="•"/>
      <w:lvlJc w:val="left"/>
      <w:pPr>
        <w:ind w:left="1950" w:hanging="171"/>
      </w:pPr>
      <w:rPr>
        <w:rFonts w:hint="default"/>
        <w:lang w:val="en-US" w:eastAsia="en-US" w:bidi="ar-SA"/>
      </w:rPr>
    </w:lvl>
    <w:lvl w:ilvl="4" w:tplc="7422BE0E">
      <w:numFmt w:val="bullet"/>
      <w:lvlText w:val="•"/>
      <w:lvlJc w:val="left"/>
      <w:pPr>
        <w:ind w:left="2446" w:hanging="171"/>
      </w:pPr>
      <w:rPr>
        <w:rFonts w:hint="default"/>
        <w:lang w:val="en-US" w:eastAsia="en-US" w:bidi="ar-SA"/>
      </w:rPr>
    </w:lvl>
    <w:lvl w:ilvl="5" w:tplc="AD30ADF8">
      <w:numFmt w:val="bullet"/>
      <w:lvlText w:val="•"/>
      <w:lvlJc w:val="left"/>
      <w:pPr>
        <w:ind w:left="2943" w:hanging="171"/>
      </w:pPr>
      <w:rPr>
        <w:rFonts w:hint="default"/>
        <w:lang w:val="en-US" w:eastAsia="en-US" w:bidi="ar-SA"/>
      </w:rPr>
    </w:lvl>
    <w:lvl w:ilvl="6" w:tplc="A5BCABFC">
      <w:numFmt w:val="bullet"/>
      <w:lvlText w:val="•"/>
      <w:lvlJc w:val="left"/>
      <w:pPr>
        <w:ind w:left="3440" w:hanging="171"/>
      </w:pPr>
      <w:rPr>
        <w:rFonts w:hint="default"/>
        <w:lang w:val="en-US" w:eastAsia="en-US" w:bidi="ar-SA"/>
      </w:rPr>
    </w:lvl>
    <w:lvl w:ilvl="7" w:tplc="64C2C9D2">
      <w:numFmt w:val="bullet"/>
      <w:lvlText w:val="•"/>
      <w:lvlJc w:val="left"/>
      <w:pPr>
        <w:ind w:left="3936" w:hanging="171"/>
      </w:pPr>
      <w:rPr>
        <w:rFonts w:hint="default"/>
        <w:lang w:val="en-US" w:eastAsia="en-US" w:bidi="ar-SA"/>
      </w:rPr>
    </w:lvl>
    <w:lvl w:ilvl="8" w:tplc="18F01286">
      <w:numFmt w:val="bullet"/>
      <w:lvlText w:val="•"/>
      <w:lvlJc w:val="left"/>
      <w:pPr>
        <w:ind w:left="4433" w:hanging="171"/>
      </w:pPr>
      <w:rPr>
        <w:rFonts w:hint="default"/>
        <w:lang w:val="en-US" w:eastAsia="en-US" w:bidi="ar-SA"/>
      </w:rPr>
    </w:lvl>
  </w:abstractNum>
  <w:abstractNum w:abstractNumId="77" w15:restartNumberingAfterBreak="0">
    <w:nsid w:val="64E2029F"/>
    <w:multiLevelType w:val="hybridMultilevel"/>
    <w:tmpl w:val="80049DD4"/>
    <w:lvl w:ilvl="0" w:tplc="48880F6A">
      <w:numFmt w:val="bullet"/>
      <w:lvlText w:val=""/>
      <w:lvlJc w:val="left"/>
      <w:pPr>
        <w:ind w:left="788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BD6A35A0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B6DEF9D8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923A33D4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B25CE99E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EA4C163E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B6042F44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92F41012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DBDE9218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78" w15:restartNumberingAfterBreak="0">
    <w:nsid w:val="65250408"/>
    <w:multiLevelType w:val="hybridMultilevel"/>
    <w:tmpl w:val="D27EC556"/>
    <w:lvl w:ilvl="0" w:tplc="0598146A">
      <w:numFmt w:val="bullet"/>
      <w:lvlText w:val=""/>
      <w:lvlJc w:val="left"/>
      <w:pPr>
        <w:ind w:left="788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AC106072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7DE09ABA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7D0CA9AE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169CC01C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698469F2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FD763BCE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9D9CD108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C0307052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79" w15:restartNumberingAfterBreak="0">
    <w:nsid w:val="65694C46"/>
    <w:multiLevelType w:val="hybridMultilevel"/>
    <w:tmpl w:val="D52484F4"/>
    <w:lvl w:ilvl="0" w:tplc="E53A974A">
      <w:numFmt w:val="bullet"/>
      <w:lvlText w:val=""/>
      <w:lvlJc w:val="left"/>
      <w:pPr>
        <w:ind w:left="358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9496D480">
      <w:numFmt w:val="bullet"/>
      <w:lvlText w:val="•"/>
      <w:lvlJc w:val="left"/>
      <w:pPr>
        <w:ind w:left="865" w:hanging="156"/>
      </w:pPr>
      <w:rPr>
        <w:rFonts w:hint="default"/>
        <w:lang w:val="en-US" w:eastAsia="en-US" w:bidi="ar-SA"/>
      </w:rPr>
    </w:lvl>
    <w:lvl w:ilvl="2" w:tplc="E6C0EFFE">
      <w:numFmt w:val="bullet"/>
      <w:lvlText w:val="•"/>
      <w:lvlJc w:val="left"/>
      <w:pPr>
        <w:ind w:left="1370" w:hanging="156"/>
      </w:pPr>
      <w:rPr>
        <w:rFonts w:hint="default"/>
        <w:lang w:val="en-US" w:eastAsia="en-US" w:bidi="ar-SA"/>
      </w:rPr>
    </w:lvl>
    <w:lvl w:ilvl="3" w:tplc="9964FCCE">
      <w:numFmt w:val="bullet"/>
      <w:lvlText w:val="•"/>
      <w:lvlJc w:val="left"/>
      <w:pPr>
        <w:ind w:left="1876" w:hanging="156"/>
      </w:pPr>
      <w:rPr>
        <w:rFonts w:hint="default"/>
        <w:lang w:val="en-US" w:eastAsia="en-US" w:bidi="ar-SA"/>
      </w:rPr>
    </w:lvl>
    <w:lvl w:ilvl="4" w:tplc="276E0A20">
      <w:numFmt w:val="bullet"/>
      <w:lvlText w:val="•"/>
      <w:lvlJc w:val="left"/>
      <w:pPr>
        <w:ind w:left="2381" w:hanging="156"/>
      </w:pPr>
      <w:rPr>
        <w:rFonts w:hint="default"/>
        <w:lang w:val="en-US" w:eastAsia="en-US" w:bidi="ar-SA"/>
      </w:rPr>
    </w:lvl>
    <w:lvl w:ilvl="5" w:tplc="B43E40B4">
      <w:numFmt w:val="bullet"/>
      <w:lvlText w:val="•"/>
      <w:lvlJc w:val="left"/>
      <w:pPr>
        <w:ind w:left="2887" w:hanging="156"/>
      </w:pPr>
      <w:rPr>
        <w:rFonts w:hint="default"/>
        <w:lang w:val="en-US" w:eastAsia="en-US" w:bidi="ar-SA"/>
      </w:rPr>
    </w:lvl>
    <w:lvl w:ilvl="6" w:tplc="B57AC26C">
      <w:numFmt w:val="bullet"/>
      <w:lvlText w:val="•"/>
      <w:lvlJc w:val="left"/>
      <w:pPr>
        <w:ind w:left="3392" w:hanging="156"/>
      </w:pPr>
      <w:rPr>
        <w:rFonts w:hint="default"/>
        <w:lang w:val="en-US" w:eastAsia="en-US" w:bidi="ar-SA"/>
      </w:rPr>
    </w:lvl>
    <w:lvl w:ilvl="7" w:tplc="31CCA9CC">
      <w:numFmt w:val="bullet"/>
      <w:lvlText w:val="•"/>
      <w:lvlJc w:val="left"/>
      <w:pPr>
        <w:ind w:left="3897" w:hanging="156"/>
      </w:pPr>
      <w:rPr>
        <w:rFonts w:hint="default"/>
        <w:lang w:val="en-US" w:eastAsia="en-US" w:bidi="ar-SA"/>
      </w:rPr>
    </w:lvl>
    <w:lvl w:ilvl="8" w:tplc="71CE6100">
      <w:numFmt w:val="bullet"/>
      <w:lvlText w:val="•"/>
      <w:lvlJc w:val="left"/>
      <w:pPr>
        <w:ind w:left="4403" w:hanging="156"/>
      </w:pPr>
      <w:rPr>
        <w:rFonts w:hint="default"/>
        <w:lang w:val="en-US" w:eastAsia="en-US" w:bidi="ar-SA"/>
      </w:rPr>
    </w:lvl>
  </w:abstractNum>
  <w:abstractNum w:abstractNumId="80" w15:restartNumberingAfterBreak="0">
    <w:nsid w:val="661E6C30"/>
    <w:multiLevelType w:val="hybridMultilevel"/>
    <w:tmpl w:val="818C7AC4"/>
    <w:lvl w:ilvl="0" w:tplc="1AFCB964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DCCAF4E4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70BAF94A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41FCE9AC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213204E2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AAB6B1F4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59C8CF20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9DC646EE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79B6C83A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81" w15:restartNumberingAfterBreak="0">
    <w:nsid w:val="66226C89"/>
    <w:multiLevelType w:val="hybridMultilevel"/>
    <w:tmpl w:val="30EC3046"/>
    <w:lvl w:ilvl="0" w:tplc="46326522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4B960AEE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86480FCE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ABF8BAA0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2A989522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CE44A800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A94AF0E0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5106DC98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6FFA51FA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82" w15:restartNumberingAfterBreak="0">
    <w:nsid w:val="664F2C95"/>
    <w:multiLevelType w:val="hybridMultilevel"/>
    <w:tmpl w:val="2108B74E"/>
    <w:lvl w:ilvl="0" w:tplc="BF162BF8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39B2E00C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E7788344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49687C9A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9CD4DECA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8880179E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4DF2C05E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5584FC96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BE30EED0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83" w15:restartNumberingAfterBreak="0">
    <w:nsid w:val="669356EB"/>
    <w:multiLevelType w:val="hybridMultilevel"/>
    <w:tmpl w:val="7996FB2C"/>
    <w:lvl w:ilvl="0" w:tplc="785AB720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FCFE5E7C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134801C0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63D8E30E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0CB85E86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B1964FA4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B70E222A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1E3C4DB2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062C00B0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84" w15:restartNumberingAfterBreak="0">
    <w:nsid w:val="6A63273B"/>
    <w:multiLevelType w:val="hybridMultilevel"/>
    <w:tmpl w:val="5D063914"/>
    <w:lvl w:ilvl="0" w:tplc="2CAACFF6">
      <w:numFmt w:val="bullet"/>
      <w:lvlText w:val=""/>
      <w:lvlJc w:val="left"/>
      <w:pPr>
        <w:ind w:left="1325" w:hanging="360"/>
      </w:pPr>
      <w:rPr>
        <w:rFonts w:ascii="Wingdings" w:eastAsia="Wingdings" w:hAnsi="Wingdings" w:cs="Wingdings" w:hint="default"/>
        <w:color w:val="874B91"/>
        <w:w w:val="99"/>
        <w:sz w:val="16"/>
        <w:szCs w:val="16"/>
        <w:lang w:val="en-US" w:eastAsia="en-US" w:bidi="ar-SA"/>
      </w:rPr>
    </w:lvl>
    <w:lvl w:ilvl="1" w:tplc="B9E06188">
      <w:numFmt w:val="bullet"/>
      <w:lvlText w:val="•"/>
      <w:lvlJc w:val="left"/>
      <w:pPr>
        <w:ind w:left="2174" w:hanging="360"/>
      </w:pPr>
      <w:rPr>
        <w:rFonts w:hint="default"/>
        <w:lang w:val="en-US" w:eastAsia="en-US" w:bidi="ar-SA"/>
      </w:rPr>
    </w:lvl>
    <w:lvl w:ilvl="2" w:tplc="2F8C78EC">
      <w:numFmt w:val="bullet"/>
      <w:lvlText w:val="•"/>
      <w:lvlJc w:val="left"/>
      <w:pPr>
        <w:ind w:left="3029" w:hanging="360"/>
      </w:pPr>
      <w:rPr>
        <w:rFonts w:hint="default"/>
        <w:lang w:val="en-US" w:eastAsia="en-US" w:bidi="ar-SA"/>
      </w:rPr>
    </w:lvl>
    <w:lvl w:ilvl="3" w:tplc="97147454">
      <w:numFmt w:val="bullet"/>
      <w:lvlText w:val="•"/>
      <w:lvlJc w:val="left"/>
      <w:pPr>
        <w:ind w:left="3883" w:hanging="360"/>
      </w:pPr>
      <w:rPr>
        <w:rFonts w:hint="default"/>
        <w:lang w:val="en-US" w:eastAsia="en-US" w:bidi="ar-SA"/>
      </w:rPr>
    </w:lvl>
    <w:lvl w:ilvl="4" w:tplc="5A362642">
      <w:numFmt w:val="bullet"/>
      <w:lvlText w:val="•"/>
      <w:lvlJc w:val="left"/>
      <w:pPr>
        <w:ind w:left="4738" w:hanging="360"/>
      </w:pPr>
      <w:rPr>
        <w:rFonts w:hint="default"/>
        <w:lang w:val="en-US" w:eastAsia="en-US" w:bidi="ar-SA"/>
      </w:rPr>
    </w:lvl>
    <w:lvl w:ilvl="5" w:tplc="1D42B2EC">
      <w:numFmt w:val="bullet"/>
      <w:lvlText w:val="•"/>
      <w:lvlJc w:val="left"/>
      <w:pPr>
        <w:ind w:left="5593" w:hanging="360"/>
      </w:pPr>
      <w:rPr>
        <w:rFonts w:hint="default"/>
        <w:lang w:val="en-US" w:eastAsia="en-US" w:bidi="ar-SA"/>
      </w:rPr>
    </w:lvl>
    <w:lvl w:ilvl="6" w:tplc="BCE41184">
      <w:numFmt w:val="bullet"/>
      <w:lvlText w:val="•"/>
      <w:lvlJc w:val="left"/>
      <w:pPr>
        <w:ind w:left="6447" w:hanging="360"/>
      </w:pPr>
      <w:rPr>
        <w:rFonts w:hint="default"/>
        <w:lang w:val="en-US" w:eastAsia="en-US" w:bidi="ar-SA"/>
      </w:rPr>
    </w:lvl>
    <w:lvl w:ilvl="7" w:tplc="50821DD0">
      <w:numFmt w:val="bullet"/>
      <w:lvlText w:val="•"/>
      <w:lvlJc w:val="left"/>
      <w:pPr>
        <w:ind w:left="7302" w:hanging="360"/>
      </w:pPr>
      <w:rPr>
        <w:rFonts w:hint="default"/>
        <w:lang w:val="en-US" w:eastAsia="en-US" w:bidi="ar-SA"/>
      </w:rPr>
    </w:lvl>
    <w:lvl w:ilvl="8" w:tplc="2CB23882">
      <w:numFmt w:val="bullet"/>
      <w:lvlText w:val="•"/>
      <w:lvlJc w:val="left"/>
      <w:pPr>
        <w:ind w:left="8157" w:hanging="360"/>
      </w:pPr>
      <w:rPr>
        <w:rFonts w:hint="default"/>
        <w:lang w:val="en-US" w:eastAsia="en-US" w:bidi="ar-SA"/>
      </w:rPr>
    </w:lvl>
  </w:abstractNum>
  <w:abstractNum w:abstractNumId="85" w15:restartNumberingAfterBreak="0">
    <w:nsid w:val="6C7218FC"/>
    <w:multiLevelType w:val="hybridMultilevel"/>
    <w:tmpl w:val="538EF7A8"/>
    <w:lvl w:ilvl="0" w:tplc="733C5B08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BFA0D6AE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8F320BF4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FE4409EA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91422D80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EDC40322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87789250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731C7346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B108085E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86" w15:restartNumberingAfterBreak="0">
    <w:nsid w:val="6D0A69E3"/>
    <w:multiLevelType w:val="hybridMultilevel"/>
    <w:tmpl w:val="146601D4"/>
    <w:lvl w:ilvl="0" w:tplc="9EE2EA50">
      <w:numFmt w:val="bullet"/>
      <w:lvlText w:val=""/>
      <w:lvlJc w:val="left"/>
      <w:pPr>
        <w:ind w:left="788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AA2CE5D2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5870357C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1FD6B59C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B90230D0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2090BCD6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0B4A6C9C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FA02C5E2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04CC7C3A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87" w15:restartNumberingAfterBreak="0">
    <w:nsid w:val="6D215437"/>
    <w:multiLevelType w:val="hybridMultilevel"/>
    <w:tmpl w:val="0F70A7A2"/>
    <w:lvl w:ilvl="0" w:tplc="85E89D0C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67FC90F2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FC2A9104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DB76DDD0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11845C2A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2932F244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B76AE18A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15407DAC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A7D05540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88" w15:restartNumberingAfterBreak="0">
    <w:nsid w:val="6D506FFC"/>
    <w:multiLevelType w:val="hybridMultilevel"/>
    <w:tmpl w:val="E7E85728"/>
    <w:lvl w:ilvl="0" w:tplc="0EA4F4D8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9746BF54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7C58B0FA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02642EDC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1ED05356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85CC8A6E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3FDAE12E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4D3C8A3C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89F4D698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89" w15:restartNumberingAfterBreak="0">
    <w:nsid w:val="6E65716B"/>
    <w:multiLevelType w:val="hybridMultilevel"/>
    <w:tmpl w:val="D0525400"/>
    <w:lvl w:ilvl="0" w:tplc="F606F03C">
      <w:numFmt w:val="bullet"/>
      <w:lvlText w:val=""/>
      <w:lvlJc w:val="left"/>
      <w:pPr>
        <w:ind w:left="268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E654E8AA">
      <w:numFmt w:val="bullet"/>
      <w:lvlText w:val="•"/>
      <w:lvlJc w:val="left"/>
      <w:pPr>
        <w:ind w:left="767" w:hanging="156"/>
      </w:pPr>
      <w:rPr>
        <w:rFonts w:hint="default"/>
        <w:lang w:val="en-US" w:eastAsia="en-US" w:bidi="ar-SA"/>
      </w:rPr>
    </w:lvl>
    <w:lvl w:ilvl="2" w:tplc="786C443C">
      <w:numFmt w:val="bullet"/>
      <w:lvlText w:val="•"/>
      <w:lvlJc w:val="left"/>
      <w:pPr>
        <w:ind w:left="1275" w:hanging="156"/>
      </w:pPr>
      <w:rPr>
        <w:rFonts w:hint="default"/>
        <w:lang w:val="en-US" w:eastAsia="en-US" w:bidi="ar-SA"/>
      </w:rPr>
    </w:lvl>
    <w:lvl w:ilvl="3" w:tplc="2472B362">
      <w:numFmt w:val="bullet"/>
      <w:lvlText w:val="•"/>
      <w:lvlJc w:val="left"/>
      <w:pPr>
        <w:ind w:left="1782" w:hanging="156"/>
      </w:pPr>
      <w:rPr>
        <w:rFonts w:hint="default"/>
        <w:lang w:val="en-US" w:eastAsia="en-US" w:bidi="ar-SA"/>
      </w:rPr>
    </w:lvl>
    <w:lvl w:ilvl="4" w:tplc="43F6BE18">
      <w:numFmt w:val="bullet"/>
      <w:lvlText w:val="•"/>
      <w:lvlJc w:val="left"/>
      <w:pPr>
        <w:ind w:left="2290" w:hanging="156"/>
      </w:pPr>
      <w:rPr>
        <w:rFonts w:hint="default"/>
        <w:lang w:val="en-US" w:eastAsia="en-US" w:bidi="ar-SA"/>
      </w:rPr>
    </w:lvl>
    <w:lvl w:ilvl="5" w:tplc="5862F880">
      <w:numFmt w:val="bullet"/>
      <w:lvlText w:val="•"/>
      <w:lvlJc w:val="left"/>
      <w:pPr>
        <w:ind w:left="2798" w:hanging="156"/>
      </w:pPr>
      <w:rPr>
        <w:rFonts w:hint="default"/>
        <w:lang w:val="en-US" w:eastAsia="en-US" w:bidi="ar-SA"/>
      </w:rPr>
    </w:lvl>
    <w:lvl w:ilvl="6" w:tplc="F92C9B0C">
      <w:numFmt w:val="bullet"/>
      <w:lvlText w:val="•"/>
      <w:lvlJc w:val="left"/>
      <w:pPr>
        <w:ind w:left="3305" w:hanging="156"/>
      </w:pPr>
      <w:rPr>
        <w:rFonts w:hint="default"/>
        <w:lang w:val="en-US" w:eastAsia="en-US" w:bidi="ar-SA"/>
      </w:rPr>
    </w:lvl>
    <w:lvl w:ilvl="7" w:tplc="8C180F8A">
      <w:numFmt w:val="bullet"/>
      <w:lvlText w:val="•"/>
      <w:lvlJc w:val="left"/>
      <w:pPr>
        <w:ind w:left="3813" w:hanging="156"/>
      </w:pPr>
      <w:rPr>
        <w:rFonts w:hint="default"/>
        <w:lang w:val="en-US" w:eastAsia="en-US" w:bidi="ar-SA"/>
      </w:rPr>
    </w:lvl>
    <w:lvl w:ilvl="8" w:tplc="6A966DBA">
      <w:numFmt w:val="bullet"/>
      <w:lvlText w:val="•"/>
      <w:lvlJc w:val="left"/>
      <w:pPr>
        <w:ind w:left="4320" w:hanging="156"/>
      </w:pPr>
      <w:rPr>
        <w:rFonts w:hint="default"/>
        <w:lang w:val="en-US" w:eastAsia="en-US" w:bidi="ar-SA"/>
      </w:rPr>
    </w:lvl>
  </w:abstractNum>
  <w:abstractNum w:abstractNumId="90" w15:restartNumberingAfterBreak="0">
    <w:nsid w:val="6EDD5672"/>
    <w:multiLevelType w:val="hybridMultilevel"/>
    <w:tmpl w:val="13B20A4E"/>
    <w:lvl w:ilvl="0" w:tplc="D012D316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A9C0C06C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86EA63BC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8E8AD630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8B1E7FC8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B2F87EE8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24507E76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E766D636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5726DD0C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91" w15:restartNumberingAfterBreak="0">
    <w:nsid w:val="6F584B9A"/>
    <w:multiLevelType w:val="hybridMultilevel"/>
    <w:tmpl w:val="1D467678"/>
    <w:lvl w:ilvl="0" w:tplc="40FECB3A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1BD0754C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7D0257D2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7FE4B050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6226DD50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CF301EDE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99108C00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5C188CD2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D674AB00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92" w15:restartNumberingAfterBreak="0">
    <w:nsid w:val="70DE32B8"/>
    <w:multiLevelType w:val="multilevel"/>
    <w:tmpl w:val="0972BA92"/>
    <w:lvl w:ilvl="0">
      <w:start w:val="1"/>
      <w:numFmt w:val="decimal"/>
      <w:lvlText w:val="%1."/>
      <w:lvlJc w:val="left"/>
      <w:pPr>
        <w:ind w:left="1065" w:hanging="852"/>
        <w:jc w:val="left"/>
      </w:pPr>
      <w:rPr>
        <w:rFonts w:ascii="Segoe UI" w:eastAsia="Segoe UI" w:hAnsi="Segoe UI" w:cs="Segoe UI" w:hint="default"/>
        <w:b/>
        <w:bCs/>
        <w:spacing w:val="-1"/>
        <w:w w:val="99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65" w:hanging="852"/>
        <w:jc w:val="left"/>
      </w:pPr>
      <w:rPr>
        <w:rFonts w:ascii="Segoe UI" w:eastAsia="Segoe UI" w:hAnsi="Segoe UI" w:cs="Segoe UI" w:hint="default"/>
        <w:spacing w:val="-1"/>
        <w:w w:val="100"/>
        <w:sz w:val="20"/>
        <w:szCs w:val="20"/>
        <w:lang w:val="en-US" w:eastAsia="en-US" w:bidi="ar-SA"/>
      </w:rPr>
    </w:lvl>
    <w:lvl w:ilvl="2">
      <w:numFmt w:val="bullet"/>
      <w:lvlText w:val="•"/>
      <w:lvlJc w:val="left"/>
      <w:pPr>
        <w:ind w:left="2865" w:hanging="852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767" w:hanging="85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670" w:hanging="85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573" w:hanging="85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475" w:hanging="85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378" w:hanging="85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281" w:hanging="852"/>
      </w:pPr>
      <w:rPr>
        <w:rFonts w:hint="default"/>
        <w:lang w:val="en-US" w:eastAsia="en-US" w:bidi="ar-SA"/>
      </w:rPr>
    </w:lvl>
  </w:abstractNum>
  <w:abstractNum w:abstractNumId="93" w15:restartNumberingAfterBreak="0">
    <w:nsid w:val="730B4A63"/>
    <w:multiLevelType w:val="hybridMultilevel"/>
    <w:tmpl w:val="E9CCC452"/>
    <w:lvl w:ilvl="0" w:tplc="F69EAC18">
      <w:numFmt w:val="bullet"/>
      <w:lvlText w:val=""/>
      <w:lvlJc w:val="left"/>
      <w:pPr>
        <w:ind w:left="346" w:hanging="171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BD0AB9F0">
      <w:numFmt w:val="bullet"/>
      <w:lvlText w:val="•"/>
      <w:lvlJc w:val="left"/>
      <w:pPr>
        <w:ind w:left="843" w:hanging="171"/>
      </w:pPr>
      <w:rPr>
        <w:rFonts w:hint="default"/>
        <w:lang w:val="en-US" w:eastAsia="en-US" w:bidi="ar-SA"/>
      </w:rPr>
    </w:lvl>
    <w:lvl w:ilvl="2" w:tplc="AFBE79D4">
      <w:numFmt w:val="bullet"/>
      <w:lvlText w:val="•"/>
      <w:lvlJc w:val="left"/>
      <w:pPr>
        <w:ind w:left="1347" w:hanging="171"/>
      </w:pPr>
      <w:rPr>
        <w:rFonts w:hint="default"/>
        <w:lang w:val="en-US" w:eastAsia="en-US" w:bidi="ar-SA"/>
      </w:rPr>
    </w:lvl>
    <w:lvl w:ilvl="3" w:tplc="43E6650C">
      <w:numFmt w:val="bullet"/>
      <w:lvlText w:val="•"/>
      <w:lvlJc w:val="left"/>
      <w:pPr>
        <w:ind w:left="1850" w:hanging="171"/>
      </w:pPr>
      <w:rPr>
        <w:rFonts w:hint="default"/>
        <w:lang w:val="en-US" w:eastAsia="en-US" w:bidi="ar-SA"/>
      </w:rPr>
    </w:lvl>
    <w:lvl w:ilvl="4" w:tplc="F6409724">
      <w:numFmt w:val="bullet"/>
      <w:lvlText w:val="•"/>
      <w:lvlJc w:val="left"/>
      <w:pPr>
        <w:ind w:left="2354" w:hanging="171"/>
      </w:pPr>
      <w:rPr>
        <w:rFonts w:hint="default"/>
        <w:lang w:val="en-US" w:eastAsia="en-US" w:bidi="ar-SA"/>
      </w:rPr>
    </w:lvl>
    <w:lvl w:ilvl="5" w:tplc="E1E46B36">
      <w:numFmt w:val="bullet"/>
      <w:lvlText w:val="•"/>
      <w:lvlJc w:val="left"/>
      <w:pPr>
        <w:ind w:left="2857" w:hanging="171"/>
      </w:pPr>
      <w:rPr>
        <w:rFonts w:hint="default"/>
        <w:lang w:val="en-US" w:eastAsia="en-US" w:bidi="ar-SA"/>
      </w:rPr>
    </w:lvl>
    <w:lvl w:ilvl="6" w:tplc="7F5455FC">
      <w:numFmt w:val="bullet"/>
      <w:lvlText w:val="•"/>
      <w:lvlJc w:val="left"/>
      <w:pPr>
        <w:ind w:left="3361" w:hanging="171"/>
      </w:pPr>
      <w:rPr>
        <w:rFonts w:hint="default"/>
        <w:lang w:val="en-US" w:eastAsia="en-US" w:bidi="ar-SA"/>
      </w:rPr>
    </w:lvl>
    <w:lvl w:ilvl="7" w:tplc="0B68EB6E">
      <w:numFmt w:val="bullet"/>
      <w:lvlText w:val="•"/>
      <w:lvlJc w:val="left"/>
      <w:pPr>
        <w:ind w:left="3864" w:hanging="171"/>
      </w:pPr>
      <w:rPr>
        <w:rFonts w:hint="default"/>
        <w:lang w:val="en-US" w:eastAsia="en-US" w:bidi="ar-SA"/>
      </w:rPr>
    </w:lvl>
    <w:lvl w:ilvl="8" w:tplc="9300156A">
      <w:numFmt w:val="bullet"/>
      <w:lvlText w:val="•"/>
      <w:lvlJc w:val="left"/>
      <w:pPr>
        <w:ind w:left="4368" w:hanging="171"/>
      </w:pPr>
      <w:rPr>
        <w:rFonts w:hint="default"/>
        <w:lang w:val="en-US" w:eastAsia="en-US" w:bidi="ar-SA"/>
      </w:rPr>
    </w:lvl>
  </w:abstractNum>
  <w:abstractNum w:abstractNumId="94" w15:restartNumberingAfterBreak="0">
    <w:nsid w:val="74506242"/>
    <w:multiLevelType w:val="hybridMultilevel"/>
    <w:tmpl w:val="9D94AE14"/>
    <w:lvl w:ilvl="0" w:tplc="A69C598C">
      <w:numFmt w:val="bullet"/>
      <w:lvlText w:val=""/>
      <w:lvlJc w:val="left"/>
      <w:pPr>
        <w:ind w:left="268" w:hanging="156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D3B43938">
      <w:numFmt w:val="bullet"/>
      <w:lvlText w:val="•"/>
      <w:lvlJc w:val="left"/>
      <w:pPr>
        <w:ind w:left="767" w:hanging="156"/>
      </w:pPr>
      <w:rPr>
        <w:rFonts w:hint="default"/>
        <w:lang w:val="en-US" w:eastAsia="en-US" w:bidi="ar-SA"/>
      </w:rPr>
    </w:lvl>
    <w:lvl w:ilvl="2" w:tplc="9D1E1172">
      <w:numFmt w:val="bullet"/>
      <w:lvlText w:val="•"/>
      <w:lvlJc w:val="left"/>
      <w:pPr>
        <w:ind w:left="1275" w:hanging="156"/>
      </w:pPr>
      <w:rPr>
        <w:rFonts w:hint="default"/>
        <w:lang w:val="en-US" w:eastAsia="en-US" w:bidi="ar-SA"/>
      </w:rPr>
    </w:lvl>
    <w:lvl w:ilvl="3" w:tplc="A9A00A60">
      <w:numFmt w:val="bullet"/>
      <w:lvlText w:val="•"/>
      <w:lvlJc w:val="left"/>
      <w:pPr>
        <w:ind w:left="1782" w:hanging="156"/>
      </w:pPr>
      <w:rPr>
        <w:rFonts w:hint="default"/>
        <w:lang w:val="en-US" w:eastAsia="en-US" w:bidi="ar-SA"/>
      </w:rPr>
    </w:lvl>
    <w:lvl w:ilvl="4" w:tplc="7DCA2C38">
      <w:numFmt w:val="bullet"/>
      <w:lvlText w:val="•"/>
      <w:lvlJc w:val="left"/>
      <w:pPr>
        <w:ind w:left="2290" w:hanging="156"/>
      </w:pPr>
      <w:rPr>
        <w:rFonts w:hint="default"/>
        <w:lang w:val="en-US" w:eastAsia="en-US" w:bidi="ar-SA"/>
      </w:rPr>
    </w:lvl>
    <w:lvl w:ilvl="5" w:tplc="BFA6EA52">
      <w:numFmt w:val="bullet"/>
      <w:lvlText w:val="•"/>
      <w:lvlJc w:val="left"/>
      <w:pPr>
        <w:ind w:left="2798" w:hanging="156"/>
      </w:pPr>
      <w:rPr>
        <w:rFonts w:hint="default"/>
        <w:lang w:val="en-US" w:eastAsia="en-US" w:bidi="ar-SA"/>
      </w:rPr>
    </w:lvl>
    <w:lvl w:ilvl="6" w:tplc="DBE8F4FA">
      <w:numFmt w:val="bullet"/>
      <w:lvlText w:val="•"/>
      <w:lvlJc w:val="left"/>
      <w:pPr>
        <w:ind w:left="3305" w:hanging="156"/>
      </w:pPr>
      <w:rPr>
        <w:rFonts w:hint="default"/>
        <w:lang w:val="en-US" w:eastAsia="en-US" w:bidi="ar-SA"/>
      </w:rPr>
    </w:lvl>
    <w:lvl w:ilvl="7" w:tplc="9F888F3A">
      <w:numFmt w:val="bullet"/>
      <w:lvlText w:val="•"/>
      <w:lvlJc w:val="left"/>
      <w:pPr>
        <w:ind w:left="3813" w:hanging="156"/>
      </w:pPr>
      <w:rPr>
        <w:rFonts w:hint="default"/>
        <w:lang w:val="en-US" w:eastAsia="en-US" w:bidi="ar-SA"/>
      </w:rPr>
    </w:lvl>
    <w:lvl w:ilvl="8" w:tplc="372C02F4">
      <w:numFmt w:val="bullet"/>
      <w:lvlText w:val="•"/>
      <w:lvlJc w:val="left"/>
      <w:pPr>
        <w:ind w:left="4320" w:hanging="156"/>
      </w:pPr>
      <w:rPr>
        <w:rFonts w:hint="default"/>
        <w:lang w:val="en-US" w:eastAsia="en-US" w:bidi="ar-SA"/>
      </w:rPr>
    </w:lvl>
  </w:abstractNum>
  <w:abstractNum w:abstractNumId="95" w15:restartNumberingAfterBreak="0">
    <w:nsid w:val="76683B3E"/>
    <w:multiLevelType w:val="hybridMultilevel"/>
    <w:tmpl w:val="EBCC927C"/>
    <w:lvl w:ilvl="0" w:tplc="0D6E846C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CA42F81A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A96AFD00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9E245B58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D8D058CA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A132794C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FD787FEA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AF2C95FA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242E6CE2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96" w15:restartNumberingAfterBreak="0">
    <w:nsid w:val="7771053A"/>
    <w:multiLevelType w:val="hybridMultilevel"/>
    <w:tmpl w:val="55E46C46"/>
    <w:lvl w:ilvl="0" w:tplc="5814796A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77B00B96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C156BB0A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FC5E4A40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DA384362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81D2BBC8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9BD85D46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B8E0F1F6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208AC178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97" w15:restartNumberingAfterBreak="0">
    <w:nsid w:val="78D250A7"/>
    <w:multiLevelType w:val="hybridMultilevel"/>
    <w:tmpl w:val="C91256B4"/>
    <w:lvl w:ilvl="0" w:tplc="BC385BF4">
      <w:numFmt w:val="bullet"/>
      <w:lvlText w:val=""/>
      <w:lvlJc w:val="left"/>
      <w:pPr>
        <w:ind w:left="788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2B409BD0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1296567A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FE6AB8D2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EE083282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0F8A8740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34DE93A2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522A849C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C12AE4FA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98" w15:restartNumberingAfterBreak="0">
    <w:nsid w:val="791603EB"/>
    <w:multiLevelType w:val="hybridMultilevel"/>
    <w:tmpl w:val="F0B6F778"/>
    <w:lvl w:ilvl="0" w:tplc="81840960">
      <w:numFmt w:val="bullet"/>
      <w:lvlText w:val=""/>
      <w:lvlJc w:val="left"/>
      <w:pPr>
        <w:ind w:left="334" w:hanging="171"/>
      </w:pPr>
      <w:rPr>
        <w:rFonts w:ascii="Symbol" w:eastAsia="Symbol" w:hAnsi="Symbol" w:cs="Symbol" w:hint="default"/>
        <w:w w:val="100"/>
        <w:sz w:val="20"/>
        <w:szCs w:val="20"/>
        <w:lang w:val="en-US" w:eastAsia="en-US" w:bidi="ar-SA"/>
      </w:rPr>
    </w:lvl>
    <w:lvl w:ilvl="1" w:tplc="E4984748">
      <w:numFmt w:val="bullet"/>
      <w:lvlText w:val="•"/>
      <w:lvlJc w:val="left"/>
      <w:pPr>
        <w:ind w:left="842" w:hanging="171"/>
      </w:pPr>
      <w:rPr>
        <w:rFonts w:hint="default"/>
        <w:lang w:val="en-US" w:eastAsia="en-US" w:bidi="ar-SA"/>
      </w:rPr>
    </w:lvl>
    <w:lvl w:ilvl="2" w:tplc="24B82D4C">
      <w:numFmt w:val="bullet"/>
      <w:lvlText w:val="•"/>
      <w:lvlJc w:val="left"/>
      <w:pPr>
        <w:ind w:left="1345" w:hanging="171"/>
      </w:pPr>
      <w:rPr>
        <w:rFonts w:hint="default"/>
        <w:lang w:val="en-US" w:eastAsia="en-US" w:bidi="ar-SA"/>
      </w:rPr>
    </w:lvl>
    <w:lvl w:ilvl="3" w:tplc="00BEED48">
      <w:numFmt w:val="bullet"/>
      <w:lvlText w:val="•"/>
      <w:lvlJc w:val="left"/>
      <w:pPr>
        <w:ind w:left="1847" w:hanging="171"/>
      </w:pPr>
      <w:rPr>
        <w:rFonts w:hint="default"/>
        <w:lang w:val="en-US" w:eastAsia="en-US" w:bidi="ar-SA"/>
      </w:rPr>
    </w:lvl>
    <w:lvl w:ilvl="4" w:tplc="A568350C">
      <w:numFmt w:val="bullet"/>
      <w:lvlText w:val="•"/>
      <w:lvlJc w:val="left"/>
      <w:pPr>
        <w:ind w:left="2350" w:hanging="171"/>
      </w:pPr>
      <w:rPr>
        <w:rFonts w:hint="default"/>
        <w:lang w:val="en-US" w:eastAsia="en-US" w:bidi="ar-SA"/>
      </w:rPr>
    </w:lvl>
    <w:lvl w:ilvl="5" w:tplc="706EA0C2">
      <w:numFmt w:val="bullet"/>
      <w:lvlText w:val="•"/>
      <w:lvlJc w:val="left"/>
      <w:pPr>
        <w:ind w:left="2853" w:hanging="171"/>
      </w:pPr>
      <w:rPr>
        <w:rFonts w:hint="default"/>
        <w:lang w:val="en-US" w:eastAsia="en-US" w:bidi="ar-SA"/>
      </w:rPr>
    </w:lvl>
    <w:lvl w:ilvl="6" w:tplc="A1FEF9C0">
      <w:numFmt w:val="bullet"/>
      <w:lvlText w:val="•"/>
      <w:lvlJc w:val="left"/>
      <w:pPr>
        <w:ind w:left="3355" w:hanging="171"/>
      </w:pPr>
      <w:rPr>
        <w:rFonts w:hint="default"/>
        <w:lang w:val="en-US" w:eastAsia="en-US" w:bidi="ar-SA"/>
      </w:rPr>
    </w:lvl>
    <w:lvl w:ilvl="7" w:tplc="CAFEEE00">
      <w:numFmt w:val="bullet"/>
      <w:lvlText w:val="•"/>
      <w:lvlJc w:val="left"/>
      <w:pPr>
        <w:ind w:left="3858" w:hanging="171"/>
      </w:pPr>
      <w:rPr>
        <w:rFonts w:hint="default"/>
        <w:lang w:val="en-US" w:eastAsia="en-US" w:bidi="ar-SA"/>
      </w:rPr>
    </w:lvl>
    <w:lvl w:ilvl="8" w:tplc="168E8708">
      <w:numFmt w:val="bullet"/>
      <w:lvlText w:val="•"/>
      <w:lvlJc w:val="left"/>
      <w:pPr>
        <w:ind w:left="4360" w:hanging="171"/>
      </w:pPr>
      <w:rPr>
        <w:rFonts w:hint="default"/>
        <w:lang w:val="en-US" w:eastAsia="en-US" w:bidi="ar-SA"/>
      </w:rPr>
    </w:lvl>
  </w:abstractNum>
  <w:abstractNum w:abstractNumId="99" w15:restartNumberingAfterBreak="0">
    <w:nsid w:val="7A457CBD"/>
    <w:multiLevelType w:val="hybridMultilevel"/>
    <w:tmpl w:val="458215EE"/>
    <w:lvl w:ilvl="0" w:tplc="90E0824C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178809C6">
      <w:numFmt w:val="bullet"/>
      <w:lvlText w:val="•"/>
      <w:lvlJc w:val="left"/>
      <w:pPr>
        <w:ind w:left="1011" w:hanging="285"/>
      </w:pPr>
      <w:rPr>
        <w:rFonts w:hint="default"/>
        <w:lang w:val="en-US" w:eastAsia="en-US" w:bidi="ar-SA"/>
      </w:rPr>
    </w:lvl>
    <w:lvl w:ilvl="2" w:tplc="2EA27A20">
      <w:numFmt w:val="bullet"/>
      <w:lvlText w:val="•"/>
      <w:lvlJc w:val="left"/>
      <w:pPr>
        <w:ind w:left="1543" w:hanging="285"/>
      </w:pPr>
      <w:rPr>
        <w:rFonts w:hint="default"/>
        <w:lang w:val="en-US" w:eastAsia="en-US" w:bidi="ar-SA"/>
      </w:rPr>
    </w:lvl>
    <w:lvl w:ilvl="3" w:tplc="8CC0125E">
      <w:numFmt w:val="bullet"/>
      <w:lvlText w:val="•"/>
      <w:lvlJc w:val="left"/>
      <w:pPr>
        <w:ind w:left="2075" w:hanging="285"/>
      </w:pPr>
      <w:rPr>
        <w:rFonts w:hint="default"/>
        <w:lang w:val="en-US" w:eastAsia="en-US" w:bidi="ar-SA"/>
      </w:rPr>
    </w:lvl>
    <w:lvl w:ilvl="4" w:tplc="E0584704">
      <w:numFmt w:val="bullet"/>
      <w:lvlText w:val="•"/>
      <w:lvlJc w:val="left"/>
      <w:pPr>
        <w:ind w:left="2606" w:hanging="285"/>
      </w:pPr>
      <w:rPr>
        <w:rFonts w:hint="default"/>
        <w:lang w:val="en-US" w:eastAsia="en-US" w:bidi="ar-SA"/>
      </w:rPr>
    </w:lvl>
    <w:lvl w:ilvl="5" w:tplc="B57E3546">
      <w:numFmt w:val="bullet"/>
      <w:lvlText w:val="•"/>
      <w:lvlJc w:val="left"/>
      <w:pPr>
        <w:ind w:left="3138" w:hanging="285"/>
      </w:pPr>
      <w:rPr>
        <w:rFonts w:hint="default"/>
        <w:lang w:val="en-US" w:eastAsia="en-US" w:bidi="ar-SA"/>
      </w:rPr>
    </w:lvl>
    <w:lvl w:ilvl="6" w:tplc="1EEA3B84">
      <w:numFmt w:val="bullet"/>
      <w:lvlText w:val="•"/>
      <w:lvlJc w:val="left"/>
      <w:pPr>
        <w:ind w:left="3670" w:hanging="285"/>
      </w:pPr>
      <w:rPr>
        <w:rFonts w:hint="default"/>
        <w:lang w:val="en-US" w:eastAsia="en-US" w:bidi="ar-SA"/>
      </w:rPr>
    </w:lvl>
    <w:lvl w:ilvl="7" w:tplc="A7AC0268">
      <w:numFmt w:val="bullet"/>
      <w:lvlText w:val="•"/>
      <w:lvlJc w:val="left"/>
      <w:pPr>
        <w:ind w:left="4201" w:hanging="285"/>
      </w:pPr>
      <w:rPr>
        <w:rFonts w:hint="default"/>
        <w:lang w:val="en-US" w:eastAsia="en-US" w:bidi="ar-SA"/>
      </w:rPr>
    </w:lvl>
    <w:lvl w:ilvl="8" w:tplc="93744AF6">
      <w:numFmt w:val="bullet"/>
      <w:lvlText w:val="•"/>
      <w:lvlJc w:val="left"/>
      <w:pPr>
        <w:ind w:left="4733" w:hanging="285"/>
      </w:pPr>
      <w:rPr>
        <w:rFonts w:hint="default"/>
        <w:lang w:val="en-US" w:eastAsia="en-US" w:bidi="ar-SA"/>
      </w:rPr>
    </w:lvl>
  </w:abstractNum>
  <w:abstractNum w:abstractNumId="100" w15:restartNumberingAfterBreak="0">
    <w:nsid w:val="7D1E37F1"/>
    <w:multiLevelType w:val="hybridMultilevel"/>
    <w:tmpl w:val="8F6CB6BC"/>
    <w:lvl w:ilvl="0" w:tplc="F87A2336">
      <w:numFmt w:val="bullet"/>
      <w:lvlText w:val=""/>
      <w:lvlJc w:val="left"/>
      <w:pPr>
        <w:ind w:left="788" w:hanging="361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100E24A6">
      <w:numFmt w:val="bullet"/>
      <w:lvlText w:val="•"/>
      <w:lvlJc w:val="left"/>
      <w:pPr>
        <w:ind w:left="2028" w:hanging="361"/>
      </w:pPr>
      <w:rPr>
        <w:rFonts w:hint="default"/>
        <w:lang w:val="en-US" w:eastAsia="en-US" w:bidi="ar-SA"/>
      </w:rPr>
    </w:lvl>
    <w:lvl w:ilvl="2" w:tplc="7C8C837C">
      <w:numFmt w:val="bullet"/>
      <w:lvlText w:val="•"/>
      <w:lvlJc w:val="left"/>
      <w:pPr>
        <w:ind w:left="3276" w:hanging="361"/>
      </w:pPr>
      <w:rPr>
        <w:rFonts w:hint="default"/>
        <w:lang w:val="en-US" w:eastAsia="en-US" w:bidi="ar-SA"/>
      </w:rPr>
    </w:lvl>
    <w:lvl w:ilvl="3" w:tplc="94E6D456">
      <w:numFmt w:val="bullet"/>
      <w:lvlText w:val="•"/>
      <w:lvlJc w:val="left"/>
      <w:pPr>
        <w:ind w:left="4524" w:hanging="361"/>
      </w:pPr>
      <w:rPr>
        <w:rFonts w:hint="default"/>
        <w:lang w:val="en-US" w:eastAsia="en-US" w:bidi="ar-SA"/>
      </w:rPr>
    </w:lvl>
    <w:lvl w:ilvl="4" w:tplc="A98625BC">
      <w:numFmt w:val="bullet"/>
      <w:lvlText w:val="•"/>
      <w:lvlJc w:val="left"/>
      <w:pPr>
        <w:ind w:left="5772" w:hanging="361"/>
      </w:pPr>
      <w:rPr>
        <w:rFonts w:hint="default"/>
        <w:lang w:val="en-US" w:eastAsia="en-US" w:bidi="ar-SA"/>
      </w:rPr>
    </w:lvl>
    <w:lvl w:ilvl="5" w:tplc="0738383A">
      <w:numFmt w:val="bullet"/>
      <w:lvlText w:val="•"/>
      <w:lvlJc w:val="left"/>
      <w:pPr>
        <w:ind w:left="7021" w:hanging="361"/>
      </w:pPr>
      <w:rPr>
        <w:rFonts w:hint="default"/>
        <w:lang w:val="en-US" w:eastAsia="en-US" w:bidi="ar-SA"/>
      </w:rPr>
    </w:lvl>
    <w:lvl w:ilvl="6" w:tplc="7210434E">
      <w:numFmt w:val="bullet"/>
      <w:lvlText w:val="•"/>
      <w:lvlJc w:val="left"/>
      <w:pPr>
        <w:ind w:left="8269" w:hanging="361"/>
      </w:pPr>
      <w:rPr>
        <w:rFonts w:hint="default"/>
        <w:lang w:val="en-US" w:eastAsia="en-US" w:bidi="ar-SA"/>
      </w:rPr>
    </w:lvl>
    <w:lvl w:ilvl="7" w:tplc="7E84F61E">
      <w:numFmt w:val="bullet"/>
      <w:lvlText w:val="•"/>
      <w:lvlJc w:val="left"/>
      <w:pPr>
        <w:ind w:left="9517" w:hanging="361"/>
      </w:pPr>
      <w:rPr>
        <w:rFonts w:hint="default"/>
        <w:lang w:val="en-US" w:eastAsia="en-US" w:bidi="ar-SA"/>
      </w:rPr>
    </w:lvl>
    <w:lvl w:ilvl="8" w:tplc="81E6DC5C">
      <w:numFmt w:val="bullet"/>
      <w:lvlText w:val="•"/>
      <w:lvlJc w:val="left"/>
      <w:pPr>
        <w:ind w:left="10765" w:hanging="361"/>
      </w:pPr>
      <w:rPr>
        <w:rFonts w:hint="default"/>
        <w:lang w:val="en-US" w:eastAsia="en-US" w:bidi="ar-SA"/>
      </w:rPr>
    </w:lvl>
  </w:abstractNum>
  <w:abstractNum w:abstractNumId="101" w15:restartNumberingAfterBreak="0">
    <w:nsid w:val="7D394215"/>
    <w:multiLevelType w:val="hybridMultilevel"/>
    <w:tmpl w:val="A9B07484"/>
    <w:lvl w:ilvl="0" w:tplc="54F49E7C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8708A2F6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2268646A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9B8CD1B0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F5AEBF10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4A307178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78340304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2D9C355A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23609C8C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102" w15:restartNumberingAfterBreak="0">
    <w:nsid w:val="7DEF7DD5"/>
    <w:multiLevelType w:val="hybridMultilevel"/>
    <w:tmpl w:val="4798FDB8"/>
    <w:lvl w:ilvl="0" w:tplc="35CA06D2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E95E6270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D72EBB40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0DDC1938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BCD4B3CE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7EBC5F84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C8DE80C0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E730E41A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806E90C2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abstractNum w:abstractNumId="103" w15:restartNumberingAfterBreak="0">
    <w:nsid w:val="7F7344E8"/>
    <w:multiLevelType w:val="hybridMultilevel"/>
    <w:tmpl w:val="58DAFE12"/>
    <w:lvl w:ilvl="0" w:tplc="A112AAF6">
      <w:numFmt w:val="bullet"/>
      <w:lvlText w:val=""/>
      <w:lvlJc w:val="left"/>
      <w:pPr>
        <w:ind w:left="489" w:hanging="285"/>
      </w:pPr>
      <w:rPr>
        <w:rFonts w:ascii="Symbol" w:eastAsia="Symbol" w:hAnsi="Symbol" w:cs="Symbol" w:hint="default"/>
        <w:w w:val="99"/>
        <w:sz w:val="16"/>
        <w:szCs w:val="16"/>
        <w:lang w:val="en-US" w:eastAsia="en-US" w:bidi="ar-SA"/>
      </w:rPr>
    </w:lvl>
    <w:lvl w:ilvl="1" w:tplc="5412A6D2">
      <w:numFmt w:val="bullet"/>
      <w:lvlText w:val="•"/>
      <w:lvlJc w:val="left"/>
      <w:pPr>
        <w:ind w:left="1040" w:hanging="285"/>
      </w:pPr>
      <w:rPr>
        <w:rFonts w:hint="default"/>
        <w:lang w:val="en-US" w:eastAsia="en-US" w:bidi="ar-SA"/>
      </w:rPr>
    </w:lvl>
    <w:lvl w:ilvl="2" w:tplc="43580C0E">
      <w:numFmt w:val="bullet"/>
      <w:lvlText w:val="•"/>
      <w:lvlJc w:val="left"/>
      <w:pPr>
        <w:ind w:left="1601" w:hanging="285"/>
      </w:pPr>
      <w:rPr>
        <w:rFonts w:hint="default"/>
        <w:lang w:val="en-US" w:eastAsia="en-US" w:bidi="ar-SA"/>
      </w:rPr>
    </w:lvl>
    <w:lvl w:ilvl="3" w:tplc="CF5C9160">
      <w:numFmt w:val="bullet"/>
      <w:lvlText w:val="•"/>
      <w:lvlJc w:val="left"/>
      <w:pPr>
        <w:ind w:left="2161" w:hanging="285"/>
      </w:pPr>
      <w:rPr>
        <w:rFonts w:hint="default"/>
        <w:lang w:val="en-US" w:eastAsia="en-US" w:bidi="ar-SA"/>
      </w:rPr>
    </w:lvl>
    <w:lvl w:ilvl="4" w:tplc="925E8324">
      <w:numFmt w:val="bullet"/>
      <w:lvlText w:val="•"/>
      <w:lvlJc w:val="left"/>
      <w:pPr>
        <w:ind w:left="2722" w:hanging="285"/>
      </w:pPr>
      <w:rPr>
        <w:rFonts w:hint="default"/>
        <w:lang w:val="en-US" w:eastAsia="en-US" w:bidi="ar-SA"/>
      </w:rPr>
    </w:lvl>
    <w:lvl w:ilvl="5" w:tplc="A11662BC">
      <w:numFmt w:val="bullet"/>
      <w:lvlText w:val="•"/>
      <w:lvlJc w:val="left"/>
      <w:pPr>
        <w:ind w:left="3283" w:hanging="285"/>
      </w:pPr>
      <w:rPr>
        <w:rFonts w:hint="default"/>
        <w:lang w:val="en-US" w:eastAsia="en-US" w:bidi="ar-SA"/>
      </w:rPr>
    </w:lvl>
    <w:lvl w:ilvl="6" w:tplc="240C59B6">
      <w:numFmt w:val="bullet"/>
      <w:lvlText w:val="•"/>
      <w:lvlJc w:val="left"/>
      <w:pPr>
        <w:ind w:left="3843" w:hanging="285"/>
      </w:pPr>
      <w:rPr>
        <w:rFonts w:hint="default"/>
        <w:lang w:val="en-US" w:eastAsia="en-US" w:bidi="ar-SA"/>
      </w:rPr>
    </w:lvl>
    <w:lvl w:ilvl="7" w:tplc="0E80838C">
      <w:numFmt w:val="bullet"/>
      <w:lvlText w:val="•"/>
      <w:lvlJc w:val="left"/>
      <w:pPr>
        <w:ind w:left="4404" w:hanging="285"/>
      </w:pPr>
      <w:rPr>
        <w:rFonts w:hint="default"/>
        <w:lang w:val="en-US" w:eastAsia="en-US" w:bidi="ar-SA"/>
      </w:rPr>
    </w:lvl>
    <w:lvl w:ilvl="8" w:tplc="F4668A9A">
      <w:numFmt w:val="bullet"/>
      <w:lvlText w:val="•"/>
      <w:lvlJc w:val="left"/>
      <w:pPr>
        <w:ind w:left="4964" w:hanging="285"/>
      </w:pPr>
      <w:rPr>
        <w:rFonts w:hint="default"/>
        <w:lang w:val="en-US" w:eastAsia="en-US" w:bidi="ar-SA"/>
      </w:rPr>
    </w:lvl>
  </w:abstractNum>
  <w:num w:numId="1" w16cid:durableId="754858611">
    <w:abstractNumId w:val="32"/>
  </w:num>
  <w:num w:numId="2" w16cid:durableId="541288750">
    <w:abstractNumId w:val="1"/>
  </w:num>
  <w:num w:numId="3" w16cid:durableId="1474711061">
    <w:abstractNumId w:val="84"/>
  </w:num>
  <w:num w:numId="4" w16cid:durableId="187760665">
    <w:abstractNumId w:val="36"/>
  </w:num>
  <w:num w:numId="5" w16cid:durableId="1974553645">
    <w:abstractNumId w:val="34"/>
  </w:num>
  <w:num w:numId="6" w16cid:durableId="84808734">
    <w:abstractNumId w:val="70"/>
  </w:num>
  <w:num w:numId="7" w16cid:durableId="1773013007">
    <w:abstractNumId w:val="3"/>
  </w:num>
  <w:num w:numId="8" w16cid:durableId="597760740">
    <w:abstractNumId w:val="28"/>
  </w:num>
  <w:num w:numId="9" w16cid:durableId="1845899581">
    <w:abstractNumId w:val="64"/>
  </w:num>
  <w:num w:numId="10" w16cid:durableId="1517693306">
    <w:abstractNumId w:val="76"/>
  </w:num>
  <w:num w:numId="11" w16cid:durableId="1299990584">
    <w:abstractNumId w:val="57"/>
  </w:num>
  <w:num w:numId="12" w16cid:durableId="683173700">
    <w:abstractNumId w:val="49"/>
  </w:num>
  <w:num w:numId="13" w16cid:durableId="1891333115">
    <w:abstractNumId w:val="41"/>
  </w:num>
  <w:num w:numId="14" w16cid:durableId="397437615">
    <w:abstractNumId w:val="68"/>
  </w:num>
  <w:num w:numId="15" w16cid:durableId="1152673698">
    <w:abstractNumId w:val="35"/>
  </w:num>
  <w:num w:numId="16" w16cid:durableId="1046367410">
    <w:abstractNumId w:val="93"/>
  </w:num>
  <w:num w:numId="17" w16cid:durableId="696083234">
    <w:abstractNumId w:val="29"/>
  </w:num>
  <w:num w:numId="18" w16cid:durableId="566645960">
    <w:abstractNumId w:val="47"/>
  </w:num>
  <w:num w:numId="19" w16cid:durableId="1421101452">
    <w:abstractNumId w:val="43"/>
  </w:num>
  <w:num w:numId="20" w16cid:durableId="850146149">
    <w:abstractNumId w:val="0"/>
  </w:num>
  <w:num w:numId="21" w16cid:durableId="1429496751">
    <w:abstractNumId w:val="89"/>
  </w:num>
  <w:num w:numId="22" w16cid:durableId="1143276517">
    <w:abstractNumId w:val="38"/>
  </w:num>
  <w:num w:numId="23" w16cid:durableId="1109009718">
    <w:abstractNumId w:val="94"/>
  </w:num>
  <w:num w:numId="24" w16cid:durableId="1594321975">
    <w:abstractNumId w:val="54"/>
  </w:num>
  <w:num w:numId="25" w16cid:durableId="2105109605">
    <w:abstractNumId w:val="33"/>
  </w:num>
  <w:num w:numId="26" w16cid:durableId="1516188122">
    <w:abstractNumId w:val="98"/>
  </w:num>
  <w:num w:numId="27" w16cid:durableId="1896576893">
    <w:abstractNumId w:val="66"/>
  </w:num>
  <w:num w:numId="28" w16cid:durableId="1792892146">
    <w:abstractNumId w:val="53"/>
  </w:num>
  <w:num w:numId="29" w16cid:durableId="1502817165">
    <w:abstractNumId w:val="18"/>
  </w:num>
  <w:num w:numId="30" w16cid:durableId="1335649809">
    <w:abstractNumId w:val="14"/>
  </w:num>
  <w:num w:numId="31" w16cid:durableId="248195767">
    <w:abstractNumId w:val="79"/>
  </w:num>
  <w:num w:numId="32" w16cid:durableId="1858886570">
    <w:abstractNumId w:val="40"/>
  </w:num>
  <w:num w:numId="33" w16cid:durableId="505443029">
    <w:abstractNumId w:val="78"/>
  </w:num>
  <w:num w:numId="34" w16cid:durableId="493373321">
    <w:abstractNumId w:val="100"/>
  </w:num>
  <w:num w:numId="35" w16cid:durableId="511145510">
    <w:abstractNumId w:val="86"/>
  </w:num>
  <w:num w:numId="36" w16cid:durableId="1128933088">
    <w:abstractNumId w:val="30"/>
  </w:num>
  <w:num w:numId="37" w16cid:durableId="2037271467">
    <w:abstractNumId w:val="77"/>
  </w:num>
  <w:num w:numId="38" w16cid:durableId="1132939133">
    <w:abstractNumId w:val="97"/>
  </w:num>
  <w:num w:numId="39" w16cid:durableId="1785733370">
    <w:abstractNumId w:val="20"/>
  </w:num>
  <w:num w:numId="40" w16cid:durableId="140931211">
    <w:abstractNumId w:val="46"/>
  </w:num>
  <w:num w:numId="41" w16cid:durableId="82915011">
    <w:abstractNumId w:val="8"/>
  </w:num>
  <w:num w:numId="42" w16cid:durableId="1488747231">
    <w:abstractNumId w:val="24"/>
  </w:num>
  <w:num w:numId="43" w16cid:durableId="701590177">
    <w:abstractNumId w:val="27"/>
  </w:num>
  <w:num w:numId="44" w16cid:durableId="607084605">
    <w:abstractNumId w:val="56"/>
  </w:num>
  <w:num w:numId="45" w16cid:durableId="887035138">
    <w:abstractNumId w:val="22"/>
  </w:num>
  <w:num w:numId="46" w16cid:durableId="1579830939">
    <w:abstractNumId w:val="9"/>
  </w:num>
  <w:num w:numId="47" w16cid:durableId="359016019">
    <w:abstractNumId w:val="19"/>
  </w:num>
  <w:num w:numId="48" w16cid:durableId="137383523">
    <w:abstractNumId w:val="102"/>
  </w:num>
  <w:num w:numId="49" w16cid:durableId="1883706912">
    <w:abstractNumId w:val="39"/>
  </w:num>
  <w:num w:numId="50" w16cid:durableId="1629437747">
    <w:abstractNumId w:val="88"/>
  </w:num>
  <w:num w:numId="51" w16cid:durableId="1529223283">
    <w:abstractNumId w:val="63"/>
  </w:num>
  <w:num w:numId="52" w16cid:durableId="811874766">
    <w:abstractNumId w:val="73"/>
  </w:num>
  <w:num w:numId="53" w16cid:durableId="523710797">
    <w:abstractNumId w:val="42"/>
  </w:num>
  <w:num w:numId="54" w16cid:durableId="810289775">
    <w:abstractNumId w:val="91"/>
  </w:num>
  <w:num w:numId="55" w16cid:durableId="1191606655">
    <w:abstractNumId w:val="71"/>
  </w:num>
  <w:num w:numId="56" w16cid:durableId="1666471421">
    <w:abstractNumId w:val="69"/>
  </w:num>
  <w:num w:numId="57" w16cid:durableId="2105029665">
    <w:abstractNumId w:val="72"/>
  </w:num>
  <w:num w:numId="58" w16cid:durableId="1549688052">
    <w:abstractNumId w:val="45"/>
  </w:num>
  <w:num w:numId="59" w16cid:durableId="94323693">
    <w:abstractNumId w:val="4"/>
  </w:num>
  <w:num w:numId="60" w16cid:durableId="1743134139">
    <w:abstractNumId w:val="83"/>
  </w:num>
  <w:num w:numId="61" w16cid:durableId="1811626323">
    <w:abstractNumId w:val="74"/>
  </w:num>
  <w:num w:numId="62" w16cid:durableId="2084792540">
    <w:abstractNumId w:val="103"/>
  </w:num>
  <w:num w:numId="63" w16cid:durableId="931939175">
    <w:abstractNumId w:val="59"/>
  </w:num>
  <w:num w:numId="64" w16cid:durableId="1099715658">
    <w:abstractNumId w:val="75"/>
  </w:num>
  <w:num w:numId="65" w16cid:durableId="467020144">
    <w:abstractNumId w:val="99"/>
  </w:num>
  <w:num w:numId="66" w16cid:durableId="574975675">
    <w:abstractNumId w:val="87"/>
  </w:num>
  <w:num w:numId="67" w16cid:durableId="131992773">
    <w:abstractNumId w:val="11"/>
  </w:num>
  <w:num w:numId="68" w16cid:durableId="848494902">
    <w:abstractNumId w:val="17"/>
  </w:num>
  <w:num w:numId="69" w16cid:durableId="1855919121">
    <w:abstractNumId w:val="16"/>
  </w:num>
  <w:num w:numId="70" w16cid:durableId="47384637">
    <w:abstractNumId w:val="52"/>
  </w:num>
  <w:num w:numId="71" w16cid:durableId="72244150">
    <w:abstractNumId w:val="21"/>
  </w:num>
  <w:num w:numId="72" w16cid:durableId="1856724625">
    <w:abstractNumId w:val="5"/>
  </w:num>
  <w:num w:numId="73" w16cid:durableId="1570386189">
    <w:abstractNumId w:val="23"/>
  </w:num>
  <w:num w:numId="74" w16cid:durableId="1551456932">
    <w:abstractNumId w:val="31"/>
  </w:num>
  <w:num w:numId="75" w16cid:durableId="1746103882">
    <w:abstractNumId w:val="90"/>
  </w:num>
  <w:num w:numId="76" w16cid:durableId="1070615113">
    <w:abstractNumId w:val="80"/>
  </w:num>
  <w:num w:numId="77" w16cid:durableId="963929917">
    <w:abstractNumId w:val="25"/>
  </w:num>
  <w:num w:numId="78" w16cid:durableId="1873151331">
    <w:abstractNumId w:val="60"/>
  </w:num>
  <w:num w:numId="79" w16cid:durableId="1043023100">
    <w:abstractNumId w:val="37"/>
  </w:num>
  <w:num w:numId="80" w16cid:durableId="271789299">
    <w:abstractNumId w:val="10"/>
  </w:num>
  <w:num w:numId="81" w16cid:durableId="1094517561">
    <w:abstractNumId w:val="58"/>
  </w:num>
  <w:num w:numId="82" w16cid:durableId="850266628">
    <w:abstractNumId w:val="15"/>
  </w:num>
  <w:num w:numId="83" w16cid:durableId="1843399775">
    <w:abstractNumId w:val="81"/>
  </w:num>
  <w:num w:numId="84" w16cid:durableId="1219853892">
    <w:abstractNumId w:val="96"/>
  </w:num>
  <w:num w:numId="85" w16cid:durableId="395780318">
    <w:abstractNumId w:val="26"/>
  </w:num>
  <w:num w:numId="86" w16cid:durableId="1609072621">
    <w:abstractNumId w:val="62"/>
  </w:num>
  <w:num w:numId="87" w16cid:durableId="279996358">
    <w:abstractNumId w:val="67"/>
  </w:num>
  <w:num w:numId="88" w16cid:durableId="36902127">
    <w:abstractNumId w:val="44"/>
  </w:num>
  <w:num w:numId="89" w16cid:durableId="456724242">
    <w:abstractNumId w:val="12"/>
  </w:num>
  <w:num w:numId="90" w16cid:durableId="561402098">
    <w:abstractNumId w:val="55"/>
  </w:num>
  <w:num w:numId="91" w16cid:durableId="1973363761">
    <w:abstractNumId w:val="7"/>
  </w:num>
  <w:num w:numId="92" w16cid:durableId="1172914293">
    <w:abstractNumId w:val="85"/>
  </w:num>
  <w:num w:numId="93" w16cid:durableId="1543863541">
    <w:abstractNumId w:val="101"/>
  </w:num>
  <w:num w:numId="94" w16cid:durableId="1626496514">
    <w:abstractNumId w:val="82"/>
  </w:num>
  <w:num w:numId="95" w16cid:durableId="61030923">
    <w:abstractNumId w:val="61"/>
  </w:num>
  <w:num w:numId="96" w16cid:durableId="649093597">
    <w:abstractNumId w:val="13"/>
  </w:num>
  <w:num w:numId="97" w16cid:durableId="391151238">
    <w:abstractNumId w:val="48"/>
  </w:num>
  <w:num w:numId="98" w16cid:durableId="998844378">
    <w:abstractNumId w:val="95"/>
  </w:num>
  <w:num w:numId="99" w16cid:durableId="1453356940">
    <w:abstractNumId w:val="50"/>
  </w:num>
  <w:num w:numId="100" w16cid:durableId="1637761175">
    <w:abstractNumId w:val="6"/>
  </w:num>
  <w:num w:numId="101" w16cid:durableId="1050811645">
    <w:abstractNumId w:val="2"/>
  </w:num>
  <w:num w:numId="102" w16cid:durableId="2121534574">
    <w:abstractNumId w:val="51"/>
  </w:num>
  <w:num w:numId="103" w16cid:durableId="1959212392">
    <w:abstractNumId w:val="65"/>
  </w:num>
  <w:num w:numId="104" w16cid:durableId="1940676094">
    <w:abstractNumId w:val="9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00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6F20"/>
    <w:rsid w:val="00710802"/>
    <w:rsid w:val="009C2287"/>
    <w:rsid w:val="00BE6F20"/>
    <w:rsid w:val="00DE48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C49865E"/>
  <w15:docId w15:val="{8B8D784E-11B5-4674-8124-AF43FDED6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egoe UI" w:eastAsia="Segoe UI" w:hAnsi="Segoe UI" w:cs="Segoe UI"/>
    </w:rPr>
  </w:style>
  <w:style w:type="paragraph" w:styleId="Heading1">
    <w:name w:val="heading 1"/>
    <w:basedOn w:val="Normal"/>
    <w:uiPriority w:val="9"/>
    <w:qFormat/>
    <w:pPr>
      <w:spacing w:before="89"/>
      <w:ind w:left="985" w:hanging="852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1065" w:hanging="852"/>
      <w:outlineLvl w:val="1"/>
    </w:pPr>
    <w:rPr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114"/>
      <w:outlineLvl w:val="2"/>
    </w:pPr>
    <w:rPr>
      <w:b/>
      <w:bCs/>
    </w:rPr>
  </w:style>
  <w:style w:type="paragraph" w:styleId="Heading4">
    <w:name w:val="heading 4"/>
    <w:basedOn w:val="Normal"/>
    <w:uiPriority w:val="9"/>
    <w:unhideWhenUsed/>
    <w:qFormat/>
    <w:pPr>
      <w:spacing w:before="160"/>
      <w:ind w:left="1065"/>
      <w:outlineLvl w:val="3"/>
    </w:pPr>
    <w:rPr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360"/>
      <w:ind w:left="1065" w:hanging="852"/>
    </w:pPr>
    <w:rPr>
      <w:b/>
      <w:bCs/>
      <w:sz w:val="28"/>
      <w:szCs w:val="28"/>
    </w:rPr>
  </w:style>
  <w:style w:type="paragraph" w:styleId="TOC2">
    <w:name w:val="toc 2"/>
    <w:basedOn w:val="Normal"/>
    <w:uiPriority w:val="1"/>
    <w:qFormat/>
    <w:pPr>
      <w:spacing w:before="80"/>
      <w:ind w:left="1065" w:hanging="852"/>
    </w:pPr>
    <w:rPr>
      <w:sz w:val="20"/>
      <w:szCs w:val="20"/>
    </w:rPr>
  </w:style>
  <w:style w:type="paragraph" w:styleId="TOC3">
    <w:name w:val="toc 3"/>
    <w:basedOn w:val="Normal"/>
    <w:uiPriority w:val="1"/>
    <w:qFormat/>
    <w:pPr>
      <w:ind w:left="1065"/>
    </w:pPr>
    <w:rPr>
      <w:sz w:val="16"/>
      <w:szCs w:val="16"/>
    </w:r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spacing w:before="160"/>
      <w:ind w:left="1425" w:hanging="85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2.png"/><Relationship Id="rId671" Type="http://schemas.openxmlformats.org/officeDocument/2006/relationships/image" Target="media/image601.png"/><Relationship Id="rId769" Type="http://schemas.openxmlformats.org/officeDocument/2006/relationships/image" Target="media/image691.png"/><Relationship Id="rId21" Type="http://schemas.openxmlformats.org/officeDocument/2006/relationships/footer" Target="footer2.xml"/><Relationship Id="rId324" Type="http://schemas.openxmlformats.org/officeDocument/2006/relationships/image" Target="media/image286.png"/><Relationship Id="rId531" Type="http://schemas.openxmlformats.org/officeDocument/2006/relationships/image" Target="media/image493.png"/><Relationship Id="rId629" Type="http://schemas.openxmlformats.org/officeDocument/2006/relationships/header" Target="header20.xml"/><Relationship Id="rId170" Type="http://schemas.openxmlformats.org/officeDocument/2006/relationships/image" Target="media/image137.png"/><Relationship Id="rId836" Type="http://schemas.openxmlformats.org/officeDocument/2006/relationships/image" Target="media/image764.png"/><Relationship Id="rId268" Type="http://schemas.openxmlformats.org/officeDocument/2006/relationships/image" Target="media/image230.png"/><Relationship Id="rId475" Type="http://schemas.openxmlformats.org/officeDocument/2006/relationships/image" Target="media/image437.png"/><Relationship Id="rId682" Type="http://schemas.openxmlformats.org/officeDocument/2006/relationships/image" Target="media/image612.png"/><Relationship Id="rId903" Type="http://schemas.openxmlformats.org/officeDocument/2006/relationships/image" Target="media/image831.png"/><Relationship Id="rId32" Type="http://schemas.openxmlformats.org/officeDocument/2006/relationships/hyperlink" Target="https://www.ashfield.gov.uk/planning-building-control/local-plan/sustainability-appraisal/" TargetMode="External"/><Relationship Id="rId128" Type="http://schemas.openxmlformats.org/officeDocument/2006/relationships/image" Target="media/image95.png"/><Relationship Id="rId335" Type="http://schemas.openxmlformats.org/officeDocument/2006/relationships/image" Target="media/image297.png"/><Relationship Id="rId542" Type="http://schemas.openxmlformats.org/officeDocument/2006/relationships/image" Target="media/image498.png"/><Relationship Id="rId181" Type="http://schemas.openxmlformats.org/officeDocument/2006/relationships/image" Target="media/image142.png"/><Relationship Id="rId402" Type="http://schemas.openxmlformats.org/officeDocument/2006/relationships/image" Target="media/image366.png"/><Relationship Id="rId847" Type="http://schemas.openxmlformats.org/officeDocument/2006/relationships/image" Target="media/image772.png"/><Relationship Id="rId279" Type="http://schemas.openxmlformats.org/officeDocument/2006/relationships/image" Target="media/image241.png"/><Relationship Id="rId486" Type="http://schemas.openxmlformats.org/officeDocument/2006/relationships/image" Target="media/image448.png"/><Relationship Id="rId693" Type="http://schemas.openxmlformats.org/officeDocument/2006/relationships/image" Target="media/image623.png"/><Relationship Id="rId707" Type="http://schemas.openxmlformats.org/officeDocument/2006/relationships/image" Target="media/image631.png"/><Relationship Id="rId914" Type="http://schemas.openxmlformats.org/officeDocument/2006/relationships/image" Target="media/image844.png"/><Relationship Id="rId43" Type="http://schemas.openxmlformats.org/officeDocument/2006/relationships/image" Target="media/image16.png"/><Relationship Id="rId139" Type="http://schemas.openxmlformats.org/officeDocument/2006/relationships/image" Target="media/image104.png"/><Relationship Id="rId346" Type="http://schemas.openxmlformats.org/officeDocument/2006/relationships/image" Target="media/image310.png"/><Relationship Id="rId553" Type="http://schemas.openxmlformats.org/officeDocument/2006/relationships/image" Target="media/image513.png"/><Relationship Id="rId760" Type="http://schemas.openxmlformats.org/officeDocument/2006/relationships/image" Target="media/image688.png"/><Relationship Id="rId192" Type="http://schemas.openxmlformats.org/officeDocument/2006/relationships/image" Target="media/image157.png"/><Relationship Id="rId206" Type="http://schemas.openxmlformats.org/officeDocument/2006/relationships/header" Target="header8.xml"/><Relationship Id="rId413" Type="http://schemas.openxmlformats.org/officeDocument/2006/relationships/image" Target="media/image377.png"/><Relationship Id="rId858" Type="http://schemas.openxmlformats.org/officeDocument/2006/relationships/image" Target="media/image783.png"/><Relationship Id="rId497" Type="http://schemas.openxmlformats.org/officeDocument/2006/relationships/image" Target="media/image459.png"/><Relationship Id="rId620" Type="http://schemas.openxmlformats.org/officeDocument/2006/relationships/image" Target="media/image562.png"/><Relationship Id="rId718" Type="http://schemas.openxmlformats.org/officeDocument/2006/relationships/image" Target="media/image648.png"/><Relationship Id="rId925" Type="http://schemas.openxmlformats.org/officeDocument/2006/relationships/image" Target="media/image855.png"/><Relationship Id="rId357" Type="http://schemas.openxmlformats.org/officeDocument/2006/relationships/image" Target="media/image321.png"/><Relationship Id="rId54" Type="http://schemas.openxmlformats.org/officeDocument/2006/relationships/image" Target="media/image23.png"/><Relationship Id="rId217" Type="http://schemas.openxmlformats.org/officeDocument/2006/relationships/image" Target="media/image182.png"/><Relationship Id="rId564" Type="http://schemas.openxmlformats.org/officeDocument/2006/relationships/image" Target="media/image524.png"/><Relationship Id="rId771" Type="http://schemas.openxmlformats.org/officeDocument/2006/relationships/image" Target="media/image701.png"/><Relationship Id="rId869" Type="http://schemas.openxmlformats.org/officeDocument/2006/relationships/image" Target="media/image792.png"/><Relationship Id="rId424" Type="http://schemas.openxmlformats.org/officeDocument/2006/relationships/image" Target="media/image386.png"/><Relationship Id="rId631" Type="http://schemas.openxmlformats.org/officeDocument/2006/relationships/header" Target="header21.xml"/><Relationship Id="rId729" Type="http://schemas.openxmlformats.org/officeDocument/2006/relationships/image" Target="media/image657.png"/><Relationship Id="rId270" Type="http://schemas.openxmlformats.org/officeDocument/2006/relationships/image" Target="media/image232.png"/><Relationship Id="rId936" Type="http://schemas.openxmlformats.org/officeDocument/2006/relationships/image" Target="media/image866.png"/><Relationship Id="rId65" Type="http://schemas.openxmlformats.org/officeDocument/2006/relationships/image" Target="media/image34.png"/><Relationship Id="rId130" Type="http://schemas.openxmlformats.org/officeDocument/2006/relationships/image" Target="media/image97.png"/><Relationship Id="rId368" Type="http://schemas.openxmlformats.org/officeDocument/2006/relationships/image" Target="media/image332.png"/><Relationship Id="rId575" Type="http://schemas.openxmlformats.org/officeDocument/2006/relationships/image" Target="media/image535.png"/><Relationship Id="rId782" Type="http://schemas.openxmlformats.org/officeDocument/2006/relationships/image" Target="media/image710.png"/><Relationship Id="rId228" Type="http://schemas.openxmlformats.org/officeDocument/2006/relationships/image" Target="media/image191.png"/><Relationship Id="rId435" Type="http://schemas.openxmlformats.org/officeDocument/2006/relationships/image" Target="media/image399.png"/><Relationship Id="rId642" Type="http://schemas.openxmlformats.org/officeDocument/2006/relationships/image" Target="media/image574.png"/><Relationship Id="rId281" Type="http://schemas.openxmlformats.org/officeDocument/2006/relationships/image" Target="media/image243.png"/><Relationship Id="rId502" Type="http://schemas.openxmlformats.org/officeDocument/2006/relationships/image" Target="media/image464.png"/><Relationship Id="rId947" Type="http://schemas.openxmlformats.org/officeDocument/2006/relationships/image" Target="media/image877.png"/><Relationship Id="rId76" Type="http://schemas.openxmlformats.org/officeDocument/2006/relationships/image" Target="media/image43.png"/><Relationship Id="rId141" Type="http://schemas.openxmlformats.org/officeDocument/2006/relationships/image" Target="media/image106.png"/><Relationship Id="rId379" Type="http://schemas.openxmlformats.org/officeDocument/2006/relationships/image" Target="media/image343.png"/><Relationship Id="rId586" Type="http://schemas.openxmlformats.org/officeDocument/2006/relationships/image" Target="media/image548.png"/><Relationship Id="rId793" Type="http://schemas.openxmlformats.org/officeDocument/2006/relationships/image" Target="media/image716.png"/><Relationship Id="rId807" Type="http://schemas.openxmlformats.org/officeDocument/2006/relationships/image" Target="media/image737.png"/><Relationship Id="rId7" Type="http://schemas.openxmlformats.org/officeDocument/2006/relationships/image" Target="media/image1.jpeg"/><Relationship Id="rId239" Type="http://schemas.openxmlformats.org/officeDocument/2006/relationships/image" Target="media/image204.png"/><Relationship Id="rId446" Type="http://schemas.openxmlformats.org/officeDocument/2006/relationships/image" Target="media/image408.png"/><Relationship Id="rId653" Type="http://schemas.openxmlformats.org/officeDocument/2006/relationships/image" Target="media/image580.png"/><Relationship Id="rId292" Type="http://schemas.openxmlformats.org/officeDocument/2006/relationships/image" Target="media/image254.png"/><Relationship Id="rId306" Type="http://schemas.openxmlformats.org/officeDocument/2006/relationships/image" Target="media/image268.png"/><Relationship Id="rId860" Type="http://schemas.openxmlformats.org/officeDocument/2006/relationships/image" Target="media/image788.png"/><Relationship Id="rId958" Type="http://schemas.openxmlformats.org/officeDocument/2006/relationships/hyperlink" Target="mailto:Localplan@ashfield.gov.uk" TargetMode="External"/><Relationship Id="rId87" Type="http://schemas.openxmlformats.org/officeDocument/2006/relationships/image" Target="media/image54.png"/><Relationship Id="rId513" Type="http://schemas.openxmlformats.org/officeDocument/2006/relationships/image" Target="media/image473.png"/><Relationship Id="rId597" Type="http://schemas.openxmlformats.org/officeDocument/2006/relationships/image" Target="media/image550.png"/><Relationship Id="rId720" Type="http://schemas.openxmlformats.org/officeDocument/2006/relationships/image" Target="media/image642.png"/><Relationship Id="rId818" Type="http://schemas.openxmlformats.org/officeDocument/2006/relationships/image" Target="media/image746.png"/><Relationship Id="rId152" Type="http://schemas.openxmlformats.org/officeDocument/2006/relationships/image" Target="media/image117.png"/><Relationship Id="rId457" Type="http://schemas.openxmlformats.org/officeDocument/2006/relationships/image" Target="media/image421.png"/><Relationship Id="rId664" Type="http://schemas.openxmlformats.org/officeDocument/2006/relationships/image" Target="media/image592.png"/><Relationship Id="rId871" Type="http://schemas.openxmlformats.org/officeDocument/2006/relationships/image" Target="media/image799.png"/><Relationship Id="rId14" Type="http://schemas.openxmlformats.org/officeDocument/2006/relationships/image" Target="media/image8.png"/><Relationship Id="rId317" Type="http://schemas.openxmlformats.org/officeDocument/2006/relationships/image" Target="media/image279.png"/><Relationship Id="rId524" Type="http://schemas.openxmlformats.org/officeDocument/2006/relationships/image" Target="media/image486.png"/><Relationship Id="rId731" Type="http://schemas.openxmlformats.org/officeDocument/2006/relationships/image" Target="media/image659.png"/><Relationship Id="rId98" Type="http://schemas.openxmlformats.org/officeDocument/2006/relationships/image" Target="media/image63.png"/><Relationship Id="rId163" Type="http://schemas.openxmlformats.org/officeDocument/2006/relationships/image" Target="media/image128.png"/><Relationship Id="rId370" Type="http://schemas.openxmlformats.org/officeDocument/2006/relationships/image" Target="media/image334.png"/><Relationship Id="rId829" Type="http://schemas.openxmlformats.org/officeDocument/2006/relationships/image" Target="media/image757.png"/><Relationship Id="rId230" Type="http://schemas.openxmlformats.org/officeDocument/2006/relationships/image" Target="media/image193.png"/><Relationship Id="rId468" Type="http://schemas.openxmlformats.org/officeDocument/2006/relationships/image" Target="media/image430.png"/><Relationship Id="rId675" Type="http://schemas.openxmlformats.org/officeDocument/2006/relationships/image" Target="media/image597.png"/><Relationship Id="rId882" Type="http://schemas.openxmlformats.org/officeDocument/2006/relationships/image" Target="media/image803.png"/><Relationship Id="rId25" Type="http://schemas.openxmlformats.org/officeDocument/2006/relationships/hyperlink" Target="https://democracy.ashfield-dc.gov.uk/ieListDocuments.aspx?CId=132&amp;MId=3675&amp;Ver=4" TargetMode="External"/><Relationship Id="rId328" Type="http://schemas.openxmlformats.org/officeDocument/2006/relationships/image" Target="media/image290.png"/><Relationship Id="rId535" Type="http://schemas.openxmlformats.org/officeDocument/2006/relationships/image" Target="media/image483.png"/><Relationship Id="rId742" Type="http://schemas.openxmlformats.org/officeDocument/2006/relationships/image" Target="media/image666.png"/><Relationship Id="rId174" Type="http://schemas.openxmlformats.org/officeDocument/2006/relationships/image" Target="media/image135.png"/><Relationship Id="rId381" Type="http://schemas.openxmlformats.org/officeDocument/2006/relationships/image" Target="media/image345.png"/><Relationship Id="rId602" Type="http://schemas.openxmlformats.org/officeDocument/2006/relationships/image" Target="media/image553.png"/><Relationship Id="rId241" Type="http://schemas.openxmlformats.org/officeDocument/2006/relationships/image" Target="media/image206.png"/><Relationship Id="rId479" Type="http://schemas.openxmlformats.org/officeDocument/2006/relationships/image" Target="media/image441.png"/><Relationship Id="rId686" Type="http://schemas.openxmlformats.org/officeDocument/2006/relationships/image" Target="media/image608.png"/><Relationship Id="rId893" Type="http://schemas.openxmlformats.org/officeDocument/2006/relationships/image" Target="media/image816.png"/><Relationship Id="rId907" Type="http://schemas.openxmlformats.org/officeDocument/2006/relationships/image" Target="media/image835.png"/><Relationship Id="rId36" Type="http://schemas.openxmlformats.org/officeDocument/2006/relationships/hyperlink" Target="mailto:Localplan@ashfield.gov.uk" TargetMode="External"/><Relationship Id="rId339" Type="http://schemas.openxmlformats.org/officeDocument/2006/relationships/image" Target="media/image301.png"/><Relationship Id="rId546" Type="http://schemas.openxmlformats.org/officeDocument/2006/relationships/image" Target="media/image508.png"/><Relationship Id="rId753" Type="http://schemas.openxmlformats.org/officeDocument/2006/relationships/image" Target="media/image681.png"/><Relationship Id="rId101" Type="http://schemas.openxmlformats.org/officeDocument/2006/relationships/image" Target="media/image66.png"/><Relationship Id="rId185" Type="http://schemas.openxmlformats.org/officeDocument/2006/relationships/image" Target="media/image152.png"/><Relationship Id="rId406" Type="http://schemas.openxmlformats.org/officeDocument/2006/relationships/image" Target="media/image370.png"/><Relationship Id="rId960" Type="http://schemas.openxmlformats.org/officeDocument/2006/relationships/footer" Target="footer26.xml"/><Relationship Id="rId392" Type="http://schemas.openxmlformats.org/officeDocument/2006/relationships/image" Target="media/image356.png"/><Relationship Id="rId613" Type="http://schemas.openxmlformats.org/officeDocument/2006/relationships/footer" Target="footer16.xml"/><Relationship Id="rId697" Type="http://schemas.openxmlformats.org/officeDocument/2006/relationships/image" Target="media/image620.png"/><Relationship Id="rId820" Type="http://schemas.openxmlformats.org/officeDocument/2006/relationships/image" Target="media/image748.png"/><Relationship Id="rId918" Type="http://schemas.openxmlformats.org/officeDocument/2006/relationships/image" Target="media/image848.png"/><Relationship Id="rId252" Type="http://schemas.openxmlformats.org/officeDocument/2006/relationships/image" Target="media/image217.png"/><Relationship Id="rId47" Type="http://schemas.openxmlformats.org/officeDocument/2006/relationships/footer" Target="footer5.xml"/><Relationship Id="rId89" Type="http://schemas.openxmlformats.org/officeDocument/2006/relationships/footer" Target="footer7.xml"/><Relationship Id="rId112" Type="http://schemas.openxmlformats.org/officeDocument/2006/relationships/image" Target="media/image79.png"/><Relationship Id="rId154" Type="http://schemas.openxmlformats.org/officeDocument/2006/relationships/image" Target="media/image119.png"/><Relationship Id="rId361" Type="http://schemas.openxmlformats.org/officeDocument/2006/relationships/image" Target="media/image325.png"/><Relationship Id="rId557" Type="http://schemas.openxmlformats.org/officeDocument/2006/relationships/image" Target="media/image517.png"/><Relationship Id="rId599" Type="http://schemas.openxmlformats.org/officeDocument/2006/relationships/header" Target="header13.xml"/><Relationship Id="rId764" Type="http://schemas.openxmlformats.org/officeDocument/2006/relationships/image" Target="media/image694.png"/><Relationship Id="rId196" Type="http://schemas.openxmlformats.org/officeDocument/2006/relationships/image" Target="media/image163.png"/><Relationship Id="rId417" Type="http://schemas.openxmlformats.org/officeDocument/2006/relationships/image" Target="media/image379.png"/><Relationship Id="rId459" Type="http://schemas.openxmlformats.org/officeDocument/2006/relationships/image" Target="media/image423.png"/><Relationship Id="rId624" Type="http://schemas.openxmlformats.org/officeDocument/2006/relationships/footer" Target="footer18.xml"/><Relationship Id="rId666" Type="http://schemas.openxmlformats.org/officeDocument/2006/relationships/image" Target="media/image594.png"/><Relationship Id="rId831" Type="http://schemas.openxmlformats.org/officeDocument/2006/relationships/image" Target="media/image761.png"/><Relationship Id="rId873" Type="http://schemas.openxmlformats.org/officeDocument/2006/relationships/image" Target="media/image801.png"/><Relationship Id="rId16" Type="http://schemas.openxmlformats.org/officeDocument/2006/relationships/image" Target="media/image8.jpeg"/><Relationship Id="rId221" Type="http://schemas.openxmlformats.org/officeDocument/2006/relationships/image" Target="media/image178.png"/><Relationship Id="rId263" Type="http://schemas.openxmlformats.org/officeDocument/2006/relationships/image" Target="media/image226.png"/><Relationship Id="rId319" Type="http://schemas.openxmlformats.org/officeDocument/2006/relationships/image" Target="media/image281.png"/><Relationship Id="rId470" Type="http://schemas.openxmlformats.org/officeDocument/2006/relationships/image" Target="media/image432.png"/><Relationship Id="rId526" Type="http://schemas.openxmlformats.org/officeDocument/2006/relationships/image" Target="media/image488.png"/><Relationship Id="rId929" Type="http://schemas.openxmlformats.org/officeDocument/2006/relationships/image" Target="media/image840.png"/><Relationship Id="rId58" Type="http://schemas.openxmlformats.org/officeDocument/2006/relationships/image" Target="media/image27.png"/><Relationship Id="rId123" Type="http://schemas.openxmlformats.org/officeDocument/2006/relationships/image" Target="media/image88.png"/><Relationship Id="rId330" Type="http://schemas.openxmlformats.org/officeDocument/2006/relationships/image" Target="media/image292.png"/><Relationship Id="rId568" Type="http://schemas.openxmlformats.org/officeDocument/2006/relationships/image" Target="media/image528.png"/><Relationship Id="rId733" Type="http://schemas.openxmlformats.org/officeDocument/2006/relationships/image" Target="media/image661.png"/><Relationship Id="rId775" Type="http://schemas.openxmlformats.org/officeDocument/2006/relationships/image" Target="media/image703.png"/><Relationship Id="rId940" Type="http://schemas.openxmlformats.org/officeDocument/2006/relationships/image" Target="media/image868.png"/><Relationship Id="rId165" Type="http://schemas.openxmlformats.org/officeDocument/2006/relationships/image" Target="media/image130.png"/><Relationship Id="rId372" Type="http://schemas.openxmlformats.org/officeDocument/2006/relationships/image" Target="media/image336.png"/><Relationship Id="rId428" Type="http://schemas.openxmlformats.org/officeDocument/2006/relationships/image" Target="media/image392.png"/><Relationship Id="rId635" Type="http://schemas.openxmlformats.org/officeDocument/2006/relationships/header" Target="header23.xml"/><Relationship Id="rId677" Type="http://schemas.openxmlformats.org/officeDocument/2006/relationships/image" Target="media/image605.png"/><Relationship Id="rId800" Type="http://schemas.openxmlformats.org/officeDocument/2006/relationships/image" Target="media/image730.png"/><Relationship Id="rId842" Type="http://schemas.openxmlformats.org/officeDocument/2006/relationships/image" Target="media/image770.png"/><Relationship Id="rId232" Type="http://schemas.openxmlformats.org/officeDocument/2006/relationships/image" Target="media/image197.png"/><Relationship Id="rId274" Type="http://schemas.openxmlformats.org/officeDocument/2006/relationships/image" Target="media/image236.png"/><Relationship Id="rId481" Type="http://schemas.openxmlformats.org/officeDocument/2006/relationships/image" Target="media/image443.png"/><Relationship Id="rId702" Type="http://schemas.openxmlformats.org/officeDocument/2006/relationships/image" Target="media/image630.png"/><Relationship Id="rId884" Type="http://schemas.openxmlformats.org/officeDocument/2006/relationships/image" Target="media/image812.png"/><Relationship Id="rId27" Type="http://schemas.openxmlformats.org/officeDocument/2006/relationships/image" Target="media/image14.jpeg"/><Relationship Id="rId69" Type="http://schemas.openxmlformats.org/officeDocument/2006/relationships/image" Target="media/image36.png"/><Relationship Id="rId134" Type="http://schemas.openxmlformats.org/officeDocument/2006/relationships/image" Target="media/image101.png"/><Relationship Id="rId537" Type="http://schemas.openxmlformats.org/officeDocument/2006/relationships/image" Target="media/image497.png"/><Relationship Id="rId579" Type="http://schemas.openxmlformats.org/officeDocument/2006/relationships/image" Target="media/image541.png"/><Relationship Id="rId744" Type="http://schemas.openxmlformats.org/officeDocument/2006/relationships/image" Target="media/image672.png"/><Relationship Id="rId786" Type="http://schemas.openxmlformats.org/officeDocument/2006/relationships/image" Target="media/image714.png"/><Relationship Id="rId951" Type="http://schemas.openxmlformats.org/officeDocument/2006/relationships/image" Target="media/image873.png"/><Relationship Id="rId80" Type="http://schemas.openxmlformats.org/officeDocument/2006/relationships/image" Target="media/image44.png"/><Relationship Id="rId176" Type="http://schemas.openxmlformats.org/officeDocument/2006/relationships/image" Target="media/image141.png"/><Relationship Id="rId341" Type="http://schemas.openxmlformats.org/officeDocument/2006/relationships/image" Target="media/image305.png"/><Relationship Id="rId383" Type="http://schemas.openxmlformats.org/officeDocument/2006/relationships/image" Target="media/image347.png"/><Relationship Id="rId439" Type="http://schemas.openxmlformats.org/officeDocument/2006/relationships/image" Target="media/image401.png"/><Relationship Id="rId590" Type="http://schemas.openxmlformats.org/officeDocument/2006/relationships/image" Target="media/image544.png"/><Relationship Id="rId604" Type="http://schemas.openxmlformats.org/officeDocument/2006/relationships/image" Target="media/image555.jpeg"/><Relationship Id="rId646" Type="http://schemas.openxmlformats.org/officeDocument/2006/relationships/image" Target="media/image578.png"/><Relationship Id="rId811" Type="http://schemas.openxmlformats.org/officeDocument/2006/relationships/image" Target="media/image736.png"/><Relationship Id="rId201" Type="http://schemas.openxmlformats.org/officeDocument/2006/relationships/image" Target="media/image159.png"/><Relationship Id="rId243" Type="http://schemas.openxmlformats.org/officeDocument/2006/relationships/image" Target="media/image195.png"/><Relationship Id="rId285" Type="http://schemas.openxmlformats.org/officeDocument/2006/relationships/image" Target="media/image247.png"/><Relationship Id="rId450" Type="http://schemas.openxmlformats.org/officeDocument/2006/relationships/image" Target="media/image414.png"/><Relationship Id="rId506" Type="http://schemas.openxmlformats.org/officeDocument/2006/relationships/image" Target="media/image468.png"/><Relationship Id="rId688" Type="http://schemas.openxmlformats.org/officeDocument/2006/relationships/image" Target="media/image616.png"/><Relationship Id="rId853" Type="http://schemas.openxmlformats.org/officeDocument/2006/relationships/image" Target="media/image778.png"/><Relationship Id="rId895" Type="http://schemas.openxmlformats.org/officeDocument/2006/relationships/image" Target="media/image823.png"/><Relationship Id="rId909" Type="http://schemas.openxmlformats.org/officeDocument/2006/relationships/image" Target="media/image837.png"/><Relationship Id="rId38" Type="http://schemas.openxmlformats.org/officeDocument/2006/relationships/header" Target="header3.xml"/><Relationship Id="rId103" Type="http://schemas.openxmlformats.org/officeDocument/2006/relationships/image" Target="media/image70.png"/><Relationship Id="rId310" Type="http://schemas.openxmlformats.org/officeDocument/2006/relationships/image" Target="media/image272.png"/><Relationship Id="rId492" Type="http://schemas.openxmlformats.org/officeDocument/2006/relationships/image" Target="media/image454.png"/><Relationship Id="rId548" Type="http://schemas.openxmlformats.org/officeDocument/2006/relationships/image" Target="media/image505.png"/><Relationship Id="rId713" Type="http://schemas.openxmlformats.org/officeDocument/2006/relationships/image" Target="media/image643.png"/><Relationship Id="rId755" Type="http://schemas.openxmlformats.org/officeDocument/2006/relationships/image" Target="media/image685.png"/><Relationship Id="rId797" Type="http://schemas.openxmlformats.org/officeDocument/2006/relationships/image" Target="media/image725.png"/><Relationship Id="rId920" Type="http://schemas.openxmlformats.org/officeDocument/2006/relationships/image" Target="media/image850.png"/><Relationship Id="rId962" Type="http://schemas.openxmlformats.org/officeDocument/2006/relationships/theme" Target="theme/theme1.xml"/><Relationship Id="rId91" Type="http://schemas.openxmlformats.org/officeDocument/2006/relationships/image" Target="media/image56.png"/><Relationship Id="rId145" Type="http://schemas.openxmlformats.org/officeDocument/2006/relationships/image" Target="media/image110.png"/><Relationship Id="rId187" Type="http://schemas.openxmlformats.org/officeDocument/2006/relationships/image" Target="media/image149.png"/><Relationship Id="rId352" Type="http://schemas.openxmlformats.org/officeDocument/2006/relationships/image" Target="media/image316.png"/><Relationship Id="rId394" Type="http://schemas.openxmlformats.org/officeDocument/2006/relationships/image" Target="media/image358.png"/><Relationship Id="rId408" Type="http://schemas.openxmlformats.org/officeDocument/2006/relationships/image" Target="media/image372.png"/><Relationship Id="rId615" Type="http://schemas.openxmlformats.org/officeDocument/2006/relationships/image" Target="media/image559.png"/><Relationship Id="rId822" Type="http://schemas.openxmlformats.org/officeDocument/2006/relationships/image" Target="media/image750.png"/><Relationship Id="rId212" Type="http://schemas.openxmlformats.org/officeDocument/2006/relationships/image" Target="media/image175.png"/><Relationship Id="rId254" Type="http://schemas.openxmlformats.org/officeDocument/2006/relationships/image" Target="media/image219.png"/><Relationship Id="rId657" Type="http://schemas.openxmlformats.org/officeDocument/2006/relationships/image" Target="media/image589.png"/><Relationship Id="rId699" Type="http://schemas.openxmlformats.org/officeDocument/2006/relationships/image" Target="media/image627.png"/><Relationship Id="rId864" Type="http://schemas.openxmlformats.org/officeDocument/2006/relationships/image" Target="media/image794.png"/><Relationship Id="rId49" Type="http://schemas.openxmlformats.org/officeDocument/2006/relationships/footer" Target="footer6.xml"/><Relationship Id="rId114" Type="http://schemas.openxmlformats.org/officeDocument/2006/relationships/image" Target="media/image67.png"/><Relationship Id="rId296" Type="http://schemas.openxmlformats.org/officeDocument/2006/relationships/image" Target="media/image258.png"/><Relationship Id="rId461" Type="http://schemas.openxmlformats.org/officeDocument/2006/relationships/image" Target="media/image425.png"/><Relationship Id="rId517" Type="http://schemas.openxmlformats.org/officeDocument/2006/relationships/image" Target="media/image477.png"/><Relationship Id="rId559" Type="http://schemas.openxmlformats.org/officeDocument/2006/relationships/image" Target="media/image519.png"/><Relationship Id="rId724" Type="http://schemas.openxmlformats.org/officeDocument/2006/relationships/image" Target="media/image654.png"/><Relationship Id="rId766" Type="http://schemas.openxmlformats.org/officeDocument/2006/relationships/image" Target="media/image696.png"/><Relationship Id="rId931" Type="http://schemas.openxmlformats.org/officeDocument/2006/relationships/image" Target="media/image859.png"/><Relationship Id="rId60" Type="http://schemas.openxmlformats.org/officeDocument/2006/relationships/image" Target="media/image25.png"/><Relationship Id="rId156" Type="http://schemas.openxmlformats.org/officeDocument/2006/relationships/image" Target="media/image121.png"/><Relationship Id="rId198" Type="http://schemas.openxmlformats.org/officeDocument/2006/relationships/image" Target="media/image165.png"/><Relationship Id="rId321" Type="http://schemas.openxmlformats.org/officeDocument/2006/relationships/image" Target="media/image283.png"/><Relationship Id="rId363" Type="http://schemas.openxmlformats.org/officeDocument/2006/relationships/image" Target="media/image327.png"/><Relationship Id="rId419" Type="http://schemas.openxmlformats.org/officeDocument/2006/relationships/image" Target="media/image381.png"/><Relationship Id="rId570" Type="http://schemas.openxmlformats.org/officeDocument/2006/relationships/image" Target="media/image530.png"/><Relationship Id="rId626" Type="http://schemas.openxmlformats.org/officeDocument/2006/relationships/image" Target="media/image566.png"/><Relationship Id="rId223" Type="http://schemas.openxmlformats.org/officeDocument/2006/relationships/image" Target="media/image186.png"/><Relationship Id="rId430" Type="http://schemas.openxmlformats.org/officeDocument/2006/relationships/image" Target="media/image394.png"/><Relationship Id="rId668" Type="http://schemas.openxmlformats.org/officeDocument/2006/relationships/image" Target="media/image598.png"/><Relationship Id="rId833" Type="http://schemas.openxmlformats.org/officeDocument/2006/relationships/image" Target="media/image763.png"/><Relationship Id="rId875" Type="http://schemas.openxmlformats.org/officeDocument/2006/relationships/image" Target="media/image805.png"/><Relationship Id="rId18" Type="http://schemas.openxmlformats.org/officeDocument/2006/relationships/footer" Target="footer1.xml"/><Relationship Id="rId265" Type="http://schemas.openxmlformats.org/officeDocument/2006/relationships/hyperlink" Target="https://www.nomisweb.co.uk/reports/lmp/la/1946157162/report.aspx" TargetMode="External"/><Relationship Id="rId472" Type="http://schemas.openxmlformats.org/officeDocument/2006/relationships/image" Target="media/image434.png"/><Relationship Id="rId528" Type="http://schemas.openxmlformats.org/officeDocument/2006/relationships/image" Target="media/image490.png"/><Relationship Id="rId735" Type="http://schemas.openxmlformats.org/officeDocument/2006/relationships/image" Target="media/image663.png"/><Relationship Id="rId900" Type="http://schemas.openxmlformats.org/officeDocument/2006/relationships/image" Target="media/image828.png"/><Relationship Id="rId942" Type="http://schemas.openxmlformats.org/officeDocument/2006/relationships/image" Target="media/image870.png"/><Relationship Id="rId125" Type="http://schemas.openxmlformats.org/officeDocument/2006/relationships/image" Target="media/image92.png"/><Relationship Id="rId167" Type="http://schemas.openxmlformats.org/officeDocument/2006/relationships/image" Target="media/image132.png"/><Relationship Id="rId332" Type="http://schemas.openxmlformats.org/officeDocument/2006/relationships/image" Target="media/image294.png"/><Relationship Id="rId374" Type="http://schemas.openxmlformats.org/officeDocument/2006/relationships/image" Target="media/image338.png"/><Relationship Id="rId581" Type="http://schemas.openxmlformats.org/officeDocument/2006/relationships/image" Target="media/image537.png"/><Relationship Id="rId777" Type="http://schemas.openxmlformats.org/officeDocument/2006/relationships/image" Target="media/image707.png"/><Relationship Id="rId71" Type="http://schemas.openxmlformats.org/officeDocument/2006/relationships/image" Target="media/image40.png"/><Relationship Id="rId234" Type="http://schemas.openxmlformats.org/officeDocument/2006/relationships/image" Target="media/image199.png"/><Relationship Id="rId637" Type="http://schemas.openxmlformats.org/officeDocument/2006/relationships/image" Target="media/image567.png"/><Relationship Id="rId679" Type="http://schemas.openxmlformats.org/officeDocument/2006/relationships/image" Target="media/image607.png"/><Relationship Id="rId802" Type="http://schemas.openxmlformats.org/officeDocument/2006/relationships/image" Target="media/image732.png"/><Relationship Id="rId844" Type="http://schemas.openxmlformats.org/officeDocument/2006/relationships/image" Target="media/image774.png"/><Relationship Id="rId886" Type="http://schemas.openxmlformats.org/officeDocument/2006/relationships/image" Target="media/image814.png"/><Relationship Id="rId2" Type="http://schemas.openxmlformats.org/officeDocument/2006/relationships/styles" Target="styles.xml"/><Relationship Id="rId29" Type="http://schemas.openxmlformats.org/officeDocument/2006/relationships/hyperlink" Target="http://www.legislation.gov.uk/uksi/2004/1633/pdfs/uksi_20041633_en.pdf" TargetMode="External"/><Relationship Id="rId276" Type="http://schemas.openxmlformats.org/officeDocument/2006/relationships/image" Target="media/image238.png"/><Relationship Id="rId441" Type="http://schemas.openxmlformats.org/officeDocument/2006/relationships/image" Target="media/image403.png"/><Relationship Id="rId483" Type="http://schemas.openxmlformats.org/officeDocument/2006/relationships/image" Target="media/image445.png"/><Relationship Id="rId539" Type="http://schemas.openxmlformats.org/officeDocument/2006/relationships/image" Target="media/image501.png"/><Relationship Id="rId690" Type="http://schemas.openxmlformats.org/officeDocument/2006/relationships/image" Target="media/image618.png"/><Relationship Id="rId704" Type="http://schemas.openxmlformats.org/officeDocument/2006/relationships/image" Target="media/image634.png"/><Relationship Id="rId746" Type="http://schemas.openxmlformats.org/officeDocument/2006/relationships/image" Target="media/image676.png"/><Relationship Id="rId911" Type="http://schemas.openxmlformats.org/officeDocument/2006/relationships/image" Target="media/image841.png"/><Relationship Id="rId40" Type="http://schemas.openxmlformats.org/officeDocument/2006/relationships/header" Target="header4.xml"/><Relationship Id="rId136" Type="http://schemas.openxmlformats.org/officeDocument/2006/relationships/image" Target="media/image90.png"/><Relationship Id="rId178" Type="http://schemas.openxmlformats.org/officeDocument/2006/relationships/image" Target="media/image145.png"/><Relationship Id="rId301" Type="http://schemas.openxmlformats.org/officeDocument/2006/relationships/image" Target="media/image263.png"/><Relationship Id="rId343" Type="http://schemas.openxmlformats.org/officeDocument/2006/relationships/image" Target="media/image307.png"/><Relationship Id="rId550" Type="http://schemas.openxmlformats.org/officeDocument/2006/relationships/image" Target="media/image510.png"/><Relationship Id="rId788" Type="http://schemas.openxmlformats.org/officeDocument/2006/relationships/image" Target="media/image718.png"/><Relationship Id="rId953" Type="http://schemas.openxmlformats.org/officeDocument/2006/relationships/image" Target="media/image883.png"/><Relationship Id="rId82" Type="http://schemas.openxmlformats.org/officeDocument/2006/relationships/image" Target="media/image49.png"/><Relationship Id="rId203" Type="http://schemas.openxmlformats.org/officeDocument/2006/relationships/image" Target="media/image168.png"/><Relationship Id="rId385" Type="http://schemas.openxmlformats.org/officeDocument/2006/relationships/image" Target="media/image349.png"/><Relationship Id="rId592" Type="http://schemas.openxmlformats.org/officeDocument/2006/relationships/image" Target="media/image9.jpeg"/><Relationship Id="rId606" Type="http://schemas.openxmlformats.org/officeDocument/2006/relationships/header" Target="header14.xml"/><Relationship Id="rId648" Type="http://schemas.openxmlformats.org/officeDocument/2006/relationships/image" Target="media/image573.png"/><Relationship Id="rId813" Type="http://schemas.openxmlformats.org/officeDocument/2006/relationships/image" Target="media/image743.png"/><Relationship Id="rId855" Type="http://schemas.openxmlformats.org/officeDocument/2006/relationships/image" Target="media/image785.png"/><Relationship Id="rId245" Type="http://schemas.openxmlformats.org/officeDocument/2006/relationships/image" Target="media/image208.png"/><Relationship Id="rId287" Type="http://schemas.openxmlformats.org/officeDocument/2006/relationships/image" Target="media/image249.png"/><Relationship Id="rId410" Type="http://schemas.openxmlformats.org/officeDocument/2006/relationships/image" Target="media/image374.png"/><Relationship Id="rId452" Type="http://schemas.openxmlformats.org/officeDocument/2006/relationships/image" Target="media/image416.png"/><Relationship Id="rId494" Type="http://schemas.openxmlformats.org/officeDocument/2006/relationships/image" Target="media/image456.png"/><Relationship Id="rId508" Type="http://schemas.openxmlformats.org/officeDocument/2006/relationships/header" Target="header9.xml"/><Relationship Id="rId715" Type="http://schemas.openxmlformats.org/officeDocument/2006/relationships/image" Target="media/image645.png"/><Relationship Id="rId897" Type="http://schemas.openxmlformats.org/officeDocument/2006/relationships/image" Target="media/image825.png"/><Relationship Id="rId922" Type="http://schemas.openxmlformats.org/officeDocument/2006/relationships/image" Target="media/image852.png"/><Relationship Id="rId105" Type="http://schemas.openxmlformats.org/officeDocument/2006/relationships/image" Target="media/image72.png"/><Relationship Id="rId147" Type="http://schemas.openxmlformats.org/officeDocument/2006/relationships/image" Target="media/image112.png"/><Relationship Id="rId312" Type="http://schemas.openxmlformats.org/officeDocument/2006/relationships/image" Target="media/image274.png"/><Relationship Id="rId354" Type="http://schemas.openxmlformats.org/officeDocument/2006/relationships/image" Target="media/image318.png"/><Relationship Id="rId757" Type="http://schemas.openxmlformats.org/officeDocument/2006/relationships/image" Target="media/image682.png"/><Relationship Id="rId799" Type="http://schemas.openxmlformats.org/officeDocument/2006/relationships/image" Target="media/image729.png"/><Relationship Id="rId51" Type="http://schemas.openxmlformats.org/officeDocument/2006/relationships/image" Target="media/image18.png"/><Relationship Id="rId93" Type="http://schemas.openxmlformats.org/officeDocument/2006/relationships/image" Target="media/image58.png"/><Relationship Id="rId189" Type="http://schemas.openxmlformats.org/officeDocument/2006/relationships/image" Target="media/image154.png"/><Relationship Id="rId396" Type="http://schemas.openxmlformats.org/officeDocument/2006/relationships/image" Target="media/image360.png"/><Relationship Id="rId561" Type="http://schemas.openxmlformats.org/officeDocument/2006/relationships/image" Target="media/image521.png"/><Relationship Id="rId617" Type="http://schemas.openxmlformats.org/officeDocument/2006/relationships/footer" Target="footer17.xml"/><Relationship Id="rId659" Type="http://schemas.openxmlformats.org/officeDocument/2006/relationships/image" Target="media/image586.png"/><Relationship Id="rId824" Type="http://schemas.openxmlformats.org/officeDocument/2006/relationships/image" Target="media/image754.png"/><Relationship Id="rId866" Type="http://schemas.openxmlformats.org/officeDocument/2006/relationships/image" Target="media/image796.png"/><Relationship Id="rId214" Type="http://schemas.openxmlformats.org/officeDocument/2006/relationships/image" Target="media/image179.png"/><Relationship Id="rId256" Type="http://schemas.openxmlformats.org/officeDocument/2006/relationships/image" Target="media/image212.png"/><Relationship Id="rId298" Type="http://schemas.openxmlformats.org/officeDocument/2006/relationships/image" Target="media/image260.png"/><Relationship Id="rId421" Type="http://schemas.openxmlformats.org/officeDocument/2006/relationships/image" Target="media/image383.png"/><Relationship Id="rId463" Type="http://schemas.openxmlformats.org/officeDocument/2006/relationships/image" Target="media/image427.png"/><Relationship Id="rId519" Type="http://schemas.openxmlformats.org/officeDocument/2006/relationships/image" Target="media/image479.png"/><Relationship Id="rId670" Type="http://schemas.openxmlformats.org/officeDocument/2006/relationships/image" Target="media/image600.png"/><Relationship Id="rId116" Type="http://schemas.openxmlformats.org/officeDocument/2006/relationships/image" Target="media/image81.png"/><Relationship Id="rId158" Type="http://schemas.openxmlformats.org/officeDocument/2006/relationships/image" Target="media/image123.png"/><Relationship Id="rId323" Type="http://schemas.openxmlformats.org/officeDocument/2006/relationships/image" Target="media/image285.png"/><Relationship Id="rId530" Type="http://schemas.openxmlformats.org/officeDocument/2006/relationships/image" Target="media/image492.png"/><Relationship Id="rId726" Type="http://schemas.openxmlformats.org/officeDocument/2006/relationships/image" Target="media/image656.png"/><Relationship Id="rId768" Type="http://schemas.openxmlformats.org/officeDocument/2006/relationships/image" Target="media/image698.png"/><Relationship Id="rId933" Type="http://schemas.openxmlformats.org/officeDocument/2006/relationships/image" Target="media/image863.png"/><Relationship Id="rId20" Type="http://schemas.openxmlformats.org/officeDocument/2006/relationships/header" Target="header2.xml"/><Relationship Id="rId62" Type="http://schemas.openxmlformats.org/officeDocument/2006/relationships/image" Target="media/image29.png"/><Relationship Id="rId365" Type="http://schemas.openxmlformats.org/officeDocument/2006/relationships/image" Target="media/image329.png"/><Relationship Id="rId572" Type="http://schemas.openxmlformats.org/officeDocument/2006/relationships/image" Target="media/image532.png"/><Relationship Id="rId628" Type="http://schemas.openxmlformats.org/officeDocument/2006/relationships/footer" Target="footer19.xml"/><Relationship Id="rId835" Type="http://schemas.openxmlformats.org/officeDocument/2006/relationships/image" Target="media/image759.png"/><Relationship Id="rId225" Type="http://schemas.openxmlformats.org/officeDocument/2006/relationships/image" Target="media/image188.png"/><Relationship Id="rId267" Type="http://schemas.openxmlformats.org/officeDocument/2006/relationships/image" Target="media/image229.png"/><Relationship Id="rId432" Type="http://schemas.openxmlformats.org/officeDocument/2006/relationships/image" Target="media/image396.png"/><Relationship Id="rId474" Type="http://schemas.openxmlformats.org/officeDocument/2006/relationships/image" Target="media/image436.png"/><Relationship Id="rId877" Type="http://schemas.openxmlformats.org/officeDocument/2006/relationships/image" Target="media/image807.png"/><Relationship Id="rId127" Type="http://schemas.openxmlformats.org/officeDocument/2006/relationships/image" Target="media/image94.png"/><Relationship Id="rId681" Type="http://schemas.openxmlformats.org/officeDocument/2006/relationships/image" Target="media/image611.png"/><Relationship Id="rId737" Type="http://schemas.openxmlformats.org/officeDocument/2006/relationships/image" Target="media/image667.png"/><Relationship Id="rId779" Type="http://schemas.openxmlformats.org/officeDocument/2006/relationships/image" Target="media/image704.png"/><Relationship Id="rId902" Type="http://schemas.openxmlformats.org/officeDocument/2006/relationships/image" Target="media/image830.png"/><Relationship Id="rId944" Type="http://schemas.openxmlformats.org/officeDocument/2006/relationships/image" Target="media/image874.png"/><Relationship Id="rId31" Type="http://schemas.openxmlformats.org/officeDocument/2006/relationships/hyperlink" Target="https://assets.publishing.service.gov.uk/government/uploads/system/uploads/attachment_data/file/1004408/NPPF_JULY_2021.pdf" TargetMode="External"/><Relationship Id="rId73" Type="http://schemas.openxmlformats.org/officeDocument/2006/relationships/image" Target="media/image42.png"/><Relationship Id="rId169" Type="http://schemas.openxmlformats.org/officeDocument/2006/relationships/image" Target="media/image136.png"/><Relationship Id="rId334" Type="http://schemas.openxmlformats.org/officeDocument/2006/relationships/image" Target="media/image296.png"/><Relationship Id="rId376" Type="http://schemas.openxmlformats.org/officeDocument/2006/relationships/image" Target="media/image340.png"/><Relationship Id="rId541" Type="http://schemas.openxmlformats.org/officeDocument/2006/relationships/image" Target="media/image503.png"/><Relationship Id="rId583" Type="http://schemas.openxmlformats.org/officeDocument/2006/relationships/image" Target="media/image543.png"/><Relationship Id="rId639" Type="http://schemas.openxmlformats.org/officeDocument/2006/relationships/image" Target="media/image569.png"/><Relationship Id="rId790" Type="http://schemas.openxmlformats.org/officeDocument/2006/relationships/image" Target="media/image720.png"/><Relationship Id="rId804" Type="http://schemas.openxmlformats.org/officeDocument/2006/relationships/image" Target="media/image726.png"/><Relationship Id="rId4" Type="http://schemas.openxmlformats.org/officeDocument/2006/relationships/webSettings" Target="webSettings.xml"/><Relationship Id="rId180" Type="http://schemas.openxmlformats.org/officeDocument/2006/relationships/image" Target="media/image147.png"/><Relationship Id="rId236" Type="http://schemas.openxmlformats.org/officeDocument/2006/relationships/image" Target="media/image201.png"/><Relationship Id="rId278" Type="http://schemas.openxmlformats.org/officeDocument/2006/relationships/image" Target="media/image240.png"/><Relationship Id="rId401" Type="http://schemas.openxmlformats.org/officeDocument/2006/relationships/image" Target="media/image365.png"/><Relationship Id="rId443" Type="http://schemas.openxmlformats.org/officeDocument/2006/relationships/image" Target="media/image405.png"/><Relationship Id="rId650" Type="http://schemas.openxmlformats.org/officeDocument/2006/relationships/image" Target="media/image582.png"/><Relationship Id="rId846" Type="http://schemas.openxmlformats.org/officeDocument/2006/relationships/image" Target="media/image771.png"/><Relationship Id="rId888" Type="http://schemas.openxmlformats.org/officeDocument/2006/relationships/image" Target="media/image818.png"/><Relationship Id="rId303" Type="http://schemas.openxmlformats.org/officeDocument/2006/relationships/image" Target="media/image265.png"/><Relationship Id="rId485" Type="http://schemas.openxmlformats.org/officeDocument/2006/relationships/image" Target="media/image447.png"/><Relationship Id="rId692" Type="http://schemas.openxmlformats.org/officeDocument/2006/relationships/image" Target="media/image622.png"/><Relationship Id="rId706" Type="http://schemas.openxmlformats.org/officeDocument/2006/relationships/image" Target="media/image636.png"/><Relationship Id="rId748" Type="http://schemas.openxmlformats.org/officeDocument/2006/relationships/image" Target="media/image678.png"/><Relationship Id="rId913" Type="http://schemas.openxmlformats.org/officeDocument/2006/relationships/image" Target="media/image843.png"/><Relationship Id="rId955" Type="http://schemas.openxmlformats.org/officeDocument/2006/relationships/image" Target="media/image885.png"/><Relationship Id="rId42" Type="http://schemas.openxmlformats.org/officeDocument/2006/relationships/hyperlink" Target="https://www.ons.gov.uk/peoplepopulationandcommunity/populationandmigration/populationestimates/datasets/populationestimatesforukenglandandwalesscotlandandnorthernireland" TargetMode="External"/><Relationship Id="rId84" Type="http://schemas.openxmlformats.org/officeDocument/2006/relationships/image" Target="media/image51.png"/><Relationship Id="rId138" Type="http://schemas.openxmlformats.org/officeDocument/2006/relationships/image" Target="media/image103.png"/><Relationship Id="rId345" Type="http://schemas.openxmlformats.org/officeDocument/2006/relationships/image" Target="media/image309.png"/><Relationship Id="rId387" Type="http://schemas.openxmlformats.org/officeDocument/2006/relationships/image" Target="media/image351.png"/><Relationship Id="rId510" Type="http://schemas.openxmlformats.org/officeDocument/2006/relationships/image" Target="media/image470.png"/><Relationship Id="rId552" Type="http://schemas.openxmlformats.org/officeDocument/2006/relationships/image" Target="media/image512.png"/><Relationship Id="rId594" Type="http://schemas.openxmlformats.org/officeDocument/2006/relationships/footer" Target="footer11.xml"/><Relationship Id="rId608" Type="http://schemas.openxmlformats.org/officeDocument/2006/relationships/image" Target="media/image557.png"/><Relationship Id="rId815" Type="http://schemas.openxmlformats.org/officeDocument/2006/relationships/image" Target="media/image745.png"/><Relationship Id="rId191" Type="http://schemas.openxmlformats.org/officeDocument/2006/relationships/image" Target="media/image156.png"/><Relationship Id="rId205" Type="http://schemas.openxmlformats.org/officeDocument/2006/relationships/image" Target="media/image170.png"/><Relationship Id="rId247" Type="http://schemas.openxmlformats.org/officeDocument/2006/relationships/image" Target="media/image210.png"/><Relationship Id="rId412" Type="http://schemas.openxmlformats.org/officeDocument/2006/relationships/image" Target="media/image376.png"/><Relationship Id="rId857" Type="http://schemas.openxmlformats.org/officeDocument/2006/relationships/image" Target="media/image787.png"/><Relationship Id="rId899" Type="http://schemas.openxmlformats.org/officeDocument/2006/relationships/image" Target="media/image827.png"/><Relationship Id="rId107" Type="http://schemas.openxmlformats.org/officeDocument/2006/relationships/image" Target="media/image74.png"/><Relationship Id="rId289" Type="http://schemas.openxmlformats.org/officeDocument/2006/relationships/image" Target="media/image251.png"/><Relationship Id="rId454" Type="http://schemas.openxmlformats.org/officeDocument/2006/relationships/image" Target="media/image418.png"/><Relationship Id="rId496" Type="http://schemas.openxmlformats.org/officeDocument/2006/relationships/image" Target="media/image458.png"/><Relationship Id="rId661" Type="http://schemas.openxmlformats.org/officeDocument/2006/relationships/footer" Target="footer24.xml"/><Relationship Id="rId717" Type="http://schemas.openxmlformats.org/officeDocument/2006/relationships/image" Target="media/image647.png"/><Relationship Id="rId759" Type="http://schemas.openxmlformats.org/officeDocument/2006/relationships/image" Target="media/image687.png"/><Relationship Id="rId924" Type="http://schemas.openxmlformats.org/officeDocument/2006/relationships/image" Target="media/image854.png"/><Relationship Id="rId11" Type="http://schemas.openxmlformats.org/officeDocument/2006/relationships/image" Target="media/image5.jpeg"/><Relationship Id="rId53" Type="http://schemas.openxmlformats.org/officeDocument/2006/relationships/image" Target="media/image22.png"/><Relationship Id="rId149" Type="http://schemas.openxmlformats.org/officeDocument/2006/relationships/image" Target="media/image114.png"/><Relationship Id="rId314" Type="http://schemas.openxmlformats.org/officeDocument/2006/relationships/image" Target="media/image276.png"/><Relationship Id="rId356" Type="http://schemas.openxmlformats.org/officeDocument/2006/relationships/image" Target="media/image320.png"/><Relationship Id="rId398" Type="http://schemas.openxmlformats.org/officeDocument/2006/relationships/image" Target="media/image362.png"/><Relationship Id="rId521" Type="http://schemas.openxmlformats.org/officeDocument/2006/relationships/image" Target="media/image481.png"/><Relationship Id="rId563" Type="http://schemas.openxmlformats.org/officeDocument/2006/relationships/image" Target="media/image523.png"/><Relationship Id="rId619" Type="http://schemas.openxmlformats.org/officeDocument/2006/relationships/image" Target="media/image561.png"/><Relationship Id="rId770" Type="http://schemas.openxmlformats.org/officeDocument/2006/relationships/image" Target="media/image692.png"/><Relationship Id="rId95" Type="http://schemas.openxmlformats.org/officeDocument/2006/relationships/image" Target="media/image60.png"/><Relationship Id="rId160" Type="http://schemas.openxmlformats.org/officeDocument/2006/relationships/image" Target="media/image125.png"/><Relationship Id="rId216" Type="http://schemas.openxmlformats.org/officeDocument/2006/relationships/image" Target="media/image181.png"/><Relationship Id="rId423" Type="http://schemas.openxmlformats.org/officeDocument/2006/relationships/image" Target="media/image385.png"/><Relationship Id="rId826" Type="http://schemas.openxmlformats.org/officeDocument/2006/relationships/image" Target="media/image751.png"/><Relationship Id="rId868" Type="http://schemas.openxmlformats.org/officeDocument/2006/relationships/image" Target="media/image791.png"/><Relationship Id="rId258" Type="http://schemas.openxmlformats.org/officeDocument/2006/relationships/image" Target="media/image221.png"/><Relationship Id="rId465" Type="http://schemas.openxmlformats.org/officeDocument/2006/relationships/image" Target="media/image413.png"/><Relationship Id="rId630" Type="http://schemas.openxmlformats.org/officeDocument/2006/relationships/footer" Target="footer20.xml"/><Relationship Id="rId672" Type="http://schemas.openxmlformats.org/officeDocument/2006/relationships/image" Target="media/image602.png"/><Relationship Id="rId728" Type="http://schemas.openxmlformats.org/officeDocument/2006/relationships/image" Target="media/image652.png"/><Relationship Id="rId935" Type="http://schemas.openxmlformats.org/officeDocument/2006/relationships/image" Target="media/image865.png"/><Relationship Id="rId22" Type="http://schemas.openxmlformats.org/officeDocument/2006/relationships/hyperlink" Target="http://www.legislation.gov.uk/uksi/2004/1633/contents/made" TargetMode="External"/><Relationship Id="rId64" Type="http://schemas.openxmlformats.org/officeDocument/2006/relationships/image" Target="media/image33.png"/><Relationship Id="rId118" Type="http://schemas.openxmlformats.org/officeDocument/2006/relationships/image" Target="media/image83.png"/><Relationship Id="rId325" Type="http://schemas.openxmlformats.org/officeDocument/2006/relationships/image" Target="media/image287.png"/><Relationship Id="rId367" Type="http://schemas.openxmlformats.org/officeDocument/2006/relationships/image" Target="media/image331.png"/><Relationship Id="rId532" Type="http://schemas.openxmlformats.org/officeDocument/2006/relationships/image" Target="media/image494.png"/><Relationship Id="rId574" Type="http://schemas.openxmlformats.org/officeDocument/2006/relationships/image" Target="media/image534.png"/><Relationship Id="rId171" Type="http://schemas.openxmlformats.org/officeDocument/2006/relationships/image" Target="media/image138.png"/><Relationship Id="rId227" Type="http://schemas.openxmlformats.org/officeDocument/2006/relationships/image" Target="media/image190.png"/><Relationship Id="rId781" Type="http://schemas.openxmlformats.org/officeDocument/2006/relationships/image" Target="media/image709.png"/><Relationship Id="rId837" Type="http://schemas.openxmlformats.org/officeDocument/2006/relationships/image" Target="media/image767.png"/><Relationship Id="rId879" Type="http://schemas.openxmlformats.org/officeDocument/2006/relationships/image" Target="media/image809.png"/><Relationship Id="rId269" Type="http://schemas.openxmlformats.org/officeDocument/2006/relationships/image" Target="media/image231.png"/><Relationship Id="rId434" Type="http://schemas.openxmlformats.org/officeDocument/2006/relationships/image" Target="media/image398.png"/><Relationship Id="rId476" Type="http://schemas.openxmlformats.org/officeDocument/2006/relationships/image" Target="media/image438.png"/><Relationship Id="rId641" Type="http://schemas.openxmlformats.org/officeDocument/2006/relationships/image" Target="media/image571.png"/><Relationship Id="rId683" Type="http://schemas.openxmlformats.org/officeDocument/2006/relationships/image" Target="media/image613.png"/><Relationship Id="rId739" Type="http://schemas.openxmlformats.org/officeDocument/2006/relationships/image" Target="media/image669.png"/><Relationship Id="rId890" Type="http://schemas.openxmlformats.org/officeDocument/2006/relationships/image" Target="media/image820.png"/><Relationship Id="rId904" Type="http://schemas.openxmlformats.org/officeDocument/2006/relationships/image" Target="media/image832.png"/><Relationship Id="rId33" Type="http://schemas.openxmlformats.org/officeDocument/2006/relationships/image" Target="media/image15.jpeg"/><Relationship Id="rId129" Type="http://schemas.openxmlformats.org/officeDocument/2006/relationships/image" Target="media/image96.png"/><Relationship Id="rId280" Type="http://schemas.openxmlformats.org/officeDocument/2006/relationships/image" Target="media/image242.png"/><Relationship Id="rId336" Type="http://schemas.openxmlformats.org/officeDocument/2006/relationships/image" Target="media/image298.png"/><Relationship Id="rId501" Type="http://schemas.openxmlformats.org/officeDocument/2006/relationships/image" Target="media/image463.png"/><Relationship Id="rId543" Type="http://schemas.openxmlformats.org/officeDocument/2006/relationships/image" Target="media/image499.png"/><Relationship Id="rId946" Type="http://schemas.openxmlformats.org/officeDocument/2006/relationships/image" Target="media/image876.png"/><Relationship Id="rId75" Type="http://schemas.openxmlformats.org/officeDocument/2006/relationships/image" Target="media/image38.png"/><Relationship Id="rId140" Type="http://schemas.openxmlformats.org/officeDocument/2006/relationships/image" Target="media/image105.png"/><Relationship Id="rId182" Type="http://schemas.openxmlformats.org/officeDocument/2006/relationships/image" Target="media/image143.png"/><Relationship Id="rId378" Type="http://schemas.openxmlformats.org/officeDocument/2006/relationships/image" Target="media/image342.png"/><Relationship Id="rId403" Type="http://schemas.openxmlformats.org/officeDocument/2006/relationships/image" Target="media/image367.png"/><Relationship Id="rId585" Type="http://schemas.openxmlformats.org/officeDocument/2006/relationships/image" Target="media/image547.png"/><Relationship Id="rId750" Type="http://schemas.openxmlformats.org/officeDocument/2006/relationships/image" Target="media/image674.png"/><Relationship Id="rId792" Type="http://schemas.openxmlformats.org/officeDocument/2006/relationships/image" Target="media/image715.png"/><Relationship Id="rId806" Type="http://schemas.openxmlformats.org/officeDocument/2006/relationships/image" Target="media/image734.png"/><Relationship Id="rId848" Type="http://schemas.openxmlformats.org/officeDocument/2006/relationships/image" Target="media/image776.png"/><Relationship Id="rId6" Type="http://schemas.openxmlformats.org/officeDocument/2006/relationships/endnotes" Target="endnotes.xml"/><Relationship Id="rId238" Type="http://schemas.openxmlformats.org/officeDocument/2006/relationships/image" Target="media/image203.png"/><Relationship Id="rId445" Type="http://schemas.openxmlformats.org/officeDocument/2006/relationships/image" Target="media/image407.png"/><Relationship Id="rId487" Type="http://schemas.openxmlformats.org/officeDocument/2006/relationships/image" Target="media/image449.png"/><Relationship Id="rId610" Type="http://schemas.openxmlformats.org/officeDocument/2006/relationships/header" Target="header15.xml"/><Relationship Id="rId652" Type="http://schemas.openxmlformats.org/officeDocument/2006/relationships/image" Target="media/image584.png"/><Relationship Id="rId694" Type="http://schemas.openxmlformats.org/officeDocument/2006/relationships/image" Target="media/image624.png"/><Relationship Id="rId708" Type="http://schemas.openxmlformats.org/officeDocument/2006/relationships/image" Target="media/image632.png"/><Relationship Id="rId915" Type="http://schemas.openxmlformats.org/officeDocument/2006/relationships/image" Target="media/image845.png"/><Relationship Id="rId291" Type="http://schemas.openxmlformats.org/officeDocument/2006/relationships/image" Target="media/image253.png"/><Relationship Id="rId305" Type="http://schemas.openxmlformats.org/officeDocument/2006/relationships/image" Target="media/image267.png"/><Relationship Id="rId347" Type="http://schemas.openxmlformats.org/officeDocument/2006/relationships/image" Target="media/image311.png"/><Relationship Id="rId512" Type="http://schemas.openxmlformats.org/officeDocument/2006/relationships/image" Target="media/image472.png"/><Relationship Id="rId957" Type="http://schemas.openxmlformats.org/officeDocument/2006/relationships/footer" Target="footer25.xml"/><Relationship Id="rId44" Type="http://schemas.openxmlformats.org/officeDocument/2006/relationships/hyperlink" Target="https://www.ashfield.gov.uk/planning-building-control/neighbourhood-plans/jacksdale-underwood-selston-neighbourhood-plan/" TargetMode="External"/><Relationship Id="rId86" Type="http://schemas.openxmlformats.org/officeDocument/2006/relationships/image" Target="media/image53.png"/><Relationship Id="rId151" Type="http://schemas.openxmlformats.org/officeDocument/2006/relationships/image" Target="media/image116.png"/><Relationship Id="rId389" Type="http://schemas.openxmlformats.org/officeDocument/2006/relationships/image" Target="media/image353.png"/><Relationship Id="rId554" Type="http://schemas.openxmlformats.org/officeDocument/2006/relationships/image" Target="media/image514.png"/><Relationship Id="rId596" Type="http://schemas.openxmlformats.org/officeDocument/2006/relationships/footer" Target="footer12.xml"/><Relationship Id="rId761" Type="http://schemas.openxmlformats.org/officeDocument/2006/relationships/image" Target="media/image689.png"/><Relationship Id="rId817" Type="http://schemas.openxmlformats.org/officeDocument/2006/relationships/image" Target="media/image742.png"/><Relationship Id="rId859" Type="http://schemas.openxmlformats.org/officeDocument/2006/relationships/image" Target="media/image784.png"/><Relationship Id="rId193" Type="http://schemas.openxmlformats.org/officeDocument/2006/relationships/image" Target="media/image158.png"/><Relationship Id="rId207" Type="http://schemas.openxmlformats.org/officeDocument/2006/relationships/footer" Target="footer8.xml"/><Relationship Id="rId249" Type="http://schemas.openxmlformats.org/officeDocument/2006/relationships/image" Target="media/image214.png"/><Relationship Id="rId414" Type="http://schemas.openxmlformats.org/officeDocument/2006/relationships/image" Target="media/image302.png"/><Relationship Id="rId456" Type="http://schemas.openxmlformats.org/officeDocument/2006/relationships/image" Target="media/image420.png"/><Relationship Id="rId498" Type="http://schemas.openxmlformats.org/officeDocument/2006/relationships/image" Target="media/image460.png"/><Relationship Id="rId621" Type="http://schemas.openxmlformats.org/officeDocument/2006/relationships/image" Target="media/image563.png"/><Relationship Id="rId663" Type="http://schemas.openxmlformats.org/officeDocument/2006/relationships/image" Target="media/image591.png"/><Relationship Id="rId870" Type="http://schemas.openxmlformats.org/officeDocument/2006/relationships/image" Target="media/image798.png"/><Relationship Id="rId13" Type="http://schemas.openxmlformats.org/officeDocument/2006/relationships/image" Target="media/image7.jpeg"/><Relationship Id="rId109" Type="http://schemas.openxmlformats.org/officeDocument/2006/relationships/image" Target="media/image76.png"/><Relationship Id="rId260" Type="http://schemas.openxmlformats.org/officeDocument/2006/relationships/image" Target="media/image223.png"/><Relationship Id="rId316" Type="http://schemas.openxmlformats.org/officeDocument/2006/relationships/image" Target="media/image278.png"/><Relationship Id="rId523" Type="http://schemas.openxmlformats.org/officeDocument/2006/relationships/image" Target="media/image485.png"/><Relationship Id="rId719" Type="http://schemas.openxmlformats.org/officeDocument/2006/relationships/image" Target="media/image641.png"/><Relationship Id="rId926" Type="http://schemas.openxmlformats.org/officeDocument/2006/relationships/image" Target="media/image856.png"/><Relationship Id="rId55" Type="http://schemas.openxmlformats.org/officeDocument/2006/relationships/image" Target="media/image24.png"/><Relationship Id="rId97" Type="http://schemas.openxmlformats.org/officeDocument/2006/relationships/image" Target="media/image62.png"/><Relationship Id="rId120" Type="http://schemas.openxmlformats.org/officeDocument/2006/relationships/image" Target="media/image85.png"/><Relationship Id="rId358" Type="http://schemas.openxmlformats.org/officeDocument/2006/relationships/image" Target="media/image322.png"/><Relationship Id="rId565" Type="http://schemas.openxmlformats.org/officeDocument/2006/relationships/image" Target="media/image525.png"/><Relationship Id="rId730" Type="http://schemas.openxmlformats.org/officeDocument/2006/relationships/image" Target="media/image658.png"/><Relationship Id="rId772" Type="http://schemas.openxmlformats.org/officeDocument/2006/relationships/image" Target="media/image702.png"/><Relationship Id="rId828" Type="http://schemas.openxmlformats.org/officeDocument/2006/relationships/image" Target="media/image756.png"/><Relationship Id="rId162" Type="http://schemas.openxmlformats.org/officeDocument/2006/relationships/image" Target="media/image127.png"/><Relationship Id="rId218" Type="http://schemas.openxmlformats.org/officeDocument/2006/relationships/image" Target="media/image183.png"/><Relationship Id="rId425" Type="http://schemas.openxmlformats.org/officeDocument/2006/relationships/image" Target="media/image389.png"/><Relationship Id="rId467" Type="http://schemas.openxmlformats.org/officeDocument/2006/relationships/image" Target="media/image429.png"/><Relationship Id="rId632" Type="http://schemas.openxmlformats.org/officeDocument/2006/relationships/footer" Target="footer21.xml"/><Relationship Id="rId271" Type="http://schemas.openxmlformats.org/officeDocument/2006/relationships/image" Target="media/image233.png"/><Relationship Id="rId674" Type="http://schemas.openxmlformats.org/officeDocument/2006/relationships/image" Target="media/image596.png"/><Relationship Id="rId881" Type="http://schemas.openxmlformats.org/officeDocument/2006/relationships/image" Target="media/image811.png"/><Relationship Id="rId937" Type="http://schemas.openxmlformats.org/officeDocument/2006/relationships/image" Target="media/image867.png"/><Relationship Id="rId24" Type="http://schemas.openxmlformats.org/officeDocument/2006/relationships/hyperlink" Target="https://democracy.ashfield-dc.gov.uk/ieListDocuments.aspx?CId=132&amp;MId=3675&amp;Ver=4" TargetMode="External"/><Relationship Id="rId66" Type="http://schemas.openxmlformats.org/officeDocument/2006/relationships/image" Target="media/image30.png"/><Relationship Id="rId131" Type="http://schemas.openxmlformats.org/officeDocument/2006/relationships/image" Target="media/image98.png"/><Relationship Id="rId327" Type="http://schemas.openxmlformats.org/officeDocument/2006/relationships/image" Target="media/image289.png"/><Relationship Id="rId369" Type="http://schemas.openxmlformats.org/officeDocument/2006/relationships/image" Target="media/image333.png"/><Relationship Id="rId534" Type="http://schemas.openxmlformats.org/officeDocument/2006/relationships/image" Target="media/image482.png"/><Relationship Id="rId576" Type="http://schemas.openxmlformats.org/officeDocument/2006/relationships/image" Target="media/image538.png"/><Relationship Id="rId741" Type="http://schemas.openxmlformats.org/officeDocument/2006/relationships/image" Target="media/image665.png"/><Relationship Id="rId783" Type="http://schemas.openxmlformats.org/officeDocument/2006/relationships/image" Target="media/image711.png"/><Relationship Id="rId839" Type="http://schemas.openxmlformats.org/officeDocument/2006/relationships/image" Target="media/image769.png"/><Relationship Id="rId173" Type="http://schemas.openxmlformats.org/officeDocument/2006/relationships/image" Target="media/image134.png"/><Relationship Id="rId229" Type="http://schemas.openxmlformats.org/officeDocument/2006/relationships/image" Target="media/image192.png"/><Relationship Id="rId380" Type="http://schemas.openxmlformats.org/officeDocument/2006/relationships/image" Target="media/image344.png"/><Relationship Id="rId436" Type="http://schemas.openxmlformats.org/officeDocument/2006/relationships/image" Target="media/image387.png"/><Relationship Id="rId601" Type="http://schemas.openxmlformats.org/officeDocument/2006/relationships/image" Target="media/image552.png"/><Relationship Id="rId643" Type="http://schemas.openxmlformats.org/officeDocument/2006/relationships/image" Target="media/image575.png"/><Relationship Id="rId240" Type="http://schemas.openxmlformats.org/officeDocument/2006/relationships/image" Target="media/image205.png"/><Relationship Id="rId478" Type="http://schemas.openxmlformats.org/officeDocument/2006/relationships/image" Target="media/image440.png"/><Relationship Id="rId685" Type="http://schemas.openxmlformats.org/officeDocument/2006/relationships/image" Target="media/image615.png"/><Relationship Id="rId850" Type="http://schemas.openxmlformats.org/officeDocument/2006/relationships/image" Target="media/image780.png"/><Relationship Id="rId892" Type="http://schemas.openxmlformats.org/officeDocument/2006/relationships/image" Target="media/image815.png"/><Relationship Id="rId906" Type="http://schemas.openxmlformats.org/officeDocument/2006/relationships/image" Target="media/image834.png"/><Relationship Id="rId948" Type="http://schemas.openxmlformats.org/officeDocument/2006/relationships/image" Target="media/image878.png"/><Relationship Id="rId35" Type="http://schemas.openxmlformats.org/officeDocument/2006/relationships/hyperlink" Target="mailto:localplan@ashfield.gov.uk" TargetMode="External"/><Relationship Id="rId77" Type="http://schemas.openxmlformats.org/officeDocument/2006/relationships/image" Target="media/image46.png"/><Relationship Id="rId100" Type="http://schemas.openxmlformats.org/officeDocument/2006/relationships/image" Target="media/image65.png"/><Relationship Id="rId282" Type="http://schemas.openxmlformats.org/officeDocument/2006/relationships/image" Target="media/image244.png"/><Relationship Id="rId338" Type="http://schemas.openxmlformats.org/officeDocument/2006/relationships/image" Target="media/image300.png"/><Relationship Id="rId503" Type="http://schemas.openxmlformats.org/officeDocument/2006/relationships/image" Target="media/image465.png"/><Relationship Id="rId545" Type="http://schemas.openxmlformats.org/officeDocument/2006/relationships/image" Target="media/image507.png"/><Relationship Id="rId587" Type="http://schemas.openxmlformats.org/officeDocument/2006/relationships/image" Target="media/image549.png"/><Relationship Id="rId710" Type="http://schemas.openxmlformats.org/officeDocument/2006/relationships/image" Target="media/image638.png"/><Relationship Id="rId752" Type="http://schemas.openxmlformats.org/officeDocument/2006/relationships/image" Target="media/image680.png"/><Relationship Id="rId808" Type="http://schemas.openxmlformats.org/officeDocument/2006/relationships/image" Target="media/image738.png"/><Relationship Id="rId8" Type="http://schemas.openxmlformats.org/officeDocument/2006/relationships/image" Target="media/image2.jpeg"/><Relationship Id="rId142" Type="http://schemas.openxmlformats.org/officeDocument/2006/relationships/image" Target="media/image107.png"/><Relationship Id="rId184" Type="http://schemas.openxmlformats.org/officeDocument/2006/relationships/image" Target="media/image151.png"/><Relationship Id="rId391" Type="http://schemas.openxmlformats.org/officeDocument/2006/relationships/image" Target="media/image355.png"/><Relationship Id="rId405" Type="http://schemas.openxmlformats.org/officeDocument/2006/relationships/image" Target="media/image369.png"/><Relationship Id="rId447" Type="http://schemas.openxmlformats.org/officeDocument/2006/relationships/image" Target="media/image409.png"/><Relationship Id="rId612" Type="http://schemas.openxmlformats.org/officeDocument/2006/relationships/header" Target="header16.xml"/><Relationship Id="rId794" Type="http://schemas.openxmlformats.org/officeDocument/2006/relationships/image" Target="media/image722.png"/><Relationship Id="rId251" Type="http://schemas.openxmlformats.org/officeDocument/2006/relationships/image" Target="media/image216.png"/><Relationship Id="rId489" Type="http://schemas.openxmlformats.org/officeDocument/2006/relationships/image" Target="media/image451.png"/><Relationship Id="rId654" Type="http://schemas.openxmlformats.org/officeDocument/2006/relationships/image" Target="media/image581.png"/><Relationship Id="rId696" Type="http://schemas.openxmlformats.org/officeDocument/2006/relationships/image" Target="media/image619.png"/><Relationship Id="rId861" Type="http://schemas.openxmlformats.org/officeDocument/2006/relationships/image" Target="media/image789.png"/><Relationship Id="rId917" Type="http://schemas.openxmlformats.org/officeDocument/2006/relationships/image" Target="media/image847.png"/><Relationship Id="rId959" Type="http://schemas.openxmlformats.org/officeDocument/2006/relationships/header" Target="header26.xml"/><Relationship Id="rId46" Type="http://schemas.openxmlformats.org/officeDocument/2006/relationships/header" Target="header5.xml"/><Relationship Id="rId293" Type="http://schemas.openxmlformats.org/officeDocument/2006/relationships/image" Target="media/image255.png"/><Relationship Id="rId307" Type="http://schemas.openxmlformats.org/officeDocument/2006/relationships/image" Target="media/image269.png"/><Relationship Id="rId349" Type="http://schemas.openxmlformats.org/officeDocument/2006/relationships/image" Target="media/image313.png"/><Relationship Id="rId514" Type="http://schemas.openxmlformats.org/officeDocument/2006/relationships/image" Target="media/image474.png"/><Relationship Id="rId556" Type="http://schemas.openxmlformats.org/officeDocument/2006/relationships/image" Target="media/image516.png"/><Relationship Id="rId721" Type="http://schemas.openxmlformats.org/officeDocument/2006/relationships/image" Target="media/image649.png"/><Relationship Id="rId763" Type="http://schemas.openxmlformats.org/officeDocument/2006/relationships/image" Target="media/image693.png"/><Relationship Id="rId88" Type="http://schemas.openxmlformats.org/officeDocument/2006/relationships/header" Target="header7.xml"/><Relationship Id="rId111" Type="http://schemas.openxmlformats.org/officeDocument/2006/relationships/image" Target="media/image78.png"/><Relationship Id="rId153" Type="http://schemas.openxmlformats.org/officeDocument/2006/relationships/image" Target="media/image118.png"/><Relationship Id="rId195" Type="http://schemas.openxmlformats.org/officeDocument/2006/relationships/image" Target="media/image162.png"/><Relationship Id="rId209" Type="http://schemas.openxmlformats.org/officeDocument/2006/relationships/image" Target="media/image172.png"/><Relationship Id="rId360" Type="http://schemas.openxmlformats.org/officeDocument/2006/relationships/image" Target="media/image324.png"/><Relationship Id="rId416" Type="http://schemas.openxmlformats.org/officeDocument/2006/relationships/image" Target="media/image378.png"/><Relationship Id="rId598" Type="http://schemas.openxmlformats.org/officeDocument/2006/relationships/image" Target="media/image551.png"/><Relationship Id="rId819" Type="http://schemas.openxmlformats.org/officeDocument/2006/relationships/image" Target="media/image747.png"/><Relationship Id="rId220" Type="http://schemas.openxmlformats.org/officeDocument/2006/relationships/image" Target="media/image177.png"/><Relationship Id="rId458" Type="http://schemas.openxmlformats.org/officeDocument/2006/relationships/image" Target="media/image422.png"/><Relationship Id="rId623" Type="http://schemas.openxmlformats.org/officeDocument/2006/relationships/header" Target="header18.xml"/><Relationship Id="rId665" Type="http://schemas.openxmlformats.org/officeDocument/2006/relationships/image" Target="media/image593.png"/><Relationship Id="rId830" Type="http://schemas.openxmlformats.org/officeDocument/2006/relationships/image" Target="media/image760.png"/><Relationship Id="rId872" Type="http://schemas.openxmlformats.org/officeDocument/2006/relationships/image" Target="media/image800.png"/><Relationship Id="rId928" Type="http://schemas.openxmlformats.org/officeDocument/2006/relationships/image" Target="media/image839.png"/><Relationship Id="rId15" Type="http://schemas.openxmlformats.org/officeDocument/2006/relationships/image" Target="media/image5.png"/><Relationship Id="rId57" Type="http://schemas.openxmlformats.org/officeDocument/2006/relationships/image" Target="media/image21.png"/><Relationship Id="rId262" Type="http://schemas.openxmlformats.org/officeDocument/2006/relationships/image" Target="media/image225.png"/><Relationship Id="rId318" Type="http://schemas.openxmlformats.org/officeDocument/2006/relationships/image" Target="media/image280.png"/><Relationship Id="rId525" Type="http://schemas.openxmlformats.org/officeDocument/2006/relationships/image" Target="media/image487.png"/><Relationship Id="rId567" Type="http://schemas.openxmlformats.org/officeDocument/2006/relationships/image" Target="media/image527.png"/><Relationship Id="rId732" Type="http://schemas.openxmlformats.org/officeDocument/2006/relationships/image" Target="media/image660.png"/><Relationship Id="rId99" Type="http://schemas.openxmlformats.org/officeDocument/2006/relationships/image" Target="media/image64.png"/><Relationship Id="rId122" Type="http://schemas.openxmlformats.org/officeDocument/2006/relationships/image" Target="media/image87.png"/><Relationship Id="rId164" Type="http://schemas.openxmlformats.org/officeDocument/2006/relationships/image" Target="media/image129.png"/><Relationship Id="rId371" Type="http://schemas.openxmlformats.org/officeDocument/2006/relationships/image" Target="media/image335.png"/><Relationship Id="rId774" Type="http://schemas.openxmlformats.org/officeDocument/2006/relationships/image" Target="media/image700.png"/><Relationship Id="rId427" Type="http://schemas.openxmlformats.org/officeDocument/2006/relationships/image" Target="media/image391.png"/><Relationship Id="rId469" Type="http://schemas.openxmlformats.org/officeDocument/2006/relationships/image" Target="media/image431.png"/><Relationship Id="rId634" Type="http://schemas.openxmlformats.org/officeDocument/2006/relationships/footer" Target="footer22.xml"/><Relationship Id="rId676" Type="http://schemas.openxmlformats.org/officeDocument/2006/relationships/image" Target="media/image604.png"/><Relationship Id="rId841" Type="http://schemas.openxmlformats.org/officeDocument/2006/relationships/image" Target="media/image766.png"/><Relationship Id="rId883" Type="http://schemas.openxmlformats.org/officeDocument/2006/relationships/image" Target="media/image804.png"/><Relationship Id="rId26" Type="http://schemas.openxmlformats.org/officeDocument/2006/relationships/image" Target="media/image13.png"/><Relationship Id="rId231" Type="http://schemas.openxmlformats.org/officeDocument/2006/relationships/image" Target="media/image196.png"/><Relationship Id="rId273" Type="http://schemas.openxmlformats.org/officeDocument/2006/relationships/image" Target="media/image235.png"/><Relationship Id="rId329" Type="http://schemas.openxmlformats.org/officeDocument/2006/relationships/image" Target="media/image291.png"/><Relationship Id="rId480" Type="http://schemas.openxmlformats.org/officeDocument/2006/relationships/image" Target="media/image442.png"/><Relationship Id="rId536" Type="http://schemas.openxmlformats.org/officeDocument/2006/relationships/image" Target="media/image496.png"/><Relationship Id="rId701" Type="http://schemas.openxmlformats.org/officeDocument/2006/relationships/image" Target="media/image629.png"/><Relationship Id="rId939" Type="http://schemas.openxmlformats.org/officeDocument/2006/relationships/image" Target="media/image862.png"/><Relationship Id="rId68" Type="http://schemas.openxmlformats.org/officeDocument/2006/relationships/image" Target="media/image35.png"/><Relationship Id="rId133" Type="http://schemas.openxmlformats.org/officeDocument/2006/relationships/image" Target="media/image100.png"/><Relationship Id="rId175" Type="http://schemas.openxmlformats.org/officeDocument/2006/relationships/image" Target="media/image140.png"/><Relationship Id="rId340" Type="http://schemas.openxmlformats.org/officeDocument/2006/relationships/image" Target="media/image304.png"/><Relationship Id="rId578" Type="http://schemas.openxmlformats.org/officeDocument/2006/relationships/image" Target="media/image540.png"/><Relationship Id="rId743" Type="http://schemas.openxmlformats.org/officeDocument/2006/relationships/image" Target="media/image671.png"/><Relationship Id="rId785" Type="http://schemas.openxmlformats.org/officeDocument/2006/relationships/image" Target="media/image713.png"/><Relationship Id="rId950" Type="http://schemas.openxmlformats.org/officeDocument/2006/relationships/image" Target="media/image872.png"/><Relationship Id="rId200" Type="http://schemas.openxmlformats.org/officeDocument/2006/relationships/image" Target="media/image167.png"/><Relationship Id="rId382" Type="http://schemas.openxmlformats.org/officeDocument/2006/relationships/image" Target="media/image346.png"/><Relationship Id="rId438" Type="http://schemas.openxmlformats.org/officeDocument/2006/relationships/image" Target="media/image400.png"/><Relationship Id="rId603" Type="http://schemas.openxmlformats.org/officeDocument/2006/relationships/image" Target="media/image554.png"/><Relationship Id="rId645" Type="http://schemas.openxmlformats.org/officeDocument/2006/relationships/image" Target="media/image577.png"/><Relationship Id="rId687" Type="http://schemas.openxmlformats.org/officeDocument/2006/relationships/image" Target="media/image609.png"/><Relationship Id="rId810" Type="http://schemas.openxmlformats.org/officeDocument/2006/relationships/image" Target="media/image735.png"/><Relationship Id="rId852" Type="http://schemas.openxmlformats.org/officeDocument/2006/relationships/image" Target="media/image777.png"/><Relationship Id="rId908" Type="http://schemas.openxmlformats.org/officeDocument/2006/relationships/image" Target="media/image836.png"/><Relationship Id="rId242" Type="http://schemas.openxmlformats.org/officeDocument/2006/relationships/image" Target="media/image194.png"/><Relationship Id="rId284" Type="http://schemas.openxmlformats.org/officeDocument/2006/relationships/image" Target="media/image246.png"/><Relationship Id="rId491" Type="http://schemas.openxmlformats.org/officeDocument/2006/relationships/image" Target="media/image453.png"/><Relationship Id="rId505" Type="http://schemas.openxmlformats.org/officeDocument/2006/relationships/image" Target="media/image467.png"/><Relationship Id="rId712" Type="http://schemas.openxmlformats.org/officeDocument/2006/relationships/image" Target="media/image640.png"/><Relationship Id="rId894" Type="http://schemas.openxmlformats.org/officeDocument/2006/relationships/image" Target="media/image822.png"/><Relationship Id="rId37" Type="http://schemas.openxmlformats.org/officeDocument/2006/relationships/hyperlink" Target="mailto:localplan@ashfield.gov.uk" TargetMode="External"/><Relationship Id="rId79" Type="http://schemas.openxmlformats.org/officeDocument/2006/relationships/image" Target="media/image48.png"/><Relationship Id="rId102" Type="http://schemas.openxmlformats.org/officeDocument/2006/relationships/image" Target="media/image69.png"/><Relationship Id="rId144" Type="http://schemas.openxmlformats.org/officeDocument/2006/relationships/image" Target="media/image109.png"/><Relationship Id="rId547" Type="http://schemas.openxmlformats.org/officeDocument/2006/relationships/image" Target="media/image509.png"/><Relationship Id="rId589" Type="http://schemas.openxmlformats.org/officeDocument/2006/relationships/footer" Target="footer10.xml"/><Relationship Id="rId754" Type="http://schemas.openxmlformats.org/officeDocument/2006/relationships/image" Target="media/image684.png"/><Relationship Id="rId796" Type="http://schemas.openxmlformats.org/officeDocument/2006/relationships/image" Target="media/image724.png"/><Relationship Id="rId961" Type="http://schemas.openxmlformats.org/officeDocument/2006/relationships/fontTable" Target="fontTable.xml"/><Relationship Id="rId90" Type="http://schemas.openxmlformats.org/officeDocument/2006/relationships/image" Target="media/image55.png"/><Relationship Id="rId186" Type="http://schemas.openxmlformats.org/officeDocument/2006/relationships/image" Target="media/image153.png"/><Relationship Id="rId351" Type="http://schemas.openxmlformats.org/officeDocument/2006/relationships/image" Target="media/image315.png"/><Relationship Id="rId393" Type="http://schemas.openxmlformats.org/officeDocument/2006/relationships/image" Target="media/image357.png"/><Relationship Id="rId407" Type="http://schemas.openxmlformats.org/officeDocument/2006/relationships/image" Target="media/image371.png"/><Relationship Id="rId449" Type="http://schemas.openxmlformats.org/officeDocument/2006/relationships/image" Target="media/image411.png"/><Relationship Id="rId614" Type="http://schemas.openxmlformats.org/officeDocument/2006/relationships/image" Target="media/image558.png"/><Relationship Id="rId656" Type="http://schemas.openxmlformats.org/officeDocument/2006/relationships/image" Target="media/image588.png"/><Relationship Id="rId821" Type="http://schemas.openxmlformats.org/officeDocument/2006/relationships/image" Target="media/image749.png"/><Relationship Id="rId863" Type="http://schemas.openxmlformats.org/officeDocument/2006/relationships/image" Target="media/image793.png"/><Relationship Id="rId211" Type="http://schemas.openxmlformats.org/officeDocument/2006/relationships/image" Target="media/image174.png"/><Relationship Id="rId253" Type="http://schemas.openxmlformats.org/officeDocument/2006/relationships/image" Target="media/image218.png"/><Relationship Id="rId295" Type="http://schemas.openxmlformats.org/officeDocument/2006/relationships/image" Target="media/image257.png"/><Relationship Id="rId309" Type="http://schemas.openxmlformats.org/officeDocument/2006/relationships/image" Target="media/image271.png"/><Relationship Id="rId460" Type="http://schemas.openxmlformats.org/officeDocument/2006/relationships/image" Target="media/image424.png"/><Relationship Id="rId516" Type="http://schemas.openxmlformats.org/officeDocument/2006/relationships/image" Target="media/image476.png"/><Relationship Id="rId698" Type="http://schemas.openxmlformats.org/officeDocument/2006/relationships/image" Target="media/image626.png"/><Relationship Id="rId919" Type="http://schemas.openxmlformats.org/officeDocument/2006/relationships/image" Target="media/image849.png"/><Relationship Id="rId48" Type="http://schemas.openxmlformats.org/officeDocument/2006/relationships/header" Target="header6.xml"/><Relationship Id="rId113" Type="http://schemas.openxmlformats.org/officeDocument/2006/relationships/image" Target="media/image80.png"/><Relationship Id="rId320" Type="http://schemas.openxmlformats.org/officeDocument/2006/relationships/image" Target="media/image282.png"/><Relationship Id="rId558" Type="http://schemas.openxmlformats.org/officeDocument/2006/relationships/image" Target="media/image518.png"/><Relationship Id="rId723" Type="http://schemas.openxmlformats.org/officeDocument/2006/relationships/image" Target="media/image653.png"/><Relationship Id="rId765" Type="http://schemas.openxmlformats.org/officeDocument/2006/relationships/image" Target="media/image695.png"/><Relationship Id="rId930" Type="http://schemas.openxmlformats.org/officeDocument/2006/relationships/image" Target="media/image858.png"/><Relationship Id="rId155" Type="http://schemas.openxmlformats.org/officeDocument/2006/relationships/image" Target="media/image120.png"/><Relationship Id="rId197" Type="http://schemas.openxmlformats.org/officeDocument/2006/relationships/image" Target="media/image164.png"/><Relationship Id="rId362" Type="http://schemas.openxmlformats.org/officeDocument/2006/relationships/image" Target="media/image326.png"/><Relationship Id="rId418" Type="http://schemas.openxmlformats.org/officeDocument/2006/relationships/image" Target="media/image380.png"/><Relationship Id="rId625" Type="http://schemas.openxmlformats.org/officeDocument/2006/relationships/image" Target="media/image565.png"/><Relationship Id="rId832" Type="http://schemas.openxmlformats.org/officeDocument/2006/relationships/image" Target="media/image762.png"/><Relationship Id="rId222" Type="http://schemas.openxmlformats.org/officeDocument/2006/relationships/image" Target="media/image185.png"/><Relationship Id="rId264" Type="http://schemas.openxmlformats.org/officeDocument/2006/relationships/image" Target="media/image227.png"/><Relationship Id="rId471" Type="http://schemas.openxmlformats.org/officeDocument/2006/relationships/image" Target="media/image433.png"/><Relationship Id="rId667" Type="http://schemas.openxmlformats.org/officeDocument/2006/relationships/image" Target="media/image595.png"/><Relationship Id="rId874" Type="http://schemas.openxmlformats.org/officeDocument/2006/relationships/image" Target="media/image802.png"/><Relationship Id="rId17" Type="http://schemas.openxmlformats.org/officeDocument/2006/relationships/header" Target="header1.xml"/><Relationship Id="rId59" Type="http://schemas.openxmlformats.org/officeDocument/2006/relationships/image" Target="media/image28.png"/><Relationship Id="rId124" Type="http://schemas.openxmlformats.org/officeDocument/2006/relationships/image" Target="media/image89.png"/><Relationship Id="rId527" Type="http://schemas.openxmlformats.org/officeDocument/2006/relationships/image" Target="media/image489.png"/><Relationship Id="rId569" Type="http://schemas.openxmlformats.org/officeDocument/2006/relationships/image" Target="media/image529.png"/><Relationship Id="rId734" Type="http://schemas.openxmlformats.org/officeDocument/2006/relationships/image" Target="media/image662.png"/><Relationship Id="rId776" Type="http://schemas.openxmlformats.org/officeDocument/2006/relationships/image" Target="media/image706.png"/><Relationship Id="rId941" Type="http://schemas.openxmlformats.org/officeDocument/2006/relationships/image" Target="media/image869.png"/><Relationship Id="rId70" Type="http://schemas.openxmlformats.org/officeDocument/2006/relationships/image" Target="media/image39.png"/><Relationship Id="rId166" Type="http://schemas.openxmlformats.org/officeDocument/2006/relationships/image" Target="media/image131.png"/><Relationship Id="rId331" Type="http://schemas.openxmlformats.org/officeDocument/2006/relationships/image" Target="media/image293.png"/><Relationship Id="rId373" Type="http://schemas.openxmlformats.org/officeDocument/2006/relationships/image" Target="media/image337.png"/><Relationship Id="rId429" Type="http://schemas.openxmlformats.org/officeDocument/2006/relationships/image" Target="media/image393.png"/><Relationship Id="rId580" Type="http://schemas.openxmlformats.org/officeDocument/2006/relationships/image" Target="media/image536.png"/><Relationship Id="rId636" Type="http://schemas.openxmlformats.org/officeDocument/2006/relationships/footer" Target="footer23.xml"/><Relationship Id="rId801" Type="http://schemas.openxmlformats.org/officeDocument/2006/relationships/image" Target="media/image731.png"/><Relationship Id="rId1" Type="http://schemas.openxmlformats.org/officeDocument/2006/relationships/numbering" Target="numbering.xml"/><Relationship Id="rId233" Type="http://schemas.openxmlformats.org/officeDocument/2006/relationships/image" Target="media/image198.png"/><Relationship Id="rId440" Type="http://schemas.openxmlformats.org/officeDocument/2006/relationships/image" Target="media/image402.png"/><Relationship Id="rId678" Type="http://schemas.openxmlformats.org/officeDocument/2006/relationships/image" Target="media/image606.png"/><Relationship Id="rId843" Type="http://schemas.openxmlformats.org/officeDocument/2006/relationships/image" Target="media/image773.png"/><Relationship Id="rId885" Type="http://schemas.openxmlformats.org/officeDocument/2006/relationships/image" Target="media/image813.png"/><Relationship Id="rId28" Type="http://schemas.openxmlformats.org/officeDocument/2006/relationships/hyperlink" Target="https://www.ashfield.gov.uk/planning-building-control/local-plan/emerging-local-plan/" TargetMode="External"/><Relationship Id="rId275" Type="http://schemas.openxmlformats.org/officeDocument/2006/relationships/image" Target="media/image237.png"/><Relationship Id="rId300" Type="http://schemas.openxmlformats.org/officeDocument/2006/relationships/image" Target="media/image262.png"/><Relationship Id="rId482" Type="http://schemas.openxmlformats.org/officeDocument/2006/relationships/image" Target="media/image444.png"/><Relationship Id="rId538" Type="http://schemas.openxmlformats.org/officeDocument/2006/relationships/image" Target="media/image500.png"/><Relationship Id="rId703" Type="http://schemas.openxmlformats.org/officeDocument/2006/relationships/image" Target="media/image633.png"/><Relationship Id="rId745" Type="http://schemas.openxmlformats.org/officeDocument/2006/relationships/image" Target="media/image675.png"/><Relationship Id="rId910" Type="http://schemas.openxmlformats.org/officeDocument/2006/relationships/image" Target="media/image838.png"/><Relationship Id="rId952" Type="http://schemas.openxmlformats.org/officeDocument/2006/relationships/image" Target="media/image880.png"/><Relationship Id="rId81" Type="http://schemas.openxmlformats.org/officeDocument/2006/relationships/image" Target="media/image45.png"/><Relationship Id="rId135" Type="http://schemas.openxmlformats.org/officeDocument/2006/relationships/image" Target="media/image102.png"/><Relationship Id="rId177" Type="http://schemas.openxmlformats.org/officeDocument/2006/relationships/image" Target="media/image144.png"/><Relationship Id="rId342" Type="http://schemas.openxmlformats.org/officeDocument/2006/relationships/image" Target="media/image306.png"/><Relationship Id="rId384" Type="http://schemas.openxmlformats.org/officeDocument/2006/relationships/image" Target="media/image348.png"/><Relationship Id="rId591" Type="http://schemas.openxmlformats.org/officeDocument/2006/relationships/image" Target="media/image545.png"/><Relationship Id="rId605" Type="http://schemas.openxmlformats.org/officeDocument/2006/relationships/image" Target="media/image556.jpeg"/><Relationship Id="rId787" Type="http://schemas.openxmlformats.org/officeDocument/2006/relationships/image" Target="media/image717.png"/><Relationship Id="rId812" Type="http://schemas.openxmlformats.org/officeDocument/2006/relationships/image" Target="media/image740.png"/><Relationship Id="rId202" Type="http://schemas.openxmlformats.org/officeDocument/2006/relationships/image" Target="media/image160.png"/><Relationship Id="rId244" Type="http://schemas.openxmlformats.org/officeDocument/2006/relationships/image" Target="media/image207.png"/><Relationship Id="rId647" Type="http://schemas.openxmlformats.org/officeDocument/2006/relationships/image" Target="media/image572.png"/><Relationship Id="rId689" Type="http://schemas.openxmlformats.org/officeDocument/2006/relationships/image" Target="media/image617.png"/><Relationship Id="rId854" Type="http://schemas.openxmlformats.org/officeDocument/2006/relationships/image" Target="media/image782.png"/><Relationship Id="rId896" Type="http://schemas.openxmlformats.org/officeDocument/2006/relationships/image" Target="media/image824.png"/><Relationship Id="rId39" Type="http://schemas.openxmlformats.org/officeDocument/2006/relationships/footer" Target="footer3.xml"/><Relationship Id="rId286" Type="http://schemas.openxmlformats.org/officeDocument/2006/relationships/image" Target="media/image248.png"/><Relationship Id="rId451" Type="http://schemas.openxmlformats.org/officeDocument/2006/relationships/image" Target="media/image415.png"/><Relationship Id="rId493" Type="http://schemas.openxmlformats.org/officeDocument/2006/relationships/image" Target="media/image455.png"/><Relationship Id="rId507" Type="http://schemas.openxmlformats.org/officeDocument/2006/relationships/image" Target="media/image469.png"/><Relationship Id="rId549" Type="http://schemas.openxmlformats.org/officeDocument/2006/relationships/image" Target="media/image506.png"/><Relationship Id="rId714" Type="http://schemas.openxmlformats.org/officeDocument/2006/relationships/image" Target="media/image644.png"/><Relationship Id="rId756" Type="http://schemas.openxmlformats.org/officeDocument/2006/relationships/image" Target="media/image686.png"/><Relationship Id="rId921" Type="http://schemas.openxmlformats.org/officeDocument/2006/relationships/image" Target="media/image851.png"/><Relationship Id="rId50" Type="http://schemas.openxmlformats.org/officeDocument/2006/relationships/image" Target="media/image17.png"/><Relationship Id="rId104" Type="http://schemas.openxmlformats.org/officeDocument/2006/relationships/image" Target="media/image71.png"/><Relationship Id="rId146" Type="http://schemas.openxmlformats.org/officeDocument/2006/relationships/image" Target="media/image111.png"/><Relationship Id="rId188" Type="http://schemas.openxmlformats.org/officeDocument/2006/relationships/image" Target="media/image150.png"/><Relationship Id="rId311" Type="http://schemas.openxmlformats.org/officeDocument/2006/relationships/image" Target="media/image273.png"/><Relationship Id="rId353" Type="http://schemas.openxmlformats.org/officeDocument/2006/relationships/image" Target="media/image317.png"/><Relationship Id="rId395" Type="http://schemas.openxmlformats.org/officeDocument/2006/relationships/image" Target="media/image359.png"/><Relationship Id="rId409" Type="http://schemas.openxmlformats.org/officeDocument/2006/relationships/image" Target="media/image373.png"/><Relationship Id="rId560" Type="http://schemas.openxmlformats.org/officeDocument/2006/relationships/image" Target="media/image520.png"/><Relationship Id="rId798" Type="http://schemas.openxmlformats.org/officeDocument/2006/relationships/image" Target="media/image728.png"/><Relationship Id="rId92" Type="http://schemas.openxmlformats.org/officeDocument/2006/relationships/image" Target="media/image57.png"/><Relationship Id="rId213" Type="http://schemas.openxmlformats.org/officeDocument/2006/relationships/image" Target="media/image176.png"/><Relationship Id="rId420" Type="http://schemas.openxmlformats.org/officeDocument/2006/relationships/image" Target="media/image382.png"/><Relationship Id="rId616" Type="http://schemas.openxmlformats.org/officeDocument/2006/relationships/header" Target="header17.xml"/><Relationship Id="rId658" Type="http://schemas.openxmlformats.org/officeDocument/2006/relationships/image" Target="media/image590.png"/><Relationship Id="rId823" Type="http://schemas.openxmlformats.org/officeDocument/2006/relationships/image" Target="media/image753.png"/><Relationship Id="rId865" Type="http://schemas.openxmlformats.org/officeDocument/2006/relationships/image" Target="media/image795.png"/><Relationship Id="rId255" Type="http://schemas.openxmlformats.org/officeDocument/2006/relationships/image" Target="media/image220.png"/><Relationship Id="rId297" Type="http://schemas.openxmlformats.org/officeDocument/2006/relationships/image" Target="media/image259.png"/><Relationship Id="rId462" Type="http://schemas.openxmlformats.org/officeDocument/2006/relationships/image" Target="media/image426.png"/><Relationship Id="rId518" Type="http://schemas.openxmlformats.org/officeDocument/2006/relationships/image" Target="media/image478.png"/><Relationship Id="rId725" Type="http://schemas.openxmlformats.org/officeDocument/2006/relationships/image" Target="media/image655.png"/><Relationship Id="rId932" Type="http://schemas.openxmlformats.org/officeDocument/2006/relationships/image" Target="media/image860.png"/><Relationship Id="rId115" Type="http://schemas.openxmlformats.org/officeDocument/2006/relationships/image" Target="media/image68.png"/><Relationship Id="rId157" Type="http://schemas.openxmlformats.org/officeDocument/2006/relationships/image" Target="media/image122.png"/><Relationship Id="rId322" Type="http://schemas.openxmlformats.org/officeDocument/2006/relationships/image" Target="media/image284.png"/><Relationship Id="rId364" Type="http://schemas.openxmlformats.org/officeDocument/2006/relationships/image" Target="media/image328.png"/><Relationship Id="rId767" Type="http://schemas.openxmlformats.org/officeDocument/2006/relationships/image" Target="media/image697.png"/><Relationship Id="rId61" Type="http://schemas.openxmlformats.org/officeDocument/2006/relationships/image" Target="media/image26.png"/><Relationship Id="rId199" Type="http://schemas.openxmlformats.org/officeDocument/2006/relationships/image" Target="media/image166.png"/><Relationship Id="rId571" Type="http://schemas.openxmlformats.org/officeDocument/2006/relationships/image" Target="media/image531.png"/><Relationship Id="rId627" Type="http://schemas.openxmlformats.org/officeDocument/2006/relationships/header" Target="header19.xml"/><Relationship Id="rId669" Type="http://schemas.openxmlformats.org/officeDocument/2006/relationships/image" Target="media/image599.png"/><Relationship Id="rId834" Type="http://schemas.openxmlformats.org/officeDocument/2006/relationships/image" Target="media/image758.png"/><Relationship Id="rId876" Type="http://schemas.openxmlformats.org/officeDocument/2006/relationships/image" Target="media/image806.png"/><Relationship Id="rId19" Type="http://schemas.openxmlformats.org/officeDocument/2006/relationships/image" Target="media/image11.png"/><Relationship Id="rId224" Type="http://schemas.openxmlformats.org/officeDocument/2006/relationships/image" Target="media/image187.png"/><Relationship Id="rId266" Type="http://schemas.openxmlformats.org/officeDocument/2006/relationships/image" Target="media/image228.png"/><Relationship Id="rId431" Type="http://schemas.openxmlformats.org/officeDocument/2006/relationships/image" Target="media/image395.png"/><Relationship Id="rId473" Type="http://schemas.openxmlformats.org/officeDocument/2006/relationships/image" Target="media/image435.png"/><Relationship Id="rId529" Type="http://schemas.openxmlformats.org/officeDocument/2006/relationships/image" Target="media/image491.png"/><Relationship Id="rId680" Type="http://schemas.openxmlformats.org/officeDocument/2006/relationships/image" Target="media/image610.png"/><Relationship Id="rId736" Type="http://schemas.openxmlformats.org/officeDocument/2006/relationships/image" Target="media/image664.png"/><Relationship Id="rId901" Type="http://schemas.openxmlformats.org/officeDocument/2006/relationships/image" Target="media/image829.png"/><Relationship Id="rId30" Type="http://schemas.openxmlformats.org/officeDocument/2006/relationships/hyperlink" Target="http://www.legislation.gov.uk/uksi/2004/1633/pdfs/uksi_20041633_en.pdf" TargetMode="External"/><Relationship Id="rId126" Type="http://schemas.openxmlformats.org/officeDocument/2006/relationships/image" Target="media/image93.png"/><Relationship Id="rId168" Type="http://schemas.openxmlformats.org/officeDocument/2006/relationships/image" Target="media/image133.png"/><Relationship Id="rId333" Type="http://schemas.openxmlformats.org/officeDocument/2006/relationships/image" Target="media/image295.png"/><Relationship Id="rId540" Type="http://schemas.openxmlformats.org/officeDocument/2006/relationships/image" Target="media/image502.png"/><Relationship Id="rId778" Type="http://schemas.openxmlformats.org/officeDocument/2006/relationships/image" Target="media/image708.png"/><Relationship Id="rId943" Type="http://schemas.openxmlformats.org/officeDocument/2006/relationships/image" Target="media/image871.png"/><Relationship Id="rId72" Type="http://schemas.openxmlformats.org/officeDocument/2006/relationships/image" Target="media/image41.png"/><Relationship Id="rId375" Type="http://schemas.openxmlformats.org/officeDocument/2006/relationships/image" Target="media/image339.png"/><Relationship Id="rId582" Type="http://schemas.openxmlformats.org/officeDocument/2006/relationships/image" Target="media/image542.png"/><Relationship Id="rId638" Type="http://schemas.openxmlformats.org/officeDocument/2006/relationships/image" Target="media/image568.png"/><Relationship Id="rId803" Type="http://schemas.openxmlformats.org/officeDocument/2006/relationships/image" Target="media/image733.png"/><Relationship Id="rId845" Type="http://schemas.openxmlformats.org/officeDocument/2006/relationships/image" Target="media/image775.png"/><Relationship Id="rId3" Type="http://schemas.openxmlformats.org/officeDocument/2006/relationships/settings" Target="settings.xml"/><Relationship Id="rId235" Type="http://schemas.openxmlformats.org/officeDocument/2006/relationships/image" Target="media/image200.png"/><Relationship Id="rId277" Type="http://schemas.openxmlformats.org/officeDocument/2006/relationships/image" Target="media/image239.png"/><Relationship Id="rId400" Type="http://schemas.openxmlformats.org/officeDocument/2006/relationships/image" Target="media/image364.png"/><Relationship Id="rId442" Type="http://schemas.openxmlformats.org/officeDocument/2006/relationships/image" Target="media/image404.png"/><Relationship Id="rId484" Type="http://schemas.openxmlformats.org/officeDocument/2006/relationships/image" Target="media/image446.png"/><Relationship Id="rId705" Type="http://schemas.openxmlformats.org/officeDocument/2006/relationships/image" Target="media/image635.png"/><Relationship Id="rId887" Type="http://schemas.openxmlformats.org/officeDocument/2006/relationships/image" Target="media/image817.png"/><Relationship Id="rId137" Type="http://schemas.openxmlformats.org/officeDocument/2006/relationships/image" Target="media/image91.png"/><Relationship Id="rId302" Type="http://schemas.openxmlformats.org/officeDocument/2006/relationships/image" Target="media/image264.png"/><Relationship Id="rId344" Type="http://schemas.openxmlformats.org/officeDocument/2006/relationships/image" Target="media/image308.png"/><Relationship Id="rId691" Type="http://schemas.openxmlformats.org/officeDocument/2006/relationships/image" Target="media/image621.png"/><Relationship Id="rId747" Type="http://schemas.openxmlformats.org/officeDocument/2006/relationships/image" Target="media/image677.png"/><Relationship Id="rId789" Type="http://schemas.openxmlformats.org/officeDocument/2006/relationships/image" Target="media/image719.png"/><Relationship Id="rId912" Type="http://schemas.openxmlformats.org/officeDocument/2006/relationships/image" Target="media/image842.png"/><Relationship Id="rId954" Type="http://schemas.openxmlformats.org/officeDocument/2006/relationships/image" Target="media/image884.png"/><Relationship Id="rId41" Type="http://schemas.openxmlformats.org/officeDocument/2006/relationships/footer" Target="footer4.xml"/><Relationship Id="rId83" Type="http://schemas.openxmlformats.org/officeDocument/2006/relationships/image" Target="media/image50.png"/><Relationship Id="rId179" Type="http://schemas.openxmlformats.org/officeDocument/2006/relationships/image" Target="media/image146.png"/><Relationship Id="rId386" Type="http://schemas.openxmlformats.org/officeDocument/2006/relationships/image" Target="media/image350.png"/><Relationship Id="rId551" Type="http://schemas.openxmlformats.org/officeDocument/2006/relationships/image" Target="media/image511.png"/><Relationship Id="rId593" Type="http://schemas.openxmlformats.org/officeDocument/2006/relationships/header" Target="header11.xml"/><Relationship Id="rId607" Type="http://schemas.openxmlformats.org/officeDocument/2006/relationships/footer" Target="footer14.xml"/><Relationship Id="rId649" Type="http://schemas.openxmlformats.org/officeDocument/2006/relationships/image" Target="media/image579.png"/><Relationship Id="rId814" Type="http://schemas.openxmlformats.org/officeDocument/2006/relationships/image" Target="media/image744.png"/><Relationship Id="rId856" Type="http://schemas.openxmlformats.org/officeDocument/2006/relationships/image" Target="media/image786.png"/><Relationship Id="rId190" Type="http://schemas.openxmlformats.org/officeDocument/2006/relationships/image" Target="media/image155.png"/><Relationship Id="rId204" Type="http://schemas.openxmlformats.org/officeDocument/2006/relationships/image" Target="media/image169.png"/><Relationship Id="rId246" Type="http://schemas.openxmlformats.org/officeDocument/2006/relationships/image" Target="media/image209.png"/><Relationship Id="rId288" Type="http://schemas.openxmlformats.org/officeDocument/2006/relationships/image" Target="media/image250.png"/><Relationship Id="rId411" Type="http://schemas.openxmlformats.org/officeDocument/2006/relationships/image" Target="media/image375.png"/><Relationship Id="rId453" Type="http://schemas.openxmlformats.org/officeDocument/2006/relationships/image" Target="media/image417.png"/><Relationship Id="rId509" Type="http://schemas.openxmlformats.org/officeDocument/2006/relationships/footer" Target="footer9.xml"/><Relationship Id="rId660" Type="http://schemas.openxmlformats.org/officeDocument/2006/relationships/header" Target="header24.xml"/><Relationship Id="rId898" Type="http://schemas.openxmlformats.org/officeDocument/2006/relationships/image" Target="media/image826.png"/><Relationship Id="rId106" Type="http://schemas.openxmlformats.org/officeDocument/2006/relationships/image" Target="media/image73.png"/><Relationship Id="rId313" Type="http://schemas.openxmlformats.org/officeDocument/2006/relationships/image" Target="media/image275.png"/><Relationship Id="rId495" Type="http://schemas.openxmlformats.org/officeDocument/2006/relationships/image" Target="media/image457.png"/><Relationship Id="rId716" Type="http://schemas.openxmlformats.org/officeDocument/2006/relationships/image" Target="media/image646.png"/><Relationship Id="rId758" Type="http://schemas.openxmlformats.org/officeDocument/2006/relationships/image" Target="media/image683.png"/><Relationship Id="rId923" Type="http://schemas.openxmlformats.org/officeDocument/2006/relationships/image" Target="media/image853.png"/><Relationship Id="rId10" Type="http://schemas.openxmlformats.org/officeDocument/2006/relationships/image" Target="media/image4.png"/><Relationship Id="rId52" Type="http://schemas.openxmlformats.org/officeDocument/2006/relationships/image" Target="media/image19.png"/><Relationship Id="rId94" Type="http://schemas.openxmlformats.org/officeDocument/2006/relationships/image" Target="media/image59.png"/><Relationship Id="rId148" Type="http://schemas.openxmlformats.org/officeDocument/2006/relationships/image" Target="media/image113.png"/><Relationship Id="rId355" Type="http://schemas.openxmlformats.org/officeDocument/2006/relationships/image" Target="media/image319.png"/><Relationship Id="rId397" Type="http://schemas.openxmlformats.org/officeDocument/2006/relationships/image" Target="media/image361.png"/><Relationship Id="rId520" Type="http://schemas.openxmlformats.org/officeDocument/2006/relationships/image" Target="media/image480.png"/><Relationship Id="rId562" Type="http://schemas.openxmlformats.org/officeDocument/2006/relationships/image" Target="media/image522.png"/><Relationship Id="rId618" Type="http://schemas.openxmlformats.org/officeDocument/2006/relationships/image" Target="media/image560.png"/><Relationship Id="rId825" Type="http://schemas.openxmlformats.org/officeDocument/2006/relationships/image" Target="media/image755.png"/><Relationship Id="rId215" Type="http://schemas.openxmlformats.org/officeDocument/2006/relationships/image" Target="media/image180.png"/><Relationship Id="rId257" Type="http://schemas.openxmlformats.org/officeDocument/2006/relationships/image" Target="media/image213.png"/><Relationship Id="rId422" Type="http://schemas.openxmlformats.org/officeDocument/2006/relationships/image" Target="media/image384.png"/><Relationship Id="rId464" Type="http://schemas.openxmlformats.org/officeDocument/2006/relationships/image" Target="media/image412.png"/><Relationship Id="rId867" Type="http://schemas.openxmlformats.org/officeDocument/2006/relationships/image" Target="media/image797.png"/><Relationship Id="rId299" Type="http://schemas.openxmlformats.org/officeDocument/2006/relationships/image" Target="media/image261.png"/><Relationship Id="rId727" Type="http://schemas.openxmlformats.org/officeDocument/2006/relationships/image" Target="media/image651.png"/><Relationship Id="rId934" Type="http://schemas.openxmlformats.org/officeDocument/2006/relationships/image" Target="media/image864.png"/><Relationship Id="rId63" Type="http://schemas.openxmlformats.org/officeDocument/2006/relationships/image" Target="media/image32.png"/><Relationship Id="rId159" Type="http://schemas.openxmlformats.org/officeDocument/2006/relationships/image" Target="media/image124.png"/><Relationship Id="rId366" Type="http://schemas.openxmlformats.org/officeDocument/2006/relationships/image" Target="media/image330.png"/><Relationship Id="rId573" Type="http://schemas.openxmlformats.org/officeDocument/2006/relationships/image" Target="media/image533.png"/><Relationship Id="rId780" Type="http://schemas.openxmlformats.org/officeDocument/2006/relationships/image" Target="media/image705.png"/><Relationship Id="rId226" Type="http://schemas.openxmlformats.org/officeDocument/2006/relationships/image" Target="media/image189.png"/><Relationship Id="rId433" Type="http://schemas.openxmlformats.org/officeDocument/2006/relationships/image" Target="media/image397.png"/><Relationship Id="rId878" Type="http://schemas.openxmlformats.org/officeDocument/2006/relationships/image" Target="media/image808.png"/><Relationship Id="rId640" Type="http://schemas.openxmlformats.org/officeDocument/2006/relationships/image" Target="media/image570.png"/><Relationship Id="rId738" Type="http://schemas.openxmlformats.org/officeDocument/2006/relationships/image" Target="media/image668.png"/><Relationship Id="rId945" Type="http://schemas.openxmlformats.org/officeDocument/2006/relationships/image" Target="media/image875.png"/><Relationship Id="rId74" Type="http://schemas.openxmlformats.org/officeDocument/2006/relationships/image" Target="media/image37.png"/><Relationship Id="rId377" Type="http://schemas.openxmlformats.org/officeDocument/2006/relationships/image" Target="media/image341.png"/><Relationship Id="rId500" Type="http://schemas.openxmlformats.org/officeDocument/2006/relationships/image" Target="media/image462.png"/><Relationship Id="rId584" Type="http://schemas.openxmlformats.org/officeDocument/2006/relationships/image" Target="media/image546.png"/><Relationship Id="rId805" Type="http://schemas.openxmlformats.org/officeDocument/2006/relationships/image" Target="media/image727.png"/><Relationship Id="rId5" Type="http://schemas.openxmlformats.org/officeDocument/2006/relationships/footnotes" Target="footnotes.xml"/><Relationship Id="rId237" Type="http://schemas.openxmlformats.org/officeDocument/2006/relationships/image" Target="media/image202.png"/><Relationship Id="rId791" Type="http://schemas.openxmlformats.org/officeDocument/2006/relationships/image" Target="media/image721.png"/><Relationship Id="rId889" Type="http://schemas.openxmlformats.org/officeDocument/2006/relationships/image" Target="media/image819.png"/><Relationship Id="rId444" Type="http://schemas.openxmlformats.org/officeDocument/2006/relationships/image" Target="media/image406.png"/><Relationship Id="rId651" Type="http://schemas.openxmlformats.org/officeDocument/2006/relationships/image" Target="media/image583.png"/><Relationship Id="rId749" Type="http://schemas.openxmlformats.org/officeDocument/2006/relationships/image" Target="media/image673.png"/><Relationship Id="rId290" Type="http://schemas.openxmlformats.org/officeDocument/2006/relationships/image" Target="media/image252.png"/><Relationship Id="rId304" Type="http://schemas.openxmlformats.org/officeDocument/2006/relationships/image" Target="media/image266.png"/><Relationship Id="rId388" Type="http://schemas.openxmlformats.org/officeDocument/2006/relationships/image" Target="media/image352.png"/><Relationship Id="rId511" Type="http://schemas.openxmlformats.org/officeDocument/2006/relationships/image" Target="media/image471.png"/><Relationship Id="rId609" Type="http://schemas.openxmlformats.org/officeDocument/2006/relationships/image" Target="media/image10.jpeg"/><Relationship Id="rId956" Type="http://schemas.openxmlformats.org/officeDocument/2006/relationships/header" Target="header25.xml"/><Relationship Id="rId85" Type="http://schemas.openxmlformats.org/officeDocument/2006/relationships/image" Target="media/image52.png"/><Relationship Id="rId150" Type="http://schemas.openxmlformats.org/officeDocument/2006/relationships/image" Target="media/image115.png"/><Relationship Id="rId595" Type="http://schemas.openxmlformats.org/officeDocument/2006/relationships/header" Target="header12.xml"/><Relationship Id="rId816" Type="http://schemas.openxmlformats.org/officeDocument/2006/relationships/image" Target="media/image741.png"/><Relationship Id="rId248" Type="http://schemas.openxmlformats.org/officeDocument/2006/relationships/image" Target="media/image211.png"/><Relationship Id="rId455" Type="http://schemas.openxmlformats.org/officeDocument/2006/relationships/image" Target="media/image419.png"/><Relationship Id="rId662" Type="http://schemas.openxmlformats.org/officeDocument/2006/relationships/image" Target="media/image587.png"/><Relationship Id="rId12" Type="http://schemas.openxmlformats.org/officeDocument/2006/relationships/image" Target="media/image6.jpeg"/><Relationship Id="rId108" Type="http://schemas.openxmlformats.org/officeDocument/2006/relationships/image" Target="media/image75.png"/><Relationship Id="rId315" Type="http://schemas.openxmlformats.org/officeDocument/2006/relationships/image" Target="media/image277.png"/><Relationship Id="rId522" Type="http://schemas.openxmlformats.org/officeDocument/2006/relationships/image" Target="media/image484.png"/><Relationship Id="rId96" Type="http://schemas.openxmlformats.org/officeDocument/2006/relationships/image" Target="media/image61.png"/><Relationship Id="rId161" Type="http://schemas.openxmlformats.org/officeDocument/2006/relationships/image" Target="media/image126.png"/><Relationship Id="rId399" Type="http://schemas.openxmlformats.org/officeDocument/2006/relationships/image" Target="media/image363.png"/><Relationship Id="rId827" Type="http://schemas.openxmlformats.org/officeDocument/2006/relationships/image" Target="media/image752.png"/><Relationship Id="rId259" Type="http://schemas.openxmlformats.org/officeDocument/2006/relationships/image" Target="media/image222.png"/><Relationship Id="rId466" Type="http://schemas.openxmlformats.org/officeDocument/2006/relationships/image" Target="media/image428.png"/><Relationship Id="rId673" Type="http://schemas.openxmlformats.org/officeDocument/2006/relationships/image" Target="media/image603.png"/><Relationship Id="rId880" Type="http://schemas.openxmlformats.org/officeDocument/2006/relationships/image" Target="media/image810.png"/><Relationship Id="rId23" Type="http://schemas.openxmlformats.org/officeDocument/2006/relationships/image" Target="media/image12.png"/><Relationship Id="rId119" Type="http://schemas.openxmlformats.org/officeDocument/2006/relationships/image" Target="media/image84.png"/><Relationship Id="rId326" Type="http://schemas.openxmlformats.org/officeDocument/2006/relationships/image" Target="media/image288.png"/><Relationship Id="rId533" Type="http://schemas.openxmlformats.org/officeDocument/2006/relationships/image" Target="media/image495.png"/><Relationship Id="rId740" Type="http://schemas.openxmlformats.org/officeDocument/2006/relationships/image" Target="media/image670.png"/><Relationship Id="rId838" Type="http://schemas.openxmlformats.org/officeDocument/2006/relationships/image" Target="media/image768.png"/><Relationship Id="rId172" Type="http://schemas.openxmlformats.org/officeDocument/2006/relationships/image" Target="media/image139.png"/><Relationship Id="rId477" Type="http://schemas.openxmlformats.org/officeDocument/2006/relationships/image" Target="media/image439.png"/><Relationship Id="rId600" Type="http://schemas.openxmlformats.org/officeDocument/2006/relationships/footer" Target="footer13.xml"/><Relationship Id="rId684" Type="http://schemas.openxmlformats.org/officeDocument/2006/relationships/image" Target="media/image614.png"/><Relationship Id="rId337" Type="http://schemas.openxmlformats.org/officeDocument/2006/relationships/image" Target="media/image299.png"/><Relationship Id="rId891" Type="http://schemas.openxmlformats.org/officeDocument/2006/relationships/image" Target="media/image821.png"/><Relationship Id="rId905" Type="http://schemas.openxmlformats.org/officeDocument/2006/relationships/image" Target="media/image833.png"/><Relationship Id="rId34" Type="http://schemas.openxmlformats.org/officeDocument/2006/relationships/hyperlink" Target="mailto:Localplan@ashfield.gov.uk" TargetMode="External"/><Relationship Id="rId544" Type="http://schemas.openxmlformats.org/officeDocument/2006/relationships/image" Target="media/image504.png"/><Relationship Id="rId751" Type="http://schemas.openxmlformats.org/officeDocument/2006/relationships/image" Target="media/image679.png"/><Relationship Id="rId849" Type="http://schemas.openxmlformats.org/officeDocument/2006/relationships/image" Target="media/image779.png"/><Relationship Id="rId183" Type="http://schemas.openxmlformats.org/officeDocument/2006/relationships/image" Target="media/image148.png"/><Relationship Id="rId390" Type="http://schemas.openxmlformats.org/officeDocument/2006/relationships/image" Target="media/image354.png"/><Relationship Id="rId404" Type="http://schemas.openxmlformats.org/officeDocument/2006/relationships/image" Target="media/image368.png"/><Relationship Id="rId611" Type="http://schemas.openxmlformats.org/officeDocument/2006/relationships/footer" Target="footer15.xml"/><Relationship Id="rId250" Type="http://schemas.openxmlformats.org/officeDocument/2006/relationships/image" Target="media/image215.png"/><Relationship Id="rId488" Type="http://schemas.openxmlformats.org/officeDocument/2006/relationships/image" Target="media/image450.png"/><Relationship Id="rId695" Type="http://schemas.openxmlformats.org/officeDocument/2006/relationships/image" Target="media/image625.png"/><Relationship Id="rId709" Type="http://schemas.openxmlformats.org/officeDocument/2006/relationships/image" Target="media/image637.png"/><Relationship Id="rId916" Type="http://schemas.openxmlformats.org/officeDocument/2006/relationships/image" Target="media/image846.png"/><Relationship Id="rId45" Type="http://schemas.openxmlformats.org/officeDocument/2006/relationships/hyperlink" Target="https://www.ashfield.gov.uk/planning-building-control/neighbourhood-plans/teversal-stanton-hill-skegby-neighbourhood-plan/" TargetMode="External"/><Relationship Id="rId110" Type="http://schemas.openxmlformats.org/officeDocument/2006/relationships/image" Target="media/image77.png"/><Relationship Id="rId348" Type="http://schemas.openxmlformats.org/officeDocument/2006/relationships/image" Target="media/image312.png"/><Relationship Id="rId555" Type="http://schemas.openxmlformats.org/officeDocument/2006/relationships/image" Target="media/image515.png"/><Relationship Id="rId762" Type="http://schemas.openxmlformats.org/officeDocument/2006/relationships/image" Target="media/image690.png"/><Relationship Id="rId194" Type="http://schemas.openxmlformats.org/officeDocument/2006/relationships/image" Target="media/image161.png"/><Relationship Id="rId208" Type="http://schemas.openxmlformats.org/officeDocument/2006/relationships/image" Target="media/image171.png"/><Relationship Id="rId415" Type="http://schemas.openxmlformats.org/officeDocument/2006/relationships/image" Target="media/image303.png"/><Relationship Id="rId622" Type="http://schemas.openxmlformats.org/officeDocument/2006/relationships/image" Target="media/image564.png"/><Relationship Id="rId261" Type="http://schemas.openxmlformats.org/officeDocument/2006/relationships/image" Target="media/image224.png"/><Relationship Id="rId499" Type="http://schemas.openxmlformats.org/officeDocument/2006/relationships/image" Target="media/image461.png"/><Relationship Id="rId927" Type="http://schemas.openxmlformats.org/officeDocument/2006/relationships/image" Target="media/image857.png"/><Relationship Id="rId56" Type="http://schemas.openxmlformats.org/officeDocument/2006/relationships/image" Target="media/image20.png"/><Relationship Id="rId359" Type="http://schemas.openxmlformats.org/officeDocument/2006/relationships/image" Target="media/image323.png"/><Relationship Id="rId566" Type="http://schemas.openxmlformats.org/officeDocument/2006/relationships/image" Target="media/image526.png"/><Relationship Id="rId773" Type="http://schemas.openxmlformats.org/officeDocument/2006/relationships/image" Target="media/image699.png"/><Relationship Id="rId121" Type="http://schemas.openxmlformats.org/officeDocument/2006/relationships/image" Target="media/image86.png"/><Relationship Id="rId219" Type="http://schemas.openxmlformats.org/officeDocument/2006/relationships/image" Target="media/image184.png"/><Relationship Id="rId426" Type="http://schemas.openxmlformats.org/officeDocument/2006/relationships/image" Target="media/image390.png"/><Relationship Id="rId633" Type="http://schemas.openxmlformats.org/officeDocument/2006/relationships/header" Target="header22.xml"/><Relationship Id="rId840" Type="http://schemas.openxmlformats.org/officeDocument/2006/relationships/image" Target="media/image765.png"/><Relationship Id="rId938" Type="http://schemas.openxmlformats.org/officeDocument/2006/relationships/image" Target="media/image861.png"/><Relationship Id="rId67" Type="http://schemas.openxmlformats.org/officeDocument/2006/relationships/image" Target="media/image31.png"/><Relationship Id="rId272" Type="http://schemas.openxmlformats.org/officeDocument/2006/relationships/image" Target="media/image234.png"/><Relationship Id="rId577" Type="http://schemas.openxmlformats.org/officeDocument/2006/relationships/image" Target="media/image539.png"/><Relationship Id="rId700" Type="http://schemas.openxmlformats.org/officeDocument/2006/relationships/image" Target="media/image628.png"/><Relationship Id="rId132" Type="http://schemas.openxmlformats.org/officeDocument/2006/relationships/image" Target="media/image99.png"/><Relationship Id="rId784" Type="http://schemas.openxmlformats.org/officeDocument/2006/relationships/image" Target="media/image712.png"/><Relationship Id="rId437" Type="http://schemas.openxmlformats.org/officeDocument/2006/relationships/image" Target="media/image388.png"/><Relationship Id="rId644" Type="http://schemas.openxmlformats.org/officeDocument/2006/relationships/image" Target="media/image576.png"/><Relationship Id="rId851" Type="http://schemas.openxmlformats.org/officeDocument/2006/relationships/image" Target="media/image781.png"/><Relationship Id="rId283" Type="http://schemas.openxmlformats.org/officeDocument/2006/relationships/image" Target="media/image245.png"/><Relationship Id="rId490" Type="http://schemas.openxmlformats.org/officeDocument/2006/relationships/image" Target="media/image452.png"/><Relationship Id="rId504" Type="http://schemas.openxmlformats.org/officeDocument/2006/relationships/image" Target="media/image466.png"/><Relationship Id="rId711" Type="http://schemas.openxmlformats.org/officeDocument/2006/relationships/image" Target="media/image639.png"/><Relationship Id="rId949" Type="http://schemas.openxmlformats.org/officeDocument/2006/relationships/image" Target="media/image879.png"/><Relationship Id="rId78" Type="http://schemas.openxmlformats.org/officeDocument/2006/relationships/image" Target="media/image47.png"/><Relationship Id="rId143" Type="http://schemas.openxmlformats.org/officeDocument/2006/relationships/image" Target="media/image108.png"/><Relationship Id="rId350" Type="http://schemas.openxmlformats.org/officeDocument/2006/relationships/image" Target="media/image314.png"/><Relationship Id="rId588" Type="http://schemas.openxmlformats.org/officeDocument/2006/relationships/header" Target="header10.xml"/><Relationship Id="rId795" Type="http://schemas.openxmlformats.org/officeDocument/2006/relationships/image" Target="media/image723.png"/><Relationship Id="rId809" Type="http://schemas.openxmlformats.org/officeDocument/2006/relationships/image" Target="media/image739.png"/><Relationship Id="rId9" Type="http://schemas.openxmlformats.org/officeDocument/2006/relationships/image" Target="media/image3.jpeg"/><Relationship Id="rId210" Type="http://schemas.openxmlformats.org/officeDocument/2006/relationships/image" Target="media/image173.png"/><Relationship Id="rId448" Type="http://schemas.openxmlformats.org/officeDocument/2006/relationships/image" Target="media/image410.png"/><Relationship Id="rId655" Type="http://schemas.openxmlformats.org/officeDocument/2006/relationships/image" Target="media/image585.png"/><Relationship Id="rId862" Type="http://schemas.openxmlformats.org/officeDocument/2006/relationships/image" Target="media/image790.png"/><Relationship Id="rId294" Type="http://schemas.openxmlformats.org/officeDocument/2006/relationships/image" Target="media/image256.png"/><Relationship Id="rId308" Type="http://schemas.openxmlformats.org/officeDocument/2006/relationships/image" Target="media/image270.png"/><Relationship Id="rId515" Type="http://schemas.openxmlformats.org/officeDocument/2006/relationships/image" Target="media/image475.png"/><Relationship Id="rId722" Type="http://schemas.openxmlformats.org/officeDocument/2006/relationships/image" Target="media/image65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136</Pages>
  <Words>44925</Words>
  <Characters>256075</Characters>
  <Application>Microsoft Office Word</Application>
  <DocSecurity>2</DocSecurity>
  <Lines>2133</Lines>
  <Paragraphs>600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Consultation Draft Local Plan (Regulation 18) Sustainability Appraisal Report - By Wood group Ltd</dc:title>
  <dc:creator>Williamson, Andrew</dc:creator>
  <cp:lastModifiedBy>Sharon.Simcox</cp:lastModifiedBy>
  <cp:revision>2</cp:revision>
  <dcterms:created xsi:type="dcterms:W3CDTF">2024-05-09T10:10:00Z</dcterms:created>
  <dcterms:modified xsi:type="dcterms:W3CDTF">2024-05-09T10:10:00Z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2021-09-30T00:00:00Z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2024-05-07T00:00:00Z</vt:filetime>
  </property>
</Properties>
</file>