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B0A" w14:textId="77777777" w:rsidR="00E13B2E" w:rsidRDefault="00E13B2E" w:rsidP="00847548">
      <w:pPr>
        <w:jc w:val="center"/>
        <w:rPr>
          <w:rFonts w:cs="Arial"/>
          <w:b/>
          <w:sz w:val="44"/>
          <w:szCs w:val="44"/>
        </w:rPr>
      </w:pPr>
    </w:p>
    <w:p w14:paraId="604A5159" w14:textId="77777777" w:rsidR="003A2B8F" w:rsidRPr="004F3DEE" w:rsidRDefault="003A2B8F" w:rsidP="004F3DEE">
      <w:pPr>
        <w:pStyle w:val="Frontcoverheading"/>
      </w:pPr>
      <w:r w:rsidRPr="00E31A9A">
        <w:t>Event Safety Management Plan</w:t>
      </w:r>
    </w:p>
    <w:p w14:paraId="1E1FA0C5" w14:textId="77777777" w:rsidR="003A2B8F" w:rsidRDefault="003A2B8F" w:rsidP="003A2B8F">
      <w:pPr>
        <w:jc w:val="center"/>
        <w:rPr>
          <w:rFonts w:cs="Arial"/>
          <w:b/>
          <w:color w:val="000000"/>
          <w:sz w:val="44"/>
          <w:szCs w:val="44"/>
          <w:u w:val="single"/>
        </w:rPr>
      </w:pPr>
    </w:p>
    <w:p w14:paraId="3E676C73" w14:textId="77777777" w:rsidR="00485357" w:rsidRPr="00847548" w:rsidRDefault="00485357" w:rsidP="003A2B8F">
      <w:pPr>
        <w:jc w:val="center"/>
        <w:rPr>
          <w:rFonts w:cs="Arial"/>
          <w:b/>
          <w:color w:val="000000"/>
          <w:sz w:val="44"/>
          <w:szCs w:val="44"/>
          <w:u w:val="single"/>
        </w:rPr>
      </w:pPr>
    </w:p>
    <w:p w14:paraId="20B84B2D" w14:textId="77777777" w:rsidR="003A2B8F" w:rsidRDefault="003A2B8F" w:rsidP="004F3DEE">
      <w:pPr>
        <w:pStyle w:val="Frontcoverheading"/>
      </w:pPr>
      <w:r>
        <w:t>***</w:t>
      </w:r>
      <w:r w:rsidR="00485357">
        <w:t>*</w:t>
      </w:r>
      <w:r>
        <w:t>*</w:t>
      </w:r>
      <w:r w:rsidR="00485357">
        <w:t xml:space="preserve"> </w:t>
      </w:r>
      <w:r>
        <w:t>Event Name</w:t>
      </w:r>
      <w:r w:rsidR="00485357">
        <w:t xml:space="preserve"> </w:t>
      </w:r>
      <w:r>
        <w:t>*****</w:t>
      </w:r>
    </w:p>
    <w:p w14:paraId="0B215240" w14:textId="77777777" w:rsidR="003A2B8F" w:rsidRPr="00E31A9A" w:rsidRDefault="003A2B8F" w:rsidP="004F3DEE">
      <w:pPr>
        <w:pStyle w:val="Frontcoverheading"/>
      </w:pPr>
      <w:r>
        <w:t>*****</w:t>
      </w:r>
      <w:r w:rsidR="00485357">
        <w:t xml:space="preserve"> </w:t>
      </w:r>
      <w:r>
        <w:t>Date</w:t>
      </w:r>
      <w:r w:rsidR="00485357">
        <w:t xml:space="preserve"> </w:t>
      </w:r>
      <w:r>
        <w:t>*****</w:t>
      </w:r>
    </w:p>
    <w:p w14:paraId="185D28F6" w14:textId="01B0D9BA" w:rsidR="003A2B8F" w:rsidRDefault="003A2B8F" w:rsidP="004F3DEE">
      <w:pPr>
        <w:pStyle w:val="Frontcoverheading"/>
      </w:pPr>
      <w:r>
        <w:t>**</w:t>
      </w:r>
      <w:r w:rsidR="00485357">
        <w:t>*** T</w:t>
      </w:r>
      <w:r>
        <w:t>ime</w:t>
      </w:r>
      <w:r w:rsidR="00485357">
        <w:t xml:space="preserve"> </w:t>
      </w:r>
      <w:r>
        <w:t>**</w:t>
      </w:r>
      <w:r w:rsidR="00485357">
        <w:t>***</w:t>
      </w:r>
    </w:p>
    <w:p w14:paraId="789D5875" w14:textId="77777777" w:rsidR="004F3DEE" w:rsidRPr="00E31A9A" w:rsidRDefault="004F3DEE" w:rsidP="004F3DEE">
      <w:pPr>
        <w:pStyle w:val="Frontcoverheading"/>
      </w:pPr>
    </w:p>
    <w:p w14:paraId="598C362D" w14:textId="77777777" w:rsidR="0012091A" w:rsidRDefault="0012091A" w:rsidP="004F3DEE">
      <w:pPr>
        <w:pStyle w:val="Frontcoverheading"/>
      </w:pPr>
      <w:r>
        <w:t>***** Full event address / location *****</w:t>
      </w:r>
    </w:p>
    <w:p w14:paraId="73074DF0" w14:textId="1232EFFF" w:rsidR="0012091A" w:rsidRDefault="0012091A" w:rsidP="004F3DEE">
      <w:pPr>
        <w:pStyle w:val="Frontcoverheading"/>
      </w:pPr>
      <w:r>
        <w:t>Including postal code</w:t>
      </w:r>
    </w:p>
    <w:p w14:paraId="472DD0E5" w14:textId="43B3B111" w:rsidR="004F3DEE" w:rsidRDefault="004F3DEE" w:rsidP="004F3DEE">
      <w:pPr>
        <w:pStyle w:val="Frontcoverheading"/>
      </w:pPr>
    </w:p>
    <w:p w14:paraId="5F9CA4C7" w14:textId="176A4AB3" w:rsidR="004F3DEE" w:rsidRDefault="004F3DEE" w:rsidP="004F3DEE">
      <w:pPr>
        <w:pStyle w:val="Frontcoverheading"/>
      </w:pPr>
    </w:p>
    <w:p w14:paraId="63C077C9" w14:textId="69C05427" w:rsidR="004F3DEE" w:rsidRDefault="004F3DEE" w:rsidP="004F3DEE">
      <w:pPr>
        <w:pStyle w:val="Frontcoverheading"/>
      </w:pPr>
    </w:p>
    <w:p w14:paraId="601C542E" w14:textId="39D64E8A" w:rsidR="004F3DEE" w:rsidRDefault="004F3DEE" w:rsidP="004F3DEE">
      <w:pPr>
        <w:pStyle w:val="Frontcoverheading"/>
      </w:pPr>
    </w:p>
    <w:p w14:paraId="6D8FD833" w14:textId="42661516" w:rsidR="004F3DEE" w:rsidRDefault="004F3DEE" w:rsidP="004F3DEE">
      <w:pPr>
        <w:pStyle w:val="Frontcoverheading"/>
      </w:pPr>
    </w:p>
    <w:p w14:paraId="6143D0DF" w14:textId="77777777" w:rsidR="004F3DEE" w:rsidRPr="00E31A9A" w:rsidRDefault="004F3DEE" w:rsidP="004F3DEE">
      <w:pPr>
        <w:pStyle w:val="Frontcoverheading"/>
      </w:pPr>
    </w:p>
    <w:p w14:paraId="36B8FAC3" w14:textId="1731D04E" w:rsidR="005A4ECA" w:rsidRDefault="004F3DEE" w:rsidP="004F3DEE">
      <w:pPr>
        <w:jc w:val="center"/>
        <w:rPr>
          <w:rFonts w:cs="Arial"/>
          <w:b/>
          <w:color w:val="000000"/>
        </w:rPr>
      </w:pPr>
      <w:r>
        <w:rPr>
          <w:rFonts w:cs="Arial"/>
          <w:b/>
          <w:noProof/>
          <w:color w:val="000000"/>
        </w:rPr>
        <mc:AlternateContent>
          <mc:Choice Requires="wps">
            <w:drawing>
              <wp:inline distT="0" distB="0" distL="0" distR="0" wp14:anchorId="6D110412" wp14:editId="40D6082C">
                <wp:extent cx="4914900" cy="685800"/>
                <wp:effectExtent l="0" t="0" r="19050"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C0C0C0"/>
                        </a:solidFill>
                        <a:ln w="9525">
                          <a:solidFill>
                            <a:srgbClr val="000000"/>
                          </a:solidFill>
                          <a:miter lim="800000"/>
                          <a:headEnd/>
                          <a:tailEnd/>
                        </a:ln>
                      </wps:spPr>
                      <wps:txbx>
                        <w:txbxContent>
                          <w:p w14:paraId="61B12583" w14:textId="77777777" w:rsidR="004F3DEE" w:rsidRDefault="004F3DEE" w:rsidP="004F3DEE">
                            <w:pPr>
                              <w:jc w:val="center"/>
                              <w:rPr>
                                <w:rFonts w:cs="Arial"/>
                              </w:rPr>
                            </w:pPr>
                            <w:r>
                              <w:rPr>
                                <w:rFonts w:cs="Arial"/>
                              </w:rPr>
                              <w:t>Issued by ******</w:t>
                            </w:r>
                          </w:p>
                          <w:p w14:paraId="63F8EA54" w14:textId="77777777" w:rsidR="004F3DEE" w:rsidRDefault="004F3DEE" w:rsidP="004F3DEE">
                            <w:pPr>
                              <w:jc w:val="center"/>
                              <w:rPr>
                                <w:rFonts w:cs="Arial"/>
                              </w:rPr>
                            </w:pPr>
                            <w:r>
                              <w:rPr>
                                <w:rFonts w:cs="Arial"/>
                              </w:rPr>
                              <w:t>Written by *******</w:t>
                            </w:r>
                          </w:p>
                          <w:p w14:paraId="5F428D41" w14:textId="77777777" w:rsidR="004F3DEE" w:rsidRPr="00E31A9A" w:rsidRDefault="004F3DEE" w:rsidP="004F3DEE">
                            <w:pPr>
                              <w:jc w:val="center"/>
                              <w:rPr>
                                <w:rFonts w:cs="Arial"/>
                              </w:rPr>
                            </w:pPr>
                            <w:r>
                              <w:rPr>
                                <w:rFonts w:cs="Arial"/>
                              </w:rPr>
                              <w:t>Tel: ********</w:t>
                            </w:r>
                          </w:p>
                        </w:txbxContent>
                      </wps:txbx>
                      <wps:bodyPr rot="0" vert="horz" wrap="square" lIns="91440" tIns="45720" rIns="91440" bIns="45720" anchor="t" anchorCtr="0" upright="1">
                        <a:noAutofit/>
                      </wps:bodyPr>
                    </wps:wsp>
                  </a:graphicData>
                </a:graphic>
              </wp:inline>
            </w:drawing>
          </mc:Choice>
          <mc:Fallback>
            <w:pict>
              <v:shapetype w14:anchorId="6D110412" id="_x0000_t202" coordsize="21600,21600" o:spt="202" path="m,l,21600r21600,l21600,xe">
                <v:stroke joinstyle="miter"/>
                <v:path gradientshapeok="t" o:connecttype="rect"/>
              </v:shapetype>
              <v:shape id="Text Box 3" o:spid="_x0000_s1026" type="#_x0000_t202" style="width:387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" fillcolor="silver">
                <v:textbox>
                  <w:txbxContent>
                    <w:p w14:paraId="61B12583" w14:textId="77777777" w:rsidR="004F3DEE" w:rsidRDefault="004F3DEE" w:rsidP="004F3DEE">
                      <w:pPr>
                        <w:jc w:val="center"/>
                        <w:rPr>
                          <w:rFonts w:cs="Arial"/>
                        </w:rPr>
                      </w:pPr>
                      <w:r>
                        <w:rPr>
                          <w:rFonts w:cs="Arial"/>
                        </w:rPr>
                        <w:t>Issued by ******</w:t>
                      </w:r>
                    </w:p>
                    <w:p w14:paraId="63F8EA54" w14:textId="77777777" w:rsidR="004F3DEE" w:rsidRDefault="004F3DEE" w:rsidP="004F3DEE">
                      <w:pPr>
                        <w:jc w:val="center"/>
                        <w:rPr>
                          <w:rFonts w:cs="Arial"/>
                        </w:rPr>
                      </w:pPr>
                      <w:r>
                        <w:rPr>
                          <w:rFonts w:cs="Arial"/>
                        </w:rPr>
                        <w:t>Written by *******</w:t>
                      </w:r>
                    </w:p>
                    <w:p w14:paraId="5F428D41" w14:textId="77777777" w:rsidR="004F3DEE" w:rsidRPr="00E31A9A" w:rsidRDefault="004F3DEE" w:rsidP="004F3DEE">
                      <w:pPr>
                        <w:jc w:val="center"/>
                        <w:rPr>
                          <w:rFonts w:cs="Arial"/>
                        </w:rPr>
                      </w:pPr>
                      <w:r>
                        <w:rPr>
                          <w:rFonts w:cs="Arial"/>
                        </w:rPr>
                        <w:t>Tel: ********</w:t>
                      </w:r>
                    </w:p>
                  </w:txbxContent>
                </v:textbox>
                <w10:anchorlock/>
              </v:shape>
            </w:pict>
          </mc:Fallback>
        </mc:AlternateContent>
      </w:r>
    </w:p>
    <w:p w14:paraId="7178D59E" w14:textId="77777777" w:rsidR="005A4ECA" w:rsidRDefault="005A4ECA" w:rsidP="004F3DEE">
      <w:pPr>
        <w:jc w:val="center"/>
        <w:rPr>
          <w:rFonts w:cs="Arial"/>
          <w:b/>
          <w:color w:val="000000"/>
        </w:rPr>
      </w:pPr>
    </w:p>
    <w:p w14:paraId="327B3336" w14:textId="77777777" w:rsidR="004F3DEE" w:rsidRDefault="004F3DEE" w:rsidP="004F3DEE">
      <w:pPr>
        <w:jc w:val="center"/>
        <w:rPr>
          <w:rFonts w:cs="Arial"/>
          <w:b/>
          <w:color w:val="000000"/>
        </w:rPr>
      </w:pPr>
      <w:r>
        <w:rPr>
          <w:rFonts w:cs="Arial"/>
          <w:b/>
          <w:noProof/>
          <w:color w:val="000000"/>
        </w:rPr>
        <mc:AlternateContent>
          <mc:Choice Requires="wps">
            <w:drawing>
              <wp:inline distT="0" distB="0" distL="0" distR="0" wp14:anchorId="1BED453B" wp14:editId="57012339">
                <wp:extent cx="4914900" cy="4572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C0C0C0"/>
                        </a:solidFill>
                        <a:ln w="9525">
                          <a:solidFill>
                            <a:srgbClr val="000000"/>
                          </a:solidFill>
                          <a:miter lim="800000"/>
                          <a:headEnd/>
                          <a:tailEnd/>
                        </a:ln>
                      </wps:spPr>
                      <wps:txbx>
                        <w:txbxContent>
                          <w:p w14:paraId="03E2792F" w14:textId="77777777" w:rsidR="002B4DDA" w:rsidRDefault="000D32F4" w:rsidP="003A2B8F">
                            <w:pPr>
                              <w:jc w:val="center"/>
                              <w:rPr>
                                <w:rFonts w:cs="Arial"/>
                              </w:rPr>
                            </w:pPr>
                            <w:r>
                              <w:rPr>
                                <w:rFonts w:cs="Arial"/>
                              </w:rPr>
                              <w:t>Date l</w:t>
                            </w:r>
                            <w:r w:rsidR="002B4DDA">
                              <w:rPr>
                                <w:rFonts w:cs="Arial"/>
                              </w:rPr>
                              <w:t xml:space="preserve">atest </w:t>
                            </w:r>
                            <w:r w:rsidR="00350580">
                              <w:rPr>
                                <w:rFonts w:cs="Arial"/>
                              </w:rPr>
                              <w:t xml:space="preserve">event plan </w:t>
                            </w:r>
                            <w:r w:rsidR="002B4DDA">
                              <w:rPr>
                                <w:rFonts w:cs="Arial"/>
                              </w:rPr>
                              <w:t>issued: **********</w:t>
                            </w:r>
                          </w:p>
                          <w:p w14:paraId="224FB68D" w14:textId="77777777" w:rsidR="002B4DDA" w:rsidRPr="00E31A9A" w:rsidRDefault="002B4DDA" w:rsidP="003A2B8F">
                            <w:pPr>
                              <w:jc w:val="center"/>
                              <w:rPr>
                                <w:rFonts w:cs="Arial"/>
                              </w:rPr>
                            </w:pPr>
                            <w:r>
                              <w:rPr>
                                <w:rFonts w:cs="Arial"/>
                              </w:rPr>
                              <w:t>Version: **********</w:t>
                            </w:r>
                          </w:p>
                        </w:txbxContent>
                      </wps:txbx>
                      <wps:bodyPr rot="0" vert="horz" wrap="square" lIns="91440" tIns="45720" rIns="91440" bIns="45720" anchor="t" anchorCtr="0" upright="1">
                        <a:noAutofit/>
                      </wps:bodyPr>
                    </wps:wsp>
                  </a:graphicData>
                </a:graphic>
              </wp:inline>
            </w:drawing>
          </mc:Choice>
          <mc:Fallback>
            <w:pict>
              <v:shape w14:anchorId="1BED453B" id="Text Box 2" o:spid="_x0000_s1027" type="#_x0000_t202" style="width:38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" fillcolor="silver">
                <v:textbox>
                  <w:txbxContent>
                    <w:p w14:paraId="03E2792F" w14:textId="77777777" w:rsidR="002B4DDA" w:rsidRDefault="000D32F4" w:rsidP="003A2B8F">
                      <w:pPr>
                        <w:jc w:val="center"/>
                        <w:rPr>
                          <w:rFonts w:cs="Arial"/>
                        </w:rPr>
                      </w:pPr>
                      <w:r>
                        <w:rPr>
                          <w:rFonts w:cs="Arial"/>
                        </w:rPr>
                        <w:t>Date l</w:t>
                      </w:r>
                      <w:r w:rsidR="002B4DDA">
                        <w:rPr>
                          <w:rFonts w:cs="Arial"/>
                        </w:rPr>
                        <w:t xml:space="preserve">atest </w:t>
                      </w:r>
                      <w:r w:rsidR="00350580">
                        <w:rPr>
                          <w:rFonts w:cs="Arial"/>
                        </w:rPr>
                        <w:t xml:space="preserve">event plan </w:t>
                      </w:r>
                      <w:r w:rsidR="002B4DDA">
                        <w:rPr>
                          <w:rFonts w:cs="Arial"/>
                        </w:rPr>
                        <w:t>issued: **********</w:t>
                      </w:r>
                    </w:p>
                    <w:p w14:paraId="224FB68D" w14:textId="77777777" w:rsidR="002B4DDA" w:rsidRPr="00E31A9A" w:rsidRDefault="002B4DDA" w:rsidP="003A2B8F">
                      <w:pPr>
                        <w:jc w:val="center"/>
                        <w:rPr>
                          <w:rFonts w:cs="Arial"/>
                        </w:rPr>
                      </w:pPr>
                      <w:r>
                        <w:rPr>
                          <w:rFonts w:cs="Arial"/>
                        </w:rPr>
                        <w:t>Version: **********</w:t>
                      </w:r>
                    </w:p>
                  </w:txbxContent>
                </v:textbox>
                <w10:anchorlock/>
              </v:shape>
            </w:pict>
          </mc:Fallback>
        </mc:AlternateContent>
      </w:r>
    </w:p>
    <w:p w14:paraId="1D1D6B8C" w14:textId="6BE1049F" w:rsidR="00E4739E" w:rsidRDefault="003A2B8F" w:rsidP="003A2B8F">
      <w:pPr>
        <w:rPr>
          <w:rFonts w:cs="Arial"/>
          <w:b/>
          <w:color w:val="000000"/>
        </w:rPr>
      </w:pPr>
      <w:r>
        <w:rPr>
          <w:rFonts w:cs="Arial"/>
          <w:b/>
          <w:color w:val="000000"/>
        </w:rPr>
        <w:br w:type="page"/>
      </w:r>
      <w:r w:rsidR="00E4739E">
        <w:rPr>
          <w:rFonts w:cs="Arial"/>
          <w:b/>
          <w:color w:val="000000"/>
        </w:rPr>
        <w:lastRenderedPageBreak/>
        <w:t>Event planning Covid -19</w:t>
      </w:r>
    </w:p>
    <w:p w14:paraId="0CB38A1E" w14:textId="77777777" w:rsidR="00762C03" w:rsidRPr="001C06B3" w:rsidRDefault="00762C03" w:rsidP="003A2B8F">
      <w:pPr>
        <w:rPr>
          <w:rFonts w:cs="Arial"/>
          <w:b/>
        </w:rPr>
      </w:pPr>
      <w:r w:rsidRPr="001C06B3">
        <w:rPr>
          <w:rFonts w:cs="Arial"/>
          <w:b/>
        </w:rPr>
        <w:t>General Data Protection Regulation GDPR</w:t>
      </w:r>
    </w:p>
    <w:p w14:paraId="5EC65379" w14:textId="77777777" w:rsidR="00762C03" w:rsidRPr="001C06B3" w:rsidRDefault="00762C03" w:rsidP="003A2B8F">
      <w:pPr>
        <w:rPr>
          <w:rFonts w:cs="Arial"/>
        </w:rPr>
      </w:pPr>
      <w:r w:rsidRPr="001C06B3">
        <w:rPr>
          <w:rFonts w:cs="Arial"/>
          <w:b/>
        </w:rPr>
        <w:tab/>
      </w:r>
      <w:r w:rsidRPr="001C06B3">
        <w:rPr>
          <w:rFonts w:cs="Arial"/>
        </w:rPr>
        <w:t>0.1 Data controller</w:t>
      </w:r>
    </w:p>
    <w:p w14:paraId="797D3A18" w14:textId="77777777" w:rsidR="00762C03" w:rsidRPr="001C06B3" w:rsidRDefault="00762C03" w:rsidP="003A2B8F">
      <w:pPr>
        <w:rPr>
          <w:rFonts w:cs="Arial"/>
        </w:rPr>
      </w:pPr>
      <w:r w:rsidRPr="001C06B3">
        <w:rPr>
          <w:rFonts w:cs="Arial"/>
        </w:rPr>
        <w:tab/>
        <w:t>0.2 Data processor</w:t>
      </w:r>
    </w:p>
    <w:p w14:paraId="542AB58F" w14:textId="77777777" w:rsidR="00762C03" w:rsidRPr="009070DF" w:rsidRDefault="00762C03" w:rsidP="003A2B8F">
      <w:pPr>
        <w:rPr>
          <w:rFonts w:cs="Arial"/>
          <w:color w:val="FF0000"/>
        </w:rPr>
      </w:pPr>
      <w:r w:rsidRPr="001C06B3">
        <w:rPr>
          <w:rFonts w:cs="Arial"/>
        </w:rPr>
        <w:tab/>
        <w:t xml:space="preserve">0.3 Data processing notice </w:t>
      </w:r>
    </w:p>
    <w:p w14:paraId="05841F1F" w14:textId="77777777" w:rsidR="00CD67BD" w:rsidRDefault="00154766" w:rsidP="003A2B8F">
      <w:pPr>
        <w:rPr>
          <w:rFonts w:cs="Arial"/>
          <w:b/>
        </w:rPr>
      </w:pPr>
      <w:r w:rsidRPr="003A2B8F">
        <w:rPr>
          <w:rFonts w:cs="Arial"/>
          <w:b/>
        </w:rPr>
        <w:t>Section 1 Overview of event</w:t>
      </w:r>
    </w:p>
    <w:p w14:paraId="38AA9884" w14:textId="77777777" w:rsidR="008F08EB" w:rsidRPr="005A4ECA" w:rsidRDefault="008F08EB" w:rsidP="003A2B8F">
      <w:pPr>
        <w:rPr>
          <w:rFonts w:cs="Arial"/>
          <w:b/>
          <w:sz w:val="6"/>
          <w:szCs w:val="6"/>
        </w:rPr>
      </w:pPr>
    </w:p>
    <w:p w14:paraId="03A9D8E6" w14:textId="77777777" w:rsidR="00154766" w:rsidRPr="003A2B8F" w:rsidRDefault="00154766">
      <w:pPr>
        <w:rPr>
          <w:rFonts w:cs="Arial"/>
          <w:b/>
        </w:rPr>
      </w:pPr>
      <w:r w:rsidRPr="003A2B8F">
        <w:rPr>
          <w:rFonts w:cs="Arial"/>
          <w:b/>
        </w:rPr>
        <w:t>Section 2 Planning and management</w:t>
      </w:r>
    </w:p>
    <w:p w14:paraId="25F293F9" w14:textId="77777777" w:rsidR="00154766" w:rsidRPr="003A2B8F" w:rsidRDefault="00154766">
      <w:pPr>
        <w:rPr>
          <w:rFonts w:cs="Arial"/>
        </w:rPr>
      </w:pPr>
      <w:r w:rsidRPr="003A2B8F">
        <w:rPr>
          <w:rFonts w:cs="Arial"/>
        </w:rPr>
        <w:tab/>
        <w:t>2.1 Event management structure</w:t>
      </w:r>
    </w:p>
    <w:p w14:paraId="66237592" w14:textId="77777777" w:rsidR="00154766" w:rsidRPr="003A2B8F" w:rsidRDefault="00154766">
      <w:pPr>
        <w:rPr>
          <w:rFonts w:cs="Arial"/>
        </w:rPr>
      </w:pPr>
      <w:r w:rsidRPr="003A2B8F">
        <w:rPr>
          <w:rFonts w:cs="Arial"/>
        </w:rPr>
        <w:tab/>
        <w:t>2.2 Roles and responsibilities</w:t>
      </w:r>
    </w:p>
    <w:p w14:paraId="79625221" w14:textId="77777777" w:rsidR="00154766" w:rsidRDefault="00154766">
      <w:pPr>
        <w:rPr>
          <w:rFonts w:cs="Arial"/>
        </w:rPr>
      </w:pPr>
      <w:r w:rsidRPr="003A2B8F">
        <w:rPr>
          <w:rFonts w:cs="Arial"/>
        </w:rPr>
        <w:tab/>
        <w:t>2.3 Event control centre</w:t>
      </w:r>
    </w:p>
    <w:p w14:paraId="4BF5B200" w14:textId="77777777" w:rsidR="008F08EB" w:rsidRPr="005A4ECA" w:rsidRDefault="008F08EB">
      <w:pPr>
        <w:rPr>
          <w:rFonts w:cs="Arial"/>
          <w:sz w:val="6"/>
          <w:szCs w:val="6"/>
        </w:rPr>
      </w:pPr>
    </w:p>
    <w:p w14:paraId="2BBA8723" w14:textId="77777777" w:rsidR="00154766" w:rsidRPr="003A2B8F" w:rsidRDefault="00154766">
      <w:pPr>
        <w:rPr>
          <w:rFonts w:cs="Arial"/>
          <w:b/>
        </w:rPr>
      </w:pPr>
      <w:r w:rsidRPr="003A2B8F">
        <w:rPr>
          <w:rFonts w:cs="Arial"/>
          <w:b/>
        </w:rPr>
        <w:t>Section 3 Venue and site design</w:t>
      </w:r>
    </w:p>
    <w:p w14:paraId="2DDF1B17" w14:textId="77777777" w:rsidR="00154766" w:rsidRPr="003A2B8F" w:rsidRDefault="00154766">
      <w:pPr>
        <w:rPr>
          <w:rFonts w:cs="Arial"/>
        </w:rPr>
      </w:pPr>
      <w:r w:rsidRPr="003A2B8F">
        <w:rPr>
          <w:rFonts w:cs="Arial"/>
        </w:rPr>
        <w:tab/>
        <w:t xml:space="preserve">3.1 </w:t>
      </w:r>
      <w:r w:rsidR="003A2B8F">
        <w:rPr>
          <w:rFonts w:cs="Arial"/>
        </w:rPr>
        <w:t>S</w:t>
      </w:r>
      <w:r w:rsidRPr="003A2B8F">
        <w:rPr>
          <w:rFonts w:cs="Arial"/>
        </w:rPr>
        <w:t>ite plan</w:t>
      </w:r>
    </w:p>
    <w:p w14:paraId="631EFEDF" w14:textId="77777777" w:rsidR="00154766" w:rsidRPr="003A2B8F" w:rsidRDefault="00154766">
      <w:pPr>
        <w:rPr>
          <w:rFonts w:cs="Arial"/>
        </w:rPr>
      </w:pPr>
      <w:r w:rsidRPr="003A2B8F">
        <w:rPr>
          <w:rFonts w:cs="Arial"/>
        </w:rPr>
        <w:tab/>
        <w:t>3.2 Access and egress</w:t>
      </w:r>
    </w:p>
    <w:p w14:paraId="37248FB9" w14:textId="77777777" w:rsidR="00154766" w:rsidRPr="003A2B8F" w:rsidRDefault="00154766">
      <w:pPr>
        <w:rPr>
          <w:rFonts w:cs="Arial"/>
        </w:rPr>
      </w:pPr>
      <w:r w:rsidRPr="003A2B8F">
        <w:rPr>
          <w:rFonts w:cs="Arial"/>
        </w:rPr>
        <w:tab/>
        <w:t>3.3 Licences</w:t>
      </w:r>
    </w:p>
    <w:p w14:paraId="10AA7677" w14:textId="77777777" w:rsidR="00154766" w:rsidRPr="003A2B8F" w:rsidRDefault="00154766">
      <w:pPr>
        <w:rPr>
          <w:rFonts w:cs="Arial"/>
        </w:rPr>
      </w:pPr>
      <w:r w:rsidRPr="003A2B8F">
        <w:rPr>
          <w:rFonts w:cs="Arial"/>
        </w:rPr>
        <w:tab/>
        <w:t>3.4 Site safety rules</w:t>
      </w:r>
    </w:p>
    <w:p w14:paraId="768F66EE" w14:textId="77777777" w:rsidR="00154766" w:rsidRPr="003A2B8F" w:rsidRDefault="00154766">
      <w:pPr>
        <w:rPr>
          <w:rFonts w:cs="Arial"/>
        </w:rPr>
      </w:pPr>
      <w:r w:rsidRPr="003A2B8F">
        <w:rPr>
          <w:rFonts w:cs="Arial"/>
        </w:rPr>
        <w:tab/>
        <w:t>3.5 Audience profile and capacity</w:t>
      </w:r>
    </w:p>
    <w:p w14:paraId="766C9F09" w14:textId="77777777" w:rsidR="00154766" w:rsidRPr="003A2B8F" w:rsidRDefault="00154766">
      <w:pPr>
        <w:rPr>
          <w:rFonts w:cs="Arial"/>
        </w:rPr>
      </w:pPr>
      <w:r w:rsidRPr="003A2B8F">
        <w:rPr>
          <w:rFonts w:cs="Arial"/>
        </w:rPr>
        <w:tab/>
        <w:t>3.6 Duration</w:t>
      </w:r>
    </w:p>
    <w:p w14:paraId="401E0FBC" w14:textId="77777777" w:rsidR="00154766" w:rsidRPr="003A2B8F" w:rsidRDefault="00154766">
      <w:pPr>
        <w:rPr>
          <w:rFonts w:cs="Arial"/>
        </w:rPr>
      </w:pPr>
      <w:r w:rsidRPr="003A2B8F">
        <w:rPr>
          <w:rFonts w:cs="Arial"/>
        </w:rPr>
        <w:tab/>
        <w:t>3.7 Sanitary facilities</w:t>
      </w:r>
    </w:p>
    <w:p w14:paraId="5C4E75B0" w14:textId="77777777" w:rsidR="00154766" w:rsidRPr="003A2B8F" w:rsidRDefault="00154766">
      <w:pPr>
        <w:rPr>
          <w:rFonts w:cs="Arial"/>
        </w:rPr>
      </w:pPr>
      <w:r w:rsidRPr="003A2B8F">
        <w:rPr>
          <w:rFonts w:cs="Arial"/>
        </w:rPr>
        <w:tab/>
        <w:t>3.8 Waste management</w:t>
      </w:r>
    </w:p>
    <w:p w14:paraId="4905CB56" w14:textId="77777777" w:rsidR="00154766" w:rsidRPr="003A2B8F" w:rsidRDefault="00154766">
      <w:pPr>
        <w:rPr>
          <w:rFonts w:cs="Arial"/>
        </w:rPr>
      </w:pPr>
      <w:r w:rsidRPr="003A2B8F">
        <w:rPr>
          <w:rFonts w:cs="Arial"/>
        </w:rPr>
        <w:tab/>
        <w:t>3.9 Electrical installations and lighting</w:t>
      </w:r>
    </w:p>
    <w:p w14:paraId="7E567961" w14:textId="77777777" w:rsidR="00154766" w:rsidRPr="003A2B8F" w:rsidRDefault="00154766">
      <w:pPr>
        <w:rPr>
          <w:rFonts w:cs="Arial"/>
        </w:rPr>
      </w:pPr>
      <w:r w:rsidRPr="003A2B8F">
        <w:rPr>
          <w:rFonts w:cs="Arial"/>
        </w:rPr>
        <w:tab/>
        <w:t>3.10 Barriers</w:t>
      </w:r>
    </w:p>
    <w:p w14:paraId="567B87F5" w14:textId="77777777" w:rsidR="00154766" w:rsidRDefault="00154766">
      <w:pPr>
        <w:rPr>
          <w:rFonts w:cs="Arial"/>
        </w:rPr>
      </w:pPr>
      <w:r w:rsidRPr="003A2B8F">
        <w:rPr>
          <w:rFonts w:cs="Arial"/>
        </w:rPr>
        <w:tab/>
        <w:t>3.11 Facilities for people with disabilities</w:t>
      </w:r>
    </w:p>
    <w:p w14:paraId="5C1B9672" w14:textId="77777777" w:rsidR="008F08EB" w:rsidRDefault="008F08EB">
      <w:pPr>
        <w:rPr>
          <w:rFonts w:cs="Arial"/>
        </w:rPr>
      </w:pPr>
      <w:r>
        <w:rPr>
          <w:rFonts w:cs="Arial"/>
        </w:rPr>
        <w:tab/>
        <w:t>3.12 Structures</w:t>
      </w:r>
    </w:p>
    <w:p w14:paraId="29678874" w14:textId="77777777" w:rsidR="008F08EB" w:rsidRPr="005A4ECA" w:rsidRDefault="008F08EB">
      <w:pPr>
        <w:rPr>
          <w:rFonts w:cs="Arial"/>
          <w:sz w:val="6"/>
          <w:szCs w:val="6"/>
        </w:rPr>
      </w:pPr>
    </w:p>
    <w:p w14:paraId="03EA9958" w14:textId="77777777" w:rsidR="00154766" w:rsidRPr="003A2B8F" w:rsidRDefault="00154766">
      <w:pPr>
        <w:rPr>
          <w:rFonts w:cs="Arial"/>
          <w:b/>
        </w:rPr>
      </w:pPr>
      <w:r w:rsidRPr="003A2B8F">
        <w:rPr>
          <w:rFonts w:cs="Arial"/>
          <w:b/>
        </w:rPr>
        <w:t xml:space="preserve">Section 4 Food and </w:t>
      </w:r>
      <w:r w:rsidR="00BB1C82">
        <w:rPr>
          <w:rFonts w:cs="Arial"/>
          <w:b/>
        </w:rPr>
        <w:t>d</w:t>
      </w:r>
      <w:r w:rsidRPr="003A2B8F">
        <w:rPr>
          <w:rFonts w:cs="Arial"/>
          <w:b/>
        </w:rPr>
        <w:t>rink</w:t>
      </w:r>
    </w:p>
    <w:p w14:paraId="5A097838" w14:textId="77777777" w:rsidR="00154766" w:rsidRPr="003A2B8F" w:rsidRDefault="00154766">
      <w:pPr>
        <w:rPr>
          <w:rFonts w:cs="Arial"/>
        </w:rPr>
      </w:pPr>
      <w:r w:rsidRPr="003A2B8F">
        <w:rPr>
          <w:rFonts w:cs="Arial"/>
        </w:rPr>
        <w:tab/>
        <w:t>4.1 Food</w:t>
      </w:r>
    </w:p>
    <w:p w14:paraId="3855DF7A" w14:textId="77777777" w:rsidR="00154766" w:rsidRPr="003A2B8F" w:rsidRDefault="00154766" w:rsidP="00154766">
      <w:pPr>
        <w:ind w:firstLine="720"/>
        <w:rPr>
          <w:rFonts w:cs="Arial"/>
        </w:rPr>
      </w:pPr>
      <w:r w:rsidRPr="003A2B8F">
        <w:rPr>
          <w:rFonts w:cs="Arial"/>
        </w:rPr>
        <w:t>4.2 Water</w:t>
      </w:r>
    </w:p>
    <w:p w14:paraId="516B0AB5" w14:textId="77777777" w:rsidR="00154766" w:rsidRDefault="00154766" w:rsidP="00154766">
      <w:pPr>
        <w:ind w:firstLine="720"/>
        <w:rPr>
          <w:rFonts w:cs="Arial"/>
        </w:rPr>
      </w:pPr>
      <w:r w:rsidRPr="003A2B8F">
        <w:rPr>
          <w:rFonts w:cs="Arial"/>
        </w:rPr>
        <w:t>4.3 Alcohol</w:t>
      </w:r>
    </w:p>
    <w:p w14:paraId="1286B539" w14:textId="77777777" w:rsidR="008F08EB" w:rsidRPr="005A4ECA" w:rsidRDefault="008F08EB" w:rsidP="00154766">
      <w:pPr>
        <w:ind w:firstLine="720"/>
        <w:rPr>
          <w:rFonts w:cs="Arial"/>
          <w:sz w:val="6"/>
          <w:szCs w:val="6"/>
        </w:rPr>
      </w:pPr>
    </w:p>
    <w:p w14:paraId="54E2FBA9" w14:textId="77777777" w:rsidR="003A2B8F" w:rsidRDefault="003A2B8F" w:rsidP="003A2B8F">
      <w:pPr>
        <w:rPr>
          <w:rFonts w:cs="Arial"/>
          <w:b/>
        </w:rPr>
      </w:pPr>
      <w:r w:rsidRPr="003A2B8F">
        <w:rPr>
          <w:rFonts w:cs="Arial"/>
          <w:b/>
        </w:rPr>
        <w:t xml:space="preserve">Section 5 Special effects, </w:t>
      </w:r>
      <w:proofErr w:type="gramStart"/>
      <w:r w:rsidRPr="003A2B8F">
        <w:rPr>
          <w:rFonts w:cs="Arial"/>
          <w:b/>
        </w:rPr>
        <w:t>fireworks</w:t>
      </w:r>
      <w:proofErr w:type="gramEnd"/>
      <w:r w:rsidRPr="003A2B8F">
        <w:rPr>
          <w:rFonts w:cs="Arial"/>
          <w:b/>
        </w:rPr>
        <w:t xml:space="preserve"> </w:t>
      </w:r>
      <w:r w:rsidR="00BB1C82">
        <w:rPr>
          <w:rFonts w:cs="Arial"/>
          <w:b/>
        </w:rPr>
        <w:t xml:space="preserve">and </w:t>
      </w:r>
      <w:r w:rsidRPr="003A2B8F">
        <w:rPr>
          <w:rFonts w:cs="Arial"/>
          <w:b/>
        </w:rPr>
        <w:t>pyrotechnics</w:t>
      </w:r>
    </w:p>
    <w:p w14:paraId="22DD65D4" w14:textId="77777777" w:rsidR="003A2B8F" w:rsidRDefault="003A2B8F" w:rsidP="003A2B8F">
      <w:pPr>
        <w:rPr>
          <w:rFonts w:cs="Arial"/>
          <w:b/>
        </w:rPr>
      </w:pPr>
      <w:r w:rsidRPr="003A2B8F">
        <w:rPr>
          <w:rFonts w:cs="Arial"/>
          <w:b/>
        </w:rPr>
        <w:t xml:space="preserve">Section 6 Amusements, </w:t>
      </w:r>
      <w:proofErr w:type="gramStart"/>
      <w:r w:rsidRPr="003A2B8F">
        <w:rPr>
          <w:rFonts w:cs="Arial"/>
          <w:b/>
        </w:rPr>
        <w:t>attractions</w:t>
      </w:r>
      <w:proofErr w:type="gramEnd"/>
      <w:r w:rsidRPr="003A2B8F">
        <w:rPr>
          <w:rFonts w:cs="Arial"/>
          <w:b/>
        </w:rPr>
        <w:t xml:space="preserve"> and promotional displays</w:t>
      </w:r>
    </w:p>
    <w:p w14:paraId="22982AEB" w14:textId="77777777" w:rsidR="00154766" w:rsidRPr="003A2B8F" w:rsidRDefault="00154766" w:rsidP="00154766">
      <w:pPr>
        <w:rPr>
          <w:rFonts w:cs="Arial"/>
          <w:b/>
        </w:rPr>
      </w:pPr>
      <w:r w:rsidRPr="003A2B8F">
        <w:rPr>
          <w:rFonts w:cs="Arial"/>
          <w:b/>
        </w:rPr>
        <w:t xml:space="preserve">Section </w:t>
      </w:r>
      <w:r w:rsidR="003A2B8F" w:rsidRPr="003A2B8F">
        <w:rPr>
          <w:rFonts w:cs="Arial"/>
          <w:b/>
        </w:rPr>
        <w:t>7</w:t>
      </w:r>
      <w:r w:rsidRPr="003A2B8F">
        <w:rPr>
          <w:rFonts w:cs="Arial"/>
          <w:b/>
        </w:rPr>
        <w:t xml:space="preserve"> Communication</w:t>
      </w:r>
    </w:p>
    <w:p w14:paraId="42B335FD" w14:textId="77777777" w:rsidR="00154766" w:rsidRPr="003A2B8F" w:rsidRDefault="00154766" w:rsidP="00154766">
      <w:pPr>
        <w:rPr>
          <w:rFonts w:cs="Arial"/>
        </w:rPr>
      </w:pPr>
      <w:r w:rsidRPr="003A2B8F">
        <w:rPr>
          <w:rFonts w:cs="Arial"/>
        </w:rPr>
        <w:tab/>
      </w:r>
      <w:r w:rsidR="003A2B8F" w:rsidRPr="003A2B8F">
        <w:rPr>
          <w:rFonts w:cs="Arial"/>
        </w:rPr>
        <w:t>7</w:t>
      </w:r>
      <w:r w:rsidRPr="003A2B8F">
        <w:rPr>
          <w:rFonts w:cs="Arial"/>
        </w:rPr>
        <w:t>.1 Event staff communication</w:t>
      </w:r>
    </w:p>
    <w:p w14:paraId="702B02B9" w14:textId="77777777" w:rsidR="00154766" w:rsidRPr="003A2B8F" w:rsidRDefault="00154766" w:rsidP="00154766">
      <w:pPr>
        <w:rPr>
          <w:rFonts w:cs="Arial"/>
        </w:rPr>
      </w:pPr>
      <w:r w:rsidRPr="003A2B8F">
        <w:rPr>
          <w:rFonts w:cs="Arial"/>
        </w:rPr>
        <w:tab/>
      </w:r>
      <w:r w:rsidR="003A2B8F" w:rsidRPr="003A2B8F">
        <w:rPr>
          <w:rFonts w:cs="Arial"/>
        </w:rPr>
        <w:t>7</w:t>
      </w:r>
      <w:r w:rsidRPr="003A2B8F">
        <w:rPr>
          <w:rFonts w:cs="Arial"/>
        </w:rPr>
        <w:t>.2 Radio procedure</w:t>
      </w:r>
    </w:p>
    <w:p w14:paraId="3D146EEA" w14:textId="77777777" w:rsidR="00154766" w:rsidRPr="003A2B8F" w:rsidRDefault="00154766" w:rsidP="00154766">
      <w:pPr>
        <w:rPr>
          <w:rFonts w:cs="Arial"/>
        </w:rPr>
      </w:pPr>
      <w:r w:rsidRPr="003A2B8F">
        <w:rPr>
          <w:rFonts w:cs="Arial"/>
        </w:rPr>
        <w:tab/>
      </w:r>
      <w:r w:rsidR="003A2B8F" w:rsidRPr="003A2B8F">
        <w:rPr>
          <w:rFonts w:cs="Arial"/>
        </w:rPr>
        <w:t>7</w:t>
      </w:r>
      <w:r w:rsidR="00847548">
        <w:rPr>
          <w:rFonts w:cs="Arial"/>
        </w:rPr>
        <w:t>.3 I</w:t>
      </w:r>
      <w:r w:rsidRPr="003A2B8F">
        <w:rPr>
          <w:rFonts w:cs="Arial"/>
        </w:rPr>
        <w:t>ncident codes</w:t>
      </w:r>
    </w:p>
    <w:p w14:paraId="53EFDCA6" w14:textId="77777777" w:rsidR="00154766" w:rsidRDefault="003A2B8F" w:rsidP="00154766">
      <w:pPr>
        <w:rPr>
          <w:rFonts w:cs="Arial"/>
        </w:rPr>
      </w:pPr>
      <w:r w:rsidRPr="003A2B8F">
        <w:rPr>
          <w:rFonts w:cs="Arial"/>
        </w:rPr>
        <w:tab/>
        <w:t>7</w:t>
      </w:r>
      <w:r w:rsidR="00154766" w:rsidRPr="003A2B8F">
        <w:rPr>
          <w:rFonts w:cs="Arial"/>
        </w:rPr>
        <w:t>.4 Communication with the public</w:t>
      </w:r>
    </w:p>
    <w:p w14:paraId="33F0BDBF" w14:textId="77777777" w:rsidR="008F08EB" w:rsidRPr="005A4ECA" w:rsidRDefault="008F08EB" w:rsidP="00154766">
      <w:pPr>
        <w:rPr>
          <w:rFonts w:cs="Arial"/>
          <w:sz w:val="6"/>
          <w:szCs w:val="6"/>
        </w:rPr>
      </w:pPr>
    </w:p>
    <w:p w14:paraId="35AC2260" w14:textId="77777777" w:rsidR="00154766" w:rsidRPr="003A2B8F" w:rsidRDefault="003A2B8F" w:rsidP="00154766">
      <w:pPr>
        <w:rPr>
          <w:rFonts w:cs="Arial"/>
          <w:b/>
        </w:rPr>
      </w:pPr>
      <w:r w:rsidRPr="003A2B8F">
        <w:rPr>
          <w:rFonts w:cs="Arial"/>
          <w:b/>
        </w:rPr>
        <w:t>Section 8</w:t>
      </w:r>
      <w:r w:rsidR="00154766" w:rsidRPr="003A2B8F">
        <w:rPr>
          <w:rFonts w:cs="Arial"/>
          <w:b/>
        </w:rPr>
        <w:t xml:space="preserve"> Crowd </w:t>
      </w:r>
      <w:r w:rsidR="00BB1C82">
        <w:rPr>
          <w:rFonts w:cs="Arial"/>
          <w:b/>
        </w:rPr>
        <w:t>m</w:t>
      </w:r>
      <w:r w:rsidR="00154766" w:rsidRPr="003A2B8F">
        <w:rPr>
          <w:rFonts w:cs="Arial"/>
          <w:b/>
        </w:rPr>
        <w:t>anagement</w:t>
      </w:r>
    </w:p>
    <w:p w14:paraId="27AF9C7C" w14:textId="77777777" w:rsidR="00154766" w:rsidRPr="003A2B8F" w:rsidRDefault="003A2B8F" w:rsidP="00154766">
      <w:pPr>
        <w:rPr>
          <w:rFonts w:cs="Arial"/>
        </w:rPr>
      </w:pPr>
      <w:r w:rsidRPr="003A2B8F">
        <w:rPr>
          <w:rFonts w:cs="Arial"/>
        </w:rPr>
        <w:tab/>
        <w:t>8</w:t>
      </w:r>
      <w:r w:rsidR="00154766" w:rsidRPr="003A2B8F">
        <w:rPr>
          <w:rFonts w:cs="Arial"/>
        </w:rPr>
        <w:t>.1 Security and stewarding</w:t>
      </w:r>
    </w:p>
    <w:p w14:paraId="17131232" w14:textId="77777777" w:rsidR="00154766" w:rsidRPr="003A2B8F" w:rsidRDefault="003A2B8F" w:rsidP="00154766">
      <w:pPr>
        <w:rPr>
          <w:rFonts w:cs="Arial"/>
        </w:rPr>
      </w:pPr>
      <w:r w:rsidRPr="003A2B8F">
        <w:rPr>
          <w:rFonts w:cs="Arial"/>
        </w:rPr>
        <w:tab/>
        <w:t>8</w:t>
      </w:r>
      <w:r w:rsidR="00154766" w:rsidRPr="003A2B8F">
        <w:rPr>
          <w:rFonts w:cs="Arial"/>
        </w:rPr>
        <w:t>.2 Policing</w:t>
      </w:r>
    </w:p>
    <w:p w14:paraId="51ADD723" w14:textId="77777777" w:rsidR="00154766" w:rsidRPr="003A2B8F" w:rsidRDefault="003A2B8F" w:rsidP="00154766">
      <w:pPr>
        <w:rPr>
          <w:rFonts w:cs="Arial"/>
        </w:rPr>
      </w:pPr>
      <w:r w:rsidRPr="003A2B8F">
        <w:rPr>
          <w:rFonts w:cs="Arial"/>
        </w:rPr>
        <w:tab/>
        <w:t>8</w:t>
      </w:r>
      <w:r w:rsidR="00154766" w:rsidRPr="003A2B8F">
        <w:rPr>
          <w:rFonts w:cs="Arial"/>
        </w:rPr>
        <w:t>.3 Lost</w:t>
      </w:r>
      <w:r w:rsidR="00CA4E2C">
        <w:rPr>
          <w:rFonts w:cs="Arial"/>
        </w:rPr>
        <w:t>/found</w:t>
      </w:r>
      <w:r w:rsidR="00154766" w:rsidRPr="003A2B8F">
        <w:rPr>
          <w:rFonts w:cs="Arial"/>
        </w:rPr>
        <w:t xml:space="preserve"> </w:t>
      </w:r>
      <w:r w:rsidR="00BB1C82">
        <w:rPr>
          <w:rFonts w:cs="Arial"/>
        </w:rPr>
        <w:t>c</w:t>
      </w:r>
      <w:r w:rsidR="00154766" w:rsidRPr="003A2B8F">
        <w:rPr>
          <w:rFonts w:cs="Arial"/>
        </w:rPr>
        <w:t>hildren</w:t>
      </w:r>
      <w:r w:rsidR="00D214F0">
        <w:rPr>
          <w:rFonts w:cs="Arial"/>
        </w:rPr>
        <w:t xml:space="preserve"> &amp; vulnerable adults</w:t>
      </w:r>
    </w:p>
    <w:p w14:paraId="152344CA" w14:textId="77777777" w:rsidR="00154766" w:rsidRDefault="003A2B8F" w:rsidP="00154766">
      <w:pPr>
        <w:rPr>
          <w:rFonts w:cs="Arial"/>
        </w:rPr>
      </w:pPr>
      <w:r w:rsidRPr="003A2B8F">
        <w:rPr>
          <w:rFonts w:cs="Arial"/>
        </w:rPr>
        <w:tab/>
        <w:t>8</w:t>
      </w:r>
      <w:r w:rsidR="00154766" w:rsidRPr="003A2B8F">
        <w:rPr>
          <w:rFonts w:cs="Arial"/>
        </w:rPr>
        <w:t>.4 Lost property</w:t>
      </w:r>
    </w:p>
    <w:p w14:paraId="0512C284" w14:textId="77777777" w:rsidR="008F08EB" w:rsidRPr="005A4ECA" w:rsidRDefault="008F08EB" w:rsidP="00154766">
      <w:pPr>
        <w:rPr>
          <w:rFonts w:cs="Arial"/>
          <w:sz w:val="6"/>
          <w:szCs w:val="6"/>
        </w:rPr>
      </w:pPr>
    </w:p>
    <w:p w14:paraId="3BBD0038" w14:textId="77777777" w:rsidR="003A2B8F" w:rsidRPr="003A2B8F" w:rsidRDefault="003A2B8F" w:rsidP="003A2B8F">
      <w:pPr>
        <w:rPr>
          <w:rFonts w:cs="Arial"/>
          <w:b/>
        </w:rPr>
      </w:pPr>
      <w:r w:rsidRPr="003A2B8F">
        <w:rPr>
          <w:rFonts w:cs="Arial"/>
          <w:b/>
        </w:rPr>
        <w:t>Section 9 Traffic management</w:t>
      </w:r>
    </w:p>
    <w:p w14:paraId="5CBE3C02" w14:textId="77777777" w:rsidR="00DF7789" w:rsidRPr="003A2B8F" w:rsidRDefault="003A2B8F" w:rsidP="00DF7789">
      <w:pPr>
        <w:rPr>
          <w:rFonts w:cs="Arial"/>
        </w:rPr>
      </w:pPr>
      <w:r w:rsidRPr="003A2B8F">
        <w:rPr>
          <w:rFonts w:cs="Arial"/>
        </w:rPr>
        <w:tab/>
      </w:r>
      <w:r w:rsidR="00DF7789" w:rsidRPr="003A2B8F">
        <w:rPr>
          <w:rFonts w:cs="Arial"/>
        </w:rPr>
        <w:t xml:space="preserve">9.1 </w:t>
      </w:r>
      <w:r w:rsidR="00DF7789">
        <w:rPr>
          <w:rFonts w:cs="Arial"/>
        </w:rPr>
        <w:t>Access to the event site</w:t>
      </w:r>
    </w:p>
    <w:p w14:paraId="09110680" w14:textId="77777777" w:rsidR="00DF7789" w:rsidRDefault="00DF7789" w:rsidP="00DF7789">
      <w:pPr>
        <w:rPr>
          <w:rFonts w:cs="Arial"/>
        </w:rPr>
      </w:pPr>
      <w:r w:rsidRPr="003A2B8F">
        <w:rPr>
          <w:rFonts w:cs="Arial"/>
        </w:rPr>
        <w:tab/>
        <w:t>9.2 Parking</w:t>
      </w:r>
    </w:p>
    <w:p w14:paraId="6D3313F2" w14:textId="77777777" w:rsidR="00DF7789" w:rsidRDefault="00DF7789" w:rsidP="00DF7789">
      <w:pPr>
        <w:rPr>
          <w:rFonts w:cs="Arial"/>
        </w:rPr>
      </w:pPr>
      <w:r>
        <w:rPr>
          <w:rFonts w:cs="Arial"/>
        </w:rPr>
        <w:tab/>
        <w:t>9.3 Traffic control and signs</w:t>
      </w:r>
    </w:p>
    <w:p w14:paraId="5B9114A3" w14:textId="77777777" w:rsidR="008F08EB" w:rsidRDefault="00DF7789" w:rsidP="00DF7789">
      <w:pPr>
        <w:rPr>
          <w:rFonts w:cs="Arial"/>
        </w:rPr>
      </w:pPr>
      <w:r>
        <w:rPr>
          <w:rFonts w:cs="Arial"/>
        </w:rPr>
        <w:tab/>
        <w:t>9.4 Road closures and traffic restrictions</w:t>
      </w:r>
    </w:p>
    <w:p w14:paraId="67D19671" w14:textId="77777777" w:rsidR="00DF7789" w:rsidRPr="005A4ECA" w:rsidRDefault="00DF7789" w:rsidP="00DF7789">
      <w:pPr>
        <w:rPr>
          <w:rFonts w:cs="Arial"/>
          <w:sz w:val="6"/>
          <w:szCs w:val="6"/>
        </w:rPr>
      </w:pPr>
    </w:p>
    <w:p w14:paraId="6E855619" w14:textId="77777777" w:rsidR="00154766" w:rsidRPr="003A2B8F" w:rsidRDefault="003A2B8F" w:rsidP="00154766">
      <w:pPr>
        <w:rPr>
          <w:rFonts w:cs="Arial"/>
          <w:b/>
        </w:rPr>
      </w:pPr>
      <w:r w:rsidRPr="003A2B8F">
        <w:rPr>
          <w:rFonts w:cs="Arial"/>
          <w:b/>
        </w:rPr>
        <w:t>Section 10</w:t>
      </w:r>
      <w:r w:rsidR="00154766" w:rsidRPr="003A2B8F">
        <w:rPr>
          <w:rFonts w:cs="Arial"/>
          <w:b/>
        </w:rPr>
        <w:t xml:space="preserve"> Health and </w:t>
      </w:r>
      <w:r w:rsidR="00BB1C82">
        <w:rPr>
          <w:rFonts w:cs="Arial"/>
          <w:b/>
        </w:rPr>
        <w:t>s</w:t>
      </w:r>
      <w:r w:rsidR="00154766" w:rsidRPr="003A2B8F">
        <w:rPr>
          <w:rFonts w:cs="Arial"/>
          <w:b/>
        </w:rPr>
        <w:t>afety</w:t>
      </w:r>
    </w:p>
    <w:p w14:paraId="0C44F040" w14:textId="77777777" w:rsidR="00154766" w:rsidRPr="003A2B8F" w:rsidRDefault="003A2B8F" w:rsidP="00154766">
      <w:pPr>
        <w:rPr>
          <w:rFonts w:cs="Arial"/>
        </w:rPr>
      </w:pPr>
      <w:r w:rsidRPr="003A2B8F">
        <w:rPr>
          <w:rFonts w:cs="Arial"/>
        </w:rPr>
        <w:tab/>
        <w:t>10</w:t>
      </w:r>
      <w:r w:rsidR="00154766" w:rsidRPr="003A2B8F">
        <w:rPr>
          <w:rFonts w:cs="Arial"/>
        </w:rPr>
        <w:t xml:space="preserve">.1 Risk </w:t>
      </w:r>
      <w:r w:rsidR="00BB1C82">
        <w:rPr>
          <w:rFonts w:cs="Arial"/>
        </w:rPr>
        <w:t>a</w:t>
      </w:r>
      <w:r w:rsidR="00154766" w:rsidRPr="003A2B8F">
        <w:rPr>
          <w:rFonts w:cs="Arial"/>
        </w:rPr>
        <w:t>ssessment</w:t>
      </w:r>
    </w:p>
    <w:p w14:paraId="4BC181C5" w14:textId="77777777" w:rsidR="00154766" w:rsidRPr="003A2B8F" w:rsidRDefault="003A2B8F" w:rsidP="00154766">
      <w:pPr>
        <w:rPr>
          <w:rFonts w:cs="Arial"/>
        </w:rPr>
      </w:pPr>
      <w:r w:rsidRPr="003A2B8F">
        <w:rPr>
          <w:rFonts w:cs="Arial"/>
        </w:rPr>
        <w:tab/>
        <w:t>10</w:t>
      </w:r>
      <w:r w:rsidR="00154766" w:rsidRPr="003A2B8F">
        <w:rPr>
          <w:rFonts w:cs="Arial"/>
        </w:rPr>
        <w:t xml:space="preserve">.2 First </w:t>
      </w:r>
      <w:r w:rsidR="00BB1C82">
        <w:rPr>
          <w:rFonts w:cs="Arial"/>
        </w:rPr>
        <w:t>a</w:t>
      </w:r>
      <w:r w:rsidR="00154766" w:rsidRPr="003A2B8F">
        <w:rPr>
          <w:rFonts w:cs="Arial"/>
        </w:rPr>
        <w:t>id</w:t>
      </w:r>
    </w:p>
    <w:p w14:paraId="599C3716" w14:textId="77777777" w:rsidR="00154766" w:rsidRDefault="003A2B8F" w:rsidP="00154766">
      <w:pPr>
        <w:rPr>
          <w:rFonts w:cs="Arial"/>
        </w:rPr>
      </w:pPr>
      <w:r w:rsidRPr="003A2B8F">
        <w:rPr>
          <w:rFonts w:cs="Arial"/>
        </w:rPr>
        <w:tab/>
        <w:t>10</w:t>
      </w:r>
      <w:r w:rsidR="00154766" w:rsidRPr="003A2B8F">
        <w:rPr>
          <w:rFonts w:cs="Arial"/>
        </w:rPr>
        <w:t>.3 Noise and vibration</w:t>
      </w:r>
    </w:p>
    <w:p w14:paraId="58FA1CA2" w14:textId="77777777" w:rsidR="00AD0AD2" w:rsidRDefault="00AD0AD2" w:rsidP="00154766">
      <w:pPr>
        <w:rPr>
          <w:rFonts w:cs="Arial"/>
        </w:rPr>
      </w:pPr>
      <w:r>
        <w:rPr>
          <w:rFonts w:cs="Arial"/>
        </w:rPr>
        <w:tab/>
        <w:t>10.4 Staff/volunteer welfare</w:t>
      </w:r>
    </w:p>
    <w:p w14:paraId="0E29644C" w14:textId="77777777" w:rsidR="008F08EB" w:rsidRDefault="00AD0AD2" w:rsidP="00154766">
      <w:pPr>
        <w:rPr>
          <w:rFonts w:cs="Arial"/>
        </w:rPr>
      </w:pPr>
      <w:r>
        <w:rPr>
          <w:rFonts w:cs="Arial"/>
        </w:rPr>
        <w:tab/>
        <w:t>10.5</w:t>
      </w:r>
      <w:r w:rsidR="008F08EB">
        <w:rPr>
          <w:rFonts w:cs="Arial"/>
        </w:rPr>
        <w:t xml:space="preserve"> Adverse weather</w:t>
      </w:r>
    </w:p>
    <w:p w14:paraId="64F96B3C" w14:textId="77777777" w:rsidR="008F08EB" w:rsidRPr="005A4ECA" w:rsidRDefault="008F08EB" w:rsidP="00154766">
      <w:pPr>
        <w:rPr>
          <w:rFonts w:cs="Arial"/>
          <w:sz w:val="6"/>
          <w:szCs w:val="6"/>
        </w:rPr>
      </w:pPr>
    </w:p>
    <w:p w14:paraId="4F93BC68" w14:textId="77777777" w:rsidR="00154766" w:rsidRPr="003A2B8F" w:rsidRDefault="00154766" w:rsidP="00154766">
      <w:pPr>
        <w:rPr>
          <w:rFonts w:cs="Arial"/>
          <w:b/>
        </w:rPr>
      </w:pPr>
      <w:r w:rsidRPr="003A2B8F">
        <w:rPr>
          <w:rFonts w:cs="Arial"/>
          <w:b/>
        </w:rPr>
        <w:lastRenderedPageBreak/>
        <w:t>Section 11 Major incident planning</w:t>
      </w:r>
    </w:p>
    <w:p w14:paraId="71AFB2ED" w14:textId="77777777" w:rsidR="00154766" w:rsidRPr="003A2B8F" w:rsidRDefault="00154766" w:rsidP="00154766">
      <w:pPr>
        <w:rPr>
          <w:rFonts w:cs="Arial"/>
        </w:rPr>
      </w:pPr>
      <w:r w:rsidRPr="003A2B8F">
        <w:rPr>
          <w:rFonts w:cs="Arial"/>
        </w:rPr>
        <w:tab/>
        <w:t>11.1 Emergency co-ordination team</w:t>
      </w:r>
    </w:p>
    <w:p w14:paraId="7C70236F" w14:textId="77777777" w:rsidR="00154766" w:rsidRPr="003A2B8F" w:rsidRDefault="00154766" w:rsidP="00154766">
      <w:pPr>
        <w:ind w:firstLine="720"/>
        <w:rPr>
          <w:rFonts w:cs="Arial"/>
        </w:rPr>
      </w:pPr>
      <w:r w:rsidRPr="003A2B8F">
        <w:rPr>
          <w:rFonts w:cs="Arial"/>
        </w:rPr>
        <w:t>11.2 Emergency vehicle access</w:t>
      </w:r>
    </w:p>
    <w:p w14:paraId="750C448B" w14:textId="77777777" w:rsidR="00154766" w:rsidRDefault="00154766" w:rsidP="00154766">
      <w:pPr>
        <w:ind w:firstLine="720"/>
        <w:rPr>
          <w:rFonts w:cs="Arial"/>
        </w:rPr>
      </w:pPr>
      <w:r w:rsidRPr="003A2B8F">
        <w:rPr>
          <w:rFonts w:cs="Arial"/>
        </w:rPr>
        <w:t xml:space="preserve">11.3 Emergency </w:t>
      </w:r>
      <w:r w:rsidR="003A2B8F" w:rsidRPr="003A2B8F">
        <w:rPr>
          <w:rFonts w:cs="Arial"/>
        </w:rPr>
        <w:t>procedures</w:t>
      </w:r>
      <w:r w:rsidRPr="003A2B8F">
        <w:rPr>
          <w:rFonts w:cs="Arial"/>
        </w:rPr>
        <w:t xml:space="preserve"> </w:t>
      </w:r>
    </w:p>
    <w:p w14:paraId="72AE8600" w14:textId="77777777" w:rsidR="00762C03" w:rsidRPr="001C06B3" w:rsidRDefault="00762C03" w:rsidP="00762C03">
      <w:pPr>
        <w:rPr>
          <w:rFonts w:cs="Arial"/>
          <w:b/>
        </w:rPr>
      </w:pPr>
      <w:r w:rsidRPr="001C06B3">
        <w:rPr>
          <w:rFonts w:cs="Arial"/>
          <w:b/>
        </w:rPr>
        <w:t>Appendix 1</w:t>
      </w:r>
      <w:r w:rsidR="009070DF" w:rsidRPr="001C06B3">
        <w:rPr>
          <w:rFonts w:cs="Arial"/>
          <w:b/>
        </w:rPr>
        <w:t xml:space="preserve"> Methane report for notifying emergency services </w:t>
      </w:r>
    </w:p>
    <w:p w14:paraId="2C57916E" w14:textId="77777777" w:rsidR="00762C03" w:rsidRPr="001C06B3" w:rsidRDefault="00762C03" w:rsidP="00762C03">
      <w:pPr>
        <w:rPr>
          <w:rFonts w:cs="Arial"/>
          <w:b/>
        </w:rPr>
      </w:pPr>
      <w:r w:rsidRPr="001C06B3">
        <w:rPr>
          <w:rFonts w:cs="Arial"/>
          <w:b/>
        </w:rPr>
        <w:t>Appendix 2</w:t>
      </w:r>
      <w:r w:rsidR="009070DF" w:rsidRPr="001C06B3">
        <w:rPr>
          <w:rFonts w:cs="Arial"/>
          <w:b/>
        </w:rPr>
        <w:t xml:space="preserve"> Site plan</w:t>
      </w:r>
    </w:p>
    <w:p w14:paraId="3673044D" w14:textId="77777777" w:rsidR="00762C03" w:rsidRPr="001C06B3" w:rsidRDefault="00762C03" w:rsidP="00762C03">
      <w:pPr>
        <w:rPr>
          <w:rFonts w:cs="Arial"/>
          <w:b/>
        </w:rPr>
      </w:pPr>
      <w:r w:rsidRPr="001C06B3">
        <w:rPr>
          <w:rFonts w:cs="Arial"/>
          <w:b/>
        </w:rPr>
        <w:t>Appendix 3</w:t>
      </w:r>
      <w:r w:rsidR="009070DF" w:rsidRPr="001C06B3">
        <w:rPr>
          <w:rFonts w:cs="Arial"/>
          <w:b/>
        </w:rPr>
        <w:t xml:space="preserve"> Emergency services access and egress routes</w:t>
      </w:r>
    </w:p>
    <w:p w14:paraId="7578C18E" w14:textId="77777777" w:rsidR="00762C03" w:rsidRPr="001C06B3" w:rsidRDefault="00762C03" w:rsidP="00762C03">
      <w:pPr>
        <w:rPr>
          <w:rFonts w:cs="Arial"/>
          <w:b/>
        </w:rPr>
      </w:pPr>
      <w:r w:rsidRPr="001C06B3">
        <w:rPr>
          <w:rFonts w:cs="Arial"/>
          <w:b/>
        </w:rPr>
        <w:t>Appendix 4</w:t>
      </w:r>
      <w:r w:rsidR="009070DF" w:rsidRPr="001C06B3">
        <w:rPr>
          <w:rFonts w:cs="Arial"/>
          <w:b/>
        </w:rPr>
        <w:t xml:space="preserve"> Medical plan</w:t>
      </w:r>
    </w:p>
    <w:p w14:paraId="34A65EA5" w14:textId="77777777" w:rsidR="00762C03" w:rsidRPr="001C06B3" w:rsidRDefault="00762C03" w:rsidP="00762C03">
      <w:pPr>
        <w:rPr>
          <w:rFonts w:cs="Arial"/>
          <w:b/>
        </w:rPr>
      </w:pPr>
      <w:r w:rsidRPr="001C06B3">
        <w:rPr>
          <w:rFonts w:cs="Arial"/>
          <w:b/>
        </w:rPr>
        <w:t>Appendix 5</w:t>
      </w:r>
      <w:r w:rsidR="009070DF" w:rsidRPr="001C06B3">
        <w:rPr>
          <w:rFonts w:cs="Arial"/>
          <w:b/>
        </w:rPr>
        <w:t xml:space="preserve"> Stewards briefing</w:t>
      </w:r>
    </w:p>
    <w:p w14:paraId="6D89B5BB" w14:textId="77777777" w:rsidR="009070DF" w:rsidRPr="009070DF" w:rsidRDefault="009070DF" w:rsidP="00762C03">
      <w:pPr>
        <w:rPr>
          <w:rFonts w:cs="Arial"/>
          <w:b/>
          <w:color w:val="FF0000"/>
        </w:rPr>
      </w:pPr>
      <w:r w:rsidRPr="001C06B3">
        <w:rPr>
          <w:rFonts w:cs="Arial"/>
          <w:b/>
        </w:rPr>
        <w:t>Appendix 6 Security briefing</w:t>
      </w:r>
    </w:p>
    <w:p w14:paraId="570DC650" w14:textId="77777777" w:rsidR="009070DF" w:rsidRDefault="009070DF" w:rsidP="00762C03">
      <w:pPr>
        <w:rPr>
          <w:rFonts w:cs="Arial"/>
        </w:rPr>
      </w:pPr>
    </w:p>
    <w:p w14:paraId="467DBCCF" w14:textId="77777777" w:rsidR="009070DF" w:rsidRDefault="009070DF" w:rsidP="00762C03">
      <w:pPr>
        <w:rPr>
          <w:rFonts w:cs="Arial"/>
        </w:rPr>
      </w:pPr>
    </w:p>
    <w:p w14:paraId="60C1318E" w14:textId="77777777" w:rsidR="00E4739E" w:rsidRPr="00C877A2" w:rsidRDefault="003A2B8F" w:rsidP="004F3DEE">
      <w:pPr>
        <w:pStyle w:val="Heading2"/>
        <w:rPr>
          <w:b w:val="0"/>
        </w:rPr>
      </w:pPr>
      <w:r>
        <w:br w:type="page"/>
      </w:r>
      <w:r w:rsidR="00E4739E">
        <w:rPr>
          <w:b w:val="0"/>
        </w:rPr>
        <w:lastRenderedPageBreak/>
        <w:t xml:space="preserve">Event planning - </w:t>
      </w:r>
      <w:r w:rsidR="00E4739E" w:rsidRPr="00D95FDE">
        <w:rPr>
          <w:b w:val="0"/>
        </w:rPr>
        <w:t>Covid - 19</w:t>
      </w:r>
      <w:r w:rsidR="00B4559B">
        <w:rPr>
          <w:b w:val="0"/>
        </w:rPr>
        <w:t xml:space="preserve"> </w:t>
      </w:r>
      <w:proofErr w:type="gramStart"/>
      <w:r w:rsidR="00B4559B">
        <w:rPr>
          <w:b w:val="0"/>
        </w:rPr>
        <w:t>( July</w:t>
      </w:r>
      <w:proofErr w:type="gramEnd"/>
      <w:r w:rsidR="00B4559B">
        <w:rPr>
          <w:b w:val="0"/>
        </w:rPr>
        <w:t xml:space="preserve"> 19</w:t>
      </w:r>
      <w:r w:rsidR="00B4559B" w:rsidRPr="00B4559B">
        <w:rPr>
          <w:b w:val="0"/>
          <w:vertAlign w:val="superscript"/>
        </w:rPr>
        <w:t>th</w:t>
      </w:r>
      <w:r w:rsidR="00B4559B">
        <w:rPr>
          <w:b w:val="0"/>
        </w:rPr>
        <w:t xml:space="preserve"> 2021 update)</w:t>
      </w:r>
    </w:p>
    <w:p w14:paraId="32A9B637" w14:textId="77777777" w:rsidR="00B4559B" w:rsidRPr="008974C0" w:rsidRDefault="00B4559B" w:rsidP="00B4559B">
      <w:pPr>
        <w:pStyle w:val="NormalWeb"/>
        <w:shd w:val="clear" w:color="auto" w:fill="FFFFFF"/>
        <w:spacing w:before="300" w:beforeAutospacing="0" w:after="300" w:afterAutospacing="0"/>
        <w:rPr>
          <w:rFonts w:cs="Arial"/>
          <w:color w:val="0B0C0C"/>
        </w:rPr>
      </w:pPr>
      <w:r w:rsidRPr="008974C0">
        <w:rPr>
          <w:rFonts w:cs="Arial"/>
          <w:color w:val="0B0C0C"/>
        </w:rPr>
        <w:t xml:space="preserve">There are </w:t>
      </w:r>
      <w:r>
        <w:rPr>
          <w:rFonts w:cs="Arial"/>
          <w:color w:val="0B0C0C"/>
        </w:rPr>
        <w:t xml:space="preserve">currently </w:t>
      </w:r>
      <w:r w:rsidRPr="008974C0">
        <w:rPr>
          <w:rFonts w:cs="Arial"/>
          <w:color w:val="0B0C0C"/>
        </w:rPr>
        <w:t>no</w:t>
      </w:r>
      <w:r>
        <w:rPr>
          <w:rFonts w:cs="Arial"/>
          <w:color w:val="0B0C0C"/>
        </w:rPr>
        <w:t xml:space="preserve"> covid </w:t>
      </w:r>
      <w:r w:rsidRPr="008974C0">
        <w:rPr>
          <w:rFonts w:cs="Arial"/>
          <w:color w:val="0B0C0C"/>
        </w:rPr>
        <w:t>capacity limits at sporting, entertainment, or business events.</w:t>
      </w:r>
      <w:r>
        <w:rPr>
          <w:rFonts w:cs="Arial"/>
          <w:color w:val="0B0C0C"/>
        </w:rPr>
        <w:t xml:space="preserve"> </w:t>
      </w:r>
      <w:r w:rsidRPr="000C4A43">
        <w:rPr>
          <w:rFonts w:cs="Arial"/>
          <w:color w:val="0B0C0C"/>
        </w:rPr>
        <w:t>Hospitality venues such as pubs, restaurants and bars will no longer be required to provide table service or follow other social distancing rules</w:t>
      </w:r>
      <w:r>
        <w:rPr>
          <w:rFonts w:cs="Arial"/>
          <w:color w:val="0B0C0C"/>
        </w:rPr>
        <w:t>.</w:t>
      </w:r>
    </w:p>
    <w:p w14:paraId="33C02470" w14:textId="77777777" w:rsidR="00B4559B" w:rsidRPr="00D95FDE" w:rsidRDefault="00B4559B" w:rsidP="00B4559B">
      <w:pPr>
        <w:rPr>
          <w:rFonts w:cs="Arial"/>
        </w:rPr>
      </w:pPr>
      <w:r w:rsidRPr="00D95FDE">
        <w:rPr>
          <w:rFonts w:cs="Arial"/>
        </w:rPr>
        <w:t>As an event organiser you are responsible for ensuring your event is covid secure and complies with the current government guidance</w:t>
      </w:r>
      <w:r>
        <w:rPr>
          <w:rFonts w:cs="Arial"/>
        </w:rPr>
        <w:t xml:space="preserve"> and legal requirements</w:t>
      </w:r>
      <w:r w:rsidRPr="00D95FDE">
        <w:rPr>
          <w:rFonts w:cs="Arial"/>
        </w:rPr>
        <w:t>.</w:t>
      </w:r>
    </w:p>
    <w:p w14:paraId="6D42A8F6" w14:textId="77777777" w:rsidR="00B4559B" w:rsidRPr="00D95FDE" w:rsidRDefault="00B4559B" w:rsidP="00B4559B">
      <w:pPr>
        <w:rPr>
          <w:rFonts w:cs="Arial"/>
        </w:rPr>
      </w:pPr>
      <w:r w:rsidRPr="00D95FDE">
        <w:rPr>
          <w:rFonts w:cs="Arial"/>
        </w:rPr>
        <w:t xml:space="preserve">Your event </w:t>
      </w:r>
      <w:r>
        <w:rPr>
          <w:rFonts w:cs="Arial"/>
        </w:rPr>
        <w:t xml:space="preserve">planning should be dynamic with your event complying with government guidance during the planning stage and </w:t>
      </w:r>
      <w:r w:rsidRPr="00D95FDE">
        <w:rPr>
          <w:rFonts w:cs="Arial"/>
        </w:rPr>
        <w:t>when the event takes place as national and local information is regularly updated.</w:t>
      </w:r>
    </w:p>
    <w:p w14:paraId="3158E220" w14:textId="77777777" w:rsidR="00B4559B" w:rsidRPr="00096BDF" w:rsidRDefault="00B4559B" w:rsidP="00B4559B">
      <w:pPr>
        <w:rPr>
          <w:rFonts w:cs="Arial"/>
        </w:rPr>
      </w:pPr>
      <w:r>
        <w:rPr>
          <w:rFonts w:cs="Arial"/>
        </w:rPr>
        <w:t xml:space="preserve">It is a legal requirement to risk assess your </w:t>
      </w:r>
      <w:r w:rsidRPr="00096BDF">
        <w:rPr>
          <w:rFonts w:cs="Arial"/>
        </w:rPr>
        <w:t>event</w:t>
      </w:r>
      <w:r>
        <w:rPr>
          <w:rFonts w:cs="Arial"/>
        </w:rPr>
        <w:t xml:space="preserve"> and your</w:t>
      </w:r>
      <w:r w:rsidRPr="00096BDF">
        <w:rPr>
          <w:rFonts w:cs="Arial"/>
        </w:rPr>
        <w:t xml:space="preserve"> risk assessment should </w:t>
      </w:r>
      <w:r>
        <w:rPr>
          <w:rFonts w:cs="Arial"/>
        </w:rPr>
        <w:t>include all covid-19 related risks and your mitigations such as</w:t>
      </w:r>
    </w:p>
    <w:p w14:paraId="39E7A9BC" w14:textId="77777777" w:rsidR="00B4559B" w:rsidRPr="006961A5" w:rsidRDefault="00B4559B" w:rsidP="00B4559B">
      <w:pPr>
        <w:numPr>
          <w:ilvl w:val="0"/>
          <w:numId w:val="3"/>
        </w:numPr>
        <w:shd w:val="clear" w:color="auto" w:fill="FFFFFF"/>
        <w:spacing w:after="75"/>
        <w:rPr>
          <w:rFonts w:cs="Arial"/>
          <w:color w:val="0B0C0C"/>
        </w:rPr>
      </w:pPr>
      <w:r w:rsidRPr="006961A5">
        <w:rPr>
          <w:rFonts w:cs="Arial"/>
          <w:color w:val="0B0C0C"/>
        </w:rPr>
        <w:t xml:space="preserve">cleaning surfaces that people touch </w:t>
      </w:r>
      <w:proofErr w:type="gramStart"/>
      <w:r w:rsidRPr="006961A5">
        <w:rPr>
          <w:rFonts w:cs="Arial"/>
          <w:color w:val="0B0C0C"/>
        </w:rPr>
        <w:t>regularly;</w:t>
      </w:r>
      <w:proofErr w:type="gramEnd"/>
    </w:p>
    <w:p w14:paraId="07676F69" w14:textId="77777777" w:rsidR="00B4559B" w:rsidRPr="006961A5" w:rsidRDefault="00B4559B" w:rsidP="00B4559B">
      <w:pPr>
        <w:numPr>
          <w:ilvl w:val="0"/>
          <w:numId w:val="3"/>
        </w:numPr>
        <w:shd w:val="clear" w:color="auto" w:fill="FFFFFF"/>
        <w:spacing w:after="75"/>
        <w:rPr>
          <w:rFonts w:cs="Arial"/>
          <w:color w:val="0B0C0C"/>
        </w:rPr>
      </w:pPr>
      <w:r w:rsidRPr="006961A5">
        <w:rPr>
          <w:rFonts w:cs="Arial"/>
          <w:color w:val="0B0C0C"/>
        </w:rPr>
        <w:t xml:space="preserve">identifying </w:t>
      </w:r>
      <w:proofErr w:type="gramStart"/>
      <w:r w:rsidRPr="006961A5">
        <w:rPr>
          <w:rFonts w:cs="Arial"/>
          <w:color w:val="0B0C0C"/>
        </w:rPr>
        <w:t>poorly-ventilated</w:t>
      </w:r>
      <w:proofErr w:type="gramEnd"/>
      <w:r w:rsidRPr="006961A5">
        <w:rPr>
          <w:rFonts w:cs="Arial"/>
          <w:color w:val="0B0C0C"/>
        </w:rPr>
        <w:t xml:space="preserve"> areas in the venue and taking steps to improve air</w:t>
      </w:r>
      <w:r>
        <w:rPr>
          <w:rFonts w:cs="Arial"/>
          <w:color w:val="0B0C0C"/>
        </w:rPr>
        <w:t xml:space="preserve"> </w:t>
      </w:r>
      <w:r w:rsidRPr="006961A5">
        <w:rPr>
          <w:rFonts w:cs="Arial"/>
          <w:color w:val="0B0C0C"/>
        </w:rPr>
        <w:t>flow;</w:t>
      </w:r>
    </w:p>
    <w:p w14:paraId="2629C804" w14:textId="77777777" w:rsidR="00B4559B" w:rsidRPr="006961A5" w:rsidRDefault="00B4559B" w:rsidP="00B4559B">
      <w:pPr>
        <w:numPr>
          <w:ilvl w:val="0"/>
          <w:numId w:val="3"/>
        </w:numPr>
        <w:shd w:val="clear" w:color="auto" w:fill="FFFFFF"/>
        <w:spacing w:after="75"/>
        <w:rPr>
          <w:rFonts w:cs="Arial"/>
          <w:color w:val="0B0C0C"/>
        </w:rPr>
      </w:pPr>
      <w:r w:rsidRPr="006961A5">
        <w:rPr>
          <w:rFonts w:cs="Arial"/>
          <w:color w:val="0B0C0C"/>
        </w:rPr>
        <w:t xml:space="preserve">ensuring that staff and customers who are unwell do not attend the workplace or </w:t>
      </w:r>
      <w:proofErr w:type="gramStart"/>
      <w:r w:rsidRPr="006961A5">
        <w:rPr>
          <w:rFonts w:cs="Arial"/>
          <w:color w:val="0B0C0C"/>
        </w:rPr>
        <w:t>venue;</w:t>
      </w:r>
      <w:proofErr w:type="gramEnd"/>
    </w:p>
    <w:p w14:paraId="2BEB1620" w14:textId="77777777" w:rsidR="00B4559B" w:rsidRPr="008974C0" w:rsidRDefault="00B4559B" w:rsidP="00B4559B">
      <w:pPr>
        <w:numPr>
          <w:ilvl w:val="0"/>
          <w:numId w:val="3"/>
        </w:numPr>
        <w:shd w:val="clear" w:color="auto" w:fill="FFFFFF"/>
        <w:spacing w:after="75"/>
        <w:rPr>
          <w:rFonts w:cs="Arial"/>
          <w:color w:val="0B0C0C"/>
        </w:rPr>
      </w:pPr>
      <w:r w:rsidRPr="006961A5">
        <w:rPr>
          <w:rFonts w:cs="Arial"/>
          <w:color w:val="0B0C0C"/>
        </w:rPr>
        <w:t>communicating to staff and customers the measures you have put in place.</w:t>
      </w:r>
    </w:p>
    <w:p w14:paraId="74BC86D7" w14:textId="77777777" w:rsidR="00B4559B" w:rsidRDefault="00B4559B" w:rsidP="00B4559B">
      <w:pPr>
        <w:rPr>
          <w:rFonts w:cs="Arial"/>
        </w:rPr>
      </w:pPr>
    </w:p>
    <w:p w14:paraId="7F8DCF4D" w14:textId="77777777" w:rsidR="00B4559B" w:rsidRDefault="00B4559B" w:rsidP="00B4559B">
      <w:pPr>
        <w:rPr>
          <w:rFonts w:cs="Arial"/>
        </w:rPr>
      </w:pPr>
      <w:r>
        <w:rPr>
          <w:rFonts w:cs="Arial"/>
        </w:rPr>
        <w:t xml:space="preserve">When planning your event, here are </w:t>
      </w:r>
      <w:r w:rsidRPr="00D95FDE">
        <w:rPr>
          <w:rFonts w:cs="Arial"/>
        </w:rPr>
        <w:t xml:space="preserve">some key topics to look </w:t>
      </w:r>
      <w:r>
        <w:rPr>
          <w:rFonts w:cs="Arial"/>
        </w:rPr>
        <w:t>at when considering covid-19 secure compliance (this is a non-exhaustive list) You should apply this list to the relevant size of your event.</w:t>
      </w:r>
    </w:p>
    <w:p w14:paraId="60C6B78A" w14:textId="77777777" w:rsidR="00B4559B" w:rsidRDefault="00B4559B" w:rsidP="004F3DEE">
      <w:pPr>
        <w:pStyle w:val="Heading3"/>
      </w:pPr>
      <w:r>
        <w:t>Roles and responsibilities</w:t>
      </w:r>
    </w:p>
    <w:p w14:paraId="427C24D7" w14:textId="77777777" w:rsidR="00B4559B" w:rsidRDefault="00B4559B" w:rsidP="00B4559B">
      <w:pPr>
        <w:rPr>
          <w:rFonts w:cs="Arial"/>
        </w:rPr>
      </w:pPr>
      <w:r w:rsidRPr="004718DB">
        <w:rPr>
          <w:rFonts w:cs="Arial"/>
        </w:rPr>
        <w:t>Do you have cover for key roles</w:t>
      </w:r>
      <w:r>
        <w:rPr>
          <w:rFonts w:cs="Arial"/>
        </w:rPr>
        <w:t xml:space="preserve"> in your event management structure, if staff/volunteers are unable to work the event due to covid -19 or are asked to self-isolate by test and trace?</w:t>
      </w:r>
    </w:p>
    <w:p w14:paraId="607EADF5" w14:textId="77777777" w:rsidR="00B4559B" w:rsidRDefault="00B4559B" w:rsidP="004F3DEE">
      <w:pPr>
        <w:pStyle w:val="Heading3"/>
      </w:pPr>
      <w:r>
        <w:t xml:space="preserve">Security, </w:t>
      </w:r>
      <w:proofErr w:type="gramStart"/>
      <w:r>
        <w:t>stewards</w:t>
      </w:r>
      <w:proofErr w:type="gramEnd"/>
      <w:r>
        <w:t xml:space="preserve"> and marshals </w:t>
      </w:r>
    </w:p>
    <w:p w14:paraId="76E46E1C" w14:textId="77777777" w:rsidR="00B4559B" w:rsidRDefault="00B4559B" w:rsidP="00B4559B">
      <w:pPr>
        <w:rPr>
          <w:rFonts w:cs="Arial"/>
        </w:rPr>
      </w:pPr>
      <w:r>
        <w:rPr>
          <w:rFonts w:cs="Arial"/>
        </w:rPr>
        <w:t xml:space="preserve">Are your required security, steward or marshal numbers correct for the size of event? Is there resilience to provide replacements if people are ill or self-isolating to still manage your event safely. </w:t>
      </w:r>
    </w:p>
    <w:p w14:paraId="0F25B350" w14:textId="77777777" w:rsidR="00B4559B" w:rsidRDefault="00B4559B" w:rsidP="004F3DEE">
      <w:pPr>
        <w:pStyle w:val="Heading3"/>
      </w:pPr>
      <w:r w:rsidRPr="00D95FDE">
        <w:t xml:space="preserve">Medical </w:t>
      </w:r>
    </w:p>
    <w:p w14:paraId="345CC840" w14:textId="77777777" w:rsidR="00B4559B" w:rsidRPr="00771AEC" w:rsidRDefault="00B4559B" w:rsidP="00B4559B">
      <w:pPr>
        <w:rPr>
          <w:rFonts w:cs="Arial"/>
        </w:rPr>
      </w:pPr>
      <w:r>
        <w:rPr>
          <w:rFonts w:cs="Arial"/>
        </w:rPr>
        <w:t>D</w:t>
      </w:r>
      <w:r w:rsidRPr="00771AEC">
        <w:rPr>
          <w:rFonts w:cs="Arial"/>
        </w:rPr>
        <w:t>o you have sufficient medical cover for you event</w:t>
      </w:r>
      <w:r>
        <w:rPr>
          <w:rFonts w:cs="Arial"/>
        </w:rPr>
        <w:t>?</w:t>
      </w:r>
      <w:r w:rsidRPr="00771AEC">
        <w:rPr>
          <w:rFonts w:cs="Arial"/>
        </w:rPr>
        <w:t xml:space="preserve"> </w:t>
      </w:r>
      <w:r>
        <w:rPr>
          <w:rFonts w:cs="Arial"/>
        </w:rPr>
        <w:t>Does the provision a</w:t>
      </w:r>
      <w:r w:rsidRPr="00771AEC">
        <w:rPr>
          <w:rFonts w:cs="Arial"/>
        </w:rPr>
        <w:t>llow for staff to be otherwise occupied while changing and disposing of PPE and cleaning of treatment areas etc?</w:t>
      </w:r>
    </w:p>
    <w:p w14:paraId="667AFDF7" w14:textId="77777777" w:rsidR="00B4559B" w:rsidRPr="008974C0" w:rsidRDefault="00B4559B" w:rsidP="00B4559B">
      <w:pPr>
        <w:rPr>
          <w:rFonts w:cs="Arial"/>
        </w:rPr>
      </w:pPr>
      <w:r w:rsidRPr="00771AEC">
        <w:rPr>
          <w:rFonts w:cs="Arial"/>
        </w:rPr>
        <w:t xml:space="preserve">Do you have a secondary first aid site identified if your main area is </w:t>
      </w:r>
      <w:r w:rsidRPr="008974C0">
        <w:rPr>
          <w:rFonts w:cs="Arial"/>
        </w:rPr>
        <w:t>compromised (until cleaned) by someone presenting with covid-19 symptoms?</w:t>
      </w:r>
    </w:p>
    <w:p w14:paraId="176DC7D9" w14:textId="77777777" w:rsidR="00B4559B" w:rsidRPr="008974C0" w:rsidRDefault="00B4559B" w:rsidP="00B4559B">
      <w:pPr>
        <w:rPr>
          <w:rFonts w:cs="Arial"/>
        </w:rPr>
      </w:pPr>
      <w:r w:rsidRPr="008974C0">
        <w:rPr>
          <w:rFonts w:cs="Arial"/>
        </w:rPr>
        <w:t>Your medical supplier should comply with Public Health England guidance on the minimum levels of PPE required for medical first responders.</w:t>
      </w:r>
    </w:p>
    <w:p w14:paraId="69987E83" w14:textId="77777777" w:rsidR="00B4559B" w:rsidRPr="008974C0" w:rsidRDefault="00B4559B" w:rsidP="00B4559B">
      <w:pPr>
        <w:rPr>
          <w:rFonts w:cs="Arial"/>
        </w:rPr>
      </w:pPr>
      <w:r w:rsidRPr="008974C0">
        <w:rPr>
          <w:rFonts w:cs="Arial"/>
        </w:rPr>
        <w:t>The event plans should include an isolation area for any patient requiring further offsite assistance from the Ambulance Service</w:t>
      </w:r>
    </w:p>
    <w:p w14:paraId="1A3A47A7" w14:textId="77777777" w:rsidR="00B4559B" w:rsidRPr="00147797" w:rsidRDefault="00B4559B" w:rsidP="00B4559B">
      <w:pPr>
        <w:rPr>
          <w:rFonts w:cs="Arial"/>
        </w:rPr>
      </w:pPr>
      <w:r w:rsidRPr="00147797">
        <w:rPr>
          <w:rFonts w:cs="Arial"/>
        </w:rPr>
        <w:t xml:space="preserve">If your medical provision includes CQC registered Ambulances, the medical provider </w:t>
      </w:r>
      <w:r>
        <w:rPr>
          <w:rFonts w:cs="Arial"/>
        </w:rPr>
        <w:t xml:space="preserve">should </w:t>
      </w:r>
      <w:r w:rsidRPr="008974C0">
        <w:rPr>
          <w:rFonts w:cs="Arial"/>
        </w:rPr>
        <w:t xml:space="preserve">contact their intended receiving hospital(s) to understand the impact of any </w:t>
      </w:r>
      <w:r w:rsidRPr="008974C0">
        <w:rPr>
          <w:rFonts w:cs="Arial"/>
        </w:rPr>
        <w:lastRenderedPageBreak/>
        <w:t>Health Economy care pathway changes</w:t>
      </w:r>
      <w:r w:rsidRPr="00147797">
        <w:rPr>
          <w:rFonts w:cs="Arial"/>
        </w:rPr>
        <w:t xml:space="preserve">. To understand the impact of those changes on their medical response when transporting patients to hospital </w:t>
      </w:r>
    </w:p>
    <w:p w14:paraId="27C6772B" w14:textId="77777777" w:rsidR="00B4559B" w:rsidRPr="00E02565" w:rsidRDefault="00B4559B" w:rsidP="004F3DEE">
      <w:pPr>
        <w:pStyle w:val="Heading3"/>
      </w:pPr>
      <w:r w:rsidRPr="00E02565">
        <w:t>Lost and found children</w:t>
      </w:r>
    </w:p>
    <w:p w14:paraId="03D67395" w14:textId="77777777" w:rsidR="00B4559B" w:rsidRDefault="00B4559B" w:rsidP="00B4559B">
      <w:pPr>
        <w:rPr>
          <w:rFonts w:cs="Arial"/>
        </w:rPr>
      </w:pPr>
      <w:r w:rsidRPr="00771AEC">
        <w:rPr>
          <w:rFonts w:cs="Arial"/>
        </w:rPr>
        <w:t xml:space="preserve">Do you have a secondary </w:t>
      </w:r>
      <w:r>
        <w:rPr>
          <w:rFonts w:cs="Arial"/>
        </w:rPr>
        <w:t xml:space="preserve">lost and found children point </w:t>
      </w:r>
      <w:r w:rsidRPr="00771AEC">
        <w:rPr>
          <w:rFonts w:cs="Arial"/>
        </w:rPr>
        <w:t>identified if your main area is compromised by someone presenting with covid</w:t>
      </w:r>
      <w:r>
        <w:rPr>
          <w:rFonts w:cs="Arial"/>
        </w:rPr>
        <w:t>-19</w:t>
      </w:r>
      <w:r w:rsidRPr="00771AEC">
        <w:rPr>
          <w:rFonts w:cs="Arial"/>
        </w:rPr>
        <w:t xml:space="preserve"> symptoms?</w:t>
      </w:r>
    </w:p>
    <w:p w14:paraId="4D430113" w14:textId="77777777" w:rsidR="00B4559B" w:rsidRDefault="00B4559B" w:rsidP="004F3DEE">
      <w:pPr>
        <w:pStyle w:val="Heading3"/>
      </w:pPr>
      <w:r>
        <w:t>Food and food suppliers</w:t>
      </w:r>
    </w:p>
    <w:p w14:paraId="1E8D18CF" w14:textId="77777777" w:rsidR="00B4559B" w:rsidRDefault="00B4559B" w:rsidP="00B4559B">
      <w:pPr>
        <w:rPr>
          <w:rFonts w:cs="Arial"/>
        </w:rPr>
      </w:pPr>
      <w:r w:rsidRPr="00771AEC">
        <w:rPr>
          <w:rFonts w:cs="Arial"/>
        </w:rPr>
        <w:t xml:space="preserve">Have </w:t>
      </w:r>
      <w:r>
        <w:rPr>
          <w:rFonts w:cs="Arial"/>
        </w:rPr>
        <w:t xml:space="preserve">you checked your food suppliers have all risk assessments with Covid </w:t>
      </w:r>
      <w:r w:rsidRPr="00771AEC">
        <w:rPr>
          <w:rFonts w:cs="Arial"/>
        </w:rPr>
        <w:t>-19 risk</w:t>
      </w:r>
      <w:r>
        <w:rPr>
          <w:rFonts w:cs="Arial"/>
        </w:rPr>
        <w:t xml:space="preserve">s and </w:t>
      </w:r>
      <w:r w:rsidRPr="00771AEC">
        <w:rPr>
          <w:rFonts w:cs="Arial"/>
        </w:rPr>
        <w:t>mitigation</w:t>
      </w:r>
      <w:r>
        <w:rPr>
          <w:rFonts w:cs="Arial"/>
        </w:rPr>
        <w:t xml:space="preserve"> measures in place?</w:t>
      </w:r>
      <w:r w:rsidRPr="00771AEC">
        <w:rPr>
          <w:rFonts w:cs="Arial"/>
        </w:rPr>
        <w:t xml:space="preserve"> </w:t>
      </w:r>
    </w:p>
    <w:p w14:paraId="0B3F3BD4" w14:textId="77777777" w:rsidR="00B4559B" w:rsidRPr="00941B6A" w:rsidRDefault="00B4559B" w:rsidP="004F3DEE">
      <w:pPr>
        <w:pStyle w:val="Heading3"/>
      </w:pPr>
      <w:r>
        <w:t xml:space="preserve">Cleaning, </w:t>
      </w:r>
      <w:proofErr w:type="gramStart"/>
      <w:r>
        <w:t>Hygiene</w:t>
      </w:r>
      <w:proofErr w:type="gramEnd"/>
      <w:r>
        <w:t xml:space="preserve"> and sanitation   </w:t>
      </w:r>
    </w:p>
    <w:p w14:paraId="13E6E2D9" w14:textId="77777777" w:rsidR="00B4559B" w:rsidRDefault="00B4559B" w:rsidP="00B4559B">
      <w:pPr>
        <w:rPr>
          <w:rFonts w:cs="Arial"/>
        </w:rPr>
      </w:pPr>
      <w:r>
        <w:rPr>
          <w:rFonts w:cs="Arial"/>
        </w:rPr>
        <w:t>Do you have additional hygiene measures</w:t>
      </w:r>
      <w:r w:rsidRPr="00096BDF">
        <w:rPr>
          <w:rFonts w:cs="Arial"/>
        </w:rPr>
        <w:t xml:space="preserve"> in place across the whole site</w:t>
      </w:r>
      <w:r>
        <w:rPr>
          <w:rFonts w:cs="Arial"/>
        </w:rPr>
        <w:t>? Can you maintain these throughout the event?</w:t>
      </w:r>
      <w:r w:rsidRPr="00096BDF">
        <w:rPr>
          <w:rFonts w:cs="Arial"/>
        </w:rPr>
        <w:t xml:space="preserve"> </w:t>
      </w:r>
    </w:p>
    <w:p w14:paraId="1B996677" w14:textId="77777777" w:rsidR="00B4559B" w:rsidRPr="00096BDF" w:rsidRDefault="00B4559B" w:rsidP="00B4559B">
      <w:pPr>
        <w:rPr>
          <w:rFonts w:cs="Arial"/>
        </w:rPr>
      </w:pPr>
      <w:r>
        <w:rPr>
          <w:rFonts w:cs="Arial"/>
        </w:rPr>
        <w:t xml:space="preserve">Do you have an </w:t>
      </w:r>
      <w:r w:rsidRPr="00096BDF">
        <w:rPr>
          <w:rFonts w:cs="Arial"/>
        </w:rPr>
        <w:t>appropriate cleansing regime for any remaining high risk contact points during the event such as public toilets?</w:t>
      </w:r>
    </w:p>
    <w:p w14:paraId="66FCAF95" w14:textId="77777777" w:rsidR="00B4559B" w:rsidRDefault="00B4559B" w:rsidP="00B4559B">
      <w:pPr>
        <w:rPr>
          <w:rFonts w:cs="Arial"/>
        </w:rPr>
      </w:pPr>
      <w:r>
        <w:rPr>
          <w:rFonts w:cs="Arial"/>
        </w:rPr>
        <w:t xml:space="preserve">Can you conduct a </w:t>
      </w:r>
      <w:r w:rsidRPr="00096BDF">
        <w:rPr>
          <w:rFonts w:cs="Arial"/>
        </w:rPr>
        <w:t>deep clean overnight for events of more than one day?</w:t>
      </w:r>
    </w:p>
    <w:p w14:paraId="06E8C47E" w14:textId="77777777" w:rsidR="00B4559B" w:rsidRDefault="00B4559B" w:rsidP="00B4559B">
      <w:pPr>
        <w:rPr>
          <w:rFonts w:cs="Arial"/>
        </w:rPr>
      </w:pPr>
      <w:r>
        <w:rPr>
          <w:rFonts w:cs="Arial"/>
        </w:rPr>
        <w:t>Is</w:t>
      </w:r>
      <w:r w:rsidRPr="00C877A2">
        <w:rPr>
          <w:rFonts w:cs="Arial"/>
        </w:rPr>
        <w:t xml:space="preserve"> your sanitation requirement still correct</w:t>
      </w:r>
      <w:r>
        <w:rPr>
          <w:rFonts w:cs="Arial"/>
        </w:rPr>
        <w:t>, given the increased hygiene levels required?</w:t>
      </w:r>
    </w:p>
    <w:p w14:paraId="29009875" w14:textId="77777777" w:rsidR="00B4559B" w:rsidRDefault="00B4559B" w:rsidP="004F3DEE">
      <w:pPr>
        <w:pStyle w:val="Heading3"/>
      </w:pPr>
      <w:r>
        <w:t>Subcontractors</w:t>
      </w:r>
    </w:p>
    <w:p w14:paraId="16E579FA" w14:textId="77777777" w:rsidR="00B4559B" w:rsidRDefault="00B4559B" w:rsidP="00B4559B">
      <w:pPr>
        <w:rPr>
          <w:rFonts w:cs="Arial"/>
        </w:rPr>
      </w:pPr>
      <w:r>
        <w:rPr>
          <w:rFonts w:cs="Arial"/>
        </w:rPr>
        <w:t>Have you obtained c</w:t>
      </w:r>
      <w:r w:rsidRPr="00771AEC">
        <w:rPr>
          <w:rFonts w:cs="Arial"/>
        </w:rPr>
        <w:t>ovid</w:t>
      </w:r>
      <w:r>
        <w:rPr>
          <w:rFonts w:cs="Arial"/>
        </w:rPr>
        <w:t>-19</w:t>
      </w:r>
      <w:r w:rsidRPr="00771AEC">
        <w:rPr>
          <w:rFonts w:cs="Arial"/>
        </w:rPr>
        <w:t xml:space="preserve"> </w:t>
      </w:r>
      <w:r>
        <w:rPr>
          <w:rFonts w:cs="Arial"/>
        </w:rPr>
        <w:t>secure assessments from any sub-</w:t>
      </w:r>
      <w:r w:rsidRPr="00771AEC">
        <w:rPr>
          <w:rFonts w:cs="Arial"/>
        </w:rPr>
        <w:t>contractors, vendors, hot food stalls etc who will be attending the event</w:t>
      </w:r>
      <w:r>
        <w:rPr>
          <w:rFonts w:cs="Arial"/>
        </w:rPr>
        <w:t>?</w:t>
      </w:r>
      <w:r w:rsidRPr="00771AEC">
        <w:rPr>
          <w:rFonts w:cs="Arial"/>
        </w:rPr>
        <w:t xml:space="preserve"> </w:t>
      </w:r>
    </w:p>
    <w:p w14:paraId="1BE30334" w14:textId="77777777" w:rsidR="00B4559B" w:rsidRDefault="00B4559B" w:rsidP="004F3DEE">
      <w:pPr>
        <w:pStyle w:val="Heading3"/>
      </w:pPr>
      <w:r w:rsidRPr="00D95FDE">
        <w:t xml:space="preserve">Work force </w:t>
      </w:r>
    </w:p>
    <w:p w14:paraId="6EFEA7CC" w14:textId="77777777" w:rsidR="00B4559B" w:rsidRPr="00771AEC" w:rsidRDefault="00B4559B" w:rsidP="00B4559B">
      <w:pPr>
        <w:rPr>
          <w:rFonts w:cs="Arial"/>
        </w:rPr>
      </w:pPr>
      <w:r w:rsidRPr="00771AEC">
        <w:rPr>
          <w:rFonts w:cs="Arial"/>
        </w:rPr>
        <w:t xml:space="preserve">Have staff, volunteers and participants at the event been trained in their role </w:t>
      </w:r>
      <w:r>
        <w:rPr>
          <w:rFonts w:cs="Arial"/>
        </w:rPr>
        <w:t>in minimising the spread of Covid</w:t>
      </w:r>
      <w:r w:rsidRPr="00771AEC">
        <w:rPr>
          <w:rFonts w:cs="Arial"/>
        </w:rPr>
        <w:t>-19?</w:t>
      </w:r>
    </w:p>
    <w:p w14:paraId="3A782902" w14:textId="77777777" w:rsidR="00B4559B" w:rsidRDefault="00B4559B" w:rsidP="00B4559B">
      <w:pPr>
        <w:rPr>
          <w:rFonts w:cs="Arial"/>
        </w:rPr>
      </w:pPr>
      <w:r w:rsidRPr="00892433">
        <w:rPr>
          <w:rFonts w:cs="Arial"/>
        </w:rPr>
        <w:t>Are you</w:t>
      </w:r>
      <w:r>
        <w:rPr>
          <w:rFonts w:cs="Arial"/>
        </w:rPr>
        <w:t>r</w:t>
      </w:r>
      <w:r w:rsidRPr="00892433">
        <w:rPr>
          <w:rFonts w:cs="Arial"/>
        </w:rPr>
        <w:t xml:space="preserve"> staff</w:t>
      </w:r>
      <w:r>
        <w:rPr>
          <w:rFonts w:cs="Arial"/>
        </w:rPr>
        <w:t>/volunteers and participants</w:t>
      </w:r>
      <w:r w:rsidRPr="00892433">
        <w:rPr>
          <w:rFonts w:cs="Arial"/>
        </w:rPr>
        <w:t xml:space="preserve"> </w:t>
      </w:r>
      <w:r>
        <w:rPr>
          <w:rFonts w:cs="Arial"/>
        </w:rPr>
        <w:t>briefed on the requirement to not attend the event if they are unwell and showing symptoms?</w:t>
      </w:r>
    </w:p>
    <w:p w14:paraId="2EC9FAC8" w14:textId="77777777" w:rsidR="00B4559B" w:rsidRDefault="00B4559B" w:rsidP="00B4559B">
      <w:pPr>
        <w:rPr>
          <w:rFonts w:cs="Arial"/>
        </w:rPr>
      </w:pPr>
      <w:r w:rsidRPr="00534595">
        <w:rPr>
          <w:rFonts w:cs="Arial"/>
        </w:rPr>
        <w:t>Do you have plans in place</w:t>
      </w:r>
      <w:r>
        <w:rPr>
          <w:rFonts w:cs="Arial"/>
        </w:rPr>
        <w:t xml:space="preserve"> in the event of staff/volunteers</w:t>
      </w:r>
      <w:r w:rsidRPr="00534595">
        <w:rPr>
          <w:rFonts w:cs="Arial"/>
        </w:rPr>
        <w:t xml:space="preserve"> not attending, </w:t>
      </w:r>
      <w:proofErr w:type="gramStart"/>
      <w:r w:rsidRPr="00534595">
        <w:rPr>
          <w:rFonts w:cs="Arial"/>
        </w:rPr>
        <w:t>i.e.</w:t>
      </w:r>
      <w:proofErr w:type="gramEnd"/>
      <w:r w:rsidRPr="00534595">
        <w:rPr>
          <w:rFonts w:cs="Arial"/>
        </w:rPr>
        <w:t xml:space="preserve"> replacement staff, reduction in crowd numbers or whether the event continues if staff numbers reduce significantly.</w:t>
      </w:r>
    </w:p>
    <w:p w14:paraId="35940737" w14:textId="77777777" w:rsidR="00B4559B" w:rsidRDefault="00B4559B" w:rsidP="004F3DEE">
      <w:pPr>
        <w:pStyle w:val="Heading3"/>
      </w:pPr>
      <w:r w:rsidRPr="00D95FDE">
        <w:t xml:space="preserve">Cancellation </w:t>
      </w:r>
    </w:p>
    <w:p w14:paraId="0AE59004" w14:textId="77777777" w:rsidR="00B4559B" w:rsidRPr="00D95FDE" w:rsidRDefault="00B4559B" w:rsidP="00B4559B">
      <w:pPr>
        <w:rPr>
          <w:rFonts w:cs="Arial"/>
        </w:rPr>
      </w:pPr>
      <w:r>
        <w:rPr>
          <w:rFonts w:cs="Arial"/>
        </w:rPr>
        <w:t xml:space="preserve">In the event you are unable to safely run your event or national guidance and restrictions change, </w:t>
      </w:r>
      <w:r w:rsidRPr="00D95FDE">
        <w:rPr>
          <w:rFonts w:cs="Arial"/>
        </w:rPr>
        <w:t>would y</w:t>
      </w:r>
      <w:r>
        <w:rPr>
          <w:rFonts w:cs="Arial"/>
        </w:rPr>
        <w:t xml:space="preserve">ou be able to contact all staff/volunteers, subcontractors </w:t>
      </w:r>
      <w:r w:rsidRPr="00D95FDE">
        <w:rPr>
          <w:rFonts w:cs="Arial"/>
        </w:rPr>
        <w:t>and public due to</w:t>
      </w:r>
      <w:r>
        <w:rPr>
          <w:rFonts w:cs="Arial"/>
        </w:rPr>
        <w:t xml:space="preserve"> attend</w:t>
      </w:r>
      <w:r w:rsidRPr="00D95FDE">
        <w:rPr>
          <w:rFonts w:cs="Arial"/>
        </w:rPr>
        <w:t xml:space="preserve"> the event</w:t>
      </w:r>
      <w:r>
        <w:rPr>
          <w:rFonts w:cs="Arial"/>
        </w:rPr>
        <w:t xml:space="preserve"> and notify them</w:t>
      </w:r>
      <w:r w:rsidRPr="00D95FDE">
        <w:rPr>
          <w:rFonts w:cs="Arial"/>
        </w:rPr>
        <w:t>?</w:t>
      </w:r>
    </w:p>
    <w:p w14:paraId="62FA9B33" w14:textId="77777777" w:rsidR="00B4559B" w:rsidRDefault="00B4559B" w:rsidP="004F3DEE">
      <w:pPr>
        <w:pStyle w:val="Heading3"/>
      </w:pPr>
      <w:r w:rsidRPr="00D95FDE">
        <w:t xml:space="preserve">Terms and conditions update </w:t>
      </w:r>
    </w:p>
    <w:p w14:paraId="4320D6CF" w14:textId="77777777" w:rsidR="00B4559B" w:rsidRDefault="00B4559B" w:rsidP="00B4559B">
      <w:pPr>
        <w:rPr>
          <w:rFonts w:cs="Arial"/>
        </w:rPr>
      </w:pPr>
      <w:r>
        <w:rPr>
          <w:rFonts w:cs="Arial"/>
        </w:rPr>
        <w:t xml:space="preserve">Have you communicated your </w:t>
      </w:r>
      <w:r w:rsidRPr="00D95FDE">
        <w:rPr>
          <w:rFonts w:cs="Arial"/>
        </w:rPr>
        <w:t xml:space="preserve">covid </w:t>
      </w:r>
      <w:r>
        <w:rPr>
          <w:rFonts w:cs="Arial"/>
        </w:rPr>
        <w:t>risk assessment</w:t>
      </w:r>
      <w:r w:rsidRPr="00D95FDE">
        <w:rPr>
          <w:rFonts w:cs="Arial"/>
        </w:rPr>
        <w:t xml:space="preserve"> </w:t>
      </w:r>
      <w:r>
        <w:rPr>
          <w:rFonts w:cs="Arial"/>
        </w:rPr>
        <w:t xml:space="preserve">arrangements </w:t>
      </w:r>
      <w:r w:rsidRPr="00D95FDE">
        <w:rPr>
          <w:rFonts w:cs="Arial"/>
        </w:rPr>
        <w:t>in your terms and conditions</w:t>
      </w:r>
      <w:r>
        <w:rPr>
          <w:rFonts w:cs="Arial"/>
        </w:rPr>
        <w:t xml:space="preserve"> and your</w:t>
      </w:r>
      <w:r w:rsidRPr="00534595">
        <w:rPr>
          <w:rFonts w:cs="Arial"/>
          <w:color w:val="FF0000"/>
        </w:rPr>
        <w:t xml:space="preserve"> </w:t>
      </w:r>
      <w:proofErr w:type="gramStart"/>
      <w:r w:rsidRPr="00534595">
        <w:rPr>
          <w:rFonts w:cs="Arial"/>
        </w:rPr>
        <w:t>pre event</w:t>
      </w:r>
      <w:proofErr w:type="gramEnd"/>
      <w:r w:rsidRPr="00534595">
        <w:rPr>
          <w:rFonts w:cs="Arial"/>
        </w:rPr>
        <w:t xml:space="preserve"> publicity/communications? </w:t>
      </w:r>
      <w:r>
        <w:rPr>
          <w:rFonts w:cs="Arial"/>
        </w:rPr>
        <w:t xml:space="preserve">Are attendance requirements on tickets </w:t>
      </w:r>
      <w:proofErr w:type="gramStart"/>
      <w:r>
        <w:rPr>
          <w:rFonts w:cs="Arial"/>
        </w:rPr>
        <w:t>e.g.</w:t>
      </w:r>
      <w:proofErr w:type="gramEnd"/>
      <w:r>
        <w:rPr>
          <w:rFonts w:cs="Arial"/>
        </w:rPr>
        <w:t xml:space="preserve"> don’t attend if you are unwell and showing symptoms.</w:t>
      </w:r>
    </w:p>
    <w:p w14:paraId="5DDD9086" w14:textId="77777777" w:rsidR="00B4559B" w:rsidRDefault="00B4559B" w:rsidP="004F3DEE">
      <w:pPr>
        <w:pStyle w:val="Heading3"/>
      </w:pPr>
      <w:r>
        <w:t>Ticketing</w:t>
      </w:r>
    </w:p>
    <w:p w14:paraId="17FE4FE8" w14:textId="77777777" w:rsidR="00B4559B" w:rsidRDefault="00B4559B" w:rsidP="00B4559B">
      <w:pPr>
        <w:shd w:val="clear" w:color="auto" w:fill="FFFFFF"/>
        <w:spacing w:before="300" w:after="300"/>
        <w:rPr>
          <w:rFonts w:cs="Arial"/>
          <w:color w:val="0B0C0C"/>
          <w:shd w:val="clear" w:color="auto" w:fill="FFFFFF"/>
        </w:rPr>
      </w:pPr>
      <w:r>
        <w:rPr>
          <w:rFonts w:cs="Arial"/>
          <w:color w:val="0B0C0C"/>
        </w:rPr>
        <w:t>O</w:t>
      </w:r>
      <w:r w:rsidRPr="006961A5">
        <w:rPr>
          <w:rFonts w:cs="Arial"/>
          <w:color w:val="0B0C0C"/>
        </w:rPr>
        <w:t>rganisations in higher risk settings</w:t>
      </w:r>
      <w:r>
        <w:rPr>
          <w:rFonts w:cs="Arial"/>
          <w:color w:val="0B0C0C"/>
        </w:rPr>
        <w:t xml:space="preserve"> are encouraged </w:t>
      </w:r>
      <w:r w:rsidRPr="006961A5">
        <w:rPr>
          <w:rFonts w:cs="Arial"/>
          <w:color w:val="0B0C0C"/>
        </w:rPr>
        <w:t xml:space="preserve">to use the NHS COVID Pass as a condition of entry, </w:t>
      </w:r>
      <w:proofErr w:type="gramStart"/>
      <w:r w:rsidRPr="006961A5">
        <w:rPr>
          <w:rFonts w:cs="Arial"/>
          <w:color w:val="0B0C0C"/>
        </w:rPr>
        <w:t>in order to</w:t>
      </w:r>
      <w:proofErr w:type="gramEnd"/>
      <w:r w:rsidRPr="006961A5">
        <w:rPr>
          <w:rFonts w:cs="Arial"/>
          <w:color w:val="0B0C0C"/>
        </w:rPr>
        <w:t xml:space="preserve"> reduce the risk of COVID-19. This will especially be the </w:t>
      </w:r>
      <w:r w:rsidRPr="006961A5">
        <w:rPr>
          <w:rFonts w:cs="Arial"/>
          <w:color w:val="0B0C0C"/>
        </w:rPr>
        <w:lastRenderedPageBreak/>
        <w:t xml:space="preserve">case in </w:t>
      </w:r>
      <w:proofErr w:type="gramStart"/>
      <w:r w:rsidRPr="006961A5">
        <w:rPr>
          <w:rFonts w:cs="Arial"/>
          <w:color w:val="0B0C0C"/>
        </w:rPr>
        <w:t>large crowded</w:t>
      </w:r>
      <w:proofErr w:type="gramEnd"/>
      <w:r w:rsidRPr="006961A5">
        <w:rPr>
          <w:rFonts w:cs="Arial"/>
          <w:color w:val="0B0C0C"/>
        </w:rPr>
        <w:t xml:space="preserve"> settings where people are likely to be in close proximity to others outside their household.</w:t>
      </w:r>
      <w:r w:rsidRPr="000C4A43">
        <w:rPr>
          <w:rFonts w:cs="Arial"/>
          <w:color w:val="0B0C0C"/>
          <w:shd w:val="clear" w:color="auto" w:fill="FFFFFF"/>
        </w:rPr>
        <w:t xml:space="preserve"> Organisations should ensure they </w:t>
      </w:r>
      <w:proofErr w:type="gramStart"/>
      <w:r w:rsidRPr="000C4A43">
        <w:rPr>
          <w:rFonts w:cs="Arial"/>
          <w:color w:val="0B0C0C"/>
          <w:shd w:val="clear" w:color="auto" w:fill="FFFFFF"/>
        </w:rPr>
        <w:t>are in compliance with</w:t>
      </w:r>
      <w:proofErr w:type="gramEnd"/>
      <w:r w:rsidRPr="000C4A43">
        <w:rPr>
          <w:rFonts w:cs="Arial"/>
          <w:color w:val="0B0C0C"/>
          <w:shd w:val="clear" w:color="auto" w:fill="FFFFFF"/>
        </w:rPr>
        <w:t xml:space="preserve"> all legal obligations, </w:t>
      </w:r>
      <w:r w:rsidRPr="008974C0">
        <w:rPr>
          <w:rFonts w:cs="Arial"/>
          <w:color w:val="0B0C0C"/>
          <w:shd w:val="clear" w:color="auto" w:fill="FFFFFF"/>
        </w:rPr>
        <w:t>including on equalities.</w:t>
      </w:r>
    </w:p>
    <w:p w14:paraId="124C27FD" w14:textId="77777777" w:rsidR="00B4559B" w:rsidRPr="00941B6A" w:rsidRDefault="00B4559B" w:rsidP="00B4559B">
      <w:pPr>
        <w:shd w:val="clear" w:color="auto" w:fill="FFFFFF"/>
        <w:spacing w:after="75"/>
        <w:rPr>
          <w:rFonts w:cs="Arial"/>
          <w:color w:val="0B0C0C"/>
        </w:rPr>
      </w:pPr>
      <w:r w:rsidRPr="00941B6A">
        <w:rPr>
          <w:rFonts w:cs="Arial"/>
          <w:color w:val="0B0C0C"/>
        </w:rPr>
        <w:t>To support businesses, organisations and individuals in these settings, the NHS COVID Pass will be available through the NHS App, the NHS website, or as a letter that can be requested by ringing NHS 119. Visitors will also be able to show text or email confirmation of test results.</w:t>
      </w:r>
    </w:p>
    <w:p w14:paraId="0EA6CAF0" w14:textId="77777777" w:rsidR="00B4559B" w:rsidRPr="00147797" w:rsidRDefault="00B4559B" w:rsidP="00B4559B">
      <w:pPr>
        <w:shd w:val="clear" w:color="auto" w:fill="FFFFFF"/>
        <w:spacing w:before="300" w:after="300"/>
        <w:rPr>
          <w:rFonts w:cs="Arial"/>
          <w:color w:val="0B0C0C"/>
        </w:rPr>
      </w:pPr>
      <w:r w:rsidRPr="006961A5">
        <w:rPr>
          <w:rFonts w:cs="Arial"/>
          <w:color w:val="0B0C0C"/>
        </w:rPr>
        <w:t xml:space="preserve">The Government reserves the right to mandate certification in certain venues </w:t>
      </w:r>
      <w:proofErr w:type="gramStart"/>
      <w:r w:rsidRPr="006961A5">
        <w:rPr>
          <w:rFonts w:cs="Arial"/>
          <w:color w:val="0B0C0C"/>
        </w:rPr>
        <w:t>at a later date</w:t>
      </w:r>
      <w:proofErr w:type="gramEnd"/>
      <w:r w:rsidRPr="006961A5">
        <w:rPr>
          <w:rFonts w:cs="Arial"/>
          <w:color w:val="0B0C0C"/>
        </w:rPr>
        <w:t xml:space="preserve"> if necessary</w:t>
      </w:r>
      <w:r>
        <w:rPr>
          <w:rFonts w:cs="Arial"/>
          <w:color w:val="0B0C0C"/>
        </w:rPr>
        <w:t xml:space="preserve">. </w:t>
      </w:r>
    </w:p>
    <w:p w14:paraId="2FC40B3E" w14:textId="77777777" w:rsidR="00B4559B" w:rsidRDefault="00B4559B" w:rsidP="004F3DEE">
      <w:pPr>
        <w:pStyle w:val="Heading3"/>
      </w:pPr>
      <w:r w:rsidRPr="00D95FDE">
        <w:t xml:space="preserve">Test and trace </w:t>
      </w:r>
    </w:p>
    <w:p w14:paraId="0EF009E4" w14:textId="77777777" w:rsidR="00B4559B" w:rsidRDefault="00B4559B" w:rsidP="00B4559B">
      <w:pPr>
        <w:rPr>
          <w:rFonts w:cs="Arial"/>
        </w:rPr>
      </w:pPr>
      <w:r>
        <w:rPr>
          <w:rFonts w:cs="Arial"/>
        </w:rPr>
        <w:t>You are encouraged</w:t>
      </w:r>
      <w:r w:rsidRPr="000C4A43">
        <w:rPr>
          <w:rFonts w:cs="Arial"/>
          <w:color w:val="0B0C0C"/>
          <w:shd w:val="clear" w:color="auto" w:fill="FFFFFF"/>
        </w:rPr>
        <w:t xml:space="preserve"> to continue displaying QR codes for customers wishing to check in using the NHS COVID-19 app, or to continue collecting customer contact details to support NHS Test and Trace</w:t>
      </w:r>
    </w:p>
    <w:p w14:paraId="29B8246E" w14:textId="77777777" w:rsidR="00B4559B" w:rsidRDefault="00B4559B" w:rsidP="00B4559B">
      <w:pPr>
        <w:rPr>
          <w:rFonts w:cs="Arial"/>
        </w:rPr>
      </w:pPr>
      <w:r>
        <w:rPr>
          <w:rFonts w:cs="Arial"/>
        </w:rPr>
        <w:t xml:space="preserve">If you continue to collect </w:t>
      </w:r>
      <w:proofErr w:type="gramStart"/>
      <w:r>
        <w:rPr>
          <w:rFonts w:cs="Arial"/>
        </w:rPr>
        <w:t>data</w:t>
      </w:r>
      <w:proofErr w:type="gramEnd"/>
      <w:r>
        <w:rPr>
          <w:rFonts w:cs="Arial"/>
        </w:rPr>
        <w:t xml:space="preserve"> do you have</w:t>
      </w:r>
      <w:r w:rsidRPr="00D95FDE">
        <w:rPr>
          <w:rFonts w:cs="Arial"/>
        </w:rPr>
        <w:t xml:space="preserve"> </w:t>
      </w:r>
      <w:r>
        <w:rPr>
          <w:rFonts w:cs="Arial"/>
        </w:rPr>
        <w:t xml:space="preserve">processes in place to securely </w:t>
      </w:r>
      <w:r w:rsidRPr="00FA6E46">
        <w:rPr>
          <w:rFonts w:cs="Arial"/>
        </w:rPr>
        <w:t>collect</w:t>
      </w:r>
      <w:r>
        <w:rPr>
          <w:rFonts w:cs="Arial"/>
        </w:rPr>
        <w:t xml:space="preserve"> </w:t>
      </w:r>
      <w:r w:rsidRPr="00FA6E46">
        <w:rPr>
          <w:rFonts w:cs="Arial"/>
          <w:lang w:val="en"/>
        </w:rPr>
        <w:t>customers, visitors and staff</w:t>
      </w:r>
      <w:r w:rsidRPr="00D95FDE">
        <w:rPr>
          <w:rFonts w:cs="Arial"/>
        </w:rPr>
        <w:t xml:space="preserve"> co</w:t>
      </w:r>
      <w:r>
        <w:rPr>
          <w:rFonts w:cs="Arial"/>
        </w:rPr>
        <w:t>n</w:t>
      </w:r>
      <w:r w:rsidRPr="00D95FDE">
        <w:rPr>
          <w:rFonts w:cs="Arial"/>
        </w:rPr>
        <w:t xml:space="preserve">tact details </w:t>
      </w:r>
      <w:r>
        <w:rPr>
          <w:rFonts w:cs="Arial"/>
        </w:rPr>
        <w:t xml:space="preserve">and the correct GDPR privacy statement in place to allow the sharing of information </w:t>
      </w:r>
      <w:r w:rsidRPr="00534595">
        <w:rPr>
          <w:rFonts w:cs="Arial"/>
        </w:rPr>
        <w:t>when requested by the test and trace service?</w:t>
      </w:r>
    </w:p>
    <w:p w14:paraId="5CCB0F79" w14:textId="77777777" w:rsidR="00B4559B" w:rsidRDefault="00B4559B" w:rsidP="004F3DEE">
      <w:pPr>
        <w:pStyle w:val="Heading3"/>
      </w:pPr>
      <w:r w:rsidRPr="00C877A2">
        <w:t>Useful guidance</w:t>
      </w:r>
    </w:p>
    <w:p w14:paraId="751D8F2A" w14:textId="77777777" w:rsidR="00B4559B" w:rsidRPr="00CB2502" w:rsidRDefault="00B4559B" w:rsidP="00B4559B">
      <w:pPr>
        <w:rPr>
          <w:rFonts w:cs="Arial"/>
          <w:b/>
        </w:rPr>
      </w:pPr>
      <w:hyperlink r:id="rId8" w:history="1">
        <w:r w:rsidRPr="00CB2502">
          <w:rPr>
            <w:rFonts w:cs="Arial"/>
            <w:color w:val="0000FF"/>
            <w:u w:val="single"/>
          </w:rPr>
          <w:t>Events and attractions - Working safely during coronavirus (COVID-19) - Guidance - GOV.UK (www.gov.uk)</w:t>
        </w:r>
      </w:hyperlink>
    </w:p>
    <w:p w14:paraId="0A0A21EB" w14:textId="77777777" w:rsidR="00B4559B" w:rsidRPr="00CB2502" w:rsidRDefault="00B4559B" w:rsidP="00B4559B">
      <w:pPr>
        <w:rPr>
          <w:rFonts w:cs="Arial"/>
          <w:b/>
        </w:rPr>
      </w:pPr>
      <w:hyperlink r:id="rId9" w:history="1">
        <w:r w:rsidRPr="00CB2502">
          <w:rPr>
            <w:rFonts w:cs="Arial"/>
            <w:color w:val="0000FF"/>
            <w:u w:val="single"/>
          </w:rPr>
          <w:t>Restaurants, pubs, bars, nightclubs and takeaway services - Working safely during coronavirus (COVID-19) - Guidance - GOV.UK (www.gov.uk)</w:t>
        </w:r>
      </w:hyperlink>
    </w:p>
    <w:p w14:paraId="41C3D7F6" w14:textId="77777777" w:rsidR="00B4559B" w:rsidRPr="00CB2502" w:rsidRDefault="00B4559B" w:rsidP="00B4559B">
      <w:pPr>
        <w:rPr>
          <w:rFonts w:cs="Arial"/>
          <w:b/>
        </w:rPr>
      </w:pPr>
      <w:hyperlink r:id="rId10" w:history="1">
        <w:r w:rsidRPr="00CB2502">
          <w:rPr>
            <w:rFonts w:cs="Arial"/>
            <w:color w:val="0000FF"/>
            <w:u w:val="single"/>
          </w:rPr>
          <w:t>NHS COVID Pass - GOV.UK (www.gov.uk)</w:t>
        </w:r>
      </w:hyperlink>
    </w:p>
    <w:p w14:paraId="1140DCED" w14:textId="77777777" w:rsidR="00B4559B" w:rsidRDefault="00B4559B" w:rsidP="00E4739E">
      <w:pPr>
        <w:rPr>
          <w:rFonts w:cs="Arial"/>
        </w:rPr>
      </w:pPr>
    </w:p>
    <w:p w14:paraId="074D2EC2" w14:textId="77777777" w:rsidR="004F3DEE" w:rsidRDefault="004F3DEE" w:rsidP="00E4739E">
      <w:pPr>
        <w:rPr>
          <w:rFonts w:cs="Arial"/>
        </w:rPr>
        <w:sectPr w:rsidR="004F3DEE" w:rsidSect="00363692">
          <w:footerReference w:type="default" r:id="rId11"/>
          <w:pgSz w:w="11906" w:h="16838"/>
          <w:pgMar w:top="1134" w:right="1304" w:bottom="1134" w:left="1304" w:header="709" w:footer="709" w:gutter="0"/>
          <w:cols w:space="708"/>
          <w:docGrid w:linePitch="360"/>
        </w:sectPr>
      </w:pPr>
    </w:p>
    <w:p w14:paraId="591683A1" w14:textId="77777777" w:rsidR="00762C03" w:rsidRPr="00762C03" w:rsidRDefault="00762C03" w:rsidP="004F3DEE">
      <w:pPr>
        <w:pStyle w:val="Heading2"/>
      </w:pPr>
      <w:r w:rsidRPr="00762C03">
        <w:lastRenderedPageBreak/>
        <w:t>General Data Protection Regulation GDPR</w:t>
      </w:r>
    </w:p>
    <w:p w14:paraId="4FC4A2B6" w14:textId="77777777" w:rsidR="00762C03" w:rsidRDefault="00762C03" w:rsidP="00762C03">
      <w:pPr>
        <w:rPr>
          <w:rFonts w:cs="Arial"/>
        </w:rPr>
      </w:pPr>
      <w:r w:rsidRPr="00762C03">
        <w:rPr>
          <w:rFonts w:cs="Arial"/>
        </w:rPr>
        <w:t>GDPR regulates how personal data or information relating to all living individuals is handled. It is based around six legally enforceable principles that together provide a framework to ensure that all personal information is handled properly. All data controllers must abide by the data protection principles. Personal Data must be:</w:t>
      </w:r>
    </w:p>
    <w:p w14:paraId="45A2F72F" w14:textId="77777777" w:rsidR="00762C03" w:rsidRPr="00762C03" w:rsidRDefault="00762C03" w:rsidP="00762C03">
      <w:pPr>
        <w:rPr>
          <w:rFonts w:cs="Arial"/>
        </w:rPr>
      </w:pPr>
    </w:p>
    <w:p w14:paraId="17F1A277" w14:textId="77777777" w:rsidR="00762C03" w:rsidRPr="00762C03" w:rsidRDefault="00762C03" w:rsidP="00762C03">
      <w:pPr>
        <w:ind w:left="720" w:hanging="720"/>
        <w:rPr>
          <w:rFonts w:cs="Arial"/>
        </w:rPr>
      </w:pPr>
      <w:r w:rsidRPr="00762C03">
        <w:rPr>
          <w:rFonts w:cs="Arial"/>
        </w:rPr>
        <w:t>•</w:t>
      </w:r>
      <w:r w:rsidRPr="00762C03">
        <w:rPr>
          <w:rFonts w:cs="Arial"/>
        </w:rPr>
        <w:tab/>
        <w:t>Processed lawfully, fairly and in a transparent manner in relation to the data subject</w:t>
      </w:r>
    </w:p>
    <w:p w14:paraId="2BF26149" w14:textId="77777777" w:rsidR="00762C03" w:rsidRPr="00762C03" w:rsidRDefault="00762C03" w:rsidP="00762C03">
      <w:pPr>
        <w:ind w:left="720" w:hanging="720"/>
        <w:rPr>
          <w:rFonts w:cs="Arial"/>
        </w:rPr>
      </w:pPr>
      <w:r w:rsidRPr="00762C03">
        <w:rPr>
          <w:rFonts w:cs="Arial"/>
        </w:rPr>
        <w:t>•</w:t>
      </w:r>
      <w:r w:rsidRPr="00762C03">
        <w:rPr>
          <w:rFonts w:cs="Arial"/>
        </w:rPr>
        <w:tab/>
        <w:t xml:space="preserve">Collected for specified, explicit and legitimate purposes and not further </w:t>
      </w:r>
      <w:r>
        <w:rPr>
          <w:rFonts w:cs="Arial"/>
        </w:rPr>
        <w:t xml:space="preserve">processed </w:t>
      </w:r>
      <w:r w:rsidRPr="00762C03">
        <w:rPr>
          <w:rFonts w:cs="Arial"/>
        </w:rPr>
        <w:t>in a manner that is incompatible with those purposes</w:t>
      </w:r>
    </w:p>
    <w:p w14:paraId="0C8AEDE3" w14:textId="77777777" w:rsidR="00762C03" w:rsidRPr="00762C03" w:rsidRDefault="00762C03" w:rsidP="00762C03">
      <w:pPr>
        <w:ind w:left="720" w:hanging="720"/>
        <w:rPr>
          <w:rFonts w:cs="Arial"/>
        </w:rPr>
      </w:pPr>
      <w:r w:rsidRPr="00762C03">
        <w:rPr>
          <w:rFonts w:cs="Arial"/>
        </w:rPr>
        <w:t>•</w:t>
      </w:r>
      <w:r w:rsidRPr="00762C03">
        <w:rPr>
          <w:rFonts w:cs="Arial"/>
        </w:rPr>
        <w:tab/>
        <w:t xml:space="preserve">Adequate, </w:t>
      </w:r>
      <w:proofErr w:type="gramStart"/>
      <w:r w:rsidRPr="00762C03">
        <w:rPr>
          <w:rFonts w:cs="Arial"/>
        </w:rPr>
        <w:t>relevant</w:t>
      </w:r>
      <w:proofErr w:type="gramEnd"/>
      <w:r w:rsidRPr="00762C03">
        <w:rPr>
          <w:rFonts w:cs="Arial"/>
        </w:rPr>
        <w:t xml:space="preserve"> and limited to what is necessary in relation to the purposes for which they are processed</w:t>
      </w:r>
    </w:p>
    <w:p w14:paraId="48D4D210" w14:textId="77777777" w:rsidR="00762C03" w:rsidRPr="00762C03" w:rsidRDefault="00762C03" w:rsidP="00762C03">
      <w:pPr>
        <w:rPr>
          <w:rFonts w:cs="Arial"/>
        </w:rPr>
      </w:pPr>
      <w:r w:rsidRPr="00762C03">
        <w:rPr>
          <w:rFonts w:cs="Arial"/>
        </w:rPr>
        <w:t>•</w:t>
      </w:r>
      <w:r w:rsidRPr="00762C03">
        <w:rPr>
          <w:rFonts w:cs="Arial"/>
        </w:rPr>
        <w:tab/>
        <w:t>Accurate and, where necessary, kept up to date</w:t>
      </w:r>
    </w:p>
    <w:p w14:paraId="278B9D49" w14:textId="77777777" w:rsidR="00762C03" w:rsidRPr="00762C03" w:rsidRDefault="00762C03" w:rsidP="00762C03">
      <w:pPr>
        <w:ind w:left="720" w:hanging="720"/>
        <w:rPr>
          <w:rFonts w:cs="Arial"/>
        </w:rPr>
      </w:pPr>
      <w:r w:rsidRPr="00762C03">
        <w:rPr>
          <w:rFonts w:cs="Arial"/>
        </w:rPr>
        <w:t>•</w:t>
      </w:r>
      <w:r w:rsidRPr="00762C03">
        <w:rPr>
          <w:rFonts w:cs="Arial"/>
        </w:rPr>
        <w:tab/>
        <w:t>Kept in a form which permits identification of data subjects for no longer than is necessary for the purposes for which the personal data are processed</w:t>
      </w:r>
    </w:p>
    <w:p w14:paraId="321DBB75" w14:textId="77777777" w:rsidR="00762C03" w:rsidRDefault="00762C03" w:rsidP="00762C03">
      <w:pPr>
        <w:ind w:left="720" w:hanging="720"/>
        <w:rPr>
          <w:rFonts w:cs="Arial"/>
        </w:rPr>
      </w:pPr>
      <w:r w:rsidRPr="00762C03">
        <w:rPr>
          <w:rFonts w:cs="Arial"/>
        </w:rPr>
        <w:t>•</w:t>
      </w:r>
      <w:r w:rsidRPr="00762C03">
        <w:rPr>
          <w:rFonts w:cs="Arial"/>
        </w:rPr>
        <w:tab/>
        <w:t>Processed in a manner that ensures appropriate security of the personal data.</w:t>
      </w:r>
    </w:p>
    <w:p w14:paraId="39AD4B59" w14:textId="77777777" w:rsidR="00762C03" w:rsidRPr="00762C03" w:rsidRDefault="00762C03" w:rsidP="00762C03">
      <w:pPr>
        <w:ind w:left="720" w:hanging="720"/>
        <w:rPr>
          <w:rFonts w:cs="Arial"/>
        </w:rPr>
      </w:pPr>
    </w:p>
    <w:p w14:paraId="483078FD" w14:textId="77777777" w:rsidR="00762C03" w:rsidRDefault="00762C03" w:rsidP="00762C03">
      <w:pPr>
        <w:rPr>
          <w:rFonts w:cs="Arial"/>
        </w:rPr>
      </w:pPr>
      <w:r w:rsidRPr="00762C03">
        <w:rPr>
          <w:rFonts w:cs="Arial"/>
        </w:rPr>
        <w:t>GDPR increases the level of financial penalty for a breach of any of these principles from a maximum of £500,000 under the DPA to €20 million.  Both Data Controllers, and anyone using this data on their behalf, Data Processors, will now face these penalties</w:t>
      </w:r>
    </w:p>
    <w:p w14:paraId="01CB821A" w14:textId="77777777" w:rsidR="00762C03" w:rsidRPr="00762C03" w:rsidRDefault="00363692" w:rsidP="004F3DEE">
      <w:pPr>
        <w:pStyle w:val="Heading3"/>
      </w:pPr>
      <w:r>
        <w:t xml:space="preserve">0.1 </w:t>
      </w:r>
      <w:r w:rsidR="00762C03" w:rsidRPr="00762C03">
        <w:t>Data Controller</w:t>
      </w:r>
    </w:p>
    <w:p w14:paraId="774AD205" w14:textId="77777777" w:rsidR="00762C03" w:rsidRPr="00762C03" w:rsidRDefault="00762C03" w:rsidP="00762C03">
      <w:pPr>
        <w:rPr>
          <w:rFonts w:cs="Arial"/>
        </w:rPr>
      </w:pPr>
      <w:r w:rsidRPr="00762C03">
        <w:rPr>
          <w:rFonts w:cs="Arial"/>
        </w:rPr>
        <w:t xml:space="preserve">As an organiser of an event you may collect personal details such as names, email address and telephone number from individuals and organisations involved in various aspects of your event and will then share these </w:t>
      </w:r>
      <w:proofErr w:type="gramStart"/>
      <w:r w:rsidRPr="00762C03">
        <w:rPr>
          <w:rFonts w:cs="Arial"/>
        </w:rPr>
        <w:t>( via</w:t>
      </w:r>
      <w:proofErr w:type="gramEnd"/>
      <w:r w:rsidRPr="00762C03">
        <w:rPr>
          <w:rFonts w:cs="Arial"/>
        </w:rPr>
        <w:t xml:space="preserve"> your event plan) with statutory bodies who are part of the Safety Advisory Group for events .   This makes you a Data Controller and therefore you have certain responsibilities relating to this information. </w:t>
      </w:r>
    </w:p>
    <w:p w14:paraId="0C67FAF7" w14:textId="77777777" w:rsidR="00762C03" w:rsidRPr="00762C03" w:rsidRDefault="00762C03" w:rsidP="00762C03">
      <w:pPr>
        <w:rPr>
          <w:rFonts w:cs="Arial"/>
        </w:rPr>
      </w:pPr>
      <w:r w:rsidRPr="00762C03">
        <w:rPr>
          <w:rFonts w:cs="Arial"/>
        </w:rPr>
        <w:t xml:space="preserve">Data Controllers must identify </w:t>
      </w:r>
      <w:proofErr w:type="gramStart"/>
      <w:r w:rsidRPr="00762C03">
        <w:rPr>
          <w:rFonts w:cs="Arial"/>
        </w:rPr>
        <w:t>all of</w:t>
      </w:r>
      <w:proofErr w:type="gramEnd"/>
      <w:r w:rsidRPr="00762C03">
        <w:rPr>
          <w:rFonts w:cs="Arial"/>
        </w:rPr>
        <w:t xml:space="preserve"> the personal data that they process and determine:</w:t>
      </w:r>
    </w:p>
    <w:p w14:paraId="0C138490" w14:textId="77777777" w:rsidR="00762C03" w:rsidRPr="00762C03" w:rsidRDefault="00762C03" w:rsidP="00762C03">
      <w:pPr>
        <w:rPr>
          <w:rFonts w:cs="Arial"/>
        </w:rPr>
      </w:pPr>
      <w:r w:rsidRPr="00762C03">
        <w:rPr>
          <w:rFonts w:cs="Arial"/>
        </w:rPr>
        <w:t>•</w:t>
      </w:r>
      <w:r w:rsidRPr="00762C03">
        <w:rPr>
          <w:rFonts w:cs="Arial"/>
        </w:rPr>
        <w:tab/>
      </w:r>
      <w:r w:rsidRPr="00762C03">
        <w:rPr>
          <w:rFonts w:cs="Arial"/>
          <w:b/>
        </w:rPr>
        <w:t>Who the Data Controller is</w:t>
      </w:r>
      <w:r w:rsidRPr="00762C03">
        <w:rPr>
          <w:rFonts w:cs="Arial"/>
        </w:rPr>
        <w:t xml:space="preserve">  </w:t>
      </w:r>
      <w:r w:rsidRPr="00762C03">
        <w:rPr>
          <w:rFonts w:cs="Arial"/>
        </w:rPr>
        <w:tab/>
      </w:r>
      <w:r w:rsidRPr="00762C03">
        <w:rPr>
          <w:rFonts w:cs="Arial"/>
        </w:rPr>
        <w:tab/>
      </w:r>
      <w:r w:rsidRPr="00762C03">
        <w:rPr>
          <w:rFonts w:cs="Arial"/>
        </w:rPr>
        <w:tab/>
      </w:r>
      <w:r w:rsidRPr="00762C03">
        <w:rPr>
          <w:rFonts w:cs="Arial"/>
        </w:rPr>
        <w:tab/>
      </w:r>
    </w:p>
    <w:p w14:paraId="63D14FF1" w14:textId="77777777" w:rsidR="00762C03" w:rsidRPr="00762C03" w:rsidRDefault="00762C03" w:rsidP="00762C03">
      <w:pPr>
        <w:ind w:firstLine="720"/>
        <w:rPr>
          <w:rFonts w:cs="Arial"/>
        </w:rPr>
      </w:pPr>
      <w:r w:rsidRPr="00762C03">
        <w:rPr>
          <w:rFonts w:cs="Arial"/>
        </w:rPr>
        <w:t>The event organiser</w:t>
      </w:r>
    </w:p>
    <w:p w14:paraId="6FF4C343" w14:textId="77777777" w:rsidR="00762C03" w:rsidRPr="00762C03" w:rsidRDefault="00762C03" w:rsidP="00762C03">
      <w:pPr>
        <w:rPr>
          <w:rFonts w:cs="Arial"/>
        </w:rPr>
      </w:pPr>
      <w:r w:rsidRPr="00762C03">
        <w:rPr>
          <w:rFonts w:cs="Arial"/>
        </w:rPr>
        <w:t>•</w:t>
      </w:r>
      <w:r w:rsidRPr="00762C03">
        <w:rPr>
          <w:rFonts w:cs="Arial"/>
        </w:rPr>
        <w:tab/>
      </w:r>
      <w:r w:rsidRPr="00762C03">
        <w:rPr>
          <w:rFonts w:cs="Arial"/>
          <w:b/>
        </w:rPr>
        <w:t>What the legal basis is for processing this data</w:t>
      </w:r>
      <w:r w:rsidRPr="00762C03">
        <w:rPr>
          <w:rFonts w:cs="Arial"/>
        </w:rPr>
        <w:tab/>
      </w:r>
      <w:r w:rsidRPr="00762C03">
        <w:rPr>
          <w:rFonts w:cs="Arial"/>
        </w:rPr>
        <w:tab/>
      </w:r>
    </w:p>
    <w:p w14:paraId="1BF3E511" w14:textId="77777777" w:rsidR="00762C03" w:rsidRPr="00762C03" w:rsidRDefault="00762C03" w:rsidP="00762C03">
      <w:pPr>
        <w:ind w:left="720"/>
        <w:rPr>
          <w:rFonts w:cs="Arial"/>
        </w:rPr>
      </w:pPr>
      <w:r w:rsidRPr="00762C03">
        <w:rPr>
          <w:rFonts w:cs="Arial"/>
        </w:rPr>
        <w:t>In the context of organisin</w:t>
      </w:r>
      <w:r>
        <w:rPr>
          <w:rFonts w:cs="Arial"/>
        </w:rPr>
        <w:t xml:space="preserve">g an event it would be in your </w:t>
      </w:r>
      <w:r w:rsidRPr="00762C03">
        <w:rPr>
          <w:rFonts w:cs="Arial"/>
        </w:rPr>
        <w:t>legitimate interest of running a safe event to share the event management plan information</w:t>
      </w:r>
    </w:p>
    <w:p w14:paraId="76A77D3D" w14:textId="77777777" w:rsidR="00762C03" w:rsidRPr="00762C03" w:rsidRDefault="00762C03" w:rsidP="00762C03">
      <w:pPr>
        <w:rPr>
          <w:rFonts w:cs="Arial"/>
        </w:rPr>
      </w:pPr>
      <w:r w:rsidRPr="00762C03">
        <w:rPr>
          <w:rFonts w:cs="Arial"/>
        </w:rPr>
        <w:t>•</w:t>
      </w:r>
      <w:r w:rsidRPr="00762C03">
        <w:rPr>
          <w:rFonts w:cs="Arial"/>
        </w:rPr>
        <w:tab/>
      </w:r>
      <w:r w:rsidRPr="00762C03">
        <w:rPr>
          <w:rFonts w:cs="Arial"/>
          <w:b/>
        </w:rPr>
        <w:t>How long the information will be kept.</w:t>
      </w:r>
      <w:r w:rsidRPr="00762C03">
        <w:rPr>
          <w:rFonts w:cs="Arial"/>
        </w:rPr>
        <w:t xml:space="preserve">  </w:t>
      </w:r>
      <w:r w:rsidRPr="00762C03">
        <w:rPr>
          <w:rFonts w:cs="Arial"/>
        </w:rPr>
        <w:tab/>
      </w:r>
      <w:r w:rsidRPr="00762C03">
        <w:rPr>
          <w:rFonts w:cs="Arial"/>
        </w:rPr>
        <w:tab/>
      </w:r>
      <w:r w:rsidRPr="00762C03">
        <w:rPr>
          <w:rFonts w:cs="Arial"/>
        </w:rPr>
        <w:tab/>
      </w:r>
    </w:p>
    <w:p w14:paraId="127C729E" w14:textId="77777777" w:rsidR="00762C03" w:rsidRPr="00762C03" w:rsidRDefault="00762C03" w:rsidP="00762C03">
      <w:pPr>
        <w:ind w:left="720"/>
        <w:rPr>
          <w:rFonts w:cs="Arial"/>
        </w:rPr>
      </w:pPr>
      <w:r w:rsidRPr="00762C03">
        <w:rPr>
          <w:rFonts w:cs="Arial"/>
        </w:rPr>
        <w:t>Normally this would be for an agreed period after the completion of the event e.g.  a minimum 6 years in accordance with Statute of Limitations unless required longer for any ongoing investigations or legal actions.</w:t>
      </w:r>
    </w:p>
    <w:p w14:paraId="4B45C8C7" w14:textId="77777777" w:rsidR="00762C03" w:rsidRPr="00762C03" w:rsidRDefault="00762C03" w:rsidP="00762C03">
      <w:pPr>
        <w:rPr>
          <w:rFonts w:cs="Arial"/>
        </w:rPr>
      </w:pPr>
      <w:r w:rsidRPr="00762C03">
        <w:rPr>
          <w:rFonts w:cs="Arial"/>
        </w:rPr>
        <w:t>•</w:t>
      </w:r>
      <w:r w:rsidRPr="00762C03">
        <w:rPr>
          <w:rFonts w:cs="Arial"/>
        </w:rPr>
        <w:tab/>
      </w:r>
      <w:r w:rsidRPr="00762C03">
        <w:rPr>
          <w:rFonts w:cs="Arial"/>
          <w:b/>
        </w:rPr>
        <w:t>Who the information will be shared with</w:t>
      </w:r>
      <w:r w:rsidRPr="00762C03">
        <w:rPr>
          <w:rFonts w:cs="Arial"/>
        </w:rPr>
        <w:t xml:space="preserve"> </w:t>
      </w:r>
      <w:r w:rsidRPr="00762C03">
        <w:rPr>
          <w:rFonts w:cs="Arial"/>
        </w:rPr>
        <w:tab/>
      </w:r>
      <w:r w:rsidRPr="00762C03">
        <w:rPr>
          <w:rFonts w:cs="Arial"/>
        </w:rPr>
        <w:tab/>
      </w:r>
      <w:r w:rsidRPr="00762C03">
        <w:rPr>
          <w:rFonts w:cs="Arial"/>
        </w:rPr>
        <w:tab/>
      </w:r>
    </w:p>
    <w:p w14:paraId="4F3448AB" w14:textId="77777777" w:rsidR="00762C03" w:rsidRPr="00762C03" w:rsidRDefault="00762C03" w:rsidP="00762C03">
      <w:pPr>
        <w:ind w:firstLine="720"/>
        <w:rPr>
          <w:rFonts w:cs="Arial"/>
        </w:rPr>
      </w:pPr>
      <w:r w:rsidRPr="00762C03">
        <w:rPr>
          <w:rFonts w:cs="Arial"/>
        </w:rPr>
        <w:t xml:space="preserve">The </w:t>
      </w:r>
      <w:proofErr w:type="spellStart"/>
      <w:r w:rsidR="009070DF">
        <w:rPr>
          <w:rFonts w:cs="Arial"/>
        </w:rPr>
        <w:t>multi agency</w:t>
      </w:r>
      <w:proofErr w:type="spellEnd"/>
      <w:r w:rsidR="009070DF">
        <w:rPr>
          <w:rFonts w:cs="Arial"/>
        </w:rPr>
        <w:t xml:space="preserve"> </w:t>
      </w:r>
      <w:r w:rsidRPr="00762C03">
        <w:rPr>
          <w:rFonts w:cs="Arial"/>
        </w:rPr>
        <w:t>Safety Advisory Group and your event planning team</w:t>
      </w:r>
    </w:p>
    <w:p w14:paraId="23D4A1D0" w14:textId="77777777" w:rsidR="00762C03" w:rsidRPr="00762C03" w:rsidRDefault="00762C03" w:rsidP="00762C03">
      <w:pPr>
        <w:rPr>
          <w:rFonts w:cs="Arial"/>
        </w:rPr>
      </w:pPr>
      <w:r w:rsidRPr="00762C03">
        <w:rPr>
          <w:rFonts w:cs="Arial"/>
        </w:rPr>
        <w:t>•</w:t>
      </w:r>
      <w:r w:rsidRPr="00762C03">
        <w:rPr>
          <w:rFonts w:cs="Arial"/>
        </w:rPr>
        <w:tab/>
      </w:r>
      <w:r w:rsidRPr="00762C03">
        <w:rPr>
          <w:rFonts w:cs="Arial"/>
          <w:b/>
        </w:rPr>
        <w:t>Which of the 8 individual rights of the data subject apply</w:t>
      </w:r>
    </w:p>
    <w:p w14:paraId="2F506C4D" w14:textId="77777777" w:rsidR="00762C03" w:rsidRPr="00762C03" w:rsidRDefault="00762C03" w:rsidP="00762C03">
      <w:pPr>
        <w:ind w:left="720"/>
        <w:rPr>
          <w:rFonts w:cs="Arial"/>
        </w:rPr>
      </w:pPr>
      <w:r w:rsidRPr="00762C03">
        <w:rPr>
          <w:rFonts w:cs="Arial"/>
        </w:rPr>
        <w:t>•</w:t>
      </w:r>
      <w:r w:rsidRPr="00762C03">
        <w:rPr>
          <w:rFonts w:cs="Arial"/>
        </w:rPr>
        <w:tab/>
        <w:t>Right of access to see what information is held</w:t>
      </w:r>
    </w:p>
    <w:p w14:paraId="3B57813E" w14:textId="77777777" w:rsidR="00762C03" w:rsidRPr="00762C03" w:rsidRDefault="00762C03" w:rsidP="00762C03">
      <w:pPr>
        <w:ind w:left="720"/>
        <w:rPr>
          <w:rFonts w:cs="Arial"/>
        </w:rPr>
      </w:pPr>
      <w:r w:rsidRPr="00762C03">
        <w:rPr>
          <w:rFonts w:cs="Arial"/>
        </w:rPr>
        <w:t>•</w:t>
      </w:r>
      <w:r w:rsidRPr="00762C03">
        <w:rPr>
          <w:rFonts w:cs="Arial"/>
        </w:rPr>
        <w:tab/>
        <w:t>Right to rectification</w:t>
      </w:r>
    </w:p>
    <w:p w14:paraId="2705F500" w14:textId="77777777" w:rsidR="00762C03" w:rsidRPr="00762C03" w:rsidRDefault="00762C03" w:rsidP="00762C03">
      <w:pPr>
        <w:ind w:left="720"/>
        <w:rPr>
          <w:rFonts w:cs="Arial"/>
        </w:rPr>
      </w:pPr>
      <w:r w:rsidRPr="00762C03">
        <w:rPr>
          <w:rFonts w:cs="Arial"/>
        </w:rPr>
        <w:t>•</w:t>
      </w:r>
      <w:r w:rsidRPr="00762C03">
        <w:rPr>
          <w:rFonts w:cs="Arial"/>
        </w:rPr>
        <w:tab/>
        <w:t>Right to erasure</w:t>
      </w:r>
    </w:p>
    <w:p w14:paraId="2A94D3CC" w14:textId="77777777" w:rsidR="00762C03" w:rsidRPr="00762C03" w:rsidRDefault="00762C03" w:rsidP="00762C03">
      <w:pPr>
        <w:ind w:left="720"/>
        <w:rPr>
          <w:rFonts w:cs="Arial"/>
        </w:rPr>
      </w:pPr>
      <w:r w:rsidRPr="00762C03">
        <w:rPr>
          <w:rFonts w:cs="Arial"/>
        </w:rPr>
        <w:t>•</w:t>
      </w:r>
      <w:r w:rsidRPr="00762C03">
        <w:rPr>
          <w:rFonts w:cs="Arial"/>
        </w:rPr>
        <w:tab/>
        <w:t>Right to restrict processing</w:t>
      </w:r>
    </w:p>
    <w:p w14:paraId="2A8E07F0" w14:textId="77777777" w:rsidR="00762C03" w:rsidRPr="00762C03" w:rsidRDefault="00762C03" w:rsidP="00762C03">
      <w:pPr>
        <w:ind w:left="1440" w:hanging="720"/>
        <w:rPr>
          <w:rFonts w:cs="Arial"/>
          <w:i/>
        </w:rPr>
      </w:pPr>
      <w:r>
        <w:rPr>
          <w:rFonts w:cs="Arial"/>
        </w:rPr>
        <w:t>•</w:t>
      </w:r>
      <w:r>
        <w:rPr>
          <w:rFonts w:cs="Arial"/>
        </w:rPr>
        <w:tab/>
        <w:t xml:space="preserve">Right to data portability   </w:t>
      </w:r>
      <w:r>
        <w:rPr>
          <w:rFonts w:cs="Arial"/>
          <w:i/>
        </w:rPr>
        <w:t xml:space="preserve">Does </w:t>
      </w:r>
      <w:r w:rsidRPr="00762C03">
        <w:rPr>
          <w:rFonts w:cs="Arial"/>
          <w:i/>
        </w:rPr>
        <w:t>not apply when legitimate interest is used</w:t>
      </w:r>
    </w:p>
    <w:p w14:paraId="25D338F6" w14:textId="77777777" w:rsidR="00762C03" w:rsidRPr="00762C03" w:rsidRDefault="00762C03" w:rsidP="00762C03">
      <w:pPr>
        <w:ind w:left="720"/>
        <w:rPr>
          <w:rFonts w:cs="Arial"/>
        </w:rPr>
      </w:pPr>
      <w:r w:rsidRPr="00762C03">
        <w:rPr>
          <w:rFonts w:cs="Arial"/>
        </w:rPr>
        <w:t>•</w:t>
      </w:r>
      <w:r w:rsidRPr="00762C03">
        <w:rPr>
          <w:rFonts w:cs="Arial"/>
        </w:rPr>
        <w:tab/>
        <w:t>Right to object to processing</w:t>
      </w:r>
    </w:p>
    <w:p w14:paraId="333D06BE" w14:textId="77777777" w:rsidR="00762C03" w:rsidRDefault="00762C03" w:rsidP="00762C03">
      <w:pPr>
        <w:ind w:left="720"/>
        <w:rPr>
          <w:rFonts w:cs="Arial"/>
        </w:rPr>
      </w:pPr>
      <w:r w:rsidRPr="00762C03">
        <w:rPr>
          <w:rFonts w:cs="Arial"/>
        </w:rPr>
        <w:t>•</w:t>
      </w:r>
      <w:r w:rsidRPr="00762C03">
        <w:rPr>
          <w:rFonts w:cs="Arial"/>
        </w:rPr>
        <w:tab/>
        <w:t xml:space="preserve">Right not to be subject to a decision based on automated </w:t>
      </w:r>
      <w:r>
        <w:rPr>
          <w:rFonts w:cs="Arial"/>
        </w:rPr>
        <w:t xml:space="preserve">  </w:t>
      </w:r>
    </w:p>
    <w:p w14:paraId="4738648A" w14:textId="77777777" w:rsidR="00762C03" w:rsidRPr="00762C03" w:rsidRDefault="00762C03" w:rsidP="00762C03">
      <w:pPr>
        <w:ind w:left="720"/>
        <w:rPr>
          <w:rFonts w:cs="Arial"/>
        </w:rPr>
      </w:pPr>
      <w:r>
        <w:rPr>
          <w:rFonts w:cs="Arial"/>
        </w:rPr>
        <w:t xml:space="preserve">           </w:t>
      </w:r>
      <w:r w:rsidRPr="00762C03">
        <w:rPr>
          <w:rFonts w:cs="Arial"/>
        </w:rPr>
        <w:t>processing</w:t>
      </w:r>
    </w:p>
    <w:p w14:paraId="5975E0D7" w14:textId="77777777" w:rsidR="00762C03" w:rsidRPr="00762C03" w:rsidRDefault="00762C03" w:rsidP="00762C03">
      <w:pPr>
        <w:rPr>
          <w:rFonts w:cs="Arial"/>
        </w:rPr>
      </w:pPr>
      <w:r w:rsidRPr="00762C03">
        <w:rPr>
          <w:rFonts w:cs="Arial"/>
        </w:rPr>
        <w:lastRenderedPageBreak/>
        <w:t xml:space="preserve">This information must be provided by the data controller in the form of a privacy notice (statement) to the person whose details you are collecting (Data Subject.)  </w:t>
      </w:r>
    </w:p>
    <w:p w14:paraId="79F06CA4" w14:textId="77777777" w:rsidR="00762C03" w:rsidRPr="00762C03" w:rsidRDefault="00363692" w:rsidP="004F3DEE">
      <w:pPr>
        <w:pStyle w:val="Heading3"/>
      </w:pPr>
      <w:r>
        <w:t xml:space="preserve">0.2 </w:t>
      </w:r>
      <w:r w:rsidR="00762C03" w:rsidRPr="00762C03">
        <w:t>Data Processor</w:t>
      </w:r>
    </w:p>
    <w:p w14:paraId="1784C2F8" w14:textId="77777777" w:rsidR="00762C03" w:rsidRPr="00762C03" w:rsidRDefault="00762C03" w:rsidP="00762C03">
      <w:pPr>
        <w:rPr>
          <w:rFonts w:cs="Arial"/>
        </w:rPr>
      </w:pPr>
      <w:r w:rsidRPr="00762C03">
        <w:rPr>
          <w:rFonts w:cs="Arial"/>
        </w:rPr>
        <w:t xml:space="preserve">Organisations of the safety advisory group will receive information from the data controller (via the event plan) who will determine the purpose the data can be used for. This will include.  </w:t>
      </w:r>
    </w:p>
    <w:p w14:paraId="5B387371" w14:textId="77777777" w:rsidR="00762C03" w:rsidRPr="00762C03" w:rsidRDefault="00762C03" w:rsidP="00762C03">
      <w:pPr>
        <w:rPr>
          <w:rFonts w:cs="Arial"/>
        </w:rPr>
      </w:pPr>
      <w:r w:rsidRPr="00762C03">
        <w:rPr>
          <w:rFonts w:cs="Arial"/>
        </w:rPr>
        <w:t>•</w:t>
      </w:r>
      <w:r w:rsidRPr="00762C03">
        <w:rPr>
          <w:rFonts w:cs="Arial"/>
        </w:rPr>
        <w:tab/>
        <w:t>limitations on use of the information</w:t>
      </w:r>
    </w:p>
    <w:p w14:paraId="1FB19D9B" w14:textId="77777777" w:rsidR="00762C03" w:rsidRPr="00762C03" w:rsidRDefault="00762C03" w:rsidP="00762C03">
      <w:pPr>
        <w:rPr>
          <w:rFonts w:cs="Arial"/>
        </w:rPr>
      </w:pPr>
      <w:r w:rsidRPr="00762C03">
        <w:rPr>
          <w:rFonts w:cs="Arial"/>
        </w:rPr>
        <w:t>•</w:t>
      </w:r>
      <w:r w:rsidRPr="00762C03">
        <w:rPr>
          <w:rFonts w:cs="Arial"/>
        </w:rPr>
        <w:tab/>
        <w:t>restrictions on sharing the information</w:t>
      </w:r>
    </w:p>
    <w:p w14:paraId="7BF7F7D4" w14:textId="77777777" w:rsidR="00762C03" w:rsidRPr="00762C03" w:rsidRDefault="00762C03" w:rsidP="00762C03">
      <w:pPr>
        <w:rPr>
          <w:rFonts w:cs="Arial"/>
        </w:rPr>
      </w:pPr>
      <w:r w:rsidRPr="00762C03">
        <w:rPr>
          <w:rFonts w:cs="Arial"/>
        </w:rPr>
        <w:t>•</w:t>
      </w:r>
      <w:r w:rsidRPr="00762C03">
        <w:rPr>
          <w:rFonts w:cs="Arial"/>
        </w:rPr>
        <w:tab/>
        <w:t>responsibilities when there is loss or theft of this information</w:t>
      </w:r>
    </w:p>
    <w:p w14:paraId="51888029" w14:textId="77777777" w:rsidR="00762C03" w:rsidRPr="00762C03" w:rsidRDefault="00363692" w:rsidP="004F3DEE">
      <w:pPr>
        <w:pStyle w:val="Heading3"/>
      </w:pPr>
      <w:r>
        <w:t xml:space="preserve">0.3 </w:t>
      </w:r>
      <w:r w:rsidR="00762C03" w:rsidRPr="00762C03">
        <w:t>Data Processing Notice</w:t>
      </w:r>
    </w:p>
    <w:p w14:paraId="0C7E4ED6" w14:textId="77777777" w:rsidR="00762C03" w:rsidRPr="00762C03" w:rsidRDefault="00762C03" w:rsidP="00762C03">
      <w:pPr>
        <w:rPr>
          <w:rFonts w:cs="Arial"/>
        </w:rPr>
      </w:pPr>
      <w:r w:rsidRPr="00762C03">
        <w:rPr>
          <w:rFonts w:cs="Arial"/>
        </w:rPr>
        <w:t xml:space="preserve">Data Controller (The Event Organiser)  </w:t>
      </w:r>
    </w:p>
    <w:p w14:paraId="64A31BD1" w14:textId="77777777" w:rsidR="00762C03" w:rsidRPr="00762C03" w:rsidRDefault="00762C03" w:rsidP="00762C03">
      <w:pPr>
        <w:rPr>
          <w:rFonts w:cs="Arial"/>
        </w:rPr>
      </w:pPr>
      <w:r w:rsidRPr="00762C03">
        <w:rPr>
          <w:rFonts w:cs="Arial"/>
        </w:rPr>
        <w:t xml:space="preserve">Data Processors (Organisations of the safety advisory group)  </w:t>
      </w:r>
    </w:p>
    <w:p w14:paraId="606F03FB" w14:textId="77777777" w:rsidR="00762C03" w:rsidRPr="00762C03" w:rsidRDefault="00762C03" w:rsidP="00762C03">
      <w:pPr>
        <w:rPr>
          <w:rFonts w:cs="Arial"/>
        </w:rPr>
      </w:pPr>
    </w:p>
    <w:p w14:paraId="1DF892F8" w14:textId="77777777" w:rsidR="0003404F" w:rsidRPr="0003404F" w:rsidRDefault="0003404F" w:rsidP="0003404F">
      <w:pPr>
        <w:rPr>
          <w:rFonts w:cs="Arial"/>
          <w:sz w:val="22"/>
          <w:szCs w:val="22"/>
        </w:rPr>
      </w:pPr>
      <w:r w:rsidRPr="0003404F">
        <w:rPr>
          <w:rFonts w:cs="Arial"/>
        </w:rPr>
        <w:t>This event management plan, which will contain personal identifiable information, is provided by the data controller</w:t>
      </w:r>
      <w:r>
        <w:rPr>
          <w:rFonts w:cs="Arial"/>
        </w:rPr>
        <w:t xml:space="preserve"> to</w:t>
      </w:r>
      <w:r w:rsidRPr="0003404F">
        <w:rPr>
          <w:rFonts w:cs="Arial"/>
        </w:rPr>
        <w:t xml:space="preserve"> members of the safety advisory group so they can give safety advice to the event organisers and respond effectively if an emergency happens at the event. </w:t>
      </w:r>
    </w:p>
    <w:p w14:paraId="642B0550" w14:textId="77777777" w:rsidR="0003404F" w:rsidRPr="0003404F" w:rsidRDefault="0003404F" w:rsidP="0003404F">
      <w:pPr>
        <w:rPr>
          <w:rFonts w:cs="Arial"/>
        </w:rPr>
      </w:pPr>
    </w:p>
    <w:p w14:paraId="6177CA5E" w14:textId="77777777" w:rsidR="00762C03" w:rsidRPr="00762C03" w:rsidRDefault="00762C03" w:rsidP="00762C03">
      <w:pPr>
        <w:rPr>
          <w:rFonts w:cs="Arial"/>
        </w:rPr>
      </w:pPr>
      <w:r w:rsidRPr="00762C03">
        <w:rPr>
          <w:rFonts w:cs="Arial"/>
        </w:rPr>
        <w:t xml:space="preserve">This information will not be shared outside of the organisations represented at the Safety Advisory Group and each Data </w:t>
      </w:r>
      <w:r w:rsidRPr="00F77F60">
        <w:rPr>
          <w:rFonts w:cs="Arial"/>
        </w:rPr>
        <w:t>Processor will store and manage</w:t>
      </w:r>
      <w:r w:rsidRPr="00762C03">
        <w:rPr>
          <w:rFonts w:cs="Arial"/>
          <w:color w:val="FF0000"/>
        </w:rPr>
        <w:t xml:space="preserve"> </w:t>
      </w:r>
      <w:r w:rsidRPr="00762C03">
        <w:rPr>
          <w:rFonts w:cs="Arial"/>
        </w:rPr>
        <w:t xml:space="preserve">the </w:t>
      </w:r>
      <w:r w:rsidR="0003404F">
        <w:rPr>
          <w:rFonts w:cs="Arial"/>
        </w:rPr>
        <w:t xml:space="preserve">documents </w:t>
      </w:r>
      <w:r w:rsidR="00F77F60">
        <w:rPr>
          <w:rFonts w:cs="Arial"/>
        </w:rPr>
        <w:t>in line with data protection.</w:t>
      </w:r>
      <w:r w:rsidRPr="00762C03">
        <w:rPr>
          <w:rFonts w:cs="Arial"/>
        </w:rPr>
        <w:t xml:space="preserve"> </w:t>
      </w:r>
    </w:p>
    <w:p w14:paraId="4B9B5F19" w14:textId="77777777" w:rsidR="00762C03" w:rsidRPr="00762C03" w:rsidRDefault="00762C03" w:rsidP="00762C03">
      <w:pPr>
        <w:rPr>
          <w:rFonts w:cs="Arial"/>
        </w:rPr>
      </w:pPr>
    </w:p>
    <w:p w14:paraId="229C31F4" w14:textId="77777777" w:rsidR="00762C03" w:rsidRPr="00762C03" w:rsidRDefault="00762C03" w:rsidP="00762C03">
      <w:pPr>
        <w:rPr>
          <w:rFonts w:cs="Arial"/>
        </w:rPr>
      </w:pPr>
      <w:r w:rsidRPr="00762C03">
        <w:rPr>
          <w:rFonts w:cs="Arial"/>
        </w:rPr>
        <w:t xml:space="preserve">If any Data Processor becomes aware of a potential breach of this </w:t>
      </w:r>
      <w:proofErr w:type="gramStart"/>
      <w:r w:rsidRPr="00762C03">
        <w:rPr>
          <w:rFonts w:cs="Arial"/>
        </w:rPr>
        <w:t>requirement</w:t>
      </w:r>
      <w:proofErr w:type="gramEnd"/>
      <w:r w:rsidRPr="00762C03">
        <w:rPr>
          <w:rFonts w:cs="Arial"/>
        </w:rPr>
        <w:t xml:space="preserve"> they will ensure that the Controller is notified with immediate effect.</w:t>
      </w:r>
    </w:p>
    <w:p w14:paraId="5D351862" w14:textId="77777777" w:rsidR="00762C03" w:rsidRPr="00762C03" w:rsidRDefault="00762C03" w:rsidP="00762C03">
      <w:pPr>
        <w:rPr>
          <w:rFonts w:cs="Arial"/>
        </w:rPr>
      </w:pPr>
    </w:p>
    <w:p w14:paraId="58F55106" w14:textId="77777777" w:rsidR="00762C03" w:rsidRPr="00762C03" w:rsidRDefault="00762C03" w:rsidP="00762C03">
      <w:pPr>
        <w:rPr>
          <w:rFonts w:cs="Arial"/>
        </w:rPr>
      </w:pPr>
      <w:r w:rsidRPr="00762C03">
        <w:rPr>
          <w:rFonts w:cs="Arial"/>
        </w:rPr>
        <w:t>Further information</w:t>
      </w:r>
    </w:p>
    <w:p w14:paraId="563242D2" w14:textId="77777777" w:rsidR="00762C03" w:rsidRDefault="00762C03" w:rsidP="00762C03">
      <w:pPr>
        <w:rPr>
          <w:rFonts w:cs="Arial"/>
        </w:rPr>
      </w:pPr>
      <w:r w:rsidRPr="00762C03">
        <w:rPr>
          <w:rFonts w:cs="Arial"/>
        </w:rPr>
        <w:t>Detailed information about the General Data Protection Regulation is available from the Information Com</w:t>
      </w:r>
      <w:r>
        <w:rPr>
          <w:rFonts w:cs="Arial"/>
        </w:rPr>
        <w:t xml:space="preserve">missioners Office, ICO, website </w:t>
      </w:r>
      <w:r w:rsidRPr="00762C03">
        <w:rPr>
          <w:rFonts w:cs="Arial"/>
        </w:rPr>
        <w:t xml:space="preserve">at </w:t>
      </w:r>
      <w:hyperlink r:id="rId12" w:history="1">
        <w:r w:rsidRPr="0049788D">
          <w:rPr>
            <w:rStyle w:val="Hyperlink"/>
            <w:rFonts w:cs="Arial"/>
          </w:rPr>
          <w:t>https://ico.org.uk/</w:t>
        </w:r>
      </w:hyperlink>
    </w:p>
    <w:p w14:paraId="3502D320" w14:textId="77777777" w:rsidR="004F3DEE" w:rsidRDefault="004F3DEE" w:rsidP="00762C03">
      <w:pPr>
        <w:rPr>
          <w:rFonts w:cs="Arial"/>
        </w:rPr>
        <w:sectPr w:rsidR="004F3DEE" w:rsidSect="00363692">
          <w:pgSz w:w="11906" w:h="16838"/>
          <w:pgMar w:top="1134" w:right="1304" w:bottom="1134" w:left="1304" w:header="709" w:footer="709" w:gutter="0"/>
          <w:cols w:space="708"/>
          <w:docGrid w:linePitch="360"/>
        </w:sectPr>
      </w:pPr>
    </w:p>
    <w:p w14:paraId="71DE3193" w14:textId="77777777" w:rsidR="00363692" w:rsidRDefault="00363692" w:rsidP="003A2B8F">
      <w:pPr>
        <w:rPr>
          <w:rFonts w:cs="Arial"/>
          <w:b/>
        </w:rPr>
      </w:pPr>
    </w:p>
    <w:p w14:paraId="7420CB29" w14:textId="77777777" w:rsidR="003A2B8F" w:rsidRDefault="003A2B8F" w:rsidP="004F3DEE">
      <w:pPr>
        <w:pStyle w:val="Heading2"/>
      </w:pPr>
      <w:r w:rsidRPr="003A2B8F">
        <w:t>Section 1 Overview of event</w:t>
      </w:r>
    </w:p>
    <w:p w14:paraId="2091AB4C" w14:textId="77777777" w:rsidR="00363692" w:rsidRPr="00174F0D" w:rsidRDefault="003A2B8F" w:rsidP="00363692">
      <w:pPr>
        <w:rPr>
          <w:rFonts w:cs="Arial"/>
          <w:color w:val="0070C0"/>
        </w:rPr>
      </w:pPr>
      <w:r w:rsidRPr="00174F0D">
        <w:rPr>
          <w:rFonts w:cs="Arial"/>
          <w:color w:val="0070C0"/>
        </w:rPr>
        <w:t>An overview of what the event will involve</w:t>
      </w:r>
      <w:r w:rsidR="00BB1C82" w:rsidRPr="00174F0D">
        <w:rPr>
          <w:rFonts w:cs="Arial"/>
          <w:color w:val="0070C0"/>
        </w:rPr>
        <w:t>,</w:t>
      </w:r>
      <w:r w:rsidRPr="00174F0D">
        <w:rPr>
          <w:rFonts w:cs="Arial"/>
          <w:color w:val="0070C0"/>
        </w:rPr>
        <w:t xml:space="preserve"> where</w:t>
      </w:r>
      <w:r w:rsidR="00BB1C82" w:rsidRPr="00174F0D">
        <w:rPr>
          <w:rFonts w:cs="Arial"/>
          <w:color w:val="0070C0"/>
        </w:rPr>
        <w:t xml:space="preserve"> and when it will be </w:t>
      </w:r>
      <w:r w:rsidR="008F08EB" w:rsidRPr="00174F0D">
        <w:rPr>
          <w:rFonts w:cs="Arial"/>
          <w:color w:val="0070C0"/>
        </w:rPr>
        <w:t>and what its objectives are –</w:t>
      </w:r>
      <w:r w:rsidR="00363692" w:rsidRPr="00363692">
        <w:rPr>
          <w:rFonts w:cs="Arial"/>
          <w:color w:val="0070C0"/>
        </w:rPr>
        <w:t xml:space="preserve"> How many people are you expecting, what is the audience make up. Are the event numbers controlled </w:t>
      </w:r>
      <w:proofErr w:type="spellStart"/>
      <w:proofErr w:type="gramStart"/>
      <w:r w:rsidR="00363692" w:rsidRPr="00363692">
        <w:rPr>
          <w:rFonts w:cs="Arial"/>
          <w:color w:val="0070C0"/>
        </w:rPr>
        <w:t>eg</w:t>
      </w:r>
      <w:proofErr w:type="spellEnd"/>
      <w:proofErr w:type="gramEnd"/>
      <w:r w:rsidR="00363692" w:rsidRPr="00363692">
        <w:rPr>
          <w:rFonts w:cs="Arial"/>
          <w:color w:val="0070C0"/>
        </w:rPr>
        <w:t xml:space="preserve"> by ticket only etc.</w:t>
      </w:r>
    </w:p>
    <w:p w14:paraId="0F654AD8" w14:textId="77777777" w:rsidR="00363692" w:rsidRDefault="00363692" w:rsidP="003A2B8F">
      <w:pPr>
        <w:rPr>
          <w:rFonts w:cs="Arial"/>
          <w:color w:val="0070C0"/>
        </w:rPr>
      </w:pPr>
      <w:r>
        <w:rPr>
          <w:rFonts w:cs="Arial"/>
          <w:color w:val="0070C0"/>
        </w:rPr>
        <w:t>I</w:t>
      </w:r>
      <w:r w:rsidR="008F08EB" w:rsidRPr="00174F0D">
        <w:rPr>
          <w:rFonts w:cs="Arial"/>
          <w:color w:val="0070C0"/>
        </w:rPr>
        <w:t xml:space="preserve">f someone had never been to the </w:t>
      </w:r>
      <w:proofErr w:type="gramStart"/>
      <w:r w:rsidR="008F08EB" w:rsidRPr="00174F0D">
        <w:rPr>
          <w:rFonts w:cs="Arial"/>
          <w:color w:val="0070C0"/>
        </w:rPr>
        <w:t>event</w:t>
      </w:r>
      <w:proofErr w:type="gramEnd"/>
      <w:r w:rsidR="008F08EB" w:rsidRPr="00174F0D">
        <w:rPr>
          <w:rFonts w:cs="Arial"/>
          <w:color w:val="0070C0"/>
        </w:rPr>
        <w:t xml:space="preserve"> would they get an idea of what it was about by reading the short overview.</w:t>
      </w:r>
      <w:r>
        <w:rPr>
          <w:rFonts w:cs="Arial"/>
          <w:color w:val="0070C0"/>
        </w:rPr>
        <w:t xml:space="preserve"> </w:t>
      </w:r>
    </w:p>
    <w:p w14:paraId="3BF4F7D7" w14:textId="77777777" w:rsidR="003A2B8F" w:rsidRPr="00174F0D" w:rsidRDefault="003A2B8F" w:rsidP="003A2B8F">
      <w:pPr>
        <w:rPr>
          <w:rFonts w:cs="Arial"/>
          <w:color w:val="0070C0"/>
          <w:sz w:val="10"/>
          <w:szCs w:val="10"/>
        </w:rPr>
      </w:pPr>
    </w:p>
    <w:p w14:paraId="3FD4D5DC" w14:textId="77777777" w:rsidR="003A2B8F" w:rsidRDefault="003A2B8F" w:rsidP="003A2B8F">
      <w:pPr>
        <w:rPr>
          <w:rFonts w:cs="Arial"/>
          <w:color w:val="0070C0"/>
        </w:rPr>
      </w:pPr>
      <w:r w:rsidRPr="00174F0D">
        <w:rPr>
          <w:rFonts w:cs="Arial"/>
          <w:color w:val="0070C0"/>
        </w:rPr>
        <w:t>If this is a repeat event, include detail</w:t>
      </w:r>
      <w:r w:rsidR="00BB1C82" w:rsidRPr="00174F0D">
        <w:rPr>
          <w:rFonts w:cs="Arial"/>
          <w:color w:val="0070C0"/>
        </w:rPr>
        <w:t>s</w:t>
      </w:r>
      <w:r w:rsidRPr="00174F0D">
        <w:rPr>
          <w:rFonts w:cs="Arial"/>
          <w:color w:val="0070C0"/>
        </w:rPr>
        <w:t xml:space="preserve"> of </w:t>
      </w:r>
      <w:proofErr w:type="gramStart"/>
      <w:r w:rsidRPr="00174F0D">
        <w:rPr>
          <w:rFonts w:cs="Arial"/>
          <w:color w:val="0070C0"/>
        </w:rPr>
        <w:t>whether or not</w:t>
      </w:r>
      <w:proofErr w:type="gramEnd"/>
      <w:r w:rsidRPr="00174F0D">
        <w:rPr>
          <w:rFonts w:cs="Arial"/>
          <w:color w:val="0070C0"/>
        </w:rPr>
        <w:t xml:space="preserve"> there have been incidents or problems with the event in the past.</w:t>
      </w:r>
    </w:p>
    <w:p w14:paraId="631D4232" w14:textId="77777777" w:rsidR="00350580" w:rsidRDefault="00350580" w:rsidP="003A2B8F">
      <w:pPr>
        <w:rPr>
          <w:rFonts w:cs="Arial"/>
          <w:color w:val="0070C0"/>
        </w:rPr>
      </w:pPr>
    </w:p>
    <w:p w14:paraId="748159DE" w14:textId="77777777" w:rsidR="00350580" w:rsidRPr="00F6210B" w:rsidRDefault="00350580" w:rsidP="003A2B8F">
      <w:pPr>
        <w:rPr>
          <w:rFonts w:cs="Arial"/>
          <w:b/>
        </w:rPr>
      </w:pPr>
      <w:r w:rsidRPr="00F6210B">
        <w:rPr>
          <w:rFonts w:cs="Arial"/>
          <w:b/>
        </w:rPr>
        <w:t>Acciden</w:t>
      </w:r>
      <w:r w:rsidR="000D32F4" w:rsidRPr="00F6210B">
        <w:rPr>
          <w:rFonts w:cs="Arial"/>
          <w:b/>
        </w:rPr>
        <w:t>t/</w:t>
      </w:r>
      <w:r w:rsidRPr="00F6210B">
        <w:rPr>
          <w:rFonts w:cs="Arial"/>
          <w:b/>
        </w:rPr>
        <w:t xml:space="preserve"> incident</w:t>
      </w:r>
      <w:r w:rsidR="000D32F4" w:rsidRPr="00F6210B">
        <w:rPr>
          <w:rFonts w:cs="Arial"/>
          <w:b/>
        </w:rPr>
        <w:t xml:space="preserve"> and near misses</w:t>
      </w:r>
      <w:r w:rsidRPr="00F6210B">
        <w:rPr>
          <w:rFonts w:cs="Arial"/>
          <w:b/>
        </w:rPr>
        <w:t xml:space="preserve"> record of previous event</w:t>
      </w:r>
      <w:r w:rsidR="000D32F4" w:rsidRPr="00F6210B">
        <w:rPr>
          <w:rFonts w:cs="Arial"/>
          <w:b/>
        </w:rPr>
        <w:t>s</w:t>
      </w:r>
    </w:p>
    <w:p w14:paraId="21619475" w14:textId="77777777" w:rsidR="00350580" w:rsidRDefault="00350580" w:rsidP="003A2B8F">
      <w:pPr>
        <w:rPr>
          <w:rFonts w:cs="Arial"/>
          <w:color w:val="0070C0"/>
        </w:rPr>
      </w:pPr>
    </w:p>
    <w:tbl>
      <w:tblPr>
        <w:tblStyle w:val="TableGrid1"/>
        <w:tblW w:w="9747" w:type="dxa"/>
        <w:tblLook w:val="04A0" w:firstRow="1" w:lastRow="0" w:firstColumn="1" w:lastColumn="0" w:noHBand="0" w:noVBand="1"/>
      </w:tblPr>
      <w:tblGrid>
        <w:gridCol w:w="2093"/>
        <w:gridCol w:w="1559"/>
        <w:gridCol w:w="2693"/>
        <w:gridCol w:w="3402"/>
      </w:tblGrid>
      <w:tr w:rsidR="00F6210B" w:rsidRPr="002C6EF9" w14:paraId="07BD81EF" w14:textId="77777777" w:rsidTr="004F3DEE">
        <w:tc>
          <w:tcPr>
            <w:tcW w:w="2093" w:type="dxa"/>
          </w:tcPr>
          <w:p w14:paraId="37891B41" w14:textId="77777777" w:rsidR="00F6210B" w:rsidRPr="00F6210B" w:rsidRDefault="00F6210B" w:rsidP="003A2B8F">
            <w:pPr>
              <w:rPr>
                <w:rFonts w:eastAsia="Calibri" w:cs="Arial"/>
                <w:sz w:val="22"/>
                <w:szCs w:val="22"/>
              </w:rPr>
            </w:pPr>
            <w:bookmarkStart w:id="0" w:name="_Hlk22639793"/>
          </w:p>
        </w:tc>
        <w:tc>
          <w:tcPr>
            <w:tcW w:w="1559" w:type="dxa"/>
          </w:tcPr>
          <w:p w14:paraId="21E762C8" w14:textId="77777777" w:rsidR="00F6210B" w:rsidRPr="00F6210B" w:rsidRDefault="00F6210B" w:rsidP="003A2B8F">
            <w:pPr>
              <w:rPr>
                <w:rFonts w:eastAsia="Calibri" w:cs="Arial"/>
                <w:sz w:val="22"/>
                <w:szCs w:val="22"/>
              </w:rPr>
            </w:pPr>
            <w:r w:rsidRPr="00F6210B">
              <w:rPr>
                <w:rFonts w:eastAsia="Calibri" w:cs="Arial"/>
                <w:sz w:val="22"/>
                <w:szCs w:val="22"/>
              </w:rPr>
              <w:t>Reported by</w:t>
            </w:r>
          </w:p>
        </w:tc>
        <w:tc>
          <w:tcPr>
            <w:tcW w:w="2693" w:type="dxa"/>
          </w:tcPr>
          <w:p w14:paraId="44C56826" w14:textId="77777777" w:rsidR="00F6210B" w:rsidRPr="00F6210B" w:rsidRDefault="00F6210B" w:rsidP="003A2B8F">
            <w:pPr>
              <w:rPr>
                <w:rFonts w:eastAsia="Calibri" w:cs="Arial"/>
                <w:sz w:val="22"/>
                <w:szCs w:val="22"/>
              </w:rPr>
            </w:pPr>
            <w:r w:rsidRPr="00F6210B">
              <w:rPr>
                <w:rFonts w:eastAsia="Calibri" w:cs="Arial"/>
                <w:sz w:val="22"/>
                <w:szCs w:val="22"/>
              </w:rPr>
              <w:t>Actions taken at the event</w:t>
            </w:r>
          </w:p>
        </w:tc>
        <w:tc>
          <w:tcPr>
            <w:tcW w:w="3402" w:type="dxa"/>
          </w:tcPr>
          <w:p w14:paraId="64395D4F" w14:textId="77777777" w:rsidR="00F6210B" w:rsidRPr="00F6210B" w:rsidRDefault="00F6210B" w:rsidP="003A2B8F">
            <w:pPr>
              <w:rPr>
                <w:rFonts w:eastAsia="Calibri" w:cs="Arial"/>
                <w:sz w:val="22"/>
                <w:szCs w:val="22"/>
              </w:rPr>
            </w:pPr>
            <w:r w:rsidRPr="00F6210B">
              <w:rPr>
                <w:rFonts w:eastAsia="Calibri" w:cs="Arial"/>
                <w:sz w:val="22"/>
                <w:szCs w:val="22"/>
              </w:rPr>
              <w:t>Post event actions</w:t>
            </w:r>
          </w:p>
        </w:tc>
      </w:tr>
      <w:tr w:rsidR="00F6210B" w:rsidRPr="002C6EF9" w14:paraId="7F901748" w14:textId="77777777" w:rsidTr="004F3DEE">
        <w:tc>
          <w:tcPr>
            <w:tcW w:w="2093" w:type="dxa"/>
          </w:tcPr>
          <w:p w14:paraId="0C2E6653" w14:textId="77777777" w:rsidR="00F6210B" w:rsidRPr="00F6210B" w:rsidRDefault="00F6210B" w:rsidP="003A2B8F">
            <w:pPr>
              <w:rPr>
                <w:rFonts w:eastAsia="Calibri" w:cs="Arial"/>
                <w:sz w:val="22"/>
                <w:szCs w:val="22"/>
              </w:rPr>
            </w:pPr>
            <w:r w:rsidRPr="00F6210B">
              <w:rPr>
                <w:rFonts w:eastAsia="Calibri" w:cs="Arial"/>
                <w:sz w:val="22"/>
                <w:szCs w:val="22"/>
              </w:rPr>
              <w:t>Accident</w:t>
            </w:r>
          </w:p>
        </w:tc>
        <w:tc>
          <w:tcPr>
            <w:tcW w:w="1559" w:type="dxa"/>
          </w:tcPr>
          <w:p w14:paraId="6B182FFA" w14:textId="77777777" w:rsidR="00F6210B" w:rsidRPr="00F6210B" w:rsidRDefault="00F6210B" w:rsidP="003A2B8F">
            <w:pPr>
              <w:rPr>
                <w:rFonts w:eastAsia="Calibri" w:cs="Arial"/>
                <w:sz w:val="22"/>
                <w:szCs w:val="22"/>
              </w:rPr>
            </w:pPr>
          </w:p>
        </w:tc>
        <w:tc>
          <w:tcPr>
            <w:tcW w:w="2693" w:type="dxa"/>
          </w:tcPr>
          <w:p w14:paraId="19F58202" w14:textId="77777777" w:rsidR="00F6210B" w:rsidRPr="00F6210B" w:rsidRDefault="00F6210B" w:rsidP="003A2B8F">
            <w:pPr>
              <w:rPr>
                <w:rFonts w:eastAsia="Calibri" w:cs="Arial"/>
                <w:sz w:val="22"/>
                <w:szCs w:val="22"/>
              </w:rPr>
            </w:pPr>
          </w:p>
        </w:tc>
        <w:tc>
          <w:tcPr>
            <w:tcW w:w="3402" w:type="dxa"/>
          </w:tcPr>
          <w:p w14:paraId="7A8947B0" w14:textId="77777777" w:rsidR="00F6210B" w:rsidRPr="00F6210B" w:rsidRDefault="00F6210B" w:rsidP="003A2B8F">
            <w:pPr>
              <w:rPr>
                <w:rFonts w:eastAsia="Calibri" w:cs="Arial"/>
                <w:sz w:val="22"/>
                <w:szCs w:val="22"/>
              </w:rPr>
            </w:pPr>
          </w:p>
        </w:tc>
      </w:tr>
      <w:tr w:rsidR="00F6210B" w:rsidRPr="002C6EF9" w14:paraId="6AAD1210" w14:textId="77777777" w:rsidTr="004F3DEE">
        <w:tc>
          <w:tcPr>
            <w:tcW w:w="2093" w:type="dxa"/>
          </w:tcPr>
          <w:p w14:paraId="55DA182C" w14:textId="77777777" w:rsidR="00F6210B" w:rsidRPr="00F6210B" w:rsidRDefault="00F6210B" w:rsidP="003A2B8F">
            <w:pPr>
              <w:rPr>
                <w:rFonts w:eastAsia="Calibri" w:cs="Arial"/>
                <w:sz w:val="22"/>
                <w:szCs w:val="22"/>
              </w:rPr>
            </w:pPr>
          </w:p>
        </w:tc>
        <w:tc>
          <w:tcPr>
            <w:tcW w:w="1559" w:type="dxa"/>
          </w:tcPr>
          <w:p w14:paraId="2ADE22EE" w14:textId="77777777" w:rsidR="00F6210B" w:rsidRPr="00F6210B" w:rsidRDefault="00F6210B" w:rsidP="003A2B8F">
            <w:pPr>
              <w:rPr>
                <w:rFonts w:eastAsia="Calibri" w:cs="Arial"/>
                <w:sz w:val="22"/>
                <w:szCs w:val="22"/>
              </w:rPr>
            </w:pPr>
          </w:p>
        </w:tc>
        <w:tc>
          <w:tcPr>
            <w:tcW w:w="2693" w:type="dxa"/>
          </w:tcPr>
          <w:p w14:paraId="26EEE139" w14:textId="77777777" w:rsidR="00F6210B" w:rsidRPr="00F6210B" w:rsidRDefault="00F6210B" w:rsidP="003A2B8F">
            <w:pPr>
              <w:rPr>
                <w:rFonts w:eastAsia="Calibri" w:cs="Arial"/>
                <w:sz w:val="22"/>
                <w:szCs w:val="22"/>
              </w:rPr>
            </w:pPr>
          </w:p>
        </w:tc>
        <w:tc>
          <w:tcPr>
            <w:tcW w:w="3402" w:type="dxa"/>
          </w:tcPr>
          <w:p w14:paraId="35431C9A" w14:textId="77777777" w:rsidR="00F6210B" w:rsidRPr="00F6210B" w:rsidRDefault="00F6210B" w:rsidP="003A2B8F">
            <w:pPr>
              <w:rPr>
                <w:rFonts w:eastAsia="Calibri" w:cs="Arial"/>
                <w:sz w:val="22"/>
                <w:szCs w:val="22"/>
              </w:rPr>
            </w:pPr>
          </w:p>
        </w:tc>
      </w:tr>
      <w:tr w:rsidR="00F6210B" w:rsidRPr="002C6EF9" w14:paraId="2D0584BA" w14:textId="77777777" w:rsidTr="004F3DEE">
        <w:tc>
          <w:tcPr>
            <w:tcW w:w="2093" w:type="dxa"/>
          </w:tcPr>
          <w:p w14:paraId="0C9AF304" w14:textId="77777777" w:rsidR="00F6210B" w:rsidRPr="00F6210B" w:rsidRDefault="00F6210B" w:rsidP="003A2B8F">
            <w:pPr>
              <w:rPr>
                <w:rFonts w:eastAsia="Calibri" w:cs="Arial"/>
                <w:sz w:val="22"/>
                <w:szCs w:val="22"/>
              </w:rPr>
            </w:pPr>
          </w:p>
        </w:tc>
        <w:tc>
          <w:tcPr>
            <w:tcW w:w="1559" w:type="dxa"/>
          </w:tcPr>
          <w:p w14:paraId="2F6995F4" w14:textId="77777777" w:rsidR="00F6210B" w:rsidRPr="00F6210B" w:rsidRDefault="00F6210B" w:rsidP="003A2B8F">
            <w:pPr>
              <w:rPr>
                <w:rFonts w:eastAsia="Calibri" w:cs="Arial"/>
                <w:sz w:val="22"/>
                <w:szCs w:val="22"/>
              </w:rPr>
            </w:pPr>
          </w:p>
        </w:tc>
        <w:tc>
          <w:tcPr>
            <w:tcW w:w="2693" w:type="dxa"/>
          </w:tcPr>
          <w:p w14:paraId="00AA7FA5" w14:textId="77777777" w:rsidR="00F6210B" w:rsidRPr="00F6210B" w:rsidRDefault="00F6210B" w:rsidP="003A2B8F">
            <w:pPr>
              <w:rPr>
                <w:rFonts w:eastAsia="Calibri" w:cs="Arial"/>
                <w:sz w:val="22"/>
                <w:szCs w:val="22"/>
              </w:rPr>
            </w:pPr>
          </w:p>
        </w:tc>
        <w:tc>
          <w:tcPr>
            <w:tcW w:w="3402" w:type="dxa"/>
          </w:tcPr>
          <w:p w14:paraId="27EF93CA" w14:textId="77777777" w:rsidR="00F6210B" w:rsidRPr="00F6210B" w:rsidRDefault="00F6210B" w:rsidP="003A2B8F">
            <w:pPr>
              <w:rPr>
                <w:rFonts w:eastAsia="Calibri" w:cs="Arial"/>
                <w:sz w:val="22"/>
                <w:szCs w:val="22"/>
              </w:rPr>
            </w:pPr>
          </w:p>
        </w:tc>
      </w:tr>
      <w:tr w:rsidR="00F6210B" w:rsidRPr="002C6EF9" w14:paraId="566031BB" w14:textId="77777777" w:rsidTr="004F3DEE">
        <w:tc>
          <w:tcPr>
            <w:tcW w:w="2093" w:type="dxa"/>
          </w:tcPr>
          <w:p w14:paraId="47C19877" w14:textId="77777777" w:rsidR="00F6210B" w:rsidRPr="00F6210B" w:rsidRDefault="00F6210B" w:rsidP="003A2B8F">
            <w:pPr>
              <w:rPr>
                <w:rFonts w:eastAsia="Calibri" w:cs="Arial"/>
                <w:sz w:val="22"/>
                <w:szCs w:val="22"/>
              </w:rPr>
            </w:pPr>
          </w:p>
        </w:tc>
        <w:tc>
          <w:tcPr>
            <w:tcW w:w="1559" w:type="dxa"/>
          </w:tcPr>
          <w:p w14:paraId="6902FAF6" w14:textId="77777777" w:rsidR="00F6210B" w:rsidRPr="00F6210B" w:rsidRDefault="00F6210B" w:rsidP="003A2B8F">
            <w:pPr>
              <w:rPr>
                <w:rFonts w:eastAsia="Calibri" w:cs="Arial"/>
                <w:sz w:val="22"/>
                <w:szCs w:val="22"/>
              </w:rPr>
            </w:pPr>
          </w:p>
        </w:tc>
        <w:tc>
          <w:tcPr>
            <w:tcW w:w="2693" w:type="dxa"/>
          </w:tcPr>
          <w:p w14:paraId="32629CEA" w14:textId="77777777" w:rsidR="00F6210B" w:rsidRPr="00F6210B" w:rsidRDefault="00F6210B" w:rsidP="003A2B8F">
            <w:pPr>
              <w:rPr>
                <w:rFonts w:eastAsia="Calibri" w:cs="Arial"/>
                <w:sz w:val="22"/>
                <w:szCs w:val="22"/>
              </w:rPr>
            </w:pPr>
          </w:p>
        </w:tc>
        <w:tc>
          <w:tcPr>
            <w:tcW w:w="3402" w:type="dxa"/>
          </w:tcPr>
          <w:p w14:paraId="0C2A85EB" w14:textId="77777777" w:rsidR="00F6210B" w:rsidRPr="00F6210B" w:rsidRDefault="00F6210B" w:rsidP="003A2B8F">
            <w:pPr>
              <w:rPr>
                <w:rFonts w:eastAsia="Calibri" w:cs="Arial"/>
                <w:sz w:val="22"/>
                <w:szCs w:val="22"/>
              </w:rPr>
            </w:pPr>
          </w:p>
        </w:tc>
      </w:tr>
      <w:tr w:rsidR="00F6210B" w:rsidRPr="002C6EF9" w14:paraId="18FA507A" w14:textId="77777777" w:rsidTr="004F3DEE">
        <w:tc>
          <w:tcPr>
            <w:tcW w:w="2093" w:type="dxa"/>
          </w:tcPr>
          <w:p w14:paraId="4360B6F7" w14:textId="77777777" w:rsidR="00F6210B" w:rsidRPr="00F6210B" w:rsidRDefault="00F6210B" w:rsidP="003A2B8F">
            <w:pPr>
              <w:rPr>
                <w:rFonts w:eastAsia="Calibri" w:cs="Arial"/>
                <w:sz w:val="22"/>
                <w:szCs w:val="22"/>
              </w:rPr>
            </w:pPr>
            <w:r w:rsidRPr="00F6210B">
              <w:rPr>
                <w:rFonts w:eastAsia="Calibri" w:cs="Arial"/>
                <w:sz w:val="22"/>
                <w:szCs w:val="22"/>
              </w:rPr>
              <w:t xml:space="preserve">Incident </w:t>
            </w:r>
          </w:p>
        </w:tc>
        <w:tc>
          <w:tcPr>
            <w:tcW w:w="1559" w:type="dxa"/>
          </w:tcPr>
          <w:p w14:paraId="7057E803" w14:textId="77777777" w:rsidR="00F6210B" w:rsidRPr="00F6210B" w:rsidRDefault="00F6210B" w:rsidP="003A2B8F">
            <w:pPr>
              <w:rPr>
                <w:rFonts w:eastAsia="Calibri" w:cs="Arial"/>
                <w:sz w:val="22"/>
                <w:szCs w:val="22"/>
              </w:rPr>
            </w:pPr>
          </w:p>
        </w:tc>
        <w:tc>
          <w:tcPr>
            <w:tcW w:w="2693" w:type="dxa"/>
          </w:tcPr>
          <w:p w14:paraId="776CA376" w14:textId="77777777" w:rsidR="00F6210B" w:rsidRPr="00F6210B" w:rsidRDefault="00F6210B" w:rsidP="003A2B8F">
            <w:pPr>
              <w:rPr>
                <w:rFonts w:eastAsia="Calibri" w:cs="Arial"/>
                <w:sz w:val="22"/>
                <w:szCs w:val="22"/>
              </w:rPr>
            </w:pPr>
          </w:p>
        </w:tc>
        <w:tc>
          <w:tcPr>
            <w:tcW w:w="3402" w:type="dxa"/>
          </w:tcPr>
          <w:p w14:paraId="1DC7E71F" w14:textId="77777777" w:rsidR="00F6210B" w:rsidRPr="00F6210B" w:rsidRDefault="00F6210B" w:rsidP="003A2B8F">
            <w:pPr>
              <w:rPr>
                <w:rFonts w:eastAsia="Calibri" w:cs="Arial"/>
                <w:sz w:val="22"/>
                <w:szCs w:val="22"/>
              </w:rPr>
            </w:pPr>
          </w:p>
        </w:tc>
      </w:tr>
      <w:tr w:rsidR="00F6210B" w:rsidRPr="002C6EF9" w14:paraId="6229E512" w14:textId="77777777" w:rsidTr="004F3DEE">
        <w:tc>
          <w:tcPr>
            <w:tcW w:w="2093" w:type="dxa"/>
          </w:tcPr>
          <w:p w14:paraId="55EE2558" w14:textId="77777777" w:rsidR="00F6210B" w:rsidRPr="00F6210B" w:rsidRDefault="00F6210B" w:rsidP="003A2B8F">
            <w:pPr>
              <w:rPr>
                <w:rFonts w:eastAsia="Calibri" w:cs="Arial"/>
                <w:sz w:val="22"/>
                <w:szCs w:val="22"/>
              </w:rPr>
            </w:pPr>
          </w:p>
        </w:tc>
        <w:tc>
          <w:tcPr>
            <w:tcW w:w="1559" w:type="dxa"/>
          </w:tcPr>
          <w:p w14:paraId="2C1B96AF" w14:textId="77777777" w:rsidR="00F6210B" w:rsidRPr="00F6210B" w:rsidRDefault="00F6210B" w:rsidP="003A2B8F">
            <w:pPr>
              <w:rPr>
                <w:rFonts w:eastAsia="Calibri" w:cs="Arial"/>
                <w:sz w:val="22"/>
                <w:szCs w:val="22"/>
              </w:rPr>
            </w:pPr>
          </w:p>
        </w:tc>
        <w:tc>
          <w:tcPr>
            <w:tcW w:w="2693" w:type="dxa"/>
          </w:tcPr>
          <w:p w14:paraId="397078C3" w14:textId="77777777" w:rsidR="00F6210B" w:rsidRPr="00F6210B" w:rsidRDefault="00F6210B" w:rsidP="003A2B8F">
            <w:pPr>
              <w:rPr>
                <w:rFonts w:eastAsia="Calibri" w:cs="Arial"/>
                <w:sz w:val="22"/>
                <w:szCs w:val="22"/>
              </w:rPr>
            </w:pPr>
          </w:p>
        </w:tc>
        <w:tc>
          <w:tcPr>
            <w:tcW w:w="3402" w:type="dxa"/>
          </w:tcPr>
          <w:p w14:paraId="2AD5ABBB" w14:textId="77777777" w:rsidR="00F6210B" w:rsidRPr="00F6210B" w:rsidRDefault="00F6210B" w:rsidP="003A2B8F">
            <w:pPr>
              <w:rPr>
                <w:rFonts w:eastAsia="Calibri" w:cs="Arial"/>
                <w:sz w:val="22"/>
                <w:szCs w:val="22"/>
              </w:rPr>
            </w:pPr>
          </w:p>
        </w:tc>
      </w:tr>
      <w:tr w:rsidR="00F6210B" w:rsidRPr="002C6EF9" w14:paraId="6173692E" w14:textId="77777777" w:rsidTr="004F3DEE">
        <w:tc>
          <w:tcPr>
            <w:tcW w:w="2093" w:type="dxa"/>
          </w:tcPr>
          <w:p w14:paraId="7C45CFF5" w14:textId="77777777" w:rsidR="00F6210B" w:rsidRPr="00F6210B" w:rsidRDefault="00F6210B" w:rsidP="003A2B8F">
            <w:pPr>
              <w:rPr>
                <w:rFonts w:eastAsia="Calibri" w:cs="Arial"/>
                <w:sz w:val="22"/>
                <w:szCs w:val="22"/>
              </w:rPr>
            </w:pPr>
          </w:p>
        </w:tc>
        <w:tc>
          <w:tcPr>
            <w:tcW w:w="1559" w:type="dxa"/>
          </w:tcPr>
          <w:p w14:paraId="1D47E3D7" w14:textId="77777777" w:rsidR="00F6210B" w:rsidRPr="00F6210B" w:rsidRDefault="00F6210B" w:rsidP="003A2B8F">
            <w:pPr>
              <w:rPr>
                <w:rFonts w:eastAsia="Calibri" w:cs="Arial"/>
                <w:sz w:val="22"/>
                <w:szCs w:val="22"/>
              </w:rPr>
            </w:pPr>
          </w:p>
        </w:tc>
        <w:tc>
          <w:tcPr>
            <w:tcW w:w="2693" w:type="dxa"/>
          </w:tcPr>
          <w:p w14:paraId="69FC7011" w14:textId="77777777" w:rsidR="00F6210B" w:rsidRPr="00F6210B" w:rsidRDefault="00F6210B" w:rsidP="003A2B8F">
            <w:pPr>
              <w:rPr>
                <w:rFonts w:eastAsia="Calibri" w:cs="Arial"/>
                <w:sz w:val="22"/>
                <w:szCs w:val="22"/>
              </w:rPr>
            </w:pPr>
          </w:p>
        </w:tc>
        <w:tc>
          <w:tcPr>
            <w:tcW w:w="3402" w:type="dxa"/>
          </w:tcPr>
          <w:p w14:paraId="14642886" w14:textId="77777777" w:rsidR="00F6210B" w:rsidRPr="00F6210B" w:rsidRDefault="00F6210B" w:rsidP="003A2B8F">
            <w:pPr>
              <w:rPr>
                <w:rFonts w:eastAsia="Calibri" w:cs="Arial"/>
                <w:sz w:val="22"/>
                <w:szCs w:val="22"/>
              </w:rPr>
            </w:pPr>
          </w:p>
        </w:tc>
      </w:tr>
      <w:tr w:rsidR="00F6210B" w:rsidRPr="002C6EF9" w14:paraId="5C9B9487" w14:textId="77777777" w:rsidTr="004F3DEE">
        <w:tc>
          <w:tcPr>
            <w:tcW w:w="2093" w:type="dxa"/>
          </w:tcPr>
          <w:p w14:paraId="2396F503" w14:textId="77777777" w:rsidR="00F6210B" w:rsidRPr="00F6210B" w:rsidRDefault="00F6210B" w:rsidP="003A2B8F">
            <w:pPr>
              <w:rPr>
                <w:rFonts w:eastAsia="Calibri" w:cs="Arial"/>
                <w:sz w:val="22"/>
                <w:szCs w:val="22"/>
              </w:rPr>
            </w:pPr>
            <w:r w:rsidRPr="00F6210B">
              <w:rPr>
                <w:rFonts w:eastAsia="Calibri" w:cs="Arial"/>
                <w:sz w:val="22"/>
                <w:szCs w:val="22"/>
              </w:rPr>
              <w:t>Near misses</w:t>
            </w:r>
          </w:p>
        </w:tc>
        <w:tc>
          <w:tcPr>
            <w:tcW w:w="1559" w:type="dxa"/>
          </w:tcPr>
          <w:p w14:paraId="71422BC2" w14:textId="77777777" w:rsidR="00F6210B" w:rsidRPr="00F6210B" w:rsidRDefault="00F6210B" w:rsidP="003A2B8F">
            <w:pPr>
              <w:rPr>
                <w:rFonts w:eastAsia="Calibri" w:cs="Arial"/>
                <w:sz w:val="22"/>
                <w:szCs w:val="22"/>
              </w:rPr>
            </w:pPr>
          </w:p>
        </w:tc>
        <w:tc>
          <w:tcPr>
            <w:tcW w:w="2693" w:type="dxa"/>
          </w:tcPr>
          <w:p w14:paraId="1295B01C" w14:textId="77777777" w:rsidR="00F6210B" w:rsidRPr="00F6210B" w:rsidRDefault="00F6210B" w:rsidP="003A2B8F">
            <w:pPr>
              <w:rPr>
                <w:rFonts w:eastAsia="Calibri" w:cs="Arial"/>
                <w:sz w:val="22"/>
                <w:szCs w:val="22"/>
              </w:rPr>
            </w:pPr>
          </w:p>
        </w:tc>
        <w:tc>
          <w:tcPr>
            <w:tcW w:w="3402" w:type="dxa"/>
          </w:tcPr>
          <w:p w14:paraId="1391D4C0" w14:textId="77777777" w:rsidR="00F6210B" w:rsidRPr="00F6210B" w:rsidRDefault="00F6210B" w:rsidP="003A2B8F">
            <w:pPr>
              <w:rPr>
                <w:rFonts w:eastAsia="Calibri" w:cs="Arial"/>
                <w:sz w:val="22"/>
                <w:szCs w:val="22"/>
              </w:rPr>
            </w:pPr>
          </w:p>
        </w:tc>
      </w:tr>
      <w:tr w:rsidR="00F6210B" w:rsidRPr="002C6EF9" w14:paraId="14ECC39B" w14:textId="77777777" w:rsidTr="004F3DEE">
        <w:tc>
          <w:tcPr>
            <w:tcW w:w="2093" w:type="dxa"/>
          </w:tcPr>
          <w:p w14:paraId="579DE385" w14:textId="77777777" w:rsidR="00F6210B" w:rsidRPr="002C6EF9" w:rsidRDefault="00F6210B" w:rsidP="003A2B8F">
            <w:pPr>
              <w:rPr>
                <w:rFonts w:eastAsia="Calibri" w:cs="Arial"/>
                <w:color w:val="0070C0"/>
                <w:sz w:val="22"/>
                <w:szCs w:val="22"/>
              </w:rPr>
            </w:pPr>
          </w:p>
        </w:tc>
        <w:tc>
          <w:tcPr>
            <w:tcW w:w="1559" w:type="dxa"/>
          </w:tcPr>
          <w:p w14:paraId="5F2E5568" w14:textId="77777777" w:rsidR="00F6210B" w:rsidRPr="002C6EF9" w:rsidRDefault="00F6210B" w:rsidP="003A2B8F">
            <w:pPr>
              <w:rPr>
                <w:rFonts w:eastAsia="Calibri" w:cs="Arial"/>
                <w:color w:val="0070C0"/>
                <w:sz w:val="22"/>
                <w:szCs w:val="22"/>
              </w:rPr>
            </w:pPr>
          </w:p>
        </w:tc>
        <w:tc>
          <w:tcPr>
            <w:tcW w:w="2693" w:type="dxa"/>
          </w:tcPr>
          <w:p w14:paraId="0F8F6CCC" w14:textId="77777777" w:rsidR="00F6210B" w:rsidRPr="002C6EF9" w:rsidRDefault="00F6210B" w:rsidP="003A2B8F">
            <w:pPr>
              <w:rPr>
                <w:rFonts w:eastAsia="Calibri" w:cs="Arial"/>
                <w:color w:val="0070C0"/>
                <w:sz w:val="22"/>
                <w:szCs w:val="22"/>
              </w:rPr>
            </w:pPr>
          </w:p>
        </w:tc>
        <w:tc>
          <w:tcPr>
            <w:tcW w:w="3402" w:type="dxa"/>
          </w:tcPr>
          <w:p w14:paraId="0C4D84CF" w14:textId="77777777" w:rsidR="00F6210B" w:rsidRPr="002C6EF9" w:rsidRDefault="00F6210B" w:rsidP="003A2B8F">
            <w:pPr>
              <w:rPr>
                <w:rFonts w:eastAsia="Calibri" w:cs="Arial"/>
                <w:color w:val="0070C0"/>
                <w:sz w:val="22"/>
                <w:szCs w:val="22"/>
              </w:rPr>
            </w:pPr>
          </w:p>
        </w:tc>
      </w:tr>
      <w:tr w:rsidR="00F6210B" w:rsidRPr="002C6EF9" w14:paraId="6018D689" w14:textId="77777777" w:rsidTr="004F3DEE">
        <w:tc>
          <w:tcPr>
            <w:tcW w:w="2093" w:type="dxa"/>
          </w:tcPr>
          <w:p w14:paraId="5A18D2F2" w14:textId="77777777" w:rsidR="00F6210B" w:rsidRPr="002C6EF9" w:rsidRDefault="00F6210B" w:rsidP="003A2B8F">
            <w:pPr>
              <w:rPr>
                <w:rFonts w:eastAsia="Calibri" w:cs="Arial"/>
                <w:color w:val="0070C0"/>
                <w:sz w:val="22"/>
                <w:szCs w:val="22"/>
              </w:rPr>
            </w:pPr>
          </w:p>
        </w:tc>
        <w:tc>
          <w:tcPr>
            <w:tcW w:w="1559" w:type="dxa"/>
          </w:tcPr>
          <w:p w14:paraId="05616C41" w14:textId="77777777" w:rsidR="00F6210B" w:rsidRPr="002C6EF9" w:rsidRDefault="00F6210B" w:rsidP="003A2B8F">
            <w:pPr>
              <w:rPr>
                <w:rFonts w:eastAsia="Calibri" w:cs="Arial"/>
                <w:color w:val="0070C0"/>
                <w:sz w:val="22"/>
                <w:szCs w:val="22"/>
              </w:rPr>
            </w:pPr>
          </w:p>
        </w:tc>
        <w:tc>
          <w:tcPr>
            <w:tcW w:w="2693" w:type="dxa"/>
          </w:tcPr>
          <w:p w14:paraId="0582A108" w14:textId="77777777" w:rsidR="00F6210B" w:rsidRPr="002C6EF9" w:rsidRDefault="00F6210B" w:rsidP="003A2B8F">
            <w:pPr>
              <w:rPr>
                <w:rFonts w:eastAsia="Calibri" w:cs="Arial"/>
                <w:color w:val="0070C0"/>
                <w:sz w:val="22"/>
                <w:szCs w:val="22"/>
              </w:rPr>
            </w:pPr>
          </w:p>
        </w:tc>
        <w:tc>
          <w:tcPr>
            <w:tcW w:w="3402" w:type="dxa"/>
          </w:tcPr>
          <w:p w14:paraId="7F6851D8" w14:textId="77777777" w:rsidR="00F6210B" w:rsidRPr="002C6EF9" w:rsidRDefault="00F6210B" w:rsidP="003A2B8F">
            <w:pPr>
              <w:rPr>
                <w:rFonts w:eastAsia="Calibri" w:cs="Arial"/>
                <w:color w:val="0070C0"/>
                <w:sz w:val="22"/>
                <w:szCs w:val="22"/>
              </w:rPr>
            </w:pPr>
          </w:p>
        </w:tc>
      </w:tr>
      <w:bookmarkEnd w:id="0"/>
    </w:tbl>
    <w:p w14:paraId="33EB2468" w14:textId="77777777" w:rsidR="00350580" w:rsidRDefault="00350580" w:rsidP="003A2B8F">
      <w:pPr>
        <w:rPr>
          <w:rFonts w:cs="Arial"/>
          <w:color w:val="0070C0"/>
        </w:rPr>
      </w:pPr>
    </w:p>
    <w:p w14:paraId="3B1EC6A0" w14:textId="77777777" w:rsidR="003A2B8F" w:rsidRDefault="003A2B8F" w:rsidP="00AD6711">
      <w:pPr>
        <w:pStyle w:val="Heading2"/>
      </w:pPr>
      <w:r w:rsidRPr="003A2B8F">
        <w:t>Section 2 Planning and management</w:t>
      </w:r>
    </w:p>
    <w:p w14:paraId="26B6B8AD" w14:textId="77777777" w:rsidR="008F08EB" w:rsidRPr="008F08EB" w:rsidRDefault="008F08EB" w:rsidP="003A2B8F">
      <w:pPr>
        <w:rPr>
          <w:rFonts w:cs="Arial"/>
          <w:b/>
          <w:sz w:val="10"/>
          <w:szCs w:val="10"/>
        </w:rPr>
      </w:pPr>
    </w:p>
    <w:p w14:paraId="4AD78270" w14:textId="77777777" w:rsidR="003A2B8F" w:rsidRDefault="003A2B8F" w:rsidP="003A2B8F">
      <w:pPr>
        <w:rPr>
          <w:rFonts w:cs="Arial"/>
        </w:rPr>
      </w:pPr>
      <w:r w:rsidRPr="003A2B8F">
        <w:rPr>
          <w:rFonts w:cs="Arial"/>
        </w:rPr>
        <w:tab/>
        <w:t>2.1 Event management structure</w:t>
      </w:r>
    </w:p>
    <w:p w14:paraId="48B3E85D" w14:textId="77777777" w:rsidR="003A2B8F" w:rsidRPr="001C06B3" w:rsidRDefault="00F77F60" w:rsidP="003A2B8F">
      <w:pPr>
        <w:ind w:left="720"/>
        <w:rPr>
          <w:rFonts w:cs="Arial"/>
          <w:color w:val="0070C0"/>
        </w:rPr>
      </w:pPr>
      <w:r w:rsidRPr="001C06B3">
        <w:rPr>
          <w:rFonts w:cs="Arial"/>
          <w:color w:val="0070C0"/>
        </w:rPr>
        <w:t>Which organisation or group of individuals</w:t>
      </w:r>
      <w:r w:rsidR="00D21FB1" w:rsidRPr="001C06B3">
        <w:rPr>
          <w:rFonts w:cs="Arial"/>
          <w:color w:val="0070C0"/>
        </w:rPr>
        <w:t xml:space="preserve"> are</w:t>
      </w:r>
      <w:r w:rsidR="003A2B8F" w:rsidRPr="001C06B3">
        <w:rPr>
          <w:rFonts w:cs="Arial"/>
          <w:color w:val="0070C0"/>
        </w:rPr>
        <w:t xml:space="preserve"> planning the event, who will be responsible for ensuring th</w:t>
      </w:r>
      <w:r w:rsidR="00BB1C82" w:rsidRPr="001C06B3">
        <w:rPr>
          <w:rFonts w:cs="Arial"/>
          <w:color w:val="0070C0"/>
        </w:rPr>
        <w:t>is plan is implemented and whose</w:t>
      </w:r>
      <w:r w:rsidR="003A2B8F" w:rsidRPr="001C06B3">
        <w:rPr>
          <w:rFonts w:cs="Arial"/>
          <w:color w:val="0070C0"/>
        </w:rPr>
        <w:t xml:space="preserve"> public liability</w:t>
      </w:r>
      <w:r w:rsidR="00BB1C82" w:rsidRPr="001C06B3">
        <w:rPr>
          <w:rFonts w:cs="Arial"/>
          <w:color w:val="0070C0"/>
        </w:rPr>
        <w:t xml:space="preserve"> insurance</w:t>
      </w:r>
      <w:r w:rsidR="003D5EBB" w:rsidRPr="001C06B3">
        <w:rPr>
          <w:rFonts w:cs="Arial"/>
          <w:color w:val="0070C0"/>
        </w:rPr>
        <w:t xml:space="preserve"> (PLI)</w:t>
      </w:r>
      <w:r w:rsidR="00BB1C82" w:rsidRPr="001C06B3">
        <w:rPr>
          <w:rFonts w:cs="Arial"/>
          <w:color w:val="0070C0"/>
        </w:rPr>
        <w:t xml:space="preserve"> will cover the </w:t>
      </w:r>
      <w:proofErr w:type="gramStart"/>
      <w:r w:rsidR="00BB1C82" w:rsidRPr="001C06B3">
        <w:rPr>
          <w:rFonts w:cs="Arial"/>
          <w:color w:val="0070C0"/>
        </w:rPr>
        <w:t>event.</w:t>
      </w:r>
      <w:proofErr w:type="gramEnd"/>
      <w:r w:rsidR="00363692" w:rsidRPr="001C06B3">
        <w:rPr>
          <w:rFonts w:cs="Arial"/>
          <w:color w:val="0070C0"/>
        </w:rPr>
        <w:t xml:space="preserve"> </w:t>
      </w:r>
      <w:r w:rsidRPr="001C06B3">
        <w:rPr>
          <w:rFonts w:cs="Arial"/>
          <w:color w:val="0070C0"/>
        </w:rPr>
        <w:t xml:space="preserve"> </w:t>
      </w:r>
      <w:r w:rsidR="00D21FB1" w:rsidRPr="001C06B3">
        <w:rPr>
          <w:rFonts w:cs="Arial"/>
          <w:color w:val="0070C0"/>
        </w:rPr>
        <w:t xml:space="preserve">Try to be clear if </w:t>
      </w:r>
      <w:r w:rsidRPr="001C06B3">
        <w:rPr>
          <w:rFonts w:cs="Arial"/>
          <w:color w:val="0070C0"/>
        </w:rPr>
        <w:t xml:space="preserve">all of the planning team </w:t>
      </w:r>
      <w:r w:rsidR="00D21FB1" w:rsidRPr="001C06B3">
        <w:rPr>
          <w:rFonts w:cs="Arial"/>
          <w:color w:val="0070C0"/>
        </w:rPr>
        <w:t xml:space="preserve">are </w:t>
      </w:r>
      <w:r w:rsidRPr="001C06B3">
        <w:rPr>
          <w:rFonts w:cs="Arial"/>
          <w:color w:val="0070C0"/>
        </w:rPr>
        <w:t xml:space="preserve">on site on </w:t>
      </w:r>
      <w:r w:rsidR="00D21FB1" w:rsidRPr="001C06B3">
        <w:rPr>
          <w:rFonts w:cs="Arial"/>
          <w:color w:val="0070C0"/>
        </w:rPr>
        <w:t>event</w:t>
      </w:r>
      <w:r w:rsidRPr="001C06B3">
        <w:rPr>
          <w:rFonts w:cs="Arial"/>
          <w:color w:val="0070C0"/>
        </w:rPr>
        <w:t xml:space="preserve"> day, </w:t>
      </w:r>
      <w:r w:rsidR="00D21FB1" w:rsidRPr="001C06B3">
        <w:rPr>
          <w:rFonts w:cs="Arial"/>
          <w:color w:val="0070C0"/>
        </w:rPr>
        <w:t xml:space="preserve">or some are just involved in </w:t>
      </w:r>
      <w:proofErr w:type="gramStart"/>
      <w:r w:rsidR="00D21FB1" w:rsidRPr="001C06B3">
        <w:rPr>
          <w:rFonts w:cs="Arial"/>
          <w:color w:val="0070C0"/>
        </w:rPr>
        <w:t>pre event</w:t>
      </w:r>
      <w:proofErr w:type="gramEnd"/>
      <w:r w:rsidR="00D21FB1" w:rsidRPr="001C06B3">
        <w:rPr>
          <w:rFonts w:cs="Arial"/>
          <w:color w:val="0070C0"/>
        </w:rPr>
        <w:t xml:space="preserve"> planning. </w:t>
      </w:r>
    </w:p>
    <w:p w14:paraId="38E62448" w14:textId="77777777" w:rsidR="008F08EB" w:rsidRPr="001C06B3" w:rsidRDefault="008F08EB" w:rsidP="003A2B8F">
      <w:pPr>
        <w:ind w:left="720"/>
        <w:rPr>
          <w:rFonts w:cs="Arial"/>
          <w:color w:val="0070C0"/>
          <w:sz w:val="10"/>
          <w:szCs w:val="10"/>
        </w:rPr>
      </w:pPr>
    </w:p>
    <w:p w14:paraId="700AB898" w14:textId="77777777" w:rsidR="003A2B8F" w:rsidRDefault="003A2B8F" w:rsidP="003A2B8F">
      <w:pPr>
        <w:rPr>
          <w:rFonts w:cs="Arial"/>
        </w:rPr>
      </w:pPr>
      <w:r w:rsidRPr="003A2B8F">
        <w:rPr>
          <w:rFonts w:cs="Arial"/>
        </w:rPr>
        <w:tab/>
        <w:t>2.2 Roles and responsibilities</w:t>
      </w:r>
    </w:p>
    <w:p w14:paraId="66588246" w14:textId="77777777" w:rsidR="003A2B8F" w:rsidRPr="001C06B3" w:rsidRDefault="003A2B8F" w:rsidP="003A2B8F">
      <w:pPr>
        <w:ind w:left="720"/>
        <w:rPr>
          <w:rFonts w:cs="Arial"/>
          <w:color w:val="0070C0"/>
        </w:rPr>
      </w:pPr>
      <w:r w:rsidRPr="00174F0D">
        <w:rPr>
          <w:rFonts w:cs="Arial"/>
          <w:color w:val="0070C0"/>
        </w:rPr>
        <w:t xml:space="preserve">Named people responsible </w:t>
      </w:r>
      <w:r w:rsidR="00BB1C82" w:rsidRPr="00174F0D">
        <w:rPr>
          <w:rFonts w:cs="Arial"/>
          <w:color w:val="0070C0"/>
        </w:rPr>
        <w:t>for</w:t>
      </w:r>
      <w:r w:rsidRPr="00174F0D">
        <w:rPr>
          <w:rFonts w:cs="Arial"/>
          <w:color w:val="0070C0"/>
        </w:rPr>
        <w:t xml:space="preserve"> </w:t>
      </w:r>
      <w:r w:rsidR="0016133B" w:rsidRPr="00174F0D">
        <w:rPr>
          <w:rFonts w:cs="Arial"/>
          <w:color w:val="0070C0"/>
        </w:rPr>
        <w:t xml:space="preserve">event </w:t>
      </w:r>
      <w:r w:rsidRPr="00174F0D">
        <w:rPr>
          <w:rFonts w:cs="Arial"/>
          <w:color w:val="0070C0"/>
        </w:rPr>
        <w:t xml:space="preserve">planning and </w:t>
      </w:r>
      <w:r w:rsidR="00BB1C82" w:rsidRPr="00174F0D">
        <w:rPr>
          <w:rFonts w:cs="Arial"/>
          <w:color w:val="0070C0"/>
        </w:rPr>
        <w:t xml:space="preserve">management </w:t>
      </w:r>
      <w:r w:rsidRPr="00174F0D">
        <w:rPr>
          <w:rFonts w:cs="Arial"/>
          <w:color w:val="0070C0"/>
        </w:rPr>
        <w:t>with a clear description</w:t>
      </w:r>
      <w:r w:rsidR="00D21FB1">
        <w:rPr>
          <w:rFonts w:cs="Arial"/>
          <w:color w:val="0070C0"/>
        </w:rPr>
        <w:t xml:space="preserve"> of their role. You must have an</w:t>
      </w:r>
      <w:r w:rsidRPr="00174F0D">
        <w:rPr>
          <w:rFonts w:cs="Arial"/>
          <w:color w:val="0070C0"/>
        </w:rPr>
        <w:t xml:space="preserve"> </w:t>
      </w:r>
      <w:r w:rsidR="0016133B" w:rsidRPr="00174F0D">
        <w:rPr>
          <w:rFonts w:cs="Arial"/>
          <w:color w:val="0070C0"/>
        </w:rPr>
        <w:t>E</w:t>
      </w:r>
      <w:r w:rsidRPr="00174F0D">
        <w:rPr>
          <w:rFonts w:cs="Arial"/>
          <w:color w:val="0070C0"/>
        </w:rPr>
        <w:t xml:space="preserve">vent </w:t>
      </w:r>
      <w:r w:rsidR="0016133B" w:rsidRPr="00174F0D">
        <w:rPr>
          <w:rFonts w:cs="Arial"/>
          <w:color w:val="0070C0"/>
        </w:rPr>
        <w:t>M</w:t>
      </w:r>
      <w:r w:rsidRPr="00174F0D">
        <w:rPr>
          <w:rFonts w:cs="Arial"/>
          <w:color w:val="0070C0"/>
        </w:rPr>
        <w:t>anager with overall responsibility.</w:t>
      </w:r>
      <w:r w:rsidR="0053756F">
        <w:rPr>
          <w:rFonts w:cs="Arial"/>
          <w:color w:val="0070C0"/>
        </w:rPr>
        <w:t xml:space="preserve"> </w:t>
      </w:r>
      <w:r w:rsidR="005772FB">
        <w:rPr>
          <w:rFonts w:cs="Arial"/>
          <w:color w:val="0070C0"/>
        </w:rPr>
        <w:t xml:space="preserve">Include your medical lead contact details. </w:t>
      </w:r>
      <w:r w:rsidR="0053756F">
        <w:rPr>
          <w:rFonts w:cs="Arial"/>
          <w:color w:val="0070C0"/>
        </w:rPr>
        <w:t xml:space="preserve">Consider inserting a hierarchical diagram to show </w:t>
      </w:r>
      <w:r w:rsidR="0071332F">
        <w:rPr>
          <w:rFonts w:cs="Arial"/>
          <w:color w:val="0070C0"/>
        </w:rPr>
        <w:t>whom/which</w:t>
      </w:r>
      <w:r w:rsidR="0053756F">
        <w:rPr>
          <w:rFonts w:cs="Arial"/>
          <w:color w:val="0070C0"/>
        </w:rPr>
        <w:t xml:space="preserve"> role reports to </w:t>
      </w:r>
      <w:r w:rsidR="0071332F">
        <w:rPr>
          <w:rFonts w:cs="Arial"/>
          <w:color w:val="0070C0"/>
        </w:rPr>
        <w:t>whom</w:t>
      </w:r>
      <w:r w:rsidR="0053756F">
        <w:rPr>
          <w:rFonts w:cs="Arial"/>
          <w:color w:val="0070C0"/>
        </w:rPr>
        <w:t>.</w:t>
      </w:r>
      <w:r w:rsidR="00363692" w:rsidRPr="001C06B3">
        <w:rPr>
          <w:color w:val="0070C0"/>
        </w:rPr>
        <w:t xml:space="preserve"> </w:t>
      </w:r>
      <w:r w:rsidR="00363692" w:rsidRPr="001C06B3">
        <w:rPr>
          <w:rFonts w:cs="Arial"/>
          <w:color w:val="0070C0"/>
        </w:rPr>
        <w:t>Dual roles are not recommended</w:t>
      </w:r>
    </w:p>
    <w:p w14:paraId="6C8A965D" w14:textId="77777777" w:rsidR="008F08EB" w:rsidRPr="00174F0D" w:rsidRDefault="008F08EB" w:rsidP="003A2B8F">
      <w:pPr>
        <w:ind w:left="720"/>
        <w:rPr>
          <w:rFonts w:cs="Arial"/>
          <w:color w:val="0070C0"/>
          <w:sz w:val="10"/>
          <w:szCs w:val="10"/>
        </w:rPr>
      </w:pPr>
    </w:p>
    <w:p w14:paraId="1BB74CF2" w14:textId="77777777" w:rsidR="003A2B8F" w:rsidRDefault="003A2B8F" w:rsidP="003A2B8F">
      <w:pPr>
        <w:rPr>
          <w:rFonts w:cs="Arial"/>
        </w:rPr>
      </w:pPr>
      <w:r w:rsidRPr="003A2B8F">
        <w:rPr>
          <w:rFonts w:cs="Arial"/>
        </w:rPr>
        <w:tab/>
        <w:t>2.3 Event control centre</w:t>
      </w:r>
    </w:p>
    <w:p w14:paraId="620FADC3" w14:textId="77777777" w:rsidR="0016133B" w:rsidRDefault="0016133B" w:rsidP="00EF3B65">
      <w:pPr>
        <w:ind w:left="709"/>
        <w:rPr>
          <w:rFonts w:cs="Arial"/>
          <w:color w:val="0070C0"/>
        </w:rPr>
      </w:pPr>
      <w:r w:rsidRPr="00174F0D">
        <w:rPr>
          <w:rFonts w:cs="Arial"/>
          <w:color w:val="0070C0"/>
        </w:rPr>
        <w:tab/>
        <w:t xml:space="preserve">Details of where event management will operate from during the </w:t>
      </w:r>
      <w:r w:rsidR="00EF3B65" w:rsidRPr="00174F0D">
        <w:rPr>
          <w:rFonts w:cs="Arial"/>
          <w:color w:val="0070C0"/>
        </w:rPr>
        <w:t xml:space="preserve">actual </w:t>
      </w:r>
      <w:r w:rsidRPr="00174F0D">
        <w:rPr>
          <w:rFonts w:cs="Arial"/>
          <w:color w:val="0070C0"/>
        </w:rPr>
        <w:t xml:space="preserve">event. </w:t>
      </w:r>
      <w:r w:rsidRPr="00174F0D">
        <w:rPr>
          <w:rFonts w:cs="Arial"/>
          <w:color w:val="0070C0"/>
        </w:rPr>
        <w:tab/>
        <w:t>Plans and copies of emergency procedures</w:t>
      </w:r>
      <w:r w:rsidR="00CF1082" w:rsidRPr="00174F0D">
        <w:rPr>
          <w:rFonts w:cs="Arial"/>
          <w:color w:val="0070C0"/>
        </w:rPr>
        <w:t>, risk assessments etc.</w:t>
      </w:r>
      <w:r w:rsidRPr="00174F0D">
        <w:rPr>
          <w:rFonts w:cs="Arial"/>
          <w:color w:val="0070C0"/>
        </w:rPr>
        <w:t xml:space="preserve"> should be kept </w:t>
      </w:r>
      <w:r w:rsidR="00EF3B65" w:rsidRPr="00174F0D">
        <w:rPr>
          <w:rFonts w:cs="Arial"/>
          <w:color w:val="0070C0"/>
        </w:rPr>
        <w:t>at this location</w:t>
      </w:r>
      <w:r w:rsidRPr="00174F0D">
        <w:rPr>
          <w:rFonts w:cs="Arial"/>
          <w:color w:val="0070C0"/>
        </w:rPr>
        <w:t>.</w:t>
      </w:r>
      <w:r w:rsidR="005772FB">
        <w:rPr>
          <w:rFonts w:cs="Arial"/>
          <w:color w:val="0070C0"/>
        </w:rPr>
        <w:t xml:space="preserve"> The event control should not double up as your First Aid point or lost/found children/vulnerable person point.</w:t>
      </w:r>
    </w:p>
    <w:p w14:paraId="1FFB83EE" w14:textId="77777777" w:rsidR="003A2B8F" w:rsidRDefault="003A2B8F" w:rsidP="00AD6711">
      <w:pPr>
        <w:pStyle w:val="Heading2"/>
      </w:pPr>
      <w:r w:rsidRPr="003A2B8F">
        <w:t>Section 3 Venue and site design</w:t>
      </w:r>
    </w:p>
    <w:p w14:paraId="0F01013A" w14:textId="77777777" w:rsidR="008F08EB" w:rsidRPr="008F08EB" w:rsidRDefault="008F08EB" w:rsidP="003A2B8F">
      <w:pPr>
        <w:rPr>
          <w:rFonts w:cs="Arial"/>
          <w:b/>
          <w:sz w:val="10"/>
          <w:szCs w:val="10"/>
        </w:rPr>
      </w:pPr>
    </w:p>
    <w:p w14:paraId="3498D7A7" w14:textId="77777777" w:rsidR="003A2B8F" w:rsidRDefault="003A2B8F" w:rsidP="003A2B8F">
      <w:pPr>
        <w:rPr>
          <w:rFonts w:cs="Arial"/>
        </w:rPr>
      </w:pPr>
      <w:r w:rsidRPr="003A2B8F">
        <w:rPr>
          <w:rFonts w:cs="Arial"/>
        </w:rPr>
        <w:tab/>
        <w:t xml:space="preserve">3.1 </w:t>
      </w:r>
      <w:r>
        <w:rPr>
          <w:rFonts w:cs="Arial"/>
        </w:rPr>
        <w:t>S</w:t>
      </w:r>
      <w:r w:rsidRPr="003A2B8F">
        <w:rPr>
          <w:rFonts w:cs="Arial"/>
        </w:rPr>
        <w:t>ite plan</w:t>
      </w:r>
    </w:p>
    <w:p w14:paraId="6695E361" w14:textId="77777777" w:rsidR="0016133B" w:rsidRPr="00174F0D" w:rsidRDefault="0016133B" w:rsidP="0016133B">
      <w:pPr>
        <w:ind w:left="720"/>
        <w:rPr>
          <w:rFonts w:cs="Arial"/>
          <w:color w:val="0070C0"/>
        </w:rPr>
      </w:pPr>
      <w:r w:rsidRPr="00174F0D">
        <w:rPr>
          <w:rFonts w:cs="Arial"/>
          <w:color w:val="0070C0"/>
        </w:rPr>
        <w:lastRenderedPageBreak/>
        <w:t xml:space="preserve">Map of the site </w:t>
      </w:r>
      <w:r w:rsidR="00CF632C">
        <w:rPr>
          <w:rFonts w:cs="Arial"/>
          <w:color w:val="0070C0"/>
        </w:rPr>
        <w:t xml:space="preserve">(possibly attached as an appendix) </w:t>
      </w:r>
      <w:r w:rsidRPr="00174F0D">
        <w:rPr>
          <w:rFonts w:cs="Arial"/>
          <w:color w:val="0070C0"/>
        </w:rPr>
        <w:t xml:space="preserve">showing </w:t>
      </w:r>
      <w:r w:rsidR="00BB1C82" w:rsidRPr="00174F0D">
        <w:rPr>
          <w:rFonts w:cs="Arial"/>
          <w:color w:val="0070C0"/>
        </w:rPr>
        <w:t xml:space="preserve">the </w:t>
      </w:r>
      <w:r w:rsidRPr="00174F0D">
        <w:rPr>
          <w:rFonts w:cs="Arial"/>
          <w:color w:val="0070C0"/>
        </w:rPr>
        <w:t>location of structures, facilities and access and egress point</w:t>
      </w:r>
      <w:r w:rsidR="00EF3B65" w:rsidRPr="00174F0D">
        <w:rPr>
          <w:rFonts w:cs="Arial"/>
          <w:color w:val="0070C0"/>
        </w:rPr>
        <w:t>s</w:t>
      </w:r>
      <w:r w:rsidR="00CF1082" w:rsidRPr="00174F0D">
        <w:rPr>
          <w:rFonts w:cs="Arial"/>
          <w:color w:val="0070C0"/>
        </w:rPr>
        <w:t xml:space="preserve"> – also RVP identified for emergency services should they be called</w:t>
      </w:r>
      <w:r w:rsidR="00E3144F" w:rsidRPr="00174F0D">
        <w:rPr>
          <w:rFonts w:cs="Arial"/>
          <w:color w:val="0070C0"/>
        </w:rPr>
        <w:t xml:space="preserve"> (take advice from blue light services regarding this)</w:t>
      </w:r>
      <w:r w:rsidRPr="00174F0D">
        <w:rPr>
          <w:rFonts w:cs="Arial"/>
          <w:color w:val="0070C0"/>
        </w:rPr>
        <w:t>.</w:t>
      </w:r>
    </w:p>
    <w:p w14:paraId="1F40E58B" w14:textId="77777777" w:rsidR="008F08EB" w:rsidRPr="00174F0D" w:rsidRDefault="008F08EB" w:rsidP="0016133B">
      <w:pPr>
        <w:ind w:left="720"/>
        <w:rPr>
          <w:rFonts w:cs="Arial"/>
          <w:color w:val="0070C0"/>
          <w:sz w:val="10"/>
          <w:szCs w:val="10"/>
        </w:rPr>
      </w:pPr>
    </w:p>
    <w:p w14:paraId="17B2CF27" w14:textId="77777777" w:rsidR="003A2B8F" w:rsidRDefault="003A2B8F" w:rsidP="003A2B8F">
      <w:pPr>
        <w:rPr>
          <w:rFonts w:cs="Arial"/>
        </w:rPr>
      </w:pPr>
      <w:r w:rsidRPr="003A2B8F">
        <w:rPr>
          <w:rFonts w:cs="Arial"/>
        </w:rPr>
        <w:tab/>
        <w:t>3.2 Access and egress</w:t>
      </w:r>
    </w:p>
    <w:p w14:paraId="41C1D3D9" w14:textId="77777777" w:rsidR="0016133B" w:rsidRPr="00174F0D" w:rsidRDefault="0016133B" w:rsidP="0016133B">
      <w:pPr>
        <w:ind w:left="720"/>
        <w:rPr>
          <w:rFonts w:cs="Arial"/>
          <w:color w:val="0070C0"/>
        </w:rPr>
      </w:pPr>
      <w:r w:rsidRPr="00174F0D">
        <w:rPr>
          <w:rFonts w:cs="Arial"/>
          <w:color w:val="0070C0"/>
        </w:rPr>
        <w:t xml:space="preserve">Number and width of access and </w:t>
      </w:r>
      <w:r w:rsidR="00EF3B65" w:rsidRPr="00174F0D">
        <w:rPr>
          <w:rFonts w:cs="Arial"/>
          <w:color w:val="0070C0"/>
        </w:rPr>
        <w:t>egress</w:t>
      </w:r>
      <w:r w:rsidRPr="00174F0D">
        <w:rPr>
          <w:rFonts w:cs="Arial"/>
          <w:color w:val="0070C0"/>
        </w:rPr>
        <w:t xml:space="preserve"> points and whether these are sui</w:t>
      </w:r>
      <w:r w:rsidR="00EF3B65" w:rsidRPr="00174F0D">
        <w:rPr>
          <w:rFonts w:cs="Arial"/>
          <w:color w:val="0070C0"/>
        </w:rPr>
        <w:t>table for pedestrian or vehicle</w:t>
      </w:r>
      <w:r w:rsidRPr="00174F0D">
        <w:rPr>
          <w:rFonts w:cs="Arial"/>
          <w:color w:val="0070C0"/>
        </w:rPr>
        <w:t xml:space="preserve"> </w:t>
      </w:r>
      <w:r w:rsidR="00EF3B65" w:rsidRPr="00174F0D">
        <w:rPr>
          <w:rFonts w:cs="Arial"/>
          <w:color w:val="0070C0"/>
        </w:rPr>
        <w:t>use</w:t>
      </w:r>
      <w:r w:rsidR="003D5EBB" w:rsidRPr="00174F0D">
        <w:rPr>
          <w:rFonts w:cs="Arial"/>
          <w:color w:val="0070C0"/>
        </w:rPr>
        <w:t xml:space="preserve"> and designated emergency services route in/out.</w:t>
      </w:r>
    </w:p>
    <w:p w14:paraId="43E90D04" w14:textId="77777777" w:rsidR="008F08EB" w:rsidRPr="00174F0D" w:rsidRDefault="008F08EB" w:rsidP="0016133B">
      <w:pPr>
        <w:ind w:left="720"/>
        <w:rPr>
          <w:rFonts w:cs="Arial"/>
          <w:color w:val="0070C0"/>
          <w:sz w:val="10"/>
          <w:szCs w:val="10"/>
        </w:rPr>
      </w:pPr>
    </w:p>
    <w:p w14:paraId="5EA51C7B" w14:textId="77777777" w:rsidR="003A2B8F" w:rsidRDefault="003A2B8F" w:rsidP="003A2B8F">
      <w:pPr>
        <w:rPr>
          <w:rFonts w:cs="Arial"/>
        </w:rPr>
      </w:pPr>
      <w:r w:rsidRPr="003A2B8F">
        <w:rPr>
          <w:rFonts w:cs="Arial"/>
        </w:rPr>
        <w:tab/>
        <w:t>3.3 Licences</w:t>
      </w:r>
    </w:p>
    <w:p w14:paraId="7F428634" w14:textId="77777777" w:rsidR="0016133B" w:rsidRPr="00174F0D" w:rsidRDefault="0016133B" w:rsidP="0016133B">
      <w:pPr>
        <w:ind w:left="720"/>
        <w:rPr>
          <w:rFonts w:cs="Arial"/>
          <w:color w:val="0070C0"/>
        </w:rPr>
      </w:pPr>
      <w:r w:rsidRPr="00174F0D">
        <w:rPr>
          <w:rFonts w:cs="Arial"/>
          <w:color w:val="0070C0"/>
        </w:rPr>
        <w:t xml:space="preserve">Details of the appropriate licences needed for the event. This could </w:t>
      </w:r>
      <w:r w:rsidR="00BB1C82" w:rsidRPr="00174F0D">
        <w:rPr>
          <w:rFonts w:cs="Arial"/>
          <w:color w:val="0070C0"/>
        </w:rPr>
        <w:t>include</w:t>
      </w:r>
      <w:r w:rsidRPr="00174F0D">
        <w:rPr>
          <w:rFonts w:cs="Arial"/>
          <w:color w:val="0070C0"/>
        </w:rPr>
        <w:t xml:space="preserve"> a temporary event notice</w:t>
      </w:r>
      <w:r w:rsidR="00CF1082" w:rsidRPr="00174F0D">
        <w:rPr>
          <w:rFonts w:cs="Arial"/>
          <w:color w:val="0070C0"/>
        </w:rPr>
        <w:t xml:space="preserve"> (TEN)</w:t>
      </w:r>
      <w:r w:rsidRPr="00174F0D">
        <w:rPr>
          <w:rFonts w:cs="Arial"/>
          <w:color w:val="0070C0"/>
        </w:rPr>
        <w:t xml:space="preserve">, street trading licences etc. For details of what licences may be needed, contact </w:t>
      </w:r>
      <w:r w:rsidR="00EF3B65" w:rsidRPr="00174F0D">
        <w:rPr>
          <w:rFonts w:cs="Arial"/>
          <w:color w:val="0070C0"/>
        </w:rPr>
        <w:t xml:space="preserve">the </w:t>
      </w:r>
      <w:r w:rsidR="00BB1C82" w:rsidRPr="00174F0D">
        <w:rPr>
          <w:rFonts w:cs="Arial"/>
          <w:color w:val="0070C0"/>
        </w:rPr>
        <w:t>L</w:t>
      </w:r>
      <w:r w:rsidR="00EF3B65" w:rsidRPr="00174F0D">
        <w:rPr>
          <w:rFonts w:cs="Arial"/>
          <w:color w:val="0070C0"/>
        </w:rPr>
        <w:t xml:space="preserve">icencing </w:t>
      </w:r>
      <w:r w:rsidR="00BB1C82" w:rsidRPr="00174F0D">
        <w:rPr>
          <w:rFonts w:cs="Arial"/>
          <w:color w:val="0070C0"/>
        </w:rPr>
        <w:t xml:space="preserve">Service </w:t>
      </w:r>
      <w:r w:rsidR="00EF3B65" w:rsidRPr="00174F0D">
        <w:rPr>
          <w:rFonts w:cs="Arial"/>
          <w:color w:val="0070C0"/>
        </w:rPr>
        <w:t>at your local council</w:t>
      </w:r>
      <w:r w:rsidR="0053756F">
        <w:rPr>
          <w:rFonts w:cs="Arial"/>
          <w:color w:val="0070C0"/>
        </w:rPr>
        <w:t>/check council website</w:t>
      </w:r>
      <w:r w:rsidR="00EF3B65" w:rsidRPr="00174F0D">
        <w:rPr>
          <w:rFonts w:cs="Arial"/>
          <w:color w:val="0070C0"/>
        </w:rPr>
        <w:t>.</w:t>
      </w:r>
    </w:p>
    <w:p w14:paraId="36236BD5" w14:textId="77777777" w:rsidR="008F08EB" w:rsidRPr="00174F0D" w:rsidRDefault="008F08EB" w:rsidP="0016133B">
      <w:pPr>
        <w:ind w:left="720"/>
        <w:rPr>
          <w:rFonts w:cs="Arial"/>
          <w:color w:val="0070C0"/>
          <w:sz w:val="10"/>
          <w:szCs w:val="10"/>
        </w:rPr>
      </w:pPr>
    </w:p>
    <w:p w14:paraId="07EC966F" w14:textId="77777777" w:rsidR="003A2B8F" w:rsidRDefault="003A2B8F" w:rsidP="003A2B8F">
      <w:pPr>
        <w:rPr>
          <w:rFonts w:cs="Arial"/>
        </w:rPr>
      </w:pPr>
      <w:r w:rsidRPr="003A2B8F">
        <w:rPr>
          <w:rFonts w:cs="Arial"/>
        </w:rPr>
        <w:tab/>
        <w:t>3.4 Site safety rules</w:t>
      </w:r>
    </w:p>
    <w:p w14:paraId="1A53E1D0" w14:textId="77777777" w:rsidR="0016133B" w:rsidRDefault="0016133B" w:rsidP="0016133B">
      <w:pPr>
        <w:ind w:left="720"/>
        <w:rPr>
          <w:rFonts w:cs="Arial"/>
          <w:color w:val="0070C0"/>
        </w:rPr>
      </w:pPr>
      <w:r w:rsidRPr="00174F0D">
        <w:rPr>
          <w:rFonts w:cs="Arial"/>
          <w:color w:val="0070C0"/>
        </w:rPr>
        <w:t xml:space="preserve">Details of any rules to be followed by event staff or the public </w:t>
      </w:r>
      <w:proofErr w:type="gramStart"/>
      <w:r w:rsidRPr="00174F0D">
        <w:rPr>
          <w:rFonts w:cs="Arial"/>
          <w:color w:val="0070C0"/>
        </w:rPr>
        <w:t>e.g.</w:t>
      </w:r>
      <w:proofErr w:type="gramEnd"/>
      <w:r w:rsidRPr="00174F0D">
        <w:rPr>
          <w:rFonts w:cs="Arial"/>
          <w:color w:val="0070C0"/>
        </w:rPr>
        <w:t xml:space="preserve"> no alcohol </w:t>
      </w:r>
      <w:r w:rsidR="003D5EBB" w:rsidRPr="00174F0D">
        <w:rPr>
          <w:rFonts w:cs="Arial"/>
          <w:color w:val="0070C0"/>
        </w:rPr>
        <w:t>/ no</w:t>
      </w:r>
      <w:r w:rsidRPr="00174F0D">
        <w:rPr>
          <w:rFonts w:cs="Arial"/>
          <w:color w:val="0070C0"/>
        </w:rPr>
        <w:t xml:space="preserve"> moving vehicles on site</w:t>
      </w:r>
      <w:r w:rsidR="003D5EBB" w:rsidRPr="00174F0D">
        <w:rPr>
          <w:rFonts w:cs="Arial"/>
          <w:color w:val="0070C0"/>
        </w:rPr>
        <w:t xml:space="preserve"> after a specified time / stewards in high visibility clothing etc.</w:t>
      </w:r>
    </w:p>
    <w:p w14:paraId="1F0AB8F7" w14:textId="77777777" w:rsidR="00D21FB1" w:rsidRPr="00174F0D" w:rsidRDefault="00D21FB1" w:rsidP="00F6210B">
      <w:pPr>
        <w:rPr>
          <w:rFonts w:cs="Arial"/>
          <w:color w:val="0070C0"/>
        </w:rPr>
      </w:pPr>
    </w:p>
    <w:p w14:paraId="79668B62" w14:textId="77777777" w:rsidR="008F08EB" w:rsidRPr="00174F0D" w:rsidRDefault="008F08EB" w:rsidP="0016133B">
      <w:pPr>
        <w:ind w:left="720"/>
        <w:rPr>
          <w:rFonts w:cs="Arial"/>
          <w:color w:val="0070C0"/>
          <w:sz w:val="10"/>
          <w:szCs w:val="10"/>
        </w:rPr>
      </w:pPr>
    </w:p>
    <w:p w14:paraId="6DFE1C85" w14:textId="77777777" w:rsidR="003A2B8F" w:rsidRDefault="003A2B8F" w:rsidP="003A2B8F">
      <w:pPr>
        <w:rPr>
          <w:rFonts w:cs="Arial"/>
        </w:rPr>
      </w:pPr>
      <w:r w:rsidRPr="003A2B8F">
        <w:rPr>
          <w:rFonts w:cs="Arial"/>
        </w:rPr>
        <w:tab/>
        <w:t>3.5 Audience profile and capacity</w:t>
      </w:r>
    </w:p>
    <w:p w14:paraId="48990623" w14:textId="77777777" w:rsidR="0016133B" w:rsidRPr="00174F0D" w:rsidRDefault="0016133B" w:rsidP="0016133B">
      <w:pPr>
        <w:ind w:left="720"/>
        <w:rPr>
          <w:rFonts w:cs="Arial"/>
          <w:color w:val="0070C0"/>
        </w:rPr>
      </w:pPr>
      <w:r w:rsidRPr="00174F0D">
        <w:rPr>
          <w:rFonts w:cs="Arial"/>
          <w:color w:val="0070C0"/>
        </w:rPr>
        <w:t xml:space="preserve">Details of the expected number and profile of </w:t>
      </w:r>
      <w:r w:rsidR="00BB1C82" w:rsidRPr="00174F0D">
        <w:rPr>
          <w:rFonts w:cs="Arial"/>
          <w:color w:val="0070C0"/>
        </w:rPr>
        <w:t xml:space="preserve">the audience </w:t>
      </w:r>
      <w:proofErr w:type="gramStart"/>
      <w:r w:rsidR="00BB1C82" w:rsidRPr="00174F0D">
        <w:rPr>
          <w:rFonts w:cs="Arial"/>
          <w:color w:val="0070C0"/>
        </w:rPr>
        <w:t>e.g.</w:t>
      </w:r>
      <w:proofErr w:type="gramEnd"/>
      <w:r w:rsidR="00BB1C82" w:rsidRPr="00174F0D">
        <w:rPr>
          <w:rFonts w:cs="Arial"/>
          <w:color w:val="0070C0"/>
        </w:rPr>
        <w:t xml:space="preserve"> young people, family groups or </w:t>
      </w:r>
      <w:r w:rsidRPr="00174F0D">
        <w:rPr>
          <w:rFonts w:cs="Arial"/>
          <w:color w:val="0070C0"/>
        </w:rPr>
        <w:t>elderly people</w:t>
      </w:r>
      <w:r w:rsidR="00E3144F" w:rsidRPr="00174F0D">
        <w:rPr>
          <w:rFonts w:cs="Arial"/>
          <w:color w:val="0070C0"/>
        </w:rPr>
        <w:t xml:space="preserve"> and split of male/females</w:t>
      </w:r>
      <w:r w:rsidRPr="00174F0D">
        <w:rPr>
          <w:rFonts w:cs="Arial"/>
          <w:color w:val="0070C0"/>
        </w:rPr>
        <w:t>.</w:t>
      </w:r>
      <w:r w:rsidR="003D5EBB" w:rsidRPr="00174F0D">
        <w:rPr>
          <w:rFonts w:cs="Arial"/>
          <w:color w:val="0070C0"/>
        </w:rPr>
        <w:t xml:space="preserve"> Is the audience transient or permanent w</w:t>
      </w:r>
      <w:r w:rsidR="00F6106F" w:rsidRPr="00174F0D">
        <w:rPr>
          <w:rFonts w:cs="Arial"/>
          <w:color w:val="0070C0"/>
        </w:rPr>
        <w:t>hilst the event is taking place?</w:t>
      </w:r>
      <w:r w:rsidR="00CF632C">
        <w:rPr>
          <w:rFonts w:cs="Arial"/>
          <w:color w:val="0070C0"/>
        </w:rPr>
        <w:t xml:space="preserve"> What are the peak anticipated numbers of attendees and over what </w:t>
      </w:r>
      <w:proofErr w:type="gramStart"/>
      <w:r w:rsidR="00CF632C">
        <w:rPr>
          <w:rFonts w:cs="Arial"/>
          <w:color w:val="0070C0"/>
        </w:rPr>
        <w:t>timeframe.</w:t>
      </w:r>
      <w:proofErr w:type="gramEnd"/>
    </w:p>
    <w:p w14:paraId="318D553E" w14:textId="77777777" w:rsidR="0016133B" w:rsidRPr="00174F0D" w:rsidRDefault="0016133B" w:rsidP="0016133B">
      <w:pPr>
        <w:ind w:left="720"/>
        <w:rPr>
          <w:rFonts w:cs="Arial"/>
          <w:color w:val="0070C0"/>
        </w:rPr>
      </w:pPr>
      <w:r w:rsidRPr="00174F0D">
        <w:rPr>
          <w:rFonts w:cs="Arial"/>
          <w:color w:val="0070C0"/>
        </w:rPr>
        <w:t xml:space="preserve">A </w:t>
      </w:r>
      <w:r w:rsidR="00CF632C">
        <w:rPr>
          <w:rFonts w:cs="Arial"/>
          <w:color w:val="0070C0"/>
        </w:rPr>
        <w:t>‘</w:t>
      </w:r>
      <w:r w:rsidRPr="00174F0D">
        <w:rPr>
          <w:rFonts w:cs="Arial"/>
          <w:color w:val="0070C0"/>
        </w:rPr>
        <w:t>competent person</w:t>
      </w:r>
      <w:r w:rsidR="00CF632C">
        <w:rPr>
          <w:rFonts w:cs="Arial"/>
          <w:color w:val="0070C0"/>
        </w:rPr>
        <w:t>’</w:t>
      </w:r>
      <w:r w:rsidRPr="00174F0D">
        <w:rPr>
          <w:rFonts w:cs="Arial"/>
          <w:color w:val="0070C0"/>
        </w:rPr>
        <w:t xml:space="preserve"> must calculate the holding capacity and evacuation capacity if it is not already known</w:t>
      </w:r>
      <w:r w:rsidR="00CF632C">
        <w:rPr>
          <w:rFonts w:cs="Arial"/>
          <w:color w:val="0070C0"/>
        </w:rPr>
        <w:t xml:space="preserve"> from the venue</w:t>
      </w:r>
      <w:r w:rsidRPr="00174F0D">
        <w:rPr>
          <w:rFonts w:cs="Arial"/>
          <w:color w:val="0070C0"/>
        </w:rPr>
        <w:t xml:space="preserve">. Indoor venues will usually have a capacity </w:t>
      </w:r>
      <w:r w:rsidR="00B95CB4" w:rsidRPr="00174F0D">
        <w:rPr>
          <w:rFonts w:cs="Arial"/>
          <w:color w:val="0070C0"/>
        </w:rPr>
        <w:t xml:space="preserve">calculated for fire </w:t>
      </w:r>
      <w:proofErr w:type="gramStart"/>
      <w:r w:rsidR="00B95CB4" w:rsidRPr="00174F0D">
        <w:rPr>
          <w:rFonts w:cs="Arial"/>
          <w:color w:val="0070C0"/>
        </w:rPr>
        <w:t>regulations</w:t>
      </w:r>
      <w:proofErr w:type="gramEnd"/>
      <w:r w:rsidR="00B95CB4" w:rsidRPr="00174F0D">
        <w:rPr>
          <w:rFonts w:cs="Arial"/>
          <w:color w:val="0070C0"/>
        </w:rPr>
        <w:t xml:space="preserve"> but outdoor venues must also have one. It may be possible for a contracted security company to assist with this.</w:t>
      </w:r>
    </w:p>
    <w:p w14:paraId="160BEDEA" w14:textId="77777777" w:rsidR="00953128" w:rsidRPr="008F08EB" w:rsidRDefault="00953128" w:rsidP="0016133B">
      <w:pPr>
        <w:ind w:left="720"/>
        <w:rPr>
          <w:rFonts w:cs="Arial"/>
          <w:color w:val="FF0000"/>
          <w:sz w:val="10"/>
          <w:szCs w:val="10"/>
        </w:rPr>
      </w:pPr>
    </w:p>
    <w:p w14:paraId="62B2DAEF" w14:textId="77777777" w:rsidR="00834133" w:rsidRPr="00174F0D" w:rsidRDefault="00834133" w:rsidP="0016133B">
      <w:pPr>
        <w:ind w:left="720"/>
        <w:rPr>
          <w:rFonts w:cs="Arial"/>
          <w:color w:val="0070C0"/>
        </w:rPr>
      </w:pPr>
      <w:r w:rsidRPr="00174F0D">
        <w:rPr>
          <w:rFonts w:cs="Arial"/>
          <w:color w:val="0070C0"/>
        </w:rPr>
        <w:t xml:space="preserve">A procedure will need to be in place for monitoring the number of people on site to ensure capacity is not exceeded. This may not mean counting everyone in and out but a procedure for monitoring the crowd and </w:t>
      </w:r>
      <w:proofErr w:type="gramStart"/>
      <w:r w:rsidRPr="00174F0D">
        <w:rPr>
          <w:rFonts w:cs="Arial"/>
          <w:color w:val="0070C0"/>
        </w:rPr>
        <w:t>closing down</w:t>
      </w:r>
      <w:proofErr w:type="gramEnd"/>
      <w:r w:rsidRPr="00174F0D">
        <w:rPr>
          <w:rFonts w:cs="Arial"/>
          <w:color w:val="0070C0"/>
        </w:rPr>
        <w:t xml:space="preserve"> access should it become overcrowded </w:t>
      </w:r>
      <w:r w:rsidR="00953128" w:rsidRPr="00174F0D">
        <w:rPr>
          <w:rFonts w:cs="Arial"/>
          <w:color w:val="0070C0"/>
        </w:rPr>
        <w:t>needs</w:t>
      </w:r>
      <w:r w:rsidR="00BB1C82" w:rsidRPr="00174F0D">
        <w:rPr>
          <w:rFonts w:cs="Arial"/>
          <w:color w:val="0070C0"/>
        </w:rPr>
        <w:t xml:space="preserve"> to</w:t>
      </w:r>
      <w:r w:rsidRPr="00174F0D">
        <w:rPr>
          <w:rFonts w:cs="Arial"/>
          <w:color w:val="0070C0"/>
        </w:rPr>
        <w:t xml:space="preserve"> be in place.</w:t>
      </w:r>
    </w:p>
    <w:p w14:paraId="0285F41F" w14:textId="77777777" w:rsidR="008F08EB" w:rsidRPr="00174F0D" w:rsidRDefault="008F08EB" w:rsidP="0016133B">
      <w:pPr>
        <w:ind w:left="720"/>
        <w:rPr>
          <w:rFonts w:cs="Arial"/>
          <w:color w:val="0070C0"/>
          <w:sz w:val="10"/>
          <w:szCs w:val="10"/>
        </w:rPr>
      </w:pPr>
    </w:p>
    <w:p w14:paraId="67F2EEF3" w14:textId="77777777" w:rsidR="003A2B8F" w:rsidRDefault="003A2B8F" w:rsidP="003A2B8F">
      <w:pPr>
        <w:rPr>
          <w:rFonts w:cs="Arial"/>
        </w:rPr>
      </w:pPr>
      <w:r w:rsidRPr="003A2B8F">
        <w:rPr>
          <w:rFonts w:cs="Arial"/>
        </w:rPr>
        <w:tab/>
        <w:t>3.6 Duration</w:t>
      </w:r>
    </w:p>
    <w:p w14:paraId="6DC5C821" w14:textId="77777777" w:rsidR="0017721A" w:rsidRPr="00174F0D" w:rsidRDefault="0017721A" w:rsidP="00EF3B65">
      <w:pPr>
        <w:ind w:left="709" w:hanging="709"/>
        <w:rPr>
          <w:rFonts w:cs="Arial"/>
          <w:color w:val="0070C0"/>
        </w:rPr>
      </w:pPr>
      <w:r>
        <w:rPr>
          <w:rFonts w:cs="Arial"/>
        </w:rPr>
        <w:tab/>
      </w:r>
      <w:r w:rsidRPr="00174F0D">
        <w:rPr>
          <w:rFonts w:cs="Arial"/>
          <w:color w:val="0070C0"/>
        </w:rPr>
        <w:t>The start and end times of the event.</w:t>
      </w:r>
      <w:r w:rsidR="00EF3B65" w:rsidRPr="00174F0D">
        <w:rPr>
          <w:rFonts w:cs="Arial"/>
          <w:color w:val="0070C0"/>
        </w:rPr>
        <w:t xml:space="preserve"> This should also show the setup and breakdown times.</w:t>
      </w:r>
      <w:r w:rsidR="00CF632C">
        <w:rPr>
          <w:rFonts w:cs="Arial"/>
          <w:color w:val="0070C0"/>
        </w:rPr>
        <w:t xml:space="preserve"> Consider inserting a simple table to show this information easily.</w:t>
      </w:r>
    </w:p>
    <w:p w14:paraId="579B8163" w14:textId="77777777" w:rsidR="008F08EB" w:rsidRPr="00174F0D" w:rsidRDefault="008F08EB" w:rsidP="00EF3B65">
      <w:pPr>
        <w:ind w:left="709" w:hanging="709"/>
        <w:rPr>
          <w:rFonts w:cs="Arial"/>
          <w:color w:val="0070C0"/>
          <w:sz w:val="10"/>
          <w:szCs w:val="10"/>
        </w:rPr>
      </w:pPr>
    </w:p>
    <w:p w14:paraId="03BFA649" w14:textId="77777777" w:rsidR="003A2B8F" w:rsidRDefault="003A2B8F" w:rsidP="003A2B8F">
      <w:pPr>
        <w:rPr>
          <w:rFonts w:cs="Arial"/>
        </w:rPr>
      </w:pPr>
      <w:r w:rsidRPr="003A2B8F">
        <w:rPr>
          <w:rFonts w:cs="Arial"/>
        </w:rPr>
        <w:tab/>
        <w:t>3.7 Sanitary facilities</w:t>
      </w:r>
    </w:p>
    <w:p w14:paraId="6A5AE089" w14:textId="77777777" w:rsidR="0017721A" w:rsidRPr="00174F0D" w:rsidRDefault="0017721A" w:rsidP="0017721A">
      <w:pPr>
        <w:ind w:left="720"/>
        <w:rPr>
          <w:rFonts w:cs="Arial"/>
          <w:color w:val="0070C0"/>
        </w:rPr>
      </w:pPr>
      <w:r w:rsidRPr="00174F0D">
        <w:rPr>
          <w:rFonts w:cs="Arial"/>
          <w:color w:val="0070C0"/>
        </w:rPr>
        <w:t>Details of toilet</w:t>
      </w:r>
      <w:r w:rsidR="00CF1082" w:rsidRPr="00174F0D">
        <w:rPr>
          <w:rFonts w:cs="Arial"/>
          <w:color w:val="0070C0"/>
        </w:rPr>
        <w:t xml:space="preserve">, disabled </w:t>
      </w:r>
      <w:proofErr w:type="gramStart"/>
      <w:r w:rsidR="00CF1082" w:rsidRPr="00174F0D">
        <w:rPr>
          <w:rFonts w:cs="Arial"/>
          <w:color w:val="0070C0"/>
        </w:rPr>
        <w:t>toilet</w:t>
      </w:r>
      <w:proofErr w:type="gramEnd"/>
      <w:r w:rsidRPr="00174F0D">
        <w:rPr>
          <w:rFonts w:cs="Arial"/>
          <w:color w:val="0070C0"/>
        </w:rPr>
        <w:t xml:space="preserve"> and baby change provision. The HSE Event Safety Guide </w:t>
      </w:r>
      <w:r w:rsidR="00CF1082" w:rsidRPr="00174F0D">
        <w:rPr>
          <w:rFonts w:cs="Arial"/>
          <w:color w:val="0070C0"/>
        </w:rPr>
        <w:t xml:space="preserve">/ Purple Guide </w:t>
      </w:r>
      <w:r w:rsidRPr="00174F0D">
        <w:rPr>
          <w:rFonts w:cs="Arial"/>
          <w:color w:val="0070C0"/>
        </w:rPr>
        <w:t xml:space="preserve">contains information on how to calculate the number of toilets required based on the expected number of people attending an event.  </w:t>
      </w:r>
    </w:p>
    <w:p w14:paraId="3B64D371" w14:textId="77777777" w:rsidR="008F08EB" w:rsidRPr="00174F0D" w:rsidRDefault="008F08EB" w:rsidP="0017721A">
      <w:pPr>
        <w:ind w:left="720"/>
        <w:rPr>
          <w:rFonts w:cs="Arial"/>
          <w:color w:val="0070C0"/>
          <w:sz w:val="10"/>
          <w:szCs w:val="10"/>
        </w:rPr>
      </w:pPr>
    </w:p>
    <w:p w14:paraId="26107091" w14:textId="77777777" w:rsidR="003A2B8F" w:rsidRDefault="003A2B8F" w:rsidP="003A2B8F">
      <w:pPr>
        <w:rPr>
          <w:rFonts w:cs="Arial"/>
        </w:rPr>
      </w:pPr>
      <w:r w:rsidRPr="003A2B8F">
        <w:rPr>
          <w:rFonts w:cs="Arial"/>
        </w:rPr>
        <w:tab/>
        <w:t>3.8 Waste management</w:t>
      </w:r>
    </w:p>
    <w:p w14:paraId="5FBB2E56" w14:textId="77777777" w:rsidR="0017721A" w:rsidRPr="00174F0D" w:rsidRDefault="0017721A" w:rsidP="003A2B8F">
      <w:pPr>
        <w:rPr>
          <w:rFonts w:cs="Arial"/>
          <w:color w:val="0070C0"/>
        </w:rPr>
      </w:pPr>
      <w:r w:rsidRPr="00174F0D">
        <w:rPr>
          <w:rFonts w:cs="Arial"/>
          <w:color w:val="0070C0"/>
        </w:rPr>
        <w:tab/>
      </w:r>
      <w:r w:rsidR="00EF3B65" w:rsidRPr="00174F0D">
        <w:rPr>
          <w:rFonts w:cs="Arial"/>
          <w:color w:val="0070C0"/>
        </w:rPr>
        <w:t>Details of how</w:t>
      </w:r>
      <w:r w:rsidRPr="00174F0D">
        <w:rPr>
          <w:rFonts w:cs="Arial"/>
          <w:color w:val="0070C0"/>
        </w:rPr>
        <w:t xml:space="preserve"> the site will be cleared of rubbish following the event.</w:t>
      </w:r>
    </w:p>
    <w:p w14:paraId="2AED73E8" w14:textId="77777777" w:rsidR="008F08EB" w:rsidRPr="00174F0D" w:rsidRDefault="008F08EB" w:rsidP="003A2B8F">
      <w:pPr>
        <w:rPr>
          <w:rFonts w:cs="Arial"/>
          <w:color w:val="0070C0"/>
          <w:sz w:val="10"/>
          <w:szCs w:val="10"/>
        </w:rPr>
      </w:pPr>
    </w:p>
    <w:p w14:paraId="72845CE0" w14:textId="77777777" w:rsidR="003A2B8F" w:rsidRDefault="003A2B8F" w:rsidP="003A2B8F">
      <w:pPr>
        <w:rPr>
          <w:rFonts w:cs="Arial"/>
        </w:rPr>
      </w:pPr>
      <w:r w:rsidRPr="003A2B8F">
        <w:rPr>
          <w:rFonts w:cs="Arial"/>
        </w:rPr>
        <w:tab/>
        <w:t>3.9 Electrical installations and lighting</w:t>
      </w:r>
    </w:p>
    <w:p w14:paraId="5AEBF628" w14:textId="77777777" w:rsidR="0017721A" w:rsidRPr="00174F0D" w:rsidRDefault="0017721A" w:rsidP="0017721A">
      <w:pPr>
        <w:ind w:left="720"/>
        <w:rPr>
          <w:rFonts w:cs="Arial"/>
          <w:color w:val="0070C0"/>
        </w:rPr>
      </w:pPr>
      <w:r w:rsidRPr="00174F0D">
        <w:rPr>
          <w:rFonts w:cs="Arial"/>
          <w:color w:val="0070C0"/>
        </w:rPr>
        <w:t>What electrical equipment will be used? Has it been PAT tested? Is an electrician on site to check all electrical installations? What power supply is available?</w:t>
      </w:r>
    </w:p>
    <w:p w14:paraId="294F553E" w14:textId="77777777" w:rsidR="008F08EB" w:rsidRPr="00174F0D" w:rsidRDefault="008F08EB" w:rsidP="0017721A">
      <w:pPr>
        <w:ind w:left="720"/>
        <w:rPr>
          <w:rFonts w:cs="Arial"/>
          <w:color w:val="0070C0"/>
          <w:sz w:val="10"/>
          <w:szCs w:val="10"/>
        </w:rPr>
      </w:pPr>
    </w:p>
    <w:p w14:paraId="6385F6E6" w14:textId="77777777" w:rsidR="003A2B8F" w:rsidRDefault="003A2B8F" w:rsidP="003A2B8F">
      <w:pPr>
        <w:rPr>
          <w:rFonts w:cs="Arial"/>
        </w:rPr>
      </w:pPr>
      <w:r w:rsidRPr="003A2B8F">
        <w:rPr>
          <w:rFonts w:cs="Arial"/>
        </w:rPr>
        <w:tab/>
        <w:t>3.10 Barriers</w:t>
      </w:r>
    </w:p>
    <w:p w14:paraId="255DCB6B" w14:textId="77777777" w:rsidR="0017721A" w:rsidRPr="00174F0D" w:rsidRDefault="0017721A" w:rsidP="0017721A">
      <w:pPr>
        <w:ind w:left="720"/>
        <w:rPr>
          <w:rFonts w:cs="Arial"/>
          <w:color w:val="0070C0"/>
        </w:rPr>
      </w:pPr>
      <w:r w:rsidRPr="00174F0D">
        <w:rPr>
          <w:rFonts w:cs="Arial"/>
          <w:color w:val="0070C0"/>
        </w:rPr>
        <w:lastRenderedPageBreak/>
        <w:t>Details of type</w:t>
      </w:r>
      <w:r w:rsidR="00CF632C">
        <w:rPr>
          <w:rFonts w:cs="Arial"/>
          <w:color w:val="0070C0"/>
        </w:rPr>
        <w:t xml:space="preserve"> and location</w:t>
      </w:r>
      <w:r w:rsidRPr="00174F0D">
        <w:rPr>
          <w:rFonts w:cs="Arial"/>
          <w:color w:val="0070C0"/>
        </w:rPr>
        <w:t xml:space="preserve"> of barriers on the event site. Proof of </w:t>
      </w:r>
      <w:r w:rsidR="00CF632C">
        <w:rPr>
          <w:rFonts w:cs="Arial"/>
          <w:color w:val="0070C0"/>
        </w:rPr>
        <w:t>PLI</w:t>
      </w:r>
      <w:r w:rsidRPr="00174F0D">
        <w:rPr>
          <w:rFonts w:cs="Arial"/>
          <w:color w:val="0070C0"/>
        </w:rPr>
        <w:t xml:space="preserve"> and a risk assessment should be provided by the contractor</w:t>
      </w:r>
      <w:r w:rsidR="00CF632C">
        <w:rPr>
          <w:rFonts w:cs="Arial"/>
          <w:color w:val="0070C0"/>
        </w:rPr>
        <w:t xml:space="preserve"> providing the barriers to you the organiser</w:t>
      </w:r>
      <w:r w:rsidRPr="00174F0D">
        <w:rPr>
          <w:rFonts w:cs="Arial"/>
          <w:color w:val="0070C0"/>
        </w:rPr>
        <w:t>.</w:t>
      </w:r>
    </w:p>
    <w:p w14:paraId="1A5196FF" w14:textId="77777777" w:rsidR="008F08EB" w:rsidRPr="00174F0D" w:rsidRDefault="008F08EB" w:rsidP="0017721A">
      <w:pPr>
        <w:ind w:left="720"/>
        <w:rPr>
          <w:rFonts w:cs="Arial"/>
          <w:color w:val="0070C0"/>
          <w:sz w:val="10"/>
          <w:szCs w:val="10"/>
        </w:rPr>
      </w:pPr>
    </w:p>
    <w:p w14:paraId="471A8748" w14:textId="77777777" w:rsidR="003A2B8F" w:rsidRDefault="003A2B8F" w:rsidP="003A2B8F">
      <w:pPr>
        <w:rPr>
          <w:rFonts w:cs="Arial"/>
        </w:rPr>
      </w:pPr>
      <w:r w:rsidRPr="003A2B8F">
        <w:rPr>
          <w:rFonts w:cs="Arial"/>
        </w:rPr>
        <w:tab/>
        <w:t>3.11 Facilities for people with disabilities</w:t>
      </w:r>
    </w:p>
    <w:p w14:paraId="5FC4BC68" w14:textId="77777777" w:rsidR="0017721A" w:rsidRPr="00174F0D" w:rsidRDefault="0017721A" w:rsidP="0017721A">
      <w:pPr>
        <w:ind w:left="720"/>
        <w:rPr>
          <w:rFonts w:cs="Arial"/>
          <w:color w:val="0070C0"/>
        </w:rPr>
      </w:pPr>
      <w:r w:rsidRPr="00174F0D">
        <w:rPr>
          <w:rFonts w:cs="Arial"/>
          <w:color w:val="0070C0"/>
        </w:rPr>
        <w:t>Is the site wheelchair accessible and are special provisions being made</w:t>
      </w:r>
      <w:r w:rsidR="00F6106F" w:rsidRPr="00174F0D">
        <w:rPr>
          <w:rFonts w:cs="Arial"/>
          <w:color w:val="0070C0"/>
        </w:rPr>
        <w:t xml:space="preserve"> (including toilet facilities)?</w:t>
      </w:r>
      <w:r w:rsidRPr="00174F0D">
        <w:rPr>
          <w:rFonts w:cs="Arial"/>
          <w:color w:val="0070C0"/>
        </w:rPr>
        <w:t xml:space="preserve"> </w:t>
      </w:r>
    </w:p>
    <w:p w14:paraId="197CC729" w14:textId="77777777" w:rsidR="00980629" w:rsidRPr="00174F0D" w:rsidRDefault="00980629" w:rsidP="0017721A">
      <w:pPr>
        <w:ind w:left="720"/>
        <w:rPr>
          <w:rFonts w:cs="Arial"/>
          <w:color w:val="0070C0"/>
          <w:sz w:val="10"/>
          <w:szCs w:val="10"/>
        </w:rPr>
      </w:pPr>
    </w:p>
    <w:p w14:paraId="62F14084" w14:textId="77777777" w:rsidR="00980629" w:rsidRDefault="00980629" w:rsidP="00980629">
      <w:pPr>
        <w:rPr>
          <w:rFonts w:cs="Arial"/>
        </w:rPr>
      </w:pPr>
      <w:r w:rsidRPr="003A2B8F">
        <w:rPr>
          <w:rFonts w:cs="Arial"/>
        </w:rPr>
        <w:tab/>
        <w:t>3.1</w:t>
      </w:r>
      <w:r>
        <w:rPr>
          <w:rFonts w:cs="Arial"/>
        </w:rPr>
        <w:t>2</w:t>
      </w:r>
      <w:r w:rsidRPr="003A2B8F">
        <w:rPr>
          <w:rFonts w:cs="Arial"/>
        </w:rPr>
        <w:t xml:space="preserve"> </w:t>
      </w:r>
      <w:r>
        <w:rPr>
          <w:rFonts w:cs="Arial"/>
        </w:rPr>
        <w:t>Structures</w:t>
      </w:r>
    </w:p>
    <w:p w14:paraId="5C44F2E0" w14:textId="77777777" w:rsidR="00980629" w:rsidRDefault="00980629" w:rsidP="00980629">
      <w:pPr>
        <w:ind w:left="720"/>
        <w:rPr>
          <w:rFonts w:cs="Arial"/>
          <w:color w:val="0070C0"/>
        </w:rPr>
      </w:pPr>
      <w:r w:rsidRPr="00174F0D">
        <w:rPr>
          <w:rFonts w:cs="Arial"/>
          <w:color w:val="0070C0"/>
        </w:rPr>
        <w:t>Detail any temporary structures being used (</w:t>
      </w:r>
      <w:proofErr w:type="gramStart"/>
      <w:r w:rsidRPr="00174F0D">
        <w:rPr>
          <w:rFonts w:cs="Arial"/>
          <w:color w:val="0070C0"/>
        </w:rPr>
        <w:t>e.g.</w:t>
      </w:r>
      <w:proofErr w:type="gramEnd"/>
      <w:r w:rsidRPr="00174F0D">
        <w:rPr>
          <w:rFonts w:cs="Arial"/>
          <w:color w:val="0070C0"/>
        </w:rPr>
        <w:t xml:space="preserve"> stage</w:t>
      </w:r>
      <w:r w:rsidR="00CF632C">
        <w:rPr>
          <w:rFonts w:cs="Arial"/>
          <w:color w:val="0070C0"/>
        </w:rPr>
        <w:t>, marquee</w:t>
      </w:r>
      <w:r w:rsidRPr="00174F0D">
        <w:rPr>
          <w:rFonts w:cs="Arial"/>
          <w:color w:val="0070C0"/>
        </w:rPr>
        <w:t xml:space="preserve">) and proof of providers </w:t>
      </w:r>
      <w:r w:rsidR="00CF632C">
        <w:rPr>
          <w:rFonts w:cs="Arial"/>
          <w:color w:val="0070C0"/>
        </w:rPr>
        <w:t>PLI</w:t>
      </w:r>
      <w:r w:rsidRPr="00174F0D">
        <w:rPr>
          <w:rFonts w:cs="Arial"/>
          <w:color w:val="0070C0"/>
        </w:rPr>
        <w:t xml:space="preserve"> and risk assessment</w:t>
      </w:r>
      <w:r w:rsidR="00CF632C">
        <w:rPr>
          <w:rFonts w:cs="Arial"/>
          <w:color w:val="0070C0"/>
        </w:rPr>
        <w:t xml:space="preserve"> (again seen by you)</w:t>
      </w:r>
      <w:r w:rsidRPr="00174F0D">
        <w:rPr>
          <w:rFonts w:cs="Arial"/>
          <w:color w:val="0070C0"/>
        </w:rPr>
        <w:t>.</w:t>
      </w:r>
      <w:r w:rsidR="00CF632C">
        <w:rPr>
          <w:rFonts w:cs="Arial"/>
          <w:color w:val="0070C0"/>
        </w:rPr>
        <w:t xml:space="preserve"> Council Building Control Department may be able to provide advice on what information you should expect from third party contractors.</w:t>
      </w:r>
    </w:p>
    <w:p w14:paraId="5C265CEE" w14:textId="77777777" w:rsidR="00E13B2E" w:rsidRDefault="00E13B2E" w:rsidP="00980629">
      <w:pPr>
        <w:ind w:left="720"/>
        <w:rPr>
          <w:rFonts w:cs="Arial"/>
          <w:color w:val="0070C0"/>
        </w:rPr>
      </w:pPr>
    </w:p>
    <w:p w14:paraId="46C80355" w14:textId="4544CD89" w:rsidR="00E13B2E" w:rsidRDefault="00E13B2E" w:rsidP="00980629">
      <w:pPr>
        <w:ind w:left="720"/>
        <w:rPr>
          <w:rFonts w:cs="Arial"/>
          <w:color w:val="0070C0"/>
        </w:rPr>
      </w:pPr>
      <w:hyperlink r:id="rId13" w:history="1">
        <w:r w:rsidRPr="005957C0">
          <w:rPr>
            <w:rStyle w:val="Hyperlink"/>
            <w:rFonts w:cs="Arial"/>
          </w:rPr>
          <w:t>http://www.hse.gov.uk/event-safety/tempo</w:t>
        </w:r>
        <w:r w:rsidRPr="005957C0">
          <w:rPr>
            <w:rStyle w:val="Hyperlink"/>
            <w:rFonts w:cs="Arial"/>
          </w:rPr>
          <w:t>r</w:t>
        </w:r>
        <w:r w:rsidRPr="005957C0">
          <w:rPr>
            <w:rStyle w:val="Hyperlink"/>
            <w:rFonts w:cs="Arial"/>
          </w:rPr>
          <w:t>ary-demountable-structu</w:t>
        </w:r>
        <w:r w:rsidRPr="005957C0">
          <w:rPr>
            <w:rStyle w:val="Hyperlink"/>
            <w:rFonts w:cs="Arial"/>
          </w:rPr>
          <w:t>r</w:t>
        </w:r>
        <w:r w:rsidRPr="005957C0">
          <w:rPr>
            <w:rStyle w:val="Hyperlink"/>
            <w:rFonts w:cs="Arial"/>
          </w:rPr>
          <w:t>es.htm</w:t>
        </w:r>
      </w:hyperlink>
    </w:p>
    <w:p w14:paraId="7B8DEB17" w14:textId="77777777" w:rsidR="00AD6711" w:rsidRDefault="00AD6711" w:rsidP="00980629">
      <w:pPr>
        <w:ind w:left="720"/>
        <w:rPr>
          <w:rFonts w:cs="Arial"/>
          <w:color w:val="0070C0"/>
        </w:rPr>
      </w:pPr>
    </w:p>
    <w:p w14:paraId="3989228F" w14:textId="4B45867A" w:rsidR="003A2B8F" w:rsidRDefault="003A2B8F" w:rsidP="00AD6711">
      <w:pPr>
        <w:pStyle w:val="Heading2"/>
      </w:pPr>
      <w:r w:rsidRPr="003A2B8F">
        <w:t xml:space="preserve">Section 4 Food and </w:t>
      </w:r>
      <w:r w:rsidR="00BB1C82">
        <w:t>d</w:t>
      </w:r>
      <w:r w:rsidRPr="003A2B8F">
        <w:t>rink</w:t>
      </w:r>
    </w:p>
    <w:p w14:paraId="56F43F4A" w14:textId="77777777" w:rsidR="003A2B8F" w:rsidRDefault="003A2B8F" w:rsidP="003A2B8F">
      <w:pPr>
        <w:rPr>
          <w:rFonts w:cs="Arial"/>
        </w:rPr>
      </w:pPr>
      <w:r w:rsidRPr="003A2B8F">
        <w:rPr>
          <w:rFonts w:cs="Arial"/>
        </w:rPr>
        <w:tab/>
        <w:t>4.1 Food</w:t>
      </w:r>
    </w:p>
    <w:p w14:paraId="732CD2D2" w14:textId="77777777" w:rsidR="0017721A" w:rsidRDefault="0017721A" w:rsidP="004B4899">
      <w:pPr>
        <w:ind w:left="720"/>
        <w:rPr>
          <w:rFonts w:cs="Arial"/>
          <w:color w:val="0070C0"/>
        </w:rPr>
      </w:pPr>
      <w:r w:rsidRPr="00174F0D">
        <w:rPr>
          <w:rFonts w:cs="Arial"/>
          <w:color w:val="0070C0"/>
        </w:rPr>
        <w:t>D</w:t>
      </w:r>
      <w:r w:rsidR="004B4899" w:rsidRPr="00174F0D">
        <w:rPr>
          <w:rFonts w:cs="Arial"/>
          <w:color w:val="0070C0"/>
        </w:rPr>
        <w:t xml:space="preserve">etails of food vendors on site. Food vendors will need to provide evidence of </w:t>
      </w:r>
      <w:r w:rsidR="00F6106F" w:rsidRPr="00174F0D">
        <w:rPr>
          <w:rFonts w:cs="Arial"/>
          <w:color w:val="0070C0"/>
        </w:rPr>
        <w:t>(PLI)</w:t>
      </w:r>
      <w:r w:rsidR="004B4899" w:rsidRPr="00174F0D">
        <w:rPr>
          <w:rFonts w:cs="Arial"/>
          <w:color w:val="0070C0"/>
        </w:rPr>
        <w:t xml:space="preserve">, hygiene certificates and risk assessments. </w:t>
      </w:r>
      <w:r w:rsidR="008D1201" w:rsidRPr="00174F0D">
        <w:rPr>
          <w:rFonts w:cs="Arial"/>
          <w:color w:val="0070C0"/>
        </w:rPr>
        <w:t xml:space="preserve">The </w:t>
      </w:r>
      <w:r w:rsidR="00BB1C82" w:rsidRPr="00174F0D">
        <w:rPr>
          <w:rFonts w:cs="Arial"/>
          <w:color w:val="0070C0"/>
        </w:rPr>
        <w:t xml:space="preserve">Council’s </w:t>
      </w:r>
      <w:r w:rsidR="008D1201" w:rsidRPr="00174F0D">
        <w:rPr>
          <w:rFonts w:cs="Arial"/>
          <w:color w:val="0070C0"/>
        </w:rPr>
        <w:t xml:space="preserve">Environmental Health and Licencing </w:t>
      </w:r>
      <w:r w:rsidR="00BB1C82" w:rsidRPr="00174F0D">
        <w:rPr>
          <w:rFonts w:cs="Arial"/>
          <w:color w:val="0070C0"/>
        </w:rPr>
        <w:t>Services</w:t>
      </w:r>
      <w:r w:rsidR="008D1201" w:rsidRPr="00174F0D">
        <w:rPr>
          <w:rFonts w:cs="Arial"/>
          <w:color w:val="0070C0"/>
        </w:rPr>
        <w:t xml:space="preserve"> will be able to provide up to date information about what is required and what restrictions are in place.</w:t>
      </w:r>
    </w:p>
    <w:p w14:paraId="19A0B36F" w14:textId="77777777" w:rsidR="0080733F" w:rsidRDefault="0080733F" w:rsidP="004B4899">
      <w:pPr>
        <w:ind w:left="720"/>
        <w:rPr>
          <w:rFonts w:cs="Arial"/>
          <w:color w:val="0070C0"/>
        </w:rPr>
      </w:pPr>
    </w:p>
    <w:p w14:paraId="45106797" w14:textId="77777777" w:rsidR="0080733F" w:rsidRDefault="0080733F" w:rsidP="004B4899">
      <w:pPr>
        <w:ind w:left="720"/>
        <w:rPr>
          <w:rFonts w:cs="Arial"/>
          <w:color w:val="0070C0"/>
        </w:rPr>
      </w:pPr>
      <w:r>
        <w:rPr>
          <w:rFonts w:cs="Arial"/>
          <w:color w:val="0070C0"/>
        </w:rPr>
        <w:t xml:space="preserve">Gas safety in catering outlets  </w:t>
      </w:r>
      <w:hyperlink r:id="rId14" w:history="1">
        <w:r w:rsidRPr="0040121B">
          <w:rPr>
            <w:rStyle w:val="Hyperlink"/>
            <w:rFonts w:cs="Arial"/>
          </w:rPr>
          <w:t>http://www.hse.gov.uk/pubns/cais23.pdf</w:t>
        </w:r>
      </w:hyperlink>
    </w:p>
    <w:p w14:paraId="2162E386" w14:textId="77777777" w:rsidR="0080733F" w:rsidRPr="00174F0D" w:rsidRDefault="0080733F" w:rsidP="004B4899">
      <w:pPr>
        <w:ind w:left="720"/>
        <w:rPr>
          <w:rFonts w:cs="Arial"/>
          <w:color w:val="0070C0"/>
        </w:rPr>
      </w:pPr>
    </w:p>
    <w:p w14:paraId="69BF5316" w14:textId="77777777" w:rsidR="003A2B8F" w:rsidRDefault="003A2B8F" w:rsidP="003A2B8F">
      <w:pPr>
        <w:ind w:firstLine="720"/>
        <w:rPr>
          <w:rFonts w:cs="Arial"/>
        </w:rPr>
      </w:pPr>
      <w:r w:rsidRPr="003A2B8F">
        <w:rPr>
          <w:rFonts w:cs="Arial"/>
        </w:rPr>
        <w:t>4.2 Water</w:t>
      </w:r>
    </w:p>
    <w:p w14:paraId="6BE350CD" w14:textId="77777777" w:rsidR="004B4899" w:rsidRPr="00174F0D" w:rsidRDefault="004B4899" w:rsidP="004B4899">
      <w:pPr>
        <w:ind w:left="720"/>
        <w:rPr>
          <w:rFonts w:cs="Arial"/>
          <w:color w:val="0070C0"/>
        </w:rPr>
      </w:pPr>
      <w:r w:rsidRPr="00174F0D">
        <w:rPr>
          <w:rFonts w:cs="Arial"/>
          <w:color w:val="0070C0"/>
        </w:rPr>
        <w:t>Particularly in hot weather</w:t>
      </w:r>
      <w:r w:rsidR="00BB1C82" w:rsidRPr="00174F0D">
        <w:rPr>
          <w:rFonts w:cs="Arial"/>
          <w:color w:val="0070C0"/>
        </w:rPr>
        <w:t>,</w:t>
      </w:r>
      <w:r w:rsidRPr="00174F0D">
        <w:rPr>
          <w:rFonts w:cs="Arial"/>
          <w:color w:val="0070C0"/>
        </w:rPr>
        <w:t xml:space="preserve"> you should make provision for enough water to be available for the public to buy and enough free water </w:t>
      </w:r>
      <w:r w:rsidR="008D1201" w:rsidRPr="00174F0D">
        <w:rPr>
          <w:rFonts w:cs="Arial"/>
          <w:color w:val="0070C0"/>
        </w:rPr>
        <w:t>for event staff and front of stage</w:t>
      </w:r>
      <w:r w:rsidR="00CF632C">
        <w:rPr>
          <w:rFonts w:cs="Arial"/>
          <w:color w:val="0070C0"/>
        </w:rPr>
        <w:t xml:space="preserve"> (if applicable)</w:t>
      </w:r>
      <w:r w:rsidR="008D1201" w:rsidRPr="00174F0D">
        <w:rPr>
          <w:rFonts w:cs="Arial"/>
          <w:color w:val="0070C0"/>
        </w:rPr>
        <w:t>.</w:t>
      </w:r>
    </w:p>
    <w:p w14:paraId="0A9FB233" w14:textId="77777777" w:rsidR="00F6106F" w:rsidRPr="00174F0D" w:rsidRDefault="00F6106F" w:rsidP="004B4899">
      <w:pPr>
        <w:ind w:left="720"/>
        <w:rPr>
          <w:rFonts w:cs="Arial"/>
          <w:color w:val="0070C0"/>
          <w:sz w:val="10"/>
          <w:szCs w:val="10"/>
        </w:rPr>
      </w:pPr>
    </w:p>
    <w:p w14:paraId="2B840D65" w14:textId="77777777" w:rsidR="003A2B8F" w:rsidRDefault="003A2B8F" w:rsidP="003A2B8F">
      <w:pPr>
        <w:ind w:firstLine="720"/>
        <w:rPr>
          <w:rFonts w:cs="Arial"/>
        </w:rPr>
      </w:pPr>
      <w:r w:rsidRPr="003A2B8F">
        <w:rPr>
          <w:rFonts w:cs="Arial"/>
        </w:rPr>
        <w:t>4.3 Alcohol</w:t>
      </w:r>
    </w:p>
    <w:p w14:paraId="04029E62" w14:textId="77777777" w:rsidR="008A6600" w:rsidRDefault="004B4899" w:rsidP="008A6600">
      <w:pPr>
        <w:ind w:left="720"/>
        <w:jc w:val="both"/>
        <w:rPr>
          <w:color w:val="0070C0"/>
        </w:rPr>
      </w:pPr>
      <w:r w:rsidRPr="008A6600">
        <w:rPr>
          <w:rFonts w:cs="Arial"/>
          <w:color w:val="0070C0"/>
        </w:rPr>
        <w:t xml:space="preserve">If alcohol is to be allowed on site a licence may </w:t>
      </w:r>
      <w:r w:rsidR="00BB1C82" w:rsidRPr="008A6600">
        <w:rPr>
          <w:rFonts w:cs="Arial"/>
          <w:color w:val="0070C0"/>
        </w:rPr>
        <w:t>be required. If alcohol is</w:t>
      </w:r>
      <w:r w:rsidRPr="008A6600">
        <w:rPr>
          <w:rFonts w:cs="Arial"/>
          <w:color w:val="0070C0"/>
        </w:rPr>
        <w:t xml:space="preserve"> banned, </w:t>
      </w:r>
      <w:r w:rsidR="008A6600" w:rsidRPr="008A6600">
        <w:rPr>
          <w:rFonts w:cs="Arial"/>
          <w:color w:val="0070C0"/>
        </w:rPr>
        <w:t>or there is a Public Space Protection Order on the land,</w:t>
      </w:r>
      <w:r w:rsidR="008A6600" w:rsidRPr="008A6600">
        <w:rPr>
          <w:color w:val="0070C0"/>
        </w:rPr>
        <w:t xml:space="preserve"> </w:t>
      </w:r>
      <w:r w:rsidRPr="008A6600">
        <w:rPr>
          <w:rFonts w:cs="Arial"/>
          <w:color w:val="0070C0"/>
        </w:rPr>
        <w:t xml:space="preserve">a procedure </w:t>
      </w:r>
      <w:r w:rsidR="00746FB9" w:rsidRPr="008A6600">
        <w:rPr>
          <w:rFonts w:cs="Arial"/>
          <w:color w:val="0070C0"/>
        </w:rPr>
        <w:t>may</w:t>
      </w:r>
      <w:r w:rsidRPr="008A6600">
        <w:rPr>
          <w:rFonts w:cs="Arial"/>
          <w:color w:val="0070C0"/>
        </w:rPr>
        <w:t xml:space="preserve"> need to be in place to search people entering the </w:t>
      </w:r>
      <w:r w:rsidR="00953128" w:rsidRPr="008A6600">
        <w:rPr>
          <w:rFonts w:cs="Arial"/>
          <w:color w:val="0070C0"/>
        </w:rPr>
        <w:t>venue</w:t>
      </w:r>
      <w:r w:rsidR="00746FB9" w:rsidRPr="008A6600">
        <w:rPr>
          <w:rFonts w:cs="Arial"/>
          <w:color w:val="0070C0"/>
        </w:rPr>
        <w:t xml:space="preserve"> or</w:t>
      </w:r>
      <w:r w:rsidRPr="008A6600">
        <w:rPr>
          <w:rFonts w:cs="Arial"/>
          <w:color w:val="0070C0"/>
        </w:rPr>
        <w:t xml:space="preserve"> officers with the power to confiscate alcohol may be needed. If drinking is to be allowed </w:t>
      </w:r>
      <w:r w:rsidR="00746FB9" w:rsidRPr="008A6600">
        <w:rPr>
          <w:rFonts w:cs="Arial"/>
          <w:color w:val="0070C0"/>
        </w:rPr>
        <w:t xml:space="preserve">this will have implications for stewarding and </w:t>
      </w:r>
      <w:r w:rsidRPr="008A6600">
        <w:rPr>
          <w:rFonts w:cs="Arial"/>
          <w:color w:val="0070C0"/>
        </w:rPr>
        <w:t>policing. An enclosed bar area may help to contain drinking.</w:t>
      </w:r>
      <w:r w:rsidR="00CF1082" w:rsidRPr="008A6600">
        <w:rPr>
          <w:rFonts w:cs="Arial"/>
          <w:color w:val="0070C0"/>
        </w:rPr>
        <w:t xml:space="preserve"> Consider a ‘challenge 21/challenge 25’ system in place at all bars.</w:t>
      </w:r>
      <w:r w:rsidR="008A6600" w:rsidRPr="008A6600">
        <w:rPr>
          <w:color w:val="0070C0"/>
        </w:rPr>
        <w:t xml:space="preserve"> </w:t>
      </w:r>
    </w:p>
    <w:p w14:paraId="7382BC09" w14:textId="77777777" w:rsidR="008A6600" w:rsidRPr="008A6600" w:rsidRDefault="008A6600" w:rsidP="008A6600">
      <w:pPr>
        <w:ind w:left="720"/>
        <w:jc w:val="both"/>
        <w:rPr>
          <w:rFonts w:cs="Arial"/>
          <w:color w:val="0070C0"/>
          <w:sz w:val="22"/>
          <w:szCs w:val="22"/>
        </w:rPr>
      </w:pPr>
      <w:r w:rsidRPr="008A6600">
        <w:rPr>
          <w:rFonts w:cs="Arial"/>
          <w:color w:val="0070C0"/>
        </w:rPr>
        <w:t>For any event considering licensable activities such as the supply of alcohol please contact</w:t>
      </w:r>
      <w:r>
        <w:rPr>
          <w:rFonts w:cs="Arial"/>
          <w:color w:val="0070C0"/>
        </w:rPr>
        <w:t xml:space="preserve"> the Licensing Department at your local</w:t>
      </w:r>
      <w:r w:rsidRPr="008A6600">
        <w:rPr>
          <w:rFonts w:cs="Arial"/>
          <w:color w:val="0070C0"/>
        </w:rPr>
        <w:t xml:space="preserve"> council for further advice.</w:t>
      </w:r>
    </w:p>
    <w:p w14:paraId="7974AC70" w14:textId="77777777" w:rsidR="004B4899" w:rsidRDefault="004B4899" w:rsidP="004B4899">
      <w:pPr>
        <w:ind w:left="720"/>
        <w:rPr>
          <w:rFonts w:cs="Arial"/>
          <w:color w:val="0070C0"/>
        </w:rPr>
      </w:pPr>
    </w:p>
    <w:p w14:paraId="0C08389B" w14:textId="77777777" w:rsidR="008B11CB" w:rsidRPr="00174F0D" w:rsidRDefault="008B11CB" w:rsidP="004B4899">
      <w:pPr>
        <w:ind w:left="720"/>
        <w:rPr>
          <w:rFonts w:cs="Arial"/>
          <w:color w:val="0070C0"/>
        </w:rPr>
      </w:pPr>
    </w:p>
    <w:p w14:paraId="327045C9" w14:textId="77777777" w:rsidR="003A2B8F" w:rsidRDefault="003A2B8F" w:rsidP="00AD6711">
      <w:pPr>
        <w:pStyle w:val="Heading2"/>
      </w:pPr>
      <w:r w:rsidRPr="003A2B8F">
        <w:t xml:space="preserve">Section 5 Special effects, </w:t>
      </w:r>
      <w:proofErr w:type="gramStart"/>
      <w:r w:rsidRPr="003A2B8F">
        <w:t>fireworks</w:t>
      </w:r>
      <w:proofErr w:type="gramEnd"/>
      <w:r w:rsidRPr="003A2B8F">
        <w:t xml:space="preserve"> </w:t>
      </w:r>
      <w:r w:rsidR="00746FB9">
        <w:t xml:space="preserve">and </w:t>
      </w:r>
      <w:r w:rsidRPr="003A2B8F">
        <w:t>pyrotechnics</w:t>
      </w:r>
    </w:p>
    <w:p w14:paraId="5177BCB1" w14:textId="77777777" w:rsidR="004B4899" w:rsidRDefault="004B4899" w:rsidP="004B4899">
      <w:pPr>
        <w:ind w:left="720"/>
        <w:rPr>
          <w:rFonts w:cs="Arial"/>
          <w:color w:val="0070C0"/>
        </w:rPr>
      </w:pPr>
      <w:r w:rsidRPr="00174F0D">
        <w:rPr>
          <w:rFonts w:cs="Arial"/>
          <w:color w:val="0070C0"/>
        </w:rPr>
        <w:t xml:space="preserve">Details of any </w:t>
      </w:r>
      <w:r w:rsidR="008D1201" w:rsidRPr="00174F0D">
        <w:rPr>
          <w:rFonts w:cs="Arial"/>
          <w:color w:val="0070C0"/>
        </w:rPr>
        <w:t>fireworks displays etc. if you are having them</w:t>
      </w:r>
      <w:r w:rsidR="00CF1082" w:rsidRPr="00174F0D">
        <w:rPr>
          <w:rFonts w:cs="Arial"/>
          <w:color w:val="0070C0"/>
        </w:rPr>
        <w:t xml:space="preserve"> (start time and duration)</w:t>
      </w:r>
      <w:r w:rsidR="008D1201" w:rsidRPr="00174F0D">
        <w:rPr>
          <w:rFonts w:cs="Arial"/>
          <w:color w:val="0070C0"/>
        </w:rPr>
        <w:t xml:space="preserve">. </w:t>
      </w:r>
      <w:r w:rsidRPr="00174F0D">
        <w:rPr>
          <w:rFonts w:cs="Arial"/>
          <w:color w:val="0070C0"/>
        </w:rPr>
        <w:t xml:space="preserve"> Any contactors will need to provide evidence of </w:t>
      </w:r>
      <w:r w:rsidR="00CF1082" w:rsidRPr="00174F0D">
        <w:rPr>
          <w:rFonts w:cs="Arial"/>
          <w:color w:val="0070C0"/>
        </w:rPr>
        <w:t xml:space="preserve">their own </w:t>
      </w:r>
      <w:r w:rsidR="00FA0FBA">
        <w:rPr>
          <w:rFonts w:cs="Arial"/>
          <w:color w:val="0070C0"/>
        </w:rPr>
        <w:t>P</w:t>
      </w:r>
      <w:r w:rsidR="00AD3CBD">
        <w:rPr>
          <w:rFonts w:cs="Arial"/>
          <w:color w:val="0070C0"/>
        </w:rPr>
        <w:t xml:space="preserve">ublic </w:t>
      </w:r>
      <w:r w:rsidR="00FA0FBA">
        <w:rPr>
          <w:rFonts w:cs="Arial"/>
          <w:color w:val="0070C0"/>
        </w:rPr>
        <w:t>L</w:t>
      </w:r>
      <w:r w:rsidR="00AD3CBD">
        <w:rPr>
          <w:rFonts w:cs="Arial"/>
          <w:color w:val="0070C0"/>
        </w:rPr>
        <w:t>iability insurance</w:t>
      </w:r>
      <w:r w:rsidRPr="00174F0D">
        <w:rPr>
          <w:rFonts w:cs="Arial"/>
          <w:color w:val="0070C0"/>
        </w:rPr>
        <w:t xml:space="preserve"> and a risk assessment</w:t>
      </w:r>
      <w:r w:rsidR="00CF1082" w:rsidRPr="00174F0D">
        <w:rPr>
          <w:rFonts w:cs="Arial"/>
          <w:color w:val="0070C0"/>
        </w:rPr>
        <w:t xml:space="preserve"> to you</w:t>
      </w:r>
      <w:r w:rsidRPr="00174F0D">
        <w:rPr>
          <w:rFonts w:cs="Arial"/>
          <w:color w:val="0070C0"/>
        </w:rPr>
        <w:t>.</w:t>
      </w:r>
    </w:p>
    <w:p w14:paraId="798EA086" w14:textId="77777777" w:rsidR="008B11CB" w:rsidRPr="00174F0D" w:rsidRDefault="008B11CB" w:rsidP="004B4899">
      <w:pPr>
        <w:ind w:left="720"/>
        <w:rPr>
          <w:rFonts w:cs="Arial"/>
          <w:color w:val="0070C0"/>
        </w:rPr>
      </w:pPr>
    </w:p>
    <w:p w14:paraId="6FB126CB" w14:textId="77777777" w:rsidR="003A2B8F" w:rsidRDefault="003A2B8F" w:rsidP="00AD6711">
      <w:pPr>
        <w:pStyle w:val="Heading2"/>
      </w:pPr>
      <w:r w:rsidRPr="003A2B8F">
        <w:lastRenderedPageBreak/>
        <w:t xml:space="preserve">Section 6 Amusements, </w:t>
      </w:r>
      <w:proofErr w:type="gramStart"/>
      <w:r w:rsidRPr="003A2B8F">
        <w:t>attractions</w:t>
      </w:r>
      <w:proofErr w:type="gramEnd"/>
      <w:r w:rsidRPr="003A2B8F">
        <w:t xml:space="preserve"> and promotional displays</w:t>
      </w:r>
    </w:p>
    <w:p w14:paraId="3EED08D2" w14:textId="77777777" w:rsidR="004B4899" w:rsidRDefault="00363692" w:rsidP="00AD3CBD">
      <w:pPr>
        <w:ind w:left="720"/>
        <w:rPr>
          <w:rFonts w:cs="Arial"/>
          <w:color w:val="0070C0"/>
        </w:rPr>
      </w:pPr>
      <w:r>
        <w:rPr>
          <w:rFonts w:cs="Arial"/>
          <w:color w:val="0070C0"/>
        </w:rPr>
        <w:t>Details of any fairground rides</w:t>
      </w:r>
      <w:r w:rsidRPr="001C06B3">
        <w:rPr>
          <w:rFonts w:cs="Arial"/>
          <w:color w:val="0070C0"/>
        </w:rPr>
        <w:t xml:space="preserve">, Inflatable play equipment, </w:t>
      </w:r>
      <w:proofErr w:type="gramStart"/>
      <w:r w:rsidR="00746FB9" w:rsidRPr="00174F0D">
        <w:rPr>
          <w:rFonts w:cs="Arial"/>
          <w:color w:val="0070C0"/>
        </w:rPr>
        <w:t>games</w:t>
      </w:r>
      <w:proofErr w:type="gramEnd"/>
      <w:r w:rsidR="00746FB9" w:rsidRPr="00174F0D">
        <w:rPr>
          <w:rFonts w:cs="Arial"/>
          <w:color w:val="0070C0"/>
        </w:rPr>
        <w:t xml:space="preserve"> and</w:t>
      </w:r>
      <w:r w:rsidR="004B4899" w:rsidRPr="00174F0D">
        <w:rPr>
          <w:rFonts w:cs="Arial"/>
          <w:color w:val="0070C0"/>
        </w:rPr>
        <w:t xml:space="preserve"> activities</w:t>
      </w:r>
      <w:r w:rsidR="008D1201" w:rsidRPr="00174F0D">
        <w:rPr>
          <w:rFonts w:cs="Arial"/>
          <w:color w:val="0070C0"/>
        </w:rPr>
        <w:t xml:space="preserve"> if you are having them</w:t>
      </w:r>
      <w:r w:rsidR="004B4899" w:rsidRPr="00174F0D">
        <w:rPr>
          <w:rFonts w:cs="Arial"/>
          <w:color w:val="0070C0"/>
        </w:rPr>
        <w:t>.</w:t>
      </w:r>
      <w:r w:rsidR="004B4899" w:rsidRPr="00174F0D">
        <w:rPr>
          <w:rFonts w:cs="Arial"/>
          <w:b/>
          <w:color w:val="0070C0"/>
        </w:rPr>
        <w:t xml:space="preserve"> </w:t>
      </w:r>
      <w:r w:rsidR="004B4899" w:rsidRPr="00174F0D">
        <w:rPr>
          <w:rFonts w:cs="Arial"/>
          <w:color w:val="0070C0"/>
        </w:rPr>
        <w:t xml:space="preserve">Any contactors will need to provide evidence of </w:t>
      </w:r>
      <w:r w:rsidR="00FA0FBA">
        <w:rPr>
          <w:rFonts w:cs="Arial"/>
          <w:color w:val="0070C0"/>
        </w:rPr>
        <w:t>P</w:t>
      </w:r>
      <w:r>
        <w:rPr>
          <w:rFonts w:cs="Arial"/>
          <w:color w:val="0070C0"/>
        </w:rPr>
        <w:t xml:space="preserve">ublic </w:t>
      </w:r>
      <w:r w:rsidR="00FA0FBA">
        <w:rPr>
          <w:rFonts w:cs="Arial"/>
          <w:color w:val="0070C0"/>
        </w:rPr>
        <w:t>L</w:t>
      </w:r>
      <w:r>
        <w:rPr>
          <w:rFonts w:cs="Arial"/>
          <w:color w:val="0070C0"/>
        </w:rPr>
        <w:t xml:space="preserve">iability </w:t>
      </w:r>
      <w:proofErr w:type="spellStart"/>
      <w:r w:rsidR="00FA0FBA">
        <w:rPr>
          <w:rFonts w:cs="Arial"/>
          <w:color w:val="0070C0"/>
        </w:rPr>
        <w:t>I</w:t>
      </w:r>
      <w:r>
        <w:rPr>
          <w:rFonts w:cs="Arial"/>
          <w:color w:val="0070C0"/>
        </w:rPr>
        <w:t>icence</w:t>
      </w:r>
      <w:proofErr w:type="spellEnd"/>
      <w:r w:rsidR="004B4899" w:rsidRPr="00174F0D">
        <w:rPr>
          <w:rFonts w:cs="Arial"/>
          <w:color w:val="0070C0"/>
        </w:rPr>
        <w:t xml:space="preserve"> and a risk assessment.</w:t>
      </w:r>
      <w:r>
        <w:rPr>
          <w:rFonts w:cs="Arial"/>
          <w:color w:val="0070C0"/>
        </w:rPr>
        <w:t xml:space="preserve"> </w:t>
      </w:r>
      <w:r w:rsidR="00AD3CBD">
        <w:rPr>
          <w:rFonts w:cs="Arial"/>
          <w:color w:val="0070C0"/>
        </w:rPr>
        <w:t xml:space="preserve"> </w:t>
      </w:r>
      <w:hyperlink r:id="rId15" w:history="1">
        <w:r w:rsidR="00AD3CBD" w:rsidRPr="00AD6711">
          <w:rPr>
            <w:rStyle w:val="Hyperlink"/>
            <w:rFonts w:cs="Arial"/>
            <w:color w:val="2F5496" w:themeColor="accent1" w:themeShade="BF"/>
          </w:rPr>
          <w:t>http://www.hse.gov.uk/entertainment/fairgrounds/inflatables.htm</w:t>
        </w:r>
      </w:hyperlink>
    </w:p>
    <w:p w14:paraId="267837BB" w14:textId="77777777" w:rsidR="008B11CB" w:rsidRPr="00174F0D" w:rsidRDefault="008B11CB" w:rsidP="00AD3CBD">
      <w:pPr>
        <w:rPr>
          <w:rFonts w:cs="Arial"/>
          <w:color w:val="0070C0"/>
        </w:rPr>
      </w:pPr>
    </w:p>
    <w:p w14:paraId="6CFED9CC" w14:textId="77777777" w:rsidR="003A2B8F" w:rsidRDefault="003A2B8F" w:rsidP="00AD6711">
      <w:pPr>
        <w:pStyle w:val="Heading2"/>
      </w:pPr>
      <w:r w:rsidRPr="003A2B8F">
        <w:t>Section 7 Communication</w:t>
      </w:r>
    </w:p>
    <w:p w14:paraId="0F991FD6" w14:textId="77777777" w:rsidR="003A2B8F" w:rsidRDefault="003A2B8F" w:rsidP="003A2B8F">
      <w:pPr>
        <w:rPr>
          <w:rFonts w:cs="Arial"/>
        </w:rPr>
      </w:pPr>
      <w:r w:rsidRPr="003A2B8F">
        <w:rPr>
          <w:rFonts w:cs="Arial"/>
        </w:rPr>
        <w:tab/>
        <w:t>7.1 Event staff communication</w:t>
      </w:r>
    </w:p>
    <w:p w14:paraId="0066FEB5" w14:textId="6AAF55E5" w:rsidR="004B4899" w:rsidRDefault="004B4899" w:rsidP="004B4899">
      <w:pPr>
        <w:ind w:left="720"/>
        <w:rPr>
          <w:rFonts w:cs="Arial"/>
          <w:b/>
          <w:i/>
          <w:color w:val="0070C0"/>
        </w:rPr>
      </w:pPr>
      <w:r w:rsidRPr="00174F0D">
        <w:rPr>
          <w:rFonts w:cs="Arial"/>
          <w:color w:val="0070C0"/>
        </w:rPr>
        <w:t xml:space="preserve">Communication </w:t>
      </w:r>
      <w:r w:rsidR="008D1201" w:rsidRPr="00174F0D">
        <w:rPr>
          <w:rFonts w:cs="Arial"/>
          <w:color w:val="0070C0"/>
        </w:rPr>
        <w:t>will usually be by</w:t>
      </w:r>
      <w:r w:rsidRPr="00174F0D">
        <w:rPr>
          <w:rFonts w:cs="Arial"/>
          <w:color w:val="0070C0"/>
        </w:rPr>
        <w:t xml:space="preserve"> radio, mobile </w:t>
      </w:r>
      <w:proofErr w:type="gramStart"/>
      <w:r w:rsidRPr="00174F0D">
        <w:rPr>
          <w:rFonts w:cs="Arial"/>
          <w:color w:val="0070C0"/>
        </w:rPr>
        <w:t>phone</w:t>
      </w:r>
      <w:proofErr w:type="gramEnd"/>
      <w:r w:rsidRPr="00174F0D">
        <w:rPr>
          <w:rFonts w:cs="Arial"/>
          <w:color w:val="0070C0"/>
        </w:rPr>
        <w:t xml:space="preserve"> or both. A briefing should be held prior to the event for all event staff to inform them of emergency procedures and methods of communication.</w:t>
      </w:r>
      <w:r w:rsidR="00F6106F" w:rsidRPr="00174F0D">
        <w:rPr>
          <w:rFonts w:cs="Arial"/>
          <w:color w:val="0070C0"/>
        </w:rPr>
        <w:t xml:space="preserve"> Consider a contact list as below for inclusion in this document (or as an appendix to it)</w:t>
      </w:r>
      <w:r w:rsidR="00CF1082" w:rsidRPr="00174F0D">
        <w:rPr>
          <w:rFonts w:cs="Arial"/>
          <w:color w:val="0070C0"/>
        </w:rPr>
        <w:t xml:space="preserve"> and </w:t>
      </w:r>
      <w:r w:rsidR="00CF1082" w:rsidRPr="00174F0D">
        <w:rPr>
          <w:rFonts w:cs="Arial"/>
          <w:b/>
          <w:i/>
          <w:color w:val="0070C0"/>
        </w:rPr>
        <w:t xml:space="preserve">delete radio callsign column </w:t>
      </w:r>
      <w:r w:rsidR="00837341">
        <w:rPr>
          <w:rFonts w:cs="Arial"/>
          <w:b/>
          <w:i/>
          <w:color w:val="0070C0"/>
        </w:rPr>
        <w:t>if not using radios.</w:t>
      </w:r>
    </w:p>
    <w:p w14:paraId="637F2295" w14:textId="77777777" w:rsidR="00AD6711" w:rsidRPr="00174F0D" w:rsidRDefault="00AD6711" w:rsidP="004B4899">
      <w:pPr>
        <w:ind w:left="720"/>
        <w:rPr>
          <w:rFonts w:cs="Arial"/>
          <w:color w:val="0070C0"/>
        </w:rPr>
      </w:pPr>
    </w:p>
    <w:tbl>
      <w:tblPr>
        <w:tblStyle w:val="TableGrid"/>
        <w:tblW w:w="0" w:type="auto"/>
        <w:tblLook w:val="04A0" w:firstRow="1" w:lastRow="0" w:firstColumn="1" w:lastColumn="0" w:noHBand="0" w:noVBand="1"/>
      </w:tblPr>
      <w:tblGrid>
        <w:gridCol w:w="2322"/>
        <w:gridCol w:w="2322"/>
        <w:gridCol w:w="2322"/>
        <w:gridCol w:w="2322"/>
      </w:tblGrid>
      <w:tr w:rsidR="00AD6711" w14:paraId="6502B3C5" w14:textId="77777777" w:rsidTr="00AD6711">
        <w:tc>
          <w:tcPr>
            <w:tcW w:w="2322" w:type="dxa"/>
          </w:tcPr>
          <w:p w14:paraId="5FF0862E" w14:textId="4618BE37" w:rsidR="00AD6711" w:rsidRPr="00AD6711" w:rsidRDefault="00AD6711" w:rsidP="003A2B8F">
            <w:pPr>
              <w:rPr>
                <w:rFonts w:cs="Arial"/>
                <w:b/>
                <w:bCs/>
              </w:rPr>
            </w:pPr>
            <w:r w:rsidRPr="00AD6711">
              <w:rPr>
                <w:rFonts w:cs="Arial"/>
                <w:b/>
                <w:bCs/>
              </w:rPr>
              <w:t>Position</w:t>
            </w:r>
          </w:p>
        </w:tc>
        <w:tc>
          <w:tcPr>
            <w:tcW w:w="2322" w:type="dxa"/>
          </w:tcPr>
          <w:p w14:paraId="29586D13" w14:textId="4F5F9154" w:rsidR="00AD6711" w:rsidRPr="00AD6711" w:rsidRDefault="00AD6711" w:rsidP="003A2B8F">
            <w:pPr>
              <w:rPr>
                <w:rFonts w:cs="Arial"/>
                <w:b/>
                <w:bCs/>
              </w:rPr>
            </w:pPr>
            <w:r w:rsidRPr="00AD6711">
              <w:rPr>
                <w:rFonts w:cs="Arial"/>
                <w:b/>
                <w:bCs/>
              </w:rPr>
              <w:t>Name</w:t>
            </w:r>
          </w:p>
        </w:tc>
        <w:tc>
          <w:tcPr>
            <w:tcW w:w="2322" w:type="dxa"/>
          </w:tcPr>
          <w:p w14:paraId="405D4DFD" w14:textId="5B105111" w:rsidR="00AD6711" w:rsidRPr="00AD6711" w:rsidRDefault="00AD6711" w:rsidP="003A2B8F">
            <w:pPr>
              <w:rPr>
                <w:rFonts w:cs="Arial"/>
                <w:b/>
                <w:bCs/>
              </w:rPr>
            </w:pPr>
            <w:r w:rsidRPr="00AD6711">
              <w:rPr>
                <w:rFonts w:cs="Arial"/>
                <w:b/>
                <w:bCs/>
              </w:rPr>
              <w:t>Phone</w:t>
            </w:r>
          </w:p>
        </w:tc>
        <w:tc>
          <w:tcPr>
            <w:tcW w:w="2322" w:type="dxa"/>
          </w:tcPr>
          <w:p w14:paraId="5685C5D0" w14:textId="36DED924" w:rsidR="00AD6711" w:rsidRPr="00AD6711" w:rsidRDefault="00AD6711" w:rsidP="003A2B8F">
            <w:pPr>
              <w:rPr>
                <w:rFonts w:cs="Arial"/>
                <w:b/>
                <w:bCs/>
              </w:rPr>
            </w:pPr>
            <w:r w:rsidRPr="00AD6711">
              <w:rPr>
                <w:rFonts w:cs="Arial"/>
                <w:b/>
                <w:bCs/>
              </w:rPr>
              <w:t>Radio Callsign</w:t>
            </w:r>
          </w:p>
        </w:tc>
      </w:tr>
      <w:tr w:rsidR="00AD6711" w14:paraId="04CD49B0" w14:textId="77777777" w:rsidTr="00AD6711">
        <w:tc>
          <w:tcPr>
            <w:tcW w:w="2322" w:type="dxa"/>
          </w:tcPr>
          <w:p w14:paraId="33B78C65" w14:textId="0CFE03D5" w:rsidR="00AD6711" w:rsidRDefault="00AD6711" w:rsidP="003A2B8F">
            <w:pPr>
              <w:rPr>
                <w:rFonts w:cs="Arial"/>
              </w:rPr>
            </w:pPr>
            <w:r>
              <w:rPr>
                <w:rFonts w:cs="Arial"/>
              </w:rPr>
              <w:t>Event Manager</w:t>
            </w:r>
          </w:p>
        </w:tc>
        <w:tc>
          <w:tcPr>
            <w:tcW w:w="2322" w:type="dxa"/>
          </w:tcPr>
          <w:p w14:paraId="2391D3E3" w14:textId="06935BBA" w:rsidR="00AD6711" w:rsidRDefault="00AD6711" w:rsidP="003A2B8F">
            <w:pPr>
              <w:rPr>
                <w:rFonts w:cs="Arial"/>
              </w:rPr>
            </w:pPr>
            <w:r>
              <w:rPr>
                <w:rFonts w:cs="Arial"/>
              </w:rPr>
              <w:t>Fred Smith</w:t>
            </w:r>
          </w:p>
        </w:tc>
        <w:tc>
          <w:tcPr>
            <w:tcW w:w="2322" w:type="dxa"/>
          </w:tcPr>
          <w:p w14:paraId="2C7A7319" w14:textId="1D1634D2" w:rsidR="00AD6711" w:rsidRDefault="00AD6711" w:rsidP="003A2B8F">
            <w:pPr>
              <w:rPr>
                <w:rFonts w:cs="Arial"/>
              </w:rPr>
            </w:pPr>
            <w:r>
              <w:rPr>
                <w:rFonts w:cs="Arial"/>
              </w:rPr>
              <w:t>07123 456789</w:t>
            </w:r>
          </w:p>
        </w:tc>
        <w:tc>
          <w:tcPr>
            <w:tcW w:w="2322" w:type="dxa"/>
          </w:tcPr>
          <w:p w14:paraId="709E526E" w14:textId="63BB9CFB" w:rsidR="00AD6711" w:rsidRDefault="00AD6711" w:rsidP="003A2B8F">
            <w:pPr>
              <w:rPr>
                <w:rFonts w:cs="Arial"/>
              </w:rPr>
            </w:pPr>
            <w:r>
              <w:rPr>
                <w:rFonts w:cs="Arial"/>
              </w:rPr>
              <w:t>Alpha 1/Name</w:t>
            </w:r>
          </w:p>
        </w:tc>
      </w:tr>
      <w:tr w:rsidR="00AD6711" w14:paraId="4180B93A" w14:textId="77777777" w:rsidTr="00AD6711">
        <w:tc>
          <w:tcPr>
            <w:tcW w:w="2322" w:type="dxa"/>
          </w:tcPr>
          <w:p w14:paraId="5290A500" w14:textId="3A3F85B9" w:rsidR="00AD6711" w:rsidRDefault="00AD6711" w:rsidP="003A2B8F">
            <w:pPr>
              <w:rPr>
                <w:rFonts w:cs="Arial"/>
              </w:rPr>
            </w:pPr>
            <w:r>
              <w:rPr>
                <w:rFonts w:cs="Arial"/>
              </w:rPr>
              <w:t>Deputy event manager</w:t>
            </w:r>
          </w:p>
        </w:tc>
        <w:tc>
          <w:tcPr>
            <w:tcW w:w="2322" w:type="dxa"/>
          </w:tcPr>
          <w:p w14:paraId="1216D675" w14:textId="77777777" w:rsidR="00AD6711" w:rsidRDefault="00AD6711" w:rsidP="003A2B8F">
            <w:pPr>
              <w:rPr>
                <w:rFonts w:cs="Arial"/>
              </w:rPr>
            </w:pPr>
          </w:p>
        </w:tc>
        <w:tc>
          <w:tcPr>
            <w:tcW w:w="2322" w:type="dxa"/>
          </w:tcPr>
          <w:p w14:paraId="112DF7BC" w14:textId="77777777" w:rsidR="00AD6711" w:rsidRDefault="00AD6711" w:rsidP="003A2B8F">
            <w:pPr>
              <w:rPr>
                <w:rFonts w:cs="Arial"/>
              </w:rPr>
            </w:pPr>
          </w:p>
        </w:tc>
        <w:tc>
          <w:tcPr>
            <w:tcW w:w="2322" w:type="dxa"/>
          </w:tcPr>
          <w:p w14:paraId="2B85A7BD" w14:textId="77777777" w:rsidR="00AD6711" w:rsidRDefault="00AD6711" w:rsidP="003A2B8F">
            <w:pPr>
              <w:rPr>
                <w:rFonts w:cs="Arial"/>
              </w:rPr>
            </w:pPr>
          </w:p>
        </w:tc>
      </w:tr>
      <w:tr w:rsidR="00AD6711" w14:paraId="5AF65899" w14:textId="77777777" w:rsidTr="00AD6711">
        <w:tc>
          <w:tcPr>
            <w:tcW w:w="2322" w:type="dxa"/>
          </w:tcPr>
          <w:p w14:paraId="024ECF6C" w14:textId="77777777" w:rsidR="00AD6711" w:rsidRDefault="00AD6711" w:rsidP="003A2B8F">
            <w:pPr>
              <w:rPr>
                <w:rFonts w:cs="Arial"/>
              </w:rPr>
            </w:pPr>
          </w:p>
        </w:tc>
        <w:tc>
          <w:tcPr>
            <w:tcW w:w="2322" w:type="dxa"/>
          </w:tcPr>
          <w:p w14:paraId="2478248C" w14:textId="77777777" w:rsidR="00AD6711" w:rsidRDefault="00AD6711" w:rsidP="003A2B8F">
            <w:pPr>
              <w:rPr>
                <w:rFonts w:cs="Arial"/>
              </w:rPr>
            </w:pPr>
          </w:p>
        </w:tc>
        <w:tc>
          <w:tcPr>
            <w:tcW w:w="2322" w:type="dxa"/>
          </w:tcPr>
          <w:p w14:paraId="301EDF30" w14:textId="77777777" w:rsidR="00AD6711" w:rsidRDefault="00AD6711" w:rsidP="003A2B8F">
            <w:pPr>
              <w:rPr>
                <w:rFonts w:cs="Arial"/>
              </w:rPr>
            </w:pPr>
          </w:p>
        </w:tc>
        <w:tc>
          <w:tcPr>
            <w:tcW w:w="2322" w:type="dxa"/>
          </w:tcPr>
          <w:p w14:paraId="2B64F421" w14:textId="77777777" w:rsidR="00AD6711" w:rsidRDefault="00AD6711" w:rsidP="003A2B8F">
            <w:pPr>
              <w:rPr>
                <w:rFonts w:cs="Arial"/>
              </w:rPr>
            </w:pPr>
          </w:p>
        </w:tc>
      </w:tr>
      <w:tr w:rsidR="00AD6711" w14:paraId="37E42746" w14:textId="77777777" w:rsidTr="00AD6711">
        <w:tc>
          <w:tcPr>
            <w:tcW w:w="2322" w:type="dxa"/>
          </w:tcPr>
          <w:p w14:paraId="37B1D1C8" w14:textId="77777777" w:rsidR="00AD6711" w:rsidRDefault="00AD6711" w:rsidP="003A2B8F">
            <w:pPr>
              <w:rPr>
                <w:rFonts w:cs="Arial"/>
              </w:rPr>
            </w:pPr>
          </w:p>
        </w:tc>
        <w:tc>
          <w:tcPr>
            <w:tcW w:w="2322" w:type="dxa"/>
          </w:tcPr>
          <w:p w14:paraId="3BC9A439" w14:textId="77777777" w:rsidR="00AD6711" w:rsidRDefault="00AD6711" w:rsidP="003A2B8F">
            <w:pPr>
              <w:rPr>
                <w:rFonts w:cs="Arial"/>
              </w:rPr>
            </w:pPr>
          </w:p>
        </w:tc>
        <w:tc>
          <w:tcPr>
            <w:tcW w:w="2322" w:type="dxa"/>
          </w:tcPr>
          <w:p w14:paraId="41ADEBE2" w14:textId="77777777" w:rsidR="00AD6711" w:rsidRDefault="00AD6711" w:rsidP="003A2B8F">
            <w:pPr>
              <w:rPr>
                <w:rFonts w:cs="Arial"/>
              </w:rPr>
            </w:pPr>
          </w:p>
        </w:tc>
        <w:tc>
          <w:tcPr>
            <w:tcW w:w="2322" w:type="dxa"/>
          </w:tcPr>
          <w:p w14:paraId="483F1A63" w14:textId="77777777" w:rsidR="00AD6711" w:rsidRDefault="00AD6711" w:rsidP="003A2B8F">
            <w:pPr>
              <w:rPr>
                <w:rFonts w:cs="Arial"/>
              </w:rPr>
            </w:pPr>
          </w:p>
        </w:tc>
      </w:tr>
      <w:tr w:rsidR="00AD6711" w14:paraId="118F9CE4" w14:textId="77777777" w:rsidTr="00AD6711">
        <w:tc>
          <w:tcPr>
            <w:tcW w:w="2322" w:type="dxa"/>
          </w:tcPr>
          <w:p w14:paraId="46C38411" w14:textId="77777777" w:rsidR="00AD6711" w:rsidRDefault="00AD6711" w:rsidP="003A2B8F">
            <w:pPr>
              <w:rPr>
                <w:rFonts w:cs="Arial"/>
              </w:rPr>
            </w:pPr>
          </w:p>
        </w:tc>
        <w:tc>
          <w:tcPr>
            <w:tcW w:w="2322" w:type="dxa"/>
          </w:tcPr>
          <w:p w14:paraId="55AE5FA2" w14:textId="77777777" w:rsidR="00AD6711" w:rsidRDefault="00AD6711" w:rsidP="003A2B8F">
            <w:pPr>
              <w:rPr>
                <w:rFonts w:cs="Arial"/>
              </w:rPr>
            </w:pPr>
          </w:p>
        </w:tc>
        <w:tc>
          <w:tcPr>
            <w:tcW w:w="2322" w:type="dxa"/>
          </w:tcPr>
          <w:p w14:paraId="1D97B36E" w14:textId="77777777" w:rsidR="00AD6711" w:rsidRDefault="00AD6711" w:rsidP="003A2B8F">
            <w:pPr>
              <w:rPr>
                <w:rFonts w:cs="Arial"/>
              </w:rPr>
            </w:pPr>
          </w:p>
        </w:tc>
        <w:tc>
          <w:tcPr>
            <w:tcW w:w="2322" w:type="dxa"/>
          </w:tcPr>
          <w:p w14:paraId="5FCB33D0" w14:textId="77777777" w:rsidR="00AD6711" w:rsidRDefault="00AD6711" w:rsidP="003A2B8F">
            <w:pPr>
              <w:rPr>
                <w:rFonts w:cs="Arial"/>
              </w:rPr>
            </w:pPr>
          </w:p>
        </w:tc>
      </w:tr>
    </w:tbl>
    <w:p w14:paraId="757DCA8B" w14:textId="77777777" w:rsidR="008B11CB" w:rsidRDefault="008B11CB" w:rsidP="003A2B8F">
      <w:pPr>
        <w:rPr>
          <w:rFonts w:cs="Arial"/>
        </w:rPr>
      </w:pPr>
    </w:p>
    <w:p w14:paraId="75D027C9" w14:textId="77777777" w:rsidR="003A2B8F" w:rsidRDefault="008B11CB" w:rsidP="008B11CB">
      <w:pPr>
        <w:ind w:firstLine="720"/>
        <w:rPr>
          <w:rFonts w:cs="Arial"/>
        </w:rPr>
      </w:pPr>
      <w:r>
        <w:rPr>
          <w:rFonts w:cs="Arial"/>
        </w:rPr>
        <w:br w:type="page"/>
      </w:r>
      <w:r w:rsidR="003A2B8F" w:rsidRPr="003A2B8F">
        <w:rPr>
          <w:rFonts w:cs="Arial"/>
        </w:rPr>
        <w:lastRenderedPageBreak/>
        <w:t>7.2 Radio procedure</w:t>
      </w:r>
    </w:p>
    <w:p w14:paraId="4D933C6F" w14:textId="77777777" w:rsidR="004B4899" w:rsidRPr="00174F0D" w:rsidRDefault="004B4899" w:rsidP="004B4899">
      <w:pPr>
        <w:ind w:left="720"/>
        <w:rPr>
          <w:rFonts w:cs="Arial"/>
          <w:color w:val="0070C0"/>
        </w:rPr>
      </w:pPr>
      <w:r w:rsidRPr="00174F0D">
        <w:rPr>
          <w:rFonts w:cs="Arial"/>
          <w:color w:val="0070C0"/>
        </w:rPr>
        <w:t>If radios are to be used, a list of call signs and instructions for use should be provided to all event staff.</w:t>
      </w:r>
      <w:r w:rsidR="00FA0FBA">
        <w:rPr>
          <w:rFonts w:cs="Arial"/>
          <w:color w:val="0070C0"/>
        </w:rPr>
        <w:t xml:space="preserve"> Consider stickers onto radio handsets with incident codes or small laminated cards that could be handed to staff on worn on lanyards.</w:t>
      </w:r>
    </w:p>
    <w:p w14:paraId="24825640" w14:textId="77777777" w:rsidR="00F6106F" w:rsidRPr="00174F0D" w:rsidRDefault="00F6106F" w:rsidP="004B4899">
      <w:pPr>
        <w:ind w:left="720"/>
        <w:rPr>
          <w:rFonts w:cs="Arial"/>
          <w:color w:val="0070C0"/>
          <w:sz w:val="10"/>
          <w:szCs w:val="10"/>
        </w:rPr>
      </w:pPr>
    </w:p>
    <w:p w14:paraId="3733AC9E" w14:textId="77777777" w:rsidR="003A2B8F" w:rsidRDefault="00746FB9" w:rsidP="003A2B8F">
      <w:pPr>
        <w:rPr>
          <w:rFonts w:cs="Arial"/>
        </w:rPr>
      </w:pPr>
      <w:r>
        <w:rPr>
          <w:rFonts w:cs="Arial"/>
        </w:rPr>
        <w:tab/>
        <w:t>7.3 I</w:t>
      </w:r>
      <w:r w:rsidR="003A2B8F" w:rsidRPr="003A2B8F">
        <w:rPr>
          <w:rFonts w:cs="Arial"/>
        </w:rPr>
        <w:t>ncident codes</w:t>
      </w:r>
    </w:p>
    <w:p w14:paraId="5471FB4B" w14:textId="77777777" w:rsidR="00786B1A" w:rsidRPr="00174F0D" w:rsidRDefault="004B4899" w:rsidP="008B11CB">
      <w:pPr>
        <w:ind w:left="720"/>
        <w:rPr>
          <w:rFonts w:cs="Arial"/>
          <w:color w:val="0070C0"/>
        </w:rPr>
      </w:pPr>
      <w:r w:rsidRPr="00174F0D">
        <w:rPr>
          <w:rFonts w:cs="Arial"/>
          <w:color w:val="0070C0"/>
        </w:rPr>
        <w:t xml:space="preserve">Each </w:t>
      </w:r>
      <w:r w:rsidR="008D1201" w:rsidRPr="00174F0D">
        <w:rPr>
          <w:rFonts w:cs="Arial"/>
          <w:color w:val="0070C0"/>
        </w:rPr>
        <w:t xml:space="preserve">emergency </w:t>
      </w:r>
      <w:r w:rsidRPr="00174F0D">
        <w:rPr>
          <w:rFonts w:cs="Arial"/>
          <w:color w:val="0070C0"/>
        </w:rPr>
        <w:t>procedure should be linked to an incident code as messages given over the radio can be overheard by members of the public.</w:t>
      </w:r>
      <w:r w:rsidR="00C72AE4" w:rsidRPr="00174F0D">
        <w:rPr>
          <w:rFonts w:cs="Arial"/>
          <w:color w:val="0070C0"/>
        </w:rPr>
        <w:t xml:space="preserve"> Consider utilising</w:t>
      </w:r>
      <w:r w:rsidR="00440A67">
        <w:rPr>
          <w:rFonts w:cs="Arial"/>
          <w:b/>
          <w:color w:val="0070C0"/>
          <w:u w:val="single"/>
        </w:rPr>
        <w:t xml:space="preserve"> </w:t>
      </w:r>
      <w:r w:rsidR="00440A67" w:rsidRPr="00440A67">
        <w:rPr>
          <w:rFonts w:cs="Arial"/>
          <w:color w:val="0070C0"/>
        </w:rPr>
        <w:t>the codes below</w:t>
      </w:r>
      <w:r w:rsidR="00FA0FBA" w:rsidRPr="00440A67">
        <w:rPr>
          <w:rFonts w:cs="Arial"/>
          <w:color w:val="0070C0"/>
        </w:rPr>
        <w:t xml:space="preserve"> </w:t>
      </w:r>
      <w:r w:rsidR="00FA0FBA">
        <w:rPr>
          <w:rFonts w:cs="Arial"/>
          <w:color w:val="0070C0"/>
        </w:rPr>
        <w:t>or us</w:t>
      </w:r>
      <w:r w:rsidR="00440A67">
        <w:rPr>
          <w:rFonts w:cs="Arial"/>
          <w:color w:val="0070C0"/>
        </w:rPr>
        <w:t>e your own simple wording system</w:t>
      </w:r>
      <w:r w:rsidR="00FA0FBA">
        <w:rPr>
          <w:rFonts w:cs="Arial"/>
          <w:color w:val="0070C0"/>
        </w:rPr>
        <w:t>. E</w:t>
      </w:r>
      <w:r w:rsidR="00B65C51" w:rsidRPr="00174F0D">
        <w:rPr>
          <w:rFonts w:cs="Arial"/>
          <w:color w:val="0070C0"/>
        </w:rPr>
        <w:t xml:space="preserve">nsure all radio users are familiar with </w:t>
      </w:r>
      <w:r w:rsidR="00FA0FBA">
        <w:rPr>
          <w:rFonts w:cs="Arial"/>
          <w:color w:val="0070C0"/>
        </w:rPr>
        <w:t xml:space="preserve">the </w:t>
      </w:r>
      <w:r w:rsidR="00B65C51" w:rsidRPr="00174F0D">
        <w:rPr>
          <w:rFonts w:cs="Arial"/>
          <w:color w:val="0070C0"/>
        </w:rPr>
        <w:t>list used</w:t>
      </w:r>
      <w:r w:rsidR="00C72AE4" w:rsidRPr="00174F0D">
        <w:rPr>
          <w:rFonts w:cs="Arial"/>
          <w:color w:val="0070C0"/>
        </w:rPr>
        <w:t>:</w:t>
      </w:r>
    </w:p>
    <w:p w14:paraId="29A17F19" w14:textId="77777777" w:rsidR="00B65C51" w:rsidRDefault="00B65C51" w:rsidP="004F3DEE"/>
    <w:tbl>
      <w:tblPr>
        <w:tblStyle w:val="TableGrid"/>
        <w:tblW w:w="0" w:type="auto"/>
        <w:tblInd w:w="720" w:type="dxa"/>
        <w:tblLook w:val="04A0" w:firstRow="1" w:lastRow="0" w:firstColumn="1" w:lastColumn="0" w:noHBand="0" w:noVBand="1"/>
      </w:tblPr>
      <w:tblGrid>
        <w:gridCol w:w="4333"/>
        <w:gridCol w:w="4235"/>
      </w:tblGrid>
      <w:tr w:rsidR="004F3DEE" w14:paraId="2AC3E68D" w14:textId="77777777" w:rsidTr="004F3DEE">
        <w:tc>
          <w:tcPr>
            <w:tcW w:w="4333" w:type="dxa"/>
          </w:tcPr>
          <w:p w14:paraId="2935115E" w14:textId="6E88EF30" w:rsidR="004F3DEE" w:rsidRDefault="004F3DEE" w:rsidP="004B4899">
            <w:pPr>
              <w:rPr>
                <w:rFonts w:cs="Arial"/>
                <w:color w:val="0070C0"/>
                <w:sz w:val="10"/>
                <w:szCs w:val="10"/>
              </w:rPr>
            </w:pPr>
            <w:r>
              <w:rPr>
                <w:rFonts w:cs="Arial"/>
                <w:b/>
              </w:rPr>
              <w:t>I</w:t>
            </w:r>
            <w:r w:rsidRPr="00AF71EA">
              <w:rPr>
                <w:rFonts w:cs="Arial"/>
                <w:b/>
              </w:rPr>
              <w:t>ncident</w:t>
            </w:r>
          </w:p>
        </w:tc>
        <w:tc>
          <w:tcPr>
            <w:tcW w:w="4235" w:type="dxa"/>
          </w:tcPr>
          <w:p w14:paraId="73E81D96" w14:textId="0C3152FC" w:rsidR="004F3DEE" w:rsidRPr="004F3DEE" w:rsidRDefault="004F3DEE" w:rsidP="004B4899">
            <w:pPr>
              <w:rPr>
                <w:rFonts w:cs="Arial"/>
                <w:b/>
              </w:rPr>
            </w:pPr>
            <w:r w:rsidRPr="00AF71EA">
              <w:rPr>
                <w:rFonts w:cs="Arial"/>
                <w:b/>
              </w:rPr>
              <w:t>Code</w:t>
            </w:r>
          </w:p>
        </w:tc>
      </w:tr>
      <w:tr w:rsidR="004F3DEE" w14:paraId="6F245D65" w14:textId="77777777" w:rsidTr="004F3DEE">
        <w:tc>
          <w:tcPr>
            <w:tcW w:w="4333" w:type="dxa"/>
          </w:tcPr>
          <w:p w14:paraId="44F452AE" w14:textId="5F9599F0" w:rsidR="004F3DEE" w:rsidRDefault="004F3DEE" w:rsidP="004B4899">
            <w:pPr>
              <w:rPr>
                <w:rFonts w:cs="Arial"/>
                <w:color w:val="0070C0"/>
                <w:sz w:val="10"/>
                <w:szCs w:val="10"/>
              </w:rPr>
            </w:pPr>
            <w:r w:rsidRPr="00AF71EA">
              <w:rPr>
                <w:rFonts w:cs="Arial"/>
              </w:rPr>
              <w:t>Emergency Evacuation</w:t>
            </w:r>
          </w:p>
        </w:tc>
        <w:tc>
          <w:tcPr>
            <w:tcW w:w="4235" w:type="dxa"/>
          </w:tcPr>
          <w:p w14:paraId="6C14A5AA" w14:textId="1E056B4B" w:rsidR="004F3DEE" w:rsidRDefault="004F3DEE" w:rsidP="004B4899">
            <w:pPr>
              <w:rPr>
                <w:rFonts w:cs="Arial"/>
                <w:color w:val="0070C0"/>
                <w:sz w:val="10"/>
                <w:szCs w:val="10"/>
              </w:rPr>
            </w:pPr>
            <w:r w:rsidRPr="00AD3CBD">
              <w:rPr>
                <w:rFonts w:cs="Arial"/>
                <w:b/>
                <w:color w:val="FF0000"/>
              </w:rPr>
              <w:t>Red</w:t>
            </w:r>
          </w:p>
        </w:tc>
      </w:tr>
      <w:tr w:rsidR="004F3DEE" w14:paraId="2DD0815C" w14:textId="77777777" w:rsidTr="004F3DEE">
        <w:tc>
          <w:tcPr>
            <w:tcW w:w="4333" w:type="dxa"/>
          </w:tcPr>
          <w:p w14:paraId="611FE898" w14:textId="5C4E9487" w:rsidR="004F3DEE" w:rsidRDefault="004F3DEE" w:rsidP="004B4899">
            <w:pPr>
              <w:rPr>
                <w:rFonts w:cs="Arial"/>
                <w:color w:val="0070C0"/>
                <w:sz w:val="10"/>
                <w:szCs w:val="10"/>
              </w:rPr>
            </w:pPr>
            <w:r w:rsidRPr="00AF71EA">
              <w:rPr>
                <w:rFonts w:cs="Arial"/>
              </w:rPr>
              <w:t>Fire</w:t>
            </w:r>
          </w:p>
        </w:tc>
        <w:tc>
          <w:tcPr>
            <w:tcW w:w="4235" w:type="dxa"/>
          </w:tcPr>
          <w:p w14:paraId="202B07A1" w14:textId="67F16127" w:rsidR="004F3DEE" w:rsidRDefault="004F3DEE" w:rsidP="004B4899">
            <w:pPr>
              <w:rPr>
                <w:rFonts w:cs="Arial"/>
                <w:color w:val="0070C0"/>
                <w:sz w:val="10"/>
                <w:szCs w:val="10"/>
              </w:rPr>
            </w:pPr>
            <w:r w:rsidRPr="00AD3CBD">
              <w:rPr>
                <w:rFonts w:cs="Arial"/>
                <w:b/>
                <w:color w:val="D99594"/>
              </w:rPr>
              <w:t>Pink</w:t>
            </w:r>
          </w:p>
        </w:tc>
      </w:tr>
      <w:tr w:rsidR="004F3DEE" w14:paraId="48D8DB7E" w14:textId="77777777" w:rsidTr="004F3DEE">
        <w:tc>
          <w:tcPr>
            <w:tcW w:w="4333" w:type="dxa"/>
          </w:tcPr>
          <w:p w14:paraId="32FF600B" w14:textId="761F590D" w:rsidR="004F3DEE" w:rsidRDefault="004F3DEE" w:rsidP="004B4899">
            <w:pPr>
              <w:rPr>
                <w:rFonts w:cs="Arial"/>
                <w:color w:val="0070C0"/>
                <w:sz w:val="10"/>
                <w:szCs w:val="10"/>
              </w:rPr>
            </w:pPr>
            <w:r>
              <w:rPr>
                <w:rFonts w:cs="Arial"/>
              </w:rPr>
              <w:t>Suspicious Package/Object</w:t>
            </w:r>
          </w:p>
        </w:tc>
        <w:tc>
          <w:tcPr>
            <w:tcW w:w="4235" w:type="dxa"/>
          </w:tcPr>
          <w:p w14:paraId="0A1453A0" w14:textId="597B4212" w:rsidR="004F3DEE" w:rsidRDefault="004F3DEE" w:rsidP="004B4899">
            <w:pPr>
              <w:rPr>
                <w:rFonts w:cs="Arial"/>
                <w:color w:val="0070C0"/>
                <w:sz w:val="10"/>
                <w:szCs w:val="10"/>
              </w:rPr>
            </w:pPr>
            <w:r w:rsidRPr="00AD3CBD">
              <w:rPr>
                <w:rFonts w:cs="Arial"/>
                <w:b/>
                <w:color w:val="FFC000"/>
              </w:rPr>
              <w:t>Yellow</w:t>
            </w:r>
          </w:p>
        </w:tc>
      </w:tr>
      <w:tr w:rsidR="004F3DEE" w14:paraId="4ADC8543" w14:textId="77777777" w:rsidTr="004F3DEE">
        <w:tc>
          <w:tcPr>
            <w:tcW w:w="4333" w:type="dxa"/>
          </w:tcPr>
          <w:p w14:paraId="42695DB8" w14:textId="07E10D72" w:rsidR="004F3DEE" w:rsidRDefault="004F3DEE" w:rsidP="004B4899">
            <w:pPr>
              <w:rPr>
                <w:rFonts w:cs="Arial"/>
                <w:color w:val="0070C0"/>
                <w:sz w:val="10"/>
                <w:szCs w:val="10"/>
              </w:rPr>
            </w:pPr>
            <w:r w:rsidRPr="00AF71EA">
              <w:rPr>
                <w:rFonts w:cs="Arial"/>
              </w:rPr>
              <w:t>Medical Emergency</w:t>
            </w:r>
          </w:p>
        </w:tc>
        <w:tc>
          <w:tcPr>
            <w:tcW w:w="4235" w:type="dxa"/>
          </w:tcPr>
          <w:p w14:paraId="5F3D39BA" w14:textId="1B919703" w:rsidR="004F3DEE" w:rsidRDefault="004F3DEE" w:rsidP="004B4899">
            <w:pPr>
              <w:rPr>
                <w:rFonts w:cs="Arial"/>
                <w:color w:val="0070C0"/>
                <w:sz w:val="10"/>
                <w:szCs w:val="10"/>
              </w:rPr>
            </w:pPr>
            <w:r w:rsidRPr="00AD3CBD">
              <w:rPr>
                <w:rFonts w:cs="Arial"/>
                <w:b/>
                <w:color w:val="0070C0"/>
              </w:rPr>
              <w:t>Blue</w:t>
            </w:r>
          </w:p>
        </w:tc>
      </w:tr>
      <w:tr w:rsidR="004F3DEE" w14:paraId="5D33F97E" w14:textId="77777777" w:rsidTr="004F3DEE">
        <w:tc>
          <w:tcPr>
            <w:tcW w:w="4333" w:type="dxa"/>
          </w:tcPr>
          <w:p w14:paraId="08F13C60" w14:textId="206314C4" w:rsidR="004F3DEE" w:rsidRDefault="004F3DEE" w:rsidP="004B4899">
            <w:pPr>
              <w:rPr>
                <w:rFonts w:cs="Arial"/>
                <w:color w:val="0070C0"/>
                <w:sz w:val="10"/>
                <w:szCs w:val="10"/>
              </w:rPr>
            </w:pPr>
            <w:r w:rsidRPr="00AF71EA">
              <w:rPr>
                <w:rFonts w:cs="Arial"/>
              </w:rPr>
              <w:t>Antisocial Behaviour</w:t>
            </w:r>
          </w:p>
        </w:tc>
        <w:tc>
          <w:tcPr>
            <w:tcW w:w="4235" w:type="dxa"/>
          </w:tcPr>
          <w:p w14:paraId="29A5EAF8" w14:textId="26B7187F" w:rsidR="004F3DEE" w:rsidRDefault="004F3DEE" w:rsidP="004B4899">
            <w:pPr>
              <w:rPr>
                <w:rFonts w:cs="Arial"/>
                <w:color w:val="0070C0"/>
                <w:sz w:val="10"/>
                <w:szCs w:val="10"/>
              </w:rPr>
            </w:pPr>
            <w:r w:rsidRPr="00AD3CBD">
              <w:rPr>
                <w:rFonts w:cs="Arial"/>
                <w:b/>
                <w:color w:val="E36C0A"/>
              </w:rPr>
              <w:t>Orange</w:t>
            </w:r>
          </w:p>
        </w:tc>
      </w:tr>
      <w:tr w:rsidR="004F3DEE" w14:paraId="41550F9C" w14:textId="77777777" w:rsidTr="004F3DEE">
        <w:tc>
          <w:tcPr>
            <w:tcW w:w="4333" w:type="dxa"/>
          </w:tcPr>
          <w:p w14:paraId="2DF748F7" w14:textId="4A35D3D2" w:rsidR="004F3DEE" w:rsidRDefault="004F3DEE" w:rsidP="004B4899">
            <w:pPr>
              <w:rPr>
                <w:rFonts w:cs="Arial"/>
                <w:color w:val="0070C0"/>
                <w:sz w:val="10"/>
                <w:szCs w:val="10"/>
              </w:rPr>
            </w:pPr>
            <w:r w:rsidRPr="00AF71EA">
              <w:rPr>
                <w:rFonts w:cs="Arial"/>
              </w:rPr>
              <w:t>Overcrowding</w:t>
            </w:r>
          </w:p>
        </w:tc>
        <w:tc>
          <w:tcPr>
            <w:tcW w:w="4235" w:type="dxa"/>
          </w:tcPr>
          <w:p w14:paraId="02B6FEAE" w14:textId="58BF521F" w:rsidR="004F3DEE" w:rsidRDefault="004F3DEE" w:rsidP="004B4899">
            <w:pPr>
              <w:rPr>
                <w:rFonts w:cs="Arial"/>
                <w:color w:val="0070C0"/>
                <w:sz w:val="10"/>
                <w:szCs w:val="10"/>
              </w:rPr>
            </w:pPr>
            <w:r w:rsidRPr="00AD3CBD">
              <w:rPr>
                <w:rFonts w:cs="Arial"/>
                <w:b/>
                <w:color w:val="7030A0"/>
              </w:rPr>
              <w:t>Purple</w:t>
            </w:r>
          </w:p>
        </w:tc>
      </w:tr>
      <w:tr w:rsidR="004F3DEE" w14:paraId="47E2AB51" w14:textId="77777777" w:rsidTr="004F3DEE">
        <w:tc>
          <w:tcPr>
            <w:tcW w:w="4333" w:type="dxa"/>
          </w:tcPr>
          <w:p w14:paraId="7744A891" w14:textId="7E05335E" w:rsidR="004F3DEE" w:rsidRDefault="004F3DEE" w:rsidP="004B4899">
            <w:pPr>
              <w:rPr>
                <w:rFonts w:cs="Arial"/>
                <w:color w:val="0070C0"/>
                <w:sz w:val="10"/>
                <w:szCs w:val="10"/>
              </w:rPr>
            </w:pPr>
            <w:r w:rsidRPr="00AF71EA">
              <w:rPr>
                <w:rFonts w:cs="Arial"/>
              </w:rPr>
              <w:t>Lost Child</w:t>
            </w:r>
            <w:r>
              <w:rPr>
                <w:rFonts w:cs="Arial"/>
              </w:rPr>
              <w:t>/VA</w:t>
            </w:r>
          </w:p>
        </w:tc>
        <w:tc>
          <w:tcPr>
            <w:tcW w:w="4235" w:type="dxa"/>
          </w:tcPr>
          <w:p w14:paraId="2003ABCD" w14:textId="74A8EF30" w:rsidR="004F3DEE" w:rsidRDefault="004F3DEE" w:rsidP="004B4899">
            <w:pPr>
              <w:rPr>
                <w:rFonts w:cs="Arial"/>
                <w:color w:val="0070C0"/>
                <w:sz w:val="10"/>
                <w:szCs w:val="10"/>
              </w:rPr>
            </w:pPr>
            <w:r w:rsidRPr="00AD3CBD">
              <w:rPr>
                <w:rFonts w:cs="Arial"/>
                <w:b/>
                <w:color w:val="00B050"/>
              </w:rPr>
              <w:t>Green</w:t>
            </w:r>
          </w:p>
        </w:tc>
      </w:tr>
      <w:tr w:rsidR="004F3DEE" w14:paraId="353821F1" w14:textId="77777777" w:rsidTr="004F3DEE">
        <w:tc>
          <w:tcPr>
            <w:tcW w:w="4333" w:type="dxa"/>
          </w:tcPr>
          <w:p w14:paraId="5DD32614" w14:textId="2ECD0A3C" w:rsidR="004F3DEE" w:rsidRDefault="004F3DEE" w:rsidP="004B4899">
            <w:pPr>
              <w:rPr>
                <w:rFonts w:cs="Arial"/>
                <w:color w:val="0070C0"/>
                <w:sz w:val="10"/>
                <w:szCs w:val="10"/>
              </w:rPr>
            </w:pPr>
            <w:r>
              <w:rPr>
                <w:rFonts w:cs="Arial"/>
              </w:rPr>
              <w:t>Found Child/VA</w:t>
            </w:r>
          </w:p>
        </w:tc>
        <w:tc>
          <w:tcPr>
            <w:tcW w:w="4235" w:type="dxa"/>
          </w:tcPr>
          <w:p w14:paraId="0868BD70" w14:textId="74DEFD5B" w:rsidR="004F3DEE" w:rsidRDefault="004F3DEE" w:rsidP="004B4899">
            <w:pPr>
              <w:rPr>
                <w:rFonts w:cs="Arial"/>
                <w:color w:val="0070C0"/>
                <w:sz w:val="10"/>
                <w:szCs w:val="10"/>
              </w:rPr>
            </w:pPr>
            <w:r w:rsidRPr="00AD3CBD">
              <w:rPr>
                <w:rFonts w:cs="Arial"/>
                <w:b/>
                <w:color w:val="FFFFFF"/>
                <w:highlight w:val="darkGray"/>
              </w:rPr>
              <w:t>White</w:t>
            </w:r>
          </w:p>
        </w:tc>
      </w:tr>
    </w:tbl>
    <w:p w14:paraId="22AE2897" w14:textId="77777777" w:rsidR="00786B1A" w:rsidRDefault="00786B1A" w:rsidP="003A2B8F">
      <w:pPr>
        <w:rPr>
          <w:rFonts w:cs="Arial"/>
        </w:rPr>
      </w:pPr>
    </w:p>
    <w:p w14:paraId="0E57FCC7" w14:textId="77777777" w:rsidR="003A2B8F" w:rsidRDefault="003A2B8F" w:rsidP="00786B1A">
      <w:pPr>
        <w:ind w:firstLine="720"/>
        <w:rPr>
          <w:rFonts w:cs="Arial"/>
        </w:rPr>
      </w:pPr>
      <w:r w:rsidRPr="003A2B8F">
        <w:rPr>
          <w:rFonts w:cs="Arial"/>
        </w:rPr>
        <w:t>7.4 Communication with the public</w:t>
      </w:r>
    </w:p>
    <w:p w14:paraId="6089228D" w14:textId="77777777" w:rsidR="00162650" w:rsidRDefault="00162650" w:rsidP="004B4899">
      <w:pPr>
        <w:ind w:left="720"/>
        <w:rPr>
          <w:rFonts w:cs="Arial"/>
          <w:color w:val="0070C0"/>
        </w:rPr>
      </w:pPr>
    </w:p>
    <w:p w14:paraId="07FF6746" w14:textId="77777777" w:rsidR="00AD3CBD" w:rsidRPr="00E2315F" w:rsidRDefault="00AD3CBD" w:rsidP="00E2315F">
      <w:pPr>
        <w:ind w:left="720"/>
        <w:rPr>
          <w:rFonts w:cs="Arial"/>
          <w:b/>
          <w:color w:val="0070C0"/>
          <w:u w:val="single"/>
        </w:rPr>
      </w:pPr>
      <w:r w:rsidRPr="00AD3CBD">
        <w:rPr>
          <w:rFonts w:cs="Arial"/>
          <w:b/>
          <w:color w:val="0070C0"/>
          <w:u w:val="single"/>
        </w:rPr>
        <w:t>Pre event</w:t>
      </w:r>
      <w:r w:rsidR="00D21FB1">
        <w:rPr>
          <w:rFonts w:cs="Arial"/>
          <w:b/>
          <w:color w:val="0070C0"/>
          <w:u w:val="single"/>
        </w:rPr>
        <w:t>:</w:t>
      </w:r>
      <w:r w:rsidR="00A3151C">
        <w:rPr>
          <w:rFonts w:cs="Arial"/>
          <w:b/>
          <w:color w:val="0070C0"/>
          <w:u w:val="single"/>
        </w:rPr>
        <w:t xml:space="preserve">  </w:t>
      </w:r>
      <w:r w:rsidR="004F5F46">
        <w:rPr>
          <w:rFonts w:cs="Arial"/>
          <w:b/>
          <w:color w:val="0070C0"/>
          <w:u w:val="single"/>
        </w:rPr>
        <w:t xml:space="preserve"> </w:t>
      </w:r>
      <w:r w:rsidR="00E2315F">
        <w:rPr>
          <w:rFonts w:cs="Arial"/>
          <w:b/>
          <w:color w:val="0070C0"/>
          <w:u w:val="single"/>
        </w:rPr>
        <w:t xml:space="preserve"> </w:t>
      </w:r>
      <w:r w:rsidRPr="00162650">
        <w:rPr>
          <w:rFonts w:cs="Arial"/>
          <w:color w:val="0070C0"/>
        </w:rPr>
        <w:t xml:space="preserve">What communication will you do with </w:t>
      </w:r>
      <w:proofErr w:type="gramStart"/>
      <w:r w:rsidRPr="00162650">
        <w:rPr>
          <w:rFonts w:cs="Arial"/>
          <w:color w:val="0070C0"/>
        </w:rPr>
        <w:t>local residents</w:t>
      </w:r>
      <w:proofErr w:type="gramEnd"/>
      <w:r w:rsidRPr="00162650">
        <w:rPr>
          <w:rFonts w:cs="Arial"/>
          <w:color w:val="0070C0"/>
        </w:rPr>
        <w:t>/businesses that may be affected by your event taking place (consider leafleting locally etc.)</w:t>
      </w:r>
    </w:p>
    <w:p w14:paraId="6C29990E" w14:textId="77777777" w:rsidR="00162650" w:rsidRDefault="00162650" w:rsidP="00AD3CBD">
      <w:pPr>
        <w:ind w:left="720"/>
        <w:rPr>
          <w:rFonts w:cs="Arial"/>
          <w:color w:val="0070C0"/>
        </w:rPr>
      </w:pPr>
      <w:r w:rsidRPr="00162650">
        <w:rPr>
          <w:rFonts w:cs="Arial"/>
          <w:b/>
          <w:color w:val="0070C0"/>
          <w:u w:val="single"/>
        </w:rPr>
        <w:t>On Site:</w:t>
      </w:r>
      <w:r w:rsidRPr="00162650">
        <w:rPr>
          <w:rFonts w:cs="Arial"/>
          <w:color w:val="0070C0"/>
        </w:rPr>
        <w:t xml:space="preserve"> How will you inform the public about the location of facilities? This may include signage/site plan</w:t>
      </w:r>
      <w:r>
        <w:rPr>
          <w:rFonts w:cs="Arial"/>
          <w:color w:val="0070C0"/>
        </w:rPr>
        <w:t xml:space="preserve"> etc.</w:t>
      </w:r>
      <w:r w:rsidRPr="00162650">
        <w:rPr>
          <w:rFonts w:cs="Arial"/>
          <w:color w:val="0070C0"/>
        </w:rPr>
        <w:t xml:space="preserve"> </w:t>
      </w:r>
    </w:p>
    <w:p w14:paraId="12E1A9DF" w14:textId="77777777" w:rsidR="00E2315F" w:rsidRPr="00162650" w:rsidRDefault="00E2315F" w:rsidP="00AD3CBD">
      <w:pPr>
        <w:ind w:left="720"/>
        <w:rPr>
          <w:rFonts w:cs="Arial"/>
          <w:color w:val="0070C0"/>
        </w:rPr>
      </w:pPr>
      <w:r w:rsidRPr="00162650">
        <w:rPr>
          <w:rFonts w:cs="Arial"/>
          <w:color w:val="0070C0"/>
        </w:rPr>
        <w:t>In the event of an emergency how will you let people know? This may include PA system, loud hailer backup</w:t>
      </w:r>
    </w:p>
    <w:p w14:paraId="763E862F" w14:textId="77777777" w:rsidR="00AD3CBD" w:rsidRDefault="00AD3CBD" w:rsidP="00162650">
      <w:pPr>
        <w:ind w:left="720"/>
        <w:rPr>
          <w:rFonts w:cs="Arial"/>
          <w:b/>
          <w:color w:val="0070C0"/>
          <w:u w:val="single"/>
        </w:rPr>
      </w:pPr>
      <w:r>
        <w:rPr>
          <w:rFonts w:cs="Arial"/>
          <w:b/>
          <w:color w:val="0070C0"/>
          <w:u w:val="single"/>
        </w:rPr>
        <w:t>Cancellation</w:t>
      </w:r>
    </w:p>
    <w:p w14:paraId="57AE9F6D" w14:textId="77777777" w:rsidR="00AD3CBD" w:rsidRPr="00162650" w:rsidRDefault="00AD3CBD" w:rsidP="00AD3CBD">
      <w:pPr>
        <w:ind w:left="720"/>
        <w:rPr>
          <w:rFonts w:cs="Arial"/>
          <w:color w:val="0070C0"/>
        </w:rPr>
      </w:pPr>
      <w:r w:rsidRPr="00E2315F">
        <w:rPr>
          <w:rFonts w:cs="Arial"/>
          <w:color w:val="0070C0"/>
        </w:rPr>
        <w:t>Pre event:</w:t>
      </w:r>
      <w:r w:rsidRPr="00162650">
        <w:rPr>
          <w:rFonts w:cs="Arial"/>
          <w:color w:val="0070C0"/>
        </w:rPr>
        <w:t xml:space="preserve"> In the event of cancellation</w:t>
      </w:r>
      <w:r w:rsidR="00E2315F">
        <w:rPr>
          <w:rFonts w:cs="Arial"/>
          <w:color w:val="0070C0"/>
        </w:rPr>
        <w:t xml:space="preserve"> </w:t>
      </w:r>
      <w:proofErr w:type="gramStart"/>
      <w:r w:rsidR="00E2315F">
        <w:rPr>
          <w:rFonts w:cs="Arial"/>
          <w:color w:val="0070C0"/>
        </w:rPr>
        <w:t>pre event</w:t>
      </w:r>
      <w:proofErr w:type="gramEnd"/>
      <w:r w:rsidRPr="00162650">
        <w:rPr>
          <w:rFonts w:cs="Arial"/>
          <w:color w:val="0070C0"/>
        </w:rPr>
        <w:t xml:space="preserve"> how will you notify the public?</w:t>
      </w:r>
    </w:p>
    <w:p w14:paraId="6126F73B" w14:textId="77777777" w:rsidR="00162650" w:rsidRPr="00162650" w:rsidRDefault="00162650" w:rsidP="00E2315F">
      <w:pPr>
        <w:ind w:left="720"/>
        <w:rPr>
          <w:rFonts w:cs="Arial"/>
          <w:color w:val="0070C0"/>
        </w:rPr>
      </w:pPr>
      <w:r w:rsidRPr="00AD3CBD">
        <w:rPr>
          <w:rFonts w:cs="Arial"/>
          <w:color w:val="0070C0"/>
        </w:rPr>
        <w:t>On the day:</w:t>
      </w:r>
      <w:r>
        <w:rPr>
          <w:rFonts w:cs="Arial"/>
          <w:color w:val="0070C0"/>
        </w:rPr>
        <w:t xml:space="preserve"> </w:t>
      </w:r>
      <w:r w:rsidRPr="00162650">
        <w:rPr>
          <w:rFonts w:cs="Arial"/>
          <w:color w:val="0070C0"/>
        </w:rPr>
        <w:t>In the event of an emergency</w:t>
      </w:r>
      <w:r w:rsidR="00E2315F">
        <w:rPr>
          <w:rFonts w:cs="Arial"/>
          <w:color w:val="0070C0"/>
        </w:rPr>
        <w:t xml:space="preserve"> cancellation</w:t>
      </w:r>
      <w:r w:rsidRPr="00162650">
        <w:rPr>
          <w:rFonts w:cs="Arial"/>
          <w:color w:val="0070C0"/>
        </w:rPr>
        <w:t xml:space="preserve"> how will you let people know? </w:t>
      </w:r>
    </w:p>
    <w:p w14:paraId="2EE77C15" w14:textId="77777777" w:rsidR="003A2B8F" w:rsidRDefault="003A2B8F" w:rsidP="00AD6711">
      <w:pPr>
        <w:pStyle w:val="Heading2"/>
      </w:pPr>
      <w:r w:rsidRPr="003A2B8F">
        <w:t xml:space="preserve">Section 8 Crowd </w:t>
      </w:r>
      <w:r w:rsidR="00746FB9">
        <w:t>m</w:t>
      </w:r>
      <w:r w:rsidRPr="003A2B8F">
        <w:t>anagement</w:t>
      </w:r>
    </w:p>
    <w:p w14:paraId="0EBB84C5" w14:textId="77777777" w:rsidR="003A2B8F" w:rsidRDefault="003A2B8F" w:rsidP="003A2B8F">
      <w:pPr>
        <w:rPr>
          <w:rFonts w:cs="Arial"/>
        </w:rPr>
      </w:pPr>
      <w:r w:rsidRPr="003A2B8F">
        <w:rPr>
          <w:rFonts w:cs="Arial"/>
        </w:rPr>
        <w:tab/>
        <w:t>8.1 Security and stewarding</w:t>
      </w:r>
    </w:p>
    <w:p w14:paraId="4AE123C0" w14:textId="77777777" w:rsidR="004B4899" w:rsidRPr="00174F0D" w:rsidRDefault="004B4899" w:rsidP="004B4899">
      <w:pPr>
        <w:ind w:left="720"/>
        <w:rPr>
          <w:rFonts w:cs="Arial"/>
          <w:color w:val="0070C0"/>
        </w:rPr>
      </w:pPr>
      <w:r w:rsidRPr="00174F0D">
        <w:rPr>
          <w:rFonts w:cs="Arial"/>
          <w:color w:val="0070C0"/>
        </w:rPr>
        <w:t xml:space="preserve">Details of </w:t>
      </w:r>
      <w:r w:rsidR="00662CB2" w:rsidRPr="00174F0D">
        <w:rPr>
          <w:rFonts w:cs="Arial"/>
          <w:color w:val="0070C0"/>
        </w:rPr>
        <w:t xml:space="preserve">the security provided at the event including who is </w:t>
      </w:r>
      <w:r w:rsidR="00746FB9" w:rsidRPr="00174F0D">
        <w:rPr>
          <w:rFonts w:cs="Arial"/>
          <w:color w:val="0070C0"/>
        </w:rPr>
        <w:t xml:space="preserve">managing </w:t>
      </w:r>
      <w:r w:rsidR="00662CB2" w:rsidRPr="00174F0D">
        <w:rPr>
          <w:rFonts w:cs="Arial"/>
          <w:color w:val="0070C0"/>
        </w:rPr>
        <w:t xml:space="preserve">the security, </w:t>
      </w:r>
      <w:r w:rsidR="00746FB9" w:rsidRPr="00174F0D">
        <w:rPr>
          <w:rFonts w:cs="Arial"/>
          <w:color w:val="0070C0"/>
        </w:rPr>
        <w:t xml:space="preserve">the </w:t>
      </w:r>
      <w:r w:rsidR="00662CB2" w:rsidRPr="00174F0D">
        <w:rPr>
          <w:rFonts w:cs="Arial"/>
          <w:color w:val="0070C0"/>
        </w:rPr>
        <w:t>number of staff, badge level and their role at the event. If volunteers are used for stewarding, you should e</w:t>
      </w:r>
      <w:r w:rsidR="00746FB9" w:rsidRPr="00174F0D">
        <w:rPr>
          <w:rFonts w:cs="Arial"/>
          <w:color w:val="0070C0"/>
        </w:rPr>
        <w:t xml:space="preserve">xplain how they will be trained and </w:t>
      </w:r>
      <w:r w:rsidR="00662CB2" w:rsidRPr="00174F0D">
        <w:rPr>
          <w:rFonts w:cs="Arial"/>
          <w:color w:val="0070C0"/>
        </w:rPr>
        <w:t>what experience they have.</w:t>
      </w:r>
      <w:r w:rsidR="008B5306">
        <w:rPr>
          <w:rFonts w:cs="Arial"/>
          <w:color w:val="0070C0"/>
        </w:rPr>
        <w:t xml:space="preserve"> A full stewards briefing should be written down and attached as an appendix to this event plan. Consider getting stewards to sign a sheet after they have been read the briefing to say they have understood it.</w:t>
      </w:r>
      <w:r w:rsidR="00662CB2" w:rsidRPr="00174F0D">
        <w:rPr>
          <w:rFonts w:cs="Arial"/>
          <w:color w:val="0070C0"/>
        </w:rPr>
        <w:t xml:space="preserve"> </w:t>
      </w:r>
      <w:r w:rsidRPr="00174F0D">
        <w:rPr>
          <w:rFonts w:cs="Arial"/>
          <w:color w:val="0070C0"/>
        </w:rPr>
        <w:t xml:space="preserve">Any </w:t>
      </w:r>
      <w:r w:rsidR="008B5306">
        <w:rPr>
          <w:rFonts w:cs="Arial"/>
          <w:color w:val="0070C0"/>
        </w:rPr>
        <w:t xml:space="preserve">security/stewarding </w:t>
      </w:r>
      <w:r w:rsidRPr="00174F0D">
        <w:rPr>
          <w:rFonts w:cs="Arial"/>
          <w:color w:val="0070C0"/>
        </w:rPr>
        <w:t xml:space="preserve">contactors will need to provide evidence of </w:t>
      </w:r>
      <w:r w:rsidR="008B5306">
        <w:rPr>
          <w:rFonts w:cs="Arial"/>
          <w:color w:val="0070C0"/>
        </w:rPr>
        <w:t>their PLI, a security plan (if security used)</w:t>
      </w:r>
      <w:r w:rsidRPr="00174F0D">
        <w:rPr>
          <w:rFonts w:cs="Arial"/>
          <w:color w:val="0070C0"/>
        </w:rPr>
        <w:t xml:space="preserve"> and a risk assessment</w:t>
      </w:r>
      <w:r w:rsidR="008B5306">
        <w:rPr>
          <w:rFonts w:cs="Arial"/>
          <w:color w:val="0070C0"/>
        </w:rPr>
        <w:t xml:space="preserve"> to you</w:t>
      </w:r>
      <w:r w:rsidRPr="00174F0D">
        <w:rPr>
          <w:rFonts w:cs="Arial"/>
          <w:color w:val="0070C0"/>
        </w:rPr>
        <w:t>.</w:t>
      </w:r>
    </w:p>
    <w:p w14:paraId="3A256C35" w14:textId="77777777" w:rsidR="00F6106F" w:rsidRPr="00174F0D" w:rsidRDefault="00F6106F" w:rsidP="00AD6711"/>
    <w:p w14:paraId="48B4FB2E" w14:textId="77777777" w:rsidR="003A2B8F" w:rsidRDefault="003A2B8F" w:rsidP="003A2B8F">
      <w:pPr>
        <w:rPr>
          <w:rFonts w:cs="Arial"/>
        </w:rPr>
      </w:pPr>
      <w:r w:rsidRPr="003A2B8F">
        <w:rPr>
          <w:rFonts w:cs="Arial"/>
        </w:rPr>
        <w:tab/>
        <w:t>8.2 Policing</w:t>
      </w:r>
    </w:p>
    <w:p w14:paraId="6FC125B6" w14:textId="77777777" w:rsidR="00AD6711" w:rsidRDefault="004B4899" w:rsidP="00AD6711">
      <w:pPr>
        <w:ind w:left="720"/>
        <w:rPr>
          <w:rFonts w:cs="Arial"/>
          <w:color w:val="0070C0"/>
          <w:sz w:val="10"/>
          <w:szCs w:val="10"/>
        </w:rPr>
      </w:pPr>
      <w:r w:rsidRPr="00174F0D">
        <w:rPr>
          <w:rFonts w:cs="Arial"/>
          <w:color w:val="0070C0"/>
        </w:rPr>
        <w:t>The Police may need to provide support at your event. This will</w:t>
      </w:r>
      <w:r w:rsidR="00562CE7" w:rsidRPr="00174F0D">
        <w:rPr>
          <w:rFonts w:cs="Arial"/>
          <w:color w:val="0070C0"/>
        </w:rPr>
        <w:t xml:space="preserve"> usually</w:t>
      </w:r>
      <w:r w:rsidRPr="00174F0D">
        <w:rPr>
          <w:rFonts w:cs="Arial"/>
          <w:color w:val="0070C0"/>
        </w:rPr>
        <w:t xml:space="preserve"> cost money and should be agreed as part of the </w:t>
      </w:r>
      <w:r w:rsidR="00562CE7" w:rsidRPr="00174F0D">
        <w:rPr>
          <w:rFonts w:cs="Arial"/>
          <w:color w:val="0070C0"/>
        </w:rPr>
        <w:t>Safety A</w:t>
      </w:r>
      <w:r w:rsidRPr="00174F0D">
        <w:rPr>
          <w:rFonts w:cs="Arial"/>
          <w:color w:val="0070C0"/>
        </w:rPr>
        <w:t>dv</w:t>
      </w:r>
      <w:r w:rsidR="00562CE7" w:rsidRPr="00174F0D">
        <w:rPr>
          <w:rFonts w:cs="Arial"/>
          <w:color w:val="0070C0"/>
        </w:rPr>
        <w:t>isory G</w:t>
      </w:r>
      <w:r w:rsidRPr="00174F0D">
        <w:rPr>
          <w:rFonts w:cs="Arial"/>
          <w:color w:val="0070C0"/>
        </w:rPr>
        <w:t>roup</w:t>
      </w:r>
      <w:r w:rsidR="00562CE7" w:rsidRPr="00174F0D">
        <w:rPr>
          <w:rFonts w:cs="Arial"/>
          <w:color w:val="0070C0"/>
        </w:rPr>
        <w:t xml:space="preserve"> or directly with the Police</w:t>
      </w:r>
      <w:r w:rsidR="00EB3B3C" w:rsidRPr="00174F0D">
        <w:rPr>
          <w:rFonts w:cs="Arial"/>
          <w:color w:val="0070C0"/>
        </w:rPr>
        <w:t xml:space="preserve"> through a SPS (Special Police Services) request</w:t>
      </w:r>
      <w:r w:rsidRPr="00174F0D">
        <w:rPr>
          <w:rFonts w:cs="Arial"/>
          <w:color w:val="0070C0"/>
        </w:rPr>
        <w:t>.</w:t>
      </w:r>
      <w:r w:rsidR="00562CE7" w:rsidRPr="00174F0D">
        <w:rPr>
          <w:rFonts w:cs="Arial"/>
          <w:color w:val="0070C0"/>
        </w:rPr>
        <w:t xml:space="preserve"> Nottinghamshire Police should be notified of your event using the </w:t>
      </w:r>
      <w:r w:rsidR="00562CE7" w:rsidRPr="00174F0D">
        <w:rPr>
          <w:rFonts w:cs="Arial"/>
          <w:b/>
          <w:color w:val="0070C0"/>
        </w:rPr>
        <w:t xml:space="preserve">Event </w:t>
      </w:r>
      <w:r w:rsidR="00562CE7" w:rsidRPr="00174F0D">
        <w:rPr>
          <w:rFonts w:cs="Arial"/>
          <w:b/>
          <w:color w:val="0070C0"/>
        </w:rPr>
        <w:lastRenderedPageBreak/>
        <w:t>Notification Document</w:t>
      </w:r>
      <w:r w:rsidR="00E3144F" w:rsidRPr="00174F0D">
        <w:rPr>
          <w:rFonts w:cs="Arial"/>
          <w:b/>
          <w:color w:val="0070C0"/>
        </w:rPr>
        <w:t xml:space="preserve"> </w:t>
      </w:r>
      <w:r w:rsidR="00E3144F" w:rsidRPr="00174F0D">
        <w:rPr>
          <w:rFonts w:cs="Arial"/>
          <w:color w:val="0070C0"/>
        </w:rPr>
        <w:t>(this may have already been completed by the Police Events Team if you have met with them)</w:t>
      </w:r>
      <w:r w:rsidR="00562CE7" w:rsidRPr="00174F0D">
        <w:rPr>
          <w:rFonts w:cs="Arial"/>
          <w:color w:val="0070C0"/>
        </w:rPr>
        <w:t>.</w:t>
      </w:r>
    </w:p>
    <w:p w14:paraId="64ED5858" w14:textId="77777777" w:rsidR="00AD6711" w:rsidRDefault="00AD6711" w:rsidP="00AD6711"/>
    <w:p w14:paraId="5760121A" w14:textId="5FD0B645" w:rsidR="003A2B8F" w:rsidRDefault="00CA4E2C" w:rsidP="00AD6711">
      <w:pPr>
        <w:ind w:left="284"/>
        <w:rPr>
          <w:rFonts w:cs="Arial"/>
        </w:rPr>
      </w:pPr>
      <w:r>
        <w:rPr>
          <w:rFonts w:cs="Arial"/>
        </w:rPr>
        <w:tab/>
        <w:t xml:space="preserve">8.3 Lost/found </w:t>
      </w:r>
      <w:r w:rsidR="00746FB9">
        <w:rPr>
          <w:rFonts w:cs="Arial"/>
        </w:rPr>
        <w:t>c</w:t>
      </w:r>
      <w:r w:rsidR="003A2B8F" w:rsidRPr="003A2B8F">
        <w:rPr>
          <w:rFonts w:cs="Arial"/>
        </w:rPr>
        <w:t>hildren</w:t>
      </w:r>
      <w:r>
        <w:rPr>
          <w:rFonts w:cs="Arial"/>
        </w:rPr>
        <w:t xml:space="preserve"> </w:t>
      </w:r>
      <w:r w:rsidR="00D214F0">
        <w:rPr>
          <w:rFonts w:cs="Arial"/>
        </w:rPr>
        <w:t>and</w:t>
      </w:r>
      <w:r>
        <w:rPr>
          <w:rFonts w:cs="Arial"/>
        </w:rPr>
        <w:t xml:space="preserve"> vulnerable adults</w:t>
      </w:r>
      <w:r w:rsidR="005772FB">
        <w:rPr>
          <w:rFonts w:cs="Arial"/>
        </w:rPr>
        <w:t xml:space="preserve"> (VA)</w:t>
      </w:r>
    </w:p>
    <w:p w14:paraId="1BA34ED5" w14:textId="77777777" w:rsidR="000F4867" w:rsidRPr="000F4867" w:rsidRDefault="000F4867" w:rsidP="000F4867">
      <w:pPr>
        <w:ind w:left="720"/>
        <w:rPr>
          <w:rFonts w:cs="Arial"/>
          <w:color w:val="0070C0"/>
        </w:rPr>
      </w:pPr>
      <w:r w:rsidRPr="000F4867">
        <w:rPr>
          <w:rFonts w:cs="Arial"/>
          <w:color w:val="0070C0"/>
        </w:rPr>
        <w:t>A robust procedure should be in place to handle lost/found children</w:t>
      </w:r>
      <w:r w:rsidR="005772FB">
        <w:rPr>
          <w:rFonts w:cs="Arial"/>
          <w:color w:val="0070C0"/>
        </w:rPr>
        <w:t xml:space="preserve"> and vulnerable adults</w:t>
      </w:r>
      <w:r w:rsidRPr="000F4867">
        <w:rPr>
          <w:rFonts w:cs="Arial"/>
          <w:color w:val="0070C0"/>
        </w:rPr>
        <w:t>. Make sure you differentiate between a ‘lost’ child</w:t>
      </w:r>
      <w:r w:rsidR="005772FB">
        <w:rPr>
          <w:rFonts w:cs="Arial"/>
          <w:color w:val="0070C0"/>
        </w:rPr>
        <w:t>/VA</w:t>
      </w:r>
      <w:r w:rsidRPr="000F4867">
        <w:rPr>
          <w:rFonts w:cs="Arial"/>
          <w:color w:val="0070C0"/>
        </w:rPr>
        <w:t>, where you have parent/guardian reporting to you and a ‘found’ child</w:t>
      </w:r>
      <w:r w:rsidR="005772FB">
        <w:rPr>
          <w:rFonts w:cs="Arial"/>
          <w:color w:val="0070C0"/>
        </w:rPr>
        <w:t>/VA</w:t>
      </w:r>
      <w:r w:rsidRPr="000F4867">
        <w:rPr>
          <w:rFonts w:cs="Arial"/>
          <w:color w:val="0070C0"/>
        </w:rPr>
        <w:t xml:space="preserve"> where you need to locate parent/guardian. Found children</w:t>
      </w:r>
      <w:r w:rsidR="005772FB">
        <w:rPr>
          <w:rFonts w:cs="Arial"/>
          <w:color w:val="0070C0"/>
        </w:rPr>
        <w:t>/VA</w:t>
      </w:r>
      <w:r w:rsidRPr="000F4867">
        <w:rPr>
          <w:rFonts w:cs="Arial"/>
          <w:color w:val="0070C0"/>
        </w:rPr>
        <w:t xml:space="preserve"> should always be supervised</w:t>
      </w:r>
      <w:r w:rsidR="005772FB">
        <w:rPr>
          <w:rFonts w:cs="Arial"/>
          <w:color w:val="0070C0"/>
        </w:rPr>
        <w:t>, ideally</w:t>
      </w:r>
      <w:r w:rsidRPr="000F4867">
        <w:rPr>
          <w:rFonts w:cs="Arial"/>
          <w:color w:val="0070C0"/>
        </w:rPr>
        <w:t xml:space="preserve"> by DBS checked staff (Disclosure &amp; Barring Service / formally known as CRB). Those charged with looking after found children</w:t>
      </w:r>
      <w:r w:rsidR="005772FB">
        <w:rPr>
          <w:rFonts w:cs="Arial"/>
          <w:color w:val="0070C0"/>
        </w:rPr>
        <w:t>/VA</w:t>
      </w:r>
      <w:r w:rsidRPr="000F4867">
        <w:rPr>
          <w:rFonts w:cs="Arial"/>
          <w:color w:val="0070C0"/>
        </w:rPr>
        <w:t xml:space="preserve"> should not have another role (</w:t>
      </w:r>
      <w:proofErr w:type="gramStart"/>
      <w:r w:rsidRPr="000F4867">
        <w:rPr>
          <w:rFonts w:cs="Arial"/>
          <w:color w:val="0070C0"/>
        </w:rPr>
        <w:t>e.g.</w:t>
      </w:r>
      <w:proofErr w:type="gramEnd"/>
      <w:r w:rsidRPr="000F4867">
        <w:rPr>
          <w:rFonts w:cs="Arial"/>
          <w:color w:val="0070C0"/>
        </w:rPr>
        <w:t xml:space="preserve"> a found child put in the care of first aiders). </w:t>
      </w:r>
    </w:p>
    <w:p w14:paraId="6313FD9F" w14:textId="77777777" w:rsidR="000F4867" w:rsidRPr="000F4867" w:rsidRDefault="000F4867" w:rsidP="000F4867">
      <w:pPr>
        <w:ind w:left="720"/>
        <w:rPr>
          <w:rFonts w:cs="Arial"/>
          <w:color w:val="0070C0"/>
        </w:rPr>
      </w:pPr>
    </w:p>
    <w:p w14:paraId="10F5981A" w14:textId="77777777" w:rsidR="000F4867" w:rsidRPr="000F4867" w:rsidRDefault="000F4867" w:rsidP="000F4867">
      <w:pPr>
        <w:ind w:left="720"/>
        <w:rPr>
          <w:rFonts w:cs="Arial"/>
          <w:color w:val="0070C0"/>
        </w:rPr>
      </w:pPr>
      <w:r w:rsidRPr="000F4867">
        <w:rPr>
          <w:rFonts w:cs="Arial"/>
          <w:color w:val="0070C0"/>
        </w:rPr>
        <w:t>Lost Child</w:t>
      </w:r>
      <w:r w:rsidR="005772FB">
        <w:rPr>
          <w:rFonts w:cs="Arial"/>
          <w:color w:val="0070C0"/>
        </w:rPr>
        <w:t>/VA</w:t>
      </w:r>
      <w:r w:rsidRPr="000F4867">
        <w:rPr>
          <w:rFonts w:cs="Arial"/>
          <w:color w:val="0070C0"/>
        </w:rPr>
        <w:t xml:space="preserve"> – Consider a site ‘lock-down’ if a child is reported as missing and the amount of time (10-30 minutes depending on area) for you to search the site before calling the Police. </w:t>
      </w:r>
    </w:p>
    <w:p w14:paraId="38D8E108" w14:textId="77777777" w:rsidR="000F4867" w:rsidRPr="000F4867" w:rsidRDefault="000F4867" w:rsidP="000F4867">
      <w:pPr>
        <w:ind w:left="720"/>
        <w:rPr>
          <w:rFonts w:cs="Arial"/>
          <w:color w:val="0070C0"/>
        </w:rPr>
      </w:pPr>
    </w:p>
    <w:p w14:paraId="733DC399" w14:textId="77777777" w:rsidR="000F4867" w:rsidRPr="000F4867" w:rsidRDefault="000F4867" w:rsidP="000F4867">
      <w:pPr>
        <w:ind w:left="720"/>
        <w:rPr>
          <w:rFonts w:cs="Arial"/>
          <w:color w:val="0070C0"/>
        </w:rPr>
      </w:pPr>
      <w:r w:rsidRPr="000F4867">
        <w:rPr>
          <w:rFonts w:cs="Arial"/>
          <w:color w:val="0070C0"/>
        </w:rPr>
        <w:t>Found Child</w:t>
      </w:r>
      <w:r w:rsidR="005772FB">
        <w:rPr>
          <w:rFonts w:cs="Arial"/>
          <w:color w:val="0070C0"/>
        </w:rPr>
        <w:t>/VA</w:t>
      </w:r>
      <w:r w:rsidRPr="000F4867">
        <w:rPr>
          <w:rFonts w:cs="Arial"/>
          <w:color w:val="0070C0"/>
        </w:rPr>
        <w:t xml:space="preserve"> – Ensure you only use ‘sanitised’ PA announcements if a child is ‘found’ and get full description from anyone purporting to be the child</w:t>
      </w:r>
      <w:r w:rsidR="005772FB">
        <w:rPr>
          <w:rFonts w:cs="Arial"/>
          <w:color w:val="0070C0"/>
        </w:rPr>
        <w:t>/VA</w:t>
      </w:r>
      <w:r w:rsidRPr="000F4867">
        <w:rPr>
          <w:rFonts w:cs="Arial"/>
          <w:color w:val="0070C0"/>
        </w:rPr>
        <w:t>’s parent/guardian before reuniting them. Consider taking photo of child</w:t>
      </w:r>
      <w:r w:rsidR="005772FB">
        <w:rPr>
          <w:rFonts w:cs="Arial"/>
          <w:color w:val="0070C0"/>
        </w:rPr>
        <w:t>/VA</w:t>
      </w:r>
      <w:r w:rsidRPr="000F4867">
        <w:rPr>
          <w:rFonts w:cs="Arial"/>
          <w:color w:val="0070C0"/>
        </w:rPr>
        <w:t xml:space="preserve"> with parent/guardian once reunited (on smart mobile phone?) and that any image will be deleted after 24 hours. The parent/guardian should be offered the chance to atte</w:t>
      </w:r>
      <w:r w:rsidR="00E331E9">
        <w:rPr>
          <w:rFonts w:cs="Arial"/>
          <w:color w:val="0070C0"/>
        </w:rPr>
        <w:t xml:space="preserve">nd and see this deleted if they </w:t>
      </w:r>
      <w:r w:rsidRPr="000F4867">
        <w:rPr>
          <w:rFonts w:cs="Arial"/>
          <w:color w:val="0070C0"/>
        </w:rPr>
        <w:t xml:space="preserve">wish. It’s unlikely any genuine parent/guardian will object if you explain this is being done as part of your safeguarding policy for children </w:t>
      </w:r>
      <w:r w:rsidR="005772FB">
        <w:rPr>
          <w:rFonts w:cs="Arial"/>
          <w:color w:val="0070C0"/>
        </w:rPr>
        <w:t xml:space="preserve">and vulnerable adults </w:t>
      </w:r>
      <w:r w:rsidRPr="000F4867">
        <w:rPr>
          <w:rFonts w:cs="Arial"/>
          <w:color w:val="0070C0"/>
        </w:rPr>
        <w:t>at your event.</w:t>
      </w:r>
    </w:p>
    <w:p w14:paraId="2385C0AA" w14:textId="77777777" w:rsidR="000F4867" w:rsidRPr="000F4867" w:rsidRDefault="000F4867" w:rsidP="000F4867">
      <w:pPr>
        <w:ind w:left="720"/>
        <w:rPr>
          <w:rFonts w:cs="Arial"/>
          <w:color w:val="0070C0"/>
        </w:rPr>
      </w:pPr>
    </w:p>
    <w:p w14:paraId="5D3D0BCE" w14:textId="77777777" w:rsidR="00C844F9" w:rsidRDefault="000F4867" w:rsidP="00C844F9">
      <w:pPr>
        <w:ind w:left="720"/>
        <w:rPr>
          <w:rFonts w:cs="Arial"/>
          <w:color w:val="0070C0"/>
        </w:rPr>
      </w:pPr>
      <w:r w:rsidRPr="000F4867">
        <w:rPr>
          <w:rFonts w:cs="Arial"/>
          <w:color w:val="0070C0"/>
        </w:rPr>
        <w:t>Depend</w:t>
      </w:r>
      <w:r w:rsidR="004C658B">
        <w:rPr>
          <w:rFonts w:cs="Arial"/>
          <w:color w:val="0070C0"/>
        </w:rPr>
        <w:t>ing on the size/nature/attendee</w:t>
      </w:r>
      <w:r w:rsidRPr="000F4867">
        <w:rPr>
          <w:rFonts w:cs="Arial"/>
          <w:color w:val="0070C0"/>
        </w:rPr>
        <w:t>s at your event you could consider utilising paper wristbands to be distributed at the point of entry to parents/guardians who can then write a mobile contact number on the inside before attaching to their child</w:t>
      </w:r>
      <w:r w:rsidR="005772FB">
        <w:rPr>
          <w:rFonts w:cs="Arial"/>
          <w:color w:val="0070C0"/>
        </w:rPr>
        <w:t>/VA</w:t>
      </w:r>
      <w:r w:rsidRPr="000F4867">
        <w:rPr>
          <w:rFonts w:cs="Arial"/>
          <w:color w:val="0070C0"/>
        </w:rPr>
        <w:t>’s wrist.</w:t>
      </w:r>
      <w:r w:rsidR="00C844F9">
        <w:rPr>
          <w:rFonts w:cs="Arial"/>
          <w:color w:val="0070C0"/>
        </w:rPr>
        <w:t xml:space="preserve"> </w:t>
      </w:r>
    </w:p>
    <w:p w14:paraId="3E3C6727" w14:textId="77777777" w:rsidR="00393DC2" w:rsidRDefault="00393DC2" w:rsidP="003A2B8F">
      <w:pPr>
        <w:rPr>
          <w:rFonts w:cs="Arial"/>
        </w:rPr>
        <w:sectPr w:rsidR="00393DC2" w:rsidSect="00363692">
          <w:pgSz w:w="11906" w:h="16838"/>
          <w:pgMar w:top="1134" w:right="1304" w:bottom="1134" w:left="1304" w:header="709" w:footer="709" w:gutter="0"/>
          <w:cols w:space="708"/>
          <w:docGrid w:linePitch="360"/>
        </w:sectPr>
      </w:pPr>
    </w:p>
    <w:p w14:paraId="2EAFEBEF" w14:textId="77777777" w:rsidR="00393DC2" w:rsidRPr="00F6210B" w:rsidRDefault="00393DC2" w:rsidP="00393DC2">
      <w:pPr>
        <w:pStyle w:val="Heading2"/>
        <w:rPr>
          <w:rFonts w:eastAsia="Calibri"/>
        </w:rPr>
      </w:pPr>
      <w:r w:rsidRPr="00F6210B">
        <w:rPr>
          <w:rFonts w:eastAsia="Calibri"/>
        </w:rPr>
        <w:lastRenderedPageBreak/>
        <w:t>Suggested Form to be used when reuniting children/vulnerable adults</w:t>
      </w:r>
    </w:p>
    <w:p w14:paraId="0F2DB8C8" w14:textId="77777777" w:rsidR="00393DC2" w:rsidRPr="001B1659" w:rsidRDefault="00393DC2" w:rsidP="00393DC2">
      <w:pPr>
        <w:rPr>
          <w:rFonts w:eastAsia="Calibri" w:cs="Arial"/>
          <w:sz w:val="22"/>
          <w:szCs w:val="22"/>
        </w:rPr>
      </w:pPr>
      <w:r w:rsidRPr="001B1659">
        <w:rPr>
          <w:rFonts w:eastAsia="Calibri" w:cs="Arial"/>
          <w:sz w:val="22"/>
          <w:szCs w:val="22"/>
        </w:rPr>
        <w:t xml:space="preserve">For the purposes of safeguarding and protection of lost children / vulnerable adults, the collecting adult will be asked to provide their name, </w:t>
      </w:r>
      <w:proofErr w:type="gramStart"/>
      <w:r w:rsidRPr="001B1659">
        <w:rPr>
          <w:rFonts w:eastAsia="Calibri" w:cs="Arial"/>
          <w:sz w:val="22"/>
          <w:szCs w:val="22"/>
        </w:rPr>
        <w:t>address</w:t>
      </w:r>
      <w:proofErr w:type="gramEnd"/>
      <w:r w:rsidRPr="001B1659">
        <w:rPr>
          <w:rFonts w:eastAsia="Calibri" w:cs="Arial"/>
          <w:sz w:val="22"/>
          <w:szCs w:val="22"/>
        </w:rPr>
        <w:t xml:space="preserve"> and connection to the lost person before the person is released into their care. The name and age of the lost child / vulnerable adult will also be recorded on being found. If the DBS member of staff has any concerns, police may be contacted.</w:t>
      </w:r>
    </w:p>
    <w:p w14:paraId="68169776" w14:textId="2E4E1B0F" w:rsidR="00393DC2" w:rsidRPr="001B1659" w:rsidRDefault="00393DC2" w:rsidP="00393DC2">
      <w:pPr>
        <w:rPr>
          <w:rFonts w:eastAsia="Calibri"/>
        </w:rPr>
      </w:pPr>
    </w:p>
    <w:p w14:paraId="45BD7CA8" w14:textId="77777777" w:rsidR="00393DC2" w:rsidRPr="001B1659" w:rsidRDefault="00393DC2" w:rsidP="00393DC2">
      <w:pPr>
        <w:rPr>
          <w:rFonts w:eastAsia="Calibri" w:cs="Arial"/>
          <w:sz w:val="22"/>
          <w:szCs w:val="22"/>
        </w:rPr>
      </w:pPr>
      <w:r w:rsidRPr="001B1659">
        <w:rPr>
          <w:rFonts w:eastAsia="Calibri" w:cs="Arial"/>
          <w:sz w:val="22"/>
          <w:szCs w:val="22"/>
        </w:rPr>
        <w:t>On reuniting, a picture of the adult together with the child/vulnerable adult will be taken by the DBS member of staff. This picture may be shared with police / appropriate authorities in the event of a safeguarding concern. This photograph will be retained for 24hrs and then deleted in the presence of the event manager / deputy manager. All copies including cloud backups will be deleted. As the collecting adult, you may request to be present to confirm deletion has taken place, or to receive written confirmation.</w:t>
      </w:r>
    </w:p>
    <w:p w14:paraId="11641D5D" w14:textId="0570EAC4" w:rsidR="00393DC2" w:rsidRPr="001B1659" w:rsidRDefault="00393DC2" w:rsidP="00393DC2">
      <w:pPr>
        <w:rPr>
          <w:rFonts w:eastAsia="Calibri"/>
        </w:rPr>
      </w:pPr>
    </w:p>
    <w:p w14:paraId="48C73494" w14:textId="77777777" w:rsidR="00393DC2" w:rsidRPr="001B1659" w:rsidRDefault="00393DC2" w:rsidP="00393DC2">
      <w:pPr>
        <w:rPr>
          <w:rFonts w:eastAsia="Calibri" w:cs="Arial"/>
          <w:sz w:val="22"/>
          <w:szCs w:val="22"/>
        </w:rPr>
      </w:pPr>
      <w:r w:rsidRPr="001B1659">
        <w:rPr>
          <w:rFonts w:eastAsia="Calibri" w:cs="Arial"/>
          <w:sz w:val="22"/>
          <w:szCs w:val="22"/>
        </w:rPr>
        <w:t>The data controller for this information is [name of organisation]. We are processing this information under the lawful basis of legitimate interest.</w:t>
      </w:r>
    </w:p>
    <w:p w14:paraId="1D38E9A9" w14:textId="57EB0C49" w:rsidR="00393DC2" w:rsidRPr="001B1659" w:rsidRDefault="00393DC2" w:rsidP="00393DC2">
      <w:pPr>
        <w:rPr>
          <w:rFonts w:eastAsia="Calibri"/>
        </w:rPr>
      </w:pPr>
    </w:p>
    <w:p w14:paraId="2B68AE58" w14:textId="77777777" w:rsidR="00393DC2" w:rsidRPr="001B1659" w:rsidRDefault="00393DC2" w:rsidP="00393DC2">
      <w:pPr>
        <w:rPr>
          <w:rFonts w:eastAsia="Calibri" w:cs="Arial"/>
          <w:sz w:val="22"/>
          <w:szCs w:val="22"/>
        </w:rPr>
      </w:pPr>
      <w:r w:rsidRPr="001B1659">
        <w:rPr>
          <w:rFonts w:eastAsia="Calibri" w:cs="Arial"/>
          <w:sz w:val="22"/>
          <w:szCs w:val="22"/>
        </w:rPr>
        <w:t>For more information, please see [</w:t>
      </w:r>
      <w:r w:rsidRPr="001B1659">
        <w:rPr>
          <w:rFonts w:eastAsia="Calibri" w:cs="Arial"/>
          <w:i/>
          <w:sz w:val="22"/>
          <w:szCs w:val="22"/>
        </w:rPr>
        <w:t>link to privacy notice</w:t>
      </w:r>
      <w:r w:rsidRPr="001B1659">
        <w:rPr>
          <w:rFonts w:eastAsia="Calibri" w:cs="Arial"/>
          <w:sz w:val="22"/>
          <w:szCs w:val="22"/>
        </w:rPr>
        <w:t>] or contact [</w:t>
      </w:r>
      <w:r w:rsidRPr="001B1659">
        <w:rPr>
          <w:rFonts w:eastAsia="Calibri" w:cs="Arial"/>
          <w:i/>
          <w:sz w:val="22"/>
          <w:szCs w:val="22"/>
        </w:rPr>
        <w:t>appropriate email</w:t>
      </w:r>
      <w:r w:rsidRPr="001B1659">
        <w:rPr>
          <w:rFonts w:eastAsia="Calibri" w:cs="Arial"/>
          <w:sz w:val="22"/>
          <w:szCs w:val="22"/>
        </w:rPr>
        <w:t>].</w:t>
      </w:r>
    </w:p>
    <w:p w14:paraId="7F2225A5" w14:textId="349F9E7A" w:rsidR="00393DC2" w:rsidRDefault="00393DC2" w:rsidP="00393DC2">
      <w:pPr>
        <w:pStyle w:val="Heading3"/>
      </w:pPr>
      <w:r>
        <w:t>Event details</w:t>
      </w:r>
    </w:p>
    <w:tbl>
      <w:tblPr>
        <w:tblStyle w:val="TableGrid"/>
        <w:tblW w:w="0" w:type="auto"/>
        <w:tblLook w:val="04A0" w:firstRow="1" w:lastRow="0" w:firstColumn="1" w:lastColumn="0" w:noHBand="0" w:noVBand="1"/>
      </w:tblPr>
      <w:tblGrid>
        <w:gridCol w:w="4508"/>
        <w:gridCol w:w="4508"/>
      </w:tblGrid>
      <w:tr w:rsidR="00393DC2" w14:paraId="3F820FE2" w14:textId="77777777" w:rsidTr="002F2773">
        <w:tc>
          <w:tcPr>
            <w:tcW w:w="4508" w:type="dxa"/>
          </w:tcPr>
          <w:p w14:paraId="5C0B1C02" w14:textId="77777777" w:rsidR="00393DC2" w:rsidRDefault="00393DC2" w:rsidP="002F2773">
            <w:r>
              <w:t>Name of event</w:t>
            </w:r>
          </w:p>
        </w:tc>
        <w:tc>
          <w:tcPr>
            <w:tcW w:w="4508" w:type="dxa"/>
          </w:tcPr>
          <w:p w14:paraId="313E5650" w14:textId="77777777" w:rsidR="00393DC2" w:rsidRDefault="00393DC2" w:rsidP="002F2773"/>
        </w:tc>
      </w:tr>
      <w:tr w:rsidR="00393DC2" w14:paraId="65781EAD" w14:textId="77777777" w:rsidTr="002F2773">
        <w:tc>
          <w:tcPr>
            <w:tcW w:w="4508" w:type="dxa"/>
          </w:tcPr>
          <w:p w14:paraId="7BA81C40" w14:textId="77777777" w:rsidR="00393DC2" w:rsidRDefault="00393DC2" w:rsidP="002F2773">
            <w:r>
              <w:t>Date of event</w:t>
            </w:r>
          </w:p>
        </w:tc>
        <w:tc>
          <w:tcPr>
            <w:tcW w:w="4508" w:type="dxa"/>
          </w:tcPr>
          <w:p w14:paraId="7B50CA91" w14:textId="77777777" w:rsidR="00393DC2" w:rsidRDefault="00393DC2" w:rsidP="002F2773"/>
        </w:tc>
      </w:tr>
    </w:tbl>
    <w:p w14:paraId="3EF682C1" w14:textId="6A8F89A8" w:rsidR="00393DC2" w:rsidRDefault="00393DC2" w:rsidP="00393DC2">
      <w:pPr>
        <w:pStyle w:val="Heading3"/>
      </w:pPr>
      <w:r>
        <w:t>Child/Vulnerable adult details</w:t>
      </w:r>
    </w:p>
    <w:tbl>
      <w:tblPr>
        <w:tblStyle w:val="TableGrid"/>
        <w:tblW w:w="0" w:type="auto"/>
        <w:tblLook w:val="04A0" w:firstRow="1" w:lastRow="0" w:firstColumn="1" w:lastColumn="0" w:noHBand="0" w:noVBand="1"/>
      </w:tblPr>
      <w:tblGrid>
        <w:gridCol w:w="4508"/>
        <w:gridCol w:w="4508"/>
      </w:tblGrid>
      <w:tr w:rsidR="00393DC2" w14:paraId="39885AB9" w14:textId="77777777" w:rsidTr="002F2773">
        <w:tc>
          <w:tcPr>
            <w:tcW w:w="4508" w:type="dxa"/>
          </w:tcPr>
          <w:p w14:paraId="1202EA87" w14:textId="77777777" w:rsidR="00393DC2" w:rsidRDefault="00393DC2" w:rsidP="002F2773">
            <w:r>
              <w:t>Name of child/vulnerable person</w:t>
            </w:r>
          </w:p>
        </w:tc>
        <w:tc>
          <w:tcPr>
            <w:tcW w:w="4508" w:type="dxa"/>
          </w:tcPr>
          <w:p w14:paraId="14EBEA4D" w14:textId="77777777" w:rsidR="00393DC2" w:rsidRDefault="00393DC2" w:rsidP="002F2773"/>
        </w:tc>
      </w:tr>
      <w:tr w:rsidR="00393DC2" w14:paraId="47B35AA7" w14:textId="77777777" w:rsidTr="002F2773">
        <w:tc>
          <w:tcPr>
            <w:tcW w:w="4508" w:type="dxa"/>
          </w:tcPr>
          <w:p w14:paraId="3F0D4160" w14:textId="77777777" w:rsidR="00393DC2" w:rsidRDefault="00393DC2" w:rsidP="002F2773">
            <w:r>
              <w:t>Age</w:t>
            </w:r>
          </w:p>
        </w:tc>
        <w:tc>
          <w:tcPr>
            <w:tcW w:w="4508" w:type="dxa"/>
          </w:tcPr>
          <w:p w14:paraId="7A91D55D" w14:textId="77777777" w:rsidR="00393DC2" w:rsidRDefault="00393DC2" w:rsidP="002F2773"/>
        </w:tc>
      </w:tr>
      <w:tr w:rsidR="00393DC2" w14:paraId="19EEE2B3" w14:textId="77777777" w:rsidTr="002F2773">
        <w:tc>
          <w:tcPr>
            <w:tcW w:w="4508" w:type="dxa"/>
          </w:tcPr>
          <w:p w14:paraId="46A99AE6" w14:textId="77777777" w:rsidR="00393DC2" w:rsidRDefault="00393DC2" w:rsidP="002F2773">
            <w:r>
              <w:t>Name of collection adult</w:t>
            </w:r>
          </w:p>
        </w:tc>
        <w:tc>
          <w:tcPr>
            <w:tcW w:w="4508" w:type="dxa"/>
          </w:tcPr>
          <w:p w14:paraId="73A84869" w14:textId="77777777" w:rsidR="00393DC2" w:rsidRDefault="00393DC2" w:rsidP="002F2773"/>
        </w:tc>
      </w:tr>
      <w:tr w:rsidR="00393DC2" w14:paraId="014FBEC6" w14:textId="77777777" w:rsidTr="002F2773">
        <w:tc>
          <w:tcPr>
            <w:tcW w:w="4508" w:type="dxa"/>
          </w:tcPr>
          <w:p w14:paraId="7C7BBEEC" w14:textId="77777777" w:rsidR="00393DC2" w:rsidRDefault="00393DC2" w:rsidP="002F2773">
            <w:r>
              <w:t>Connection to child/vulnerable adult</w:t>
            </w:r>
          </w:p>
        </w:tc>
        <w:tc>
          <w:tcPr>
            <w:tcW w:w="4508" w:type="dxa"/>
          </w:tcPr>
          <w:p w14:paraId="32585208" w14:textId="77777777" w:rsidR="00393DC2" w:rsidRDefault="00393DC2" w:rsidP="002F2773"/>
        </w:tc>
      </w:tr>
      <w:tr w:rsidR="00393DC2" w14:paraId="108A7010" w14:textId="77777777" w:rsidTr="002F2773">
        <w:tc>
          <w:tcPr>
            <w:tcW w:w="4508" w:type="dxa"/>
          </w:tcPr>
          <w:p w14:paraId="6B565871" w14:textId="77777777" w:rsidR="00393DC2" w:rsidRDefault="00393DC2" w:rsidP="002F2773">
            <w:r>
              <w:t>Address</w:t>
            </w:r>
          </w:p>
        </w:tc>
        <w:tc>
          <w:tcPr>
            <w:tcW w:w="4508" w:type="dxa"/>
          </w:tcPr>
          <w:p w14:paraId="6A8BCED3" w14:textId="77777777" w:rsidR="00393DC2" w:rsidRDefault="00393DC2" w:rsidP="002F2773"/>
        </w:tc>
      </w:tr>
      <w:tr w:rsidR="00393DC2" w14:paraId="15998EE7" w14:textId="77777777" w:rsidTr="002F2773">
        <w:tc>
          <w:tcPr>
            <w:tcW w:w="4508" w:type="dxa"/>
          </w:tcPr>
          <w:p w14:paraId="29F9CF82" w14:textId="77777777" w:rsidR="00393DC2" w:rsidRDefault="00393DC2" w:rsidP="002F2773">
            <w:r>
              <w:t>Time of reuniting</w:t>
            </w:r>
          </w:p>
        </w:tc>
        <w:tc>
          <w:tcPr>
            <w:tcW w:w="4508" w:type="dxa"/>
          </w:tcPr>
          <w:p w14:paraId="6F9A82D1" w14:textId="77777777" w:rsidR="00393DC2" w:rsidRDefault="00393DC2" w:rsidP="002F2773"/>
        </w:tc>
      </w:tr>
      <w:tr w:rsidR="00393DC2" w14:paraId="3CE157BF" w14:textId="77777777" w:rsidTr="002F2773">
        <w:tc>
          <w:tcPr>
            <w:tcW w:w="4508" w:type="dxa"/>
          </w:tcPr>
          <w:p w14:paraId="3F0BFAE0" w14:textId="77777777" w:rsidR="00393DC2" w:rsidRDefault="00393DC2" w:rsidP="002F2773">
            <w:r>
              <w:t>DBS staff member present</w:t>
            </w:r>
          </w:p>
        </w:tc>
        <w:tc>
          <w:tcPr>
            <w:tcW w:w="4508" w:type="dxa"/>
          </w:tcPr>
          <w:p w14:paraId="49A43DBD" w14:textId="77777777" w:rsidR="00393DC2" w:rsidRDefault="00393DC2" w:rsidP="002F2773"/>
        </w:tc>
      </w:tr>
    </w:tbl>
    <w:p w14:paraId="6CD14D2E" w14:textId="751C3074" w:rsidR="00393DC2" w:rsidRDefault="00393DC2" w:rsidP="00393DC2">
      <w:pPr>
        <w:pStyle w:val="Heading3"/>
      </w:pPr>
      <w:r>
        <w:t>Actions take</w:t>
      </w:r>
      <w:r>
        <w:t>n</w:t>
      </w:r>
    </w:p>
    <w:tbl>
      <w:tblPr>
        <w:tblStyle w:val="TableGrid"/>
        <w:tblW w:w="0" w:type="auto"/>
        <w:tblLook w:val="04A0" w:firstRow="1" w:lastRow="0" w:firstColumn="1" w:lastColumn="0" w:noHBand="0" w:noVBand="1"/>
      </w:tblPr>
      <w:tblGrid>
        <w:gridCol w:w="4508"/>
        <w:gridCol w:w="4508"/>
      </w:tblGrid>
      <w:tr w:rsidR="00393DC2" w14:paraId="0B3DC641" w14:textId="77777777" w:rsidTr="002F2773">
        <w:tc>
          <w:tcPr>
            <w:tcW w:w="4508" w:type="dxa"/>
          </w:tcPr>
          <w:p w14:paraId="348AD945" w14:textId="77777777" w:rsidR="00393DC2" w:rsidRDefault="00393DC2" w:rsidP="002F2773">
            <w:r>
              <w:t>Picture taken?</w:t>
            </w:r>
          </w:p>
        </w:tc>
        <w:tc>
          <w:tcPr>
            <w:tcW w:w="4508" w:type="dxa"/>
          </w:tcPr>
          <w:p w14:paraId="4DBDF3C6" w14:textId="77777777" w:rsidR="00393DC2" w:rsidRDefault="00393DC2" w:rsidP="002F2773"/>
        </w:tc>
      </w:tr>
      <w:tr w:rsidR="00393DC2" w14:paraId="39CBE1CF" w14:textId="77777777" w:rsidTr="002F2773">
        <w:tc>
          <w:tcPr>
            <w:tcW w:w="4508" w:type="dxa"/>
          </w:tcPr>
          <w:p w14:paraId="5BEB5E7D" w14:textId="77777777" w:rsidR="00393DC2" w:rsidRDefault="00393DC2" w:rsidP="002F2773">
            <w:r>
              <w:t>If no, why?</w:t>
            </w:r>
          </w:p>
        </w:tc>
        <w:tc>
          <w:tcPr>
            <w:tcW w:w="4508" w:type="dxa"/>
          </w:tcPr>
          <w:p w14:paraId="6F94C80F" w14:textId="77777777" w:rsidR="00393DC2" w:rsidRDefault="00393DC2" w:rsidP="002F2773"/>
        </w:tc>
      </w:tr>
      <w:tr w:rsidR="00393DC2" w14:paraId="73CE33EF" w14:textId="77777777" w:rsidTr="002F2773">
        <w:tc>
          <w:tcPr>
            <w:tcW w:w="4508" w:type="dxa"/>
          </w:tcPr>
          <w:p w14:paraId="5DA28D80" w14:textId="77777777" w:rsidR="00393DC2" w:rsidRDefault="00393DC2" w:rsidP="002F2773">
            <w:r>
              <w:t>Name of DBS staff member taking picture</w:t>
            </w:r>
          </w:p>
        </w:tc>
        <w:tc>
          <w:tcPr>
            <w:tcW w:w="4508" w:type="dxa"/>
          </w:tcPr>
          <w:p w14:paraId="401B5665" w14:textId="77777777" w:rsidR="00393DC2" w:rsidRDefault="00393DC2" w:rsidP="002F2773"/>
        </w:tc>
      </w:tr>
      <w:tr w:rsidR="00393DC2" w14:paraId="32D0CE28" w14:textId="77777777" w:rsidTr="002F2773">
        <w:tc>
          <w:tcPr>
            <w:tcW w:w="4508" w:type="dxa"/>
          </w:tcPr>
          <w:p w14:paraId="48AB5075" w14:textId="77777777" w:rsidR="00393DC2" w:rsidRDefault="00393DC2" w:rsidP="002F2773">
            <w:r>
              <w:t>Device used for photo</w:t>
            </w:r>
          </w:p>
        </w:tc>
        <w:tc>
          <w:tcPr>
            <w:tcW w:w="4508" w:type="dxa"/>
          </w:tcPr>
          <w:p w14:paraId="6F3A836D" w14:textId="77777777" w:rsidR="00393DC2" w:rsidRDefault="00393DC2" w:rsidP="002F2773"/>
        </w:tc>
      </w:tr>
      <w:tr w:rsidR="00393DC2" w14:paraId="6DD9B474" w14:textId="77777777" w:rsidTr="002F2773">
        <w:tc>
          <w:tcPr>
            <w:tcW w:w="4508" w:type="dxa"/>
          </w:tcPr>
          <w:p w14:paraId="0F819B31" w14:textId="77777777" w:rsidR="00393DC2" w:rsidRDefault="00393DC2" w:rsidP="002F2773">
            <w:r>
              <w:t>Any safeguarding concerns?</w:t>
            </w:r>
          </w:p>
        </w:tc>
        <w:tc>
          <w:tcPr>
            <w:tcW w:w="4508" w:type="dxa"/>
          </w:tcPr>
          <w:p w14:paraId="7A2B654A" w14:textId="77777777" w:rsidR="00393DC2" w:rsidRDefault="00393DC2" w:rsidP="002F2773"/>
        </w:tc>
      </w:tr>
      <w:tr w:rsidR="00393DC2" w14:paraId="201088AB" w14:textId="77777777" w:rsidTr="002F2773">
        <w:tc>
          <w:tcPr>
            <w:tcW w:w="4508" w:type="dxa"/>
          </w:tcPr>
          <w:p w14:paraId="53ECA79F" w14:textId="77777777" w:rsidR="00393DC2" w:rsidRDefault="00393DC2" w:rsidP="002F2773">
            <w:r>
              <w:t>Any requirement to contact the police?</w:t>
            </w:r>
          </w:p>
        </w:tc>
        <w:tc>
          <w:tcPr>
            <w:tcW w:w="4508" w:type="dxa"/>
          </w:tcPr>
          <w:p w14:paraId="38E764BD" w14:textId="77777777" w:rsidR="00393DC2" w:rsidRDefault="00393DC2" w:rsidP="002F2773"/>
        </w:tc>
      </w:tr>
    </w:tbl>
    <w:p w14:paraId="2BE1E434" w14:textId="557BCA8D" w:rsidR="00393DC2" w:rsidRDefault="00393DC2" w:rsidP="00393DC2">
      <w:pPr>
        <w:pStyle w:val="Heading3"/>
      </w:pPr>
      <w:r>
        <w:t>Picture deletion</w:t>
      </w:r>
    </w:p>
    <w:tbl>
      <w:tblPr>
        <w:tblStyle w:val="TableGrid"/>
        <w:tblW w:w="0" w:type="auto"/>
        <w:tblLook w:val="04A0" w:firstRow="1" w:lastRow="0" w:firstColumn="1" w:lastColumn="0" w:noHBand="0" w:noVBand="1"/>
      </w:tblPr>
      <w:tblGrid>
        <w:gridCol w:w="4508"/>
        <w:gridCol w:w="4508"/>
      </w:tblGrid>
      <w:tr w:rsidR="00393DC2" w14:paraId="602D6594" w14:textId="77777777" w:rsidTr="002F2773">
        <w:tc>
          <w:tcPr>
            <w:tcW w:w="4508" w:type="dxa"/>
          </w:tcPr>
          <w:p w14:paraId="13FC6A6C" w14:textId="77777777" w:rsidR="00393DC2" w:rsidRDefault="00393DC2" w:rsidP="002F2773">
            <w:r>
              <w:t>Date and time picture was deleted</w:t>
            </w:r>
          </w:p>
        </w:tc>
        <w:tc>
          <w:tcPr>
            <w:tcW w:w="4508" w:type="dxa"/>
          </w:tcPr>
          <w:p w14:paraId="558B684E" w14:textId="77777777" w:rsidR="00393DC2" w:rsidRDefault="00393DC2" w:rsidP="002F2773"/>
        </w:tc>
      </w:tr>
      <w:tr w:rsidR="00393DC2" w14:paraId="4C8F22FF" w14:textId="77777777" w:rsidTr="002F2773">
        <w:tc>
          <w:tcPr>
            <w:tcW w:w="4508" w:type="dxa"/>
          </w:tcPr>
          <w:p w14:paraId="489ED886" w14:textId="77777777" w:rsidR="00393DC2" w:rsidRDefault="00393DC2" w:rsidP="002F2773">
            <w:r>
              <w:t>Deletion witnessed by</w:t>
            </w:r>
          </w:p>
        </w:tc>
        <w:tc>
          <w:tcPr>
            <w:tcW w:w="4508" w:type="dxa"/>
          </w:tcPr>
          <w:p w14:paraId="10E56CE4" w14:textId="77777777" w:rsidR="00393DC2" w:rsidRDefault="00393DC2" w:rsidP="002F2773"/>
        </w:tc>
      </w:tr>
      <w:tr w:rsidR="00393DC2" w14:paraId="766406A4" w14:textId="77777777" w:rsidTr="002F2773">
        <w:tc>
          <w:tcPr>
            <w:tcW w:w="4508" w:type="dxa"/>
          </w:tcPr>
          <w:p w14:paraId="2A3E6502" w14:textId="77777777" w:rsidR="00393DC2" w:rsidRDefault="00393DC2" w:rsidP="002F2773">
            <w:r>
              <w:t>Collecting adult present</w:t>
            </w:r>
          </w:p>
        </w:tc>
        <w:tc>
          <w:tcPr>
            <w:tcW w:w="4508" w:type="dxa"/>
          </w:tcPr>
          <w:p w14:paraId="36B5C56F" w14:textId="77777777" w:rsidR="00393DC2" w:rsidRDefault="00393DC2" w:rsidP="002F2773"/>
        </w:tc>
      </w:tr>
      <w:tr w:rsidR="00393DC2" w14:paraId="031BEBBB" w14:textId="77777777" w:rsidTr="002F2773">
        <w:tc>
          <w:tcPr>
            <w:tcW w:w="4508" w:type="dxa"/>
          </w:tcPr>
          <w:p w14:paraId="765FC12E" w14:textId="77777777" w:rsidR="00393DC2" w:rsidRDefault="00393DC2" w:rsidP="002F2773">
            <w:r>
              <w:lastRenderedPageBreak/>
              <w:t>Written confirmation of deletion requested Yes/No Sent</w:t>
            </w:r>
          </w:p>
        </w:tc>
        <w:tc>
          <w:tcPr>
            <w:tcW w:w="4508" w:type="dxa"/>
          </w:tcPr>
          <w:p w14:paraId="5282E870" w14:textId="77777777" w:rsidR="00393DC2" w:rsidRDefault="00393DC2" w:rsidP="002F2773"/>
        </w:tc>
      </w:tr>
    </w:tbl>
    <w:p w14:paraId="3EF72888" w14:textId="77777777" w:rsidR="00393DC2" w:rsidRDefault="00393DC2" w:rsidP="00393DC2"/>
    <w:p w14:paraId="44C8C515" w14:textId="77777777" w:rsidR="00AD6711" w:rsidRDefault="00AD6711" w:rsidP="003A2B8F">
      <w:pPr>
        <w:rPr>
          <w:rFonts w:cs="Arial"/>
        </w:rPr>
        <w:sectPr w:rsidR="00AD6711" w:rsidSect="00363692">
          <w:pgSz w:w="11906" w:h="16838"/>
          <w:pgMar w:top="1134" w:right="1304" w:bottom="1134" w:left="1304" w:header="709" w:footer="709" w:gutter="0"/>
          <w:cols w:space="708"/>
          <w:docGrid w:linePitch="360"/>
        </w:sectPr>
      </w:pPr>
    </w:p>
    <w:p w14:paraId="543BE802" w14:textId="77777777" w:rsidR="003A2B8F" w:rsidRDefault="003A2B8F" w:rsidP="003A2B8F">
      <w:pPr>
        <w:rPr>
          <w:rFonts w:cs="Arial"/>
        </w:rPr>
      </w:pPr>
      <w:r w:rsidRPr="003A2B8F">
        <w:rPr>
          <w:rFonts w:cs="Arial"/>
        </w:rPr>
        <w:lastRenderedPageBreak/>
        <w:t>8.4 Lost property</w:t>
      </w:r>
    </w:p>
    <w:p w14:paraId="19408A24" w14:textId="77777777" w:rsidR="00162650" w:rsidRDefault="00162650" w:rsidP="00BD3719">
      <w:pPr>
        <w:ind w:left="720"/>
        <w:rPr>
          <w:rFonts w:cs="Arial"/>
          <w:color w:val="0070C0"/>
        </w:rPr>
      </w:pPr>
    </w:p>
    <w:p w14:paraId="5C0052C1" w14:textId="77777777" w:rsidR="00162650" w:rsidRPr="001C06B3" w:rsidRDefault="00162650" w:rsidP="00162650">
      <w:pPr>
        <w:ind w:left="720"/>
        <w:rPr>
          <w:rFonts w:cs="Arial"/>
          <w:color w:val="0070C0"/>
        </w:rPr>
      </w:pPr>
      <w:r w:rsidRPr="001C06B3">
        <w:rPr>
          <w:rFonts w:cs="Arial"/>
          <w:color w:val="0070C0"/>
        </w:rPr>
        <w:t xml:space="preserve">A point on site should be allocated for lost property and a procedure put in place for unclaimed items. </w:t>
      </w:r>
    </w:p>
    <w:p w14:paraId="1373A17D" w14:textId="77777777" w:rsidR="00162650" w:rsidRPr="001C06B3" w:rsidRDefault="00162650" w:rsidP="00162650">
      <w:pPr>
        <w:ind w:left="720"/>
        <w:rPr>
          <w:rFonts w:cs="Arial"/>
          <w:color w:val="0070C0"/>
        </w:rPr>
      </w:pPr>
      <w:r w:rsidRPr="001C06B3">
        <w:rPr>
          <w:rFonts w:cs="Arial"/>
          <w:color w:val="0070C0"/>
        </w:rPr>
        <w:t>Consider making sure a point of contact (email/phone number/social media site) is still monitored for a reasonable period after the event date(s) for unclaimed items.</w:t>
      </w:r>
    </w:p>
    <w:p w14:paraId="5606F70D" w14:textId="77777777" w:rsidR="00162650" w:rsidRPr="001C06B3" w:rsidRDefault="00162650" w:rsidP="00162650">
      <w:pPr>
        <w:ind w:left="720"/>
        <w:rPr>
          <w:rFonts w:cs="Arial"/>
          <w:color w:val="0070C0"/>
        </w:rPr>
      </w:pPr>
      <w:r w:rsidRPr="001C06B3">
        <w:rPr>
          <w:rFonts w:cs="Arial"/>
          <w:color w:val="0070C0"/>
        </w:rPr>
        <w:t xml:space="preserve">Effort should be made to return identifiable items (for example, if bank cards are found, they should be handed in at the nearest relevant branch). Once items have been retained for a reasonable amount of time </w:t>
      </w:r>
      <w:proofErr w:type="gramStart"/>
      <w:r w:rsidRPr="001C06B3">
        <w:rPr>
          <w:rFonts w:cs="Arial"/>
          <w:color w:val="0070C0"/>
        </w:rPr>
        <w:t>( in</w:t>
      </w:r>
      <w:proofErr w:type="gramEnd"/>
      <w:r w:rsidRPr="001C06B3">
        <w:rPr>
          <w:rFonts w:cs="Arial"/>
          <w:color w:val="0070C0"/>
        </w:rPr>
        <w:t xml:space="preserve"> line with your policy they can be disposed of (consider charitable organisations if suitable) – high value items may be taken to the nearest main Police Station where they will be kept for a set period before being returned back to you if not claimed.</w:t>
      </w:r>
    </w:p>
    <w:p w14:paraId="644081DE" w14:textId="77777777" w:rsidR="00162650" w:rsidRPr="001C06B3" w:rsidRDefault="00162650" w:rsidP="00162650">
      <w:pPr>
        <w:ind w:firstLine="720"/>
        <w:rPr>
          <w:rFonts w:cs="Arial"/>
          <w:color w:val="0070C0"/>
        </w:rPr>
      </w:pPr>
      <w:r w:rsidRPr="001C06B3">
        <w:rPr>
          <w:rFonts w:cs="Arial"/>
          <w:color w:val="0070C0"/>
        </w:rPr>
        <w:t xml:space="preserve">You do not need to take every item of lost property to </w:t>
      </w:r>
      <w:proofErr w:type="gramStart"/>
      <w:r w:rsidRPr="001C06B3">
        <w:rPr>
          <w:rFonts w:cs="Arial"/>
          <w:color w:val="0070C0"/>
        </w:rPr>
        <w:t>the a</w:t>
      </w:r>
      <w:proofErr w:type="gramEnd"/>
      <w:r w:rsidRPr="001C06B3">
        <w:rPr>
          <w:rFonts w:cs="Arial"/>
          <w:color w:val="0070C0"/>
        </w:rPr>
        <w:t xml:space="preserve"> police station</w:t>
      </w:r>
    </w:p>
    <w:p w14:paraId="19C2FAD1" w14:textId="77777777" w:rsidR="00174F0D" w:rsidRPr="00174F0D" w:rsidRDefault="00174F0D" w:rsidP="003A2B8F">
      <w:pPr>
        <w:rPr>
          <w:rFonts w:cs="Arial"/>
          <w:color w:val="0070C0"/>
        </w:rPr>
      </w:pPr>
    </w:p>
    <w:p w14:paraId="681CDD3E" w14:textId="77777777" w:rsidR="003A2B8F" w:rsidRDefault="003A2B8F" w:rsidP="00AD6711">
      <w:pPr>
        <w:pStyle w:val="Heading2"/>
      </w:pPr>
      <w:r w:rsidRPr="003A2B8F">
        <w:t>Section 9 Traffic management</w:t>
      </w:r>
    </w:p>
    <w:p w14:paraId="31CDFB38" w14:textId="77777777" w:rsidR="00880DF8" w:rsidRDefault="003A2B8F" w:rsidP="00880DF8">
      <w:pPr>
        <w:rPr>
          <w:rFonts w:cs="Arial"/>
        </w:rPr>
      </w:pPr>
      <w:r w:rsidRPr="003A2B8F">
        <w:rPr>
          <w:rFonts w:cs="Arial"/>
        </w:rPr>
        <w:tab/>
      </w:r>
      <w:r w:rsidR="00880DF8" w:rsidRPr="003A2B8F">
        <w:rPr>
          <w:rFonts w:cs="Arial"/>
        </w:rPr>
        <w:t xml:space="preserve">9.1 </w:t>
      </w:r>
      <w:r w:rsidR="00880DF8">
        <w:rPr>
          <w:rFonts w:cs="Arial"/>
        </w:rPr>
        <w:t>Access to the event site</w:t>
      </w:r>
    </w:p>
    <w:p w14:paraId="462B586D" w14:textId="77777777" w:rsidR="00162650" w:rsidRDefault="00880DF8" w:rsidP="00880DF8">
      <w:pPr>
        <w:ind w:left="709"/>
        <w:rPr>
          <w:rFonts w:cs="Arial"/>
          <w:color w:val="0070C0"/>
        </w:rPr>
      </w:pPr>
      <w:r>
        <w:rPr>
          <w:rFonts w:cs="Arial"/>
          <w:color w:val="0070C0"/>
        </w:rPr>
        <w:t xml:space="preserve">How will the event be serviced and how will visitors get to the event? </w:t>
      </w:r>
    </w:p>
    <w:p w14:paraId="07EC3993" w14:textId="77777777" w:rsidR="00162650" w:rsidRDefault="00880DF8" w:rsidP="00880DF8">
      <w:pPr>
        <w:ind w:left="709"/>
        <w:rPr>
          <w:rFonts w:cs="Arial"/>
          <w:color w:val="0070C0"/>
        </w:rPr>
      </w:pPr>
      <w:r>
        <w:rPr>
          <w:rFonts w:cs="Arial"/>
          <w:color w:val="0070C0"/>
        </w:rPr>
        <w:t xml:space="preserve">How will access and egress be provided to and within the event site? </w:t>
      </w:r>
    </w:p>
    <w:p w14:paraId="0C696611" w14:textId="77777777" w:rsidR="00880DF8" w:rsidRDefault="00880DF8" w:rsidP="00880DF8">
      <w:pPr>
        <w:ind w:left="709"/>
        <w:rPr>
          <w:rFonts w:cs="Arial"/>
          <w:color w:val="0070C0"/>
        </w:rPr>
      </w:pPr>
      <w:r>
        <w:rPr>
          <w:rFonts w:cs="Arial"/>
          <w:color w:val="0070C0"/>
        </w:rPr>
        <w:t>What provision will be needed for emergency vehicles?</w:t>
      </w:r>
    </w:p>
    <w:p w14:paraId="427D4D5A" w14:textId="77777777" w:rsidR="00162650" w:rsidRPr="00162650" w:rsidRDefault="00162650" w:rsidP="00162650">
      <w:pPr>
        <w:ind w:firstLine="709"/>
        <w:rPr>
          <w:rFonts w:cs="Arial"/>
          <w:color w:val="0070C0"/>
        </w:rPr>
      </w:pPr>
      <w:r w:rsidRPr="00162650">
        <w:rPr>
          <w:rFonts w:cs="Arial"/>
          <w:color w:val="0070C0"/>
        </w:rPr>
        <w:t>How are you managing site traffic/ exhibitor’s traffic on site?</w:t>
      </w:r>
    </w:p>
    <w:p w14:paraId="5C0D51DB" w14:textId="77777777" w:rsidR="00162650" w:rsidRPr="001C06B3" w:rsidRDefault="00162650" w:rsidP="00162650">
      <w:pPr>
        <w:ind w:left="709"/>
        <w:rPr>
          <w:rFonts w:cs="Arial"/>
          <w:color w:val="0070C0"/>
        </w:rPr>
      </w:pPr>
      <w:r w:rsidRPr="001C06B3">
        <w:rPr>
          <w:rFonts w:cs="Arial"/>
          <w:color w:val="0070C0"/>
        </w:rPr>
        <w:t xml:space="preserve">It is best practice not to use hazard lights when driving on site. As this prevents people knowing what direction you are turning and can cause traffic accidents. </w:t>
      </w:r>
    </w:p>
    <w:p w14:paraId="060A2870" w14:textId="77777777" w:rsidR="00162650" w:rsidRPr="001C06B3" w:rsidRDefault="00162650" w:rsidP="00880DF8">
      <w:pPr>
        <w:ind w:left="709"/>
        <w:rPr>
          <w:rFonts w:cs="Arial"/>
          <w:color w:val="0070C0"/>
        </w:rPr>
      </w:pPr>
    </w:p>
    <w:p w14:paraId="4EBDF70D" w14:textId="77777777" w:rsidR="00880DF8" w:rsidRPr="001C06B3" w:rsidRDefault="00880DF8" w:rsidP="00880DF8">
      <w:pPr>
        <w:ind w:left="709"/>
        <w:rPr>
          <w:rFonts w:cs="Arial"/>
          <w:color w:val="0070C0"/>
          <w:sz w:val="10"/>
          <w:szCs w:val="10"/>
        </w:rPr>
      </w:pPr>
    </w:p>
    <w:p w14:paraId="68BB878F" w14:textId="77777777" w:rsidR="00880DF8" w:rsidRDefault="00880DF8" w:rsidP="00880DF8">
      <w:pPr>
        <w:rPr>
          <w:rFonts w:cs="Arial"/>
        </w:rPr>
      </w:pPr>
      <w:r w:rsidRPr="003A2B8F">
        <w:rPr>
          <w:rFonts w:cs="Arial"/>
        </w:rPr>
        <w:tab/>
        <w:t xml:space="preserve">9.2 </w:t>
      </w:r>
      <w:r>
        <w:rPr>
          <w:rFonts w:cs="Arial"/>
        </w:rPr>
        <w:t>Parking</w:t>
      </w:r>
    </w:p>
    <w:p w14:paraId="7D4C70FB" w14:textId="77777777" w:rsidR="00162650" w:rsidRDefault="00880DF8" w:rsidP="00880DF8">
      <w:pPr>
        <w:ind w:left="720"/>
        <w:rPr>
          <w:rFonts w:cs="Arial"/>
          <w:color w:val="0070C0"/>
        </w:rPr>
      </w:pPr>
      <w:r w:rsidRPr="00174F0D">
        <w:rPr>
          <w:rFonts w:cs="Arial"/>
          <w:color w:val="0070C0"/>
        </w:rPr>
        <w:t xml:space="preserve">What parking facilities are available for people attending the event (including disabled parking facilities)? </w:t>
      </w:r>
      <w:r w:rsidR="003927BE">
        <w:rPr>
          <w:rFonts w:cs="Arial"/>
          <w:color w:val="0070C0"/>
        </w:rPr>
        <w:t>Is the parking hard standing or grass?</w:t>
      </w:r>
    </w:p>
    <w:p w14:paraId="78974CEF" w14:textId="77777777" w:rsidR="00162650" w:rsidRDefault="00880DF8" w:rsidP="00880DF8">
      <w:pPr>
        <w:ind w:left="720"/>
        <w:rPr>
          <w:rFonts w:cs="Arial"/>
          <w:color w:val="0070C0"/>
        </w:rPr>
      </w:pPr>
      <w:r>
        <w:rPr>
          <w:rFonts w:cs="Arial"/>
          <w:color w:val="0070C0"/>
        </w:rPr>
        <w:t>Will this be</w:t>
      </w:r>
      <w:r w:rsidR="00E2315F">
        <w:rPr>
          <w:rFonts w:cs="Arial"/>
          <w:color w:val="0070C0"/>
        </w:rPr>
        <w:t xml:space="preserve"> on or off site or</w:t>
      </w:r>
      <w:r>
        <w:rPr>
          <w:rFonts w:cs="Arial"/>
          <w:color w:val="0070C0"/>
        </w:rPr>
        <w:t xml:space="preserve"> on or </w:t>
      </w:r>
      <w:proofErr w:type="gramStart"/>
      <w:r>
        <w:rPr>
          <w:rFonts w:cs="Arial"/>
          <w:color w:val="0070C0"/>
        </w:rPr>
        <w:t>off street</w:t>
      </w:r>
      <w:proofErr w:type="gramEnd"/>
      <w:r w:rsidR="003927BE">
        <w:rPr>
          <w:rFonts w:cs="Arial"/>
          <w:color w:val="0070C0"/>
        </w:rPr>
        <w:t xml:space="preserve"> parking</w:t>
      </w:r>
      <w:r>
        <w:rPr>
          <w:rFonts w:cs="Arial"/>
          <w:color w:val="0070C0"/>
        </w:rPr>
        <w:t xml:space="preserve">? </w:t>
      </w:r>
    </w:p>
    <w:p w14:paraId="5F6F617C" w14:textId="77777777" w:rsidR="00880DF8" w:rsidRPr="001C06B3" w:rsidRDefault="003927BE" w:rsidP="00880DF8">
      <w:pPr>
        <w:ind w:left="720"/>
        <w:rPr>
          <w:rFonts w:cs="Arial"/>
          <w:color w:val="0070C0"/>
        </w:rPr>
      </w:pPr>
      <w:r w:rsidRPr="001C06B3">
        <w:rPr>
          <w:rFonts w:cs="Arial"/>
          <w:color w:val="0070C0"/>
        </w:rPr>
        <w:t xml:space="preserve">How will parking be </w:t>
      </w:r>
      <w:r w:rsidR="00880DF8" w:rsidRPr="001C06B3">
        <w:rPr>
          <w:rFonts w:cs="Arial"/>
          <w:color w:val="0070C0"/>
        </w:rPr>
        <w:t>managed and will there be any restriction to access such a</w:t>
      </w:r>
      <w:r w:rsidRPr="001C06B3">
        <w:rPr>
          <w:rFonts w:cs="Arial"/>
          <w:color w:val="0070C0"/>
        </w:rPr>
        <w:t>s</w:t>
      </w:r>
      <w:r w:rsidR="00880DF8" w:rsidRPr="001C06B3">
        <w:rPr>
          <w:rFonts w:cs="Arial"/>
          <w:color w:val="0070C0"/>
        </w:rPr>
        <w:t xml:space="preserve"> tickets or payment?</w:t>
      </w:r>
      <w:r w:rsidR="00E2315F" w:rsidRPr="001C06B3">
        <w:rPr>
          <w:rFonts w:cs="Arial"/>
          <w:color w:val="0070C0"/>
        </w:rPr>
        <w:t xml:space="preserve">  Does your staff briefing include </w:t>
      </w:r>
      <w:proofErr w:type="gramStart"/>
      <w:r w:rsidR="00E2315F" w:rsidRPr="001C06B3">
        <w:rPr>
          <w:rFonts w:cs="Arial"/>
          <w:color w:val="0070C0"/>
        </w:rPr>
        <w:t>that volunteers</w:t>
      </w:r>
      <w:proofErr w:type="gramEnd"/>
      <w:r w:rsidR="00E2315F" w:rsidRPr="001C06B3">
        <w:rPr>
          <w:rFonts w:cs="Arial"/>
          <w:color w:val="0070C0"/>
        </w:rPr>
        <w:t xml:space="preserve"> should not stand in the highway and direct traffic?</w:t>
      </w:r>
    </w:p>
    <w:p w14:paraId="4EFBCB35" w14:textId="77777777" w:rsidR="003927BE" w:rsidRPr="001C06B3" w:rsidRDefault="003927BE" w:rsidP="00880DF8">
      <w:pPr>
        <w:ind w:left="720"/>
        <w:rPr>
          <w:rFonts w:cs="Arial"/>
          <w:color w:val="0070C0"/>
        </w:rPr>
      </w:pPr>
      <w:r w:rsidRPr="001C06B3">
        <w:rPr>
          <w:rFonts w:cs="Arial"/>
          <w:color w:val="0070C0"/>
        </w:rPr>
        <w:t xml:space="preserve">If you’ve </w:t>
      </w:r>
      <w:proofErr w:type="gramStart"/>
      <w:r w:rsidRPr="001C06B3">
        <w:rPr>
          <w:rFonts w:cs="Arial"/>
          <w:color w:val="0070C0"/>
        </w:rPr>
        <w:t>pre sold</w:t>
      </w:r>
      <w:proofErr w:type="gramEnd"/>
      <w:r w:rsidRPr="001C06B3">
        <w:rPr>
          <w:rFonts w:cs="Arial"/>
          <w:color w:val="0070C0"/>
        </w:rPr>
        <w:t xml:space="preserve"> tickets what contingencies do you have in the event of heavy rain prior to your event if you have non hard standing parking?</w:t>
      </w:r>
    </w:p>
    <w:p w14:paraId="2CAF7F14" w14:textId="77777777" w:rsidR="00880DF8" w:rsidRPr="00174F0D" w:rsidRDefault="00880DF8" w:rsidP="00880DF8">
      <w:pPr>
        <w:ind w:left="720"/>
        <w:rPr>
          <w:rFonts w:cs="Arial"/>
          <w:color w:val="0070C0"/>
          <w:sz w:val="10"/>
          <w:szCs w:val="10"/>
        </w:rPr>
      </w:pPr>
    </w:p>
    <w:p w14:paraId="63AAFF66" w14:textId="77777777" w:rsidR="00880DF8" w:rsidRDefault="00880DF8" w:rsidP="00880DF8">
      <w:pPr>
        <w:rPr>
          <w:rFonts w:cs="Arial"/>
        </w:rPr>
      </w:pPr>
      <w:r w:rsidRPr="003A2B8F">
        <w:rPr>
          <w:rFonts w:cs="Arial"/>
        </w:rPr>
        <w:tab/>
        <w:t>9.</w:t>
      </w:r>
      <w:r>
        <w:rPr>
          <w:rFonts w:cs="Arial"/>
        </w:rPr>
        <w:t>3</w:t>
      </w:r>
      <w:r w:rsidRPr="003A2B8F">
        <w:rPr>
          <w:rFonts w:cs="Arial"/>
        </w:rPr>
        <w:t xml:space="preserve"> </w:t>
      </w:r>
      <w:r>
        <w:rPr>
          <w:rFonts w:cs="Arial"/>
        </w:rPr>
        <w:t>Traffic control and signs</w:t>
      </w:r>
    </w:p>
    <w:p w14:paraId="3214E3CB" w14:textId="77777777" w:rsidR="00E2315F" w:rsidRDefault="00880DF8" w:rsidP="00880DF8">
      <w:pPr>
        <w:ind w:left="709"/>
        <w:rPr>
          <w:rFonts w:cs="Arial"/>
          <w:color w:val="0070C0"/>
        </w:rPr>
      </w:pPr>
      <w:r>
        <w:rPr>
          <w:rFonts w:cs="Arial"/>
        </w:rPr>
        <w:tab/>
      </w:r>
      <w:r w:rsidRPr="00174F0D">
        <w:rPr>
          <w:rFonts w:cs="Arial"/>
          <w:color w:val="0070C0"/>
        </w:rPr>
        <w:t>W</w:t>
      </w:r>
      <w:r>
        <w:rPr>
          <w:rFonts w:cs="Arial"/>
          <w:color w:val="0070C0"/>
        </w:rPr>
        <w:t xml:space="preserve">ill signs be needed to direct traffic to the event? Will traffic need to be controlled to access or exit the event site? If the event is taking place on the highway will signs be needed to direct the event? </w:t>
      </w:r>
    </w:p>
    <w:p w14:paraId="6673A043" w14:textId="77777777" w:rsidR="00162650" w:rsidRDefault="00880DF8" w:rsidP="00880DF8">
      <w:pPr>
        <w:ind w:left="709"/>
        <w:rPr>
          <w:rFonts w:cs="Arial"/>
          <w:color w:val="0070C0"/>
        </w:rPr>
      </w:pPr>
      <w:r>
        <w:rPr>
          <w:rFonts w:cs="Arial"/>
          <w:color w:val="0070C0"/>
        </w:rPr>
        <w:t xml:space="preserve">How will non-event traffic be managed? </w:t>
      </w:r>
    </w:p>
    <w:p w14:paraId="7CD8090C" w14:textId="77777777" w:rsidR="00162650" w:rsidRPr="001C06B3" w:rsidRDefault="00162650" w:rsidP="00162650">
      <w:pPr>
        <w:spacing w:after="160" w:line="259" w:lineRule="auto"/>
        <w:ind w:left="709"/>
        <w:rPr>
          <w:rFonts w:eastAsia="Calibri" w:cs="Arial"/>
          <w:color w:val="0070C0"/>
          <w:lang w:eastAsia="en-US"/>
        </w:rPr>
      </w:pPr>
      <w:r w:rsidRPr="00162650">
        <w:rPr>
          <w:rFonts w:eastAsia="Calibri" w:cs="Arial"/>
          <w:color w:val="2E74B5"/>
          <w:lang w:eastAsia="en-US"/>
        </w:rPr>
        <w:t xml:space="preserve">If any signs or management of traffic is </w:t>
      </w:r>
      <w:proofErr w:type="gramStart"/>
      <w:r w:rsidRPr="00162650">
        <w:rPr>
          <w:rFonts w:eastAsia="Calibri" w:cs="Arial"/>
          <w:color w:val="2E74B5"/>
          <w:lang w:eastAsia="en-US"/>
        </w:rPr>
        <w:t>req</w:t>
      </w:r>
      <w:r w:rsidRPr="001C06B3">
        <w:rPr>
          <w:rFonts w:eastAsia="Calibri" w:cs="Arial"/>
          <w:color w:val="0070C0"/>
          <w:lang w:eastAsia="en-US"/>
        </w:rPr>
        <w:t>uired</w:t>
      </w:r>
      <w:proofErr w:type="gramEnd"/>
      <w:r w:rsidRPr="001C06B3">
        <w:rPr>
          <w:rFonts w:eastAsia="Calibri" w:cs="Arial"/>
          <w:color w:val="0070C0"/>
          <w:lang w:eastAsia="en-US"/>
        </w:rPr>
        <w:t xml:space="preserve"> the details must be approved by Nottinghamshire County Council Highways (Via)</w:t>
      </w:r>
      <w:r w:rsidRPr="00162650">
        <w:rPr>
          <w:rFonts w:eastAsia="Calibri" w:cs="Arial"/>
          <w:color w:val="FF0000"/>
          <w:lang w:eastAsia="en-US"/>
        </w:rPr>
        <w:t xml:space="preserve"> </w:t>
      </w:r>
      <w:hyperlink r:id="rId16" w:history="1">
        <w:r w:rsidRPr="00D84BC0">
          <w:rPr>
            <w:rFonts w:eastAsia="Calibri" w:cs="Arial"/>
            <w:color w:val="BF0000"/>
            <w:u w:val="single"/>
            <w:lang w:eastAsia="en-US"/>
          </w:rPr>
          <w:t>https://www.viaem.co.uk/</w:t>
        </w:r>
      </w:hyperlink>
      <w:r w:rsidRPr="00162650">
        <w:rPr>
          <w:rFonts w:eastAsia="Calibri" w:cs="Arial"/>
          <w:color w:val="FF0000"/>
          <w:lang w:eastAsia="en-US"/>
        </w:rPr>
        <w:t xml:space="preserve"> </w:t>
      </w:r>
      <w:r w:rsidRPr="00162650">
        <w:rPr>
          <w:rFonts w:eastAsia="Calibri" w:cs="Arial"/>
          <w:color w:val="2E74B5"/>
          <w:lang w:eastAsia="en-US"/>
        </w:rPr>
        <w:t>The event organiser will be responsible for organising the equipment required and a suitably ‘competent person’ to put these in place</w:t>
      </w:r>
      <w:r w:rsidRPr="00162650">
        <w:rPr>
          <w:rFonts w:eastAsia="Calibri" w:cs="Arial"/>
          <w:lang w:eastAsia="en-US"/>
        </w:rPr>
        <w:t>.</w:t>
      </w:r>
      <w:r w:rsidRPr="00162650">
        <w:rPr>
          <w:rFonts w:eastAsia="Calibri" w:cs="Arial"/>
          <w:color w:val="FF0000"/>
          <w:lang w:eastAsia="en-US"/>
        </w:rPr>
        <w:t xml:space="preserve"> </w:t>
      </w:r>
      <w:r w:rsidRPr="001C06B3">
        <w:rPr>
          <w:rFonts w:eastAsia="Calibri" w:cs="Arial"/>
          <w:color w:val="0070C0"/>
          <w:lang w:eastAsia="en-US"/>
        </w:rPr>
        <w:t>You may need to engage a traffic management company to do this</w:t>
      </w:r>
    </w:p>
    <w:p w14:paraId="06E001FB" w14:textId="77777777" w:rsidR="00880DF8" w:rsidRPr="001C06B3" w:rsidRDefault="00880DF8" w:rsidP="00162650">
      <w:pPr>
        <w:rPr>
          <w:rFonts w:cs="Arial"/>
          <w:color w:val="0070C0"/>
          <w:sz w:val="10"/>
          <w:szCs w:val="10"/>
        </w:rPr>
      </w:pPr>
    </w:p>
    <w:p w14:paraId="5AB8ADF5" w14:textId="77777777" w:rsidR="00880DF8" w:rsidRDefault="00880DF8" w:rsidP="00880DF8">
      <w:pPr>
        <w:rPr>
          <w:rFonts w:cs="Arial"/>
        </w:rPr>
      </w:pPr>
      <w:r w:rsidRPr="003A2B8F">
        <w:rPr>
          <w:rFonts w:cs="Arial"/>
        </w:rPr>
        <w:tab/>
        <w:t>9.</w:t>
      </w:r>
      <w:r>
        <w:rPr>
          <w:rFonts w:cs="Arial"/>
        </w:rPr>
        <w:t>4</w:t>
      </w:r>
      <w:r w:rsidRPr="003A2B8F">
        <w:rPr>
          <w:rFonts w:cs="Arial"/>
        </w:rPr>
        <w:t xml:space="preserve"> Road closures</w:t>
      </w:r>
      <w:r>
        <w:rPr>
          <w:rFonts w:cs="Arial"/>
        </w:rPr>
        <w:t xml:space="preserve"> and traffic restrictions</w:t>
      </w:r>
    </w:p>
    <w:p w14:paraId="79F67D8C" w14:textId="77777777" w:rsidR="00880DF8" w:rsidRPr="00174F0D" w:rsidRDefault="00880DF8" w:rsidP="00880DF8">
      <w:pPr>
        <w:ind w:left="720"/>
        <w:rPr>
          <w:rFonts w:cs="Arial"/>
          <w:color w:val="0070C0"/>
        </w:rPr>
      </w:pPr>
      <w:r>
        <w:rPr>
          <w:rFonts w:cs="Arial"/>
          <w:color w:val="0070C0"/>
        </w:rPr>
        <w:t>If your event requires road closures or other traffic restrictions a</w:t>
      </w:r>
      <w:r w:rsidRPr="00174F0D">
        <w:rPr>
          <w:rFonts w:cs="Arial"/>
          <w:color w:val="0070C0"/>
        </w:rPr>
        <w:t xml:space="preserve">n application will need to be made to Nottinghamshire County Council Highways </w:t>
      </w:r>
      <w:r>
        <w:rPr>
          <w:rFonts w:cs="Arial"/>
          <w:color w:val="0070C0"/>
        </w:rPr>
        <w:t>Department</w:t>
      </w:r>
      <w:r w:rsidRPr="00174F0D">
        <w:rPr>
          <w:rFonts w:cs="Arial"/>
          <w:color w:val="0070C0"/>
        </w:rPr>
        <w:t xml:space="preserve"> at least </w:t>
      </w:r>
      <w:r>
        <w:rPr>
          <w:rFonts w:cs="Arial"/>
          <w:color w:val="0070C0"/>
        </w:rPr>
        <w:t>three months</w:t>
      </w:r>
      <w:r w:rsidRPr="00174F0D">
        <w:rPr>
          <w:rFonts w:cs="Arial"/>
          <w:color w:val="0070C0"/>
        </w:rPr>
        <w:t xml:space="preserve"> before the event </w:t>
      </w:r>
      <w:r>
        <w:rPr>
          <w:rFonts w:cs="Arial"/>
          <w:color w:val="0070C0"/>
        </w:rPr>
        <w:t>date</w:t>
      </w:r>
      <w:r w:rsidRPr="00174F0D">
        <w:rPr>
          <w:rFonts w:cs="Arial"/>
          <w:color w:val="0070C0"/>
        </w:rPr>
        <w:t>. Th</w:t>
      </w:r>
      <w:r>
        <w:rPr>
          <w:rFonts w:cs="Arial"/>
          <w:color w:val="0070C0"/>
        </w:rPr>
        <w:t>ere</w:t>
      </w:r>
      <w:r w:rsidRPr="00174F0D">
        <w:rPr>
          <w:rFonts w:cs="Arial"/>
          <w:color w:val="0070C0"/>
        </w:rPr>
        <w:t xml:space="preserve"> may </w:t>
      </w:r>
      <w:r>
        <w:rPr>
          <w:rFonts w:cs="Arial"/>
          <w:color w:val="0070C0"/>
        </w:rPr>
        <w:t>be a charge.</w:t>
      </w:r>
    </w:p>
    <w:p w14:paraId="003B5322" w14:textId="77777777" w:rsidR="008B11CB" w:rsidRDefault="008B11CB" w:rsidP="003A2B8F">
      <w:pPr>
        <w:rPr>
          <w:rFonts w:cs="Arial"/>
          <w:b/>
        </w:rPr>
      </w:pPr>
    </w:p>
    <w:p w14:paraId="7EF0E8C9" w14:textId="77777777" w:rsidR="00930AE6" w:rsidRDefault="00930AE6" w:rsidP="003A2B8F">
      <w:pPr>
        <w:rPr>
          <w:rFonts w:cs="Arial"/>
          <w:b/>
        </w:rPr>
      </w:pPr>
    </w:p>
    <w:p w14:paraId="7B1F5204" w14:textId="77777777" w:rsidR="003A2B8F" w:rsidRDefault="003A2B8F" w:rsidP="00AD6711">
      <w:pPr>
        <w:pStyle w:val="Heading2"/>
      </w:pPr>
      <w:r w:rsidRPr="003A2B8F">
        <w:t xml:space="preserve">Section 10 Health and </w:t>
      </w:r>
      <w:r w:rsidR="00746FB9">
        <w:t>s</w:t>
      </w:r>
      <w:r w:rsidRPr="003A2B8F">
        <w:t>afety</w:t>
      </w:r>
    </w:p>
    <w:p w14:paraId="6B8985D0" w14:textId="77777777" w:rsidR="003A2B8F" w:rsidRDefault="003A2B8F" w:rsidP="003A2B8F">
      <w:pPr>
        <w:rPr>
          <w:rFonts w:cs="Arial"/>
        </w:rPr>
      </w:pPr>
      <w:r w:rsidRPr="003A2B8F">
        <w:rPr>
          <w:rFonts w:cs="Arial"/>
        </w:rPr>
        <w:tab/>
        <w:t>10.1 Risk Assessment</w:t>
      </w:r>
    </w:p>
    <w:p w14:paraId="15DF6949" w14:textId="77777777" w:rsidR="002021F6" w:rsidRDefault="00DB1FB0" w:rsidP="00DB1FB0">
      <w:pPr>
        <w:ind w:left="720"/>
        <w:rPr>
          <w:rFonts w:cs="Arial"/>
          <w:b/>
          <w:color w:val="0070C0"/>
        </w:rPr>
      </w:pPr>
      <w:r w:rsidRPr="00174F0D">
        <w:rPr>
          <w:rFonts w:cs="Arial"/>
          <w:color w:val="0070C0"/>
        </w:rPr>
        <w:t xml:space="preserve">A full risk assessment for the event should be completed </w:t>
      </w:r>
      <w:r w:rsidR="00E331E9">
        <w:rPr>
          <w:rFonts w:cs="Arial"/>
          <w:color w:val="0070C0"/>
        </w:rPr>
        <w:t>and attached as an appendix</w:t>
      </w:r>
      <w:r w:rsidRPr="00174F0D">
        <w:rPr>
          <w:rFonts w:cs="Arial"/>
          <w:color w:val="0070C0"/>
        </w:rPr>
        <w:t>.</w:t>
      </w:r>
      <w:r w:rsidR="00847548" w:rsidRPr="00174F0D">
        <w:rPr>
          <w:rFonts w:cs="Arial"/>
          <w:color w:val="0070C0"/>
        </w:rPr>
        <w:t xml:space="preserve"> Practical help with </w:t>
      </w:r>
      <w:r w:rsidR="00746FB9" w:rsidRPr="00174F0D">
        <w:rPr>
          <w:rFonts w:cs="Arial"/>
          <w:color w:val="0070C0"/>
        </w:rPr>
        <w:t>r</w:t>
      </w:r>
      <w:r w:rsidR="00847548" w:rsidRPr="00174F0D">
        <w:rPr>
          <w:rFonts w:cs="Arial"/>
          <w:color w:val="0070C0"/>
        </w:rPr>
        <w:t xml:space="preserve">isk </w:t>
      </w:r>
      <w:r w:rsidR="00746FB9" w:rsidRPr="00174F0D">
        <w:rPr>
          <w:rFonts w:cs="Arial"/>
          <w:color w:val="0070C0"/>
        </w:rPr>
        <w:t>a</w:t>
      </w:r>
      <w:r w:rsidR="00847548" w:rsidRPr="00174F0D">
        <w:rPr>
          <w:rFonts w:cs="Arial"/>
          <w:color w:val="0070C0"/>
        </w:rPr>
        <w:t>ssessment</w:t>
      </w:r>
      <w:r w:rsidR="00562CE7" w:rsidRPr="00174F0D">
        <w:rPr>
          <w:rFonts w:cs="Arial"/>
          <w:color w:val="0070C0"/>
        </w:rPr>
        <w:t>s</w:t>
      </w:r>
      <w:r w:rsidR="00847548" w:rsidRPr="00174F0D">
        <w:rPr>
          <w:rFonts w:cs="Arial"/>
          <w:color w:val="0070C0"/>
        </w:rPr>
        <w:t xml:space="preserve"> can be found online at</w:t>
      </w:r>
      <w:r w:rsidR="00562CE7" w:rsidRPr="00174F0D">
        <w:rPr>
          <w:rFonts w:cs="Arial"/>
          <w:color w:val="0070C0"/>
        </w:rPr>
        <w:t xml:space="preserve"> </w:t>
      </w:r>
      <w:hyperlink r:id="rId17" w:history="1">
        <w:r w:rsidR="002021F6" w:rsidRPr="00263C98">
          <w:rPr>
            <w:rStyle w:val="Hyperlink"/>
            <w:rFonts w:cs="Arial"/>
            <w:b/>
          </w:rPr>
          <w:t>www.hse.gov.uk/r</w:t>
        </w:r>
        <w:r w:rsidR="002021F6" w:rsidRPr="00263C98">
          <w:rPr>
            <w:rStyle w:val="Hyperlink"/>
            <w:rFonts w:cs="Arial"/>
            <w:b/>
          </w:rPr>
          <w:t>i</w:t>
        </w:r>
        <w:r w:rsidR="002021F6" w:rsidRPr="00263C98">
          <w:rPr>
            <w:rStyle w:val="Hyperlink"/>
            <w:rFonts w:cs="Arial"/>
            <w:b/>
          </w:rPr>
          <w:t>sk/five</w:t>
        </w:r>
        <w:r w:rsidR="002021F6" w:rsidRPr="00263C98">
          <w:rPr>
            <w:rStyle w:val="Hyperlink"/>
            <w:rFonts w:cs="Arial"/>
            <w:b/>
          </w:rPr>
          <w:t>s</w:t>
        </w:r>
        <w:r w:rsidR="002021F6" w:rsidRPr="00263C98">
          <w:rPr>
            <w:rStyle w:val="Hyperlink"/>
            <w:rFonts w:cs="Arial"/>
            <w:b/>
          </w:rPr>
          <w:t>teps.htm</w:t>
        </w:r>
      </w:hyperlink>
      <w:r w:rsidR="0071332F">
        <w:rPr>
          <w:rFonts w:cs="Arial"/>
          <w:b/>
          <w:color w:val="0070C0"/>
        </w:rPr>
        <w:t xml:space="preserve"> </w:t>
      </w:r>
    </w:p>
    <w:p w14:paraId="36D6DE93" w14:textId="77777777" w:rsidR="0071332F" w:rsidRPr="00174F0D" w:rsidRDefault="0071332F" w:rsidP="00DB1FB0">
      <w:pPr>
        <w:ind w:left="720"/>
        <w:rPr>
          <w:rFonts w:cs="Arial"/>
          <w:b/>
          <w:color w:val="0070C0"/>
          <w:sz w:val="10"/>
          <w:szCs w:val="10"/>
        </w:rPr>
      </w:pPr>
    </w:p>
    <w:p w14:paraId="6C258B0F" w14:textId="77777777" w:rsidR="003A2B8F" w:rsidRDefault="003A2B8F" w:rsidP="003A2B8F">
      <w:pPr>
        <w:rPr>
          <w:rFonts w:cs="Arial"/>
        </w:rPr>
      </w:pPr>
      <w:r w:rsidRPr="003A2B8F">
        <w:rPr>
          <w:rFonts w:cs="Arial"/>
        </w:rPr>
        <w:tab/>
        <w:t xml:space="preserve">10.2 First </w:t>
      </w:r>
      <w:r w:rsidR="00746FB9">
        <w:rPr>
          <w:rFonts w:cs="Arial"/>
        </w:rPr>
        <w:t>a</w:t>
      </w:r>
      <w:r w:rsidRPr="003A2B8F">
        <w:rPr>
          <w:rFonts w:cs="Arial"/>
        </w:rPr>
        <w:t>id</w:t>
      </w:r>
    </w:p>
    <w:p w14:paraId="7754C099" w14:textId="77777777" w:rsidR="003927BE" w:rsidRPr="001C06B3" w:rsidRDefault="00E80D33" w:rsidP="003927BE">
      <w:pPr>
        <w:ind w:left="720"/>
        <w:rPr>
          <w:rFonts w:cs="Arial"/>
          <w:color w:val="0070C0"/>
        </w:rPr>
      </w:pPr>
      <w:r w:rsidRPr="00E80D33">
        <w:rPr>
          <w:rFonts w:cs="Arial"/>
          <w:color w:val="0070C0"/>
        </w:rPr>
        <w:t xml:space="preserve">The HSE Event Safety Guide </w:t>
      </w:r>
      <w:hyperlink r:id="rId18" w:history="1">
        <w:r w:rsidRPr="00D84BC0">
          <w:rPr>
            <w:rStyle w:val="Hyperlink"/>
            <w:rFonts w:cs="Arial"/>
            <w:color w:val="005490"/>
          </w:rPr>
          <w:t>http://www.hse.gov.uk/event-safety/</w:t>
        </w:r>
      </w:hyperlink>
      <w:r w:rsidRPr="00E80D33">
        <w:rPr>
          <w:rFonts w:cs="Arial"/>
          <w:color w:val="0070C0"/>
        </w:rPr>
        <w:t xml:space="preserve">  contains a matrix for calculating the required level of first aid cover. St John’s Ambulance, Red Cross or other</w:t>
      </w:r>
      <w:r w:rsidRPr="001C06B3">
        <w:rPr>
          <w:rFonts w:cs="Arial"/>
          <w:color w:val="0070C0"/>
        </w:rPr>
        <w:t xml:space="preserve"> first aid contractors will ask a series of questions about the event to also recommend a level of cover. </w:t>
      </w:r>
      <w:r w:rsidR="003927BE" w:rsidRPr="001C06B3">
        <w:rPr>
          <w:rFonts w:cs="Arial"/>
          <w:color w:val="0070C0"/>
        </w:rPr>
        <w:t xml:space="preserve">If your event is over 3000 your first aid provider will need to be CQC registered. </w:t>
      </w:r>
    </w:p>
    <w:p w14:paraId="096D9B0E" w14:textId="77777777" w:rsidR="00E80D33" w:rsidRPr="00E80D33" w:rsidRDefault="00E80D33" w:rsidP="00E80D33">
      <w:pPr>
        <w:ind w:left="720"/>
        <w:rPr>
          <w:rFonts w:cs="Arial"/>
          <w:color w:val="0070C0"/>
        </w:rPr>
      </w:pPr>
    </w:p>
    <w:p w14:paraId="4CE22A19" w14:textId="77777777" w:rsidR="00E80D33" w:rsidRPr="001C06B3" w:rsidRDefault="00E80D33" w:rsidP="00E80D33">
      <w:pPr>
        <w:ind w:left="720"/>
        <w:rPr>
          <w:rFonts w:cs="Arial"/>
          <w:color w:val="0070C0"/>
        </w:rPr>
      </w:pPr>
      <w:r w:rsidRPr="00E80D33">
        <w:rPr>
          <w:rFonts w:cs="Arial"/>
          <w:color w:val="0070C0"/>
        </w:rPr>
        <w:t>It is important to accurate reflect the total number of visitors on sit</w:t>
      </w:r>
      <w:r>
        <w:rPr>
          <w:rFonts w:cs="Arial"/>
          <w:color w:val="0070C0"/>
        </w:rPr>
        <w:t xml:space="preserve">e at peak times and </w:t>
      </w:r>
      <w:proofErr w:type="gramStart"/>
      <w:r>
        <w:rPr>
          <w:rFonts w:cs="Arial"/>
          <w:color w:val="0070C0"/>
        </w:rPr>
        <w:t>overall</w:t>
      </w:r>
      <w:proofErr w:type="gramEnd"/>
      <w:r>
        <w:rPr>
          <w:rFonts w:cs="Arial"/>
          <w:color w:val="0070C0"/>
        </w:rPr>
        <w:t xml:space="preserve"> for</w:t>
      </w:r>
      <w:r w:rsidRPr="00E80D33">
        <w:rPr>
          <w:rFonts w:cs="Arial"/>
          <w:color w:val="0070C0"/>
        </w:rPr>
        <w:t xml:space="preserve"> the whole event.</w:t>
      </w:r>
      <w:r w:rsidRPr="00E80D33">
        <w:rPr>
          <w:rFonts w:cs="Arial"/>
          <w:color w:val="FF0000"/>
        </w:rPr>
        <w:t xml:space="preserve">  </w:t>
      </w:r>
      <w:r w:rsidRPr="001C06B3">
        <w:rPr>
          <w:rFonts w:cs="Arial"/>
          <w:color w:val="0070C0"/>
        </w:rPr>
        <w:t xml:space="preserve">You will need to include the numbers of exhibitors/ traders, </w:t>
      </w:r>
      <w:proofErr w:type="gramStart"/>
      <w:r w:rsidRPr="001C06B3">
        <w:rPr>
          <w:rFonts w:cs="Arial"/>
          <w:color w:val="0070C0"/>
        </w:rPr>
        <w:t>staff</w:t>
      </w:r>
      <w:proofErr w:type="gramEnd"/>
      <w:r w:rsidRPr="001C06B3">
        <w:rPr>
          <w:rFonts w:cs="Arial"/>
          <w:color w:val="0070C0"/>
        </w:rPr>
        <w:t xml:space="preserve"> and volunteers on site in these numbers. </w:t>
      </w:r>
    </w:p>
    <w:p w14:paraId="1B75DBE6" w14:textId="77777777" w:rsidR="003927BE" w:rsidRPr="001C06B3" w:rsidRDefault="00E80D33" w:rsidP="00E80D33">
      <w:pPr>
        <w:ind w:left="720"/>
        <w:rPr>
          <w:rFonts w:cs="Arial"/>
          <w:color w:val="0070C0"/>
        </w:rPr>
      </w:pPr>
      <w:r w:rsidRPr="001C06B3">
        <w:rPr>
          <w:rFonts w:cs="Arial"/>
          <w:color w:val="0070C0"/>
        </w:rPr>
        <w:t xml:space="preserve">The event organiser is responsible for hiring the appropriate level of first aid cover for the event. It is very important to ensure that first aid is provided by appropriately trained people. </w:t>
      </w:r>
    </w:p>
    <w:p w14:paraId="1381BFBA" w14:textId="77777777" w:rsidR="003927BE" w:rsidRPr="001C06B3" w:rsidRDefault="00E80D33" w:rsidP="00E80D33">
      <w:pPr>
        <w:ind w:left="720"/>
        <w:rPr>
          <w:rFonts w:cs="Arial"/>
          <w:color w:val="0070C0"/>
        </w:rPr>
      </w:pPr>
      <w:r w:rsidRPr="001C06B3">
        <w:rPr>
          <w:rFonts w:cs="Arial"/>
          <w:color w:val="0070C0"/>
        </w:rPr>
        <w:t xml:space="preserve">First aid staff should be dedicated staff to the event and should not dual role </w:t>
      </w:r>
      <w:proofErr w:type="spellStart"/>
      <w:proofErr w:type="gramStart"/>
      <w:r w:rsidRPr="001C06B3">
        <w:rPr>
          <w:rFonts w:cs="Arial"/>
          <w:color w:val="0070C0"/>
        </w:rPr>
        <w:t>eg</w:t>
      </w:r>
      <w:proofErr w:type="spellEnd"/>
      <w:proofErr w:type="gramEnd"/>
      <w:r w:rsidRPr="001C06B3">
        <w:rPr>
          <w:rFonts w:cs="Arial"/>
          <w:color w:val="0070C0"/>
        </w:rPr>
        <w:t xml:space="preserve"> also responsible for lost children.  </w:t>
      </w:r>
    </w:p>
    <w:p w14:paraId="73A50CBF" w14:textId="77777777" w:rsidR="00E80D33" w:rsidRPr="001C06B3" w:rsidRDefault="008A4759" w:rsidP="00E80D33">
      <w:pPr>
        <w:ind w:left="720"/>
        <w:rPr>
          <w:rFonts w:cs="Arial"/>
          <w:color w:val="0070C0"/>
        </w:rPr>
      </w:pPr>
      <w:proofErr w:type="gramStart"/>
      <w:r w:rsidRPr="001C06B3">
        <w:rPr>
          <w:rFonts w:cs="Arial"/>
          <w:color w:val="0070C0"/>
        </w:rPr>
        <w:t xml:space="preserve">People </w:t>
      </w:r>
      <w:r w:rsidR="00E80D33" w:rsidRPr="001C06B3">
        <w:rPr>
          <w:rFonts w:cs="Arial"/>
          <w:color w:val="0070C0"/>
        </w:rPr>
        <w:t xml:space="preserve"> trained</w:t>
      </w:r>
      <w:proofErr w:type="gramEnd"/>
      <w:r w:rsidR="00E80D33" w:rsidRPr="001C06B3">
        <w:rPr>
          <w:rFonts w:cs="Arial"/>
          <w:color w:val="0070C0"/>
        </w:rPr>
        <w:t xml:space="preserve"> for their </w:t>
      </w:r>
      <w:r w:rsidR="003927BE" w:rsidRPr="001C06B3">
        <w:rPr>
          <w:rFonts w:cs="Arial"/>
          <w:color w:val="0070C0"/>
        </w:rPr>
        <w:t xml:space="preserve">unrelated </w:t>
      </w:r>
      <w:r w:rsidR="00E80D33" w:rsidRPr="001C06B3">
        <w:rPr>
          <w:rFonts w:cs="Arial"/>
          <w:color w:val="0070C0"/>
        </w:rPr>
        <w:t>day job in</w:t>
      </w:r>
      <w:r w:rsidR="003927BE" w:rsidRPr="001C06B3">
        <w:rPr>
          <w:rFonts w:cs="Arial"/>
          <w:color w:val="0070C0"/>
        </w:rPr>
        <w:t xml:space="preserve"> first</w:t>
      </w:r>
      <w:r w:rsidR="00E80D33" w:rsidRPr="001C06B3">
        <w:rPr>
          <w:rFonts w:cs="Arial"/>
          <w:color w:val="0070C0"/>
        </w:rPr>
        <w:t xml:space="preserve"> aid</w:t>
      </w:r>
      <w:r w:rsidR="003927BE" w:rsidRPr="001C06B3">
        <w:rPr>
          <w:rFonts w:cs="Arial"/>
          <w:color w:val="0070C0"/>
        </w:rPr>
        <w:t xml:space="preserve"> at work,</w:t>
      </w:r>
      <w:r w:rsidR="00E80D33" w:rsidRPr="001C06B3">
        <w:rPr>
          <w:rFonts w:cs="Arial"/>
          <w:color w:val="0070C0"/>
        </w:rPr>
        <w:t xml:space="preserve"> wishing to help out at your event may find they are not covered by insurance</w:t>
      </w:r>
      <w:r w:rsidR="003927BE" w:rsidRPr="001C06B3">
        <w:rPr>
          <w:rFonts w:cs="Arial"/>
          <w:color w:val="0070C0"/>
        </w:rPr>
        <w:t>.</w:t>
      </w:r>
    </w:p>
    <w:p w14:paraId="1DE6F4D9" w14:textId="77777777" w:rsidR="003927BE" w:rsidRPr="001C06B3" w:rsidRDefault="003927BE" w:rsidP="00E80D33">
      <w:pPr>
        <w:ind w:left="720"/>
        <w:rPr>
          <w:rFonts w:cs="Arial"/>
          <w:color w:val="0070C0"/>
        </w:rPr>
      </w:pPr>
    </w:p>
    <w:p w14:paraId="404BED3E" w14:textId="77777777" w:rsidR="00E80D33" w:rsidRPr="001C06B3" w:rsidRDefault="00E80D33" w:rsidP="00E80D33">
      <w:pPr>
        <w:ind w:left="720"/>
        <w:rPr>
          <w:rFonts w:cs="Arial"/>
          <w:color w:val="0070C0"/>
        </w:rPr>
      </w:pPr>
      <w:r w:rsidRPr="001C06B3">
        <w:rPr>
          <w:rFonts w:cs="Arial"/>
          <w:color w:val="0070C0"/>
        </w:rPr>
        <w:t>A copy of your medical plan from your first aid contactor should be attached as an appendix</w:t>
      </w:r>
    </w:p>
    <w:p w14:paraId="3BD93725" w14:textId="77777777" w:rsidR="003927BE" w:rsidRPr="00174F0D" w:rsidRDefault="003927BE" w:rsidP="00AD6711"/>
    <w:p w14:paraId="0E420EF9" w14:textId="77777777" w:rsidR="006B26EB" w:rsidRPr="00530594" w:rsidRDefault="003A2B8F" w:rsidP="00530594">
      <w:pPr>
        <w:rPr>
          <w:rFonts w:cs="Arial"/>
        </w:rPr>
      </w:pPr>
      <w:r w:rsidRPr="003A2B8F">
        <w:rPr>
          <w:rFonts w:cs="Arial"/>
        </w:rPr>
        <w:tab/>
        <w:t>10.3 Noise and vibration</w:t>
      </w:r>
    </w:p>
    <w:p w14:paraId="17451597" w14:textId="77777777" w:rsidR="00D57582" w:rsidRDefault="00D57582" w:rsidP="006B26EB">
      <w:pPr>
        <w:ind w:left="720"/>
        <w:rPr>
          <w:rFonts w:cs="Arial"/>
          <w:color w:val="0070C0"/>
        </w:rPr>
      </w:pPr>
      <w:r w:rsidRPr="00D57582">
        <w:rPr>
          <w:rFonts w:cs="Arial"/>
          <w:color w:val="0070C0"/>
        </w:rPr>
        <w:t>Noise levels may need to be monitored by</w:t>
      </w:r>
      <w:r>
        <w:rPr>
          <w:rFonts w:cs="Arial"/>
          <w:color w:val="0070C0"/>
        </w:rPr>
        <w:t xml:space="preserve"> the </w:t>
      </w:r>
      <w:r w:rsidRPr="00D57582">
        <w:rPr>
          <w:rFonts w:cs="Arial"/>
          <w:color w:val="0070C0"/>
        </w:rPr>
        <w:t>event organiser.  Advice on this should be sought from the Environmental Health Service of the Local Authority in whose</w:t>
      </w:r>
      <w:r>
        <w:rPr>
          <w:rFonts w:cs="Arial"/>
          <w:color w:val="0070C0"/>
        </w:rPr>
        <w:t xml:space="preserve"> area the event is being held.</w:t>
      </w:r>
    </w:p>
    <w:p w14:paraId="5059FEFF" w14:textId="77777777" w:rsidR="00B702F0" w:rsidRDefault="00B702F0" w:rsidP="006B26EB">
      <w:pPr>
        <w:ind w:left="720"/>
        <w:rPr>
          <w:rFonts w:cs="Arial"/>
          <w:color w:val="0070C0"/>
        </w:rPr>
      </w:pPr>
    </w:p>
    <w:p w14:paraId="27985EDF" w14:textId="77777777" w:rsidR="00B702F0" w:rsidRPr="007757C0" w:rsidRDefault="00B702F0" w:rsidP="006B26EB">
      <w:pPr>
        <w:ind w:left="720"/>
        <w:rPr>
          <w:rFonts w:cs="Arial"/>
        </w:rPr>
      </w:pPr>
      <w:r w:rsidRPr="007757C0">
        <w:rPr>
          <w:rFonts w:cs="Arial"/>
        </w:rPr>
        <w:t>10.4 Staff / volunteer welfare</w:t>
      </w:r>
    </w:p>
    <w:p w14:paraId="1B7C4983" w14:textId="77777777" w:rsidR="00B702F0" w:rsidRPr="001C06B3" w:rsidRDefault="00B702F0" w:rsidP="006B26EB">
      <w:pPr>
        <w:ind w:left="720"/>
        <w:rPr>
          <w:rFonts w:cs="Arial"/>
          <w:color w:val="0070C0"/>
        </w:rPr>
      </w:pPr>
      <w:r w:rsidRPr="001C06B3">
        <w:rPr>
          <w:rFonts w:cs="Arial"/>
          <w:color w:val="0070C0"/>
        </w:rPr>
        <w:t xml:space="preserve">Consider your provisions in place for staff/volunteer welfare. </w:t>
      </w:r>
    </w:p>
    <w:p w14:paraId="0A1CD86C" w14:textId="77777777" w:rsidR="00B702F0" w:rsidRPr="001C06B3" w:rsidRDefault="00B702F0" w:rsidP="00B702F0">
      <w:pPr>
        <w:ind w:left="720"/>
        <w:rPr>
          <w:rFonts w:cs="Arial"/>
          <w:color w:val="0070C0"/>
        </w:rPr>
      </w:pPr>
      <w:r w:rsidRPr="001C06B3">
        <w:rPr>
          <w:rFonts w:cs="Arial"/>
          <w:color w:val="0070C0"/>
        </w:rPr>
        <w:t xml:space="preserve">Do staff have access to free water? Are they able to access water if they are unable to leave their </w:t>
      </w:r>
      <w:r w:rsidR="00026A30" w:rsidRPr="001C06B3">
        <w:rPr>
          <w:rFonts w:cs="Arial"/>
          <w:color w:val="0070C0"/>
        </w:rPr>
        <w:t>posts? Are you providing</w:t>
      </w:r>
      <w:r w:rsidRPr="001C06B3">
        <w:rPr>
          <w:rFonts w:cs="Arial"/>
          <w:color w:val="0070C0"/>
        </w:rPr>
        <w:t xml:space="preserve"> shelters/ shade</w:t>
      </w:r>
      <w:r w:rsidR="00026A30" w:rsidRPr="001C06B3">
        <w:rPr>
          <w:rFonts w:cs="Arial"/>
          <w:color w:val="0070C0"/>
        </w:rPr>
        <w:t xml:space="preserve"> or sun cream, sun hats in</w:t>
      </w:r>
      <w:r w:rsidRPr="001C06B3">
        <w:rPr>
          <w:rFonts w:cs="Arial"/>
          <w:color w:val="0070C0"/>
        </w:rPr>
        <w:t xml:space="preserve"> hot weather</w:t>
      </w:r>
      <w:r w:rsidR="00026A30" w:rsidRPr="001C06B3">
        <w:rPr>
          <w:rFonts w:cs="Arial"/>
          <w:color w:val="0070C0"/>
        </w:rPr>
        <w:t>?</w:t>
      </w:r>
    </w:p>
    <w:p w14:paraId="0FA752B2" w14:textId="77777777" w:rsidR="00B702F0" w:rsidRPr="001C06B3" w:rsidRDefault="00026A30" w:rsidP="006B26EB">
      <w:pPr>
        <w:ind w:left="720"/>
        <w:rPr>
          <w:rFonts w:cs="Arial"/>
          <w:color w:val="0070C0"/>
        </w:rPr>
      </w:pPr>
      <w:r w:rsidRPr="001C06B3">
        <w:rPr>
          <w:rFonts w:cs="Arial"/>
          <w:color w:val="0070C0"/>
        </w:rPr>
        <w:t xml:space="preserve">In all extremes of conditions are staff provided with suitable </w:t>
      </w:r>
      <w:proofErr w:type="gramStart"/>
      <w:r w:rsidRPr="001C06B3">
        <w:rPr>
          <w:rFonts w:cs="Arial"/>
          <w:color w:val="0070C0"/>
        </w:rPr>
        <w:t>breaks?</w:t>
      </w:r>
      <w:proofErr w:type="gramEnd"/>
    </w:p>
    <w:p w14:paraId="211C37A1" w14:textId="77777777" w:rsidR="00980629" w:rsidRPr="001C06B3" w:rsidRDefault="00B702F0" w:rsidP="00026A30">
      <w:pPr>
        <w:ind w:left="720"/>
        <w:rPr>
          <w:rFonts w:cs="Arial"/>
          <w:color w:val="0070C0"/>
        </w:rPr>
      </w:pPr>
      <w:r w:rsidRPr="001C06B3">
        <w:rPr>
          <w:rFonts w:cs="Arial"/>
          <w:color w:val="0070C0"/>
        </w:rPr>
        <w:t>Does</w:t>
      </w:r>
      <w:r w:rsidR="00026A30" w:rsidRPr="001C06B3">
        <w:rPr>
          <w:rFonts w:cs="Arial"/>
          <w:color w:val="0070C0"/>
        </w:rPr>
        <w:t xml:space="preserve"> the </w:t>
      </w:r>
      <w:r w:rsidRPr="001C06B3">
        <w:rPr>
          <w:rFonts w:cs="Arial"/>
          <w:color w:val="0070C0"/>
        </w:rPr>
        <w:t>pre brief include their responsibility to dress appropriate to the conditions</w:t>
      </w:r>
      <w:r w:rsidR="00026A30" w:rsidRPr="001C06B3">
        <w:rPr>
          <w:rFonts w:cs="Arial"/>
          <w:color w:val="0070C0"/>
        </w:rPr>
        <w:t>?</w:t>
      </w:r>
      <w:r w:rsidRPr="001C06B3">
        <w:rPr>
          <w:rFonts w:cs="Arial"/>
          <w:color w:val="0070C0"/>
        </w:rPr>
        <w:t xml:space="preserve"> </w:t>
      </w:r>
    </w:p>
    <w:p w14:paraId="528EE178" w14:textId="77777777" w:rsidR="00026A30" w:rsidRPr="00026A30" w:rsidRDefault="00026A30" w:rsidP="00026A30">
      <w:pPr>
        <w:ind w:left="720"/>
        <w:rPr>
          <w:rFonts w:cs="Arial"/>
          <w:color w:val="FF0000"/>
        </w:rPr>
      </w:pPr>
    </w:p>
    <w:p w14:paraId="4E6CAB75" w14:textId="77777777" w:rsidR="00980629" w:rsidRDefault="00980629" w:rsidP="00980629">
      <w:pPr>
        <w:rPr>
          <w:rFonts w:cs="Arial"/>
        </w:rPr>
      </w:pPr>
      <w:r w:rsidRPr="003A2B8F">
        <w:rPr>
          <w:rFonts w:cs="Arial"/>
        </w:rPr>
        <w:tab/>
        <w:t>10.</w:t>
      </w:r>
      <w:r w:rsidR="00B702F0">
        <w:rPr>
          <w:rFonts w:cs="Arial"/>
        </w:rPr>
        <w:t>5</w:t>
      </w:r>
      <w:r w:rsidRPr="003A2B8F">
        <w:rPr>
          <w:rFonts w:cs="Arial"/>
        </w:rPr>
        <w:t xml:space="preserve"> </w:t>
      </w:r>
      <w:r>
        <w:rPr>
          <w:rFonts w:cs="Arial"/>
        </w:rPr>
        <w:t>Adverse Weather</w:t>
      </w:r>
    </w:p>
    <w:p w14:paraId="39FA92CD" w14:textId="77777777" w:rsidR="003927BE" w:rsidRPr="001C06B3" w:rsidRDefault="003927BE" w:rsidP="003927BE">
      <w:pPr>
        <w:ind w:left="720"/>
        <w:rPr>
          <w:rFonts w:cs="Arial"/>
          <w:color w:val="0070C0"/>
        </w:rPr>
      </w:pPr>
      <w:r w:rsidRPr="003927BE">
        <w:rPr>
          <w:rFonts w:cs="Arial"/>
          <w:color w:val="0070C0"/>
        </w:rPr>
        <w:t>What provision will be made for extremes of weather</w:t>
      </w:r>
      <w:r w:rsidRPr="001C06B3">
        <w:rPr>
          <w:rFonts w:cs="Arial"/>
          <w:color w:val="0070C0"/>
        </w:rPr>
        <w:t>, cancellation of inflatable play equipment, gazebos etc in high winds etc).</w:t>
      </w:r>
    </w:p>
    <w:p w14:paraId="5CDEA082" w14:textId="77777777" w:rsidR="003927BE" w:rsidRPr="003927BE" w:rsidRDefault="003927BE" w:rsidP="003927BE">
      <w:pPr>
        <w:ind w:left="720"/>
        <w:rPr>
          <w:rFonts w:cs="Arial"/>
          <w:color w:val="0070C0"/>
        </w:rPr>
      </w:pPr>
      <w:r w:rsidRPr="003927BE">
        <w:rPr>
          <w:rFonts w:cs="Arial"/>
          <w:color w:val="0070C0"/>
        </w:rPr>
        <w:t xml:space="preserve">When would an assessment be made to cancel the event in adverse weather and how would this be communicated to the </w:t>
      </w:r>
      <w:proofErr w:type="gramStart"/>
      <w:r w:rsidRPr="003927BE">
        <w:rPr>
          <w:rFonts w:cs="Arial"/>
          <w:color w:val="0070C0"/>
        </w:rPr>
        <w:t>public.</w:t>
      </w:r>
      <w:proofErr w:type="gramEnd"/>
    </w:p>
    <w:p w14:paraId="63C0737D" w14:textId="77777777" w:rsidR="008B11CB" w:rsidRDefault="008B11CB" w:rsidP="003A2B8F">
      <w:pPr>
        <w:rPr>
          <w:rFonts w:cs="Arial"/>
          <w:b/>
        </w:rPr>
      </w:pPr>
    </w:p>
    <w:p w14:paraId="691B8190" w14:textId="77777777" w:rsidR="003A2B8F" w:rsidRDefault="003A2B8F" w:rsidP="00AD6711">
      <w:pPr>
        <w:pStyle w:val="Heading2"/>
      </w:pPr>
      <w:r w:rsidRPr="003A2B8F">
        <w:lastRenderedPageBreak/>
        <w:t>Section 11 Major incident planning</w:t>
      </w:r>
    </w:p>
    <w:p w14:paraId="282538AD" w14:textId="77777777" w:rsidR="009547DC" w:rsidRPr="00AD6711" w:rsidRDefault="009547DC" w:rsidP="009547DC">
      <w:pPr>
        <w:ind w:left="709"/>
        <w:rPr>
          <w:rFonts w:cs="Arial"/>
          <w:b/>
        </w:rPr>
      </w:pPr>
      <w:r>
        <w:rPr>
          <w:rFonts w:cs="Arial"/>
          <w:b/>
        </w:rPr>
        <w:tab/>
      </w:r>
      <w:r>
        <w:rPr>
          <w:rFonts w:cs="Arial"/>
          <w:color w:val="0070C0"/>
        </w:rPr>
        <w:t xml:space="preserve">What procedures would be adopted in the event of any emergency or major incident occurring at the </w:t>
      </w:r>
      <w:r w:rsidR="0071332F">
        <w:rPr>
          <w:rFonts w:cs="Arial"/>
          <w:color w:val="0070C0"/>
        </w:rPr>
        <w:t>event?</w:t>
      </w:r>
      <w:r w:rsidR="000736EF" w:rsidRPr="001C06B3">
        <w:rPr>
          <w:rFonts w:cs="Arial"/>
          <w:color w:val="0070C0"/>
        </w:rPr>
        <w:t xml:space="preserve">  The emergency se</w:t>
      </w:r>
      <w:r w:rsidR="00E2315F" w:rsidRPr="001C06B3">
        <w:rPr>
          <w:rFonts w:cs="Arial"/>
          <w:color w:val="0070C0"/>
        </w:rPr>
        <w:t xml:space="preserve">rvices will </w:t>
      </w:r>
      <w:r w:rsidR="000736EF" w:rsidRPr="001C06B3">
        <w:rPr>
          <w:rFonts w:cs="Arial"/>
          <w:color w:val="0070C0"/>
        </w:rPr>
        <w:t>not be on site straight away and your event team will manage the incident</w:t>
      </w:r>
      <w:r w:rsidR="00E2315F" w:rsidRPr="001C06B3">
        <w:rPr>
          <w:rFonts w:cs="Arial"/>
          <w:color w:val="0070C0"/>
        </w:rPr>
        <w:t xml:space="preserve"> and the public</w:t>
      </w:r>
      <w:r w:rsidR="000736EF" w:rsidRPr="001C06B3">
        <w:rPr>
          <w:rFonts w:cs="Arial"/>
          <w:color w:val="0070C0"/>
        </w:rPr>
        <w:t xml:space="preserve"> until their arrival.</w:t>
      </w:r>
      <w:r w:rsidR="00E2315F" w:rsidRPr="001C06B3">
        <w:rPr>
          <w:rFonts w:cs="Arial"/>
          <w:color w:val="0070C0"/>
        </w:rPr>
        <w:t xml:space="preserve"> You will</w:t>
      </w:r>
      <w:r w:rsidR="000736EF" w:rsidRPr="001C06B3">
        <w:rPr>
          <w:rFonts w:cs="Arial"/>
          <w:color w:val="0070C0"/>
        </w:rPr>
        <w:t xml:space="preserve"> then provide the expert site and event knowledge</w:t>
      </w:r>
      <w:r w:rsidR="00E2315F" w:rsidRPr="001C06B3">
        <w:rPr>
          <w:rFonts w:cs="Arial"/>
          <w:color w:val="0070C0"/>
        </w:rPr>
        <w:t xml:space="preserve"> and work with</w:t>
      </w:r>
      <w:r w:rsidR="000736EF" w:rsidRPr="001C06B3">
        <w:rPr>
          <w:rFonts w:cs="Arial"/>
          <w:color w:val="0070C0"/>
        </w:rPr>
        <w:t xml:space="preserve"> the emergency services. Once the emergency services have left site you will still be managing </w:t>
      </w:r>
      <w:r w:rsidR="00AD3CBD" w:rsidRPr="001C06B3">
        <w:rPr>
          <w:rFonts w:cs="Arial"/>
          <w:color w:val="0070C0"/>
        </w:rPr>
        <w:t>the</w:t>
      </w:r>
      <w:r w:rsidR="000736EF" w:rsidRPr="001C06B3">
        <w:rPr>
          <w:rFonts w:cs="Arial"/>
          <w:color w:val="0070C0"/>
        </w:rPr>
        <w:t xml:space="preserve"> site, </w:t>
      </w:r>
      <w:r w:rsidR="00AD3CBD" w:rsidRPr="001C06B3">
        <w:rPr>
          <w:rFonts w:cs="Arial"/>
          <w:color w:val="0070C0"/>
        </w:rPr>
        <w:t xml:space="preserve">the </w:t>
      </w:r>
      <w:r w:rsidR="000736EF" w:rsidRPr="001C06B3">
        <w:rPr>
          <w:rFonts w:cs="Arial"/>
          <w:color w:val="0070C0"/>
        </w:rPr>
        <w:t>event</w:t>
      </w:r>
      <w:r w:rsidR="00AD3CBD" w:rsidRPr="001C06B3">
        <w:rPr>
          <w:rFonts w:cs="Arial"/>
          <w:color w:val="0070C0"/>
        </w:rPr>
        <w:t>, the public and your staff.</w:t>
      </w:r>
    </w:p>
    <w:p w14:paraId="36FC0DD4" w14:textId="77777777" w:rsidR="00BC30F2" w:rsidRPr="00BC30F2" w:rsidRDefault="00BC30F2" w:rsidP="00AD6711"/>
    <w:p w14:paraId="7EAB54B4" w14:textId="77777777" w:rsidR="003A2B8F" w:rsidRDefault="003A2B8F" w:rsidP="003A2B8F">
      <w:pPr>
        <w:rPr>
          <w:rFonts w:cs="Arial"/>
        </w:rPr>
      </w:pPr>
      <w:r w:rsidRPr="003A2B8F">
        <w:rPr>
          <w:rFonts w:cs="Arial"/>
        </w:rPr>
        <w:tab/>
        <w:t>11.1 Emergency co-ordination team</w:t>
      </w:r>
    </w:p>
    <w:p w14:paraId="0DDD83AA" w14:textId="77777777" w:rsidR="000736EF" w:rsidRPr="001C06B3" w:rsidRDefault="006B26EB" w:rsidP="00AD3CBD">
      <w:pPr>
        <w:ind w:left="720"/>
        <w:rPr>
          <w:rFonts w:cs="Arial"/>
          <w:color w:val="0070C0"/>
        </w:rPr>
      </w:pPr>
      <w:r w:rsidRPr="00174F0D">
        <w:rPr>
          <w:rFonts w:cs="Arial"/>
          <w:color w:val="0070C0"/>
        </w:rPr>
        <w:t>A dedicated team of people should take control in the event of an emergency</w:t>
      </w:r>
      <w:r w:rsidR="009547DC">
        <w:rPr>
          <w:rFonts w:cs="Arial"/>
          <w:color w:val="0070C0"/>
        </w:rPr>
        <w:t xml:space="preserve"> until the </w:t>
      </w:r>
      <w:r w:rsidR="00E2315F">
        <w:rPr>
          <w:rFonts w:cs="Arial"/>
          <w:color w:val="0070C0"/>
        </w:rPr>
        <w:t xml:space="preserve">emergency </w:t>
      </w:r>
      <w:r w:rsidR="009547DC">
        <w:rPr>
          <w:rFonts w:cs="Arial"/>
          <w:color w:val="0070C0"/>
        </w:rPr>
        <w:t>services arrive on site</w:t>
      </w:r>
      <w:r w:rsidR="000736EF" w:rsidRPr="001C06B3">
        <w:rPr>
          <w:rFonts w:cs="Arial"/>
          <w:color w:val="0070C0"/>
        </w:rPr>
        <w:t>. Do you have a back-up event control if required or access to landlines?</w:t>
      </w:r>
      <w:r w:rsidR="00AD3CBD" w:rsidRPr="001C06B3">
        <w:rPr>
          <w:rFonts w:cs="Arial"/>
          <w:color w:val="0070C0"/>
        </w:rPr>
        <w:t xml:space="preserve">  </w:t>
      </w:r>
      <w:r w:rsidR="000736EF" w:rsidRPr="001C06B3">
        <w:rPr>
          <w:rFonts w:cs="Arial"/>
          <w:color w:val="0070C0"/>
        </w:rPr>
        <w:t xml:space="preserve">See appendix 1 for incident reporting </w:t>
      </w:r>
      <w:proofErr w:type="gramStart"/>
      <w:r w:rsidR="000736EF" w:rsidRPr="001C06B3">
        <w:rPr>
          <w:rFonts w:cs="Arial"/>
          <w:color w:val="0070C0"/>
        </w:rPr>
        <w:t>template  METHANE</w:t>
      </w:r>
      <w:proofErr w:type="gramEnd"/>
      <w:r w:rsidR="000736EF" w:rsidRPr="001C06B3">
        <w:rPr>
          <w:rFonts w:cs="Arial"/>
          <w:color w:val="0070C0"/>
        </w:rPr>
        <w:t xml:space="preserve"> </w:t>
      </w:r>
    </w:p>
    <w:p w14:paraId="0610D76B" w14:textId="77777777" w:rsidR="00BC30F2" w:rsidRPr="00174F0D" w:rsidRDefault="00BC30F2" w:rsidP="00AD6711"/>
    <w:p w14:paraId="4F24E25C" w14:textId="77777777" w:rsidR="003A2B8F" w:rsidRDefault="003A2B8F" w:rsidP="003A2B8F">
      <w:pPr>
        <w:ind w:firstLine="720"/>
        <w:rPr>
          <w:rFonts w:cs="Arial"/>
        </w:rPr>
      </w:pPr>
      <w:r w:rsidRPr="003A2B8F">
        <w:rPr>
          <w:rFonts w:cs="Arial"/>
        </w:rPr>
        <w:t>11.2 Emergency vehicle access</w:t>
      </w:r>
    </w:p>
    <w:p w14:paraId="550CCFFE" w14:textId="77777777" w:rsidR="006B26EB" w:rsidRPr="001C06B3" w:rsidRDefault="006B26EB" w:rsidP="006B26EB">
      <w:pPr>
        <w:ind w:left="720"/>
        <w:rPr>
          <w:rFonts w:cs="Arial"/>
          <w:color w:val="0070C0"/>
        </w:rPr>
      </w:pPr>
      <w:r w:rsidRPr="00174F0D">
        <w:rPr>
          <w:rFonts w:cs="Arial"/>
          <w:color w:val="0070C0"/>
        </w:rPr>
        <w:t>Details of access routes for emergency vehicles onto the site</w:t>
      </w:r>
      <w:r w:rsidR="0003404F">
        <w:rPr>
          <w:rFonts w:cs="Arial"/>
          <w:color w:val="0070C0"/>
        </w:rPr>
        <w:t xml:space="preserve">. The </w:t>
      </w:r>
      <w:r w:rsidR="00AD3CBD" w:rsidRPr="00174F0D">
        <w:rPr>
          <w:rFonts w:cs="Arial"/>
          <w:color w:val="0070C0"/>
        </w:rPr>
        <w:t>R</w:t>
      </w:r>
      <w:r w:rsidR="00AD3CBD">
        <w:rPr>
          <w:rFonts w:cs="Arial"/>
          <w:color w:val="0070C0"/>
        </w:rPr>
        <w:t xml:space="preserve">endezvous </w:t>
      </w:r>
      <w:r w:rsidR="007E7DD0" w:rsidRPr="00174F0D">
        <w:rPr>
          <w:rFonts w:cs="Arial"/>
          <w:color w:val="0070C0"/>
        </w:rPr>
        <w:t>point</w:t>
      </w:r>
      <w:r w:rsidR="00AD3CBD">
        <w:rPr>
          <w:rFonts w:cs="Arial"/>
          <w:color w:val="0070C0"/>
        </w:rPr>
        <w:t xml:space="preserve"> RV</w:t>
      </w:r>
      <w:r w:rsidR="00AD3CBD" w:rsidRPr="001C06B3">
        <w:rPr>
          <w:rFonts w:cs="Arial"/>
          <w:color w:val="0070C0"/>
        </w:rPr>
        <w:t>P</w:t>
      </w:r>
      <w:r w:rsidR="0003404F" w:rsidRPr="001C06B3">
        <w:rPr>
          <w:rFonts w:cs="Arial"/>
          <w:color w:val="0070C0"/>
        </w:rPr>
        <w:t xml:space="preserve"> and secondary RVP in case the main collection area is compromised by </w:t>
      </w:r>
      <w:proofErr w:type="gramStart"/>
      <w:r w:rsidR="0003404F" w:rsidRPr="001C06B3">
        <w:rPr>
          <w:rFonts w:cs="Arial"/>
          <w:color w:val="0070C0"/>
        </w:rPr>
        <w:t>the  incident</w:t>
      </w:r>
      <w:proofErr w:type="gramEnd"/>
      <w:r w:rsidRPr="001C06B3">
        <w:rPr>
          <w:rFonts w:cs="Arial"/>
          <w:color w:val="0070C0"/>
        </w:rPr>
        <w:t xml:space="preserve">. </w:t>
      </w:r>
      <w:r w:rsidR="00562CE7" w:rsidRPr="001C06B3">
        <w:rPr>
          <w:rFonts w:cs="Arial"/>
          <w:color w:val="0070C0"/>
        </w:rPr>
        <w:t xml:space="preserve">Consider how they will get access if </w:t>
      </w:r>
      <w:r w:rsidR="006D31FC" w:rsidRPr="001C06B3">
        <w:rPr>
          <w:rFonts w:cs="Arial"/>
          <w:color w:val="0070C0"/>
        </w:rPr>
        <w:t xml:space="preserve">the site is busy with cars and </w:t>
      </w:r>
      <w:r w:rsidR="00562CE7" w:rsidRPr="001C06B3">
        <w:rPr>
          <w:rFonts w:cs="Arial"/>
          <w:color w:val="0070C0"/>
        </w:rPr>
        <w:t>pedestrians.</w:t>
      </w:r>
      <w:r w:rsidR="006D31FC" w:rsidRPr="001C06B3">
        <w:rPr>
          <w:rFonts w:cs="Arial"/>
          <w:color w:val="0070C0"/>
        </w:rPr>
        <w:t xml:space="preserve"> </w:t>
      </w:r>
      <w:r w:rsidRPr="001C06B3">
        <w:rPr>
          <w:rFonts w:cs="Arial"/>
          <w:color w:val="0070C0"/>
        </w:rPr>
        <w:t xml:space="preserve">These </w:t>
      </w:r>
      <w:r w:rsidR="006D31FC" w:rsidRPr="001C06B3">
        <w:rPr>
          <w:rFonts w:cs="Arial"/>
          <w:color w:val="0070C0"/>
        </w:rPr>
        <w:t xml:space="preserve">routes </w:t>
      </w:r>
      <w:r w:rsidRPr="001C06B3">
        <w:rPr>
          <w:rFonts w:cs="Arial"/>
          <w:color w:val="0070C0"/>
        </w:rPr>
        <w:t>should be approved by Fire, Police and Ambulance</w:t>
      </w:r>
      <w:r w:rsidR="00562CE7" w:rsidRPr="001C06B3">
        <w:rPr>
          <w:rFonts w:cs="Arial"/>
          <w:color w:val="0070C0"/>
        </w:rPr>
        <w:t xml:space="preserve"> services</w:t>
      </w:r>
      <w:r w:rsidRPr="001C06B3">
        <w:rPr>
          <w:rFonts w:cs="Arial"/>
          <w:color w:val="0070C0"/>
        </w:rPr>
        <w:t xml:space="preserve"> to ensure they are suitable </w:t>
      </w:r>
      <w:r w:rsidR="00562CE7" w:rsidRPr="001C06B3">
        <w:rPr>
          <w:rFonts w:cs="Arial"/>
          <w:color w:val="0070C0"/>
        </w:rPr>
        <w:t>for</w:t>
      </w:r>
      <w:r w:rsidRPr="001C06B3">
        <w:rPr>
          <w:rFonts w:cs="Arial"/>
          <w:color w:val="0070C0"/>
        </w:rPr>
        <w:t xml:space="preserve"> all </w:t>
      </w:r>
      <w:r w:rsidR="009547DC" w:rsidRPr="001C06B3">
        <w:rPr>
          <w:rFonts w:cs="Arial"/>
          <w:color w:val="0070C0"/>
        </w:rPr>
        <w:t xml:space="preserve">types of </w:t>
      </w:r>
      <w:proofErr w:type="gramStart"/>
      <w:r w:rsidR="009547DC" w:rsidRPr="001C06B3">
        <w:rPr>
          <w:rFonts w:cs="Arial"/>
          <w:color w:val="0070C0"/>
        </w:rPr>
        <w:t>vehicle</w:t>
      </w:r>
      <w:proofErr w:type="gramEnd"/>
      <w:r w:rsidR="009547DC" w:rsidRPr="001C06B3">
        <w:rPr>
          <w:rFonts w:cs="Arial"/>
          <w:color w:val="0070C0"/>
        </w:rPr>
        <w:t>.</w:t>
      </w:r>
    </w:p>
    <w:p w14:paraId="679424AE" w14:textId="77777777" w:rsidR="00AD3CBD" w:rsidRPr="001C06B3" w:rsidRDefault="00AD3CBD" w:rsidP="006B26EB">
      <w:pPr>
        <w:ind w:left="720"/>
        <w:rPr>
          <w:rFonts w:cs="Arial"/>
          <w:color w:val="0070C0"/>
        </w:rPr>
      </w:pPr>
      <w:r w:rsidRPr="001C06B3">
        <w:rPr>
          <w:rFonts w:cs="Arial"/>
          <w:color w:val="0070C0"/>
        </w:rPr>
        <w:t xml:space="preserve">Will emergency </w:t>
      </w:r>
      <w:r w:rsidR="009070DF" w:rsidRPr="001C06B3">
        <w:rPr>
          <w:rFonts w:cs="Arial"/>
          <w:color w:val="0070C0"/>
        </w:rPr>
        <w:t xml:space="preserve">service </w:t>
      </w:r>
      <w:r w:rsidRPr="001C06B3">
        <w:rPr>
          <w:rFonts w:cs="Arial"/>
          <w:color w:val="0070C0"/>
        </w:rPr>
        <w:t>vehicles be met on site and escorted</w:t>
      </w:r>
      <w:r w:rsidR="00E2315F" w:rsidRPr="001C06B3">
        <w:rPr>
          <w:rFonts w:cs="Arial"/>
          <w:color w:val="0070C0"/>
        </w:rPr>
        <w:t xml:space="preserve"> to the incident</w:t>
      </w:r>
      <w:r w:rsidR="009070DF" w:rsidRPr="001C06B3">
        <w:rPr>
          <w:rFonts w:cs="Arial"/>
          <w:color w:val="0070C0"/>
        </w:rPr>
        <w:t>?</w:t>
      </w:r>
    </w:p>
    <w:p w14:paraId="39500625" w14:textId="77777777" w:rsidR="00BC30F2" w:rsidRPr="00174F0D" w:rsidRDefault="00BC30F2" w:rsidP="00AD6711"/>
    <w:p w14:paraId="4E08989A" w14:textId="77777777" w:rsidR="003A2B8F" w:rsidRDefault="003A2B8F" w:rsidP="003A2B8F">
      <w:pPr>
        <w:ind w:firstLine="720"/>
        <w:rPr>
          <w:rFonts w:cs="Arial"/>
        </w:rPr>
      </w:pPr>
      <w:r w:rsidRPr="003A2B8F">
        <w:rPr>
          <w:rFonts w:cs="Arial"/>
        </w:rPr>
        <w:t xml:space="preserve">11.3 Emergency procedures </w:t>
      </w:r>
    </w:p>
    <w:p w14:paraId="3AD319A6" w14:textId="77777777" w:rsidR="006B26EB" w:rsidRPr="00174F0D" w:rsidRDefault="006B26EB" w:rsidP="006B26EB">
      <w:pPr>
        <w:ind w:left="720"/>
        <w:rPr>
          <w:rFonts w:cs="Arial"/>
          <w:color w:val="0070C0"/>
        </w:rPr>
      </w:pPr>
      <w:r w:rsidRPr="00174F0D">
        <w:rPr>
          <w:rFonts w:cs="Arial"/>
          <w:color w:val="0070C0"/>
        </w:rPr>
        <w:t>Detailed procedures should be written to cover a range of emergency situations. These are t</w:t>
      </w:r>
      <w:r w:rsidR="00834133" w:rsidRPr="00174F0D">
        <w:rPr>
          <w:rFonts w:cs="Arial"/>
          <w:color w:val="0070C0"/>
        </w:rPr>
        <w:t>o</w:t>
      </w:r>
      <w:r w:rsidRPr="00174F0D">
        <w:rPr>
          <w:rFonts w:cs="Arial"/>
          <w:color w:val="0070C0"/>
        </w:rPr>
        <w:t xml:space="preserve"> ensure emergency services and event staff all follo</w:t>
      </w:r>
      <w:r w:rsidR="006D31FC" w:rsidRPr="00174F0D">
        <w:rPr>
          <w:rFonts w:cs="Arial"/>
          <w:color w:val="0070C0"/>
        </w:rPr>
        <w:t>w the same procedure. The procedures required will vary depending on the type of event and</w:t>
      </w:r>
      <w:r w:rsidRPr="00174F0D">
        <w:rPr>
          <w:rFonts w:cs="Arial"/>
          <w:color w:val="0070C0"/>
        </w:rPr>
        <w:t xml:space="preserve"> may include:</w:t>
      </w:r>
    </w:p>
    <w:p w14:paraId="4F8BB6A4" w14:textId="77777777" w:rsidR="00BC30F2" w:rsidRPr="00174F0D" w:rsidRDefault="00BC30F2" w:rsidP="006B26EB">
      <w:pPr>
        <w:ind w:left="720"/>
        <w:rPr>
          <w:rFonts w:cs="Arial"/>
          <w:color w:val="0070C0"/>
          <w:sz w:val="10"/>
          <w:szCs w:val="10"/>
        </w:rPr>
      </w:pPr>
    </w:p>
    <w:p w14:paraId="3DEA9A67" w14:textId="77777777" w:rsidR="006B26EB" w:rsidRPr="00174F0D" w:rsidRDefault="00834133" w:rsidP="00D3008E">
      <w:pPr>
        <w:numPr>
          <w:ilvl w:val="0"/>
          <w:numId w:val="1"/>
        </w:numPr>
        <w:rPr>
          <w:rFonts w:cs="Arial"/>
          <w:color w:val="0070C0"/>
        </w:rPr>
      </w:pPr>
      <w:r w:rsidRPr="00174F0D">
        <w:rPr>
          <w:rFonts w:cs="Arial"/>
          <w:color w:val="0070C0"/>
        </w:rPr>
        <w:t>Emergency Evacuation</w:t>
      </w:r>
    </w:p>
    <w:p w14:paraId="6C323FAD" w14:textId="77777777" w:rsidR="00834133" w:rsidRPr="00174F0D" w:rsidRDefault="00834133" w:rsidP="00D3008E">
      <w:pPr>
        <w:numPr>
          <w:ilvl w:val="0"/>
          <w:numId w:val="1"/>
        </w:numPr>
        <w:rPr>
          <w:rFonts w:cs="Arial"/>
          <w:color w:val="0070C0"/>
        </w:rPr>
      </w:pPr>
      <w:r w:rsidRPr="00174F0D">
        <w:rPr>
          <w:rFonts w:cs="Arial"/>
          <w:color w:val="0070C0"/>
        </w:rPr>
        <w:t>Fire</w:t>
      </w:r>
    </w:p>
    <w:p w14:paraId="5EC1BD04" w14:textId="77777777" w:rsidR="00834133" w:rsidRPr="00174F0D" w:rsidRDefault="00AD3CBD" w:rsidP="00D3008E">
      <w:pPr>
        <w:numPr>
          <w:ilvl w:val="0"/>
          <w:numId w:val="1"/>
        </w:numPr>
        <w:rPr>
          <w:rFonts w:cs="Arial"/>
          <w:color w:val="0070C0"/>
        </w:rPr>
      </w:pPr>
      <w:r>
        <w:rPr>
          <w:rFonts w:cs="Arial"/>
          <w:color w:val="0070C0"/>
        </w:rPr>
        <w:t>Suspect package/object</w:t>
      </w:r>
    </w:p>
    <w:p w14:paraId="497D3551" w14:textId="77777777" w:rsidR="00834133" w:rsidRPr="00174F0D" w:rsidRDefault="00834133" w:rsidP="00D3008E">
      <w:pPr>
        <w:numPr>
          <w:ilvl w:val="0"/>
          <w:numId w:val="1"/>
        </w:numPr>
        <w:rPr>
          <w:rFonts w:cs="Arial"/>
          <w:color w:val="0070C0"/>
        </w:rPr>
      </w:pPr>
      <w:r w:rsidRPr="00174F0D">
        <w:rPr>
          <w:rFonts w:cs="Arial"/>
          <w:color w:val="0070C0"/>
        </w:rPr>
        <w:t>Medical emergency</w:t>
      </w:r>
      <w:r w:rsidR="009070DF">
        <w:rPr>
          <w:rFonts w:cs="Arial"/>
          <w:color w:val="0070C0"/>
        </w:rPr>
        <w:tab/>
      </w:r>
      <w:r w:rsidR="009070DF">
        <w:rPr>
          <w:rFonts w:cs="Arial"/>
          <w:color w:val="0070C0"/>
        </w:rPr>
        <w:tab/>
        <w:t>See section 10.2</w:t>
      </w:r>
    </w:p>
    <w:p w14:paraId="63734FB9" w14:textId="77777777" w:rsidR="00834133" w:rsidRPr="00174F0D" w:rsidRDefault="00834133" w:rsidP="00D3008E">
      <w:pPr>
        <w:numPr>
          <w:ilvl w:val="0"/>
          <w:numId w:val="1"/>
        </w:numPr>
        <w:rPr>
          <w:rFonts w:cs="Arial"/>
          <w:color w:val="0070C0"/>
        </w:rPr>
      </w:pPr>
      <w:r w:rsidRPr="00174F0D">
        <w:rPr>
          <w:rFonts w:cs="Arial"/>
          <w:color w:val="0070C0"/>
        </w:rPr>
        <w:t>Major structure emergency</w:t>
      </w:r>
    </w:p>
    <w:p w14:paraId="59C64A3E" w14:textId="77777777" w:rsidR="00834133" w:rsidRPr="00174F0D" w:rsidRDefault="00834133" w:rsidP="00D3008E">
      <w:pPr>
        <w:numPr>
          <w:ilvl w:val="0"/>
          <w:numId w:val="1"/>
        </w:numPr>
        <w:rPr>
          <w:rFonts w:cs="Arial"/>
          <w:color w:val="0070C0"/>
        </w:rPr>
      </w:pPr>
      <w:r w:rsidRPr="00174F0D">
        <w:rPr>
          <w:rFonts w:cs="Arial"/>
          <w:color w:val="0070C0"/>
        </w:rPr>
        <w:t>Overcrowding</w:t>
      </w:r>
    </w:p>
    <w:p w14:paraId="271B04CA" w14:textId="77777777" w:rsidR="00834133" w:rsidRPr="00174F0D" w:rsidRDefault="00834133" w:rsidP="00D3008E">
      <w:pPr>
        <w:numPr>
          <w:ilvl w:val="0"/>
          <w:numId w:val="1"/>
        </w:numPr>
        <w:rPr>
          <w:rFonts w:cs="Arial"/>
          <w:color w:val="0070C0"/>
        </w:rPr>
      </w:pPr>
      <w:r w:rsidRPr="00174F0D">
        <w:rPr>
          <w:rFonts w:cs="Arial"/>
          <w:color w:val="0070C0"/>
        </w:rPr>
        <w:t>Anti-social behaviour</w:t>
      </w:r>
    </w:p>
    <w:p w14:paraId="5293922C" w14:textId="77777777" w:rsidR="00834133" w:rsidRDefault="00834133" w:rsidP="00D3008E">
      <w:pPr>
        <w:numPr>
          <w:ilvl w:val="0"/>
          <w:numId w:val="1"/>
        </w:numPr>
        <w:rPr>
          <w:rFonts w:cs="Arial"/>
          <w:color w:val="0070C0"/>
        </w:rPr>
      </w:pPr>
      <w:r w:rsidRPr="00174F0D">
        <w:rPr>
          <w:rFonts w:cs="Arial"/>
          <w:color w:val="0070C0"/>
        </w:rPr>
        <w:t>Lost child</w:t>
      </w:r>
      <w:r w:rsidR="000E1232">
        <w:rPr>
          <w:rFonts w:cs="Arial"/>
          <w:color w:val="0070C0"/>
        </w:rPr>
        <w:t xml:space="preserve">/vulnerable </w:t>
      </w:r>
      <w:proofErr w:type="gramStart"/>
      <w:r w:rsidR="000E1232">
        <w:rPr>
          <w:rFonts w:cs="Arial"/>
          <w:color w:val="0070C0"/>
        </w:rPr>
        <w:t>adult</w:t>
      </w:r>
      <w:r w:rsidR="009070DF">
        <w:rPr>
          <w:rFonts w:cs="Arial"/>
          <w:color w:val="0070C0"/>
        </w:rPr>
        <w:t xml:space="preserve">  see</w:t>
      </w:r>
      <w:proofErr w:type="gramEnd"/>
      <w:r w:rsidR="009070DF">
        <w:rPr>
          <w:rFonts w:cs="Arial"/>
          <w:color w:val="0070C0"/>
        </w:rPr>
        <w:t xml:space="preserve"> section 8.3</w:t>
      </w:r>
    </w:p>
    <w:p w14:paraId="025B8532" w14:textId="77777777" w:rsidR="009547DC" w:rsidRDefault="009547DC" w:rsidP="009547DC">
      <w:pPr>
        <w:ind w:left="1440"/>
        <w:rPr>
          <w:rFonts w:cs="Arial"/>
          <w:color w:val="0070C0"/>
        </w:rPr>
      </w:pPr>
    </w:p>
    <w:p w14:paraId="0C116F29" w14:textId="77777777" w:rsidR="009547DC" w:rsidRDefault="009547DC" w:rsidP="009547DC">
      <w:pPr>
        <w:ind w:left="709"/>
        <w:rPr>
          <w:rFonts w:cs="Arial"/>
          <w:color w:val="0070C0"/>
        </w:rPr>
      </w:pPr>
      <w:r>
        <w:rPr>
          <w:rFonts w:cs="Arial"/>
          <w:color w:val="0070C0"/>
        </w:rPr>
        <w:t>Guidance/templates on the completion of the above can be sought from the Police or other members of the Safety Advisory Group.</w:t>
      </w:r>
    </w:p>
    <w:p w14:paraId="13E240E1" w14:textId="77777777" w:rsidR="009070DF" w:rsidRPr="001C06B3" w:rsidRDefault="009070DF" w:rsidP="009547DC">
      <w:pPr>
        <w:ind w:left="709"/>
        <w:rPr>
          <w:rFonts w:cs="Arial"/>
        </w:rPr>
      </w:pPr>
    </w:p>
    <w:p w14:paraId="69DFBF0F" w14:textId="77777777" w:rsidR="001C06B3" w:rsidRDefault="001C06B3" w:rsidP="008A4759">
      <w:pPr>
        <w:rPr>
          <w:rFonts w:cs="Arial"/>
          <w:sz w:val="28"/>
          <w:szCs w:val="28"/>
        </w:rPr>
      </w:pPr>
    </w:p>
    <w:p w14:paraId="270DA73F" w14:textId="77777777" w:rsidR="00AD6711" w:rsidRDefault="00AD6711" w:rsidP="008A4759">
      <w:pPr>
        <w:rPr>
          <w:rFonts w:cs="Arial"/>
          <w:sz w:val="28"/>
          <w:szCs w:val="28"/>
        </w:rPr>
        <w:sectPr w:rsidR="00AD6711" w:rsidSect="00363692">
          <w:pgSz w:w="11906" w:h="16838"/>
          <w:pgMar w:top="1134" w:right="1304" w:bottom="1134" w:left="1304" w:header="709" w:footer="709" w:gutter="0"/>
          <w:cols w:space="708"/>
          <w:docGrid w:linePitch="360"/>
        </w:sectPr>
      </w:pPr>
    </w:p>
    <w:p w14:paraId="4E2DEB4C" w14:textId="77777777" w:rsidR="009070DF" w:rsidRPr="00393DC2" w:rsidRDefault="009070DF" w:rsidP="00393DC2">
      <w:pPr>
        <w:pStyle w:val="Heading2"/>
      </w:pPr>
      <w:r w:rsidRPr="001C06B3">
        <w:lastRenderedPageBreak/>
        <w:t>Appendix 1: Methane report for notifying emergency services</w:t>
      </w:r>
    </w:p>
    <w:p w14:paraId="4BA84EFF" w14:textId="6258B6CE" w:rsidR="009070DF" w:rsidRDefault="009070DF" w:rsidP="00393DC2">
      <w:pPr>
        <w:pStyle w:val="Heading2"/>
      </w:pPr>
      <w:r>
        <w:t>M/ETHANE</w:t>
      </w:r>
      <w:r w:rsidRPr="00E258F2">
        <w:t xml:space="preserve"> Form</w:t>
      </w:r>
    </w:p>
    <w:tbl>
      <w:tblPr>
        <w:tblStyle w:val="TableGrid"/>
        <w:tblW w:w="0" w:type="auto"/>
        <w:tblLook w:val="04A0" w:firstRow="1" w:lastRow="0" w:firstColumn="1" w:lastColumn="0" w:noHBand="0" w:noVBand="1"/>
      </w:tblPr>
      <w:tblGrid>
        <w:gridCol w:w="4644"/>
        <w:gridCol w:w="4644"/>
      </w:tblGrid>
      <w:tr w:rsidR="00393DC2" w14:paraId="32F8FFA0" w14:textId="77777777" w:rsidTr="00393DC2">
        <w:tc>
          <w:tcPr>
            <w:tcW w:w="4644" w:type="dxa"/>
          </w:tcPr>
          <w:p w14:paraId="12F54B56" w14:textId="2B11091B" w:rsidR="00393DC2" w:rsidRDefault="00393DC2" w:rsidP="009070DF">
            <w:pPr>
              <w:tabs>
                <w:tab w:val="left" w:pos="2733"/>
              </w:tabs>
              <w:rPr>
                <w:rFonts w:ascii="Verdana" w:hAnsi="Verdana"/>
                <w:sz w:val="16"/>
                <w:szCs w:val="16"/>
              </w:rPr>
            </w:pPr>
            <w:r w:rsidRPr="00D84BC0">
              <w:rPr>
                <w:rFonts w:ascii="Calibri" w:hAnsi="Calibri"/>
                <w:sz w:val="32"/>
                <w:szCs w:val="32"/>
              </w:rPr>
              <w:t>Time</w:t>
            </w:r>
          </w:p>
        </w:tc>
        <w:tc>
          <w:tcPr>
            <w:tcW w:w="4644" w:type="dxa"/>
          </w:tcPr>
          <w:p w14:paraId="6757EBAB" w14:textId="77777777" w:rsidR="00393DC2" w:rsidRDefault="00393DC2" w:rsidP="009070DF">
            <w:pPr>
              <w:tabs>
                <w:tab w:val="left" w:pos="2733"/>
              </w:tabs>
              <w:rPr>
                <w:rFonts w:ascii="Verdana" w:hAnsi="Verdana"/>
                <w:sz w:val="16"/>
                <w:szCs w:val="16"/>
              </w:rPr>
            </w:pPr>
          </w:p>
        </w:tc>
      </w:tr>
      <w:tr w:rsidR="00393DC2" w14:paraId="3F1D5108" w14:textId="77777777" w:rsidTr="00393DC2">
        <w:tc>
          <w:tcPr>
            <w:tcW w:w="4644" w:type="dxa"/>
          </w:tcPr>
          <w:p w14:paraId="1573644F" w14:textId="642AABB7" w:rsidR="00393DC2" w:rsidRDefault="00393DC2" w:rsidP="009070DF">
            <w:pPr>
              <w:tabs>
                <w:tab w:val="left" w:pos="2733"/>
              </w:tabs>
              <w:rPr>
                <w:rFonts w:ascii="Verdana" w:hAnsi="Verdana"/>
                <w:sz w:val="16"/>
                <w:szCs w:val="16"/>
              </w:rPr>
            </w:pPr>
            <w:r w:rsidRPr="00D84BC0">
              <w:rPr>
                <w:rFonts w:ascii="Calibri" w:hAnsi="Calibri"/>
                <w:sz w:val="32"/>
                <w:szCs w:val="32"/>
              </w:rPr>
              <w:t>Date</w:t>
            </w:r>
          </w:p>
        </w:tc>
        <w:tc>
          <w:tcPr>
            <w:tcW w:w="4644" w:type="dxa"/>
          </w:tcPr>
          <w:p w14:paraId="06DBF39C" w14:textId="77777777" w:rsidR="00393DC2" w:rsidRDefault="00393DC2" w:rsidP="009070DF">
            <w:pPr>
              <w:tabs>
                <w:tab w:val="left" w:pos="2733"/>
              </w:tabs>
              <w:rPr>
                <w:rFonts w:ascii="Verdana" w:hAnsi="Verdana"/>
                <w:sz w:val="16"/>
                <w:szCs w:val="16"/>
              </w:rPr>
            </w:pPr>
          </w:p>
        </w:tc>
      </w:tr>
      <w:tr w:rsidR="00393DC2" w14:paraId="2C0967F8" w14:textId="77777777" w:rsidTr="00393DC2">
        <w:tc>
          <w:tcPr>
            <w:tcW w:w="4644" w:type="dxa"/>
          </w:tcPr>
          <w:p w14:paraId="62BA83EF" w14:textId="7674ED2B" w:rsidR="00393DC2" w:rsidRDefault="00393DC2" w:rsidP="009070DF">
            <w:pPr>
              <w:tabs>
                <w:tab w:val="left" w:pos="2733"/>
              </w:tabs>
              <w:rPr>
                <w:rFonts w:ascii="Verdana" w:hAnsi="Verdana"/>
                <w:sz w:val="16"/>
                <w:szCs w:val="16"/>
              </w:rPr>
            </w:pPr>
            <w:r w:rsidRPr="00D84BC0">
              <w:rPr>
                <w:rFonts w:ascii="Calibri" w:hAnsi="Calibri"/>
                <w:sz w:val="32"/>
                <w:szCs w:val="32"/>
              </w:rPr>
              <w:t>Organisation</w:t>
            </w:r>
          </w:p>
        </w:tc>
        <w:tc>
          <w:tcPr>
            <w:tcW w:w="4644" w:type="dxa"/>
          </w:tcPr>
          <w:p w14:paraId="28645479" w14:textId="77777777" w:rsidR="00393DC2" w:rsidRDefault="00393DC2" w:rsidP="009070DF">
            <w:pPr>
              <w:tabs>
                <w:tab w:val="left" w:pos="2733"/>
              </w:tabs>
              <w:rPr>
                <w:rFonts w:ascii="Verdana" w:hAnsi="Verdana"/>
                <w:sz w:val="16"/>
                <w:szCs w:val="16"/>
              </w:rPr>
            </w:pPr>
          </w:p>
        </w:tc>
      </w:tr>
      <w:tr w:rsidR="00393DC2" w14:paraId="6A8C7A2D" w14:textId="77777777" w:rsidTr="00393DC2">
        <w:tc>
          <w:tcPr>
            <w:tcW w:w="4644" w:type="dxa"/>
          </w:tcPr>
          <w:p w14:paraId="7FE66FE7" w14:textId="535F2076" w:rsidR="00393DC2" w:rsidRDefault="00393DC2" w:rsidP="009070DF">
            <w:pPr>
              <w:tabs>
                <w:tab w:val="left" w:pos="2733"/>
              </w:tabs>
              <w:rPr>
                <w:rFonts w:ascii="Verdana" w:hAnsi="Verdana"/>
                <w:sz w:val="16"/>
                <w:szCs w:val="16"/>
              </w:rPr>
            </w:pPr>
            <w:r w:rsidRPr="00D84BC0">
              <w:rPr>
                <w:rFonts w:ascii="Calibri" w:hAnsi="Calibri"/>
                <w:sz w:val="32"/>
                <w:szCs w:val="32"/>
              </w:rPr>
              <w:t>Name of Caller</w:t>
            </w:r>
          </w:p>
        </w:tc>
        <w:tc>
          <w:tcPr>
            <w:tcW w:w="4644" w:type="dxa"/>
          </w:tcPr>
          <w:p w14:paraId="465FF6D1" w14:textId="77777777" w:rsidR="00393DC2" w:rsidRDefault="00393DC2" w:rsidP="009070DF">
            <w:pPr>
              <w:tabs>
                <w:tab w:val="left" w:pos="2733"/>
              </w:tabs>
              <w:rPr>
                <w:rFonts w:ascii="Verdana" w:hAnsi="Verdana"/>
                <w:sz w:val="16"/>
                <w:szCs w:val="16"/>
              </w:rPr>
            </w:pPr>
          </w:p>
        </w:tc>
      </w:tr>
      <w:tr w:rsidR="00393DC2" w14:paraId="4517E241" w14:textId="77777777" w:rsidTr="00393DC2">
        <w:tc>
          <w:tcPr>
            <w:tcW w:w="4644" w:type="dxa"/>
          </w:tcPr>
          <w:p w14:paraId="2A3810C7" w14:textId="3DA39FBA" w:rsidR="00393DC2" w:rsidRDefault="00393DC2" w:rsidP="009070DF">
            <w:pPr>
              <w:tabs>
                <w:tab w:val="left" w:pos="2733"/>
              </w:tabs>
              <w:rPr>
                <w:rFonts w:ascii="Verdana" w:hAnsi="Verdana"/>
                <w:sz w:val="16"/>
                <w:szCs w:val="16"/>
              </w:rPr>
            </w:pPr>
            <w:r w:rsidRPr="00D84BC0">
              <w:rPr>
                <w:rFonts w:ascii="Calibri" w:hAnsi="Calibri"/>
                <w:sz w:val="32"/>
                <w:szCs w:val="32"/>
              </w:rPr>
              <w:t>Tel No</w:t>
            </w:r>
          </w:p>
        </w:tc>
        <w:tc>
          <w:tcPr>
            <w:tcW w:w="4644" w:type="dxa"/>
          </w:tcPr>
          <w:p w14:paraId="43E86282" w14:textId="77777777" w:rsidR="00393DC2" w:rsidRDefault="00393DC2" w:rsidP="009070DF">
            <w:pPr>
              <w:tabs>
                <w:tab w:val="left" w:pos="2733"/>
              </w:tabs>
              <w:rPr>
                <w:rFonts w:ascii="Verdana" w:hAnsi="Verdana"/>
                <w:sz w:val="16"/>
                <w:szCs w:val="16"/>
              </w:rPr>
            </w:pPr>
          </w:p>
        </w:tc>
      </w:tr>
    </w:tbl>
    <w:p w14:paraId="6B64D574" w14:textId="77777777" w:rsidR="00393DC2" w:rsidRPr="00E253E1" w:rsidRDefault="00393DC2" w:rsidP="00393DC2"/>
    <w:tbl>
      <w:tblPr>
        <w:tblStyle w:val="TableGrid1"/>
        <w:tblW w:w="0" w:type="auto"/>
        <w:tblLook w:val="04A0" w:firstRow="1" w:lastRow="0" w:firstColumn="1" w:lastColumn="0" w:noHBand="0" w:noVBand="1"/>
      </w:tblPr>
      <w:tblGrid>
        <w:gridCol w:w="1401"/>
        <w:gridCol w:w="1826"/>
        <w:gridCol w:w="2776"/>
        <w:gridCol w:w="3279"/>
      </w:tblGrid>
      <w:tr w:rsidR="009070DF" w:rsidRPr="00E258F2" w14:paraId="2801E040" w14:textId="77777777" w:rsidTr="00AD6711">
        <w:trPr>
          <w:trHeight w:val="1465"/>
        </w:trPr>
        <w:tc>
          <w:tcPr>
            <w:tcW w:w="1401" w:type="dxa"/>
          </w:tcPr>
          <w:p w14:paraId="12EB7BFC" w14:textId="77777777" w:rsidR="009070DF" w:rsidRPr="00D84BC0" w:rsidRDefault="009070DF" w:rsidP="00D84BC0">
            <w:pPr>
              <w:tabs>
                <w:tab w:val="left" w:pos="2733"/>
              </w:tabs>
              <w:jc w:val="center"/>
              <w:rPr>
                <w:rFonts w:ascii="Calibri" w:eastAsia="Calibri" w:hAnsi="Calibri"/>
                <w:sz w:val="96"/>
                <w:szCs w:val="96"/>
              </w:rPr>
            </w:pPr>
            <w:r w:rsidRPr="00D84BC0">
              <w:rPr>
                <w:rFonts w:ascii="Calibri" w:eastAsia="Calibri" w:hAnsi="Calibri"/>
                <w:sz w:val="96"/>
                <w:szCs w:val="96"/>
              </w:rPr>
              <w:t>M</w:t>
            </w:r>
          </w:p>
        </w:tc>
        <w:tc>
          <w:tcPr>
            <w:tcW w:w="1826" w:type="dxa"/>
          </w:tcPr>
          <w:p w14:paraId="6F0022E0" w14:textId="77777777" w:rsidR="009070DF" w:rsidRPr="00D84BC0" w:rsidRDefault="009070DF" w:rsidP="00D84BC0">
            <w:pPr>
              <w:tabs>
                <w:tab w:val="left" w:pos="2733"/>
              </w:tabs>
              <w:rPr>
                <w:rFonts w:ascii="Calibri" w:eastAsia="Calibri" w:hAnsi="Calibri"/>
                <w:sz w:val="32"/>
                <w:szCs w:val="32"/>
              </w:rPr>
            </w:pPr>
            <w:r w:rsidRPr="00D84BC0">
              <w:rPr>
                <w:rFonts w:ascii="Calibri" w:eastAsia="Calibri" w:hAnsi="Calibri"/>
                <w:sz w:val="32"/>
                <w:szCs w:val="32"/>
              </w:rPr>
              <w:t>Major incident</w:t>
            </w:r>
          </w:p>
        </w:tc>
        <w:tc>
          <w:tcPr>
            <w:tcW w:w="2776" w:type="dxa"/>
          </w:tcPr>
          <w:p w14:paraId="7346CB48" w14:textId="77777777" w:rsidR="009070DF" w:rsidRPr="00D84BC0" w:rsidRDefault="009070DF" w:rsidP="00D84BC0">
            <w:pPr>
              <w:pStyle w:val="Default"/>
              <w:rPr>
                <w:rFonts w:ascii="Calibri" w:hAnsi="Calibri"/>
                <w:bCs/>
              </w:rPr>
            </w:pPr>
            <w:r w:rsidRPr="00D84BC0">
              <w:rPr>
                <w:rFonts w:ascii="Calibri" w:hAnsi="Calibri"/>
                <w:bCs/>
              </w:rPr>
              <w:t xml:space="preserve">Has a Major Incident been declared? </w:t>
            </w:r>
          </w:p>
          <w:p w14:paraId="7DF1762C" w14:textId="77777777" w:rsidR="009070DF" w:rsidRPr="00D84BC0" w:rsidRDefault="009070DF" w:rsidP="00D84BC0">
            <w:pPr>
              <w:pStyle w:val="Default"/>
              <w:jc w:val="center"/>
              <w:rPr>
                <w:rFonts w:ascii="Calibri" w:hAnsi="Calibri"/>
                <w:b/>
                <w:bCs/>
                <w:sz w:val="32"/>
                <w:szCs w:val="32"/>
              </w:rPr>
            </w:pPr>
            <w:r w:rsidRPr="00D84BC0">
              <w:rPr>
                <w:rFonts w:ascii="Calibri" w:hAnsi="Calibri"/>
                <w:b/>
                <w:bCs/>
                <w:sz w:val="32"/>
                <w:szCs w:val="32"/>
              </w:rPr>
              <w:t>YES/NO</w:t>
            </w:r>
          </w:p>
          <w:p w14:paraId="334F8147" w14:textId="77777777" w:rsidR="009070DF" w:rsidRPr="00D84BC0" w:rsidRDefault="009070DF" w:rsidP="00D84BC0">
            <w:pPr>
              <w:pStyle w:val="Default"/>
              <w:rPr>
                <w:rFonts w:ascii="Calibri" w:hAnsi="Calibri"/>
                <w:bCs/>
                <w:i/>
              </w:rPr>
            </w:pPr>
            <w:r w:rsidRPr="00D84BC0">
              <w:rPr>
                <w:rFonts w:ascii="Calibri" w:hAnsi="Calibri"/>
                <w:bCs/>
                <w:i/>
              </w:rPr>
              <w:t>(If no, then complete ETHANE message)</w:t>
            </w:r>
          </w:p>
        </w:tc>
        <w:tc>
          <w:tcPr>
            <w:tcW w:w="3279" w:type="dxa"/>
          </w:tcPr>
          <w:p w14:paraId="0C1F4E0C" w14:textId="77777777" w:rsidR="009070DF" w:rsidRPr="00D84BC0" w:rsidRDefault="009070DF" w:rsidP="00D84BC0">
            <w:pPr>
              <w:tabs>
                <w:tab w:val="left" w:pos="2733"/>
              </w:tabs>
              <w:rPr>
                <w:rFonts w:ascii="Calibri" w:eastAsia="Calibri" w:hAnsi="Calibri"/>
                <w:sz w:val="32"/>
                <w:szCs w:val="32"/>
              </w:rPr>
            </w:pPr>
          </w:p>
        </w:tc>
      </w:tr>
      <w:tr w:rsidR="009070DF" w:rsidRPr="00E258F2" w14:paraId="3D4F7577" w14:textId="77777777" w:rsidTr="00AD6711">
        <w:trPr>
          <w:trHeight w:val="1465"/>
        </w:trPr>
        <w:tc>
          <w:tcPr>
            <w:tcW w:w="1401" w:type="dxa"/>
          </w:tcPr>
          <w:p w14:paraId="06311F9E" w14:textId="77777777" w:rsidR="009070DF" w:rsidRPr="00D84BC0" w:rsidRDefault="009070DF" w:rsidP="00D84BC0">
            <w:pPr>
              <w:jc w:val="center"/>
              <w:rPr>
                <w:rFonts w:ascii="Calibri" w:eastAsia="Calibri" w:hAnsi="Calibri"/>
                <w:sz w:val="96"/>
                <w:szCs w:val="96"/>
              </w:rPr>
            </w:pPr>
            <w:r w:rsidRPr="00D84BC0">
              <w:rPr>
                <w:rFonts w:ascii="Calibri" w:eastAsia="Calibri" w:hAnsi="Calibri"/>
                <w:sz w:val="96"/>
                <w:szCs w:val="96"/>
              </w:rPr>
              <w:t>E</w:t>
            </w:r>
          </w:p>
        </w:tc>
        <w:tc>
          <w:tcPr>
            <w:tcW w:w="1826" w:type="dxa"/>
          </w:tcPr>
          <w:p w14:paraId="2596A646" w14:textId="77777777" w:rsidR="009070DF" w:rsidRPr="00D84BC0" w:rsidRDefault="009070DF" w:rsidP="00D84BC0">
            <w:pPr>
              <w:rPr>
                <w:rFonts w:ascii="Calibri" w:eastAsia="Calibri" w:hAnsi="Calibri"/>
                <w:sz w:val="32"/>
                <w:szCs w:val="32"/>
              </w:rPr>
            </w:pPr>
            <w:r w:rsidRPr="00D84BC0">
              <w:rPr>
                <w:rFonts w:ascii="Calibri" w:eastAsia="Calibri" w:hAnsi="Calibri"/>
                <w:sz w:val="32"/>
                <w:szCs w:val="32"/>
              </w:rPr>
              <w:t xml:space="preserve">Exact Location </w:t>
            </w:r>
          </w:p>
        </w:tc>
        <w:tc>
          <w:tcPr>
            <w:tcW w:w="2776" w:type="dxa"/>
          </w:tcPr>
          <w:p w14:paraId="1F7595E9" w14:textId="77777777" w:rsidR="009070DF" w:rsidRPr="007C6A9E" w:rsidRDefault="009070DF" w:rsidP="00D84BC0">
            <w:pPr>
              <w:pStyle w:val="Default"/>
            </w:pPr>
            <w:r w:rsidRPr="00D84BC0">
              <w:rPr>
                <w:bCs/>
              </w:rPr>
              <w:t xml:space="preserve">What is the exact location or geographical area of incident </w:t>
            </w:r>
          </w:p>
        </w:tc>
        <w:tc>
          <w:tcPr>
            <w:tcW w:w="3279" w:type="dxa"/>
          </w:tcPr>
          <w:p w14:paraId="7D04D43F" w14:textId="77777777" w:rsidR="009070DF" w:rsidRPr="00D84BC0" w:rsidRDefault="009070DF" w:rsidP="00D84BC0">
            <w:pPr>
              <w:tabs>
                <w:tab w:val="left" w:pos="2733"/>
              </w:tabs>
              <w:rPr>
                <w:rFonts w:ascii="Calibri" w:eastAsia="Calibri" w:hAnsi="Calibri"/>
                <w:sz w:val="32"/>
                <w:szCs w:val="32"/>
              </w:rPr>
            </w:pPr>
          </w:p>
        </w:tc>
      </w:tr>
      <w:tr w:rsidR="009070DF" w:rsidRPr="00E258F2" w14:paraId="50898DD4" w14:textId="77777777" w:rsidTr="00AD6711">
        <w:trPr>
          <w:trHeight w:val="1465"/>
        </w:trPr>
        <w:tc>
          <w:tcPr>
            <w:tcW w:w="1401" w:type="dxa"/>
          </w:tcPr>
          <w:p w14:paraId="2C5A2462" w14:textId="77777777" w:rsidR="009070DF" w:rsidRPr="00D84BC0" w:rsidRDefault="009070DF" w:rsidP="00D84BC0">
            <w:pPr>
              <w:tabs>
                <w:tab w:val="left" w:pos="2733"/>
              </w:tabs>
              <w:jc w:val="center"/>
              <w:rPr>
                <w:rFonts w:ascii="Calibri" w:eastAsia="Calibri" w:hAnsi="Calibri"/>
                <w:sz w:val="96"/>
                <w:szCs w:val="96"/>
              </w:rPr>
            </w:pPr>
            <w:r w:rsidRPr="00D84BC0">
              <w:rPr>
                <w:rFonts w:ascii="Calibri" w:eastAsia="Calibri" w:hAnsi="Calibri"/>
                <w:sz w:val="96"/>
                <w:szCs w:val="96"/>
              </w:rPr>
              <w:t>T</w:t>
            </w:r>
          </w:p>
        </w:tc>
        <w:tc>
          <w:tcPr>
            <w:tcW w:w="1826" w:type="dxa"/>
          </w:tcPr>
          <w:p w14:paraId="19328863" w14:textId="77777777" w:rsidR="009070DF" w:rsidRPr="00D84BC0" w:rsidRDefault="009070DF" w:rsidP="00D84BC0">
            <w:pPr>
              <w:tabs>
                <w:tab w:val="left" w:pos="2733"/>
              </w:tabs>
              <w:rPr>
                <w:rFonts w:ascii="Calibri" w:eastAsia="Calibri" w:hAnsi="Calibri"/>
                <w:sz w:val="32"/>
                <w:szCs w:val="32"/>
              </w:rPr>
            </w:pPr>
            <w:r w:rsidRPr="00D84BC0">
              <w:rPr>
                <w:rFonts w:ascii="Calibri" w:eastAsia="Calibri" w:hAnsi="Calibri"/>
                <w:sz w:val="32"/>
                <w:szCs w:val="32"/>
              </w:rPr>
              <w:t>Type of Incident</w:t>
            </w:r>
          </w:p>
        </w:tc>
        <w:tc>
          <w:tcPr>
            <w:tcW w:w="2776" w:type="dxa"/>
          </w:tcPr>
          <w:p w14:paraId="42A70E10" w14:textId="77777777" w:rsidR="009070DF" w:rsidRPr="007C6A9E" w:rsidRDefault="009070DF" w:rsidP="00D84BC0">
            <w:pPr>
              <w:pStyle w:val="Default"/>
            </w:pPr>
            <w:r w:rsidRPr="00D84BC0">
              <w:rPr>
                <w:bCs/>
              </w:rPr>
              <w:t xml:space="preserve">What kind of incident is it? </w:t>
            </w:r>
          </w:p>
        </w:tc>
        <w:tc>
          <w:tcPr>
            <w:tcW w:w="3279" w:type="dxa"/>
          </w:tcPr>
          <w:p w14:paraId="1DD35C53" w14:textId="77777777" w:rsidR="009070DF" w:rsidRPr="00D84BC0" w:rsidRDefault="009070DF" w:rsidP="00D84BC0">
            <w:pPr>
              <w:tabs>
                <w:tab w:val="left" w:pos="2733"/>
              </w:tabs>
              <w:rPr>
                <w:rFonts w:ascii="Calibri" w:eastAsia="Calibri" w:hAnsi="Calibri"/>
                <w:sz w:val="32"/>
                <w:szCs w:val="32"/>
              </w:rPr>
            </w:pPr>
          </w:p>
        </w:tc>
      </w:tr>
      <w:tr w:rsidR="009070DF" w:rsidRPr="00E258F2" w14:paraId="2907E361" w14:textId="77777777" w:rsidTr="00AD6711">
        <w:trPr>
          <w:trHeight w:val="1465"/>
        </w:trPr>
        <w:tc>
          <w:tcPr>
            <w:tcW w:w="1401" w:type="dxa"/>
          </w:tcPr>
          <w:p w14:paraId="4812E844" w14:textId="77777777" w:rsidR="009070DF" w:rsidRPr="00D84BC0" w:rsidRDefault="009070DF" w:rsidP="00D84BC0">
            <w:pPr>
              <w:tabs>
                <w:tab w:val="left" w:pos="2733"/>
              </w:tabs>
              <w:jc w:val="center"/>
              <w:rPr>
                <w:rFonts w:ascii="Calibri" w:eastAsia="Calibri" w:hAnsi="Calibri"/>
                <w:sz w:val="96"/>
                <w:szCs w:val="96"/>
              </w:rPr>
            </w:pPr>
            <w:r w:rsidRPr="00D84BC0">
              <w:rPr>
                <w:rFonts w:ascii="Calibri" w:eastAsia="Calibri" w:hAnsi="Calibri"/>
                <w:sz w:val="96"/>
                <w:szCs w:val="96"/>
              </w:rPr>
              <w:t>H</w:t>
            </w:r>
          </w:p>
        </w:tc>
        <w:tc>
          <w:tcPr>
            <w:tcW w:w="1826" w:type="dxa"/>
          </w:tcPr>
          <w:p w14:paraId="186541E9" w14:textId="77777777" w:rsidR="009070DF" w:rsidRPr="00D84BC0" w:rsidRDefault="009070DF" w:rsidP="00D84BC0">
            <w:pPr>
              <w:tabs>
                <w:tab w:val="left" w:pos="2733"/>
              </w:tabs>
              <w:rPr>
                <w:rFonts w:ascii="Calibri" w:eastAsia="Calibri" w:hAnsi="Calibri"/>
                <w:sz w:val="32"/>
                <w:szCs w:val="32"/>
              </w:rPr>
            </w:pPr>
            <w:r w:rsidRPr="00D84BC0">
              <w:rPr>
                <w:rFonts w:ascii="Calibri" w:eastAsia="Calibri" w:hAnsi="Calibri"/>
                <w:sz w:val="32"/>
                <w:szCs w:val="32"/>
              </w:rPr>
              <w:t>Hazards</w:t>
            </w:r>
          </w:p>
        </w:tc>
        <w:tc>
          <w:tcPr>
            <w:tcW w:w="2776" w:type="dxa"/>
          </w:tcPr>
          <w:p w14:paraId="7F9E4CE0" w14:textId="77777777" w:rsidR="009070DF" w:rsidRPr="007C6A9E" w:rsidRDefault="009070DF" w:rsidP="00D84BC0">
            <w:pPr>
              <w:pStyle w:val="Default"/>
            </w:pPr>
            <w:r w:rsidRPr="00D84BC0">
              <w:rPr>
                <w:bCs/>
              </w:rPr>
              <w:t>What hazards or potential hazards can be identified?</w:t>
            </w:r>
          </w:p>
        </w:tc>
        <w:tc>
          <w:tcPr>
            <w:tcW w:w="3279" w:type="dxa"/>
          </w:tcPr>
          <w:p w14:paraId="76F82748" w14:textId="77777777" w:rsidR="009070DF" w:rsidRPr="00D84BC0" w:rsidRDefault="009070DF" w:rsidP="00D84BC0">
            <w:pPr>
              <w:tabs>
                <w:tab w:val="left" w:pos="2733"/>
              </w:tabs>
              <w:rPr>
                <w:rFonts w:ascii="Calibri" w:eastAsia="Calibri" w:hAnsi="Calibri"/>
                <w:sz w:val="32"/>
                <w:szCs w:val="32"/>
              </w:rPr>
            </w:pPr>
          </w:p>
        </w:tc>
      </w:tr>
      <w:tr w:rsidR="009070DF" w:rsidRPr="00E258F2" w14:paraId="7933C8FF" w14:textId="77777777" w:rsidTr="00AD6711">
        <w:trPr>
          <w:trHeight w:val="1465"/>
        </w:trPr>
        <w:tc>
          <w:tcPr>
            <w:tcW w:w="1401" w:type="dxa"/>
          </w:tcPr>
          <w:p w14:paraId="2EAABB35" w14:textId="77777777" w:rsidR="009070DF" w:rsidRPr="00D84BC0" w:rsidRDefault="009070DF" w:rsidP="00D84BC0">
            <w:pPr>
              <w:tabs>
                <w:tab w:val="left" w:pos="2733"/>
              </w:tabs>
              <w:jc w:val="center"/>
              <w:rPr>
                <w:rFonts w:ascii="Calibri" w:eastAsia="Calibri" w:hAnsi="Calibri"/>
                <w:sz w:val="96"/>
                <w:szCs w:val="96"/>
              </w:rPr>
            </w:pPr>
            <w:r w:rsidRPr="00D84BC0">
              <w:rPr>
                <w:rFonts w:ascii="Calibri" w:eastAsia="Calibri" w:hAnsi="Calibri"/>
                <w:sz w:val="96"/>
                <w:szCs w:val="96"/>
              </w:rPr>
              <w:t>A</w:t>
            </w:r>
          </w:p>
        </w:tc>
        <w:tc>
          <w:tcPr>
            <w:tcW w:w="1826" w:type="dxa"/>
          </w:tcPr>
          <w:p w14:paraId="66DCB838" w14:textId="77777777" w:rsidR="009070DF" w:rsidRPr="00D84BC0" w:rsidRDefault="009070DF" w:rsidP="00D84BC0">
            <w:pPr>
              <w:tabs>
                <w:tab w:val="left" w:pos="2733"/>
              </w:tabs>
              <w:rPr>
                <w:rFonts w:ascii="Calibri" w:eastAsia="Calibri" w:hAnsi="Calibri"/>
                <w:sz w:val="32"/>
                <w:szCs w:val="32"/>
              </w:rPr>
            </w:pPr>
            <w:r w:rsidRPr="00D84BC0">
              <w:rPr>
                <w:rFonts w:ascii="Calibri" w:eastAsia="Calibri" w:hAnsi="Calibri"/>
                <w:sz w:val="32"/>
                <w:szCs w:val="32"/>
              </w:rPr>
              <w:t>Access</w:t>
            </w:r>
          </w:p>
        </w:tc>
        <w:tc>
          <w:tcPr>
            <w:tcW w:w="2776" w:type="dxa"/>
          </w:tcPr>
          <w:p w14:paraId="3C941FA0" w14:textId="77777777" w:rsidR="009070DF" w:rsidRPr="00D84BC0" w:rsidRDefault="009070DF" w:rsidP="00D84BC0">
            <w:pPr>
              <w:pStyle w:val="Default"/>
              <w:rPr>
                <w:bCs/>
              </w:rPr>
            </w:pPr>
            <w:r w:rsidRPr="00D84BC0">
              <w:rPr>
                <w:bCs/>
              </w:rPr>
              <w:t xml:space="preserve">What are the best routes for access and egress? </w:t>
            </w:r>
          </w:p>
        </w:tc>
        <w:tc>
          <w:tcPr>
            <w:tcW w:w="3279" w:type="dxa"/>
          </w:tcPr>
          <w:p w14:paraId="198E0A74" w14:textId="77777777" w:rsidR="009070DF" w:rsidRPr="00D84BC0" w:rsidRDefault="009070DF" w:rsidP="00D84BC0">
            <w:pPr>
              <w:tabs>
                <w:tab w:val="left" w:pos="2733"/>
              </w:tabs>
              <w:rPr>
                <w:rFonts w:ascii="Calibri" w:eastAsia="Calibri" w:hAnsi="Calibri"/>
                <w:sz w:val="32"/>
                <w:szCs w:val="32"/>
              </w:rPr>
            </w:pPr>
          </w:p>
        </w:tc>
      </w:tr>
      <w:tr w:rsidR="009070DF" w:rsidRPr="00E258F2" w14:paraId="1BBE3CFB" w14:textId="77777777" w:rsidTr="00AD6711">
        <w:trPr>
          <w:trHeight w:val="1465"/>
        </w:trPr>
        <w:tc>
          <w:tcPr>
            <w:tcW w:w="1401" w:type="dxa"/>
          </w:tcPr>
          <w:p w14:paraId="52B2DC11" w14:textId="77777777" w:rsidR="009070DF" w:rsidRPr="00D84BC0" w:rsidRDefault="009070DF" w:rsidP="00D84BC0">
            <w:pPr>
              <w:tabs>
                <w:tab w:val="left" w:pos="2733"/>
              </w:tabs>
              <w:jc w:val="center"/>
              <w:rPr>
                <w:rFonts w:ascii="Calibri" w:eastAsia="Calibri" w:hAnsi="Calibri"/>
                <w:sz w:val="96"/>
                <w:szCs w:val="96"/>
              </w:rPr>
            </w:pPr>
            <w:r w:rsidRPr="00D84BC0">
              <w:rPr>
                <w:rFonts w:ascii="Calibri" w:eastAsia="Calibri" w:hAnsi="Calibri"/>
                <w:sz w:val="96"/>
                <w:szCs w:val="96"/>
              </w:rPr>
              <w:t>N</w:t>
            </w:r>
          </w:p>
        </w:tc>
        <w:tc>
          <w:tcPr>
            <w:tcW w:w="1826" w:type="dxa"/>
          </w:tcPr>
          <w:p w14:paraId="32B154B7" w14:textId="77777777" w:rsidR="009070DF" w:rsidRPr="00D84BC0" w:rsidRDefault="009070DF" w:rsidP="00D84BC0">
            <w:pPr>
              <w:tabs>
                <w:tab w:val="left" w:pos="2733"/>
              </w:tabs>
              <w:rPr>
                <w:rFonts w:ascii="Calibri" w:eastAsia="Calibri" w:hAnsi="Calibri"/>
                <w:sz w:val="32"/>
                <w:szCs w:val="32"/>
              </w:rPr>
            </w:pPr>
            <w:r w:rsidRPr="00D84BC0">
              <w:rPr>
                <w:rFonts w:ascii="Calibri" w:eastAsia="Calibri" w:hAnsi="Calibri"/>
                <w:sz w:val="32"/>
                <w:szCs w:val="32"/>
              </w:rPr>
              <w:t>Number of casualties</w:t>
            </w:r>
          </w:p>
        </w:tc>
        <w:tc>
          <w:tcPr>
            <w:tcW w:w="2776" w:type="dxa"/>
          </w:tcPr>
          <w:p w14:paraId="580BB078" w14:textId="77777777" w:rsidR="009070DF" w:rsidRPr="007C6A9E" w:rsidRDefault="009070DF" w:rsidP="00D84BC0">
            <w:pPr>
              <w:pStyle w:val="Default"/>
            </w:pPr>
            <w:r w:rsidRPr="00D84BC0">
              <w:rPr>
                <w:bCs/>
              </w:rPr>
              <w:t xml:space="preserve">How many casualties are there and what condition are they in? </w:t>
            </w:r>
          </w:p>
        </w:tc>
        <w:tc>
          <w:tcPr>
            <w:tcW w:w="3279" w:type="dxa"/>
          </w:tcPr>
          <w:p w14:paraId="537DCA14" w14:textId="77777777" w:rsidR="009070DF" w:rsidRPr="00D84BC0" w:rsidRDefault="009070DF" w:rsidP="00D84BC0">
            <w:pPr>
              <w:tabs>
                <w:tab w:val="left" w:pos="2733"/>
              </w:tabs>
              <w:rPr>
                <w:rFonts w:ascii="Calibri" w:eastAsia="Calibri" w:hAnsi="Calibri"/>
                <w:sz w:val="32"/>
                <w:szCs w:val="32"/>
              </w:rPr>
            </w:pPr>
          </w:p>
        </w:tc>
      </w:tr>
      <w:tr w:rsidR="009070DF" w:rsidRPr="00E258F2" w14:paraId="35C6BD51" w14:textId="77777777" w:rsidTr="00AD6711">
        <w:trPr>
          <w:trHeight w:val="1465"/>
        </w:trPr>
        <w:tc>
          <w:tcPr>
            <w:tcW w:w="1401" w:type="dxa"/>
          </w:tcPr>
          <w:p w14:paraId="6C36293F" w14:textId="77777777" w:rsidR="009070DF" w:rsidRPr="00D84BC0" w:rsidRDefault="009070DF" w:rsidP="00D84BC0">
            <w:pPr>
              <w:tabs>
                <w:tab w:val="left" w:pos="2733"/>
              </w:tabs>
              <w:jc w:val="center"/>
              <w:rPr>
                <w:rFonts w:ascii="Calibri" w:eastAsia="Calibri" w:hAnsi="Calibri"/>
                <w:sz w:val="96"/>
                <w:szCs w:val="96"/>
              </w:rPr>
            </w:pPr>
            <w:r w:rsidRPr="00D84BC0">
              <w:rPr>
                <w:rFonts w:ascii="Calibri" w:eastAsia="Calibri" w:hAnsi="Calibri"/>
                <w:sz w:val="96"/>
                <w:szCs w:val="96"/>
              </w:rPr>
              <w:t>E</w:t>
            </w:r>
          </w:p>
        </w:tc>
        <w:tc>
          <w:tcPr>
            <w:tcW w:w="1826" w:type="dxa"/>
          </w:tcPr>
          <w:p w14:paraId="74D93B56" w14:textId="77777777" w:rsidR="009070DF" w:rsidRPr="00D84BC0" w:rsidRDefault="009070DF" w:rsidP="00D84BC0">
            <w:pPr>
              <w:tabs>
                <w:tab w:val="left" w:pos="2733"/>
              </w:tabs>
              <w:rPr>
                <w:rFonts w:ascii="Calibri" w:eastAsia="Calibri" w:hAnsi="Calibri"/>
                <w:sz w:val="32"/>
                <w:szCs w:val="32"/>
              </w:rPr>
            </w:pPr>
            <w:r w:rsidRPr="00D84BC0">
              <w:rPr>
                <w:rFonts w:ascii="Calibri" w:eastAsia="Calibri" w:hAnsi="Calibri"/>
                <w:sz w:val="32"/>
                <w:szCs w:val="32"/>
              </w:rPr>
              <w:t>Emergency Services</w:t>
            </w:r>
          </w:p>
        </w:tc>
        <w:tc>
          <w:tcPr>
            <w:tcW w:w="2776" w:type="dxa"/>
          </w:tcPr>
          <w:p w14:paraId="4CC65059" w14:textId="77777777" w:rsidR="009070DF" w:rsidRPr="007C6A9E" w:rsidRDefault="009070DF" w:rsidP="00D84BC0">
            <w:pPr>
              <w:pStyle w:val="Default"/>
            </w:pPr>
            <w:r w:rsidRPr="00D84BC0">
              <w:rPr>
                <w:bCs/>
              </w:rPr>
              <w:t xml:space="preserve">Which and how many emergency responder assets/personnel are required or are already on-scene? </w:t>
            </w:r>
          </w:p>
        </w:tc>
        <w:tc>
          <w:tcPr>
            <w:tcW w:w="3279" w:type="dxa"/>
          </w:tcPr>
          <w:p w14:paraId="6F0534C8" w14:textId="77777777" w:rsidR="009070DF" w:rsidRPr="00D84BC0" w:rsidRDefault="009070DF" w:rsidP="00D84BC0">
            <w:pPr>
              <w:tabs>
                <w:tab w:val="left" w:pos="2733"/>
              </w:tabs>
              <w:rPr>
                <w:rFonts w:ascii="Calibri" w:eastAsia="Calibri" w:hAnsi="Calibri"/>
                <w:sz w:val="32"/>
                <w:szCs w:val="32"/>
              </w:rPr>
            </w:pPr>
          </w:p>
        </w:tc>
      </w:tr>
    </w:tbl>
    <w:p w14:paraId="5421945D" w14:textId="77777777" w:rsidR="009070DF" w:rsidRDefault="00C844F9" w:rsidP="00AD6711">
      <w:pPr>
        <w:pStyle w:val="Heading2"/>
      </w:pPr>
      <w:r>
        <w:lastRenderedPageBreak/>
        <w:t xml:space="preserve">Appendix 2 </w:t>
      </w:r>
    </w:p>
    <w:p w14:paraId="35A9DE84" w14:textId="77777777" w:rsidR="009070DF" w:rsidRPr="001C06B3" w:rsidRDefault="009070DF" w:rsidP="00AD6711">
      <w:pPr>
        <w:pStyle w:val="Heading3"/>
      </w:pPr>
      <w:r w:rsidRPr="001C06B3">
        <w:t xml:space="preserve">Appendix </w:t>
      </w:r>
      <w:r w:rsidR="00930AE6">
        <w:t>2</w:t>
      </w:r>
      <w:r w:rsidR="00C844F9">
        <w:t xml:space="preserve"> </w:t>
      </w:r>
      <w:r w:rsidRPr="001C06B3">
        <w:t>Site plan</w:t>
      </w:r>
    </w:p>
    <w:p w14:paraId="50CA4F22" w14:textId="1653F563" w:rsidR="009070DF" w:rsidRDefault="009070DF" w:rsidP="009070DF">
      <w:pPr>
        <w:ind w:left="709"/>
        <w:rPr>
          <w:rFonts w:cs="Arial"/>
          <w:color w:val="0070C0"/>
        </w:rPr>
      </w:pPr>
    </w:p>
    <w:p w14:paraId="778A5B13" w14:textId="77777777" w:rsidR="00AD6711" w:rsidRDefault="00AD6711" w:rsidP="009070DF">
      <w:pPr>
        <w:ind w:left="709"/>
        <w:rPr>
          <w:rFonts w:cs="Arial"/>
          <w:color w:val="0070C0"/>
        </w:rPr>
        <w:sectPr w:rsidR="00AD6711" w:rsidSect="00363692">
          <w:pgSz w:w="11906" w:h="16838"/>
          <w:pgMar w:top="1134" w:right="1304" w:bottom="1134" w:left="1304" w:header="709" w:footer="709" w:gutter="0"/>
          <w:cols w:space="708"/>
          <w:docGrid w:linePitch="360"/>
        </w:sectPr>
      </w:pPr>
    </w:p>
    <w:p w14:paraId="66B65C90" w14:textId="77777777" w:rsidR="009070DF" w:rsidRPr="001C06B3" w:rsidRDefault="009070DF" w:rsidP="00AD6711">
      <w:pPr>
        <w:pStyle w:val="Heading2"/>
      </w:pPr>
      <w:r w:rsidRPr="001C06B3">
        <w:lastRenderedPageBreak/>
        <w:t xml:space="preserve">Appendix </w:t>
      </w:r>
      <w:r w:rsidR="00930AE6">
        <w:t>3</w:t>
      </w:r>
      <w:r w:rsidRPr="001C06B3">
        <w:t xml:space="preserve"> Emergency services access and egress routes</w:t>
      </w:r>
    </w:p>
    <w:p w14:paraId="7D09F2A7" w14:textId="77777777" w:rsidR="009070DF" w:rsidRPr="009070DF" w:rsidRDefault="009070DF" w:rsidP="009070DF">
      <w:pPr>
        <w:ind w:left="709"/>
        <w:rPr>
          <w:rFonts w:cs="Arial"/>
          <w:color w:val="0070C0"/>
        </w:rPr>
      </w:pPr>
    </w:p>
    <w:p w14:paraId="01AEE88F" w14:textId="77777777" w:rsidR="009070DF" w:rsidRDefault="009070DF" w:rsidP="009070DF">
      <w:pPr>
        <w:ind w:left="709"/>
        <w:rPr>
          <w:rFonts w:cs="Arial"/>
          <w:color w:val="0070C0"/>
        </w:rPr>
      </w:pPr>
    </w:p>
    <w:p w14:paraId="2C04F1BB" w14:textId="77777777" w:rsidR="00AD6711" w:rsidRDefault="00AD6711" w:rsidP="009070DF">
      <w:pPr>
        <w:ind w:left="709"/>
        <w:rPr>
          <w:rFonts w:cs="Arial"/>
          <w:color w:val="0070C0"/>
        </w:rPr>
        <w:sectPr w:rsidR="00AD6711" w:rsidSect="00363692">
          <w:pgSz w:w="11906" w:h="16838"/>
          <w:pgMar w:top="1134" w:right="1304" w:bottom="1134" w:left="1304" w:header="709" w:footer="709" w:gutter="0"/>
          <w:cols w:space="708"/>
          <w:docGrid w:linePitch="360"/>
        </w:sectPr>
      </w:pPr>
    </w:p>
    <w:p w14:paraId="19B2BF78" w14:textId="77777777" w:rsidR="009070DF" w:rsidRPr="001C06B3" w:rsidRDefault="009070DF" w:rsidP="00D140FD">
      <w:pPr>
        <w:pStyle w:val="Heading2"/>
      </w:pPr>
      <w:r w:rsidRPr="001C06B3">
        <w:lastRenderedPageBreak/>
        <w:t xml:space="preserve">Appendix </w:t>
      </w:r>
      <w:r w:rsidR="00930AE6">
        <w:t>4</w:t>
      </w:r>
      <w:r w:rsidRPr="001C06B3">
        <w:t xml:space="preserve"> Medical plan</w:t>
      </w:r>
    </w:p>
    <w:p w14:paraId="79681118" w14:textId="77777777" w:rsidR="009070DF" w:rsidRDefault="009070DF" w:rsidP="009070DF">
      <w:pPr>
        <w:ind w:left="709"/>
        <w:rPr>
          <w:rFonts w:cs="Arial"/>
          <w:color w:val="0070C0"/>
        </w:rPr>
      </w:pPr>
    </w:p>
    <w:p w14:paraId="2864AFE5" w14:textId="77777777" w:rsidR="009070DF" w:rsidRDefault="009070DF" w:rsidP="009070DF">
      <w:pPr>
        <w:ind w:left="709"/>
        <w:rPr>
          <w:rFonts w:cs="Arial"/>
          <w:color w:val="0070C0"/>
        </w:rPr>
      </w:pPr>
    </w:p>
    <w:p w14:paraId="261AFCED" w14:textId="77777777" w:rsidR="00D140FD" w:rsidRDefault="00D140FD" w:rsidP="009070DF">
      <w:pPr>
        <w:ind w:left="709"/>
        <w:rPr>
          <w:rFonts w:cs="Arial"/>
          <w:color w:val="0070C0"/>
        </w:rPr>
        <w:sectPr w:rsidR="00D140FD" w:rsidSect="00363692">
          <w:pgSz w:w="11906" w:h="16838"/>
          <w:pgMar w:top="1134" w:right="1304" w:bottom="1134" w:left="1304" w:header="709" w:footer="709" w:gutter="0"/>
          <w:cols w:space="708"/>
          <w:docGrid w:linePitch="360"/>
        </w:sectPr>
      </w:pPr>
    </w:p>
    <w:p w14:paraId="7F5E6B88" w14:textId="77777777" w:rsidR="009070DF" w:rsidRPr="001C06B3" w:rsidRDefault="009070DF" w:rsidP="00D140FD">
      <w:pPr>
        <w:pStyle w:val="Heading2"/>
      </w:pPr>
      <w:r w:rsidRPr="001C06B3">
        <w:lastRenderedPageBreak/>
        <w:t xml:space="preserve">Appendix </w:t>
      </w:r>
      <w:r w:rsidR="00930AE6">
        <w:t>5</w:t>
      </w:r>
      <w:r w:rsidRPr="001C06B3">
        <w:t xml:space="preserve"> Stewards briefing</w:t>
      </w:r>
    </w:p>
    <w:p w14:paraId="645046D3" w14:textId="77777777" w:rsidR="009070DF" w:rsidRDefault="009070DF" w:rsidP="009070DF">
      <w:pPr>
        <w:ind w:left="709"/>
        <w:rPr>
          <w:rFonts w:cs="Arial"/>
          <w:color w:val="0070C0"/>
        </w:rPr>
      </w:pPr>
    </w:p>
    <w:p w14:paraId="76BA07C2" w14:textId="77777777" w:rsidR="009070DF" w:rsidRDefault="009070DF" w:rsidP="009070DF">
      <w:pPr>
        <w:ind w:left="709"/>
        <w:rPr>
          <w:rFonts w:cs="Arial"/>
          <w:color w:val="0070C0"/>
        </w:rPr>
      </w:pPr>
    </w:p>
    <w:p w14:paraId="7F856AA4" w14:textId="77777777" w:rsidR="00D140FD" w:rsidRDefault="00D140FD" w:rsidP="009070DF">
      <w:pPr>
        <w:ind w:left="709"/>
        <w:rPr>
          <w:rFonts w:cs="Arial"/>
          <w:color w:val="0070C0"/>
        </w:rPr>
        <w:sectPr w:rsidR="00D140FD" w:rsidSect="00363692">
          <w:pgSz w:w="11906" w:h="16838"/>
          <w:pgMar w:top="1134" w:right="1304" w:bottom="1134" w:left="1304" w:header="709" w:footer="709" w:gutter="0"/>
          <w:cols w:space="708"/>
          <w:docGrid w:linePitch="360"/>
        </w:sectPr>
      </w:pPr>
    </w:p>
    <w:p w14:paraId="19EB75FE" w14:textId="77777777" w:rsidR="009070DF" w:rsidRPr="001C06B3" w:rsidRDefault="009070DF" w:rsidP="00D140FD">
      <w:pPr>
        <w:pStyle w:val="Heading2"/>
      </w:pPr>
      <w:r w:rsidRPr="001C06B3">
        <w:lastRenderedPageBreak/>
        <w:t xml:space="preserve">Appendix </w:t>
      </w:r>
      <w:r w:rsidR="00930AE6">
        <w:t>6</w:t>
      </w:r>
      <w:r w:rsidRPr="001C06B3">
        <w:t xml:space="preserve"> Security plan</w:t>
      </w:r>
    </w:p>
    <w:p w14:paraId="791A5993" w14:textId="59FBFAD2" w:rsidR="00154766" w:rsidRDefault="00154766" w:rsidP="00154766">
      <w:pPr>
        <w:rPr>
          <w:rFonts w:cs="Arial"/>
        </w:rPr>
      </w:pPr>
    </w:p>
    <w:p w14:paraId="32D22208" w14:textId="77777777" w:rsidR="00D140FD" w:rsidRPr="003A2B8F" w:rsidRDefault="00D140FD" w:rsidP="00154766">
      <w:pPr>
        <w:rPr>
          <w:rFonts w:cs="Arial"/>
        </w:rPr>
      </w:pPr>
    </w:p>
    <w:sectPr w:rsidR="00D140FD" w:rsidRPr="003A2B8F" w:rsidSect="00363692">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047C" w14:textId="77777777" w:rsidR="00AD7A95" w:rsidRDefault="00AD7A95" w:rsidP="00283B79">
      <w:r>
        <w:separator/>
      </w:r>
    </w:p>
  </w:endnote>
  <w:endnote w:type="continuationSeparator" w:id="0">
    <w:p w14:paraId="02F68CA6" w14:textId="77777777" w:rsidR="00AD7A95" w:rsidRDefault="00AD7A95" w:rsidP="0028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E7B5" w14:textId="77777777" w:rsidR="002B4DDA" w:rsidRPr="004F3DEE" w:rsidRDefault="00762C03" w:rsidP="00283B79">
    <w:pPr>
      <w:pStyle w:val="Footer"/>
      <w:pBdr>
        <w:top w:val="single" w:sz="4" w:space="1" w:color="D9D9D9"/>
      </w:pBdr>
      <w:rPr>
        <w:rFonts w:cs="Arial"/>
        <w:b/>
        <w:bCs/>
      </w:rPr>
    </w:pPr>
    <w:r w:rsidRPr="004F3DEE">
      <w:rPr>
        <w:rFonts w:cs="Arial"/>
      </w:rPr>
      <w:t>T</w:t>
    </w:r>
    <w:r w:rsidR="008A6600" w:rsidRPr="004F3DEE">
      <w:rPr>
        <w:rFonts w:cs="Arial"/>
      </w:rPr>
      <w:t xml:space="preserve">emplate </w:t>
    </w:r>
    <w:r w:rsidR="00B4559B" w:rsidRPr="004F3DEE">
      <w:rPr>
        <w:rFonts w:cs="Arial"/>
      </w:rPr>
      <w:t>10</w:t>
    </w:r>
    <w:r w:rsidR="008A6600" w:rsidRPr="004F3DEE">
      <w:rPr>
        <w:rFonts w:cs="Arial"/>
      </w:rPr>
      <w:t>:</w:t>
    </w:r>
    <w:r w:rsidR="00350580" w:rsidRPr="004F3DEE">
      <w:rPr>
        <w:rFonts w:cs="Arial"/>
      </w:rPr>
      <w:t xml:space="preserve"> </w:t>
    </w:r>
    <w:r w:rsidR="00B4559B" w:rsidRPr="004F3DEE">
      <w:rPr>
        <w:rFonts w:cs="Arial"/>
      </w:rPr>
      <w:t>August</w:t>
    </w:r>
    <w:r w:rsidR="00E4739E" w:rsidRPr="004F3DEE">
      <w:rPr>
        <w:rFonts w:cs="Arial"/>
      </w:rPr>
      <w:t xml:space="preserve"> </w:t>
    </w:r>
    <w:r w:rsidR="00350580" w:rsidRPr="004F3DEE">
      <w:rPr>
        <w:rFonts w:cs="Arial"/>
      </w:rPr>
      <w:t>20</w:t>
    </w:r>
    <w:r w:rsidR="00E4739E" w:rsidRPr="004F3DEE">
      <w:rPr>
        <w:rFonts w:cs="Arial"/>
      </w:rPr>
      <w:t>2</w:t>
    </w:r>
    <w:r w:rsidR="00B4559B" w:rsidRPr="004F3DEE">
      <w:rPr>
        <w:rFonts w:cs="Arial"/>
      </w:rPr>
      <w:t>1</w:t>
    </w:r>
    <w:r w:rsidRPr="004F3DEE">
      <w:rPr>
        <w:rFonts w:cs="Arial"/>
      </w:rPr>
      <w:tab/>
    </w:r>
    <w:r w:rsidRPr="004F3DEE">
      <w:rPr>
        <w:rFonts w:cs="Arial"/>
      </w:rPr>
      <w:tab/>
    </w:r>
    <w:r w:rsidR="002B4DDA" w:rsidRPr="004F3DEE">
      <w:rPr>
        <w:rFonts w:cs="Arial"/>
      </w:rPr>
      <w:fldChar w:fldCharType="begin"/>
    </w:r>
    <w:r w:rsidR="002B4DDA" w:rsidRPr="004F3DEE">
      <w:rPr>
        <w:rFonts w:cs="Arial"/>
      </w:rPr>
      <w:instrText xml:space="preserve"> PAGE   \* MERGEFORMAT </w:instrText>
    </w:r>
    <w:r w:rsidR="002B4DDA" w:rsidRPr="004F3DEE">
      <w:rPr>
        <w:rFonts w:cs="Arial"/>
      </w:rPr>
      <w:fldChar w:fldCharType="separate"/>
    </w:r>
    <w:r w:rsidR="008A6600" w:rsidRPr="004F3DEE">
      <w:rPr>
        <w:rFonts w:cs="Arial"/>
        <w:b/>
        <w:bCs/>
        <w:noProof/>
      </w:rPr>
      <w:t>4</w:t>
    </w:r>
    <w:r w:rsidR="002B4DDA" w:rsidRPr="004F3DEE">
      <w:rPr>
        <w:rFonts w:cs="Arial"/>
        <w:b/>
        <w:bCs/>
        <w:noProof/>
      </w:rPr>
      <w:fldChar w:fldCharType="end"/>
    </w:r>
    <w:r w:rsidR="002B4DDA" w:rsidRPr="004F3DEE">
      <w:rPr>
        <w:rFonts w:cs="Arial"/>
        <w:b/>
        <w:bCs/>
      </w:rPr>
      <w:t xml:space="preserve"> | </w:t>
    </w:r>
    <w:r w:rsidR="002B4DDA" w:rsidRPr="00AD6711">
      <w:rPr>
        <w:rFonts w:cs="Arial"/>
        <w:spacing w:val="60"/>
      </w:rPr>
      <w:t>Page</w:t>
    </w:r>
  </w:p>
  <w:p w14:paraId="3FC4B5EA" w14:textId="77777777" w:rsidR="002B4DDA" w:rsidRPr="004F3DEE" w:rsidRDefault="002B4DDA">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D327" w14:textId="77777777" w:rsidR="00AD7A95" w:rsidRDefault="00AD7A95" w:rsidP="00283B79">
      <w:r>
        <w:separator/>
      </w:r>
    </w:p>
  </w:footnote>
  <w:footnote w:type="continuationSeparator" w:id="0">
    <w:p w14:paraId="5DF1EACA" w14:textId="77777777" w:rsidR="00AD7A95" w:rsidRDefault="00AD7A95" w:rsidP="0028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0E9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348C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9C95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1E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0894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8C9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487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0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E5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8FE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A584E"/>
    <w:multiLevelType w:val="hybridMultilevel"/>
    <w:tmpl w:val="E890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3C7722"/>
    <w:multiLevelType w:val="multilevel"/>
    <w:tmpl w:val="457AB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793026"/>
    <w:multiLevelType w:val="hybridMultilevel"/>
    <w:tmpl w:val="A1D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66"/>
    <w:rsid w:val="00026A30"/>
    <w:rsid w:val="00030056"/>
    <w:rsid w:val="00032D83"/>
    <w:rsid w:val="0003404F"/>
    <w:rsid w:val="000736EF"/>
    <w:rsid w:val="00076DBD"/>
    <w:rsid w:val="000845A1"/>
    <w:rsid w:val="00087A4F"/>
    <w:rsid w:val="000D32F4"/>
    <w:rsid w:val="000E1232"/>
    <w:rsid w:val="000F4867"/>
    <w:rsid w:val="0012091A"/>
    <w:rsid w:val="00130AAD"/>
    <w:rsid w:val="00154766"/>
    <w:rsid w:val="0016133B"/>
    <w:rsid w:val="00162650"/>
    <w:rsid w:val="00174F0D"/>
    <w:rsid w:val="00176385"/>
    <w:rsid w:val="0017721A"/>
    <w:rsid w:val="00177B1B"/>
    <w:rsid w:val="00177B6C"/>
    <w:rsid w:val="00193FD5"/>
    <w:rsid w:val="00196AEA"/>
    <w:rsid w:val="001A798E"/>
    <w:rsid w:val="001B1659"/>
    <w:rsid w:val="001C06B3"/>
    <w:rsid w:val="002021F6"/>
    <w:rsid w:val="00231611"/>
    <w:rsid w:val="00275C50"/>
    <w:rsid w:val="00283B79"/>
    <w:rsid w:val="002B4DDA"/>
    <w:rsid w:val="002C6EF9"/>
    <w:rsid w:val="00341CDE"/>
    <w:rsid w:val="00350580"/>
    <w:rsid w:val="00356C7A"/>
    <w:rsid w:val="00363692"/>
    <w:rsid w:val="00364FDB"/>
    <w:rsid w:val="003927BE"/>
    <w:rsid w:val="00393DC2"/>
    <w:rsid w:val="003A2B8F"/>
    <w:rsid w:val="003D5EBB"/>
    <w:rsid w:val="004375B0"/>
    <w:rsid w:val="00440A67"/>
    <w:rsid w:val="0047179F"/>
    <w:rsid w:val="00472255"/>
    <w:rsid w:val="00485357"/>
    <w:rsid w:val="004B4899"/>
    <w:rsid w:val="004C658B"/>
    <w:rsid w:val="004F3DEE"/>
    <w:rsid w:val="004F5F46"/>
    <w:rsid w:val="005023A5"/>
    <w:rsid w:val="00530594"/>
    <w:rsid w:val="0053756F"/>
    <w:rsid w:val="00562CE7"/>
    <w:rsid w:val="005751A1"/>
    <w:rsid w:val="005772FB"/>
    <w:rsid w:val="00582DD6"/>
    <w:rsid w:val="005A4ECA"/>
    <w:rsid w:val="005B2446"/>
    <w:rsid w:val="005D6A96"/>
    <w:rsid w:val="005F34E3"/>
    <w:rsid w:val="00662CB2"/>
    <w:rsid w:val="006A6D0E"/>
    <w:rsid w:val="006B26EB"/>
    <w:rsid w:val="006D31FC"/>
    <w:rsid w:val="006D4BC3"/>
    <w:rsid w:val="007026D7"/>
    <w:rsid w:val="0071332F"/>
    <w:rsid w:val="00746FB9"/>
    <w:rsid w:val="00762C03"/>
    <w:rsid w:val="007725D0"/>
    <w:rsid w:val="007757C0"/>
    <w:rsid w:val="00786B1A"/>
    <w:rsid w:val="007E7DD0"/>
    <w:rsid w:val="0080733F"/>
    <w:rsid w:val="00834133"/>
    <w:rsid w:val="00837341"/>
    <w:rsid w:val="00847548"/>
    <w:rsid w:val="00852DB0"/>
    <w:rsid w:val="00863A4C"/>
    <w:rsid w:val="00873E55"/>
    <w:rsid w:val="00880DF8"/>
    <w:rsid w:val="008A4759"/>
    <w:rsid w:val="008A6600"/>
    <w:rsid w:val="008B11CB"/>
    <w:rsid w:val="008B307A"/>
    <w:rsid w:val="008B5306"/>
    <w:rsid w:val="008B6C12"/>
    <w:rsid w:val="008D1201"/>
    <w:rsid w:val="008D4E40"/>
    <w:rsid w:val="008F08EB"/>
    <w:rsid w:val="009070DF"/>
    <w:rsid w:val="00930AE6"/>
    <w:rsid w:val="00953128"/>
    <w:rsid w:val="009547DC"/>
    <w:rsid w:val="0097795C"/>
    <w:rsid w:val="00980629"/>
    <w:rsid w:val="009863E1"/>
    <w:rsid w:val="009925EB"/>
    <w:rsid w:val="009960E5"/>
    <w:rsid w:val="009A4AF0"/>
    <w:rsid w:val="009C091C"/>
    <w:rsid w:val="009D2237"/>
    <w:rsid w:val="009E0CFE"/>
    <w:rsid w:val="009F0F6C"/>
    <w:rsid w:val="00A3151C"/>
    <w:rsid w:val="00AD0AD2"/>
    <w:rsid w:val="00AD3CBD"/>
    <w:rsid w:val="00AD4058"/>
    <w:rsid w:val="00AD6711"/>
    <w:rsid w:val="00AD7A95"/>
    <w:rsid w:val="00B0603F"/>
    <w:rsid w:val="00B4559B"/>
    <w:rsid w:val="00B65C51"/>
    <w:rsid w:val="00B702F0"/>
    <w:rsid w:val="00B95CB4"/>
    <w:rsid w:val="00BB1C82"/>
    <w:rsid w:val="00BC30F2"/>
    <w:rsid w:val="00BD3719"/>
    <w:rsid w:val="00BD42A3"/>
    <w:rsid w:val="00C039A2"/>
    <w:rsid w:val="00C10D86"/>
    <w:rsid w:val="00C27642"/>
    <w:rsid w:val="00C72AE4"/>
    <w:rsid w:val="00C844F9"/>
    <w:rsid w:val="00CA4E2C"/>
    <w:rsid w:val="00CD67BD"/>
    <w:rsid w:val="00CF1082"/>
    <w:rsid w:val="00CF632C"/>
    <w:rsid w:val="00D01346"/>
    <w:rsid w:val="00D140FD"/>
    <w:rsid w:val="00D214F0"/>
    <w:rsid w:val="00D21FB1"/>
    <w:rsid w:val="00D3008E"/>
    <w:rsid w:val="00D4032B"/>
    <w:rsid w:val="00D57582"/>
    <w:rsid w:val="00D7551A"/>
    <w:rsid w:val="00D84BC0"/>
    <w:rsid w:val="00D87A4F"/>
    <w:rsid w:val="00DA15F3"/>
    <w:rsid w:val="00DB1FB0"/>
    <w:rsid w:val="00DD0CF8"/>
    <w:rsid w:val="00DE1DCB"/>
    <w:rsid w:val="00DF7789"/>
    <w:rsid w:val="00E11342"/>
    <w:rsid w:val="00E13B2E"/>
    <w:rsid w:val="00E2315F"/>
    <w:rsid w:val="00E3144F"/>
    <w:rsid w:val="00E3161E"/>
    <w:rsid w:val="00E331E9"/>
    <w:rsid w:val="00E4739E"/>
    <w:rsid w:val="00E80D33"/>
    <w:rsid w:val="00EB1AEE"/>
    <w:rsid w:val="00EB3B3C"/>
    <w:rsid w:val="00EF3B65"/>
    <w:rsid w:val="00F028A2"/>
    <w:rsid w:val="00F17C22"/>
    <w:rsid w:val="00F2022A"/>
    <w:rsid w:val="00F6106F"/>
    <w:rsid w:val="00F6210B"/>
    <w:rsid w:val="00F77F60"/>
    <w:rsid w:val="00F97BBA"/>
    <w:rsid w:val="00FA0FBA"/>
    <w:rsid w:val="00FD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54693"/>
  <w15:chartTrackingRefBased/>
  <w15:docId w15:val="{E1080C87-8F36-46E0-BF55-B27ABE51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DC2"/>
    <w:rPr>
      <w:rFonts w:ascii="Arial" w:hAnsi="Arial"/>
      <w:color w:val="000000" w:themeColor="text1"/>
      <w:sz w:val="24"/>
      <w:szCs w:val="24"/>
    </w:rPr>
  </w:style>
  <w:style w:type="paragraph" w:styleId="Heading1">
    <w:name w:val="heading 1"/>
    <w:basedOn w:val="Normal"/>
    <w:next w:val="Normal"/>
    <w:link w:val="Heading1Char"/>
    <w:uiPriority w:val="9"/>
    <w:qFormat/>
    <w:rsid w:val="009070DF"/>
    <w:pPr>
      <w:keepNext/>
      <w:keepLines/>
      <w:spacing w:before="240" w:line="259" w:lineRule="auto"/>
      <w:outlineLvl w:val="0"/>
    </w:pPr>
    <w:rPr>
      <w:b/>
      <w:color w:val="000000"/>
      <w:sz w:val="28"/>
      <w:szCs w:val="32"/>
      <w:lang w:eastAsia="en-US"/>
    </w:rPr>
  </w:style>
  <w:style w:type="paragraph" w:styleId="Heading2">
    <w:name w:val="heading 2"/>
    <w:basedOn w:val="Normal"/>
    <w:next w:val="Normal"/>
    <w:link w:val="Heading2Char"/>
    <w:autoRedefine/>
    <w:unhideWhenUsed/>
    <w:qFormat/>
    <w:rsid w:val="004F3DEE"/>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4F3DEE"/>
    <w:pPr>
      <w:keepNext/>
      <w:keepLines/>
      <w:spacing w:before="240" w:after="240"/>
      <w:outlineLvl w:val="2"/>
    </w:pPr>
    <w:rPr>
      <w:rFonts w:eastAsiaTheme="majorEastAsia" w:cstheme="majorBidi"/>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5">
    <w:name w:val="Pa5"/>
    <w:basedOn w:val="Normal"/>
    <w:next w:val="Normal"/>
    <w:rsid w:val="003A2B8F"/>
    <w:pPr>
      <w:autoSpaceDE w:val="0"/>
      <w:autoSpaceDN w:val="0"/>
      <w:adjustRightInd w:val="0"/>
      <w:spacing w:line="201" w:lineRule="atLeast"/>
    </w:pPr>
    <w:rPr>
      <w:rFonts w:ascii="Helvetica 45 Light" w:hAnsi="Helvetica 45 Light"/>
    </w:rPr>
  </w:style>
  <w:style w:type="character" w:styleId="Hyperlink">
    <w:name w:val="Hyperlink"/>
    <w:uiPriority w:val="99"/>
    <w:rsid w:val="00D7551A"/>
    <w:rPr>
      <w:color w:val="0000FF"/>
      <w:u w:val="single"/>
    </w:rPr>
  </w:style>
  <w:style w:type="character" w:styleId="FollowedHyperlink">
    <w:name w:val="FollowedHyperlink"/>
    <w:rsid w:val="00562CE7"/>
    <w:rPr>
      <w:color w:val="800080"/>
      <w:u w:val="single"/>
    </w:rPr>
  </w:style>
  <w:style w:type="paragraph" w:styleId="Header">
    <w:name w:val="header"/>
    <w:basedOn w:val="Normal"/>
    <w:link w:val="HeaderChar"/>
    <w:rsid w:val="00283B79"/>
    <w:pPr>
      <w:tabs>
        <w:tab w:val="center" w:pos="4513"/>
        <w:tab w:val="right" w:pos="9026"/>
      </w:tabs>
    </w:pPr>
  </w:style>
  <w:style w:type="character" w:customStyle="1" w:styleId="HeaderChar">
    <w:name w:val="Header Char"/>
    <w:link w:val="Header"/>
    <w:rsid w:val="00283B79"/>
    <w:rPr>
      <w:sz w:val="24"/>
      <w:szCs w:val="24"/>
    </w:rPr>
  </w:style>
  <w:style w:type="paragraph" w:styleId="Footer">
    <w:name w:val="footer"/>
    <w:basedOn w:val="Normal"/>
    <w:link w:val="FooterChar"/>
    <w:uiPriority w:val="99"/>
    <w:rsid w:val="00283B79"/>
    <w:pPr>
      <w:tabs>
        <w:tab w:val="center" w:pos="4513"/>
        <w:tab w:val="right" w:pos="9026"/>
      </w:tabs>
    </w:pPr>
  </w:style>
  <w:style w:type="character" w:customStyle="1" w:styleId="FooterChar">
    <w:name w:val="Footer Char"/>
    <w:link w:val="Footer"/>
    <w:uiPriority w:val="99"/>
    <w:rsid w:val="00283B79"/>
    <w:rPr>
      <w:sz w:val="24"/>
      <w:szCs w:val="24"/>
    </w:rPr>
  </w:style>
  <w:style w:type="paragraph" w:styleId="BalloonText">
    <w:name w:val="Balloon Text"/>
    <w:basedOn w:val="Normal"/>
    <w:link w:val="BalloonTextChar"/>
    <w:rsid w:val="002B4DDA"/>
    <w:rPr>
      <w:rFonts w:ascii="Tahoma" w:hAnsi="Tahoma" w:cs="Tahoma"/>
      <w:sz w:val="16"/>
      <w:szCs w:val="16"/>
    </w:rPr>
  </w:style>
  <w:style w:type="character" w:customStyle="1" w:styleId="BalloonTextChar">
    <w:name w:val="Balloon Text Char"/>
    <w:link w:val="BalloonText"/>
    <w:rsid w:val="002B4DDA"/>
    <w:rPr>
      <w:rFonts w:ascii="Tahoma" w:hAnsi="Tahoma" w:cs="Tahoma"/>
      <w:sz w:val="16"/>
      <w:szCs w:val="16"/>
    </w:rPr>
  </w:style>
  <w:style w:type="table" w:styleId="TableGrid">
    <w:name w:val="Table Grid"/>
    <w:basedOn w:val="TableNormal"/>
    <w:uiPriority w:val="39"/>
    <w:rsid w:val="00907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70DF"/>
    <w:pPr>
      <w:autoSpaceDE w:val="0"/>
      <w:autoSpaceDN w:val="0"/>
      <w:adjustRightInd w:val="0"/>
    </w:pPr>
    <w:rPr>
      <w:rFonts w:ascii="Arial" w:eastAsia="Calibri" w:hAnsi="Arial" w:cs="Arial"/>
      <w:color w:val="000000"/>
      <w:sz w:val="24"/>
      <w:szCs w:val="24"/>
      <w:lang w:eastAsia="en-US"/>
    </w:rPr>
  </w:style>
  <w:style w:type="character" w:customStyle="1" w:styleId="Heading1Char">
    <w:name w:val="Heading 1 Char"/>
    <w:link w:val="Heading1"/>
    <w:uiPriority w:val="9"/>
    <w:rsid w:val="009070DF"/>
    <w:rPr>
      <w:rFonts w:ascii="Arial" w:hAnsi="Arial"/>
      <w:b/>
      <w:color w:val="000000"/>
      <w:sz w:val="28"/>
      <w:szCs w:val="32"/>
      <w:lang w:eastAsia="en-US"/>
    </w:rPr>
  </w:style>
  <w:style w:type="paragraph" w:styleId="NormalWeb">
    <w:name w:val="Normal (Web)"/>
    <w:basedOn w:val="Normal"/>
    <w:uiPriority w:val="99"/>
    <w:unhideWhenUsed/>
    <w:rsid w:val="00B4559B"/>
    <w:pPr>
      <w:spacing w:before="100" w:beforeAutospacing="1" w:after="100" w:afterAutospacing="1"/>
    </w:pPr>
  </w:style>
  <w:style w:type="paragraph" w:customStyle="1" w:styleId="Frontcoverheading">
    <w:name w:val="Front cover heading"/>
    <w:basedOn w:val="Normal"/>
    <w:link w:val="FrontcoverheadingChar"/>
    <w:autoRedefine/>
    <w:qFormat/>
    <w:rsid w:val="004F3DEE"/>
    <w:pPr>
      <w:spacing w:before="480" w:after="480"/>
      <w:contextualSpacing/>
      <w:jc w:val="center"/>
    </w:pPr>
    <w:rPr>
      <w:rFonts w:cs="Arial"/>
      <w:b/>
      <w:sz w:val="44"/>
      <w:szCs w:val="44"/>
    </w:rPr>
  </w:style>
  <w:style w:type="character" w:customStyle="1" w:styleId="Heading2Char">
    <w:name w:val="Heading 2 Char"/>
    <w:basedOn w:val="DefaultParagraphFont"/>
    <w:link w:val="Heading2"/>
    <w:rsid w:val="004F3DEE"/>
    <w:rPr>
      <w:rFonts w:ascii="Arial" w:eastAsiaTheme="majorEastAsia" w:hAnsi="Arial" w:cstheme="majorBidi"/>
      <w:b/>
      <w:color w:val="000000" w:themeColor="text1"/>
      <w:sz w:val="28"/>
      <w:szCs w:val="26"/>
    </w:rPr>
  </w:style>
  <w:style w:type="character" w:customStyle="1" w:styleId="FrontcoverheadingChar">
    <w:name w:val="Front cover heading Char"/>
    <w:basedOn w:val="DefaultParagraphFont"/>
    <w:link w:val="Frontcoverheading"/>
    <w:rsid w:val="004F3DEE"/>
    <w:rPr>
      <w:rFonts w:ascii="Arial" w:hAnsi="Arial" w:cs="Arial"/>
      <w:b/>
      <w:color w:val="000000" w:themeColor="text1"/>
      <w:sz w:val="44"/>
      <w:szCs w:val="44"/>
    </w:rPr>
  </w:style>
  <w:style w:type="character" w:customStyle="1" w:styleId="Heading3Char">
    <w:name w:val="Heading 3 Char"/>
    <w:basedOn w:val="DefaultParagraphFont"/>
    <w:link w:val="Heading3"/>
    <w:rsid w:val="004F3DEE"/>
    <w:rPr>
      <w:rFonts w:ascii="Arial" w:eastAsiaTheme="majorEastAsia" w:hAnsi="Arial" w:cstheme="majorBidi"/>
      <w:b/>
      <w:color w:val="000000" w:themeColor="text1"/>
      <w:sz w:val="24"/>
      <w:szCs w:val="24"/>
    </w:rPr>
  </w:style>
  <w:style w:type="table" w:styleId="TableGrid1">
    <w:name w:val="Table Grid 1"/>
    <w:basedOn w:val="TableNormal"/>
    <w:rsid w:val="004F3D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685">
      <w:bodyDiv w:val="1"/>
      <w:marLeft w:val="0"/>
      <w:marRight w:val="0"/>
      <w:marTop w:val="0"/>
      <w:marBottom w:val="0"/>
      <w:divBdr>
        <w:top w:val="none" w:sz="0" w:space="0" w:color="auto"/>
        <w:left w:val="none" w:sz="0" w:space="0" w:color="auto"/>
        <w:bottom w:val="none" w:sz="0" w:space="0" w:color="auto"/>
        <w:right w:val="none" w:sz="0" w:space="0" w:color="auto"/>
      </w:divBdr>
    </w:div>
    <w:div w:id="33890644">
      <w:bodyDiv w:val="1"/>
      <w:marLeft w:val="0"/>
      <w:marRight w:val="0"/>
      <w:marTop w:val="0"/>
      <w:marBottom w:val="0"/>
      <w:divBdr>
        <w:top w:val="none" w:sz="0" w:space="0" w:color="auto"/>
        <w:left w:val="none" w:sz="0" w:space="0" w:color="auto"/>
        <w:bottom w:val="none" w:sz="0" w:space="0" w:color="auto"/>
        <w:right w:val="none" w:sz="0" w:space="0" w:color="auto"/>
      </w:divBdr>
    </w:div>
    <w:div w:id="20636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vid-19/events-and-attractions" TargetMode="External"/><Relationship Id="rId13" Type="http://schemas.openxmlformats.org/officeDocument/2006/relationships/hyperlink" Target="http://www.hse.gov.uk/event-safety/temporary-demountable-structures.htm" TargetMode="External"/><Relationship Id="rId18" Type="http://schemas.openxmlformats.org/officeDocument/2006/relationships/hyperlink" Target="http://www.hse.gov.uk/event-safety/"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www.hse.gov.uk/risk/fivesteps.htm" TargetMode="External"/><Relationship Id="rId2" Type="http://schemas.openxmlformats.org/officeDocument/2006/relationships/numbering" Target="numbering.xml"/><Relationship Id="rId16" Type="http://schemas.openxmlformats.org/officeDocument/2006/relationships/hyperlink" Target="https://www.viaem.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e.gov.uk/entertainment/fairgrounds/inflatables.htm" TargetMode="External"/><Relationship Id="rId23" Type="http://schemas.openxmlformats.org/officeDocument/2006/relationships/customXml" Target="../customXml/item4.xml"/><Relationship Id="rId10" Type="http://schemas.openxmlformats.org/officeDocument/2006/relationships/hyperlink" Target="https://www.gov.uk/guidance/nhs-covid-pa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working-safely-during-covid-19/restaurants-pubs-bars-nightclubs-and-takeaway-services" TargetMode="External"/><Relationship Id="rId14" Type="http://schemas.openxmlformats.org/officeDocument/2006/relationships/hyperlink" Target="http://www.hse.gov.uk/pubns/cais23.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2" ma:contentTypeDescription="Create a new document." ma:contentTypeScope="" ma:versionID="aa6c35001910ebd5d250adc41e537515">
  <xsd:schema xmlns:xsd="http://www.w3.org/2001/XMLSchema" xmlns:xs="http://www.w3.org/2001/XMLSchema" xmlns:p="http://schemas.microsoft.com/office/2006/metadata/properties" xmlns:ns2="e402b34e-0bec-4698-9443-e54c1d6c1a4e" xmlns:ns3="065c7180-8096-46be-8663-611465dee428" targetNamespace="http://schemas.microsoft.com/office/2006/metadata/properties" ma:root="true" ma:fieldsID="280ac8fcc45e29f01a398e4241db6c71" ns2:_="" ns3:_="">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BC6E8-9287-4553-BABD-4911FD614672}">
  <ds:schemaRefs>
    <ds:schemaRef ds:uri="http://schemas.openxmlformats.org/officeDocument/2006/bibliography"/>
  </ds:schemaRefs>
</ds:datastoreItem>
</file>

<file path=customXml/itemProps2.xml><?xml version="1.0" encoding="utf-8"?>
<ds:datastoreItem xmlns:ds="http://schemas.openxmlformats.org/officeDocument/2006/customXml" ds:itemID="{6533DB26-A493-4D4A-A896-5FB4AED55D2B}"/>
</file>

<file path=customXml/itemProps3.xml><?xml version="1.0" encoding="utf-8"?>
<ds:datastoreItem xmlns:ds="http://schemas.openxmlformats.org/officeDocument/2006/customXml" ds:itemID="{D66A4C0F-4F47-46A4-B916-B5199D933AE9}"/>
</file>

<file path=customXml/itemProps4.xml><?xml version="1.0" encoding="utf-8"?>
<ds:datastoreItem xmlns:ds="http://schemas.openxmlformats.org/officeDocument/2006/customXml" ds:itemID="{CF436C10-2655-4160-BD97-FE09DB80D6C2}"/>
</file>

<file path=docProps/app.xml><?xml version="1.0" encoding="utf-8"?>
<Properties xmlns="http://schemas.openxmlformats.org/officeDocument/2006/extended-properties" xmlns:vt="http://schemas.openxmlformats.org/officeDocument/2006/docPropsVTypes">
  <Template>Normal.dotm</Template>
  <TotalTime>2</TotalTime>
  <Pages>25</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Event Safety Management Plan</vt:lpstr>
    </vt:vector>
  </TitlesOfParts>
  <Company>Mansfield District Council</Company>
  <LinksUpToDate>false</LinksUpToDate>
  <CharactersWithSpaces>34003</CharactersWithSpaces>
  <SharedDoc>false</SharedDoc>
  <HLinks>
    <vt:vector size="60" baseType="variant">
      <vt:variant>
        <vt:i4>2424882</vt:i4>
      </vt:variant>
      <vt:variant>
        <vt:i4>27</vt:i4>
      </vt:variant>
      <vt:variant>
        <vt:i4>0</vt:i4>
      </vt:variant>
      <vt:variant>
        <vt:i4>5</vt:i4>
      </vt:variant>
      <vt:variant>
        <vt:lpwstr>http://www.hse.gov.uk/event-safety/</vt:lpwstr>
      </vt:variant>
      <vt:variant>
        <vt:lpwstr/>
      </vt:variant>
      <vt:variant>
        <vt:i4>2031707</vt:i4>
      </vt:variant>
      <vt:variant>
        <vt:i4>24</vt:i4>
      </vt:variant>
      <vt:variant>
        <vt:i4>0</vt:i4>
      </vt:variant>
      <vt:variant>
        <vt:i4>5</vt:i4>
      </vt:variant>
      <vt:variant>
        <vt:lpwstr>http://www.hse.gov.uk/risk/fivesteps.htm</vt:lpwstr>
      </vt:variant>
      <vt:variant>
        <vt:lpwstr/>
      </vt:variant>
      <vt:variant>
        <vt:i4>6225948</vt:i4>
      </vt:variant>
      <vt:variant>
        <vt:i4>21</vt:i4>
      </vt:variant>
      <vt:variant>
        <vt:i4>0</vt:i4>
      </vt:variant>
      <vt:variant>
        <vt:i4>5</vt:i4>
      </vt:variant>
      <vt:variant>
        <vt:lpwstr>https://www.viaem.co.uk/</vt:lpwstr>
      </vt:variant>
      <vt:variant>
        <vt:lpwstr/>
      </vt:variant>
      <vt:variant>
        <vt:i4>2293816</vt:i4>
      </vt:variant>
      <vt:variant>
        <vt:i4>18</vt:i4>
      </vt:variant>
      <vt:variant>
        <vt:i4>0</vt:i4>
      </vt:variant>
      <vt:variant>
        <vt:i4>5</vt:i4>
      </vt:variant>
      <vt:variant>
        <vt:lpwstr>http://www.hse.gov.uk/entertainment/fairgrounds/inflatables.htm</vt:lpwstr>
      </vt:variant>
      <vt:variant>
        <vt:lpwstr/>
      </vt:variant>
      <vt:variant>
        <vt:i4>7209012</vt:i4>
      </vt:variant>
      <vt:variant>
        <vt:i4>15</vt:i4>
      </vt:variant>
      <vt:variant>
        <vt:i4>0</vt:i4>
      </vt:variant>
      <vt:variant>
        <vt:i4>5</vt:i4>
      </vt:variant>
      <vt:variant>
        <vt:lpwstr>http://www.hse.gov.uk/pubns/cais23.pdf</vt:lpwstr>
      </vt:variant>
      <vt:variant>
        <vt:lpwstr/>
      </vt:variant>
      <vt:variant>
        <vt:i4>7078013</vt:i4>
      </vt:variant>
      <vt:variant>
        <vt:i4>12</vt:i4>
      </vt:variant>
      <vt:variant>
        <vt:i4>0</vt:i4>
      </vt:variant>
      <vt:variant>
        <vt:i4>5</vt:i4>
      </vt:variant>
      <vt:variant>
        <vt:lpwstr>http://www.hse.gov.uk/event-safety/temporary-demountable-structures.htm</vt:lpwstr>
      </vt:variant>
      <vt:variant>
        <vt:lpwstr/>
      </vt:variant>
      <vt:variant>
        <vt:i4>7012411</vt:i4>
      </vt:variant>
      <vt:variant>
        <vt:i4>9</vt:i4>
      </vt:variant>
      <vt:variant>
        <vt:i4>0</vt:i4>
      </vt:variant>
      <vt:variant>
        <vt:i4>5</vt:i4>
      </vt:variant>
      <vt:variant>
        <vt:lpwstr>https://ico.org.uk/</vt:lpwstr>
      </vt:variant>
      <vt:variant>
        <vt:lpwstr/>
      </vt:variant>
      <vt:variant>
        <vt:i4>3997822</vt:i4>
      </vt:variant>
      <vt:variant>
        <vt:i4>6</vt:i4>
      </vt:variant>
      <vt:variant>
        <vt:i4>0</vt:i4>
      </vt:variant>
      <vt:variant>
        <vt:i4>5</vt:i4>
      </vt:variant>
      <vt:variant>
        <vt:lpwstr>https://www.gov.uk/guidance/nhs-covid-pass</vt:lpwstr>
      </vt:variant>
      <vt:variant>
        <vt:lpwstr/>
      </vt:variant>
      <vt:variant>
        <vt:i4>262174</vt:i4>
      </vt:variant>
      <vt:variant>
        <vt:i4>3</vt:i4>
      </vt:variant>
      <vt:variant>
        <vt:i4>0</vt:i4>
      </vt:variant>
      <vt:variant>
        <vt:i4>5</vt:i4>
      </vt:variant>
      <vt:variant>
        <vt:lpwstr>https://www.gov.uk/guidance/working-safely-during-covid-19/restaurants-pubs-bars-nightclubs-and-takeaway-services</vt:lpwstr>
      </vt:variant>
      <vt:variant>
        <vt:lpwstr/>
      </vt:variant>
      <vt:variant>
        <vt:i4>4456539</vt:i4>
      </vt:variant>
      <vt:variant>
        <vt:i4>0</vt:i4>
      </vt:variant>
      <vt:variant>
        <vt:i4>0</vt:i4>
      </vt:variant>
      <vt:variant>
        <vt:i4>5</vt:i4>
      </vt:variant>
      <vt:variant>
        <vt:lpwstr>https://www.gov.uk/guidance/working-safely-during-covid-19/events-and-attractions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Management Plan</dc:title>
  <dc:subject/>
  <dc:creator>esowter</dc:creator>
  <cp:keywords/>
  <cp:lastModifiedBy>Sharon.Simcox</cp:lastModifiedBy>
  <cp:revision>2</cp:revision>
  <dcterms:created xsi:type="dcterms:W3CDTF">2022-03-25T09:51:00Z</dcterms:created>
  <dcterms:modified xsi:type="dcterms:W3CDTF">2022-03-25T09:51:00Z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