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2647147F" w14:textId="77777777" w:rsidR="00CA2347" w:rsidRDefault="00CA2347"/>
    <w:p w14:paraId="5A2A1624" w14:textId="5F29DA3E" w:rsidR="007A0F15" w:rsidRDefault="0026737E">
      <w:r>
        <w:t>Ashfield District Council</w:t>
      </w:r>
    </w:p>
    <w:p w14:paraId="1BA0478F" w14:textId="0BCD361D" w:rsidR="0026737E" w:rsidRPr="00D422DA" w:rsidRDefault="0026737E" w:rsidP="0094339C">
      <w:pPr>
        <w:pStyle w:val="Heading1"/>
        <w:rPr>
          <w:rFonts w:asciiTheme="minorHAnsi" w:hAnsiTheme="minorHAnsi" w:cstheme="minorHAnsi"/>
          <w:b/>
          <w:bCs/>
          <w:color w:val="auto"/>
        </w:rPr>
      </w:pPr>
      <w:r w:rsidRPr="00D422DA">
        <w:rPr>
          <w:rFonts w:asciiTheme="minorHAnsi" w:hAnsiTheme="minorHAnsi" w:cstheme="minorHAnsi"/>
          <w:b/>
          <w:bCs/>
          <w:color w:val="auto"/>
        </w:rPr>
        <w:t xml:space="preserve">Infrastructure Funding Statement </w:t>
      </w:r>
      <w:r w:rsidR="00C8049A" w:rsidRPr="00D422DA">
        <w:rPr>
          <w:rFonts w:asciiTheme="minorHAnsi" w:hAnsiTheme="minorHAnsi" w:cstheme="minorHAnsi"/>
          <w:b/>
          <w:bCs/>
          <w:color w:val="auto"/>
        </w:rPr>
        <w:t>202</w:t>
      </w:r>
      <w:r w:rsidR="00B52E9E">
        <w:rPr>
          <w:rFonts w:asciiTheme="minorHAnsi" w:hAnsiTheme="minorHAnsi" w:cstheme="minorHAnsi"/>
          <w:b/>
          <w:bCs/>
          <w:color w:val="auto"/>
        </w:rPr>
        <w:t>1</w:t>
      </w:r>
      <w:r w:rsidR="00880958">
        <w:rPr>
          <w:rFonts w:asciiTheme="minorHAnsi" w:hAnsiTheme="minorHAnsi" w:cstheme="minorHAnsi"/>
          <w:b/>
          <w:bCs/>
          <w:color w:val="auto"/>
        </w:rPr>
        <w:t xml:space="preserve"> </w:t>
      </w:r>
      <w:r w:rsidRPr="00D422DA">
        <w:rPr>
          <w:rFonts w:asciiTheme="minorHAnsi" w:hAnsiTheme="minorHAnsi" w:cstheme="minorHAnsi"/>
          <w:b/>
          <w:bCs/>
          <w:color w:val="auto"/>
        </w:rPr>
        <w:t>/</w:t>
      </w:r>
      <w:r w:rsidR="00880958">
        <w:rPr>
          <w:rFonts w:asciiTheme="minorHAnsi" w:hAnsiTheme="minorHAnsi" w:cstheme="minorHAnsi"/>
          <w:b/>
          <w:bCs/>
          <w:color w:val="auto"/>
        </w:rPr>
        <w:t xml:space="preserve"> 20</w:t>
      </w:r>
      <w:r w:rsidRPr="00D422DA">
        <w:rPr>
          <w:rFonts w:asciiTheme="minorHAnsi" w:hAnsiTheme="minorHAnsi" w:cstheme="minorHAnsi"/>
          <w:b/>
          <w:bCs/>
          <w:color w:val="auto"/>
        </w:rPr>
        <w:t>2</w:t>
      </w:r>
      <w:r w:rsidR="00B52E9E">
        <w:rPr>
          <w:rFonts w:asciiTheme="minorHAnsi" w:hAnsiTheme="minorHAnsi" w:cstheme="minorHAnsi"/>
          <w:b/>
          <w:bCs/>
          <w:color w:val="auto"/>
        </w:rPr>
        <w:t>2</w:t>
      </w:r>
    </w:p>
    <w:p w14:paraId="6EE602AD" w14:textId="7977FAE9" w:rsidR="0026737E" w:rsidRDefault="00C8049A">
      <w:r>
        <w:t>November</w:t>
      </w:r>
      <w:r w:rsidR="00F66335">
        <w:t xml:space="preserve"> </w:t>
      </w:r>
      <w:r w:rsidR="00097C9B">
        <w:t>202</w:t>
      </w:r>
      <w:r w:rsidR="00B52E9E">
        <w:t>2</w:t>
      </w:r>
    </w:p>
    <w:p w14:paraId="33F1882E" w14:textId="77777777" w:rsidR="001F328D" w:rsidRDefault="001F328D">
      <w:pPr>
        <w:sectPr w:rsidR="001F328D" w:rsidSect="00603A74">
          <w:footerReference w:type="default" r:id="rId9"/>
          <w:pgSz w:w="11906" w:h="16838"/>
          <w:pgMar w:top="1440" w:right="1440" w:bottom="1440" w:left="1440" w:header="708" w:footer="708" w:gutter="0"/>
          <w:pgNumType w:start="0"/>
          <w:cols w:space="708"/>
          <w:titlePg/>
          <w:docGrid w:linePitch="360"/>
        </w:sectPr>
      </w:pP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
          <w:bCs/>
          <w:color w:val="auto"/>
        </w:rPr>
        <w:t>Contents</w:t>
      </w:r>
      <w:r w:rsidR="00426CD7" w:rsidRPr="00D422DA">
        <w:rPr>
          <w:rStyle w:val="Heading1Char"/>
          <w:rFonts w:asciiTheme="minorHAnsi" w:hAnsiTheme="minorHAnsi" w:cstheme="minorHAnsi"/>
          <w:b/>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D578D5E"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99312C">
        <w:t>6</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7539271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w:t>
      </w:r>
      <w:r w:rsidR="00B52E9E">
        <w:t>1</w:t>
      </w:r>
      <w:r w:rsidR="00F611BA">
        <w:t>/2</w:t>
      </w:r>
      <w:r w:rsidR="00B52E9E">
        <w:t>2</w:t>
      </w:r>
      <w:r w:rsidR="00426CD7">
        <w:tab/>
      </w:r>
      <w:r w:rsidR="00426CD7">
        <w:tab/>
      </w:r>
      <w:r w:rsidR="00426CD7">
        <w:tab/>
      </w:r>
      <w:r w:rsidR="00426CD7">
        <w:tab/>
      </w:r>
      <w:r w:rsidR="00426CD7">
        <w:tab/>
      </w:r>
      <w:r w:rsidR="0099312C">
        <w:t>10</w:t>
      </w:r>
    </w:p>
    <w:p w14:paraId="50AABB5C" w14:textId="19DA2A88"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w:t>
      </w:r>
      <w:r w:rsidR="00B52E9E">
        <w:t>1</w:t>
      </w:r>
      <w:r w:rsidR="0026737E">
        <w:t>/2</w:t>
      </w:r>
      <w:r w:rsidR="00B52E9E">
        <w:t>2</w:t>
      </w:r>
      <w:r w:rsidR="00426CD7">
        <w:tab/>
      </w:r>
      <w:r w:rsidR="00426CD7">
        <w:tab/>
      </w:r>
      <w:r w:rsidR="00426CD7">
        <w:tab/>
      </w:r>
      <w:r w:rsidR="00426CD7">
        <w:tab/>
      </w:r>
      <w:r w:rsidR="00C946E8">
        <w:tab/>
      </w:r>
      <w:r w:rsidR="00426CD7">
        <w:t>1</w:t>
      </w:r>
      <w:r w:rsidR="0099312C">
        <w:t>1</w:t>
      </w:r>
    </w:p>
    <w:p w14:paraId="40E2872C" w14:textId="59C4526E"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w:t>
      </w:r>
      <w:r w:rsidR="00B52E9E">
        <w:t>1</w:t>
      </w:r>
      <w:r w:rsidR="0026737E" w:rsidRPr="0026737E">
        <w:t>/2</w:t>
      </w:r>
      <w:r w:rsidR="003F1114">
        <w:t>02</w:t>
      </w:r>
      <w:r w:rsidR="00B52E9E">
        <w:t>2</w:t>
      </w:r>
      <w:r w:rsidR="00426CD7">
        <w:tab/>
      </w:r>
      <w:r w:rsidR="00426CD7">
        <w:tab/>
        <w:t>1</w:t>
      </w:r>
      <w:r w:rsidR="0099312C">
        <w:t>2</w:t>
      </w:r>
    </w:p>
    <w:p w14:paraId="06475C5C" w14:textId="402D0DAD"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w:t>
      </w:r>
      <w:r w:rsidR="005C2B88">
        <w:t>1</w:t>
      </w:r>
      <w:r w:rsidRPr="00287A55">
        <w:t>/2</w:t>
      </w:r>
      <w:r w:rsidR="00B52E9E">
        <w:t>2</w:t>
      </w:r>
      <w:r w:rsidR="00426CD7">
        <w:tab/>
      </w:r>
      <w:r w:rsidR="00426CD7">
        <w:tab/>
      </w:r>
      <w:r w:rsidR="00426CD7">
        <w:tab/>
      </w:r>
      <w:r w:rsidR="00426CD7">
        <w:tab/>
      </w:r>
      <w:r w:rsidR="00426CD7">
        <w:tab/>
        <w:t>1</w:t>
      </w:r>
      <w:r w:rsidR="0099312C">
        <w:t>6</w:t>
      </w:r>
    </w:p>
    <w:p w14:paraId="3BFCA2A9" w14:textId="14C13BC8"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r>
      <w:r w:rsidR="0099312C">
        <w:t>19</w:t>
      </w:r>
    </w:p>
    <w:p w14:paraId="65F910E6" w14:textId="77777777" w:rsidR="00455305" w:rsidRDefault="00455305" w:rsidP="0026737E">
      <w:pPr>
        <w:pStyle w:val="ListParagraph"/>
      </w:pPr>
    </w:p>
    <w:p w14:paraId="1F0A29CA" w14:textId="32F908E4"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99312C">
        <w:t>3</w:t>
      </w:r>
    </w:p>
    <w:p w14:paraId="63F1E2E0" w14:textId="77777777" w:rsidR="0026737E" w:rsidRDefault="0026737E" w:rsidP="0026737E">
      <w:pPr>
        <w:pStyle w:val="ListParagraph"/>
      </w:pPr>
    </w:p>
    <w:p w14:paraId="5B1BB92D" w14:textId="392E5648"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99312C">
        <w:t>3</w:t>
      </w:r>
      <w:r w:rsidR="00436C45">
        <w:t xml:space="preserve"> - 3</w:t>
      </w:r>
      <w:r w:rsidR="001432FF">
        <w:t>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6F9922EE" w:rsidR="00AF13A9" w:rsidRDefault="00AF13A9" w:rsidP="00AF13A9">
      <w:pPr>
        <w:pStyle w:val="ListParagraph"/>
      </w:pPr>
      <w:r>
        <w:t>1: The total amount of money to be provided under any planning obligation which was entered into during 20</w:t>
      </w:r>
      <w:r w:rsidR="00C8049A">
        <w:t>2</w:t>
      </w:r>
      <w:r w:rsidR="00B52E9E">
        <w:t>1</w:t>
      </w:r>
      <w:r>
        <w:t>/2</w:t>
      </w:r>
      <w:r w:rsidR="00B52E9E">
        <w:t>2</w:t>
      </w:r>
    </w:p>
    <w:p w14:paraId="644A9D06" w14:textId="77777777" w:rsidR="00AF13A9" w:rsidRDefault="00AF13A9" w:rsidP="00AF13A9">
      <w:pPr>
        <w:pStyle w:val="ListParagraph"/>
      </w:pPr>
    </w:p>
    <w:p w14:paraId="55634BEC" w14:textId="22C1A342" w:rsidR="00AF13A9" w:rsidRDefault="00AF13A9" w:rsidP="00AF13A9">
      <w:pPr>
        <w:pStyle w:val="ListParagraph"/>
      </w:pPr>
      <w:r>
        <w:t xml:space="preserve">2: S106 Contributions received 1st April </w:t>
      </w:r>
      <w:r w:rsidR="00C8049A">
        <w:t>202</w:t>
      </w:r>
      <w:r w:rsidR="00B52E9E">
        <w:t>1</w:t>
      </w:r>
      <w:r w:rsidR="00C8049A">
        <w:t xml:space="preserve"> </w:t>
      </w:r>
      <w:r>
        <w:t>– 31st March 202</w:t>
      </w:r>
      <w:r w:rsidR="00B52E9E">
        <w:t>2</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bCs/>
          <w:color w:val="auto"/>
        </w:rPr>
      </w:pPr>
      <w:r w:rsidRPr="0094339C">
        <w:rPr>
          <w:b/>
          <w:bCs/>
          <w:color w:val="auto"/>
        </w:rPr>
        <w:lastRenderedPageBreak/>
        <w:t>1. Introduction</w:t>
      </w:r>
    </w:p>
    <w:p w14:paraId="3562088A" w14:textId="77777777" w:rsidR="00C57B5E" w:rsidRPr="00B01BB6" w:rsidRDefault="00D12225" w:rsidP="0094339C">
      <w:pPr>
        <w:pStyle w:val="Heading1"/>
        <w:rPr>
          <w:b/>
          <w:bCs/>
          <w:color w:val="auto"/>
          <w:sz w:val="24"/>
          <w:szCs w:val="24"/>
        </w:rPr>
      </w:pPr>
      <w:r w:rsidRPr="00B01BB6">
        <w:rPr>
          <w:b/>
          <w:bCs/>
          <w:color w:val="auto"/>
          <w:sz w:val="24"/>
          <w:szCs w:val="24"/>
        </w:rPr>
        <w:t xml:space="preserve">1.1: </w:t>
      </w:r>
      <w:r w:rsidR="00C57B5E" w:rsidRPr="00B01BB6">
        <w:rPr>
          <w:b/>
          <w:bCs/>
          <w:color w:val="auto"/>
          <w:sz w:val="24"/>
          <w:szCs w:val="24"/>
        </w:rPr>
        <w:t>About this statement</w:t>
      </w:r>
    </w:p>
    <w:p w14:paraId="0CEE5C7E" w14:textId="3A58FB75"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document</w:t>
      </w:r>
      <w:bookmarkStart w:id="0" w:name="_Hlk114140375"/>
      <w:r w:rsidR="0010366B">
        <w:t xml:space="preserve"> </w:t>
      </w:r>
      <w:r w:rsidR="007E3DD1">
        <w:t xml:space="preserve">sets out the </w:t>
      </w:r>
      <w:r w:rsidR="00C8049A">
        <w:t>202</w:t>
      </w:r>
      <w:r w:rsidR="00B52E9E">
        <w:t>1</w:t>
      </w:r>
      <w:r w:rsidR="007E3DD1">
        <w:t>/2</w:t>
      </w:r>
      <w:r w:rsidR="00B52E9E">
        <w:t>2</w:t>
      </w:r>
      <w:r w:rsidR="007E3DD1">
        <w:t xml:space="preserve"> </w:t>
      </w:r>
      <w:bookmarkStart w:id="1" w:name="_Hlk86058899"/>
      <w:r w:rsidR="00212538">
        <w:t xml:space="preserve">(1st April </w:t>
      </w:r>
      <w:r w:rsidR="00C8049A">
        <w:t>202</w:t>
      </w:r>
      <w:r w:rsidR="00B52E9E">
        <w:t>1</w:t>
      </w:r>
      <w:r w:rsidR="00C8049A">
        <w:t xml:space="preserve"> </w:t>
      </w:r>
      <w:r w:rsidR="00212538">
        <w:t>– 31</w:t>
      </w:r>
      <w:r w:rsidR="00212538" w:rsidRPr="00212538">
        <w:rPr>
          <w:vertAlign w:val="superscript"/>
        </w:rPr>
        <w:t>st</w:t>
      </w:r>
      <w:r w:rsidR="00212538">
        <w:t xml:space="preserve"> March 202</w:t>
      </w:r>
      <w:bookmarkEnd w:id="1"/>
      <w:r w:rsidR="00B52E9E">
        <w:t>2</w:t>
      </w:r>
      <w:r w:rsidR="00212538">
        <w:t xml:space="preserve">) </w:t>
      </w:r>
      <w:r w:rsidR="007E3DD1">
        <w:t>i</w:t>
      </w:r>
      <w:r>
        <w:t>ncome and expenditure relating to Section 106 (S106) agreements.</w:t>
      </w:r>
      <w:bookmarkEnd w:id="0"/>
      <w:r w:rsidR="000E794F">
        <w:t xml:space="preserve"> </w:t>
      </w:r>
    </w:p>
    <w:p w14:paraId="3EA8B416" w14:textId="125C5DC6"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 </w:t>
      </w:r>
      <w:hyperlink r:id="rId10" w:history="1">
        <w:r w:rsidR="00A90FC3">
          <w:rPr>
            <w:rStyle w:val="Hyperlink"/>
          </w:rPr>
          <w:t>The Community Infrastructure Levy ( Amendment) (England) (no.2) Regulations 2019</w:t>
        </w:r>
      </w:hyperlink>
      <w:r w:rsidR="00A90FC3">
        <w:t xml:space="preserve"> .</w:t>
      </w:r>
      <w:r w:rsidR="00435ED6" w:rsidRPr="00435ED6">
        <w:t xml:space="preserve"> </w:t>
      </w:r>
      <w:r>
        <w:t xml:space="preserve">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p w14:paraId="52B98B98" w14:textId="77777777" w:rsidR="006D27BC" w:rsidRPr="006D27BC" w:rsidRDefault="006D27BC" w:rsidP="006D27BC">
      <w:pPr>
        <w:jc w:val="both"/>
        <w:rPr>
          <w:b/>
          <w:bCs/>
        </w:rPr>
      </w:pPr>
      <w:r w:rsidRPr="006D27BC">
        <w:rPr>
          <w:b/>
          <w:bCs/>
        </w:rPr>
        <w:t>PHYSICAL</w:t>
      </w:r>
    </w:p>
    <w:p w14:paraId="332D3809" w14:textId="77777777" w:rsidR="006D27BC" w:rsidRPr="006D27BC" w:rsidRDefault="006D27BC" w:rsidP="006D27BC">
      <w:pPr>
        <w:jc w:val="both"/>
      </w:pPr>
      <w:r w:rsidRPr="006D27BC">
        <w:t>Transport is defined as strategic &amp; local highway networks, bus rail, airports, travel management, cycle and pedestrian facilities, car parking.</w:t>
      </w:r>
    </w:p>
    <w:p w14:paraId="68CB87BC" w14:textId="77777777" w:rsidR="006D27BC" w:rsidRPr="006D27BC" w:rsidRDefault="006D27BC" w:rsidP="006D27BC">
      <w:pPr>
        <w:jc w:val="both"/>
      </w:pPr>
      <w:r w:rsidRPr="006D27BC">
        <w:t>Affordable Housing is defined as houses and flats.</w:t>
      </w:r>
    </w:p>
    <w:p w14:paraId="632328A9" w14:textId="77777777" w:rsidR="006D27BC" w:rsidRPr="006D27BC" w:rsidRDefault="006D27BC" w:rsidP="006D27BC">
      <w:pPr>
        <w:jc w:val="both"/>
      </w:pPr>
      <w:r w:rsidRPr="006D27BC">
        <w:t>Energy is defined as gas and electricity generation and distribution, renewable energy projects.</w:t>
      </w:r>
    </w:p>
    <w:p w14:paraId="56DBD4C7" w14:textId="4497D7D6" w:rsidR="006D27BC" w:rsidRPr="006D27BC" w:rsidRDefault="006D27BC" w:rsidP="006D27BC">
      <w:pPr>
        <w:jc w:val="both"/>
      </w:pPr>
      <w:r w:rsidRPr="006D27BC">
        <w:t>Water</w:t>
      </w:r>
      <w:r>
        <w:t xml:space="preserve"> </w:t>
      </w:r>
      <w:r w:rsidRPr="006D27BC">
        <w:t>is defined as water supply, water treatment, drainage, flood defences, water quality.</w:t>
      </w:r>
    </w:p>
    <w:p w14:paraId="4A7EBA06" w14:textId="661EB1FF" w:rsidR="006D27BC" w:rsidRPr="006D27BC" w:rsidRDefault="006D27BC" w:rsidP="006D27BC">
      <w:pPr>
        <w:jc w:val="both"/>
      </w:pPr>
      <w:r w:rsidRPr="006D27BC">
        <w:t>Digital is defined as</w:t>
      </w:r>
      <w:r>
        <w:t xml:space="preserve"> </w:t>
      </w:r>
      <w:r w:rsidRPr="006D27BC">
        <w:t>including broadband and wireless connections.</w:t>
      </w:r>
    </w:p>
    <w:p w14:paraId="7AB348F3" w14:textId="77777777" w:rsidR="006D27BC" w:rsidRPr="006D27BC" w:rsidRDefault="006D27BC" w:rsidP="006D27BC">
      <w:pPr>
        <w:jc w:val="both"/>
      </w:pPr>
      <w:r w:rsidRPr="006D27BC">
        <w:t>Waste is defined as collection and disposal, recycling.</w:t>
      </w:r>
    </w:p>
    <w:p w14:paraId="4B028B23" w14:textId="77777777" w:rsidR="006D27BC" w:rsidRPr="006D27BC" w:rsidRDefault="006D27BC" w:rsidP="006D27BC">
      <w:pPr>
        <w:jc w:val="both"/>
      </w:pPr>
      <w:r w:rsidRPr="006D27BC">
        <w:t>Minerals is defined as reserves.</w:t>
      </w:r>
    </w:p>
    <w:p w14:paraId="45411E0F" w14:textId="77777777" w:rsidR="006D27BC" w:rsidRPr="006D27BC" w:rsidRDefault="006D27BC" w:rsidP="006D27BC">
      <w:pPr>
        <w:rPr>
          <w:b/>
          <w:bCs/>
        </w:rPr>
      </w:pPr>
      <w:r w:rsidRPr="006D27BC">
        <w:rPr>
          <w:b/>
          <w:bCs/>
        </w:rPr>
        <w:t>SOCIAL</w:t>
      </w:r>
    </w:p>
    <w:p w14:paraId="6E2B00C9" w14:textId="77777777" w:rsidR="006D27BC" w:rsidRDefault="006D27BC" w:rsidP="006D27BC">
      <w:r>
        <w:t>Education is defined as primary, secondary, further education, and adult education.</w:t>
      </w:r>
    </w:p>
    <w:p w14:paraId="02CA08F9" w14:textId="193F9E66" w:rsidR="006D27BC" w:rsidRDefault="006D27BC" w:rsidP="006D27BC">
      <w:r>
        <w:t>Health is defined as centres, GP and dental surgeries, hospitals.</w:t>
      </w:r>
    </w:p>
    <w:p w14:paraId="1BC6E5F1" w14:textId="77777777" w:rsidR="006D27BC" w:rsidRDefault="006D27BC" w:rsidP="006D27BC">
      <w:r>
        <w:t>Emergency Services is defined as Police, Fire, Ambulance, community support.</w:t>
      </w:r>
    </w:p>
    <w:p w14:paraId="38700BD8" w14:textId="77777777" w:rsidR="006D27BC" w:rsidRDefault="006D27BC" w:rsidP="006D27BC">
      <w:r>
        <w:t>Community Services is defined as community centres and centres for children, young people, elderly, and those with additional needs. Cemeteries, post offices.</w:t>
      </w:r>
    </w:p>
    <w:p w14:paraId="466135B7" w14:textId="3D833E47" w:rsidR="006D27BC" w:rsidRDefault="006D27BC" w:rsidP="006D27BC">
      <w:r>
        <w:t>Culture and Leisure is defined as museums, theatres, cinemas, sport centres, swimming pools, libraries, public art and realm, heritage assets.</w:t>
      </w:r>
    </w:p>
    <w:p w14:paraId="73E91CAB" w14:textId="77777777" w:rsidR="006D27BC" w:rsidRPr="006D27BC" w:rsidRDefault="006D27BC" w:rsidP="006D27BC">
      <w:pPr>
        <w:rPr>
          <w:b/>
          <w:bCs/>
        </w:rPr>
      </w:pPr>
      <w:r w:rsidRPr="006D27BC">
        <w:rPr>
          <w:b/>
          <w:bCs/>
        </w:rPr>
        <w:t>GREEN</w:t>
      </w:r>
    </w:p>
    <w:p w14:paraId="50FDCBA6" w14:textId="26A1600D" w:rsidR="006D27BC" w:rsidRPr="006D27BC" w:rsidRDefault="006D27BC" w:rsidP="006D27BC">
      <w:r w:rsidRPr="006D27BC">
        <w:t>Open Space</w:t>
      </w:r>
      <w:r>
        <w:t xml:space="preserve"> </w:t>
      </w:r>
      <w:r w:rsidRPr="006D27BC">
        <w:t>is defined as parks and country parks, children’s play areas, sport pitches and grounds, allotments.</w:t>
      </w:r>
    </w:p>
    <w:p w14:paraId="337A7F24" w14:textId="77777777" w:rsidR="006D27BC" w:rsidRPr="006D27BC" w:rsidRDefault="006D27BC" w:rsidP="006D27BC">
      <w:r w:rsidRPr="006D27BC">
        <w:t>Forestry is defined as urban forest, woodland.</w:t>
      </w:r>
    </w:p>
    <w:p w14:paraId="544059F9" w14:textId="7306DAB5" w:rsidR="006D27BC" w:rsidRDefault="006D27BC" w:rsidP="006D27BC">
      <w:r w:rsidRPr="006D27BC">
        <w:t>Biodiversity is defined as local wildlife sites, local nature reserves, private nature reserves, Sites of Special Scientific Interest, geological sites</w:t>
      </w:r>
    </w:p>
    <w:p w14:paraId="0897FE81" w14:textId="77777777" w:rsidR="006D27BC" w:rsidRPr="006D27BC" w:rsidRDefault="006D27BC" w:rsidP="006D27BC">
      <w:pPr>
        <w:rPr>
          <w:b/>
          <w:bCs/>
        </w:rPr>
      </w:pPr>
      <w:r w:rsidRPr="006D27BC">
        <w:rPr>
          <w:b/>
          <w:bCs/>
        </w:rPr>
        <w:t>BLUE</w:t>
      </w:r>
    </w:p>
    <w:p w14:paraId="4A0B4619" w14:textId="026671C6" w:rsidR="006D27BC" w:rsidRPr="006D27BC" w:rsidRDefault="006D27BC" w:rsidP="006D27BC">
      <w:r w:rsidRPr="006D27BC">
        <w:t>Waterways are defined as main rivers, small watercourses, canals.</w:t>
      </w: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613AD242"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D21B1" w:rsidRPr="00D43844">
        <w:rPr>
          <w:color w:val="0563C1" w:themeColor="hyperlink"/>
          <w:u w:val="single"/>
        </w:rPr>
        <w:t xml:space="preserve"> </w:t>
      </w:r>
      <w:hyperlink r:id="rId11" w:history="1">
        <w:r w:rsidR="00BD21B1" w:rsidRPr="00D43844">
          <w:rPr>
            <w:color w:val="0563C1" w:themeColor="hyperlink"/>
          </w:rPr>
          <w:t>Developer contributions. Start with the spend in mind. PAS February 2020</w:t>
        </w:r>
      </w:hyperlink>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2649A662" w:rsidR="00AE1662" w:rsidRPr="00AE1662" w:rsidRDefault="00465929" w:rsidP="00AE1662">
      <w:r>
        <w:t xml:space="preserve">The information in this report will be published on the Council’s website </w:t>
      </w:r>
      <w:r w:rsidR="00F36640">
        <w:t xml:space="preserve">and updated annually. </w:t>
      </w:r>
      <w:bookmarkStart w:id="2" w:name="_Hlk119072442"/>
      <w:r w:rsidR="00C10DAE">
        <w:fldChar w:fldCharType="begin"/>
      </w:r>
      <w:r w:rsidR="001F328D">
        <w:instrText>HYPERLINK "https://www.ashfield.gov.uk/section-106/"</w:instrText>
      </w:r>
      <w:r w:rsidR="00C10DAE">
        <w:fldChar w:fldCharType="separate"/>
      </w:r>
      <w:r w:rsidR="001F328D">
        <w:rPr>
          <w:color w:val="0563C1" w:themeColor="hyperlink"/>
          <w:u w:val="single"/>
        </w:rPr>
        <w:t>https://www.ashfield.gov.uk/section-106/</w:t>
      </w:r>
      <w:r w:rsidR="00C10DAE">
        <w:rPr>
          <w:color w:val="0563C1" w:themeColor="hyperlink"/>
          <w:u w:val="single"/>
        </w:rPr>
        <w:fldChar w:fldCharType="end"/>
      </w:r>
    </w:p>
    <w:bookmarkEnd w:id="2"/>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58AD9AB" w14:textId="62EC865D" w:rsidR="002E7888" w:rsidRDefault="002E7888" w:rsidP="002E7888"/>
    <w:p w14:paraId="26EB997E" w14:textId="406724FA" w:rsidR="002E7888" w:rsidRDefault="002E7888" w:rsidP="002E7888"/>
    <w:p w14:paraId="500271D9" w14:textId="0299BB31" w:rsidR="002E7888" w:rsidRDefault="002E7888" w:rsidP="002E7888"/>
    <w:p w14:paraId="5EAF0A9C" w14:textId="133CB60D" w:rsidR="002E7888" w:rsidRDefault="002E7888" w:rsidP="002E7888"/>
    <w:p w14:paraId="1B20C553" w14:textId="77777777" w:rsidR="002E7888" w:rsidRPr="002E7888" w:rsidRDefault="002E7888" w:rsidP="002E7888"/>
    <w:p w14:paraId="2913FCB9" w14:textId="3531CAFA" w:rsidR="0048156F" w:rsidRDefault="00C57B5E" w:rsidP="00B01BB6">
      <w:pPr>
        <w:pStyle w:val="Heading1"/>
        <w:rPr>
          <w:b/>
          <w:bCs/>
          <w:color w:val="auto"/>
          <w:sz w:val="24"/>
          <w:szCs w:val="24"/>
        </w:rPr>
      </w:pPr>
      <w:bookmarkStart w:id="3" w:name="_Hlk116042046"/>
      <w:r w:rsidRPr="00B01BB6">
        <w:rPr>
          <w:b/>
          <w:bCs/>
          <w:color w:val="auto"/>
          <w:sz w:val="24"/>
          <w:szCs w:val="24"/>
        </w:rPr>
        <w:lastRenderedPageBreak/>
        <w:t xml:space="preserve">1.2: </w:t>
      </w:r>
      <w:r w:rsidR="0048156F" w:rsidRPr="00B01BB6">
        <w:rPr>
          <w:b/>
          <w:bCs/>
          <w:color w:val="auto"/>
          <w:sz w:val="24"/>
          <w:szCs w:val="24"/>
        </w:rPr>
        <w:t>Key headlines from the statement</w:t>
      </w:r>
      <w:r w:rsidR="00675987" w:rsidRPr="00B01BB6">
        <w:rPr>
          <w:b/>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C4865FF"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w:t>
            </w:r>
            <w:r w:rsidR="004C6BA4">
              <w:t>1/22</w:t>
            </w:r>
          </w:p>
        </w:tc>
        <w:tc>
          <w:tcPr>
            <w:tcW w:w="4508" w:type="dxa"/>
          </w:tcPr>
          <w:p w14:paraId="77E8C641" w14:textId="0300B0D6" w:rsidR="00B576AD" w:rsidRPr="00FA682C" w:rsidRDefault="00C812E8" w:rsidP="00B576AD">
            <w:pPr>
              <w:rPr>
                <w:b/>
              </w:rPr>
            </w:pPr>
            <w:r>
              <w:rPr>
                <w:b/>
                <w:bCs/>
              </w:rPr>
              <w:t>£</w:t>
            </w:r>
            <w:r w:rsidRPr="00C812E8">
              <w:rPr>
                <w:b/>
                <w:bCs/>
              </w:rPr>
              <w:t>4,733,435.05</w:t>
            </w:r>
          </w:p>
        </w:tc>
      </w:tr>
      <w:tr w:rsidR="00B576AD" w14:paraId="1061B03E" w14:textId="77777777" w:rsidTr="00B576AD">
        <w:tc>
          <w:tcPr>
            <w:tcW w:w="4508" w:type="dxa"/>
          </w:tcPr>
          <w:p w14:paraId="0B155232" w14:textId="603B4856"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w:t>
            </w:r>
            <w:r w:rsidR="004C6BA4">
              <w:t>1/22</w:t>
            </w:r>
          </w:p>
        </w:tc>
        <w:tc>
          <w:tcPr>
            <w:tcW w:w="4508" w:type="dxa"/>
          </w:tcPr>
          <w:p w14:paraId="4BFEFDF6" w14:textId="02796CC6" w:rsidR="00B576AD" w:rsidRPr="00FA682C" w:rsidRDefault="00C812E8" w:rsidP="00B576AD">
            <w:pPr>
              <w:rPr>
                <w:b/>
              </w:rPr>
            </w:pPr>
            <w:r>
              <w:rPr>
                <w:b/>
                <w:bCs/>
              </w:rPr>
              <w:t>£</w:t>
            </w:r>
            <w:r w:rsidRPr="00C812E8">
              <w:rPr>
                <w:b/>
                <w:bCs/>
              </w:rPr>
              <w:t>4,432,484.</w:t>
            </w:r>
            <w:r w:rsidR="0055712B">
              <w:rPr>
                <w:b/>
                <w:bCs/>
              </w:rPr>
              <w:t>95</w:t>
            </w:r>
          </w:p>
        </w:tc>
      </w:tr>
      <w:tr w:rsidR="00B576AD" w14:paraId="36B8D007" w14:textId="77777777" w:rsidTr="00B576AD">
        <w:tc>
          <w:tcPr>
            <w:tcW w:w="4508" w:type="dxa"/>
          </w:tcPr>
          <w:p w14:paraId="0EB30741" w14:textId="74E77A3B"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w:t>
            </w:r>
            <w:r w:rsidR="004C6BA4">
              <w:t>1/22</w:t>
            </w:r>
          </w:p>
        </w:tc>
        <w:tc>
          <w:tcPr>
            <w:tcW w:w="4508" w:type="dxa"/>
          </w:tcPr>
          <w:p w14:paraId="0529FC18" w14:textId="698BE253" w:rsidR="00B576AD" w:rsidRPr="00FA682C" w:rsidRDefault="00C812E8" w:rsidP="00B576AD">
            <w:pPr>
              <w:rPr>
                <w:b/>
              </w:rPr>
            </w:pPr>
            <w:r>
              <w:rPr>
                <w:b/>
                <w:bCs/>
              </w:rPr>
              <w:t>£</w:t>
            </w:r>
            <w:r w:rsidRPr="00C812E8">
              <w:rPr>
                <w:b/>
                <w:bCs/>
              </w:rPr>
              <w:t>935,804.86</w:t>
            </w:r>
          </w:p>
        </w:tc>
      </w:tr>
      <w:tr w:rsidR="00B576AD" w14:paraId="72685E79" w14:textId="77777777" w:rsidTr="00B576AD">
        <w:tc>
          <w:tcPr>
            <w:tcW w:w="4508" w:type="dxa"/>
          </w:tcPr>
          <w:p w14:paraId="6B1175EE" w14:textId="2735A378"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w:t>
            </w:r>
            <w:r w:rsidR="004C6BA4">
              <w:t>1/22</w:t>
            </w:r>
            <w:r>
              <w:t xml:space="preserve"> </w:t>
            </w:r>
            <w:r w:rsidR="00C8049A">
              <w:t>(excluding</w:t>
            </w:r>
            <w:r>
              <w:t xml:space="preserve"> “commuted sums” for longer term maintenance)</w:t>
            </w:r>
          </w:p>
        </w:tc>
        <w:tc>
          <w:tcPr>
            <w:tcW w:w="4508" w:type="dxa"/>
          </w:tcPr>
          <w:p w14:paraId="17E6200D" w14:textId="380F61CB" w:rsidR="00B576AD" w:rsidRPr="00FA682C" w:rsidRDefault="00C812E8" w:rsidP="00B576AD">
            <w:pPr>
              <w:rPr>
                <w:b/>
              </w:rPr>
            </w:pPr>
            <w:r>
              <w:rPr>
                <w:b/>
                <w:bCs/>
              </w:rPr>
              <w:t>£</w:t>
            </w:r>
            <w:r w:rsidRPr="00C812E8">
              <w:rPr>
                <w:b/>
                <w:bCs/>
              </w:rPr>
              <w:t>8,230,115.</w:t>
            </w:r>
            <w:r w:rsidR="0055712B">
              <w:rPr>
                <w:b/>
                <w:bCs/>
              </w:rPr>
              <w:t>1</w:t>
            </w:r>
            <w:r w:rsidRPr="00C812E8">
              <w:rPr>
                <w:b/>
                <w:bCs/>
              </w:rPr>
              <w:t>4</w:t>
            </w:r>
          </w:p>
        </w:tc>
      </w:tr>
      <w:tr w:rsidR="00B576AD" w14:paraId="75B2B408" w14:textId="77777777" w:rsidTr="00B576AD">
        <w:tc>
          <w:tcPr>
            <w:tcW w:w="4508" w:type="dxa"/>
          </w:tcPr>
          <w:p w14:paraId="28FD3A4D" w14:textId="69DC16DC"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w:t>
            </w:r>
            <w:r w:rsidR="004C6BA4">
              <w:t>1/22</w:t>
            </w:r>
            <w:r w:rsidRPr="00B576AD">
              <w:t xml:space="preserve"> </w:t>
            </w:r>
            <w:r w:rsidR="00C8049A" w:rsidRPr="00B576AD">
              <w:t>(excluding</w:t>
            </w:r>
            <w:r w:rsidRPr="00B576AD">
              <w:t xml:space="preserve"> “commuted sums” for longer term maintenance)</w:t>
            </w:r>
          </w:p>
        </w:tc>
        <w:tc>
          <w:tcPr>
            <w:tcW w:w="4508" w:type="dxa"/>
          </w:tcPr>
          <w:p w14:paraId="15B256A5" w14:textId="56AD1563" w:rsidR="00B576AD" w:rsidRPr="00FA682C" w:rsidRDefault="00C812E8" w:rsidP="00B576AD">
            <w:pPr>
              <w:rPr>
                <w:b/>
              </w:rPr>
            </w:pPr>
            <w:r>
              <w:rPr>
                <w:b/>
              </w:rPr>
              <w:t>£</w:t>
            </w:r>
            <w:r w:rsidRPr="00C812E8">
              <w:rPr>
                <w:b/>
              </w:rPr>
              <w:t>51,173.72</w:t>
            </w:r>
          </w:p>
        </w:tc>
      </w:tr>
      <w:bookmarkEnd w:id="3"/>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36280657" w:rsidR="00440B4B" w:rsidRDefault="00440B4B" w:rsidP="00B576AD">
            <w:pPr>
              <w:rPr>
                <w:b/>
                <w:color w:val="000000" w:themeColor="text1"/>
              </w:rPr>
            </w:pPr>
            <w:bookmarkStart w:id="4" w:name="_Hlk118967074"/>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4AC220B4" w14:textId="1C552F38" w:rsidR="00440B4B" w:rsidRPr="00C812E8" w:rsidRDefault="00CE33E1" w:rsidP="00B576AD">
            <w:pPr>
              <w:rPr>
                <w:b/>
                <w:color w:val="FF0000"/>
              </w:rPr>
            </w:pPr>
            <w:r w:rsidRPr="00CE33E1">
              <w:rPr>
                <w:b/>
              </w:rPr>
              <w:t>23</w:t>
            </w:r>
          </w:p>
        </w:tc>
      </w:tr>
      <w:tr w:rsidR="00440B4B" w14:paraId="4099F01A" w14:textId="77777777" w:rsidTr="00440B4B">
        <w:tc>
          <w:tcPr>
            <w:tcW w:w="4508" w:type="dxa"/>
          </w:tcPr>
          <w:p w14:paraId="45B6B26F" w14:textId="35765EC6" w:rsidR="00440B4B" w:rsidRDefault="00440B4B" w:rsidP="00440B4B">
            <w:pPr>
              <w:rPr>
                <w:b/>
                <w:color w:val="000000" w:themeColor="text1"/>
              </w:rPr>
            </w:pPr>
            <w:bookmarkStart w:id="5" w:name="_Hlk85202237"/>
            <w:bookmarkStart w:id="6" w:name="_Hlk118990112"/>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w:t>
            </w:r>
            <w:r w:rsidR="00C812E8">
              <w:rPr>
                <w:color w:val="000000" w:themeColor="text1"/>
              </w:rPr>
              <w:t>1</w:t>
            </w:r>
            <w:r w:rsidRPr="00440B4B">
              <w:rPr>
                <w:color w:val="000000" w:themeColor="text1"/>
              </w:rPr>
              <w:t>/2</w:t>
            </w:r>
            <w:bookmarkEnd w:id="5"/>
            <w:r w:rsidR="00C812E8">
              <w:rPr>
                <w:color w:val="000000" w:themeColor="text1"/>
              </w:rPr>
              <w:t>2</w:t>
            </w:r>
          </w:p>
        </w:tc>
        <w:tc>
          <w:tcPr>
            <w:tcW w:w="4508" w:type="dxa"/>
          </w:tcPr>
          <w:p w14:paraId="0CE8232B" w14:textId="407F6BB0" w:rsidR="00440B4B" w:rsidRPr="00C812E8" w:rsidRDefault="0022146A" w:rsidP="00B576AD">
            <w:pPr>
              <w:rPr>
                <w:b/>
                <w:color w:val="FF0000"/>
              </w:rPr>
            </w:pPr>
            <w:r w:rsidRPr="0022146A">
              <w:rPr>
                <w:b/>
                <w:color w:val="000000" w:themeColor="text1"/>
              </w:rPr>
              <w:t>124</w:t>
            </w:r>
          </w:p>
        </w:tc>
      </w:tr>
      <w:bookmarkEnd w:id="6"/>
      <w:tr w:rsidR="00440B4B" w14:paraId="5254B63A" w14:textId="77777777" w:rsidTr="00440B4B">
        <w:tc>
          <w:tcPr>
            <w:tcW w:w="4508" w:type="dxa"/>
          </w:tcPr>
          <w:p w14:paraId="6C9CFA39" w14:textId="1842474C"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5D38424F" w14:textId="2908277E" w:rsidR="00440B4B" w:rsidRPr="003F1114" w:rsidRDefault="004D2115" w:rsidP="00B576AD">
            <w:pPr>
              <w:rPr>
                <w:b/>
                <w:color w:val="FF0000"/>
              </w:rPr>
            </w:pPr>
            <w:r>
              <w:rPr>
                <w:b/>
              </w:rPr>
              <w:t>0</w:t>
            </w:r>
          </w:p>
        </w:tc>
      </w:tr>
      <w:tr w:rsidR="00440B4B" w14:paraId="214F3FEE" w14:textId="77777777" w:rsidTr="00440B4B">
        <w:tc>
          <w:tcPr>
            <w:tcW w:w="4508" w:type="dxa"/>
          </w:tcPr>
          <w:p w14:paraId="16DFADA2" w14:textId="0F4E548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bookmarkEnd w:id="4"/>
    </w:tbl>
    <w:p w14:paraId="66CFAB12" w14:textId="77777777" w:rsidR="00C57B5E" w:rsidRPr="0048156F" w:rsidRDefault="00C57B5E" w:rsidP="00BF637E"/>
    <w:p w14:paraId="47E2BD4A" w14:textId="77777777" w:rsidR="00E67291" w:rsidRPr="00D54359" w:rsidRDefault="00097C9B" w:rsidP="00D422DA">
      <w:pPr>
        <w:pStyle w:val="Heading1"/>
        <w:rPr>
          <w:b/>
          <w:bCs/>
          <w:color w:val="auto"/>
        </w:rPr>
      </w:pPr>
      <w:r w:rsidRPr="00D54359">
        <w:rPr>
          <w:b/>
          <w:bCs/>
          <w:color w:val="auto"/>
        </w:rPr>
        <w:t>2.</w:t>
      </w:r>
      <w:r w:rsidR="00E67291" w:rsidRPr="00D54359">
        <w:rPr>
          <w:b/>
          <w:bCs/>
          <w:color w:val="auto"/>
        </w:rPr>
        <w:t xml:space="preserve"> S106 Contributions </w:t>
      </w:r>
    </w:p>
    <w:p w14:paraId="60849201" w14:textId="32B4107B" w:rsidR="00BF637E" w:rsidRDefault="00E67291" w:rsidP="00D422DA">
      <w:pPr>
        <w:pStyle w:val="Heading1"/>
        <w:rPr>
          <w:b/>
          <w:bCs/>
          <w:color w:val="auto"/>
          <w:sz w:val="24"/>
          <w:szCs w:val="24"/>
        </w:rPr>
      </w:pPr>
      <w:r w:rsidRPr="00D422DA">
        <w:rPr>
          <w:b/>
          <w:bCs/>
          <w:color w:val="auto"/>
          <w:sz w:val="24"/>
          <w:szCs w:val="24"/>
        </w:rPr>
        <w:t xml:space="preserve">2.1 </w:t>
      </w:r>
      <w:r w:rsidR="00BF637E" w:rsidRPr="00D422DA">
        <w:rPr>
          <w:b/>
          <w:bCs/>
          <w:color w:val="auto"/>
          <w:sz w:val="24"/>
          <w:szCs w:val="24"/>
        </w:rPr>
        <w:t>Section 106</w:t>
      </w:r>
      <w:r w:rsidR="003A590F" w:rsidRPr="00D422DA">
        <w:rPr>
          <w:b/>
          <w:bCs/>
          <w:color w:val="auto"/>
          <w:sz w:val="24"/>
          <w:szCs w:val="24"/>
        </w:rPr>
        <w:t xml:space="preserve"> (S106)</w:t>
      </w:r>
      <w:r w:rsidR="00BF637E" w:rsidRPr="00D422DA">
        <w:rPr>
          <w:b/>
          <w:bCs/>
          <w:color w:val="auto"/>
          <w:sz w:val="24"/>
          <w:szCs w:val="24"/>
        </w:rPr>
        <w:t xml:space="preserve"> </w:t>
      </w:r>
      <w:r w:rsidR="00C57B5E" w:rsidRPr="00D422DA">
        <w:rPr>
          <w:b/>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27B87201"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2E7888">
        <w:t xml:space="preserve"> </w:t>
      </w:r>
      <w:r w:rsidR="00276ACF" w:rsidRPr="00276ACF">
        <w:t xml:space="preserve"> </w:t>
      </w:r>
      <w:hyperlink r:id="rId12" w:history="1">
        <w:r w:rsidR="002E7888" w:rsidRPr="002F6FAA">
          <w:rPr>
            <w:rStyle w:val="Hyperlink"/>
            <w:sz w:val="32"/>
            <w:szCs w:val="32"/>
            <w:vertAlign w:val="superscript"/>
          </w:rPr>
          <w:t>Government planning obligation guidance</w:t>
        </w:r>
      </w:hyperlink>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4DDDC40F" w:rsidR="00E000A8" w:rsidRDefault="008A52DB" w:rsidP="008A52DB">
      <w:pPr>
        <w:pStyle w:val="ListParagraph"/>
        <w:numPr>
          <w:ilvl w:val="0"/>
          <w:numId w:val="6"/>
        </w:numPr>
      </w:pPr>
      <w:r>
        <w:t>Financial contributions to address the impacts of development (“off-site contributions”) –usually limited to those cases where it is not feasible to meet policy requirements on site and / or to mitigate specific development impacts, for example the carbon emissions from development.</w:t>
      </w:r>
    </w:p>
    <w:p w14:paraId="65C97322" w14:textId="64681E70" w:rsidR="00306B9B" w:rsidRDefault="002E7888" w:rsidP="00306B9B">
      <w:pPr>
        <w:rPr>
          <w:rFonts w:ascii="Calibri" w:eastAsia="Calibri" w:hAnsi="Calibri" w:cs="Times New Roman"/>
          <w:color w:val="0563C1"/>
          <w:sz w:val="32"/>
          <w:szCs w:val="32"/>
          <w:u w:val="single"/>
          <w:vertAlign w:val="superscript"/>
        </w:rPr>
      </w:pPr>
      <w:r w:rsidRPr="002E7888">
        <w:t>Planning Practice Guidance 2019 Paragraph 023 ‘Planning Obligations’</w:t>
      </w:r>
      <w:r w:rsidR="00306B9B">
        <w:t xml:space="preserve"> </w:t>
      </w:r>
      <w:hyperlink r:id="rId13" w:history="1">
        <w:r w:rsidR="005028B1" w:rsidRPr="005028B1">
          <w:rPr>
            <w:rStyle w:val="Hyperlink"/>
            <w:rFonts w:ascii="Calibri" w:eastAsia="Calibri" w:hAnsi="Calibri" w:cs="Times New Roman"/>
            <w:sz w:val="32"/>
            <w:szCs w:val="32"/>
            <w:u w:val="none"/>
            <w:vertAlign w:val="superscript"/>
          </w:rPr>
          <w:t>Planning Practice Guidance 2019 Planning obligations</w:t>
        </w:r>
      </w:hyperlink>
      <w:r w:rsidR="005028B1">
        <w:rPr>
          <w:rFonts w:ascii="Calibri" w:eastAsia="Calibri" w:hAnsi="Calibri" w:cs="Times New Roman"/>
          <w:color w:val="0563C1"/>
          <w:sz w:val="32"/>
          <w:szCs w:val="32"/>
          <w:vertAlign w:val="superscript"/>
        </w:rPr>
        <w:t xml:space="preserve">  </w:t>
      </w:r>
      <w:r w:rsidR="00306B9B">
        <w:t xml:space="preserve">states  the following </w:t>
      </w:r>
    </w:p>
    <w:p w14:paraId="12AEC5D6" w14:textId="0A35FCF3" w:rsidR="00306B9B" w:rsidRPr="00306B9B" w:rsidRDefault="00306B9B" w:rsidP="00306B9B">
      <w:r>
        <w:t>“</w:t>
      </w:r>
      <w:r w:rsidRPr="00306B9B">
        <w:t xml:space="preserve">Planning obligations for affordable housing should only be sought for residential developments that are major developments…For residential development, major development is identified in the National Planning Policy Framework (2019) as development where 10 or more homes will be provided, or the site has an area of 0.5 hectares or more. For non-residential development, it means additional floor space of 1,000 square metres or more, or a site of 1 hectare or more. </w:t>
      </w:r>
    </w:p>
    <w:p w14:paraId="55E85B2A" w14:textId="71974DD8" w:rsidR="00306B9B" w:rsidRPr="00306B9B" w:rsidRDefault="00306B9B" w:rsidP="00306B9B">
      <w:r w:rsidRPr="00306B9B">
        <w:t>Planning obligations should not be sought from any development consisting only of the construction of a residential annex or an extension to an existing home.</w:t>
      </w:r>
      <w:r>
        <w:t>”</w:t>
      </w:r>
    </w:p>
    <w:p w14:paraId="0E86F32F" w14:textId="1167DB3A" w:rsidR="00212538" w:rsidRDefault="00212538" w:rsidP="00212538">
      <w:r>
        <w:t xml:space="preserve"> However, there are specific circumstances where contributions through planning obligations should not be sought from developers. </w:t>
      </w:r>
      <w:r w:rsidR="00C25261">
        <w:t>These are:</w:t>
      </w:r>
    </w:p>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bCs/>
          <w:color w:val="auto"/>
          <w:sz w:val="24"/>
          <w:szCs w:val="24"/>
        </w:rPr>
      </w:pPr>
      <w:r w:rsidRPr="00D422DA">
        <w:rPr>
          <w:b/>
          <w:bCs/>
          <w:color w:val="auto"/>
          <w:sz w:val="24"/>
          <w:szCs w:val="24"/>
        </w:rPr>
        <w:t xml:space="preserve">2.2 </w:t>
      </w:r>
      <w:r w:rsidR="008D2B5A" w:rsidRPr="00D422DA">
        <w:rPr>
          <w:b/>
          <w:bCs/>
          <w:color w:val="auto"/>
          <w:sz w:val="24"/>
          <w:szCs w:val="24"/>
        </w:rPr>
        <w:t xml:space="preserve">Ashfield </w:t>
      </w:r>
      <w:r w:rsidRPr="00D422DA">
        <w:rPr>
          <w:b/>
          <w:bCs/>
          <w:color w:val="auto"/>
          <w:sz w:val="24"/>
          <w:szCs w:val="24"/>
        </w:rPr>
        <w:t>Local Plan</w:t>
      </w:r>
      <w:r w:rsidR="008D2B5A" w:rsidRPr="00D422DA">
        <w:rPr>
          <w:b/>
          <w:bCs/>
          <w:color w:val="auto"/>
          <w:sz w:val="24"/>
          <w:szCs w:val="24"/>
        </w:rPr>
        <w:t xml:space="preserve"> </w:t>
      </w:r>
      <w:r w:rsidR="00F14429" w:rsidRPr="00D422DA">
        <w:rPr>
          <w:b/>
          <w:bCs/>
          <w:color w:val="auto"/>
          <w:sz w:val="24"/>
          <w:szCs w:val="24"/>
        </w:rPr>
        <w:t>Review 2002</w:t>
      </w:r>
      <w:r w:rsidRPr="00D422DA">
        <w:rPr>
          <w:b/>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3F542C6C" w14:textId="66A03565" w:rsidR="00306B9B" w:rsidRPr="00306B9B" w:rsidRDefault="007F76B8" w:rsidP="00306B9B">
      <w:r>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306B9B">
        <w:t>.</w:t>
      </w:r>
      <w:r w:rsidR="00306B9B" w:rsidRPr="00306B9B">
        <w:rPr>
          <w:rFonts w:ascii="Arial" w:hAnsi="Arial"/>
          <w:sz w:val="24"/>
        </w:rPr>
        <w:t xml:space="preserve"> </w:t>
      </w:r>
      <w:r w:rsidR="00306B9B" w:rsidRPr="00AF7FFC">
        <w:t>Ashfield District Council Local Development Scheme</w:t>
      </w:r>
    </w:p>
    <w:p w14:paraId="79537522" w14:textId="1A589CB6" w:rsidR="008D2B5A" w:rsidRDefault="004E7031" w:rsidP="004E7031">
      <w:r>
        <w:lastRenderedPageBreak/>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388E8E6" w:rsidR="00C31041" w:rsidRDefault="00C31041" w:rsidP="007F76B8">
      <w:r w:rsidRPr="00C31041">
        <w:t xml:space="preserve">The Council prepared an Infrastructure Delivery Plan </w:t>
      </w:r>
      <w:r w:rsidR="004E7031">
        <w:t>(IDP)</w:t>
      </w:r>
      <w:r w:rsidR="002F6FAA">
        <w:t xml:space="preserve"> </w:t>
      </w:r>
      <w:r w:rsidR="004756D1" w:rsidRPr="00AF7FFC">
        <w:t>Ashfield District Council Infrastructure Delivery Plan 2016</w:t>
      </w:r>
      <w:r w:rsidR="004756D1">
        <w:t xml:space="preserve"> </w:t>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3B2E49F5"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 xml:space="preserve">as identified </w:t>
      </w:r>
      <w:r w:rsidR="002F6FAA">
        <w:t>below</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p w14:paraId="2FB8EBBF" w14:textId="77777777" w:rsidR="002F6FAA" w:rsidRPr="002F6FAA" w:rsidRDefault="002F6FAA" w:rsidP="002F6FAA">
      <w:pPr>
        <w:rPr>
          <w:b/>
          <w:bCs/>
        </w:rPr>
      </w:pPr>
      <w:r w:rsidRPr="002F6FAA">
        <w:rPr>
          <w:b/>
          <w:bCs/>
        </w:rPr>
        <w:t>Local Plan Review 2002  Policy Reference and Titles</w:t>
      </w:r>
    </w:p>
    <w:p w14:paraId="6438C232" w14:textId="77777777" w:rsidR="002F6FAA" w:rsidRDefault="002F6FAA" w:rsidP="002F6FAA">
      <w:r>
        <w:t>HG1</w:t>
      </w:r>
      <w:r>
        <w:tab/>
        <w:t>Housing Land Allocations</w:t>
      </w:r>
    </w:p>
    <w:p w14:paraId="707EE0C3" w14:textId="77777777" w:rsidR="002F6FAA" w:rsidRDefault="002F6FAA" w:rsidP="002F6FAA">
      <w:r>
        <w:t>HG4</w:t>
      </w:r>
      <w:r>
        <w:tab/>
        <w:t>Affordable Housing</w:t>
      </w:r>
    </w:p>
    <w:p w14:paraId="4E81888F" w14:textId="77777777" w:rsidR="002F6FAA" w:rsidRDefault="002F6FAA" w:rsidP="002F6FAA">
      <w:r>
        <w:t>HG6</w:t>
      </w:r>
      <w:r>
        <w:tab/>
        <w:t>Public Open Space in New Residential developments</w:t>
      </w:r>
    </w:p>
    <w:p w14:paraId="5A60A931" w14:textId="77777777" w:rsidR="002F6FAA" w:rsidRDefault="002F6FAA" w:rsidP="002F6FAA">
      <w:r>
        <w:t>TR6</w:t>
      </w:r>
      <w:r>
        <w:tab/>
        <w:t>Developer contributions to Transport Improvements</w:t>
      </w:r>
    </w:p>
    <w:p w14:paraId="4947B56F" w14:textId="77777777" w:rsidR="002F6FAA" w:rsidRPr="00E958D8" w:rsidRDefault="002F6FAA" w:rsidP="002F6FAA">
      <w:r>
        <w:t>RC3</w:t>
      </w:r>
      <w:r>
        <w:tab/>
        <w:t>Formal Open Space</w:t>
      </w:r>
    </w:p>
    <w:p w14:paraId="6F7FF700" w14:textId="2121C8E1"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306DF32F" w:rsidR="00C31041" w:rsidRDefault="007C6E5F">
      <w:r>
        <w:t xml:space="preserve">Ashfield District Council continues to work proactively with infrastructure and service providers (Nottinghamshire County Council for Education and Highways, healthcare providers such as </w:t>
      </w:r>
      <w:r w:rsidRPr="007C6E5F">
        <w:t xml:space="preserve">NHS </w:t>
      </w:r>
      <w:r w:rsidR="000B6EE8">
        <w:t>Nottingham and Nottinghamshire Integrated Care Board</w:t>
      </w:r>
      <w:r>
        <w:t xml:space="preserve">, etc.) to determine the needs arising from the anticipated growth of the District, and to coordinate the requirements with other neighbouring authorities. A significant amount of expenditure for the delivery of services, 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bCs/>
          <w:color w:val="auto"/>
          <w:sz w:val="24"/>
          <w:szCs w:val="24"/>
        </w:rPr>
      </w:pPr>
      <w:r w:rsidRPr="00D422DA">
        <w:rPr>
          <w:b/>
          <w:bCs/>
          <w:color w:val="auto"/>
          <w:sz w:val="24"/>
          <w:szCs w:val="24"/>
        </w:rPr>
        <w:t>2.3 S106 process for offsite f</w:t>
      </w:r>
      <w:r w:rsidR="00F611BA" w:rsidRPr="00D422DA">
        <w:rPr>
          <w:b/>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w:t>
      </w:r>
      <w:r w:rsidR="009A39C7" w:rsidRPr="009A39C7">
        <w:lastRenderedPageBreak/>
        <w:t>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60D1E422" w14:textId="41FBF62B" w:rsidR="006662D4" w:rsidRDefault="00303DC2">
      <w:pPr>
        <w:rPr>
          <w:rStyle w:val="Hyperlink"/>
        </w:rPr>
      </w:pPr>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r w:rsidR="000B6EE8">
        <w:t xml:space="preserve"> </w:t>
      </w:r>
      <w:r w:rsidR="000B6EE8" w:rsidRPr="00AF7FFC">
        <w:t>Nottinghamshire County Council Pupil Place Planning and School Capital Strategy Nov 2017</w:t>
      </w:r>
    </w:p>
    <w:p w14:paraId="566F66C7" w14:textId="298A1E80" w:rsidR="000B6EE8"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w:t>
      </w:r>
      <w:r w:rsidR="008F5978" w:rsidRPr="00AF7FFC">
        <w:t>Ashfield Local Plan Review 2002</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16DB2727"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7079C21B" w14:textId="078DB016" w:rsidR="008F5978" w:rsidRDefault="008F5978"/>
    <w:p w14:paraId="61A8F16B" w14:textId="294273E6" w:rsidR="008F5978" w:rsidRDefault="008F5978"/>
    <w:p w14:paraId="75650788" w14:textId="5CE75FA4" w:rsidR="008F5978" w:rsidRDefault="008F5978"/>
    <w:p w14:paraId="334CEF5F" w14:textId="2987CC5B" w:rsidR="008F5978" w:rsidRDefault="008F5978"/>
    <w:p w14:paraId="59B7856A" w14:textId="71E3E9C8" w:rsidR="008F5978" w:rsidRDefault="008F5978"/>
    <w:p w14:paraId="4F8C9C49" w14:textId="77777777" w:rsidR="008F5978" w:rsidRDefault="008F5978"/>
    <w:p w14:paraId="4FC004AC" w14:textId="64A7B063" w:rsidR="008D13A0" w:rsidRPr="00D422DA" w:rsidRDefault="003A590F" w:rsidP="00D422DA">
      <w:pPr>
        <w:pStyle w:val="Heading1"/>
        <w:rPr>
          <w:b/>
          <w:bCs/>
          <w:color w:val="auto"/>
          <w:sz w:val="24"/>
          <w:szCs w:val="24"/>
        </w:rPr>
      </w:pPr>
      <w:r w:rsidRPr="00D422DA">
        <w:rPr>
          <w:b/>
          <w:bCs/>
          <w:color w:val="auto"/>
          <w:sz w:val="24"/>
          <w:szCs w:val="24"/>
        </w:rPr>
        <w:lastRenderedPageBreak/>
        <w:t xml:space="preserve">2.4 </w:t>
      </w:r>
      <w:r w:rsidR="00AA6BE2" w:rsidRPr="00D422DA">
        <w:rPr>
          <w:b/>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A16D93F" w:rsidR="0099067D" w:rsidRDefault="009C72B7" w:rsidP="00380BE8">
      <w:pPr>
        <w:rPr>
          <w:b/>
          <w:sz w:val="18"/>
          <w:szCs w:val="18"/>
        </w:rPr>
      </w:pPr>
      <w:r>
        <w:rPr>
          <w:b/>
          <w:sz w:val="18"/>
          <w:szCs w:val="18"/>
        </w:rPr>
        <w:t xml:space="preserve">Table </w:t>
      </w:r>
      <w:r w:rsidR="008F5978">
        <w:rPr>
          <w:b/>
          <w:sz w:val="18"/>
          <w:szCs w:val="18"/>
        </w:rPr>
        <w:t>1</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7" w:name="_Hlk87607510"/>
    </w:p>
    <w:p w14:paraId="18EB92F1" w14:textId="2A8A6AD6" w:rsidR="000E2262" w:rsidRPr="009C72B7" w:rsidRDefault="00F215C4" w:rsidP="000E2262">
      <w:pPr>
        <w:rPr>
          <w:b/>
          <w:sz w:val="18"/>
          <w:szCs w:val="18"/>
        </w:rPr>
      </w:pPr>
      <w:r>
        <w:lastRenderedPageBreak/>
        <w:t xml:space="preserve">The </w:t>
      </w:r>
      <w:r w:rsidR="008F5978">
        <w:t>stages</w:t>
      </w:r>
      <w:r w:rsidR="001100E6">
        <w:t xml:space="preserve"> </w:t>
      </w:r>
      <w:r>
        <w:t>below se</w:t>
      </w:r>
      <w:r w:rsidR="008F5978">
        <w:t>t</w:t>
      </w:r>
      <w:r>
        <w:t xml:space="preserve"> out the </w:t>
      </w:r>
      <w:r w:rsidR="006F07ED">
        <w:t>decision-making</w:t>
      </w:r>
      <w:r>
        <w:t xml:space="preserve"> </w:t>
      </w:r>
      <w:r w:rsidR="001100E6">
        <w:t>process:</w:t>
      </w:r>
    </w:p>
    <w:p w14:paraId="1308CEF5" w14:textId="75C98600" w:rsidR="008F5978" w:rsidRPr="0000175B" w:rsidRDefault="008F5978" w:rsidP="008F5978">
      <w:pPr>
        <w:rPr>
          <w:rFonts w:ascii="Calibri" w:eastAsia="Calibri" w:hAnsi="Calibri" w:cs="Times New Roman"/>
          <w:b/>
          <w:color w:val="000000"/>
          <w:sz w:val="24"/>
          <w:szCs w:val="24"/>
        </w:rPr>
      </w:pPr>
      <w:r w:rsidRPr="0000175B">
        <w:rPr>
          <w:rFonts w:ascii="Calibri" w:eastAsia="Calibri" w:hAnsi="Calibri" w:cs="Times New Roman"/>
          <w:b/>
          <w:color w:val="000000"/>
          <w:sz w:val="24"/>
          <w:szCs w:val="24"/>
        </w:rPr>
        <w:t>Stage 1: Corporate Leadership Team</w:t>
      </w:r>
    </w:p>
    <w:p w14:paraId="53F8376A"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 xml:space="preserve">October: The Capital Strategy and programme is reviewed. </w:t>
      </w:r>
    </w:p>
    <w:p w14:paraId="7472B000"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December: Next year’s financial budgets are reviewed.</w:t>
      </w:r>
    </w:p>
    <w:p w14:paraId="6ED6EFAD" w14:textId="77777777" w:rsidR="008F5978" w:rsidRDefault="008F5978" w:rsidP="008F5978">
      <w:pPr>
        <w:contextualSpacing/>
        <w:rPr>
          <w:rFonts w:ascii="Calibri" w:eastAsia="Calibri" w:hAnsi="Calibri" w:cs="Times New Roman"/>
          <w:b/>
          <w:color w:val="000000"/>
        </w:rPr>
      </w:pPr>
      <w:r w:rsidRPr="0000175B">
        <w:rPr>
          <w:rFonts w:ascii="Calibri" w:eastAsia="Calibri" w:hAnsi="Calibri" w:cs="Times New Roman"/>
          <w:color w:val="000000"/>
        </w:rPr>
        <w:t>January: Draft budget is approved in January.</w:t>
      </w:r>
    </w:p>
    <w:p w14:paraId="46B5AD78" w14:textId="77777777" w:rsidR="008F5978" w:rsidRPr="0000175B" w:rsidRDefault="008F5978" w:rsidP="008F5978">
      <w:pPr>
        <w:ind w:left="720"/>
        <w:contextualSpacing/>
        <w:rPr>
          <w:rFonts w:ascii="Calibri" w:eastAsia="Calibri" w:hAnsi="Calibri" w:cs="Times New Roman"/>
          <w:b/>
          <w:color w:val="000000"/>
        </w:rPr>
      </w:pPr>
    </w:p>
    <w:p w14:paraId="42CCA48B"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2: Cabinet </w:t>
      </w:r>
    </w:p>
    <w:p w14:paraId="3FD13B1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Capital Programme considered and recommended for approval by Council for the new financial year, including the allocation of received S106 contributions to specific projects.</w:t>
      </w:r>
    </w:p>
    <w:p w14:paraId="58D3DB75"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3: Council </w:t>
      </w:r>
    </w:p>
    <w:p w14:paraId="5297010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March: Capital Programme for new financial year approved at Full Council, following recommendation by Cabinet.</w:t>
      </w:r>
    </w:p>
    <w:p w14:paraId="060E539E"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4: Regeneration Board </w:t>
      </w:r>
    </w:p>
    <w:p w14:paraId="6EAA761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 xml:space="preserve">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w:t>
      </w:r>
    </w:p>
    <w:p w14:paraId="1C822CB3"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Stage 5: Capital programme review</w:t>
      </w:r>
    </w:p>
    <w:p w14:paraId="48F993B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S106 and grant funding project spend are circulated by the Finance team for comment and review. Service are required to provide details of forecast S106 and grant funding usage to the end of the financial year.</w:t>
      </w:r>
    </w:p>
    <w:bookmarkEnd w:id="7"/>
    <w:p w14:paraId="76D1D6FF" w14:textId="4E7189CE" w:rsidR="001E027E" w:rsidRPr="008F5978" w:rsidRDefault="001E027E" w:rsidP="008F5978">
      <w:pPr>
        <w:rPr>
          <w:rFonts w:asciiTheme="majorHAnsi" w:hAnsiTheme="majorHAnsi" w:cstheme="majorHAnsi"/>
          <w:b/>
          <w:bCs/>
          <w:sz w:val="24"/>
          <w:szCs w:val="24"/>
        </w:rPr>
      </w:pPr>
      <w:r w:rsidRPr="008F5978">
        <w:rPr>
          <w:rFonts w:asciiTheme="majorHAnsi" w:hAnsiTheme="majorHAnsi" w:cstheme="majorHAnsi"/>
          <w:b/>
          <w:bCs/>
          <w:sz w:val="24"/>
          <w:szCs w:val="24"/>
        </w:rPr>
        <w:t>2.</w:t>
      </w:r>
      <w:r w:rsidR="003A590F" w:rsidRPr="008F5978">
        <w:rPr>
          <w:rFonts w:asciiTheme="majorHAnsi" w:hAnsiTheme="majorHAnsi" w:cstheme="majorHAnsi"/>
          <w:b/>
          <w:bCs/>
          <w:sz w:val="24"/>
          <w:szCs w:val="24"/>
        </w:rPr>
        <w:t>5</w:t>
      </w:r>
      <w:r w:rsidRPr="008F5978">
        <w:rPr>
          <w:rFonts w:asciiTheme="majorHAnsi" w:hAnsiTheme="majorHAnsi" w:cstheme="majorHAnsi"/>
          <w:b/>
          <w:bCs/>
          <w:sz w:val="24"/>
          <w:szCs w:val="24"/>
        </w:rPr>
        <w:t xml:space="preserve"> S106 Contributions Received in Previous Years</w:t>
      </w:r>
    </w:p>
    <w:p w14:paraId="318B09EB" w14:textId="3DB305D0" w:rsidR="0051587C" w:rsidRDefault="0051587C" w:rsidP="00E71664">
      <w:r>
        <w:t>As</w:t>
      </w:r>
      <w:r w:rsidR="00920AA5">
        <w:t xml:space="preserve"> </w:t>
      </w:r>
      <w:r>
        <w:t xml:space="preserve">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687FD958" w:rsidR="00E71664" w:rsidRDefault="003606C3" w:rsidP="00E71664">
      <w:bookmarkStart w:id="8" w:name="_Hlk118968606"/>
      <w:r>
        <w:t xml:space="preserve">The </w:t>
      </w:r>
      <w:r w:rsidR="008F5978">
        <w:t xml:space="preserve">following </w:t>
      </w:r>
      <w:r>
        <w:t>table</w:t>
      </w:r>
      <w:r w:rsidR="00C062E9">
        <w:t xml:space="preserve">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CE33E1">
        <w:t>2</w:t>
      </w:r>
      <w:r w:rsidR="00C062E9">
        <w:t xml:space="preserve">, a net S106 total of </w:t>
      </w:r>
      <w:r w:rsidR="00CE33E1" w:rsidRPr="006F07ED">
        <w:t>£</w:t>
      </w:r>
      <w:r w:rsidR="00CE33E1" w:rsidRPr="00CE33E1">
        <w:t>935,804.86</w:t>
      </w:r>
      <w:r w:rsidR="00CE33E1">
        <w:t xml:space="preserve"> </w:t>
      </w:r>
      <w:r w:rsidR="00C062E9" w:rsidRPr="00C062E9">
        <w:t>wa</w:t>
      </w:r>
      <w:r w:rsidR="00C062E9">
        <w:t>s</w:t>
      </w:r>
      <w:r w:rsidR="00C062E9" w:rsidRPr="00C062E9">
        <w:t xml:space="preserve"> </w:t>
      </w:r>
      <w:r>
        <w:t>spent.</w:t>
      </w:r>
      <w:r w:rsidR="00AC3818">
        <w:t xml:space="preserve"> </w:t>
      </w:r>
      <w:r w:rsidR="006065C9" w:rsidRPr="00137E47">
        <w:t xml:space="preserve">A large portion </w:t>
      </w:r>
      <w:r w:rsidR="00AC3818" w:rsidRPr="00137E47">
        <w:t>of the funding</w:t>
      </w:r>
      <w:r w:rsidR="00AC3818" w:rsidRPr="00137E47">
        <w:rPr>
          <w:b/>
          <w:bCs/>
        </w:rPr>
        <w:t xml:space="preserve"> </w:t>
      </w:r>
      <w:r w:rsidR="00AC3818" w:rsidRPr="00137E47">
        <w:t xml:space="preserve">was transferred to </w:t>
      </w:r>
      <w:r w:rsidR="003E5FFB" w:rsidRPr="00137E47">
        <w:t xml:space="preserve">Nottinghamshire </w:t>
      </w:r>
      <w:r w:rsidR="00AC3818" w:rsidRPr="00137E47">
        <w:t xml:space="preserve">County Council to fund education places in the district. </w:t>
      </w:r>
      <w:r w:rsidR="006065C9">
        <w:t>The</w:t>
      </w:r>
      <w:r w:rsidR="00AC3818">
        <w:t xml:space="preserve"> </w:t>
      </w:r>
      <w:r w:rsidR="003E5FFB">
        <w:t xml:space="preserve">full </w:t>
      </w:r>
      <w:r w:rsidR="00AC3818">
        <w:t>detail of the education spend will be reported in Nottinghamshire County Council’s 20</w:t>
      </w:r>
      <w:r w:rsidR="006F07ED">
        <w:t>2</w:t>
      </w:r>
      <w:r w:rsidR="006523D7">
        <w:t>1</w:t>
      </w:r>
      <w:r w:rsidR="00AC3818">
        <w:t>/2</w:t>
      </w:r>
      <w:r w:rsidR="006523D7">
        <w:t>2</w:t>
      </w:r>
      <w:r w:rsidR="00AC3818">
        <w:t xml:space="preserve"> IFS.</w:t>
      </w:r>
      <w:r w:rsidRPr="003606C3">
        <w:t xml:space="preserve"> </w:t>
      </w:r>
      <w:r w:rsidRPr="000C7DC4">
        <w:t>Public open space,</w:t>
      </w:r>
      <w:r w:rsidR="006065C9" w:rsidRPr="000C7DC4">
        <w:t xml:space="preserve"> new</w:t>
      </w:r>
      <w:r w:rsidRPr="000C7DC4">
        <w:t xml:space="preserve"> </w:t>
      </w:r>
      <w:r w:rsidR="006065C9" w:rsidRPr="000C7DC4">
        <w:t xml:space="preserve">affordable homes, </w:t>
      </w:r>
      <w:r w:rsidRPr="000C7DC4">
        <w:t>transport</w:t>
      </w:r>
      <w:r w:rsidR="006F07ED" w:rsidRPr="000C7DC4">
        <w:t xml:space="preserve">, health, </w:t>
      </w:r>
      <w:r w:rsidR="00CA3FBF" w:rsidRPr="000C7DC4">
        <w:t>libraries,</w:t>
      </w:r>
      <w:r w:rsidRPr="000C7DC4">
        <w:t xml:space="preserve"> </w:t>
      </w:r>
      <w:r w:rsidR="000C7DC4" w:rsidRPr="000C7DC4">
        <w:t xml:space="preserve">employment opportunities </w:t>
      </w:r>
      <w:r w:rsidRPr="000C7DC4">
        <w:t>and public realm projects in the district made up the balance.</w:t>
      </w:r>
    </w:p>
    <w:p w14:paraId="5468A5B1" w14:textId="3B5B0E97" w:rsidR="008F5978" w:rsidRDefault="008F5978" w:rsidP="00E71664"/>
    <w:p w14:paraId="2F4B7DF7" w14:textId="2048EC35" w:rsidR="008F5978" w:rsidRDefault="008F5978" w:rsidP="00E71664"/>
    <w:p w14:paraId="289A6BAC" w14:textId="27E3583E" w:rsidR="008F5978" w:rsidRDefault="008F5978" w:rsidP="00E71664"/>
    <w:p w14:paraId="57BCFE77" w14:textId="0F654627" w:rsidR="008F5978" w:rsidRDefault="008F5978" w:rsidP="00E71664"/>
    <w:p w14:paraId="3B40FF57" w14:textId="77777777" w:rsidR="008F5978" w:rsidRDefault="008F5978" w:rsidP="00E71664"/>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bookmarkStart w:id="9" w:name="_Hlk116042327"/>
            <w:bookmarkStart w:id="10" w:name="_Hlk116042417"/>
            <w:bookmarkEnd w:id="8"/>
            <w:r w:rsidRPr="00E71664">
              <w:rPr>
                <w:b/>
              </w:rPr>
              <w:lastRenderedPageBreak/>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5BA0B231" w:rsidR="00E71664" w:rsidRDefault="00E71664" w:rsidP="00380BE8">
            <w:r w:rsidRPr="00E71664">
              <w:t>Total S106 monies received as at 31 March 20</w:t>
            </w:r>
            <w:r w:rsidR="00D80836">
              <w:t>2</w:t>
            </w:r>
            <w:r w:rsidR="00C02480">
              <w:t>1</w:t>
            </w:r>
          </w:p>
        </w:tc>
        <w:tc>
          <w:tcPr>
            <w:tcW w:w="2694" w:type="dxa"/>
          </w:tcPr>
          <w:p w14:paraId="6E1C5555" w14:textId="13B8F607" w:rsidR="00E71664" w:rsidRDefault="006F07ED" w:rsidP="00966853">
            <w:pPr>
              <w:jc w:val="center"/>
            </w:pPr>
            <w:r w:rsidRPr="006F07ED">
              <w:t>£</w:t>
            </w:r>
            <w:r w:rsidR="00CE33E1" w:rsidRPr="00CE33E1">
              <w:t>4,432,484.</w:t>
            </w:r>
            <w:r w:rsidR="0055712B">
              <w:t>95</w:t>
            </w:r>
          </w:p>
        </w:tc>
      </w:tr>
      <w:tr w:rsidR="00E71664" w14:paraId="2E1867B1" w14:textId="77777777" w:rsidTr="00AC3818">
        <w:tc>
          <w:tcPr>
            <w:tcW w:w="6232" w:type="dxa"/>
          </w:tcPr>
          <w:p w14:paraId="0E3E0B8D" w14:textId="2596BC03" w:rsidR="00E71664" w:rsidRDefault="00E71664" w:rsidP="00380BE8">
            <w:r w:rsidRPr="00E71664">
              <w:t xml:space="preserve">Total record of S106 contributions </w:t>
            </w:r>
            <w:r w:rsidR="003D5C93">
              <w:t>received</w:t>
            </w:r>
            <w:r w:rsidRPr="00E71664">
              <w:t xml:space="preserve"> from 1st April 20</w:t>
            </w:r>
            <w:r w:rsidR="00D80836">
              <w:t>2</w:t>
            </w:r>
            <w:r w:rsidR="00C02480">
              <w:t>1</w:t>
            </w:r>
            <w:r w:rsidRPr="00E71664">
              <w:t xml:space="preserve"> to 31st March 202</w:t>
            </w:r>
            <w:r w:rsidR="00C02480">
              <w:t>2</w:t>
            </w:r>
          </w:p>
        </w:tc>
        <w:tc>
          <w:tcPr>
            <w:tcW w:w="2694" w:type="dxa"/>
          </w:tcPr>
          <w:p w14:paraId="7D4DD605" w14:textId="53C7BF53" w:rsidR="00E71664" w:rsidRDefault="006F07ED" w:rsidP="00966853">
            <w:pPr>
              <w:jc w:val="center"/>
            </w:pPr>
            <w:r w:rsidRPr="006F07ED">
              <w:t>£</w:t>
            </w:r>
            <w:r w:rsidR="00CE33E1" w:rsidRPr="00CE33E1">
              <w:t>4,733,435.05</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2E2B390D" w:rsidR="00E71664" w:rsidRPr="00E71664" w:rsidRDefault="006F07ED" w:rsidP="00966853">
            <w:pPr>
              <w:jc w:val="center"/>
              <w:rPr>
                <w:b/>
              </w:rPr>
            </w:pPr>
            <w:r w:rsidRPr="006F07ED">
              <w:rPr>
                <w:b/>
              </w:rPr>
              <w:t>£</w:t>
            </w:r>
            <w:r w:rsidR="00CE33E1" w:rsidRPr="00CE33E1">
              <w:rPr>
                <w:b/>
              </w:rPr>
              <w:t>9,165,9</w:t>
            </w:r>
            <w:r w:rsidR="0055712B">
              <w:rPr>
                <w:b/>
              </w:rPr>
              <w:t>20.00</w:t>
            </w:r>
          </w:p>
        </w:tc>
      </w:tr>
      <w:tr w:rsidR="00E71664" w14:paraId="0972FB9E" w14:textId="77777777" w:rsidTr="00AC3818">
        <w:tc>
          <w:tcPr>
            <w:tcW w:w="6232" w:type="dxa"/>
          </w:tcPr>
          <w:p w14:paraId="2438D006" w14:textId="06553B09" w:rsidR="00E71664" w:rsidRDefault="00E71664" w:rsidP="00380BE8">
            <w:r w:rsidRPr="00E71664">
              <w:t xml:space="preserve">Total Spend of S106 </w:t>
            </w:r>
            <w:r w:rsidR="006F07ED" w:rsidRPr="00E71664">
              <w:t>from 1</w:t>
            </w:r>
            <w:r w:rsidRPr="00E71664">
              <w:t>st April 201</w:t>
            </w:r>
            <w:r w:rsidR="00C02480">
              <w:t>21</w:t>
            </w:r>
            <w:r w:rsidRPr="00E71664">
              <w:t xml:space="preserve"> to 31st March 202</w:t>
            </w:r>
            <w:r w:rsidR="00C02480">
              <w:t>2</w:t>
            </w:r>
          </w:p>
        </w:tc>
        <w:tc>
          <w:tcPr>
            <w:tcW w:w="2694" w:type="dxa"/>
          </w:tcPr>
          <w:p w14:paraId="329140E2" w14:textId="141AFC18" w:rsidR="00E71664" w:rsidRDefault="006F07ED" w:rsidP="00966853">
            <w:pPr>
              <w:jc w:val="center"/>
            </w:pPr>
            <w:bookmarkStart w:id="11" w:name="_Hlk118967830"/>
            <w:r w:rsidRPr="006F07ED">
              <w:t>£</w:t>
            </w:r>
            <w:r w:rsidR="00CE33E1" w:rsidRPr="00CE33E1">
              <w:t>935,804.86</w:t>
            </w:r>
            <w:bookmarkEnd w:id="11"/>
          </w:p>
        </w:tc>
      </w:tr>
      <w:tr w:rsidR="00E71664" w14:paraId="205EB53F" w14:textId="77777777" w:rsidTr="00AC3818">
        <w:tc>
          <w:tcPr>
            <w:tcW w:w="6232" w:type="dxa"/>
          </w:tcPr>
          <w:p w14:paraId="1B2B83E3" w14:textId="6EF66686"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C02480">
              <w:rPr>
                <w:b/>
              </w:rPr>
              <w:t>2</w:t>
            </w:r>
            <w:r w:rsidR="00AC3818">
              <w:rPr>
                <w:b/>
              </w:rPr>
              <w:t>)</w:t>
            </w:r>
          </w:p>
        </w:tc>
        <w:tc>
          <w:tcPr>
            <w:tcW w:w="2694" w:type="dxa"/>
          </w:tcPr>
          <w:p w14:paraId="6F6F6ABD" w14:textId="19F88A3E" w:rsidR="00E71664" w:rsidRPr="00E71664" w:rsidRDefault="006F07ED" w:rsidP="00966853">
            <w:pPr>
              <w:jc w:val="center"/>
              <w:rPr>
                <w:b/>
              </w:rPr>
            </w:pPr>
            <w:bookmarkStart w:id="12" w:name="_Hlk83629408"/>
            <w:r w:rsidRPr="006F07ED">
              <w:rPr>
                <w:b/>
              </w:rPr>
              <w:t>£</w:t>
            </w:r>
            <w:r w:rsidR="00CE33E1" w:rsidRPr="00CE33E1">
              <w:rPr>
                <w:b/>
              </w:rPr>
              <w:t>8,230,115.</w:t>
            </w:r>
            <w:r w:rsidR="0055712B">
              <w:rPr>
                <w:b/>
              </w:rPr>
              <w:t>1</w:t>
            </w:r>
            <w:r w:rsidR="00CE33E1" w:rsidRPr="00CE33E1">
              <w:rPr>
                <w:b/>
              </w:rPr>
              <w:t>4</w:t>
            </w:r>
            <w:bookmarkEnd w:id="12"/>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0189A038" w:rsidR="00087A97" w:rsidRPr="00966853" w:rsidRDefault="006F07ED" w:rsidP="00AC3818">
            <w:pPr>
              <w:jc w:val="center"/>
            </w:pPr>
            <w:r w:rsidRPr="006F07ED">
              <w:t>£</w:t>
            </w:r>
            <w:r w:rsidR="00CE33E1" w:rsidRPr="00CE33E1">
              <w:t>51,173.72</w:t>
            </w:r>
          </w:p>
        </w:tc>
      </w:tr>
    </w:tbl>
    <w:bookmarkEnd w:id="9"/>
    <w:p w14:paraId="7297CA12" w14:textId="3E5A43C5" w:rsidR="00087A97" w:rsidRPr="009C72B7" w:rsidRDefault="009C72B7" w:rsidP="00380BE8">
      <w:pPr>
        <w:rPr>
          <w:b/>
          <w:sz w:val="18"/>
          <w:szCs w:val="18"/>
        </w:rPr>
      </w:pPr>
      <w:r w:rsidRPr="009C72B7">
        <w:rPr>
          <w:b/>
          <w:sz w:val="18"/>
          <w:szCs w:val="18"/>
        </w:rPr>
        <w:t xml:space="preserve">Table </w:t>
      </w:r>
      <w:r w:rsidR="008F5978">
        <w:rPr>
          <w:b/>
          <w:sz w:val="18"/>
          <w:szCs w:val="18"/>
        </w:rPr>
        <w:t>2</w:t>
      </w:r>
      <w:r w:rsidRPr="009C72B7">
        <w:rPr>
          <w:b/>
          <w:sz w:val="18"/>
          <w:szCs w:val="18"/>
        </w:rPr>
        <w:t>: Total S106 monies</w:t>
      </w:r>
    </w:p>
    <w:bookmarkEnd w:id="10"/>
    <w:p w14:paraId="037D192B" w14:textId="53B0A0E0" w:rsidR="00442CBF" w:rsidRPr="006523D7" w:rsidRDefault="003606C3" w:rsidP="00711AE7">
      <w:pPr>
        <w:rPr>
          <w:color w:val="FF0000"/>
        </w:rPr>
      </w:pPr>
      <w:r w:rsidRPr="00610D4F">
        <w:t xml:space="preserve">The </w:t>
      </w:r>
      <w:r w:rsidR="00EF34C3" w:rsidRPr="00610D4F">
        <w:t xml:space="preserve">above </w:t>
      </w:r>
      <w:r w:rsidRPr="00610D4F">
        <w:t xml:space="preserve">table </w:t>
      </w:r>
      <w:r w:rsidR="00AC3818" w:rsidRPr="00610D4F">
        <w:t>show</w:t>
      </w:r>
      <w:r w:rsidR="00EF34C3" w:rsidRPr="00610D4F">
        <w:t>s</w:t>
      </w:r>
      <w:r w:rsidR="00AC3818" w:rsidRPr="00610D4F">
        <w:t xml:space="preserve"> that as </w:t>
      </w:r>
      <w:r w:rsidR="00EF34C3" w:rsidRPr="00610D4F">
        <w:t>of</w:t>
      </w:r>
      <w:r w:rsidR="00AC3818" w:rsidRPr="00610D4F">
        <w:t xml:space="preserve"> 31st March 202</w:t>
      </w:r>
      <w:r w:rsidR="004C6BA4">
        <w:t>2</w:t>
      </w:r>
      <w:r w:rsidR="00AC3818" w:rsidRPr="00610D4F">
        <w:t xml:space="preserve">, a net S106 total of </w:t>
      </w:r>
      <w:r w:rsidR="00610D4F" w:rsidRPr="00610D4F">
        <w:rPr>
          <w:b/>
          <w:bCs/>
        </w:rPr>
        <w:t xml:space="preserve">£8,230,115.04 </w:t>
      </w:r>
      <w:r w:rsidRPr="00610D4F">
        <w:t>was available to fund public open space, e</w:t>
      </w:r>
      <w:r w:rsidR="00AC3818" w:rsidRPr="00610D4F">
        <w:t>ducation</w:t>
      </w:r>
      <w:r w:rsidRPr="00610D4F">
        <w:t xml:space="preserve">, </w:t>
      </w:r>
      <w:r w:rsidR="004715A4" w:rsidRPr="00610D4F">
        <w:t xml:space="preserve">healthcare, </w:t>
      </w:r>
      <w:r w:rsidRPr="00610D4F">
        <w:t xml:space="preserve">transport, </w:t>
      </w:r>
      <w:r w:rsidR="00610D4F" w:rsidRPr="00610D4F">
        <w:t>libraries</w:t>
      </w:r>
      <w:r w:rsidR="00DB7169" w:rsidRPr="00610D4F">
        <w:t>,</w:t>
      </w:r>
      <w:r w:rsidRPr="00610D4F">
        <w:t xml:space="preserve"> </w:t>
      </w:r>
      <w:r w:rsidR="00610D4F" w:rsidRPr="00610D4F">
        <w:t xml:space="preserve">waste management, regeneration, </w:t>
      </w:r>
      <w:r w:rsidRPr="00610D4F">
        <w:t>and affordable h</w:t>
      </w:r>
      <w:r w:rsidR="00AC3818" w:rsidRPr="00610D4F">
        <w:t>ousing projects in the district.</w:t>
      </w:r>
      <w:r w:rsidR="00711AE7" w:rsidRPr="00610D4F">
        <w:rPr>
          <w:noProof/>
          <w:lang w:eastAsia="en-GB"/>
        </w:rPr>
        <w:t xml:space="preserve"> </w:t>
      </w:r>
    </w:p>
    <w:p w14:paraId="6E9A4B9C" w14:textId="6C07391E" w:rsidR="00380BE8" w:rsidRDefault="001E027E" w:rsidP="00D422DA">
      <w:pPr>
        <w:pStyle w:val="Heading1"/>
        <w:rPr>
          <w:b/>
          <w:bCs/>
          <w:color w:val="auto"/>
          <w:sz w:val="24"/>
          <w:szCs w:val="24"/>
        </w:rPr>
      </w:pPr>
      <w:r w:rsidRPr="00D54359">
        <w:rPr>
          <w:b/>
          <w:bCs/>
          <w:color w:val="auto"/>
          <w:sz w:val="24"/>
          <w:szCs w:val="24"/>
        </w:rPr>
        <w:t>2.</w:t>
      </w:r>
      <w:r w:rsidR="003A590F" w:rsidRPr="00D54359">
        <w:rPr>
          <w:b/>
          <w:bCs/>
          <w:color w:val="auto"/>
          <w:sz w:val="24"/>
          <w:szCs w:val="24"/>
        </w:rPr>
        <w:t>6</w:t>
      </w:r>
      <w:r w:rsidR="00F611BA" w:rsidRPr="00D54359">
        <w:rPr>
          <w:b/>
          <w:bCs/>
          <w:color w:val="auto"/>
          <w:sz w:val="24"/>
          <w:szCs w:val="24"/>
        </w:rPr>
        <w:t xml:space="preserve"> S106 Agreements signed in 20</w:t>
      </w:r>
      <w:r w:rsidR="00EA08C5" w:rsidRPr="00D54359">
        <w:rPr>
          <w:b/>
          <w:bCs/>
          <w:color w:val="auto"/>
          <w:sz w:val="24"/>
          <w:szCs w:val="24"/>
        </w:rPr>
        <w:t>2</w:t>
      </w:r>
      <w:r w:rsidR="004C6BA4">
        <w:rPr>
          <w:b/>
          <w:bCs/>
          <w:color w:val="auto"/>
          <w:sz w:val="24"/>
          <w:szCs w:val="24"/>
        </w:rPr>
        <w:t>1/22</w:t>
      </w:r>
      <w:r w:rsidR="00FA130C">
        <w:rPr>
          <w:b/>
          <w:bCs/>
          <w:color w:val="auto"/>
          <w:sz w:val="24"/>
          <w:szCs w:val="24"/>
        </w:rPr>
        <w:t xml:space="preserve"> </w:t>
      </w:r>
    </w:p>
    <w:p w14:paraId="3053A45F" w14:textId="04447DDE" w:rsidR="00F611BA" w:rsidRDefault="00957859" w:rsidP="00380BE8">
      <w:r>
        <w:t>In the period 1</w:t>
      </w:r>
      <w:r w:rsidRPr="00957859">
        <w:rPr>
          <w:vertAlign w:val="superscript"/>
        </w:rPr>
        <w:t>st</w:t>
      </w:r>
      <w:r>
        <w:t xml:space="preserve"> April </w:t>
      </w:r>
      <w:r w:rsidR="004715A4">
        <w:t>202</w:t>
      </w:r>
      <w:r w:rsidR="00D25F29">
        <w:t>1</w:t>
      </w:r>
      <w:r w:rsidR="004715A4">
        <w:t xml:space="preserve"> </w:t>
      </w:r>
      <w:r>
        <w:t>to 31</w:t>
      </w:r>
      <w:r w:rsidRPr="00957859">
        <w:rPr>
          <w:vertAlign w:val="superscript"/>
        </w:rPr>
        <w:t>st</w:t>
      </w:r>
      <w:r>
        <w:t xml:space="preserve"> March 202</w:t>
      </w:r>
      <w:r w:rsidR="00D25F29">
        <w:t>2</w:t>
      </w:r>
      <w:r>
        <w:t xml:space="preserve">, Ashfield District Council entered into planning obligations to the sum of </w:t>
      </w:r>
      <w:r w:rsidR="001F6A24" w:rsidRPr="00255E47">
        <w:rPr>
          <w:rFonts w:ascii="Calibri" w:eastAsia="Calibri" w:hAnsi="Calibri" w:cs="Times New Roman"/>
          <w:b/>
          <w:bCs/>
        </w:rPr>
        <w:t>£</w:t>
      </w:r>
      <w:r w:rsidR="001F6A24">
        <w:rPr>
          <w:rFonts w:ascii="Calibri" w:eastAsia="Calibri" w:hAnsi="Calibri" w:cs="Times New Roman"/>
          <w:b/>
          <w:bCs/>
        </w:rPr>
        <w:t>1,567,986.76</w:t>
      </w:r>
      <w:r w:rsidR="00D25F29" w:rsidRPr="00D25F29">
        <w:rPr>
          <w:rFonts w:ascii="Calibri" w:eastAsia="Calibri" w:hAnsi="Calibri" w:cs="Times New Roman"/>
          <w:b/>
          <w:bCs/>
        </w:rPr>
        <w:tab/>
      </w:r>
      <w:r w:rsidR="0046709C">
        <w:t>. Developments</w:t>
      </w:r>
      <w:r w:rsidR="00F611BA">
        <w:t xml:space="preserve"> with S106 agreements signed in the last financial year (20</w:t>
      </w:r>
      <w:r w:rsidR="004715A4">
        <w:t>2</w:t>
      </w:r>
      <w:r w:rsidR="00D25F29">
        <w:t>1</w:t>
      </w:r>
      <w:r w:rsidR="00F611BA">
        <w:t>/2</w:t>
      </w:r>
      <w:r w:rsidR="00D25F29">
        <w:t>2</w:t>
      </w:r>
      <w:r w:rsidR="00F611BA">
        <w:t>)</w:t>
      </w:r>
      <w:r w:rsidR="0043667B">
        <w:t xml:space="preserve"> are listed below with their planning application reference:</w:t>
      </w:r>
    </w:p>
    <w:p w14:paraId="7FFC8C71" w14:textId="006D9B27" w:rsidR="002869E5" w:rsidRPr="000D6427" w:rsidRDefault="00D25F29"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(1)</w:t>
      </w:r>
    </w:p>
    <w:p w14:paraId="5F7D50CB" w14:textId="3FCE107D" w:rsidR="000D6427" w:rsidRPr="000D6427" w:rsidRDefault="000D6427"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w:t>
      </w:r>
      <w:r>
        <w:rPr>
          <w:rFonts w:ascii="Calibri" w:eastAsia="Calibri" w:hAnsi="Calibri" w:cs="Times New Roman"/>
        </w:rPr>
        <w:t>2</w:t>
      </w:r>
      <w:r w:rsidRPr="000D6427">
        <w:rPr>
          <w:rFonts w:ascii="Calibri" w:eastAsia="Calibri" w:hAnsi="Calibri" w:cs="Times New Roman"/>
        </w:rPr>
        <w:t>)</w:t>
      </w:r>
    </w:p>
    <w:p w14:paraId="628E36A9" w14:textId="3C6F97F5" w:rsidR="000D6427" w:rsidRDefault="000D6427" w:rsidP="000D6427">
      <w:pPr>
        <w:rPr>
          <w:rFonts w:ascii="Calibri" w:eastAsia="Calibri" w:hAnsi="Calibri" w:cs="Times New Roman"/>
        </w:rPr>
      </w:pPr>
      <w:r w:rsidRPr="000D6427">
        <w:rPr>
          <w:rFonts w:ascii="Calibri" w:eastAsia="Calibri" w:hAnsi="Calibri" w:cs="Times New Roman"/>
        </w:rPr>
        <w:t>V/2019/0756</w:t>
      </w:r>
      <w:r>
        <w:rPr>
          <w:rFonts w:ascii="Calibri" w:eastAsia="Calibri" w:hAnsi="Calibri" w:cs="Times New Roman"/>
        </w:rPr>
        <w:t xml:space="preserve"> </w:t>
      </w:r>
      <w:r w:rsidRPr="000D6427">
        <w:rPr>
          <w:rFonts w:ascii="Calibri" w:eastAsia="Calibri" w:hAnsi="Calibri" w:cs="Times New Roman"/>
        </w:rPr>
        <w:t>Residential development on Land off Millers Way, Kirkby-in-Ashfield</w:t>
      </w:r>
      <w:r>
        <w:rPr>
          <w:rFonts w:ascii="Calibri" w:eastAsia="Calibri" w:hAnsi="Calibri" w:cs="Times New Roman"/>
        </w:rPr>
        <w:t xml:space="preserve"> :</w:t>
      </w:r>
      <w:r w:rsidRPr="000D6427">
        <w:rPr>
          <w:rFonts w:ascii="Calibri" w:eastAsia="Calibri" w:hAnsi="Calibri" w:cs="Times New Roman"/>
        </w:rPr>
        <w:t xml:space="preserve"> 54 Dwellings and associated highways, drainage, and landscaping infrastructure</w:t>
      </w:r>
    </w:p>
    <w:p w14:paraId="202575E3" w14:textId="67AE99D0" w:rsidR="000D6427" w:rsidRDefault="000D6427" w:rsidP="000D6427">
      <w:pPr>
        <w:rPr>
          <w:rFonts w:ascii="Calibri" w:eastAsia="Calibri" w:hAnsi="Calibri" w:cs="Times New Roman"/>
        </w:rPr>
      </w:pPr>
      <w:r w:rsidRPr="000D6427">
        <w:rPr>
          <w:rFonts w:ascii="Calibri" w:eastAsia="Times New Roman" w:hAnsi="Calibri" w:cs="Calibri"/>
          <w:color w:val="000000"/>
          <w:lang w:eastAsia="en-GB"/>
        </w:rPr>
        <w:t>V/2019/0491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w:t>
      </w:r>
      <w:r w:rsidRPr="000D6427">
        <w:rPr>
          <w:rFonts w:ascii="Calibri" w:eastAsia="Times New Roman" w:hAnsi="Calibri" w:cs="Calibri"/>
          <w:color w:val="000000"/>
          <w:lang w:eastAsia="en-GB"/>
        </w:rPr>
        <w:t xml:space="preserve"> Maximum of 100 dwellings and associated access. Including demolition of 211 Alfreton Road. Unilateral Undertaking</w:t>
      </w:r>
    </w:p>
    <w:p w14:paraId="1AD81ED2" w14:textId="0DB8FF4A" w:rsidR="000D6427" w:rsidRDefault="000D6427" w:rsidP="000D6427">
      <w:pPr>
        <w:rPr>
          <w:rFonts w:ascii="Calibri" w:eastAsia="Calibri" w:hAnsi="Calibri" w:cs="Times New Roman"/>
        </w:rPr>
      </w:pPr>
      <w:r w:rsidRPr="000D6427">
        <w:rPr>
          <w:rFonts w:ascii="Calibri" w:eastAsia="Calibri" w:hAnsi="Calibri" w:cs="Times New Roman"/>
        </w:rPr>
        <w:t>V/2021/0241</w:t>
      </w:r>
      <w:r>
        <w:rPr>
          <w:rFonts w:ascii="Calibri" w:eastAsia="Calibri" w:hAnsi="Calibri" w:cs="Times New Roman"/>
        </w:rPr>
        <w:t xml:space="preserve"> </w:t>
      </w:r>
      <w:r w:rsidRPr="000D6427">
        <w:rPr>
          <w:rFonts w:ascii="Calibri" w:eastAsia="Times New Roman" w:hAnsi="Calibri" w:cs="Calibri"/>
          <w:color w:val="000000"/>
          <w:lang w:eastAsia="en-GB"/>
        </w:rPr>
        <w:t>Land relating to Blenheim Industrial Estate, Nottingham</w:t>
      </w:r>
      <w:r>
        <w:rPr>
          <w:rFonts w:ascii="Calibri" w:eastAsia="Times New Roman" w:hAnsi="Calibri" w:cs="Calibri"/>
          <w:color w:val="000000"/>
          <w:lang w:eastAsia="en-GB"/>
        </w:rPr>
        <w:t xml:space="preserve"> : </w:t>
      </w:r>
      <w:r w:rsidRPr="000D6427">
        <w:rPr>
          <w:rFonts w:ascii="Calibri" w:eastAsia="Times New Roman" w:hAnsi="Calibri" w:cs="Calibri"/>
          <w:color w:val="000000"/>
          <w:lang w:eastAsia="en-GB"/>
        </w:rPr>
        <w:t>Deed of variation.</w:t>
      </w:r>
    </w:p>
    <w:p w14:paraId="0C75FD7E" w14:textId="0041E607"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V/2020/0791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at Clare Road, Sutton-in-Ashfield</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69 Dwellings and associated infrastructure, engineering works and open space with access from Clare Road and Leamington Drive.</w:t>
      </w:r>
    </w:p>
    <w:p w14:paraId="7B223E6F" w14:textId="149D3900"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V/2020/0884</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 xml:space="preserve"> :</w:t>
      </w:r>
      <w:r w:rsidRPr="000D6427">
        <w:t xml:space="preserve"> </w:t>
      </w:r>
      <w:r w:rsidRPr="000D6427">
        <w:rPr>
          <w:rFonts w:ascii="Calibri" w:eastAsia="Times New Roman" w:hAnsi="Calibri" w:cs="Calibri"/>
          <w:color w:val="000000"/>
          <w:lang w:eastAsia="en-GB"/>
        </w:rPr>
        <w:t>Demolition of 211 Alfreton Road, the garage of 213 Alfreton Road and garages to the rear of 209 Alfreton Road. Construction of 110 homes with associated infrastructure including a replacement garage to the rear of 209 Alfreton Road.</w:t>
      </w:r>
    </w:p>
    <w:p w14:paraId="15136C11" w14:textId="73EE692A" w:rsidR="008F5978" w:rsidRDefault="0043667B" w:rsidP="0043667B">
      <w:r w:rsidRPr="0043667B">
        <w:t>S106 agreements and other relevant documentation for each of the above planning applications (</w:t>
      </w:r>
      <w:r w:rsidR="008F5978">
        <w:t xml:space="preserve">7 </w:t>
      </w:r>
      <w:r w:rsidRPr="0043667B">
        <w:t>in total) can be viewed o</w:t>
      </w:r>
      <w:r>
        <w:t xml:space="preserve">nline on </w:t>
      </w:r>
      <w:r w:rsidR="00FA682C">
        <w:t xml:space="preserve">the Council’s </w:t>
      </w:r>
      <w:r w:rsidRPr="0043667B">
        <w:t xml:space="preserve">planning portal at: </w:t>
      </w:r>
      <w:hyperlink r:id="rId14" w:history="1">
        <w:r w:rsidR="001F328D">
          <w:rPr>
            <w:rStyle w:val="Hyperlink"/>
          </w:rPr>
          <w:t>https://www.ashfield.gov.uk/search-planning-applications/</w:t>
        </w:r>
      </w:hyperlink>
    </w:p>
    <w:p w14:paraId="7ABAE86B" w14:textId="54D49F15" w:rsidR="0043667B" w:rsidRDefault="0043667B" w:rsidP="0043667B">
      <w:r w:rsidRPr="0043667B">
        <w:t xml:space="preserve">S106 agreements can also be viewed </w:t>
      </w:r>
      <w:r w:rsidR="004715A4" w:rsidRPr="0043667B">
        <w:t>online</w:t>
      </w:r>
      <w:r w:rsidRPr="0043667B">
        <w:t xml:space="preserve"> at: </w:t>
      </w:r>
      <w:hyperlink r:id="rId15" w:history="1">
        <w:r w:rsidR="001F328D">
          <w:rPr>
            <w:rStyle w:val="Hyperlink"/>
          </w:rPr>
          <w:t>https://www.ashfield.gov.uk/section-106/</w:t>
        </w:r>
      </w:hyperlink>
    </w:p>
    <w:p w14:paraId="6EAD7CE1" w14:textId="38A112C4" w:rsidR="005028B1" w:rsidRDefault="005028B1" w:rsidP="0043667B"/>
    <w:p w14:paraId="1659BF26" w14:textId="77777777" w:rsidR="00C003B2" w:rsidRPr="0043667B" w:rsidRDefault="00C003B2" w:rsidP="0043667B"/>
    <w:p w14:paraId="6F733AE4" w14:textId="77777777" w:rsidR="0043667B" w:rsidRPr="007D5C4D" w:rsidRDefault="007D5C4D" w:rsidP="00380BE8">
      <w:r w:rsidRPr="007D5C4D">
        <w:lastRenderedPageBreak/>
        <w:t>Please see appendix 1 for details of:</w:t>
      </w:r>
    </w:p>
    <w:p w14:paraId="32A73DEE" w14:textId="6FFAF9F4"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w:t>
      </w:r>
      <w:r w:rsidR="000D6427">
        <w:t>1</w:t>
      </w:r>
      <w:r w:rsidR="007D5C4D">
        <w:t>/2</w:t>
      </w:r>
      <w:r w:rsidR="000D6427">
        <w:t>2</w:t>
      </w:r>
    </w:p>
    <w:p w14:paraId="54FFAC1A" w14:textId="527E17B9"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w:t>
      </w:r>
      <w:r w:rsidR="000D6427">
        <w:t>1</w:t>
      </w:r>
      <w:r w:rsidR="007D5C4D">
        <w:t>/2</w:t>
      </w:r>
      <w:r w:rsidR="000D6427">
        <w:t>2</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BA6D302" w:rsidR="00F611BA" w:rsidRDefault="001E027E" w:rsidP="00D54359">
      <w:pPr>
        <w:pStyle w:val="Heading1"/>
        <w:rPr>
          <w:b/>
          <w:bCs/>
          <w:color w:val="auto"/>
          <w:sz w:val="24"/>
          <w:szCs w:val="24"/>
        </w:rPr>
      </w:pPr>
      <w:bookmarkStart w:id="13" w:name="_Hlk116042698"/>
      <w:r w:rsidRPr="00D54359">
        <w:rPr>
          <w:b/>
          <w:bCs/>
          <w:color w:val="auto"/>
          <w:sz w:val="24"/>
          <w:szCs w:val="24"/>
        </w:rPr>
        <w:t>2.</w:t>
      </w:r>
      <w:r w:rsidR="003A590F" w:rsidRPr="00D54359">
        <w:rPr>
          <w:b/>
          <w:bCs/>
          <w:color w:val="auto"/>
          <w:sz w:val="24"/>
          <w:szCs w:val="24"/>
        </w:rPr>
        <w:t>7</w:t>
      </w:r>
      <w:r w:rsidR="007E3DD1" w:rsidRPr="00D54359">
        <w:rPr>
          <w:b/>
          <w:bCs/>
          <w:color w:val="auto"/>
          <w:sz w:val="24"/>
          <w:szCs w:val="24"/>
        </w:rPr>
        <w:t xml:space="preserve"> S106 Contributions Received in 20</w:t>
      </w:r>
      <w:r w:rsidR="004715A4" w:rsidRPr="00D54359">
        <w:rPr>
          <w:b/>
          <w:bCs/>
          <w:color w:val="auto"/>
          <w:sz w:val="24"/>
          <w:szCs w:val="24"/>
        </w:rPr>
        <w:t>2</w:t>
      </w:r>
      <w:r w:rsidR="000D6427">
        <w:rPr>
          <w:b/>
          <w:bCs/>
          <w:color w:val="auto"/>
          <w:sz w:val="24"/>
          <w:szCs w:val="24"/>
        </w:rPr>
        <w:t>1</w:t>
      </w:r>
      <w:r w:rsidR="007E3DD1" w:rsidRPr="00D54359">
        <w:rPr>
          <w:b/>
          <w:bCs/>
          <w:color w:val="auto"/>
          <w:sz w:val="24"/>
          <w:szCs w:val="24"/>
        </w:rPr>
        <w:t>/2</w:t>
      </w:r>
      <w:r w:rsidR="000D6427">
        <w:rPr>
          <w:b/>
          <w:bCs/>
          <w:color w:val="auto"/>
          <w:sz w:val="24"/>
          <w:szCs w:val="24"/>
        </w:rPr>
        <w:t>2</w:t>
      </w:r>
    </w:p>
    <w:p w14:paraId="108C2CAE" w14:textId="33CAA0F6" w:rsidR="00BB389C" w:rsidRDefault="00C4323B" w:rsidP="00380BE8">
      <w:r w:rsidRPr="00C4323B">
        <w:t>In 20</w:t>
      </w:r>
      <w:r w:rsidR="004715A4">
        <w:t>2</w:t>
      </w:r>
      <w:r w:rsidR="000D6427">
        <w:t>1</w:t>
      </w:r>
      <w:r w:rsidRPr="00C4323B">
        <w:t>/2</w:t>
      </w:r>
      <w:r w:rsidR="000D6427">
        <w:t>2</w:t>
      </w:r>
      <w:r w:rsidRPr="00C4323B">
        <w:t xml:space="preserve">, a total of </w:t>
      </w:r>
      <w:r w:rsidR="000D6427" w:rsidRPr="000D6427">
        <w:rPr>
          <w:b/>
          <w:bCs/>
        </w:rPr>
        <w:t>4,733,435.05</w:t>
      </w:r>
      <w:r w:rsidR="000D6427">
        <w:rPr>
          <w:b/>
          <w:bCs/>
        </w:rPr>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59912B8" w:rsidR="000D5E22" w:rsidRPr="000D5E22" w:rsidRDefault="000D5E22" w:rsidP="000D5E22">
      <w:pPr>
        <w:pStyle w:val="Tableheadings"/>
      </w:pPr>
      <w:r w:rsidRPr="00C4323B">
        <w:t>Infrastructure Financial Statement: 01 April 20</w:t>
      </w:r>
      <w:r>
        <w:t>2</w:t>
      </w:r>
      <w:r w:rsidR="004C6BA4">
        <w:t>1</w:t>
      </w:r>
      <w:r>
        <w:t xml:space="preserve"> </w:t>
      </w:r>
      <w:r w:rsidRPr="00C4323B">
        <w:t>to 31 March 202</w:t>
      </w:r>
      <w:r w:rsidR="004C6BA4">
        <w:t>2</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bookmarkStart w:id="14" w:name="_Hlk118980159"/>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D83CE3" w:rsidRPr="00C4323B" w14:paraId="013586AD" w14:textId="77777777" w:rsidTr="007F0BE3">
        <w:trPr>
          <w:trHeight w:val="290"/>
        </w:trPr>
        <w:tc>
          <w:tcPr>
            <w:tcW w:w="2656" w:type="dxa"/>
            <w:noWrap/>
            <w:hideMark/>
          </w:tcPr>
          <w:p w14:paraId="0B1D0C72" w14:textId="77777777" w:rsidR="00D83CE3" w:rsidRPr="00C4323B" w:rsidRDefault="00D83CE3" w:rsidP="00D83CE3">
            <w:r w:rsidRPr="00C4323B">
              <w:t>Public Open Space</w:t>
            </w:r>
          </w:p>
        </w:tc>
        <w:tc>
          <w:tcPr>
            <w:tcW w:w="3009" w:type="dxa"/>
            <w:tcBorders>
              <w:top w:val="nil"/>
              <w:left w:val="nil"/>
              <w:bottom w:val="single" w:sz="8" w:space="0" w:color="auto"/>
              <w:right w:val="single" w:sz="8" w:space="0" w:color="auto"/>
            </w:tcBorders>
            <w:noWrap/>
          </w:tcPr>
          <w:p w14:paraId="74732A95" w14:textId="6321C25A" w:rsidR="00D83CE3" w:rsidRPr="00D83CE3" w:rsidRDefault="00D83CE3" w:rsidP="00D83CE3">
            <w:r>
              <w:t>£</w:t>
            </w:r>
            <w:r w:rsidRPr="00D83CE3">
              <w:t>419,166.98</w:t>
            </w:r>
          </w:p>
        </w:tc>
      </w:tr>
      <w:tr w:rsidR="00D83CE3" w:rsidRPr="00C4323B" w14:paraId="48F9F834" w14:textId="77777777" w:rsidTr="007F0BE3">
        <w:trPr>
          <w:trHeight w:val="290"/>
        </w:trPr>
        <w:tc>
          <w:tcPr>
            <w:tcW w:w="2656" w:type="dxa"/>
            <w:noWrap/>
            <w:hideMark/>
          </w:tcPr>
          <w:p w14:paraId="7D7C47BA" w14:textId="77777777" w:rsidR="00D83CE3" w:rsidRPr="00C4323B" w:rsidRDefault="00D83CE3" w:rsidP="00D83CE3">
            <w:r w:rsidRPr="00C4323B">
              <w:t>Primary Education</w:t>
            </w:r>
          </w:p>
        </w:tc>
        <w:tc>
          <w:tcPr>
            <w:tcW w:w="3009" w:type="dxa"/>
            <w:tcBorders>
              <w:top w:val="nil"/>
              <w:left w:val="nil"/>
              <w:bottom w:val="single" w:sz="8" w:space="0" w:color="auto"/>
              <w:right w:val="single" w:sz="8" w:space="0" w:color="auto"/>
            </w:tcBorders>
            <w:noWrap/>
          </w:tcPr>
          <w:p w14:paraId="23D8A335" w14:textId="2129D03D" w:rsidR="00D83CE3" w:rsidRPr="00D83CE3" w:rsidRDefault="00D83CE3" w:rsidP="00D83CE3">
            <w:r>
              <w:t>£</w:t>
            </w:r>
            <w:r w:rsidRPr="00D83CE3">
              <w:t>1,275,602.36</w:t>
            </w:r>
          </w:p>
        </w:tc>
      </w:tr>
      <w:tr w:rsidR="00D83CE3" w:rsidRPr="00C4323B" w14:paraId="3B20AB4E" w14:textId="77777777" w:rsidTr="007F0BE3">
        <w:trPr>
          <w:trHeight w:val="290"/>
        </w:trPr>
        <w:tc>
          <w:tcPr>
            <w:tcW w:w="2656" w:type="dxa"/>
            <w:noWrap/>
            <w:hideMark/>
          </w:tcPr>
          <w:p w14:paraId="38B3B576" w14:textId="77777777" w:rsidR="00D83CE3" w:rsidRPr="00C4323B" w:rsidRDefault="00D83CE3" w:rsidP="00D83CE3">
            <w:r w:rsidRPr="00C4323B">
              <w:t>Secondary Education</w:t>
            </w:r>
          </w:p>
        </w:tc>
        <w:tc>
          <w:tcPr>
            <w:tcW w:w="3009" w:type="dxa"/>
            <w:tcBorders>
              <w:top w:val="nil"/>
              <w:left w:val="nil"/>
              <w:bottom w:val="single" w:sz="8" w:space="0" w:color="auto"/>
              <w:right w:val="single" w:sz="8" w:space="0" w:color="auto"/>
            </w:tcBorders>
            <w:noWrap/>
          </w:tcPr>
          <w:p w14:paraId="61455026" w14:textId="5C2669F5" w:rsidR="00D83CE3" w:rsidRPr="00D83CE3" w:rsidRDefault="00D83CE3" w:rsidP="00D83CE3">
            <w:r>
              <w:t>£</w:t>
            </w:r>
            <w:r w:rsidRPr="00D83CE3">
              <w:t>1,415,039.03</w:t>
            </w:r>
          </w:p>
        </w:tc>
      </w:tr>
      <w:tr w:rsidR="00D83CE3" w:rsidRPr="00C4323B" w14:paraId="2DB5A85A" w14:textId="77777777" w:rsidTr="007F0BE3">
        <w:trPr>
          <w:trHeight w:val="290"/>
        </w:trPr>
        <w:tc>
          <w:tcPr>
            <w:tcW w:w="2656" w:type="dxa"/>
            <w:noWrap/>
            <w:hideMark/>
          </w:tcPr>
          <w:p w14:paraId="6F589F95" w14:textId="77777777" w:rsidR="00D83CE3" w:rsidRPr="00C4323B" w:rsidRDefault="00D83CE3" w:rsidP="00D83CE3">
            <w:r w:rsidRPr="00C4323B">
              <w:t xml:space="preserve">Transport </w:t>
            </w:r>
          </w:p>
        </w:tc>
        <w:tc>
          <w:tcPr>
            <w:tcW w:w="3009" w:type="dxa"/>
            <w:tcBorders>
              <w:top w:val="nil"/>
              <w:left w:val="nil"/>
              <w:bottom w:val="single" w:sz="8" w:space="0" w:color="auto"/>
              <w:right w:val="single" w:sz="8" w:space="0" w:color="auto"/>
            </w:tcBorders>
            <w:noWrap/>
          </w:tcPr>
          <w:p w14:paraId="35EF0593" w14:textId="48BBC5E1" w:rsidR="00D83CE3" w:rsidRPr="00D83CE3" w:rsidRDefault="00D83CE3" w:rsidP="00D83CE3">
            <w:r>
              <w:t>£</w:t>
            </w:r>
            <w:r w:rsidRPr="00D83CE3">
              <w:t>682,042.48</w:t>
            </w:r>
          </w:p>
        </w:tc>
      </w:tr>
      <w:tr w:rsidR="00D83CE3" w:rsidRPr="00C4323B" w14:paraId="1F61CFA3" w14:textId="77777777" w:rsidTr="007F0BE3">
        <w:trPr>
          <w:trHeight w:val="290"/>
        </w:trPr>
        <w:tc>
          <w:tcPr>
            <w:tcW w:w="2656" w:type="dxa"/>
            <w:noWrap/>
          </w:tcPr>
          <w:p w14:paraId="5F0253F6" w14:textId="0E46C535" w:rsidR="00D83CE3" w:rsidRPr="00C4323B" w:rsidRDefault="00D83CE3" w:rsidP="00D83CE3">
            <w:r>
              <w:t>Health</w:t>
            </w:r>
          </w:p>
        </w:tc>
        <w:tc>
          <w:tcPr>
            <w:tcW w:w="3009" w:type="dxa"/>
            <w:tcBorders>
              <w:top w:val="nil"/>
              <w:left w:val="nil"/>
              <w:bottom w:val="single" w:sz="8" w:space="0" w:color="auto"/>
              <w:right w:val="single" w:sz="8" w:space="0" w:color="auto"/>
            </w:tcBorders>
            <w:noWrap/>
          </w:tcPr>
          <w:p w14:paraId="775BFF65" w14:textId="66A31576" w:rsidR="00D83CE3" w:rsidRPr="00D83CE3" w:rsidRDefault="00D83CE3" w:rsidP="00D83CE3">
            <w:r>
              <w:t>£</w:t>
            </w:r>
            <w:r w:rsidRPr="00D83CE3">
              <w:t>635,451.50</w:t>
            </w:r>
          </w:p>
        </w:tc>
      </w:tr>
      <w:tr w:rsidR="00D83CE3" w:rsidRPr="00C4323B" w14:paraId="39BAC7AA" w14:textId="77777777" w:rsidTr="007F0BE3">
        <w:trPr>
          <w:trHeight w:val="290"/>
        </w:trPr>
        <w:tc>
          <w:tcPr>
            <w:tcW w:w="2656" w:type="dxa"/>
            <w:noWrap/>
          </w:tcPr>
          <w:p w14:paraId="254F1C67" w14:textId="2B39DCFD" w:rsidR="00D83CE3" w:rsidRPr="00C4323B" w:rsidRDefault="00D83CE3" w:rsidP="00D83CE3">
            <w:pPr>
              <w:jc w:val="both"/>
            </w:pPr>
            <w:r>
              <w:t>Libraries</w:t>
            </w:r>
          </w:p>
        </w:tc>
        <w:tc>
          <w:tcPr>
            <w:tcW w:w="3009" w:type="dxa"/>
            <w:tcBorders>
              <w:top w:val="nil"/>
              <w:left w:val="nil"/>
              <w:bottom w:val="single" w:sz="8" w:space="0" w:color="auto"/>
              <w:right w:val="single" w:sz="8" w:space="0" w:color="auto"/>
            </w:tcBorders>
            <w:noWrap/>
          </w:tcPr>
          <w:p w14:paraId="670158DB" w14:textId="197B5012" w:rsidR="00D83CE3" w:rsidRPr="00D83CE3" w:rsidRDefault="00D83CE3" w:rsidP="00D83CE3">
            <w:r>
              <w:t>£</w:t>
            </w:r>
            <w:r w:rsidRPr="00D83CE3">
              <w:t>6,591.00</w:t>
            </w:r>
          </w:p>
        </w:tc>
      </w:tr>
      <w:tr w:rsidR="00D83CE3" w:rsidRPr="00C4323B" w14:paraId="1782DC3C" w14:textId="77777777" w:rsidTr="007F0BE3">
        <w:trPr>
          <w:trHeight w:val="290"/>
        </w:trPr>
        <w:tc>
          <w:tcPr>
            <w:tcW w:w="2656" w:type="dxa"/>
            <w:noWrap/>
          </w:tcPr>
          <w:p w14:paraId="2281C911" w14:textId="67728AC6" w:rsidR="00D83CE3" w:rsidRDefault="00D83CE3" w:rsidP="00D83CE3">
            <w:r>
              <w:t>Public Realm</w:t>
            </w:r>
          </w:p>
        </w:tc>
        <w:tc>
          <w:tcPr>
            <w:tcW w:w="3009" w:type="dxa"/>
            <w:tcBorders>
              <w:top w:val="nil"/>
              <w:left w:val="nil"/>
              <w:bottom w:val="single" w:sz="8" w:space="0" w:color="auto"/>
              <w:right w:val="single" w:sz="8" w:space="0" w:color="auto"/>
            </w:tcBorders>
            <w:noWrap/>
          </w:tcPr>
          <w:p w14:paraId="680B6086" w14:textId="2ABB9436" w:rsidR="00D83CE3" w:rsidRPr="00D83CE3" w:rsidRDefault="00D83CE3" w:rsidP="00D83CE3">
            <w:r>
              <w:t>£</w:t>
            </w:r>
            <w:r w:rsidRPr="00D83CE3">
              <w:t>0</w:t>
            </w:r>
          </w:p>
        </w:tc>
      </w:tr>
      <w:tr w:rsidR="00D83CE3" w:rsidRPr="00C4323B" w14:paraId="1A8B9D7C" w14:textId="77777777" w:rsidTr="007F0BE3">
        <w:trPr>
          <w:trHeight w:val="290"/>
        </w:trPr>
        <w:tc>
          <w:tcPr>
            <w:tcW w:w="2656" w:type="dxa"/>
            <w:noWrap/>
          </w:tcPr>
          <w:p w14:paraId="2A4B9774" w14:textId="09C49D2F" w:rsidR="00D83CE3" w:rsidRDefault="00D83CE3" w:rsidP="00D83CE3">
            <w:r>
              <w:t>Affordable  Housing</w:t>
            </w:r>
          </w:p>
        </w:tc>
        <w:tc>
          <w:tcPr>
            <w:tcW w:w="3009" w:type="dxa"/>
            <w:tcBorders>
              <w:top w:val="nil"/>
              <w:left w:val="nil"/>
              <w:bottom w:val="single" w:sz="8" w:space="0" w:color="auto"/>
              <w:right w:val="single" w:sz="8" w:space="0" w:color="auto"/>
            </w:tcBorders>
            <w:noWrap/>
          </w:tcPr>
          <w:p w14:paraId="30FDFACF" w14:textId="7931B501" w:rsidR="00D83CE3" w:rsidRPr="00D83CE3" w:rsidRDefault="00D83CE3" w:rsidP="00D83CE3">
            <w:r>
              <w:t>£</w:t>
            </w:r>
            <w:r w:rsidRPr="00D83CE3">
              <w:t>97,334.75</w:t>
            </w:r>
          </w:p>
        </w:tc>
      </w:tr>
      <w:tr w:rsidR="00D83CE3" w:rsidRPr="00C4323B" w14:paraId="153BFCAF" w14:textId="77777777" w:rsidTr="007F0BE3">
        <w:trPr>
          <w:trHeight w:val="290"/>
        </w:trPr>
        <w:tc>
          <w:tcPr>
            <w:tcW w:w="2656" w:type="dxa"/>
            <w:noWrap/>
          </w:tcPr>
          <w:p w14:paraId="03A7BBE1" w14:textId="19F0D024" w:rsidR="00D83CE3" w:rsidRDefault="00D83CE3" w:rsidP="00D83CE3">
            <w:r>
              <w:t>Regeneration</w:t>
            </w:r>
          </w:p>
        </w:tc>
        <w:tc>
          <w:tcPr>
            <w:tcW w:w="3009" w:type="dxa"/>
            <w:tcBorders>
              <w:top w:val="nil"/>
              <w:left w:val="nil"/>
              <w:bottom w:val="single" w:sz="8" w:space="0" w:color="auto"/>
              <w:right w:val="single" w:sz="8" w:space="0" w:color="auto"/>
            </w:tcBorders>
            <w:noWrap/>
          </w:tcPr>
          <w:p w14:paraId="54DF4A8E" w14:textId="02F9DBF5" w:rsidR="00D83CE3" w:rsidRPr="00D83CE3" w:rsidRDefault="00D83CE3" w:rsidP="00D83CE3">
            <w:r>
              <w:t>£</w:t>
            </w:r>
            <w:r w:rsidRPr="00D83CE3">
              <w:t>199,940.39</w:t>
            </w:r>
          </w:p>
        </w:tc>
      </w:tr>
      <w:tr w:rsidR="00D83CE3" w:rsidRPr="00C4323B" w14:paraId="097FBE33" w14:textId="77777777" w:rsidTr="007F0BE3">
        <w:trPr>
          <w:trHeight w:val="290"/>
        </w:trPr>
        <w:tc>
          <w:tcPr>
            <w:tcW w:w="2656" w:type="dxa"/>
            <w:noWrap/>
          </w:tcPr>
          <w:p w14:paraId="04C3C4A5" w14:textId="66D8FE65" w:rsidR="00D83CE3" w:rsidRPr="00C4323B" w:rsidRDefault="00D83CE3" w:rsidP="00D83CE3">
            <w:r>
              <w:t>Interest</w:t>
            </w:r>
          </w:p>
        </w:tc>
        <w:tc>
          <w:tcPr>
            <w:tcW w:w="3009" w:type="dxa"/>
            <w:tcBorders>
              <w:top w:val="nil"/>
              <w:left w:val="nil"/>
              <w:bottom w:val="single" w:sz="8" w:space="0" w:color="auto"/>
              <w:right w:val="single" w:sz="8" w:space="0" w:color="auto"/>
            </w:tcBorders>
            <w:noWrap/>
          </w:tcPr>
          <w:p w14:paraId="655BB01A" w14:textId="4677EB65" w:rsidR="00D83CE3" w:rsidRPr="00D83CE3" w:rsidRDefault="00D83CE3" w:rsidP="00D83CE3">
            <w:r>
              <w:t>£</w:t>
            </w:r>
            <w:r w:rsidRPr="00D83CE3">
              <w:t>2,266.56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49126E64" w:rsidR="00C4323B" w:rsidRPr="00D83CE3" w:rsidRDefault="00D83CE3" w:rsidP="003D5C93">
            <w:pPr>
              <w:rPr>
                <w:b/>
                <w:bCs/>
              </w:rPr>
            </w:pPr>
            <w:r w:rsidRPr="00D83CE3">
              <w:rPr>
                <w:b/>
                <w:bCs/>
              </w:rPr>
              <w:t>£4,733,435.05</w:t>
            </w:r>
          </w:p>
        </w:tc>
      </w:tr>
    </w:tbl>
    <w:p w14:paraId="6169B9D6" w14:textId="319DA41C" w:rsidR="002D2032" w:rsidRDefault="00205C92" w:rsidP="00380BE8">
      <w:pPr>
        <w:rPr>
          <w:b/>
          <w:sz w:val="18"/>
          <w:szCs w:val="18"/>
        </w:rPr>
      </w:pPr>
      <w:r>
        <w:rPr>
          <w:b/>
          <w:sz w:val="18"/>
          <w:szCs w:val="18"/>
        </w:rPr>
        <w:t xml:space="preserve">Table </w:t>
      </w:r>
      <w:r w:rsidR="00137BDE">
        <w:rPr>
          <w:b/>
          <w:sz w:val="18"/>
          <w:szCs w:val="18"/>
        </w:rPr>
        <w:t>3</w:t>
      </w:r>
      <w:r w:rsidRPr="00205C92">
        <w:rPr>
          <w:b/>
          <w:sz w:val="18"/>
          <w:szCs w:val="18"/>
        </w:rPr>
        <w:t xml:space="preserve">: Total S106 </w:t>
      </w:r>
      <w:r>
        <w:rPr>
          <w:b/>
          <w:sz w:val="18"/>
          <w:szCs w:val="18"/>
        </w:rPr>
        <w:t>contributions received</w:t>
      </w:r>
    </w:p>
    <w:bookmarkEnd w:id="13"/>
    <w:bookmarkEnd w:id="14"/>
    <w:p w14:paraId="7BD94013" w14:textId="2F624A6B" w:rsidR="00506889" w:rsidRPr="00205C92" w:rsidRDefault="00D83CE3" w:rsidP="00380BE8">
      <w:pPr>
        <w:rPr>
          <w:b/>
          <w:sz w:val="18"/>
          <w:szCs w:val="18"/>
        </w:rPr>
      </w:pPr>
      <w:r>
        <w:rPr>
          <w:b/>
          <w:noProof/>
          <w:sz w:val="18"/>
          <w:szCs w:val="18"/>
        </w:rPr>
        <w:drawing>
          <wp:inline distT="0" distB="0" distL="0" distR="0" wp14:anchorId="37BD017F" wp14:editId="795FAD93">
            <wp:extent cx="4410397" cy="2651125"/>
            <wp:effectExtent l="0" t="0" r="9525" b="0"/>
            <wp:docPr id="7" name="Picture 7" descr="S106 Contributions reveiced 2021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106 Contributions reveiced 2021 / 2022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978" cy="2651474"/>
                    </a:xfrm>
                    <a:prstGeom prst="rect">
                      <a:avLst/>
                    </a:prstGeom>
                    <a:noFill/>
                  </pic:spPr>
                </pic:pic>
              </a:graphicData>
            </a:graphic>
          </wp:inline>
        </w:drawing>
      </w:r>
    </w:p>
    <w:p w14:paraId="3A7CD14C" w14:textId="5E3E3C8D" w:rsidR="002D2032" w:rsidRDefault="00205C92" w:rsidP="00380BE8">
      <w:pPr>
        <w:rPr>
          <w:b/>
          <w:sz w:val="18"/>
          <w:szCs w:val="18"/>
        </w:rPr>
      </w:pPr>
      <w:r w:rsidRPr="00205C92">
        <w:rPr>
          <w:b/>
          <w:sz w:val="18"/>
          <w:szCs w:val="18"/>
        </w:rPr>
        <w:t>Figure</w:t>
      </w:r>
      <w:r>
        <w:rPr>
          <w:b/>
          <w:sz w:val="18"/>
          <w:szCs w:val="18"/>
        </w:rPr>
        <w:t xml:space="preserve"> </w:t>
      </w:r>
      <w:r w:rsidR="00137BDE">
        <w:rPr>
          <w:b/>
          <w:sz w:val="18"/>
          <w:szCs w:val="18"/>
        </w:rPr>
        <w:t>1</w:t>
      </w:r>
      <w:r w:rsidRPr="00205C92">
        <w:rPr>
          <w:b/>
          <w:sz w:val="18"/>
          <w:szCs w:val="18"/>
        </w:rPr>
        <w:t>: Total S106 contributions received</w:t>
      </w:r>
    </w:p>
    <w:p w14:paraId="14A5E8DB" w14:textId="77777777" w:rsidR="00920AA5" w:rsidRPr="00205C92" w:rsidRDefault="00920AA5" w:rsidP="00380BE8">
      <w:pPr>
        <w:rPr>
          <w:b/>
          <w:sz w:val="18"/>
          <w:szCs w:val="18"/>
        </w:rPr>
      </w:pPr>
    </w:p>
    <w:p w14:paraId="61761278" w14:textId="3A37F462" w:rsidR="00C4323B" w:rsidRDefault="001122D1" w:rsidP="00380BE8">
      <w:r w:rsidRPr="001122D1">
        <w:lastRenderedPageBreak/>
        <w:t>Total receipts in 20</w:t>
      </w:r>
      <w:r w:rsidR="00E560EE">
        <w:t>2</w:t>
      </w:r>
      <w:r w:rsidR="00B00BEA">
        <w:t>1</w:t>
      </w:r>
      <w:r w:rsidRPr="001122D1">
        <w:t>/2</w:t>
      </w:r>
      <w:r w:rsidR="00B00BEA">
        <w:t>2</w:t>
      </w:r>
      <w:r w:rsidRPr="001122D1">
        <w:t xml:space="preserve"> came from </w:t>
      </w:r>
      <w:r w:rsidR="00C827D8">
        <w:t>10</w:t>
      </w:r>
      <w:r w:rsidR="00F221C3">
        <w:t xml:space="preserve"> sites</w:t>
      </w:r>
      <w:r w:rsidRPr="001122D1">
        <w:t>, however most of the contributions came from the following sites:</w:t>
      </w:r>
      <w:r w:rsidR="00FF4BA9">
        <w:t xml:space="preserve"> </w:t>
      </w:r>
    </w:p>
    <w:p w14:paraId="4F99D6A2" w14:textId="24337B82" w:rsidR="00C827D8" w:rsidRDefault="00C827D8" w:rsidP="00FA72AA">
      <w:r w:rsidRPr="00C827D8">
        <w:t>V/2013/0123</w:t>
      </w:r>
      <w:r>
        <w:t xml:space="preserve"> </w:t>
      </w:r>
      <w:r w:rsidRPr="00C827D8">
        <w:t>Rolls Royce, Watnall Road, Hucknall</w:t>
      </w:r>
      <w:r>
        <w:t xml:space="preserve">  £1,601,262.19</w:t>
      </w:r>
    </w:p>
    <w:p w14:paraId="6615E57E" w14:textId="2FEE0BA7" w:rsidR="00C827D8" w:rsidRDefault="00C827D8" w:rsidP="00FA72AA">
      <w:r w:rsidRPr="00C827D8">
        <w:t>V/2019/0483</w:t>
      </w:r>
      <w:r>
        <w:t xml:space="preserve"> Broomhill Farm, Nottingham Road, Hucknall £971,305.75</w:t>
      </w:r>
    </w:p>
    <w:p w14:paraId="6C441368" w14:textId="3C8AD52D" w:rsidR="002D2032" w:rsidRDefault="00FA72AA" w:rsidP="00FA72AA">
      <w:r>
        <w:t>Additional detail for the contributions received is shown in Appendix 2</w:t>
      </w:r>
      <w:r w:rsidR="007640DB">
        <w:t>.</w:t>
      </w:r>
    </w:p>
    <w:p w14:paraId="456F7CE4" w14:textId="326437A1" w:rsidR="00CC210E" w:rsidRPr="00D54359" w:rsidRDefault="00CC210E" w:rsidP="00D54359">
      <w:pPr>
        <w:pStyle w:val="Heading1"/>
        <w:rPr>
          <w:b/>
          <w:bCs/>
          <w:color w:val="auto"/>
          <w:sz w:val="24"/>
          <w:szCs w:val="24"/>
        </w:rPr>
      </w:pPr>
      <w:bookmarkStart w:id="15" w:name="_Hlk116042830"/>
      <w:r w:rsidRPr="00D54359">
        <w:rPr>
          <w:b/>
          <w:bCs/>
          <w:color w:val="auto"/>
          <w:sz w:val="24"/>
          <w:szCs w:val="24"/>
        </w:rPr>
        <w:t>2</w:t>
      </w:r>
      <w:r w:rsidR="00205C92" w:rsidRPr="00D54359">
        <w:rPr>
          <w:b/>
          <w:bCs/>
          <w:color w:val="auto"/>
          <w:sz w:val="24"/>
          <w:szCs w:val="24"/>
        </w:rPr>
        <w:t>.</w:t>
      </w:r>
      <w:r w:rsidR="003A590F" w:rsidRPr="00D54359">
        <w:rPr>
          <w:b/>
          <w:bCs/>
          <w:color w:val="auto"/>
          <w:sz w:val="24"/>
          <w:szCs w:val="24"/>
        </w:rPr>
        <w:t>8</w:t>
      </w:r>
      <w:r w:rsidR="00205C92" w:rsidRPr="00D54359">
        <w:rPr>
          <w:b/>
          <w:bCs/>
          <w:color w:val="auto"/>
          <w:sz w:val="24"/>
          <w:szCs w:val="24"/>
        </w:rPr>
        <w:t xml:space="preserve"> </w:t>
      </w:r>
      <w:r w:rsidRPr="00D54359">
        <w:rPr>
          <w:b/>
          <w:bCs/>
          <w:color w:val="auto"/>
          <w:sz w:val="24"/>
          <w:szCs w:val="24"/>
        </w:rPr>
        <w:t xml:space="preserve">S106 Contributions allocated but not </w:t>
      </w:r>
      <w:r w:rsidR="00BC7B7C" w:rsidRPr="00D54359">
        <w:rPr>
          <w:b/>
          <w:bCs/>
          <w:color w:val="auto"/>
          <w:sz w:val="24"/>
          <w:szCs w:val="24"/>
        </w:rPr>
        <w:t>spent</w:t>
      </w:r>
      <w:r w:rsidRPr="00D54359">
        <w:rPr>
          <w:b/>
          <w:bCs/>
          <w:color w:val="auto"/>
          <w:sz w:val="24"/>
          <w:szCs w:val="24"/>
        </w:rPr>
        <w:t xml:space="preserve"> in 20</w:t>
      </w:r>
      <w:r w:rsidR="00F36660" w:rsidRPr="00D54359">
        <w:rPr>
          <w:b/>
          <w:bCs/>
          <w:color w:val="auto"/>
          <w:sz w:val="24"/>
          <w:szCs w:val="24"/>
        </w:rPr>
        <w:t>2</w:t>
      </w:r>
      <w:r w:rsidR="00C827D8">
        <w:rPr>
          <w:b/>
          <w:bCs/>
          <w:color w:val="auto"/>
          <w:sz w:val="24"/>
          <w:szCs w:val="24"/>
        </w:rPr>
        <w:t>1</w:t>
      </w:r>
      <w:r w:rsidRPr="00D54359">
        <w:rPr>
          <w:b/>
          <w:bCs/>
          <w:color w:val="auto"/>
          <w:sz w:val="24"/>
          <w:szCs w:val="24"/>
        </w:rPr>
        <w:t>/2</w:t>
      </w:r>
      <w:r w:rsidR="00C827D8">
        <w:rPr>
          <w:b/>
          <w:bCs/>
          <w:color w:val="auto"/>
          <w:sz w:val="24"/>
          <w:szCs w:val="24"/>
        </w:rPr>
        <w:t>2</w:t>
      </w:r>
    </w:p>
    <w:p w14:paraId="4A943C90" w14:textId="561698D7"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w:t>
      </w:r>
      <w:r w:rsidR="00C827D8">
        <w:rPr>
          <w:b/>
        </w:rPr>
        <w:t>564,927.52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F385B" w:rsidRDefault="007E6CF8" w:rsidP="000D5E22">
            <w:pPr>
              <w:rPr>
                <w:rFonts w:ascii="Calibri" w:eastAsia="Calibri" w:hAnsi="Calibri" w:cs="Times New Roman"/>
                <w:color w:val="FF0000"/>
              </w:rPr>
            </w:pPr>
            <w:bookmarkStart w:id="16" w:name="_Hlk85021617"/>
            <w:r w:rsidRPr="00CF385B">
              <w:rPr>
                <w:rFonts w:ascii="Calibri" w:eastAsia="Calibri" w:hAnsi="Calibri" w:cs="Times New Roman"/>
                <w:b/>
                <w:color w:val="000000"/>
              </w:rPr>
              <w:t>Planning application / Development site location</w:t>
            </w:r>
          </w:p>
        </w:tc>
        <w:tc>
          <w:tcPr>
            <w:tcW w:w="2119" w:type="dxa"/>
            <w:shd w:val="clear" w:color="auto" w:fill="D9D9D9"/>
          </w:tcPr>
          <w:p w14:paraId="4EBEE05F"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S106 Funds secured</w:t>
            </w:r>
          </w:p>
        </w:tc>
        <w:tc>
          <w:tcPr>
            <w:tcW w:w="4260" w:type="dxa"/>
            <w:shd w:val="clear" w:color="auto" w:fill="D9D9D9"/>
          </w:tcPr>
          <w:p w14:paraId="0BB2874A"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Project Allocation</w:t>
            </w:r>
          </w:p>
        </w:tc>
      </w:tr>
      <w:tr w:rsidR="00C827D8" w:rsidRPr="00CF385B" w14:paraId="68D2F576" w14:textId="77777777" w:rsidTr="00C827D8">
        <w:tc>
          <w:tcPr>
            <w:tcW w:w="2547" w:type="dxa"/>
          </w:tcPr>
          <w:p w14:paraId="3315DF20"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POS*</w:t>
            </w:r>
          </w:p>
        </w:tc>
        <w:tc>
          <w:tcPr>
            <w:tcW w:w="2119" w:type="dxa"/>
            <w:tcBorders>
              <w:top w:val="nil"/>
              <w:left w:val="nil"/>
              <w:bottom w:val="single" w:sz="8" w:space="0" w:color="auto"/>
              <w:right w:val="single" w:sz="8" w:space="0" w:color="auto"/>
            </w:tcBorders>
          </w:tcPr>
          <w:p w14:paraId="691DA59D" w14:textId="6C20A986" w:rsidR="00C827D8" w:rsidRPr="00C827D8" w:rsidRDefault="00C827D8" w:rsidP="00C827D8">
            <w:pPr>
              <w:rPr>
                <w:rFonts w:ascii="Calibri" w:eastAsia="Calibri" w:hAnsi="Calibri" w:cs="Times New Roman"/>
              </w:rPr>
            </w:pPr>
            <w:r w:rsidRPr="00C827D8">
              <w:t>£1</w:t>
            </w:r>
            <w:r w:rsidR="0055712B">
              <w:t>1</w:t>
            </w:r>
            <w:r w:rsidRPr="00C827D8">
              <w:t>6,187.18</w:t>
            </w:r>
          </w:p>
        </w:tc>
        <w:tc>
          <w:tcPr>
            <w:tcW w:w="4260" w:type="dxa"/>
          </w:tcPr>
          <w:p w14:paraId="316773D1"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area – Titchfield Park</w:t>
            </w:r>
          </w:p>
        </w:tc>
      </w:tr>
      <w:tr w:rsidR="00C827D8" w:rsidRPr="00CF385B" w14:paraId="1D57B463" w14:textId="77777777" w:rsidTr="00C827D8">
        <w:tc>
          <w:tcPr>
            <w:tcW w:w="2547" w:type="dxa"/>
          </w:tcPr>
          <w:p w14:paraId="001F9639"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POS*</w:t>
            </w:r>
          </w:p>
        </w:tc>
        <w:tc>
          <w:tcPr>
            <w:tcW w:w="2119" w:type="dxa"/>
            <w:tcBorders>
              <w:top w:val="nil"/>
              <w:left w:val="nil"/>
              <w:bottom w:val="single" w:sz="8" w:space="0" w:color="auto"/>
              <w:right w:val="single" w:sz="8" w:space="0" w:color="auto"/>
            </w:tcBorders>
          </w:tcPr>
          <w:p w14:paraId="56D2C0D4" w14:textId="26F9A798" w:rsidR="00C827D8" w:rsidRPr="00C827D8" w:rsidRDefault="00C827D8" w:rsidP="00C827D8">
            <w:pPr>
              <w:rPr>
                <w:rFonts w:ascii="Calibri" w:eastAsia="Calibri" w:hAnsi="Calibri" w:cs="Times New Roman"/>
              </w:rPr>
            </w:pPr>
            <w:r w:rsidRPr="00C827D8">
              <w:t>£80,094.64</w:t>
            </w:r>
          </w:p>
        </w:tc>
        <w:tc>
          <w:tcPr>
            <w:tcW w:w="4260" w:type="dxa"/>
          </w:tcPr>
          <w:p w14:paraId="6E3C60B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area – Nuncargate Recreation Ground</w:t>
            </w:r>
          </w:p>
        </w:tc>
      </w:tr>
      <w:tr w:rsidR="00C827D8" w:rsidRPr="00CF385B" w14:paraId="62ACF976" w14:textId="77777777" w:rsidTr="00C827D8">
        <w:tc>
          <w:tcPr>
            <w:tcW w:w="2547" w:type="dxa"/>
          </w:tcPr>
          <w:p w14:paraId="48AFF455"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POS*</w:t>
            </w:r>
          </w:p>
        </w:tc>
        <w:tc>
          <w:tcPr>
            <w:tcW w:w="2119" w:type="dxa"/>
            <w:tcBorders>
              <w:top w:val="nil"/>
              <w:left w:val="nil"/>
              <w:bottom w:val="single" w:sz="8" w:space="0" w:color="auto"/>
              <w:right w:val="single" w:sz="8" w:space="0" w:color="auto"/>
            </w:tcBorders>
          </w:tcPr>
          <w:p w14:paraId="213D4DD4" w14:textId="41898BE7" w:rsidR="00C827D8" w:rsidRPr="00C827D8" w:rsidRDefault="00C827D8" w:rsidP="00C827D8">
            <w:pPr>
              <w:rPr>
                <w:rFonts w:ascii="Calibri" w:eastAsia="Calibri" w:hAnsi="Calibri" w:cs="Times New Roman"/>
              </w:rPr>
            </w:pPr>
            <w:r w:rsidRPr="00C827D8">
              <w:t>£368,645.70</w:t>
            </w:r>
          </w:p>
        </w:tc>
        <w:tc>
          <w:tcPr>
            <w:tcW w:w="4260" w:type="dxa"/>
          </w:tcPr>
          <w:p w14:paraId="47DF758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area – Projects in development</w:t>
            </w:r>
          </w:p>
        </w:tc>
      </w:tr>
      <w:tr w:rsidR="00C827D8" w:rsidRPr="00CF385B" w14:paraId="65C6ABAC" w14:textId="77777777" w:rsidTr="00C827D8">
        <w:tc>
          <w:tcPr>
            <w:tcW w:w="2547" w:type="dxa"/>
          </w:tcPr>
          <w:p w14:paraId="20EB04E7"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Rurals POS*</w:t>
            </w:r>
          </w:p>
        </w:tc>
        <w:tc>
          <w:tcPr>
            <w:tcW w:w="2119" w:type="dxa"/>
            <w:tcBorders>
              <w:top w:val="nil"/>
              <w:left w:val="nil"/>
              <w:bottom w:val="single" w:sz="8" w:space="0" w:color="auto"/>
              <w:right w:val="single" w:sz="8" w:space="0" w:color="auto"/>
            </w:tcBorders>
          </w:tcPr>
          <w:p w14:paraId="7327CE02" w14:textId="3A1FDFA3" w:rsidR="00C827D8" w:rsidRPr="00C827D8" w:rsidRDefault="00C827D8" w:rsidP="00C827D8">
            <w:pPr>
              <w:rPr>
                <w:rFonts w:ascii="Calibri" w:eastAsia="Calibri" w:hAnsi="Calibri" w:cs="Times New Roman"/>
              </w:rPr>
            </w:pPr>
            <w:r w:rsidRPr="00C827D8">
              <w:t>£0</w:t>
            </w:r>
          </w:p>
        </w:tc>
        <w:tc>
          <w:tcPr>
            <w:tcW w:w="4260" w:type="dxa"/>
          </w:tcPr>
          <w:p w14:paraId="5917167D" w14:textId="77777777" w:rsidR="00C827D8" w:rsidRPr="00CF385B" w:rsidRDefault="00C827D8" w:rsidP="00C827D8">
            <w:pPr>
              <w:rPr>
                <w:rFonts w:ascii="Calibri" w:eastAsia="Calibri" w:hAnsi="Calibri" w:cs="Times New Roman"/>
              </w:rPr>
            </w:pPr>
          </w:p>
        </w:tc>
      </w:tr>
      <w:tr w:rsidR="00C827D8" w:rsidRPr="00CF385B" w14:paraId="1583883E" w14:textId="77777777" w:rsidTr="00C827D8">
        <w:tc>
          <w:tcPr>
            <w:tcW w:w="2547" w:type="dxa"/>
            <w:shd w:val="clear" w:color="auto" w:fill="D9D9D9"/>
          </w:tcPr>
          <w:p w14:paraId="11B4E5C4" w14:textId="77777777" w:rsidR="00C827D8" w:rsidRPr="00CF385B" w:rsidRDefault="00C827D8" w:rsidP="00C827D8">
            <w:pPr>
              <w:rPr>
                <w:rFonts w:ascii="Calibri" w:eastAsia="Calibri" w:hAnsi="Calibri" w:cs="Times New Roman"/>
                <w:b/>
              </w:rPr>
            </w:pPr>
            <w:r w:rsidRPr="00CF385B">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63DF427A" w14:textId="08D02F2A" w:rsidR="00C827D8" w:rsidRPr="00C827D8" w:rsidRDefault="00C827D8" w:rsidP="00C827D8">
            <w:pPr>
              <w:rPr>
                <w:rFonts w:ascii="Calibri" w:eastAsia="Calibri" w:hAnsi="Calibri" w:cs="Times New Roman"/>
                <w:b/>
              </w:rPr>
            </w:pPr>
            <w:r w:rsidRPr="00C827D8">
              <w:rPr>
                <w:b/>
                <w:bCs/>
              </w:rPr>
              <w:t>£564,927.52</w:t>
            </w:r>
          </w:p>
        </w:tc>
        <w:tc>
          <w:tcPr>
            <w:tcW w:w="4260" w:type="dxa"/>
          </w:tcPr>
          <w:p w14:paraId="07063DF5" w14:textId="77777777" w:rsidR="00C827D8" w:rsidRPr="00CF385B" w:rsidRDefault="00C827D8" w:rsidP="00C827D8">
            <w:pPr>
              <w:rPr>
                <w:rFonts w:ascii="Calibri" w:eastAsia="Calibri" w:hAnsi="Calibri" w:cs="Times New Roman"/>
              </w:rPr>
            </w:pPr>
          </w:p>
        </w:tc>
      </w:tr>
    </w:tbl>
    <w:bookmarkEnd w:id="16"/>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70A136A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3BAE1A2"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C827D8" w:rsidRPr="00FD28C2" w14:paraId="2D504F85" w14:textId="77777777" w:rsidTr="00C827D8">
        <w:tc>
          <w:tcPr>
            <w:tcW w:w="2547" w:type="dxa"/>
            <w:shd w:val="clear" w:color="auto" w:fill="FFFFFF"/>
          </w:tcPr>
          <w:p w14:paraId="3590D81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TR6*</w:t>
            </w:r>
          </w:p>
        </w:tc>
        <w:tc>
          <w:tcPr>
            <w:tcW w:w="2119" w:type="dxa"/>
            <w:tcBorders>
              <w:top w:val="nil"/>
              <w:left w:val="nil"/>
              <w:bottom w:val="single" w:sz="8" w:space="0" w:color="auto"/>
              <w:right w:val="single" w:sz="8" w:space="0" w:color="auto"/>
            </w:tcBorders>
          </w:tcPr>
          <w:p w14:paraId="10BF740E" w14:textId="1BDEC826" w:rsidR="00C827D8" w:rsidRPr="00C827D8" w:rsidRDefault="00C827D8" w:rsidP="00C827D8">
            <w:pPr>
              <w:rPr>
                <w:rFonts w:ascii="Calibri" w:eastAsia="Calibri" w:hAnsi="Calibri" w:cs="Times New Roman"/>
              </w:rPr>
            </w:pPr>
            <w:r w:rsidRPr="00C827D8">
              <w:t>£599,339.60</w:t>
            </w:r>
          </w:p>
        </w:tc>
        <w:tc>
          <w:tcPr>
            <w:tcW w:w="4260" w:type="dxa"/>
          </w:tcPr>
          <w:p w14:paraId="1BD3F45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area – Projects in development</w:t>
            </w:r>
          </w:p>
        </w:tc>
      </w:tr>
      <w:tr w:rsidR="00C827D8" w:rsidRPr="00FD28C2" w14:paraId="7B1A3B61" w14:textId="77777777" w:rsidTr="00C827D8">
        <w:tc>
          <w:tcPr>
            <w:tcW w:w="2547" w:type="dxa"/>
            <w:shd w:val="clear" w:color="auto" w:fill="FFFFFF"/>
          </w:tcPr>
          <w:p w14:paraId="7D076C7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Rolls Royce, Hucknall V/2013/0123</w:t>
            </w:r>
          </w:p>
        </w:tc>
        <w:tc>
          <w:tcPr>
            <w:tcW w:w="2119" w:type="dxa"/>
            <w:tcBorders>
              <w:top w:val="nil"/>
              <w:left w:val="nil"/>
              <w:bottom w:val="single" w:sz="8" w:space="0" w:color="auto"/>
              <w:right w:val="single" w:sz="8" w:space="0" w:color="auto"/>
            </w:tcBorders>
          </w:tcPr>
          <w:p w14:paraId="20D9188E" w14:textId="6D482746" w:rsidR="00C827D8" w:rsidRPr="00C827D8" w:rsidRDefault="00C827D8" w:rsidP="00C827D8">
            <w:pPr>
              <w:rPr>
                <w:rFonts w:ascii="Calibri" w:eastAsia="Calibri" w:hAnsi="Calibri" w:cs="Times New Roman"/>
              </w:rPr>
            </w:pPr>
            <w:r w:rsidRPr="00C827D8">
              <w:t>£124,585.76</w:t>
            </w:r>
          </w:p>
        </w:tc>
        <w:tc>
          <w:tcPr>
            <w:tcW w:w="4260" w:type="dxa"/>
          </w:tcPr>
          <w:p w14:paraId="438FB4D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C827D8" w:rsidRPr="00FD28C2" w14:paraId="6DA12A76" w14:textId="77777777" w:rsidTr="00C827D8">
        <w:tc>
          <w:tcPr>
            <w:tcW w:w="2547" w:type="dxa"/>
            <w:shd w:val="clear" w:color="auto" w:fill="FFFFFF"/>
          </w:tcPr>
          <w:p w14:paraId="3864E1D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TR6*</w:t>
            </w:r>
          </w:p>
        </w:tc>
        <w:tc>
          <w:tcPr>
            <w:tcW w:w="2119" w:type="dxa"/>
            <w:tcBorders>
              <w:top w:val="nil"/>
              <w:left w:val="nil"/>
              <w:bottom w:val="single" w:sz="8" w:space="0" w:color="auto"/>
              <w:right w:val="single" w:sz="8" w:space="0" w:color="auto"/>
            </w:tcBorders>
          </w:tcPr>
          <w:p w14:paraId="1137BFDB" w14:textId="1F123405" w:rsidR="00C827D8" w:rsidRPr="00C827D8" w:rsidRDefault="00C827D8" w:rsidP="00C827D8">
            <w:pPr>
              <w:rPr>
                <w:rFonts w:ascii="Calibri" w:eastAsia="Calibri" w:hAnsi="Calibri" w:cs="Times New Roman"/>
              </w:rPr>
            </w:pPr>
            <w:r w:rsidRPr="00C827D8">
              <w:t>£152,714.23</w:t>
            </w:r>
          </w:p>
        </w:tc>
        <w:tc>
          <w:tcPr>
            <w:tcW w:w="4260" w:type="dxa"/>
          </w:tcPr>
          <w:p w14:paraId="22C7FF7D"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area – Projects in development</w:t>
            </w:r>
          </w:p>
        </w:tc>
      </w:tr>
      <w:tr w:rsidR="00C827D8" w:rsidRPr="00FD28C2" w14:paraId="3F8702D6" w14:textId="77777777" w:rsidTr="00C827D8">
        <w:tc>
          <w:tcPr>
            <w:tcW w:w="2547" w:type="dxa"/>
            <w:shd w:val="clear" w:color="auto" w:fill="FFFFFF"/>
          </w:tcPr>
          <w:p w14:paraId="5AE6D8B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TR6*</w:t>
            </w:r>
          </w:p>
        </w:tc>
        <w:tc>
          <w:tcPr>
            <w:tcW w:w="2119" w:type="dxa"/>
            <w:tcBorders>
              <w:top w:val="nil"/>
              <w:left w:val="nil"/>
              <w:bottom w:val="single" w:sz="8" w:space="0" w:color="auto"/>
              <w:right w:val="single" w:sz="8" w:space="0" w:color="auto"/>
            </w:tcBorders>
          </w:tcPr>
          <w:p w14:paraId="6514DB64" w14:textId="3AA3217A" w:rsidR="00C827D8" w:rsidRPr="00C827D8" w:rsidRDefault="00C827D8" w:rsidP="00C827D8">
            <w:pPr>
              <w:rPr>
                <w:rFonts w:ascii="Calibri" w:eastAsia="Calibri" w:hAnsi="Calibri" w:cs="Times New Roman"/>
              </w:rPr>
            </w:pPr>
            <w:r w:rsidRPr="00C827D8">
              <w:t>£542,825.65</w:t>
            </w:r>
          </w:p>
        </w:tc>
        <w:tc>
          <w:tcPr>
            <w:tcW w:w="4260" w:type="dxa"/>
          </w:tcPr>
          <w:p w14:paraId="6C316F48"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area – Projects in development</w:t>
            </w:r>
          </w:p>
        </w:tc>
      </w:tr>
      <w:tr w:rsidR="00C827D8" w:rsidRPr="00FD28C2" w14:paraId="2CD5CA63" w14:textId="77777777" w:rsidTr="00C827D8">
        <w:tc>
          <w:tcPr>
            <w:tcW w:w="2547" w:type="dxa"/>
            <w:shd w:val="clear" w:color="auto" w:fill="FFFFFF"/>
          </w:tcPr>
          <w:p w14:paraId="398491F3"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V/2016/0208 Residential development on land at Brand Lane, Stanton Hill, Sutton</w:t>
            </w:r>
          </w:p>
        </w:tc>
        <w:tc>
          <w:tcPr>
            <w:tcW w:w="2119" w:type="dxa"/>
            <w:tcBorders>
              <w:top w:val="nil"/>
              <w:left w:val="nil"/>
              <w:bottom w:val="single" w:sz="8" w:space="0" w:color="auto"/>
              <w:right w:val="single" w:sz="8" w:space="0" w:color="auto"/>
            </w:tcBorders>
          </w:tcPr>
          <w:p w14:paraId="2DDFF8B0" w14:textId="60FF6DC0" w:rsidR="00C827D8" w:rsidRPr="00C827D8" w:rsidRDefault="00C827D8" w:rsidP="00C827D8">
            <w:pPr>
              <w:rPr>
                <w:rFonts w:ascii="Calibri" w:eastAsia="Calibri" w:hAnsi="Calibri" w:cs="Times New Roman"/>
              </w:rPr>
            </w:pPr>
            <w:r w:rsidRPr="00C827D8">
              <w:t>£100,747.26</w:t>
            </w:r>
          </w:p>
        </w:tc>
        <w:tc>
          <w:tcPr>
            <w:tcW w:w="4260" w:type="dxa"/>
          </w:tcPr>
          <w:p w14:paraId="04543083" w14:textId="77777777" w:rsidR="00C827D8" w:rsidRPr="00FD28C2" w:rsidRDefault="00C827D8" w:rsidP="00C827D8">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C827D8" w:rsidRPr="00FD28C2" w14:paraId="565FC3C6" w14:textId="77777777" w:rsidTr="00C827D8">
        <w:tc>
          <w:tcPr>
            <w:tcW w:w="2547" w:type="dxa"/>
            <w:shd w:val="clear" w:color="auto" w:fill="FFFFFF"/>
          </w:tcPr>
          <w:p w14:paraId="20C205AB"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TR6*</w:t>
            </w:r>
          </w:p>
        </w:tc>
        <w:tc>
          <w:tcPr>
            <w:tcW w:w="2119" w:type="dxa"/>
            <w:tcBorders>
              <w:top w:val="nil"/>
              <w:left w:val="nil"/>
              <w:bottom w:val="single" w:sz="8" w:space="0" w:color="auto"/>
              <w:right w:val="single" w:sz="8" w:space="0" w:color="auto"/>
            </w:tcBorders>
          </w:tcPr>
          <w:p w14:paraId="4E603275" w14:textId="4396326D" w:rsidR="00C827D8" w:rsidRPr="00C827D8" w:rsidRDefault="00C827D8" w:rsidP="00C827D8">
            <w:pPr>
              <w:rPr>
                <w:rFonts w:ascii="Calibri" w:eastAsia="Calibri" w:hAnsi="Calibri" w:cs="Times New Roman"/>
              </w:rPr>
            </w:pPr>
            <w:r w:rsidRPr="00C827D8">
              <w:t>£10,671.50</w:t>
            </w:r>
          </w:p>
        </w:tc>
        <w:tc>
          <w:tcPr>
            <w:tcW w:w="4260" w:type="dxa"/>
          </w:tcPr>
          <w:p w14:paraId="5B7C9B54"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area – Projects in development</w:t>
            </w:r>
          </w:p>
        </w:tc>
      </w:tr>
      <w:tr w:rsidR="00C827D8" w:rsidRPr="00FD28C2" w14:paraId="526EC7C3" w14:textId="77777777" w:rsidTr="00C827D8">
        <w:tc>
          <w:tcPr>
            <w:tcW w:w="2547" w:type="dxa"/>
            <w:shd w:val="clear" w:color="auto" w:fill="D9D9D9"/>
          </w:tcPr>
          <w:p w14:paraId="32E6701A" w14:textId="77777777" w:rsidR="00C827D8" w:rsidRPr="00FD28C2" w:rsidRDefault="00C827D8" w:rsidP="00C827D8">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4D6761DF" w14:textId="7D8424F8" w:rsidR="00C827D8" w:rsidRPr="00C827D8" w:rsidRDefault="00C827D8" w:rsidP="00C827D8">
            <w:pPr>
              <w:rPr>
                <w:rFonts w:ascii="Calibri" w:eastAsia="Calibri" w:hAnsi="Calibri" w:cs="Times New Roman"/>
                <w:b/>
              </w:rPr>
            </w:pPr>
            <w:r w:rsidRPr="00C827D8">
              <w:rPr>
                <w:b/>
                <w:bCs/>
              </w:rPr>
              <w:t>£1,530,884.00</w:t>
            </w:r>
          </w:p>
        </w:tc>
        <w:tc>
          <w:tcPr>
            <w:tcW w:w="4260" w:type="dxa"/>
          </w:tcPr>
          <w:p w14:paraId="12228C58" w14:textId="77777777" w:rsidR="00C827D8" w:rsidRPr="00FD28C2" w:rsidRDefault="00C827D8" w:rsidP="00C827D8">
            <w:pPr>
              <w:rPr>
                <w:rFonts w:ascii="Calibri" w:eastAsia="Calibri" w:hAnsi="Calibri" w:cs="Times New Roman"/>
              </w:rPr>
            </w:pPr>
          </w:p>
        </w:tc>
      </w:tr>
    </w:tbl>
    <w:p w14:paraId="32B5F13F" w14:textId="77777777" w:rsidR="007E6CF8" w:rsidRPr="003211A9" w:rsidRDefault="007E6CF8" w:rsidP="000D5E22">
      <w:pPr>
        <w:pStyle w:val="Tableheadings"/>
      </w:pPr>
      <w:bookmarkStart w:id="17" w:name="_Hlk119334131"/>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32C2DAB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84DEC2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DC7786" w:rsidRPr="00DC7786"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125C09C6" w14:textId="77777777" w:rsidR="007E6CF8" w:rsidRDefault="007E6CF8" w:rsidP="000D5E22">
            <w:pPr>
              <w:rPr>
                <w:rFonts w:ascii="Calibri" w:eastAsia="Calibri" w:hAnsi="Calibri" w:cs="Times New Roman"/>
                <w:bCs/>
              </w:rPr>
            </w:pPr>
            <w:r w:rsidRPr="00FD28C2">
              <w:rPr>
                <w:rFonts w:ascii="Calibri" w:eastAsia="Calibri" w:hAnsi="Calibri" w:cs="Times New Roman"/>
                <w:bCs/>
              </w:rPr>
              <w:t>V/2013/0656</w:t>
            </w:r>
          </w:p>
          <w:p w14:paraId="74BC9E46" w14:textId="4232FFCC" w:rsidR="005C054A" w:rsidRPr="005C054A" w:rsidRDefault="005C054A" w:rsidP="000D5E22">
            <w:pPr>
              <w:rPr>
                <w:rFonts w:ascii="Calibri" w:eastAsia="Calibri" w:hAnsi="Calibri" w:cs="Times New Roman"/>
                <w:bCs/>
              </w:rPr>
            </w:pPr>
            <w:r w:rsidRPr="005C054A">
              <w:rPr>
                <w:rFonts w:ascii="Calibri" w:eastAsia="Calibri" w:hAnsi="Calibri" w:cs="Times New Roman"/>
                <w:bCs/>
              </w:rPr>
              <w:t>V/2018/0393</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57D1434F" w14:textId="695DF785" w:rsidR="007E6CF8" w:rsidRPr="00DC7786" w:rsidRDefault="00DC7786" w:rsidP="000D5E22">
            <w:pPr>
              <w:rPr>
                <w:rFonts w:ascii="Calibri" w:eastAsia="Calibri" w:hAnsi="Calibri" w:cs="Times New Roman"/>
                <w:color w:val="000000" w:themeColor="text1"/>
              </w:rPr>
            </w:pPr>
            <w:r w:rsidRPr="00DC7786">
              <w:rPr>
                <w:rFonts w:ascii="Calibri" w:eastAsia="Calibri" w:hAnsi="Calibri" w:cs="Times New Roman"/>
                <w:color w:val="000000" w:themeColor="text1"/>
              </w:rPr>
              <w:t>£200k to part funding  the new affordable housing scheme on Midland Road, Sutton in Ashfield  providing  6 x 3 bed houses, 6 x 2 bed house, 4 x 1 bed flats and 4 x 2 bed flats</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28B87FB8" w:rsidR="007E6CF8" w:rsidRPr="00FD28C2" w:rsidRDefault="005C054A" w:rsidP="000D5E22">
            <w:pPr>
              <w:rPr>
                <w:rFonts w:ascii="Calibri" w:eastAsia="Calibri" w:hAnsi="Calibri" w:cs="Times New Roman"/>
                <w:b/>
              </w:rPr>
            </w:pPr>
            <w:r w:rsidRPr="005C054A">
              <w:rPr>
                <w:b/>
                <w:bCs/>
              </w:rPr>
              <w:t>£748,484.43</w:t>
            </w:r>
          </w:p>
        </w:tc>
        <w:tc>
          <w:tcPr>
            <w:tcW w:w="4260" w:type="dxa"/>
          </w:tcPr>
          <w:p w14:paraId="03E33A47" w14:textId="77777777" w:rsidR="007E6CF8" w:rsidRPr="00FD28C2" w:rsidRDefault="007E6CF8" w:rsidP="000D5E22">
            <w:pPr>
              <w:rPr>
                <w:rFonts w:ascii="Calibri" w:eastAsia="Calibri" w:hAnsi="Calibri" w:cs="Times New Roman"/>
              </w:rPr>
            </w:pPr>
          </w:p>
        </w:tc>
      </w:tr>
    </w:tbl>
    <w:bookmarkEnd w:id="17"/>
    <w:p w14:paraId="71FCD01F" w14:textId="77777777" w:rsidR="007E6CF8" w:rsidRPr="006505A2" w:rsidRDefault="007E6CF8" w:rsidP="000D5E22">
      <w:pPr>
        <w:pStyle w:val="Tableheadings"/>
      </w:pPr>
      <w:r w:rsidRPr="006505A2">
        <w:lastRenderedPageBreak/>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6373EF3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1AD184C"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316485D5" w14:textId="77777777" w:rsidTr="00EE02D0">
        <w:tc>
          <w:tcPr>
            <w:tcW w:w="2547" w:type="dxa"/>
            <w:shd w:val="clear" w:color="auto" w:fill="FFFFFF"/>
          </w:tcPr>
          <w:p w14:paraId="05990978"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Borders>
              <w:top w:val="nil"/>
              <w:left w:val="nil"/>
              <w:bottom w:val="single" w:sz="8" w:space="0" w:color="auto"/>
              <w:right w:val="single" w:sz="8" w:space="0" w:color="auto"/>
            </w:tcBorders>
          </w:tcPr>
          <w:p w14:paraId="5B0CECA6" w14:textId="7CF01910" w:rsidR="00EE02D0" w:rsidRPr="00EE02D0" w:rsidRDefault="00EE02D0" w:rsidP="00EE02D0">
            <w:pPr>
              <w:rPr>
                <w:rFonts w:ascii="Calibri" w:eastAsia="Calibri" w:hAnsi="Calibri" w:cs="Times New Roman"/>
              </w:rPr>
            </w:pPr>
            <w:r w:rsidRPr="00EE02D0">
              <w:t>£82,805.97</w:t>
            </w:r>
          </w:p>
        </w:tc>
        <w:tc>
          <w:tcPr>
            <w:tcW w:w="4260" w:type="dxa"/>
          </w:tcPr>
          <w:p w14:paraId="19DF950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Kirkby - Regeneration of the town centre</w:t>
            </w:r>
          </w:p>
        </w:tc>
      </w:tr>
      <w:tr w:rsidR="00EE02D0" w:rsidRPr="00FD28C2" w14:paraId="22B92EB7" w14:textId="77777777" w:rsidTr="00EE02D0">
        <w:tc>
          <w:tcPr>
            <w:tcW w:w="2547" w:type="dxa"/>
            <w:shd w:val="clear" w:color="auto" w:fill="FFFFFF"/>
          </w:tcPr>
          <w:p w14:paraId="786F0BE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572785DD" w14:textId="21FE6776" w:rsidR="00EE02D0" w:rsidRPr="00EE02D0" w:rsidRDefault="00EE02D0" w:rsidP="00EE02D0">
            <w:pPr>
              <w:rPr>
                <w:rFonts w:ascii="Calibri" w:eastAsia="Calibri" w:hAnsi="Calibri" w:cs="Times New Roman"/>
              </w:rPr>
            </w:pPr>
            <w:r w:rsidRPr="00EE02D0">
              <w:t>£276,573.47</w:t>
            </w:r>
          </w:p>
        </w:tc>
        <w:tc>
          <w:tcPr>
            <w:tcW w:w="4260" w:type="dxa"/>
          </w:tcPr>
          <w:p w14:paraId="224741EF"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Regeneration of the Woodhouse ward </w:t>
            </w:r>
          </w:p>
        </w:tc>
      </w:tr>
      <w:tr w:rsidR="00EE02D0" w:rsidRPr="00FD28C2" w14:paraId="2075109D" w14:textId="77777777" w:rsidTr="00EE02D0">
        <w:tc>
          <w:tcPr>
            <w:tcW w:w="2547" w:type="dxa"/>
            <w:shd w:val="clear" w:color="auto" w:fill="FFFFFF"/>
          </w:tcPr>
          <w:p w14:paraId="3541E17F"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Borders>
              <w:top w:val="nil"/>
              <w:left w:val="nil"/>
              <w:bottom w:val="single" w:sz="8" w:space="0" w:color="auto"/>
              <w:right w:val="single" w:sz="8" w:space="0" w:color="auto"/>
            </w:tcBorders>
          </w:tcPr>
          <w:p w14:paraId="3B7495C3" w14:textId="37D3DC08" w:rsidR="00EE02D0" w:rsidRPr="00EE02D0" w:rsidRDefault="00EE02D0" w:rsidP="00EE02D0">
            <w:pPr>
              <w:rPr>
                <w:rFonts w:ascii="Calibri" w:eastAsia="Calibri" w:hAnsi="Calibri" w:cs="Times New Roman"/>
              </w:rPr>
            </w:pPr>
            <w:r w:rsidRPr="00EE02D0">
              <w:t>£77,930.65</w:t>
            </w:r>
          </w:p>
        </w:tc>
        <w:tc>
          <w:tcPr>
            <w:tcW w:w="4260" w:type="dxa"/>
          </w:tcPr>
          <w:p w14:paraId="02A21E67"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EE02D0" w:rsidRPr="00FD28C2" w14:paraId="26BC5819" w14:textId="77777777" w:rsidTr="00EE02D0">
        <w:tc>
          <w:tcPr>
            <w:tcW w:w="2547" w:type="dxa"/>
            <w:shd w:val="clear" w:color="auto" w:fill="FFFFFF"/>
          </w:tcPr>
          <w:p w14:paraId="460B1D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33794B6B" w14:textId="55ACE14B" w:rsidR="00EE02D0" w:rsidRPr="00EE02D0" w:rsidRDefault="00EE02D0" w:rsidP="00EE02D0">
            <w:pPr>
              <w:rPr>
                <w:rFonts w:ascii="Calibri" w:eastAsia="Calibri" w:hAnsi="Calibri" w:cs="Times New Roman"/>
              </w:rPr>
            </w:pPr>
            <w:r w:rsidRPr="00EE02D0">
              <w:t>£31,181.61</w:t>
            </w:r>
          </w:p>
        </w:tc>
        <w:tc>
          <w:tcPr>
            <w:tcW w:w="4260" w:type="dxa"/>
          </w:tcPr>
          <w:p w14:paraId="4F4F0D41"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EE02D0" w:rsidRPr="00FD28C2" w14:paraId="5106790A" w14:textId="77777777" w:rsidTr="00EE02D0">
        <w:tc>
          <w:tcPr>
            <w:tcW w:w="2547" w:type="dxa"/>
            <w:shd w:val="clear" w:color="auto" w:fill="FFFFFF"/>
          </w:tcPr>
          <w:p w14:paraId="228C76A0"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Borders>
              <w:top w:val="nil"/>
              <w:left w:val="nil"/>
              <w:bottom w:val="single" w:sz="8" w:space="0" w:color="auto"/>
              <w:right w:val="single" w:sz="8" w:space="0" w:color="auto"/>
            </w:tcBorders>
          </w:tcPr>
          <w:p w14:paraId="01AF8CCE" w14:textId="644BD189" w:rsidR="00EE02D0" w:rsidRPr="00EE02D0" w:rsidRDefault="00EE02D0" w:rsidP="00EE02D0">
            <w:pPr>
              <w:rPr>
                <w:rFonts w:ascii="Calibri" w:eastAsia="Calibri" w:hAnsi="Calibri" w:cs="Times New Roman"/>
              </w:rPr>
            </w:pPr>
            <w:r w:rsidRPr="00EE02D0">
              <w:t>£13,892.73</w:t>
            </w:r>
          </w:p>
        </w:tc>
        <w:tc>
          <w:tcPr>
            <w:tcW w:w="4260" w:type="dxa"/>
          </w:tcPr>
          <w:p w14:paraId="46B962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EE02D0" w:rsidRPr="00FD28C2" w14:paraId="5C370964" w14:textId="77777777" w:rsidTr="00EE02D0">
        <w:tc>
          <w:tcPr>
            <w:tcW w:w="2547" w:type="dxa"/>
            <w:shd w:val="clear" w:color="auto" w:fill="FFFFFF"/>
          </w:tcPr>
          <w:p w14:paraId="005E5FD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V/2004/0356 Papplewick Lane, Hucknall</w:t>
            </w:r>
          </w:p>
        </w:tc>
        <w:tc>
          <w:tcPr>
            <w:tcW w:w="2119" w:type="dxa"/>
            <w:tcBorders>
              <w:top w:val="nil"/>
              <w:left w:val="nil"/>
              <w:bottom w:val="single" w:sz="8" w:space="0" w:color="auto"/>
              <w:right w:val="single" w:sz="8" w:space="0" w:color="auto"/>
            </w:tcBorders>
          </w:tcPr>
          <w:p w14:paraId="3F902BA0" w14:textId="4BB26610" w:rsidR="00EE02D0" w:rsidRPr="00EE02D0" w:rsidRDefault="00EE02D0" w:rsidP="00EE02D0">
            <w:pPr>
              <w:rPr>
                <w:rFonts w:ascii="Calibri" w:eastAsia="Calibri" w:hAnsi="Calibri" w:cs="Times New Roman"/>
              </w:rPr>
            </w:pPr>
            <w:r w:rsidRPr="00EE02D0">
              <w:t>£1,013.10</w:t>
            </w:r>
          </w:p>
        </w:tc>
        <w:tc>
          <w:tcPr>
            <w:tcW w:w="4260" w:type="dxa"/>
          </w:tcPr>
          <w:p w14:paraId="18E6758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EE02D0" w:rsidRPr="00FD28C2" w14:paraId="183A3157" w14:textId="77777777" w:rsidTr="00EE02D0">
        <w:tc>
          <w:tcPr>
            <w:tcW w:w="2547" w:type="dxa"/>
            <w:shd w:val="clear" w:color="auto" w:fill="FFFFFF"/>
          </w:tcPr>
          <w:p w14:paraId="4670234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V/2019/0005 Royal Foresters, Sutton</w:t>
            </w:r>
          </w:p>
        </w:tc>
        <w:tc>
          <w:tcPr>
            <w:tcW w:w="2119" w:type="dxa"/>
            <w:tcBorders>
              <w:top w:val="nil"/>
              <w:left w:val="nil"/>
              <w:bottom w:val="single" w:sz="8" w:space="0" w:color="auto"/>
              <w:right w:val="single" w:sz="8" w:space="0" w:color="auto"/>
            </w:tcBorders>
          </w:tcPr>
          <w:p w14:paraId="57058453" w14:textId="16023FDE" w:rsidR="00EE02D0" w:rsidRPr="00EE02D0" w:rsidRDefault="00EE02D0" w:rsidP="00EE02D0">
            <w:pPr>
              <w:rPr>
                <w:rFonts w:ascii="Calibri" w:eastAsia="Calibri" w:hAnsi="Calibri" w:cs="Times New Roman"/>
              </w:rPr>
            </w:pPr>
            <w:r w:rsidRPr="00EE02D0">
              <w:t>£46,946.39</w:t>
            </w:r>
          </w:p>
        </w:tc>
        <w:tc>
          <w:tcPr>
            <w:tcW w:w="4260" w:type="dxa"/>
          </w:tcPr>
          <w:p w14:paraId="09B24CD5"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EE02D0" w:rsidRPr="00FD28C2" w14:paraId="5CA1A0A0" w14:textId="77777777" w:rsidTr="00EE02D0">
        <w:tc>
          <w:tcPr>
            <w:tcW w:w="2547" w:type="dxa"/>
            <w:shd w:val="clear" w:color="auto" w:fill="FFFFFF"/>
          </w:tcPr>
          <w:p w14:paraId="0B83A5A9"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Borders>
              <w:top w:val="nil"/>
              <w:left w:val="nil"/>
              <w:bottom w:val="single" w:sz="8" w:space="0" w:color="auto"/>
              <w:right w:val="single" w:sz="8" w:space="0" w:color="auto"/>
            </w:tcBorders>
          </w:tcPr>
          <w:p w14:paraId="5476E9B5" w14:textId="65EE53F9" w:rsidR="00EE02D0" w:rsidRPr="00EE02D0" w:rsidRDefault="00EE02D0" w:rsidP="00EE02D0">
            <w:pPr>
              <w:rPr>
                <w:rFonts w:ascii="Calibri" w:eastAsia="Calibri" w:hAnsi="Calibri" w:cs="Times New Roman"/>
              </w:rPr>
            </w:pPr>
            <w:r w:rsidRPr="00EE02D0">
              <w:t>£8,008</w:t>
            </w:r>
            <w:r>
              <w:t>.00</w:t>
            </w:r>
          </w:p>
        </w:tc>
        <w:tc>
          <w:tcPr>
            <w:tcW w:w="4260" w:type="dxa"/>
          </w:tcPr>
          <w:p w14:paraId="70F0B02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at Sutton Lawn </w:t>
            </w:r>
          </w:p>
        </w:tc>
      </w:tr>
      <w:tr w:rsidR="00EE02D0" w:rsidRPr="00FD28C2" w14:paraId="315F8FD5" w14:textId="77777777" w:rsidTr="00EE02D0">
        <w:tc>
          <w:tcPr>
            <w:tcW w:w="2547" w:type="dxa"/>
            <w:shd w:val="clear" w:color="auto" w:fill="FFFFFF"/>
          </w:tcPr>
          <w:p w14:paraId="3F9C14A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Land Adj. The Bluebell, Carsic Lane, Sutton V/2017/0329</w:t>
            </w:r>
          </w:p>
        </w:tc>
        <w:tc>
          <w:tcPr>
            <w:tcW w:w="2119" w:type="dxa"/>
            <w:tcBorders>
              <w:top w:val="nil"/>
              <w:left w:val="nil"/>
              <w:bottom w:val="single" w:sz="8" w:space="0" w:color="auto"/>
              <w:right w:val="single" w:sz="8" w:space="0" w:color="auto"/>
            </w:tcBorders>
          </w:tcPr>
          <w:p w14:paraId="61D06404" w14:textId="04ECA4B1" w:rsidR="00EE02D0" w:rsidRPr="00EE02D0" w:rsidRDefault="00EE02D0" w:rsidP="00EE02D0">
            <w:pPr>
              <w:rPr>
                <w:rFonts w:ascii="Calibri" w:eastAsia="Calibri" w:hAnsi="Calibri" w:cs="Times New Roman"/>
              </w:rPr>
            </w:pPr>
            <w:r w:rsidRPr="00EE02D0">
              <w:t>£16,016</w:t>
            </w:r>
            <w:r>
              <w:t>.00</w:t>
            </w:r>
          </w:p>
        </w:tc>
        <w:tc>
          <w:tcPr>
            <w:tcW w:w="4260" w:type="dxa"/>
          </w:tcPr>
          <w:p w14:paraId="1299CD2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EE02D0" w:rsidRPr="00FD28C2" w14:paraId="1336EC25" w14:textId="77777777" w:rsidTr="00EE02D0">
        <w:tc>
          <w:tcPr>
            <w:tcW w:w="2547" w:type="dxa"/>
            <w:shd w:val="clear" w:color="auto" w:fill="FFFFFF"/>
          </w:tcPr>
          <w:p w14:paraId="3A1DA93C"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Borders>
              <w:top w:val="nil"/>
              <w:left w:val="nil"/>
              <w:bottom w:val="single" w:sz="8" w:space="0" w:color="auto"/>
              <w:right w:val="single" w:sz="8" w:space="0" w:color="auto"/>
            </w:tcBorders>
          </w:tcPr>
          <w:p w14:paraId="1EF227E2" w14:textId="06AE92A2" w:rsidR="00EE02D0" w:rsidRPr="00EE02D0" w:rsidRDefault="00EE02D0" w:rsidP="00EE02D0">
            <w:pPr>
              <w:rPr>
                <w:rFonts w:ascii="Calibri" w:eastAsia="Calibri" w:hAnsi="Calibri" w:cs="Times New Roman"/>
              </w:rPr>
            </w:pPr>
            <w:r w:rsidRPr="00EE02D0">
              <w:t>£37,702.44</w:t>
            </w:r>
          </w:p>
        </w:tc>
        <w:tc>
          <w:tcPr>
            <w:tcW w:w="4260" w:type="dxa"/>
          </w:tcPr>
          <w:p w14:paraId="4AF0CEB6"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EE02D0" w:rsidRPr="00FD28C2" w14:paraId="39FA7961" w14:textId="77777777" w:rsidTr="00EE02D0">
        <w:tc>
          <w:tcPr>
            <w:tcW w:w="2547" w:type="dxa"/>
            <w:shd w:val="clear" w:color="auto" w:fill="FFFFFF"/>
          </w:tcPr>
          <w:p w14:paraId="3D0DFA9E"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Borders>
              <w:top w:val="nil"/>
              <w:left w:val="nil"/>
              <w:bottom w:val="single" w:sz="8" w:space="0" w:color="auto"/>
              <w:right w:val="single" w:sz="8" w:space="0" w:color="auto"/>
            </w:tcBorders>
          </w:tcPr>
          <w:p w14:paraId="5C545B8F" w14:textId="723BF903" w:rsidR="00EE02D0" w:rsidRPr="00EE02D0" w:rsidRDefault="00EE02D0" w:rsidP="00EE02D0">
            <w:pPr>
              <w:rPr>
                <w:rFonts w:ascii="Calibri" w:eastAsia="Calibri" w:hAnsi="Calibri" w:cs="Times New Roman"/>
              </w:rPr>
            </w:pPr>
            <w:r w:rsidRPr="00EE02D0">
              <w:t>£34,468.70</w:t>
            </w:r>
          </w:p>
        </w:tc>
        <w:tc>
          <w:tcPr>
            <w:tcW w:w="4260" w:type="dxa"/>
          </w:tcPr>
          <w:p w14:paraId="2B4966D3"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5C054A" w:rsidRPr="00FD28C2" w14:paraId="6D33AA84" w14:textId="77777777" w:rsidTr="000D5E22">
        <w:tc>
          <w:tcPr>
            <w:tcW w:w="2547" w:type="dxa"/>
            <w:shd w:val="clear" w:color="auto" w:fill="FFFFFF"/>
          </w:tcPr>
          <w:p w14:paraId="44FA5F4A" w14:textId="77777777" w:rsidR="00EE02D0" w:rsidRDefault="00EE02D0" w:rsidP="000D5E22">
            <w:pPr>
              <w:rPr>
                <w:rFonts w:ascii="Calibri" w:eastAsia="Calibri" w:hAnsi="Calibri" w:cs="Times New Roman"/>
                <w:color w:val="000000"/>
              </w:rPr>
            </w:pPr>
            <w:r w:rsidRPr="00EE02D0">
              <w:rPr>
                <w:rFonts w:ascii="Calibri" w:eastAsia="Calibri" w:hAnsi="Calibri" w:cs="Times New Roman"/>
                <w:color w:val="000000"/>
              </w:rPr>
              <w:t>Residential development on land at Brand Lane,</w:t>
            </w:r>
            <w:r>
              <w:rPr>
                <w:rFonts w:ascii="Calibri" w:eastAsia="Calibri" w:hAnsi="Calibri" w:cs="Times New Roman"/>
                <w:color w:val="000000"/>
              </w:rPr>
              <w:t xml:space="preserve"> </w:t>
            </w:r>
            <w:r w:rsidRPr="00EE02D0">
              <w:rPr>
                <w:rFonts w:ascii="Calibri" w:eastAsia="Calibri" w:hAnsi="Calibri" w:cs="Times New Roman"/>
                <w:color w:val="000000"/>
              </w:rPr>
              <w:t>Stanton Hill</w:t>
            </w:r>
            <w:r w:rsidDel="00EE02D0">
              <w:rPr>
                <w:rFonts w:ascii="Calibri" w:eastAsia="Calibri" w:hAnsi="Calibri" w:cs="Times New Roman"/>
                <w:color w:val="000000"/>
              </w:rPr>
              <w:t xml:space="preserve"> </w:t>
            </w:r>
          </w:p>
          <w:p w14:paraId="230D68E3" w14:textId="0D6D0444" w:rsidR="005C054A" w:rsidRPr="00FD28C2" w:rsidRDefault="00EE02D0" w:rsidP="000D5E22">
            <w:pPr>
              <w:rPr>
                <w:rFonts w:ascii="Calibri" w:eastAsia="Calibri" w:hAnsi="Calibri" w:cs="Times New Roman"/>
                <w:color w:val="000000"/>
              </w:rPr>
            </w:pPr>
            <w:r>
              <w:rPr>
                <w:rFonts w:ascii="Calibri" w:eastAsia="Calibri" w:hAnsi="Calibri" w:cs="Times New Roman"/>
                <w:color w:val="000000"/>
              </w:rPr>
              <w:t>V</w:t>
            </w:r>
            <w:r w:rsidR="005C054A">
              <w:rPr>
                <w:rFonts w:ascii="Calibri" w:eastAsia="Calibri" w:hAnsi="Calibri" w:cs="Times New Roman"/>
                <w:color w:val="000000"/>
              </w:rPr>
              <w:t>/2016/0208</w:t>
            </w:r>
          </w:p>
        </w:tc>
        <w:tc>
          <w:tcPr>
            <w:tcW w:w="2119" w:type="dxa"/>
          </w:tcPr>
          <w:p w14:paraId="547D9B10" w14:textId="27205ACD" w:rsidR="005C054A" w:rsidRPr="00FD28C2" w:rsidRDefault="00EE02D0" w:rsidP="000D5E22">
            <w:pPr>
              <w:rPr>
                <w:rFonts w:ascii="Calibri" w:eastAsia="Calibri" w:hAnsi="Calibri" w:cs="Times New Roman"/>
              </w:rPr>
            </w:pPr>
            <w:r w:rsidRPr="00EE02D0">
              <w:rPr>
                <w:rFonts w:ascii="Calibri" w:eastAsia="Calibri" w:hAnsi="Calibri" w:cs="Times New Roman"/>
              </w:rPr>
              <w:t>£200,040.36</w:t>
            </w:r>
          </w:p>
        </w:tc>
        <w:tc>
          <w:tcPr>
            <w:tcW w:w="4260" w:type="dxa"/>
          </w:tcPr>
          <w:p w14:paraId="71B2A367" w14:textId="6998F4FE" w:rsidR="005C054A" w:rsidRPr="00FD28C2" w:rsidRDefault="00EE02D0" w:rsidP="000D5E22">
            <w:pPr>
              <w:rPr>
                <w:rFonts w:ascii="Calibri" w:eastAsia="Calibri" w:hAnsi="Calibri" w:cs="Times New Roman"/>
              </w:rPr>
            </w:pPr>
            <w:r>
              <w:rPr>
                <w:rFonts w:ascii="Calibri" w:eastAsia="Calibri" w:hAnsi="Calibri" w:cs="Times New Roman"/>
              </w:rPr>
              <w:t>P</w:t>
            </w:r>
            <w:r w:rsidRPr="00EE02D0">
              <w:rPr>
                <w:rFonts w:ascii="Calibri" w:eastAsia="Calibri" w:hAnsi="Calibri" w:cs="Times New Roman"/>
              </w:rPr>
              <w:t>rovision of business realm Improvements to Brierley Park Close Industrial Units and Stanton H</w:t>
            </w:r>
            <w:r>
              <w:rPr>
                <w:rFonts w:ascii="Calibri" w:eastAsia="Calibri" w:hAnsi="Calibri" w:cs="Times New Roman"/>
              </w:rPr>
              <w:t>ill</w:t>
            </w:r>
            <w:r w:rsidRPr="00EE02D0">
              <w:rPr>
                <w:rFonts w:ascii="Calibri" w:eastAsia="Calibri" w:hAnsi="Calibri" w:cs="Times New Roman"/>
              </w:rPr>
              <w:t xml:space="preserve"> High Street Including shop frontage improvements and public realm Improvements</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59A2EE65"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w:t>
            </w:r>
            <w:r w:rsidR="00EE02D0">
              <w:rPr>
                <w:rFonts w:ascii="Calibri" w:eastAsia="Calibri" w:hAnsi="Calibri" w:cs="Times New Roman"/>
                <w:b/>
                <w:bCs/>
              </w:rPr>
              <w:t>826,579.42</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2A5E19BD" w:rsidR="007E6CF8" w:rsidRDefault="007E6CF8" w:rsidP="007E6CF8">
      <w:pPr>
        <w:rPr>
          <w:b/>
          <w:bCs/>
        </w:rPr>
      </w:pPr>
    </w:p>
    <w:p w14:paraId="770E3894" w14:textId="2A7DACD4" w:rsidR="00E13EFA" w:rsidRDefault="00E13EFA" w:rsidP="007E6CF8">
      <w:pPr>
        <w:rPr>
          <w:b/>
          <w:bCs/>
        </w:rPr>
      </w:pPr>
    </w:p>
    <w:p w14:paraId="325C1589" w14:textId="77777777" w:rsidR="00E13EFA" w:rsidRDefault="00E13EFA" w:rsidP="007E6CF8">
      <w:pPr>
        <w:rPr>
          <w:b/>
          <w:bCs/>
        </w:rPr>
      </w:pPr>
    </w:p>
    <w:p w14:paraId="06D72F86" w14:textId="77777777" w:rsidR="007E6CF8" w:rsidRPr="0020016A" w:rsidRDefault="007E6CF8" w:rsidP="000D5E22">
      <w:pPr>
        <w:pStyle w:val="Tableheadings"/>
      </w:pPr>
      <w:r w:rsidRPr="0020016A">
        <w:lastRenderedPageBreak/>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226652C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A82DCC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0742584F" w14:textId="77777777" w:rsidTr="00EE02D0">
        <w:tc>
          <w:tcPr>
            <w:tcW w:w="2547" w:type="dxa"/>
          </w:tcPr>
          <w:p w14:paraId="19AB15C8"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Borders>
              <w:top w:val="nil"/>
              <w:left w:val="nil"/>
              <w:bottom w:val="single" w:sz="8" w:space="0" w:color="auto"/>
              <w:right w:val="single" w:sz="8" w:space="0" w:color="auto"/>
            </w:tcBorders>
          </w:tcPr>
          <w:p w14:paraId="536F500E" w14:textId="22BC7F9A" w:rsidR="00EE02D0" w:rsidRPr="00FD28C2" w:rsidRDefault="00EE02D0" w:rsidP="00EE02D0">
            <w:pPr>
              <w:rPr>
                <w:rFonts w:ascii="Calibri" w:eastAsia="Calibri" w:hAnsi="Calibri" w:cs="Times New Roman"/>
              </w:rPr>
            </w:pPr>
            <w:r w:rsidRPr="00EE02D0">
              <w:rPr>
                <w:rFonts w:ascii="Calibri" w:eastAsia="Calibri" w:hAnsi="Calibri" w:cs="Times New Roman"/>
              </w:rPr>
              <w:t>£26,989.27</w:t>
            </w:r>
          </w:p>
        </w:tc>
        <w:tc>
          <w:tcPr>
            <w:tcW w:w="4260" w:type="dxa"/>
          </w:tcPr>
          <w:p w14:paraId="705EFDFA"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EE02D0" w:rsidRPr="00FD28C2" w14:paraId="2B3076AB" w14:textId="77777777" w:rsidTr="00EE02D0">
        <w:tc>
          <w:tcPr>
            <w:tcW w:w="2547" w:type="dxa"/>
          </w:tcPr>
          <w:p w14:paraId="1742852D"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Borders>
              <w:top w:val="nil"/>
              <w:left w:val="nil"/>
              <w:bottom w:val="single" w:sz="8" w:space="0" w:color="auto"/>
              <w:right w:val="single" w:sz="8" w:space="0" w:color="auto"/>
            </w:tcBorders>
          </w:tcPr>
          <w:p w14:paraId="6DFBC4D8" w14:textId="6FF37A36" w:rsidR="00EE02D0" w:rsidRPr="00FD28C2" w:rsidRDefault="00EE02D0" w:rsidP="00EE02D0">
            <w:pPr>
              <w:rPr>
                <w:rFonts w:ascii="Calibri" w:eastAsia="Calibri" w:hAnsi="Calibri" w:cs="Times New Roman"/>
              </w:rPr>
            </w:pPr>
            <w:r w:rsidRPr="00EE02D0">
              <w:rPr>
                <w:rFonts w:ascii="Calibri" w:eastAsia="Calibri" w:hAnsi="Calibri" w:cs="Times New Roman"/>
              </w:rPr>
              <w:t>£24,760.60</w:t>
            </w:r>
          </w:p>
        </w:tc>
        <w:tc>
          <w:tcPr>
            <w:tcW w:w="4260" w:type="dxa"/>
          </w:tcPr>
          <w:p w14:paraId="6EBB86D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556FA7" w:rsidRPr="00FD28C2" w14:paraId="3BF338D9" w14:textId="77777777" w:rsidTr="00556FA7">
        <w:tc>
          <w:tcPr>
            <w:tcW w:w="2547" w:type="dxa"/>
            <w:tcBorders>
              <w:top w:val="nil"/>
              <w:left w:val="single" w:sz="8" w:space="0" w:color="auto"/>
              <w:bottom w:val="single" w:sz="8" w:space="0" w:color="auto"/>
              <w:right w:val="single" w:sz="8" w:space="0" w:color="auto"/>
            </w:tcBorders>
          </w:tcPr>
          <w:p w14:paraId="1E024463" w14:textId="77777777" w:rsidR="00556FA7" w:rsidRPr="00556FA7" w:rsidRDefault="00556FA7" w:rsidP="00556FA7">
            <w:pPr>
              <w:rPr>
                <w:rFonts w:ascii="Calibri" w:eastAsia="Calibri" w:hAnsi="Calibri" w:cs="Times New Roman"/>
                <w:bCs/>
              </w:rPr>
            </w:pPr>
            <w:r w:rsidRPr="00556FA7">
              <w:rPr>
                <w:rFonts w:ascii="Calibri" w:eastAsia="Calibri" w:hAnsi="Calibri" w:cs="Times New Roman"/>
                <w:bCs/>
              </w:rPr>
              <w:t>Broomhill Farm, Nottingham Road, Hucknall</w:t>
            </w:r>
          </w:p>
          <w:p w14:paraId="6F083EDE" w14:textId="58063D84" w:rsidR="00556FA7" w:rsidRPr="00FD28C2" w:rsidRDefault="00556FA7" w:rsidP="00556FA7">
            <w:pPr>
              <w:rPr>
                <w:rFonts w:ascii="Calibri" w:eastAsia="Calibri" w:hAnsi="Calibri" w:cs="Times New Roman"/>
                <w:bCs/>
              </w:rPr>
            </w:pPr>
            <w:r w:rsidRPr="00556FA7">
              <w:rPr>
                <w:rFonts w:ascii="Calibri" w:eastAsia="Calibri" w:hAnsi="Calibri" w:cs="Times New Roman"/>
                <w:bCs/>
              </w:rPr>
              <w:t>V/2019/0483</w:t>
            </w:r>
          </w:p>
        </w:tc>
        <w:tc>
          <w:tcPr>
            <w:tcW w:w="2119" w:type="dxa"/>
            <w:tcBorders>
              <w:top w:val="nil"/>
              <w:left w:val="nil"/>
              <w:bottom w:val="single" w:sz="8" w:space="0" w:color="auto"/>
              <w:right w:val="single" w:sz="8" w:space="0" w:color="auto"/>
            </w:tcBorders>
          </w:tcPr>
          <w:p w14:paraId="2A60CCF3" w14:textId="48877B68" w:rsidR="00556FA7" w:rsidRPr="00FD28C2" w:rsidRDefault="00556FA7" w:rsidP="00556FA7">
            <w:pPr>
              <w:rPr>
                <w:rFonts w:ascii="Calibri" w:eastAsia="Calibri" w:hAnsi="Calibri" w:cs="Times New Roman"/>
              </w:rPr>
            </w:pPr>
            <w:r w:rsidRPr="00EE02D0">
              <w:rPr>
                <w:rFonts w:ascii="Calibri" w:eastAsia="Calibri" w:hAnsi="Calibri" w:cs="Times New Roman"/>
              </w:rPr>
              <w:t>£117,695.25</w:t>
            </w:r>
          </w:p>
        </w:tc>
        <w:tc>
          <w:tcPr>
            <w:tcW w:w="4260" w:type="dxa"/>
          </w:tcPr>
          <w:p w14:paraId="5EA35B52" w14:textId="4B0A0A31" w:rsidR="00556FA7" w:rsidRPr="00FD28C2" w:rsidRDefault="001F0A71" w:rsidP="00556FA7">
            <w:pPr>
              <w:rPr>
                <w:rFonts w:ascii="Calibri" w:eastAsia="Calibri" w:hAnsi="Calibri" w:cs="Times New Roman"/>
              </w:rPr>
            </w:pPr>
            <w:r w:rsidRPr="001F0A71">
              <w:rPr>
                <w:rFonts w:ascii="Calibri" w:eastAsia="Calibri" w:hAnsi="Calibri" w:cs="Times New Roman"/>
              </w:rPr>
              <w:t>To be paid to the Local Clinical Commissioning Group towards the enhancement of capacity and/ or infrastructure in local practices</w:t>
            </w:r>
          </w:p>
        </w:tc>
      </w:tr>
      <w:tr w:rsidR="00556FA7" w:rsidRPr="00FD28C2" w14:paraId="77971901" w14:textId="77777777" w:rsidTr="00556FA7">
        <w:tc>
          <w:tcPr>
            <w:tcW w:w="2547" w:type="dxa"/>
            <w:tcBorders>
              <w:top w:val="nil"/>
              <w:left w:val="single" w:sz="8" w:space="0" w:color="auto"/>
              <w:bottom w:val="single" w:sz="8" w:space="0" w:color="auto"/>
              <w:right w:val="single" w:sz="8" w:space="0" w:color="auto"/>
            </w:tcBorders>
          </w:tcPr>
          <w:p w14:paraId="432E1225" w14:textId="4EF907A4" w:rsidR="00556FA7" w:rsidRPr="00FD28C2" w:rsidRDefault="00135CA0" w:rsidP="00556FA7">
            <w:pPr>
              <w:rPr>
                <w:rFonts w:ascii="Calibri" w:eastAsia="Calibri" w:hAnsi="Calibri" w:cs="Times New Roman"/>
                <w:bCs/>
              </w:rPr>
            </w:pPr>
            <w:r w:rsidRPr="00135CA0">
              <w:rPr>
                <w:rFonts w:ascii="Calibri" w:eastAsia="Calibri" w:hAnsi="Calibri" w:cs="Times New Roman"/>
                <w:bCs/>
              </w:rPr>
              <w:t>Rolls Royce, Watnall Road, Hucknall</w:t>
            </w:r>
            <w:r w:rsidRPr="00135CA0" w:rsidDel="00135CA0">
              <w:rPr>
                <w:rFonts w:ascii="Calibri" w:eastAsia="Calibri" w:hAnsi="Calibri" w:cs="Times New Roman"/>
                <w:bCs/>
              </w:rPr>
              <w:t xml:space="preserve"> </w:t>
            </w:r>
            <w:r w:rsidRPr="00135CA0">
              <w:rPr>
                <w:rFonts w:ascii="Calibri" w:eastAsia="Calibri" w:hAnsi="Calibri" w:cs="Times New Roman"/>
                <w:bCs/>
              </w:rPr>
              <w:t>V/2013/0123</w:t>
            </w:r>
          </w:p>
        </w:tc>
        <w:tc>
          <w:tcPr>
            <w:tcW w:w="2119" w:type="dxa"/>
            <w:tcBorders>
              <w:top w:val="nil"/>
              <w:left w:val="nil"/>
              <w:bottom w:val="single" w:sz="8" w:space="0" w:color="auto"/>
              <w:right w:val="single" w:sz="8" w:space="0" w:color="auto"/>
            </w:tcBorders>
          </w:tcPr>
          <w:p w14:paraId="597AFF50" w14:textId="10961A21" w:rsidR="00556FA7" w:rsidRPr="00FD28C2" w:rsidRDefault="00556FA7" w:rsidP="00556FA7">
            <w:pPr>
              <w:rPr>
                <w:rFonts w:ascii="Calibri" w:eastAsia="Calibri" w:hAnsi="Calibri" w:cs="Times New Roman"/>
              </w:rPr>
            </w:pPr>
            <w:r w:rsidRPr="00EE02D0">
              <w:rPr>
                <w:rFonts w:ascii="Calibri" w:eastAsia="Calibri" w:hAnsi="Calibri" w:cs="Times New Roman"/>
              </w:rPr>
              <w:t>£458,150.00</w:t>
            </w:r>
          </w:p>
        </w:tc>
        <w:tc>
          <w:tcPr>
            <w:tcW w:w="4260" w:type="dxa"/>
          </w:tcPr>
          <w:p w14:paraId="5EA19327" w14:textId="4109F6F9"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w:t>
            </w:r>
            <w:r>
              <w:rPr>
                <w:rFonts w:ascii="Calibri" w:eastAsia="Calibri" w:hAnsi="Calibri" w:cs="Times New Roman"/>
              </w:rPr>
              <w:t>for the funding of improved healthcare facilities of benefit to the development</w:t>
            </w:r>
          </w:p>
        </w:tc>
      </w:tr>
      <w:tr w:rsidR="00556FA7" w:rsidRPr="00FD28C2" w14:paraId="37AF5951" w14:textId="77777777" w:rsidTr="00556FA7">
        <w:tc>
          <w:tcPr>
            <w:tcW w:w="2547" w:type="dxa"/>
            <w:tcBorders>
              <w:top w:val="nil"/>
              <w:left w:val="single" w:sz="8" w:space="0" w:color="auto"/>
              <w:bottom w:val="single" w:sz="8" w:space="0" w:color="auto"/>
              <w:right w:val="single" w:sz="8" w:space="0" w:color="auto"/>
            </w:tcBorders>
          </w:tcPr>
          <w:p w14:paraId="3BF38200" w14:textId="00EBBE6C" w:rsidR="00556FA7" w:rsidRPr="00FD28C2" w:rsidRDefault="006000FE" w:rsidP="00556FA7">
            <w:pPr>
              <w:rPr>
                <w:rFonts w:ascii="Calibri" w:eastAsia="Calibri" w:hAnsi="Calibri" w:cs="Times New Roman"/>
                <w:bCs/>
              </w:rPr>
            </w:pPr>
            <w:r w:rsidRPr="00556FA7">
              <w:rPr>
                <w:rFonts w:ascii="Calibri" w:eastAsia="Calibri" w:hAnsi="Calibri" w:cs="Times New Roman"/>
                <w:bCs/>
              </w:rPr>
              <w:t>Land to the</w:t>
            </w:r>
            <w:r>
              <w:rPr>
                <w:rFonts w:ascii="Calibri" w:eastAsia="Calibri" w:hAnsi="Calibri" w:cs="Times New Roman"/>
                <w:bCs/>
              </w:rPr>
              <w:t xml:space="preserve"> </w:t>
            </w:r>
            <w:r w:rsidRPr="00556FA7">
              <w:rPr>
                <w:rFonts w:ascii="Calibri" w:eastAsia="Calibri" w:hAnsi="Calibri" w:cs="Times New Roman"/>
                <w:bCs/>
              </w:rPr>
              <w:t xml:space="preserve">rear of 211 Alfreton Road, Sutton in </w:t>
            </w:r>
            <w:proofErr w:type="gramStart"/>
            <w:r w:rsidRPr="00556FA7">
              <w:rPr>
                <w:rFonts w:ascii="Calibri" w:eastAsia="Calibri" w:hAnsi="Calibri" w:cs="Times New Roman"/>
                <w:bCs/>
              </w:rPr>
              <w:t>Ashfield  V</w:t>
            </w:r>
            <w:proofErr w:type="gramEnd"/>
            <w:r w:rsidRPr="00556FA7">
              <w:rPr>
                <w:rFonts w:ascii="Calibri" w:eastAsia="Calibri" w:hAnsi="Calibri" w:cs="Times New Roman"/>
                <w:bCs/>
              </w:rPr>
              <w:t>/2020/0884</w:t>
            </w:r>
          </w:p>
        </w:tc>
        <w:tc>
          <w:tcPr>
            <w:tcW w:w="2119" w:type="dxa"/>
            <w:tcBorders>
              <w:top w:val="nil"/>
              <w:left w:val="nil"/>
              <w:bottom w:val="single" w:sz="8" w:space="0" w:color="auto"/>
              <w:right w:val="single" w:sz="8" w:space="0" w:color="auto"/>
            </w:tcBorders>
          </w:tcPr>
          <w:p w14:paraId="393CA266" w14:textId="77777777" w:rsidR="00556FA7" w:rsidRDefault="00556FA7" w:rsidP="00556FA7">
            <w:pPr>
              <w:rPr>
                <w:rFonts w:ascii="Calibri" w:eastAsia="Calibri" w:hAnsi="Calibri" w:cs="Times New Roman"/>
              </w:rPr>
            </w:pPr>
            <w:r w:rsidRPr="00EE02D0">
              <w:rPr>
                <w:rFonts w:ascii="Calibri" w:eastAsia="Calibri" w:hAnsi="Calibri" w:cs="Times New Roman"/>
              </w:rPr>
              <w:t>£59,606.25</w:t>
            </w:r>
          </w:p>
          <w:p w14:paraId="31BA451C" w14:textId="77777777" w:rsidR="006000FE" w:rsidRDefault="006000FE" w:rsidP="00556FA7">
            <w:pPr>
              <w:rPr>
                <w:rFonts w:ascii="Calibri" w:eastAsia="Calibri" w:hAnsi="Calibri" w:cs="Times New Roman"/>
              </w:rPr>
            </w:pPr>
          </w:p>
          <w:p w14:paraId="07CF206E" w14:textId="5C854D1A" w:rsidR="006000FE" w:rsidRPr="00FD28C2" w:rsidRDefault="006000FE" w:rsidP="00556FA7">
            <w:pPr>
              <w:rPr>
                <w:rFonts w:ascii="Calibri" w:eastAsia="Calibri" w:hAnsi="Calibri" w:cs="Times New Roman"/>
              </w:rPr>
            </w:pPr>
          </w:p>
        </w:tc>
        <w:tc>
          <w:tcPr>
            <w:tcW w:w="4260" w:type="dxa"/>
          </w:tcPr>
          <w:p w14:paraId="301BDB0D" w14:textId="63818CCD"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for </w:t>
            </w:r>
            <w:r>
              <w:rPr>
                <w:rFonts w:ascii="Calibri" w:eastAsia="Calibri" w:hAnsi="Calibri" w:cs="Times New Roman"/>
              </w:rPr>
              <w:t xml:space="preserve">use by the CCG towards the reconfiguration or extension of existing healthcare </w:t>
            </w:r>
            <w:proofErr w:type="gramStart"/>
            <w:r>
              <w:rPr>
                <w:rFonts w:ascii="Calibri" w:eastAsia="Calibri" w:hAnsi="Calibri" w:cs="Times New Roman"/>
              </w:rPr>
              <w:t>facilities  or</w:t>
            </w:r>
            <w:proofErr w:type="gramEnd"/>
            <w:r>
              <w:rPr>
                <w:rFonts w:ascii="Calibri" w:eastAsia="Calibri" w:hAnsi="Calibri" w:cs="Times New Roman"/>
              </w:rPr>
              <w:t xml:space="preserve"> the provision of new healthcare </w:t>
            </w:r>
            <w:proofErr w:type="gramStart"/>
            <w:r>
              <w:rPr>
                <w:rFonts w:ascii="Calibri" w:eastAsia="Calibri" w:hAnsi="Calibri" w:cs="Times New Roman"/>
              </w:rPr>
              <w:t>facilities  within</w:t>
            </w:r>
            <w:proofErr w:type="gramEnd"/>
            <w:r>
              <w:rPr>
                <w:rFonts w:ascii="Calibri" w:eastAsia="Calibri" w:hAnsi="Calibri" w:cs="Times New Roman"/>
              </w:rPr>
              <w:t xml:space="preserve"> the vicinity of the site.</w:t>
            </w:r>
          </w:p>
        </w:tc>
      </w:tr>
      <w:tr w:rsidR="00EE02D0" w:rsidRPr="00FD28C2" w14:paraId="7AF37243" w14:textId="77777777" w:rsidTr="00EE02D0">
        <w:tc>
          <w:tcPr>
            <w:tcW w:w="2547" w:type="dxa"/>
            <w:shd w:val="clear" w:color="auto" w:fill="D9D9D9"/>
          </w:tcPr>
          <w:p w14:paraId="7EE49CE9" w14:textId="77777777" w:rsidR="00EE02D0" w:rsidRPr="00FD28C2" w:rsidRDefault="00EE02D0" w:rsidP="00EE02D0">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236492BA" w14:textId="05300BD3" w:rsidR="00EE02D0" w:rsidRPr="00FD28C2" w:rsidRDefault="00EE02D0" w:rsidP="00EE02D0">
            <w:pPr>
              <w:rPr>
                <w:rFonts w:ascii="Calibri" w:eastAsia="Calibri" w:hAnsi="Calibri" w:cs="Times New Roman"/>
                <w:b/>
              </w:rPr>
            </w:pPr>
            <w:r>
              <w:rPr>
                <w:rFonts w:ascii="Calibri" w:eastAsia="Calibri" w:hAnsi="Calibri" w:cs="Times New Roman"/>
                <w:b/>
              </w:rPr>
              <w:t>£687,201.37</w:t>
            </w:r>
          </w:p>
        </w:tc>
        <w:tc>
          <w:tcPr>
            <w:tcW w:w="4260" w:type="dxa"/>
          </w:tcPr>
          <w:p w14:paraId="645DBB9D" w14:textId="77777777" w:rsidR="00EE02D0" w:rsidRPr="00FD28C2" w:rsidRDefault="00EE02D0" w:rsidP="00EE02D0">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2C434D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5C2BADA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2DAE2954" w14:textId="77777777" w:rsidTr="000D5E22">
        <w:tc>
          <w:tcPr>
            <w:tcW w:w="2689" w:type="dxa"/>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F44A73" w:rsidRPr="00FD28C2" w14:paraId="4EE76CFD" w14:textId="77777777" w:rsidTr="000D5E22">
        <w:tc>
          <w:tcPr>
            <w:tcW w:w="2689" w:type="dxa"/>
          </w:tcPr>
          <w:p w14:paraId="3DF363B3" w14:textId="77777777" w:rsidR="00F44A73" w:rsidRDefault="00F44A73" w:rsidP="000D5E22">
            <w:pPr>
              <w:rPr>
                <w:rFonts w:ascii="Calibri" w:eastAsia="Calibri" w:hAnsi="Calibri" w:cs="Times New Roman"/>
                <w:bCs/>
              </w:rPr>
            </w:pPr>
            <w:r w:rsidRPr="00F44A73">
              <w:rPr>
                <w:rFonts w:ascii="Calibri" w:eastAsia="Calibri" w:hAnsi="Calibri" w:cs="Times New Roman"/>
                <w:bCs/>
              </w:rPr>
              <w:t xml:space="preserve">Land to the rear of 211 Alfreton Road, Sutton in Ashfield </w:t>
            </w:r>
          </w:p>
          <w:p w14:paraId="1C5DFF97" w14:textId="1181DC76" w:rsidR="00F44A73" w:rsidRPr="00FD28C2" w:rsidRDefault="00F44A73" w:rsidP="000D5E22">
            <w:pPr>
              <w:rPr>
                <w:rFonts w:ascii="Calibri" w:eastAsia="Calibri" w:hAnsi="Calibri" w:cs="Times New Roman"/>
                <w:bCs/>
              </w:rPr>
            </w:pPr>
            <w:r w:rsidRPr="00F44A73">
              <w:rPr>
                <w:rFonts w:ascii="Calibri" w:eastAsia="Calibri" w:hAnsi="Calibri" w:cs="Times New Roman"/>
                <w:bCs/>
              </w:rPr>
              <w:t xml:space="preserve"> V/2020/0884</w:t>
            </w:r>
          </w:p>
        </w:tc>
        <w:tc>
          <w:tcPr>
            <w:tcW w:w="1977" w:type="dxa"/>
          </w:tcPr>
          <w:p w14:paraId="5D22F921" w14:textId="510E6A31" w:rsidR="00F44A73" w:rsidRPr="00FD28C2" w:rsidRDefault="00F44A73" w:rsidP="000D5E22">
            <w:pPr>
              <w:rPr>
                <w:rFonts w:ascii="Calibri" w:eastAsia="Calibri" w:hAnsi="Calibri" w:cs="Times New Roman"/>
              </w:rPr>
            </w:pPr>
            <w:r>
              <w:rPr>
                <w:rFonts w:ascii="Calibri" w:eastAsia="Calibri" w:hAnsi="Calibri" w:cs="Times New Roman"/>
              </w:rPr>
              <w:t>£3,876.00</w:t>
            </w:r>
          </w:p>
        </w:tc>
        <w:tc>
          <w:tcPr>
            <w:tcW w:w="4260" w:type="dxa"/>
          </w:tcPr>
          <w:p w14:paraId="21BC4673" w14:textId="1D09AEA1" w:rsidR="00F44A73" w:rsidRPr="00FD28C2" w:rsidRDefault="008A39E6" w:rsidP="000D5E22">
            <w:pPr>
              <w:rPr>
                <w:rFonts w:ascii="Calibri" w:eastAsia="Calibri" w:hAnsi="Calibri" w:cs="Times New Roman"/>
              </w:rPr>
            </w:pPr>
            <w:r w:rsidRPr="008A39E6">
              <w:rPr>
                <w:rFonts w:ascii="Calibri" w:eastAsia="Calibri" w:hAnsi="Calibri" w:cs="Times New Roman"/>
              </w:rPr>
              <w:t>For the provision of additional stock and facilities at Sutton-in-Ashfield Library</w:t>
            </w:r>
          </w:p>
        </w:tc>
      </w:tr>
      <w:tr w:rsidR="00F44A73" w:rsidRPr="00FD28C2" w14:paraId="6AA160A0" w14:textId="77777777" w:rsidTr="000D5E22">
        <w:tc>
          <w:tcPr>
            <w:tcW w:w="2689" w:type="dxa"/>
          </w:tcPr>
          <w:p w14:paraId="799E3E26" w14:textId="3E50E70C" w:rsidR="008A39E6" w:rsidRDefault="008A39E6" w:rsidP="000D5E22">
            <w:pPr>
              <w:rPr>
                <w:rFonts w:ascii="Calibri" w:eastAsia="Calibri" w:hAnsi="Calibri" w:cs="Times New Roman"/>
                <w:bCs/>
              </w:rPr>
            </w:pPr>
            <w:r w:rsidRPr="008A39E6">
              <w:rPr>
                <w:rFonts w:ascii="Calibri" w:eastAsia="Calibri" w:hAnsi="Calibri" w:cs="Times New Roman"/>
                <w:bCs/>
              </w:rPr>
              <w:t>Land at Annesley Road</w:t>
            </w:r>
          </w:p>
          <w:p w14:paraId="3A87EAE4" w14:textId="69B90268" w:rsidR="00F44A73" w:rsidRPr="00F44A73" w:rsidRDefault="00F44A73" w:rsidP="000D5E22">
            <w:pPr>
              <w:rPr>
                <w:rFonts w:ascii="Calibri" w:eastAsia="Calibri" w:hAnsi="Calibri" w:cs="Times New Roman"/>
                <w:bCs/>
              </w:rPr>
            </w:pPr>
            <w:r w:rsidRPr="00F44A73">
              <w:rPr>
                <w:rFonts w:ascii="Calibri" w:eastAsia="Calibri" w:hAnsi="Calibri" w:cs="Times New Roman"/>
                <w:bCs/>
              </w:rPr>
              <w:t>V/2015/0629</w:t>
            </w:r>
          </w:p>
        </w:tc>
        <w:tc>
          <w:tcPr>
            <w:tcW w:w="1977" w:type="dxa"/>
          </w:tcPr>
          <w:p w14:paraId="0B4AF5E3" w14:textId="575683BE" w:rsidR="00F44A73" w:rsidRPr="00FD28C2" w:rsidRDefault="00F44A73" w:rsidP="000D5E22">
            <w:pPr>
              <w:rPr>
                <w:rFonts w:ascii="Calibri" w:eastAsia="Calibri" w:hAnsi="Calibri" w:cs="Times New Roman"/>
              </w:rPr>
            </w:pPr>
            <w:r>
              <w:rPr>
                <w:rFonts w:ascii="Calibri" w:eastAsia="Calibri" w:hAnsi="Calibri" w:cs="Times New Roman"/>
              </w:rPr>
              <w:t>£2,715.00</w:t>
            </w:r>
          </w:p>
        </w:tc>
        <w:tc>
          <w:tcPr>
            <w:tcW w:w="4260" w:type="dxa"/>
          </w:tcPr>
          <w:p w14:paraId="55C7BCC3" w14:textId="136CA2D0" w:rsidR="00F44A73" w:rsidRPr="00FD28C2" w:rsidRDefault="008A39E6" w:rsidP="000D5E22">
            <w:pPr>
              <w:rPr>
                <w:rFonts w:ascii="Calibri" w:eastAsia="Calibri" w:hAnsi="Calibri" w:cs="Times New Roman"/>
              </w:rPr>
            </w:pPr>
            <w:r>
              <w:rPr>
                <w:rFonts w:ascii="Calibri" w:eastAsia="Calibri" w:hAnsi="Calibri" w:cs="Times New Roman"/>
              </w:rPr>
              <w:t>To be paid to the County Council towards additional stock at Hucknall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4171C29C" w:rsidR="007E6CF8" w:rsidRPr="00FD28C2" w:rsidRDefault="007E6CF8" w:rsidP="000D5E22">
            <w:pPr>
              <w:rPr>
                <w:rFonts w:ascii="Calibri" w:eastAsia="Calibri" w:hAnsi="Calibri" w:cs="Times New Roman"/>
                <w:b/>
              </w:rPr>
            </w:pPr>
            <w:r w:rsidRPr="00FD28C2">
              <w:rPr>
                <w:rFonts w:ascii="Calibri" w:eastAsia="Calibri" w:hAnsi="Calibri" w:cs="Times New Roman"/>
                <w:b/>
              </w:rPr>
              <w:t>£</w:t>
            </w:r>
            <w:r w:rsidR="008A39E6">
              <w:rPr>
                <w:rFonts w:ascii="Calibri" w:eastAsia="Calibri" w:hAnsi="Calibri" w:cs="Times New Roman"/>
                <w:b/>
              </w:rPr>
              <w:t>16,112.68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16EF00D5" w:rsidR="007E6CF8" w:rsidRDefault="007E6CF8" w:rsidP="007E6CF8"/>
    <w:p w14:paraId="69FFB482" w14:textId="2B200126" w:rsidR="00E13EFA" w:rsidRDefault="00E13EFA" w:rsidP="007E6CF8"/>
    <w:p w14:paraId="05D8DFBB" w14:textId="77777777" w:rsidR="00E13EFA" w:rsidRDefault="00E13EFA" w:rsidP="007E6CF8"/>
    <w:p w14:paraId="7D2CB111" w14:textId="77777777" w:rsidR="007E6CF8" w:rsidRPr="00086A3A" w:rsidRDefault="007E6CF8" w:rsidP="007E6CF8">
      <w:pPr>
        <w:rPr>
          <w:b/>
          <w:bCs/>
        </w:rPr>
      </w:pPr>
      <w:r>
        <w:rPr>
          <w:b/>
          <w:bCs/>
        </w:rPr>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18" w:name="_Hlk88121164"/>
            <w:r>
              <w:rPr>
                <w:rFonts w:ascii="Calibri" w:eastAsia="Calibri" w:hAnsi="Calibri" w:cs="Times New Roman"/>
                <w:b/>
              </w:rPr>
              <w:lastRenderedPageBreak/>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18"/>
      <w:tr w:rsidR="008A39E6" w:rsidRPr="00FD28C2" w14:paraId="45A23E9B" w14:textId="77777777" w:rsidTr="008A39E6">
        <w:tc>
          <w:tcPr>
            <w:tcW w:w="2689" w:type="dxa"/>
            <w:shd w:val="clear" w:color="auto" w:fill="FFFFFF" w:themeFill="background1"/>
          </w:tcPr>
          <w:p w14:paraId="763A9C29"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Public Open Space</w:t>
            </w:r>
          </w:p>
        </w:tc>
        <w:tc>
          <w:tcPr>
            <w:tcW w:w="6237" w:type="dxa"/>
            <w:tcBorders>
              <w:top w:val="nil"/>
              <w:left w:val="nil"/>
              <w:bottom w:val="single" w:sz="8" w:space="0" w:color="auto"/>
              <w:right w:val="single" w:sz="8" w:space="0" w:color="auto"/>
            </w:tcBorders>
          </w:tcPr>
          <w:p w14:paraId="4185D0A6" w14:textId="27BD448A" w:rsidR="008A39E6" w:rsidRPr="008A39E6" w:rsidRDefault="008A39E6" w:rsidP="008A39E6">
            <w:pPr>
              <w:rPr>
                <w:rFonts w:ascii="Calibri" w:eastAsia="Calibri" w:hAnsi="Calibri" w:cs="Times New Roman"/>
                <w:bCs/>
              </w:rPr>
            </w:pPr>
            <w:r w:rsidRPr="008A39E6">
              <w:t>£564,927.52</w:t>
            </w:r>
          </w:p>
        </w:tc>
      </w:tr>
      <w:tr w:rsidR="008A39E6" w:rsidRPr="00FD28C2" w14:paraId="58DC572C" w14:textId="77777777" w:rsidTr="008A39E6">
        <w:tc>
          <w:tcPr>
            <w:tcW w:w="2689" w:type="dxa"/>
            <w:shd w:val="clear" w:color="auto" w:fill="FFFFFF" w:themeFill="background1"/>
          </w:tcPr>
          <w:p w14:paraId="7C48930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Transport</w:t>
            </w:r>
          </w:p>
        </w:tc>
        <w:tc>
          <w:tcPr>
            <w:tcW w:w="6237" w:type="dxa"/>
            <w:tcBorders>
              <w:top w:val="nil"/>
              <w:left w:val="nil"/>
              <w:bottom w:val="single" w:sz="8" w:space="0" w:color="auto"/>
              <w:right w:val="single" w:sz="8" w:space="0" w:color="auto"/>
            </w:tcBorders>
          </w:tcPr>
          <w:p w14:paraId="073D61C4" w14:textId="02563230" w:rsidR="008A39E6" w:rsidRPr="008A39E6" w:rsidRDefault="008A39E6" w:rsidP="008A39E6">
            <w:pPr>
              <w:rPr>
                <w:rFonts w:ascii="Calibri" w:eastAsia="Calibri" w:hAnsi="Calibri" w:cs="Times New Roman"/>
                <w:bCs/>
              </w:rPr>
            </w:pPr>
            <w:r w:rsidRPr="008A39E6">
              <w:t>£1,530,884.00</w:t>
            </w:r>
          </w:p>
        </w:tc>
      </w:tr>
      <w:tr w:rsidR="008A39E6" w:rsidRPr="00FD28C2" w14:paraId="4EF40E46" w14:textId="77777777" w:rsidTr="008A39E6">
        <w:tc>
          <w:tcPr>
            <w:tcW w:w="2689" w:type="dxa"/>
            <w:shd w:val="clear" w:color="auto" w:fill="FFFFFF" w:themeFill="background1"/>
          </w:tcPr>
          <w:p w14:paraId="18090AF4"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Affordable Housing</w:t>
            </w:r>
          </w:p>
        </w:tc>
        <w:tc>
          <w:tcPr>
            <w:tcW w:w="6237" w:type="dxa"/>
            <w:tcBorders>
              <w:top w:val="nil"/>
              <w:left w:val="nil"/>
              <w:bottom w:val="single" w:sz="8" w:space="0" w:color="auto"/>
              <w:right w:val="single" w:sz="8" w:space="0" w:color="auto"/>
            </w:tcBorders>
          </w:tcPr>
          <w:p w14:paraId="2DF5EF8F" w14:textId="098F0AC8" w:rsidR="008A39E6" w:rsidRPr="008A39E6" w:rsidRDefault="008A39E6" w:rsidP="008A39E6">
            <w:pPr>
              <w:rPr>
                <w:rFonts w:ascii="Calibri" w:eastAsia="Calibri" w:hAnsi="Calibri" w:cs="Times New Roman"/>
                <w:bCs/>
              </w:rPr>
            </w:pPr>
            <w:r w:rsidRPr="008A39E6">
              <w:t>£748,484.43</w:t>
            </w:r>
          </w:p>
        </w:tc>
      </w:tr>
      <w:tr w:rsidR="008A39E6" w:rsidRPr="00FD28C2" w14:paraId="7B953FAE" w14:textId="77777777" w:rsidTr="008A39E6">
        <w:tc>
          <w:tcPr>
            <w:tcW w:w="2689" w:type="dxa"/>
            <w:shd w:val="clear" w:color="auto" w:fill="FFFFFF" w:themeFill="background1"/>
          </w:tcPr>
          <w:p w14:paraId="03D47EA8"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Borders>
              <w:top w:val="nil"/>
              <w:left w:val="nil"/>
              <w:bottom w:val="single" w:sz="8" w:space="0" w:color="auto"/>
              <w:right w:val="single" w:sz="8" w:space="0" w:color="auto"/>
            </w:tcBorders>
          </w:tcPr>
          <w:p w14:paraId="0A0BA3BD" w14:textId="6BC4F1B3" w:rsidR="008A39E6" w:rsidRPr="008A39E6" w:rsidRDefault="008A39E6" w:rsidP="008A39E6">
            <w:pPr>
              <w:rPr>
                <w:rFonts w:ascii="Calibri" w:eastAsia="Calibri" w:hAnsi="Calibri" w:cs="Times New Roman"/>
                <w:bCs/>
              </w:rPr>
            </w:pPr>
            <w:r w:rsidRPr="008A39E6">
              <w:t>£826,579.42</w:t>
            </w:r>
          </w:p>
        </w:tc>
      </w:tr>
      <w:tr w:rsidR="008A39E6" w:rsidRPr="00FD28C2" w14:paraId="4FD66C2D" w14:textId="77777777" w:rsidTr="008A39E6">
        <w:tc>
          <w:tcPr>
            <w:tcW w:w="2689" w:type="dxa"/>
            <w:shd w:val="clear" w:color="auto" w:fill="FFFFFF" w:themeFill="background1"/>
          </w:tcPr>
          <w:p w14:paraId="27B8F4FE"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Health</w:t>
            </w:r>
          </w:p>
        </w:tc>
        <w:tc>
          <w:tcPr>
            <w:tcW w:w="6237" w:type="dxa"/>
            <w:tcBorders>
              <w:top w:val="nil"/>
              <w:left w:val="nil"/>
              <w:bottom w:val="single" w:sz="8" w:space="0" w:color="auto"/>
              <w:right w:val="single" w:sz="8" w:space="0" w:color="auto"/>
            </w:tcBorders>
          </w:tcPr>
          <w:p w14:paraId="7D9B74A2" w14:textId="5AD33807" w:rsidR="008A39E6" w:rsidRPr="008A39E6" w:rsidRDefault="008A39E6" w:rsidP="008A39E6">
            <w:pPr>
              <w:rPr>
                <w:rFonts w:ascii="Calibri" w:eastAsia="Calibri" w:hAnsi="Calibri" w:cs="Times New Roman"/>
                <w:bCs/>
              </w:rPr>
            </w:pPr>
            <w:r w:rsidRPr="008A39E6">
              <w:t>£687,201.37</w:t>
            </w:r>
          </w:p>
        </w:tc>
      </w:tr>
      <w:tr w:rsidR="008A39E6" w:rsidRPr="00FD28C2" w14:paraId="5B8FC9D8" w14:textId="77777777" w:rsidTr="008A39E6">
        <w:tc>
          <w:tcPr>
            <w:tcW w:w="2689" w:type="dxa"/>
            <w:shd w:val="clear" w:color="auto" w:fill="FFFFFF" w:themeFill="background1"/>
          </w:tcPr>
          <w:p w14:paraId="7000E7F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Libraries</w:t>
            </w:r>
          </w:p>
        </w:tc>
        <w:tc>
          <w:tcPr>
            <w:tcW w:w="6237" w:type="dxa"/>
            <w:tcBorders>
              <w:top w:val="nil"/>
              <w:left w:val="nil"/>
              <w:bottom w:val="single" w:sz="8" w:space="0" w:color="auto"/>
              <w:right w:val="single" w:sz="8" w:space="0" w:color="auto"/>
            </w:tcBorders>
          </w:tcPr>
          <w:p w14:paraId="6DCFE4F7" w14:textId="038FFF91" w:rsidR="008A39E6" w:rsidRPr="008A39E6" w:rsidRDefault="008A39E6" w:rsidP="008A39E6">
            <w:pPr>
              <w:rPr>
                <w:rFonts w:ascii="Calibri" w:eastAsia="Calibri" w:hAnsi="Calibri" w:cs="Times New Roman"/>
                <w:bCs/>
              </w:rPr>
            </w:pPr>
            <w:r w:rsidRPr="008A39E6">
              <w:t>£16,112.68</w:t>
            </w:r>
          </w:p>
        </w:tc>
      </w:tr>
      <w:tr w:rsidR="008A39E6" w:rsidRPr="00FD28C2" w14:paraId="30E7AF0A" w14:textId="77777777" w:rsidTr="008A39E6">
        <w:trPr>
          <w:trHeight w:val="319"/>
        </w:trPr>
        <w:tc>
          <w:tcPr>
            <w:tcW w:w="2689" w:type="dxa"/>
            <w:shd w:val="clear" w:color="auto" w:fill="D9D9D9"/>
          </w:tcPr>
          <w:p w14:paraId="363F55E3" w14:textId="77777777" w:rsidR="008A39E6" w:rsidRPr="00FD28C2" w:rsidRDefault="008A39E6" w:rsidP="008A39E6">
            <w:pPr>
              <w:rPr>
                <w:rFonts w:ascii="Calibri" w:eastAsia="Calibri" w:hAnsi="Calibri" w:cs="Times New Roman"/>
                <w:b/>
              </w:rPr>
            </w:pPr>
            <w:r w:rsidRPr="00FD28C2">
              <w:rPr>
                <w:rFonts w:ascii="Calibri" w:eastAsia="Calibri" w:hAnsi="Calibri" w:cs="Times New Roman"/>
                <w:b/>
              </w:rPr>
              <w:t>Total</w:t>
            </w:r>
          </w:p>
        </w:tc>
        <w:tc>
          <w:tcPr>
            <w:tcW w:w="6237" w:type="dxa"/>
            <w:tcBorders>
              <w:top w:val="nil"/>
              <w:left w:val="nil"/>
              <w:bottom w:val="single" w:sz="8" w:space="0" w:color="auto"/>
              <w:right w:val="single" w:sz="8" w:space="0" w:color="auto"/>
            </w:tcBorders>
          </w:tcPr>
          <w:p w14:paraId="36CEA6F4" w14:textId="15963CCE" w:rsidR="008A39E6" w:rsidRPr="008A39E6" w:rsidRDefault="008A39E6" w:rsidP="008A39E6">
            <w:pPr>
              <w:rPr>
                <w:rFonts w:ascii="Calibri" w:eastAsia="Calibri" w:hAnsi="Calibri" w:cs="Times New Roman"/>
                <w:b/>
              </w:rPr>
            </w:pPr>
            <w:r w:rsidRPr="008A39E6">
              <w:rPr>
                <w:b/>
                <w:bCs/>
              </w:rPr>
              <w:t>£4,374,189.42</w:t>
            </w:r>
          </w:p>
        </w:tc>
      </w:tr>
    </w:tbl>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5A71679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BA124A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16088366" w:rsidR="007E6CF8" w:rsidRPr="00FD28C2" w:rsidRDefault="007E6CF8" w:rsidP="000D5E22">
            <w:pPr>
              <w:rPr>
                <w:rFonts w:ascii="Calibri" w:eastAsia="Calibri" w:hAnsi="Calibri" w:cs="Times New Roman"/>
              </w:rPr>
            </w:pPr>
            <w:r w:rsidRPr="00FD28C2">
              <w:rPr>
                <w:rFonts w:ascii="Calibri" w:eastAsia="Calibri" w:hAnsi="Calibri" w:cs="Times New Roman"/>
              </w:rPr>
              <w:t>V/2017/0344,V/2013/0123 V/2004/0356, V/2017/0049 V/2016/0198 V/2018/0393 V/2015/0537 V/2016/0208</w:t>
            </w:r>
          </w:p>
        </w:tc>
        <w:tc>
          <w:tcPr>
            <w:tcW w:w="1977" w:type="dxa"/>
          </w:tcPr>
          <w:p w14:paraId="2B26DA79" w14:textId="570D92FB" w:rsidR="007E6CF8" w:rsidRPr="00FD28C2" w:rsidRDefault="00612874" w:rsidP="000D5E22">
            <w:pPr>
              <w:rPr>
                <w:rFonts w:ascii="Calibri" w:eastAsia="Calibri" w:hAnsi="Calibri" w:cs="Times New Roman"/>
              </w:rPr>
            </w:pPr>
            <w:r w:rsidRPr="00612874">
              <w:t>£3,622,518.29</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D9CBA4A" w:rsidR="007E6CF8" w:rsidRPr="00612874" w:rsidRDefault="00612874" w:rsidP="000D5E22">
            <w:pPr>
              <w:rPr>
                <w:rFonts w:ascii="Calibri" w:eastAsia="Calibri" w:hAnsi="Calibri" w:cs="Times New Roman"/>
                <w:b/>
                <w:bCs/>
              </w:rPr>
            </w:pPr>
            <w:r w:rsidRPr="00612874">
              <w:rPr>
                <w:b/>
                <w:bCs/>
              </w:rPr>
              <w:t>£3,622,518.29</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CA9EC1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0DD25711"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612874" w:rsidRPr="00FD28C2" w14:paraId="57696C77" w14:textId="77777777" w:rsidTr="00612874">
        <w:tc>
          <w:tcPr>
            <w:tcW w:w="2689" w:type="dxa"/>
            <w:shd w:val="clear" w:color="auto" w:fill="FFFFFF"/>
          </w:tcPr>
          <w:p w14:paraId="42A7109B"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V/2005/0396 Land Off Lindleys Lane, Kirkby</w:t>
            </w:r>
          </w:p>
        </w:tc>
        <w:tc>
          <w:tcPr>
            <w:tcW w:w="1977" w:type="dxa"/>
            <w:tcBorders>
              <w:top w:val="nil"/>
              <w:left w:val="nil"/>
              <w:bottom w:val="single" w:sz="8" w:space="0" w:color="auto"/>
              <w:right w:val="single" w:sz="8" w:space="0" w:color="auto"/>
            </w:tcBorders>
          </w:tcPr>
          <w:p w14:paraId="1E34D53D" w14:textId="5EC9E5DA" w:rsidR="00612874" w:rsidRPr="00612874" w:rsidRDefault="00612874" w:rsidP="00612874">
            <w:pPr>
              <w:rPr>
                <w:rFonts w:ascii="Calibri" w:eastAsia="Calibri" w:hAnsi="Calibri" w:cs="Times New Roman"/>
              </w:rPr>
            </w:pPr>
            <w:r w:rsidRPr="00612874">
              <w:t>£3,233.45</w:t>
            </w:r>
          </w:p>
        </w:tc>
        <w:tc>
          <w:tcPr>
            <w:tcW w:w="4260" w:type="dxa"/>
          </w:tcPr>
          <w:p w14:paraId="6BE5513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Employment Opportunities</w:t>
            </w:r>
          </w:p>
        </w:tc>
      </w:tr>
      <w:tr w:rsidR="00612874" w:rsidRPr="00FD28C2" w14:paraId="419188A1" w14:textId="77777777" w:rsidTr="00612874">
        <w:tc>
          <w:tcPr>
            <w:tcW w:w="2689" w:type="dxa"/>
            <w:shd w:val="clear" w:color="auto" w:fill="FFFFFF"/>
          </w:tcPr>
          <w:p w14:paraId="02730825"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 xml:space="preserve">V/2003/0845 Land off, Prospect Place, Sutton </w:t>
            </w:r>
          </w:p>
        </w:tc>
        <w:tc>
          <w:tcPr>
            <w:tcW w:w="1977" w:type="dxa"/>
            <w:tcBorders>
              <w:top w:val="nil"/>
              <w:left w:val="nil"/>
              <w:bottom w:val="single" w:sz="8" w:space="0" w:color="auto"/>
              <w:right w:val="single" w:sz="8" w:space="0" w:color="auto"/>
            </w:tcBorders>
          </w:tcPr>
          <w:p w14:paraId="120C3109" w14:textId="435D1213" w:rsidR="00612874" w:rsidRPr="00612874" w:rsidRDefault="00612874" w:rsidP="00612874">
            <w:pPr>
              <w:rPr>
                <w:rFonts w:ascii="Calibri" w:eastAsia="Calibri" w:hAnsi="Calibri" w:cs="Times New Roman"/>
              </w:rPr>
            </w:pPr>
            <w:r w:rsidRPr="00612874">
              <w:t>£5,715.94</w:t>
            </w:r>
          </w:p>
        </w:tc>
        <w:tc>
          <w:tcPr>
            <w:tcW w:w="4260" w:type="dxa"/>
          </w:tcPr>
          <w:p w14:paraId="78C1E595"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612874" w:rsidRPr="00FD28C2" w14:paraId="28D8B088" w14:textId="77777777" w:rsidTr="00612874">
        <w:tc>
          <w:tcPr>
            <w:tcW w:w="2689" w:type="dxa"/>
            <w:shd w:val="clear" w:color="auto" w:fill="FFFFFF"/>
          </w:tcPr>
          <w:p w14:paraId="073359F0" w14:textId="2AF85386"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V/2010/0433 Former Annesley Colliery, Hucknall Road,</w:t>
            </w:r>
            <w:r>
              <w:rPr>
                <w:rFonts w:ascii="Calibri" w:eastAsia="Calibri" w:hAnsi="Calibri" w:cs="Times New Roman"/>
              </w:rPr>
              <w:t xml:space="preserve"> </w:t>
            </w:r>
            <w:r w:rsidRPr="00FD28C2">
              <w:rPr>
                <w:rFonts w:ascii="Calibri" w:eastAsia="Calibri" w:hAnsi="Calibri" w:cs="Times New Roman"/>
              </w:rPr>
              <w:t xml:space="preserve">Annesley </w:t>
            </w:r>
          </w:p>
        </w:tc>
        <w:tc>
          <w:tcPr>
            <w:tcW w:w="1977" w:type="dxa"/>
            <w:tcBorders>
              <w:top w:val="nil"/>
              <w:left w:val="nil"/>
              <w:bottom w:val="single" w:sz="8" w:space="0" w:color="auto"/>
              <w:right w:val="single" w:sz="8" w:space="0" w:color="auto"/>
            </w:tcBorders>
          </w:tcPr>
          <w:p w14:paraId="580E10AC" w14:textId="354549A7" w:rsidR="00612874" w:rsidRPr="00612874" w:rsidRDefault="00612874" w:rsidP="00612874">
            <w:pPr>
              <w:rPr>
                <w:rFonts w:ascii="Calibri" w:eastAsia="Calibri" w:hAnsi="Calibri" w:cs="Times New Roman"/>
              </w:rPr>
            </w:pPr>
            <w:r w:rsidRPr="00612874">
              <w:t>£28,168.11</w:t>
            </w:r>
          </w:p>
        </w:tc>
        <w:tc>
          <w:tcPr>
            <w:tcW w:w="4260" w:type="dxa"/>
          </w:tcPr>
          <w:p w14:paraId="2EA27113"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02E1F1E6" w14:textId="77777777" w:rsidTr="00612874">
        <w:tc>
          <w:tcPr>
            <w:tcW w:w="2689" w:type="dxa"/>
            <w:shd w:val="clear" w:color="auto" w:fill="FFFFFF"/>
          </w:tcPr>
          <w:p w14:paraId="407E6740" w14:textId="3838D21E"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V/2014/0045 The Twitchell,</w:t>
            </w:r>
            <w:r w:rsidR="00920AA5">
              <w:rPr>
                <w:rFonts w:ascii="Calibri" w:eastAsia="Calibri" w:hAnsi="Calibri" w:cs="Calibri"/>
                <w:color w:val="000000"/>
              </w:rPr>
              <w:t xml:space="preserve"> </w:t>
            </w:r>
            <w:r w:rsidRPr="00FD28C2">
              <w:rPr>
                <w:rFonts w:ascii="Calibri" w:eastAsia="Calibri" w:hAnsi="Calibri" w:cs="Calibri"/>
                <w:color w:val="000000"/>
              </w:rPr>
              <w:t xml:space="preserve">Sutton </w:t>
            </w:r>
          </w:p>
        </w:tc>
        <w:tc>
          <w:tcPr>
            <w:tcW w:w="1977" w:type="dxa"/>
            <w:tcBorders>
              <w:top w:val="nil"/>
              <w:left w:val="nil"/>
              <w:bottom w:val="single" w:sz="8" w:space="0" w:color="auto"/>
              <w:right w:val="single" w:sz="8" w:space="0" w:color="auto"/>
            </w:tcBorders>
          </w:tcPr>
          <w:p w14:paraId="4C4BD126" w14:textId="062F023F" w:rsidR="00612874" w:rsidRPr="00612874" w:rsidRDefault="00612874" w:rsidP="00612874">
            <w:pPr>
              <w:rPr>
                <w:rFonts w:ascii="Calibri" w:eastAsia="Calibri" w:hAnsi="Calibri" w:cs="Times New Roman"/>
                <w:color w:val="000000"/>
              </w:rPr>
            </w:pPr>
            <w:r w:rsidRPr="00612874">
              <w:rPr>
                <w:color w:val="000000"/>
              </w:rPr>
              <w:t>£33,0</w:t>
            </w:r>
            <w:r w:rsidRPr="00612874">
              <w:t>32.31</w:t>
            </w:r>
          </w:p>
        </w:tc>
        <w:tc>
          <w:tcPr>
            <w:tcW w:w="4260" w:type="dxa"/>
          </w:tcPr>
          <w:p w14:paraId="13A382E9"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612874" w:rsidRPr="00FD28C2" w14:paraId="3F9E183D" w14:textId="77777777" w:rsidTr="00612874">
        <w:tc>
          <w:tcPr>
            <w:tcW w:w="2689" w:type="dxa"/>
            <w:shd w:val="clear" w:color="auto" w:fill="FFFFFF"/>
          </w:tcPr>
          <w:p w14:paraId="3109C272" w14:textId="77777777"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Borders>
              <w:top w:val="nil"/>
              <w:left w:val="nil"/>
              <w:bottom w:val="single" w:sz="8" w:space="0" w:color="auto"/>
              <w:right w:val="single" w:sz="8" w:space="0" w:color="auto"/>
            </w:tcBorders>
          </w:tcPr>
          <w:p w14:paraId="5E756A9A" w14:textId="6E16426C" w:rsidR="00612874" w:rsidRPr="00612874" w:rsidRDefault="00612874" w:rsidP="00612874">
            <w:pPr>
              <w:rPr>
                <w:rFonts w:ascii="Calibri" w:eastAsia="Calibri" w:hAnsi="Calibri" w:cs="Times New Roman"/>
              </w:rPr>
            </w:pPr>
            <w:r w:rsidRPr="00612874">
              <w:t>£11,442.13</w:t>
            </w:r>
          </w:p>
        </w:tc>
        <w:tc>
          <w:tcPr>
            <w:tcW w:w="4260" w:type="dxa"/>
          </w:tcPr>
          <w:p w14:paraId="598788F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3FABDEA7" w14:textId="77777777" w:rsidTr="00612874">
        <w:tc>
          <w:tcPr>
            <w:tcW w:w="2689" w:type="dxa"/>
            <w:shd w:val="clear" w:color="auto" w:fill="FFFFFF"/>
          </w:tcPr>
          <w:p w14:paraId="2F14B1F4"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S106 Interest payment</w:t>
            </w:r>
          </w:p>
        </w:tc>
        <w:tc>
          <w:tcPr>
            <w:tcW w:w="1977" w:type="dxa"/>
            <w:tcBorders>
              <w:top w:val="nil"/>
              <w:left w:val="nil"/>
              <w:bottom w:val="single" w:sz="8" w:space="0" w:color="auto"/>
              <w:right w:val="single" w:sz="8" w:space="0" w:color="auto"/>
            </w:tcBorders>
          </w:tcPr>
          <w:p w14:paraId="47FBB6A8" w14:textId="2B4EBEB2" w:rsidR="00612874" w:rsidRPr="00612874" w:rsidRDefault="00612874" w:rsidP="00612874">
            <w:pPr>
              <w:rPr>
                <w:rFonts w:ascii="Calibri" w:eastAsia="Calibri" w:hAnsi="Calibri" w:cs="Times New Roman"/>
              </w:rPr>
            </w:pPr>
            <w:r w:rsidRPr="00612874">
              <w:t>£113.54</w:t>
            </w:r>
          </w:p>
        </w:tc>
        <w:tc>
          <w:tcPr>
            <w:tcW w:w="4260" w:type="dxa"/>
          </w:tcPr>
          <w:p w14:paraId="1E9B1CC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Kirkby Regeneration</w:t>
            </w:r>
          </w:p>
        </w:tc>
      </w:tr>
      <w:tr w:rsidR="00612874" w:rsidRPr="00FD28C2" w14:paraId="2608C158" w14:textId="77777777" w:rsidTr="00612874">
        <w:tc>
          <w:tcPr>
            <w:tcW w:w="2689" w:type="dxa"/>
            <w:shd w:val="clear" w:color="auto" w:fill="FFFFFF"/>
          </w:tcPr>
          <w:p w14:paraId="3F8976C6"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612874" w:rsidRPr="00FD28C2" w:rsidRDefault="00612874" w:rsidP="00612874">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Borders>
              <w:top w:val="nil"/>
              <w:left w:val="nil"/>
              <w:bottom w:val="single" w:sz="8" w:space="0" w:color="auto"/>
              <w:right w:val="single" w:sz="8" w:space="0" w:color="auto"/>
            </w:tcBorders>
          </w:tcPr>
          <w:p w14:paraId="305845E8" w14:textId="609D97F6" w:rsidR="00612874" w:rsidRPr="00612874" w:rsidRDefault="00612874" w:rsidP="00612874">
            <w:pPr>
              <w:rPr>
                <w:rFonts w:ascii="Calibri" w:eastAsia="Calibri" w:hAnsi="Calibri" w:cs="Times New Roman"/>
              </w:rPr>
            </w:pPr>
            <w:r w:rsidRPr="00612874">
              <w:t>£48,723.16</w:t>
            </w:r>
          </w:p>
        </w:tc>
        <w:tc>
          <w:tcPr>
            <w:tcW w:w="4260" w:type="dxa"/>
          </w:tcPr>
          <w:p w14:paraId="457EA18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Hucknall – Maintenance of Unadopted land</w:t>
            </w:r>
          </w:p>
        </w:tc>
      </w:tr>
      <w:tr w:rsidR="00612874" w:rsidRPr="00FD28C2" w14:paraId="72038AA3" w14:textId="77777777" w:rsidTr="00612874">
        <w:tc>
          <w:tcPr>
            <w:tcW w:w="2689" w:type="dxa"/>
            <w:shd w:val="clear" w:color="auto" w:fill="FFFFFF"/>
          </w:tcPr>
          <w:p w14:paraId="38EE1101"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Borders>
              <w:top w:val="nil"/>
              <w:left w:val="nil"/>
              <w:bottom w:val="single" w:sz="8" w:space="0" w:color="auto"/>
              <w:right w:val="single" w:sz="8" w:space="0" w:color="auto"/>
            </w:tcBorders>
          </w:tcPr>
          <w:p w14:paraId="200F2A82" w14:textId="123572C4" w:rsidR="00612874" w:rsidRPr="00612874" w:rsidRDefault="00612874" w:rsidP="00612874">
            <w:pPr>
              <w:rPr>
                <w:rFonts w:ascii="Calibri" w:eastAsia="Calibri" w:hAnsi="Calibri" w:cs="Times New Roman"/>
              </w:rPr>
            </w:pPr>
            <w:r w:rsidRPr="00612874">
              <w:t>£41,055.01</w:t>
            </w:r>
          </w:p>
        </w:tc>
        <w:tc>
          <w:tcPr>
            <w:tcW w:w="4260" w:type="dxa"/>
          </w:tcPr>
          <w:p w14:paraId="00DE7A39"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Annesley Regeneration</w:t>
            </w:r>
          </w:p>
        </w:tc>
      </w:tr>
      <w:tr w:rsidR="00612874" w:rsidRPr="00FD28C2" w14:paraId="157D5FEE" w14:textId="77777777" w:rsidTr="00612874">
        <w:tc>
          <w:tcPr>
            <w:tcW w:w="2689" w:type="dxa"/>
            <w:shd w:val="clear" w:color="auto" w:fill="FFFFFF"/>
          </w:tcPr>
          <w:p w14:paraId="0CEA7652"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V/2005/0396 Land off Lindleys Lane, Kirkby</w:t>
            </w:r>
          </w:p>
        </w:tc>
        <w:tc>
          <w:tcPr>
            <w:tcW w:w="1977" w:type="dxa"/>
            <w:tcBorders>
              <w:top w:val="nil"/>
              <w:left w:val="nil"/>
              <w:bottom w:val="single" w:sz="8" w:space="0" w:color="auto"/>
              <w:right w:val="single" w:sz="8" w:space="0" w:color="auto"/>
            </w:tcBorders>
          </w:tcPr>
          <w:p w14:paraId="19C9E469" w14:textId="30F61DF2" w:rsidR="00612874" w:rsidRPr="00612874" w:rsidRDefault="00612874" w:rsidP="00612874">
            <w:pPr>
              <w:rPr>
                <w:rFonts w:ascii="Calibri" w:eastAsia="Calibri" w:hAnsi="Calibri" w:cs="Times New Roman"/>
              </w:rPr>
            </w:pPr>
            <w:r w:rsidRPr="00612874">
              <w:t>£10,750.06</w:t>
            </w:r>
          </w:p>
        </w:tc>
        <w:tc>
          <w:tcPr>
            <w:tcW w:w="4260" w:type="dxa"/>
          </w:tcPr>
          <w:p w14:paraId="714C419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Revenue contributions for feasibility studies</w:t>
            </w:r>
          </w:p>
        </w:tc>
      </w:tr>
      <w:tr w:rsidR="00612874" w:rsidRPr="00FD28C2" w14:paraId="78349501" w14:textId="77777777" w:rsidTr="00612874">
        <w:tc>
          <w:tcPr>
            <w:tcW w:w="2689" w:type="dxa"/>
            <w:shd w:val="clear" w:color="auto" w:fill="FFFFFF"/>
          </w:tcPr>
          <w:p w14:paraId="05D5DCBF"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Borders>
              <w:top w:val="nil"/>
              <w:left w:val="nil"/>
              <w:bottom w:val="single" w:sz="8" w:space="0" w:color="auto"/>
              <w:right w:val="single" w:sz="8" w:space="0" w:color="auto"/>
            </w:tcBorders>
          </w:tcPr>
          <w:p w14:paraId="78823019" w14:textId="6747C96B" w:rsidR="00612874" w:rsidRPr="00612874" w:rsidRDefault="00612874" w:rsidP="00612874">
            <w:pPr>
              <w:rPr>
                <w:rFonts w:ascii="Calibri" w:eastAsia="Calibri" w:hAnsi="Calibri" w:cs="Times New Roman"/>
              </w:rPr>
            </w:pPr>
            <w:r w:rsidRPr="00612874">
              <w:t>£51,173.72</w:t>
            </w:r>
          </w:p>
        </w:tc>
        <w:tc>
          <w:tcPr>
            <w:tcW w:w="4260" w:type="dxa"/>
          </w:tcPr>
          <w:p w14:paraId="357C2F6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Maintenance commuted sums district wide</w:t>
            </w:r>
          </w:p>
        </w:tc>
      </w:tr>
      <w:tr w:rsidR="00612874" w:rsidRPr="00FD28C2" w14:paraId="5818B4C4" w14:textId="77777777" w:rsidTr="00612874">
        <w:tc>
          <w:tcPr>
            <w:tcW w:w="2689" w:type="dxa"/>
            <w:shd w:val="clear" w:color="auto" w:fill="D9D9D9"/>
          </w:tcPr>
          <w:p w14:paraId="144545D8" w14:textId="77777777" w:rsidR="00612874" w:rsidRPr="00FD28C2" w:rsidRDefault="00612874" w:rsidP="00612874">
            <w:pPr>
              <w:rPr>
                <w:rFonts w:ascii="Calibri" w:eastAsia="Calibri" w:hAnsi="Calibri" w:cs="Times New Roman"/>
                <w:b/>
              </w:rPr>
            </w:pPr>
            <w:r w:rsidRPr="00FD28C2">
              <w:rPr>
                <w:rFonts w:ascii="Calibri" w:eastAsia="Calibri" w:hAnsi="Calibri" w:cs="Times New Roman"/>
                <w:b/>
              </w:rPr>
              <w:t>TOTAL</w:t>
            </w:r>
          </w:p>
        </w:tc>
        <w:tc>
          <w:tcPr>
            <w:tcW w:w="1977" w:type="dxa"/>
            <w:tcBorders>
              <w:top w:val="nil"/>
              <w:left w:val="nil"/>
              <w:bottom w:val="single" w:sz="8" w:space="0" w:color="auto"/>
              <w:right w:val="single" w:sz="8" w:space="0" w:color="auto"/>
            </w:tcBorders>
          </w:tcPr>
          <w:p w14:paraId="40953A53" w14:textId="64E00652" w:rsidR="00612874" w:rsidRPr="00612874" w:rsidRDefault="00612874" w:rsidP="00612874">
            <w:pPr>
              <w:rPr>
                <w:rFonts w:ascii="Calibri" w:eastAsia="Calibri" w:hAnsi="Calibri" w:cs="Times New Roman"/>
                <w:b/>
              </w:rPr>
            </w:pPr>
            <w:r w:rsidRPr="00612874">
              <w:rPr>
                <w:b/>
                <w:bCs/>
              </w:rPr>
              <w:t>£233,407.43</w:t>
            </w:r>
          </w:p>
        </w:tc>
        <w:tc>
          <w:tcPr>
            <w:tcW w:w="4260" w:type="dxa"/>
          </w:tcPr>
          <w:p w14:paraId="37EB473D" w14:textId="77777777" w:rsidR="00612874" w:rsidRPr="00FD28C2" w:rsidRDefault="00612874" w:rsidP="00612874">
            <w:pPr>
              <w:rPr>
                <w:rFonts w:ascii="Calibri" w:eastAsia="Calibri" w:hAnsi="Calibri" w:cs="Times New Roman"/>
              </w:rPr>
            </w:pPr>
          </w:p>
        </w:tc>
      </w:tr>
    </w:tbl>
    <w:p w14:paraId="766BAF64" w14:textId="77777777" w:rsidR="007E6CF8" w:rsidRDefault="007E6CF8" w:rsidP="000D5E22">
      <w:pPr>
        <w:pStyle w:val="Tableheadings"/>
      </w:pPr>
      <w:r w:rsidRPr="0047265C">
        <w:lastRenderedPageBreak/>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612874" w:rsidRPr="00FD28C2" w14:paraId="7B807EBF" w14:textId="77777777" w:rsidTr="00612874">
        <w:tc>
          <w:tcPr>
            <w:tcW w:w="2689" w:type="dxa"/>
            <w:shd w:val="clear" w:color="auto" w:fill="FFFFFF" w:themeFill="background1"/>
          </w:tcPr>
          <w:p w14:paraId="6338D35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Obligations total</w:t>
            </w:r>
          </w:p>
        </w:tc>
        <w:tc>
          <w:tcPr>
            <w:tcW w:w="6095" w:type="dxa"/>
            <w:tcBorders>
              <w:top w:val="nil"/>
              <w:left w:val="nil"/>
              <w:bottom w:val="single" w:sz="8" w:space="0" w:color="auto"/>
              <w:right w:val="single" w:sz="8" w:space="0" w:color="auto"/>
            </w:tcBorders>
          </w:tcPr>
          <w:p w14:paraId="160FE994" w14:textId="204C3A41" w:rsidR="00612874" w:rsidRPr="00612874" w:rsidRDefault="00612874" w:rsidP="00612874">
            <w:pPr>
              <w:rPr>
                <w:rFonts w:ascii="Calibri" w:eastAsia="Calibri" w:hAnsi="Calibri" w:cs="Times New Roman"/>
                <w:bCs/>
              </w:rPr>
            </w:pPr>
            <w:r w:rsidRPr="00612874">
              <w:t>£4,374,189.42</w:t>
            </w:r>
          </w:p>
        </w:tc>
      </w:tr>
      <w:tr w:rsidR="00612874" w:rsidRPr="00FD28C2" w14:paraId="6BE0B646" w14:textId="77777777" w:rsidTr="00612874">
        <w:tc>
          <w:tcPr>
            <w:tcW w:w="2689" w:type="dxa"/>
            <w:shd w:val="clear" w:color="auto" w:fill="FFFFFF" w:themeFill="background1"/>
          </w:tcPr>
          <w:p w14:paraId="0B8B572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Education</w:t>
            </w:r>
          </w:p>
        </w:tc>
        <w:tc>
          <w:tcPr>
            <w:tcW w:w="6095" w:type="dxa"/>
            <w:tcBorders>
              <w:top w:val="nil"/>
              <w:left w:val="nil"/>
              <w:bottom w:val="single" w:sz="8" w:space="0" w:color="auto"/>
              <w:right w:val="single" w:sz="8" w:space="0" w:color="auto"/>
            </w:tcBorders>
          </w:tcPr>
          <w:p w14:paraId="7B9A5CA2" w14:textId="1D229316" w:rsidR="00612874" w:rsidRPr="00612874" w:rsidRDefault="00612874" w:rsidP="00612874">
            <w:pPr>
              <w:rPr>
                <w:rFonts w:ascii="Calibri" w:eastAsia="Calibri" w:hAnsi="Calibri" w:cs="Times New Roman"/>
                <w:bCs/>
              </w:rPr>
            </w:pPr>
            <w:r w:rsidRPr="00612874">
              <w:t>£3,622,518.29</w:t>
            </w:r>
          </w:p>
        </w:tc>
      </w:tr>
      <w:tr w:rsidR="00612874" w:rsidRPr="00FD28C2" w14:paraId="245ED73F" w14:textId="77777777" w:rsidTr="00612874">
        <w:tc>
          <w:tcPr>
            <w:tcW w:w="2689" w:type="dxa"/>
            <w:shd w:val="clear" w:color="auto" w:fill="FFFFFF" w:themeFill="background1"/>
          </w:tcPr>
          <w:p w14:paraId="26BD8C59"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Revenue</w:t>
            </w:r>
          </w:p>
        </w:tc>
        <w:tc>
          <w:tcPr>
            <w:tcW w:w="6095" w:type="dxa"/>
            <w:tcBorders>
              <w:top w:val="nil"/>
              <w:left w:val="nil"/>
              <w:bottom w:val="single" w:sz="8" w:space="0" w:color="auto"/>
              <w:right w:val="single" w:sz="8" w:space="0" w:color="auto"/>
            </w:tcBorders>
          </w:tcPr>
          <w:p w14:paraId="50BE01FB" w14:textId="17086F31" w:rsidR="00612874" w:rsidRPr="00612874" w:rsidRDefault="00612874" w:rsidP="00612874">
            <w:pPr>
              <w:rPr>
                <w:rFonts w:ascii="Calibri" w:eastAsia="Calibri" w:hAnsi="Calibri" w:cs="Times New Roman"/>
                <w:bCs/>
              </w:rPr>
            </w:pPr>
            <w:r w:rsidRPr="00612874">
              <w:t>£233,407.43</w:t>
            </w:r>
          </w:p>
        </w:tc>
      </w:tr>
      <w:tr w:rsidR="00612874" w:rsidRPr="00FD28C2" w14:paraId="386F8870" w14:textId="77777777" w:rsidTr="00612874">
        <w:tc>
          <w:tcPr>
            <w:tcW w:w="2689" w:type="dxa"/>
            <w:shd w:val="clear" w:color="auto" w:fill="D9D9D9"/>
          </w:tcPr>
          <w:p w14:paraId="6574564A" w14:textId="77777777" w:rsidR="00612874" w:rsidRPr="00FD28C2" w:rsidRDefault="00612874" w:rsidP="00612874">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Borders>
              <w:top w:val="nil"/>
              <w:left w:val="nil"/>
              <w:bottom w:val="single" w:sz="8" w:space="0" w:color="auto"/>
              <w:right w:val="single" w:sz="8" w:space="0" w:color="auto"/>
            </w:tcBorders>
          </w:tcPr>
          <w:p w14:paraId="3B1F3CE2" w14:textId="23DB8044" w:rsidR="00612874" w:rsidRPr="00612874" w:rsidRDefault="00612874" w:rsidP="00612874">
            <w:pPr>
              <w:rPr>
                <w:rFonts w:ascii="Calibri" w:eastAsia="Calibri" w:hAnsi="Calibri" w:cs="Times New Roman"/>
                <w:b/>
              </w:rPr>
            </w:pPr>
            <w:r w:rsidRPr="00612874">
              <w:rPr>
                <w:b/>
                <w:bCs/>
              </w:rPr>
              <w:t>£8,230,115.</w:t>
            </w:r>
            <w:r w:rsidR="00767663">
              <w:rPr>
                <w:b/>
                <w:bCs/>
              </w:rPr>
              <w:t>1</w:t>
            </w:r>
            <w:r w:rsidRPr="00612874">
              <w:rPr>
                <w:b/>
                <w:bCs/>
              </w:rPr>
              <w:t xml:space="preserve">4 </w:t>
            </w:r>
          </w:p>
        </w:tc>
      </w:tr>
    </w:tbl>
    <w:p w14:paraId="68C74DC3" w14:textId="05A87DCA" w:rsidR="00205C92" w:rsidRPr="00205C92" w:rsidRDefault="00205C92" w:rsidP="00205C92">
      <w:pPr>
        <w:rPr>
          <w:b/>
          <w:sz w:val="18"/>
          <w:szCs w:val="18"/>
        </w:rPr>
      </w:pPr>
      <w:r>
        <w:rPr>
          <w:b/>
          <w:sz w:val="18"/>
          <w:szCs w:val="18"/>
        </w:rPr>
        <w:t xml:space="preserve">Table </w:t>
      </w:r>
      <w:r w:rsidR="00920AA5">
        <w:rPr>
          <w:b/>
          <w:sz w:val="18"/>
          <w:szCs w:val="18"/>
        </w:rPr>
        <w:t>4</w:t>
      </w:r>
      <w:r w:rsidRPr="00205C92">
        <w:rPr>
          <w:b/>
          <w:sz w:val="18"/>
          <w:szCs w:val="18"/>
        </w:rPr>
        <w:t xml:space="preserve">: Contributions allocated but not spent in </w:t>
      </w:r>
      <w:r w:rsidR="00CE3FC8" w:rsidRPr="00205C92">
        <w:rPr>
          <w:b/>
          <w:sz w:val="18"/>
          <w:szCs w:val="18"/>
        </w:rPr>
        <w:t>20</w:t>
      </w:r>
      <w:r w:rsidR="00CE3FC8">
        <w:rPr>
          <w:b/>
          <w:sz w:val="18"/>
          <w:szCs w:val="18"/>
        </w:rPr>
        <w:t>2</w:t>
      </w:r>
      <w:r w:rsidR="00612874">
        <w:rPr>
          <w:b/>
          <w:sz w:val="18"/>
          <w:szCs w:val="18"/>
        </w:rPr>
        <w:t>1</w:t>
      </w:r>
      <w:r w:rsidRPr="00205C92">
        <w:rPr>
          <w:b/>
          <w:sz w:val="18"/>
          <w:szCs w:val="18"/>
        </w:rPr>
        <w:t>/2</w:t>
      </w:r>
      <w:r w:rsidR="00612874">
        <w:rPr>
          <w:b/>
          <w:sz w:val="18"/>
          <w:szCs w:val="18"/>
        </w:rPr>
        <w:t>2</w:t>
      </w:r>
      <w:r w:rsidR="00D44452">
        <w:rPr>
          <w:b/>
          <w:sz w:val="18"/>
          <w:szCs w:val="18"/>
        </w:rPr>
        <w:t xml:space="preserve">. </w:t>
      </w:r>
      <w:r w:rsidR="00A070D0">
        <w:rPr>
          <w:b/>
          <w:sz w:val="18"/>
          <w:szCs w:val="18"/>
        </w:rPr>
        <w:t>*= source planning application reference to be added at later date.</w:t>
      </w:r>
    </w:p>
    <w:p w14:paraId="0AA96C0E" w14:textId="63BC1E39" w:rsidR="00380BE8" w:rsidRPr="00D54359" w:rsidRDefault="001E027E" w:rsidP="00D54359">
      <w:pPr>
        <w:pStyle w:val="Heading1"/>
        <w:rPr>
          <w:b/>
          <w:bCs/>
          <w:color w:val="auto"/>
          <w:sz w:val="24"/>
          <w:szCs w:val="24"/>
        </w:rPr>
      </w:pPr>
      <w:bookmarkStart w:id="19" w:name="_Hlk116043003"/>
      <w:bookmarkEnd w:id="15"/>
      <w:r w:rsidRPr="00D54359">
        <w:rPr>
          <w:b/>
          <w:bCs/>
          <w:color w:val="auto"/>
          <w:sz w:val="24"/>
          <w:szCs w:val="24"/>
        </w:rPr>
        <w:t>2.</w:t>
      </w:r>
      <w:r w:rsidR="003A590F" w:rsidRPr="00D54359">
        <w:rPr>
          <w:b/>
          <w:bCs/>
          <w:color w:val="auto"/>
          <w:sz w:val="24"/>
          <w:szCs w:val="24"/>
        </w:rPr>
        <w:t>9</w:t>
      </w:r>
      <w:r w:rsidR="007E3DD1" w:rsidRPr="00D54359">
        <w:rPr>
          <w:b/>
          <w:bCs/>
          <w:color w:val="auto"/>
          <w:sz w:val="24"/>
          <w:szCs w:val="24"/>
        </w:rPr>
        <w:t xml:space="preserve"> </w:t>
      </w:r>
      <w:bookmarkStart w:id="20" w:name="_Hlk119333805"/>
      <w:r w:rsidR="007E3DD1" w:rsidRPr="00D54359">
        <w:rPr>
          <w:b/>
          <w:bCs/>
          <w:color w:val="auto"/>
          <w:sz w:val="24"/>
          <w:szCs w:val="24"/>
        </w:rPr>
        <w:t>S106 Contributions Spent in 20</w:t>
      </w:r>
      <w:r w:rsidR="00B435FB" w:rsidRPr="00D54359">
        <w:rPr>
          <w:b/>
          <w:bCs/>
          <w:color w:val="auto"/>
          <w:sz w:val="24"/>
          <w:szCs w:val="24"/>
        </w:rPr>
        <w:t>2</w:t>
      </w:r>
      <w:r w:rsidR="004C6BA4">
        <w:rPr>
          <w:b/>
          <w:bCs/>
          <w:color w:val="auto"/>
          <w:sz w:val="24"/>
          <w:szCs w:val="24"/>
        </w:rPr>
        <w:t>1</w:t>
      </w:r>
      <w:r w:rsidR="007E3DD1" w:rsidRPr="00D54359">
        <w:rPr>
          <w:b/>
          <w:bCs/>
          <w:color w:val="auto"/>
          <w:sz w:val="24"/>
          <w:szCs w:val="24"/>
        </w:rPr>
        <w:t>/2</w:t>
      </w:r>
      <w:bookmarkEnd w:id="20"/>
      <w:r w:rsidR="004C6BA4">
        <w:rPr>
          <w:b/>
          <w:bCs/>
          <w:color w:val="auto"/>
          <w:sz w:val="24"/>
          <w:szCs w:val="24"/>
        </w:rPr>
        <w:t>2</w:t>
      </w:r>
    </w:p>
    <w:bookmarkEnd w:id="19"/>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6CCAEB3D" w14:textId="38D8E2F1" w:rsidR="007E3DD1" w:rsidRDefault="00FA72AA" w:rsidP="00380BE8">
      <w:r>
        <w:t xml:space="preserve">Within the reported year, </w:t>
      </w:r>
      <w:r w:rsidR="00575B36">
        <w:t xml:space="preserve">the total amount of </w:t>
      </w:r>
      <w:r>
        <w:t xml:space="preserve">S106 funds received by the Council that have been both allocated and </w:t>
      </w:r>
      <w:r w:rsidR="008A5373">
        <w:t>spent or</w:t>
      </w:r>
      <w:r>
        <w:t xml:space="preserve"> transferred to another party amounts to </w:t>
      </w:r>
      <w:r w:rsidR="008A5373" w:rsidRPr="008A5373">
        <w:rPr>
          <w:b/>
          <w:bCs/>
        </w:rPr>
        <w:t>£935,804.86</w:t>
      </w:r>
      <w:r w:rsidR="008A5373">
        <w:rPr>
          <w:b/>
          <w:bCs/>
          <w:color w:val="000000" w:themeColor="text1"/>
        </w:rPr>
        <w:t xml:space="preserve">. </w:t>
      </w:r>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61A7CE78" w14:textId="77777777" w:rsidR="00E13EFA" w:rsidRPr="00E13EFA" w:rsidRDefault="00E13EFA" w:rsidP="00E13EFA">
      <w:pPr>
        <w:pStyle w:val="ListParagraph"/>
      </w:pPr>
      <w:r w:rsidRPr="00E13EFA">
        <w:t xml:space="preserve">The Council spent </w:t>
      </w:r>
      <w:r w:rsidRPr="00E13EFA">
        <w:rPr>
          <w:b/>
          <w:bCs/>
        </w:rPr>
        <w:t>£347,611.06</w:t>
      </w:r>
      <w:r w:rsidRPr="00E13EFA">
        <w:t xml:space="preserve"> of S106 affordable housing contributions during 2021/22 to part fund the purchase of 6 x 2 bed and 7 x 3 bed new build homes for affordable rent in Skegby. The funding came from the Larwood residential development at Twickenham Road in Kirkby  -  V/2013/0656 &amp; V/2011/0560.</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bookmarkStart w:id="21" w:name="_Hlk119056381"/>
      <w:r w:rsidRPr="00D83B1E">
        <w:rPr>
          <w:u w:val="single"/>
        </w:rPr>
        <w:t xml:space="preserve">Education </w:t>
      </w:r>
    </w:p>
    <w:p w14:paraId="0692D2A8" w14:textId="6EB09E64" w:rsidR="008F0020" w:rsidRPr="00656D50" w:rsidRDefault="00656D50" w:rsidP="006C59B6">
      <w:pPr>
        <w:ind w:left="720"/>
      </w:pPr>
      <w:r w:rsidRPr="00656D50">
        <w:t xml:space="preserve">Ashfield District Council made </w:t>
      </w:r>
      <w:r w:rsidR="00401087">
        <w:t xml:space="preserve">Education </w:t>
      </w:r>
      <w:r w:rsidRPr="00656D50">
        <w:t>payments</w:t>
      </w:r>
      <w:r w:rsidR="00AC1CC8">
        <w:t xml:space="preserve"> totalling </w:t>
      </w:r>
      <w:r w:rsidR="003646D4" w:rsidRPr="003646D4">
        <w:t>£406,089.</w:t>
      </w:r>
      <w:r w:rsidR="003646D4">
        <w:t xml:space="preserve">57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 xml:space="preserve">Of this sum, </w:t>
      </w:r>
      <w:r w:rsidR="003646D4">
        <w:t xml:space="preserve">£300,757.12 came from V/2004/0356 </w:t>
      </w:r>
      <w:r w:rsidR="003646D4" w:rsidRPr="003646D4">
        <w:t>Land Off, Papplewick Lane, Hucknall, Nottinghamshire</w:t>
      </w:r>
      <w:r w:rsidR="003646D4">
        <w:t xml:space="preserve"> , £23,813.00 from V/2017/0049 </w:t>
      </w:r>
      <w:r w:rsidR="003646D4" w:rsidRPr="003646D4">
        <w:t>Draycotts Motor Company, Eastfield Side, Sutton In Ashfield</w:t>
      </w:r>
      <w:r w:rsidR="003646D4">
        <w:t xml:space="preserve">   , £22,910 from </w:t>
      </w:r>
      <w:r w:rsidR="008B3F91">
        <w:t xml:space="preserve"> V/2015/0537 Roundhills Farm</w:t>
      </w:r>
      <w:r w:rsidR="003646D4">
        <w:t>, £35,699.45 from</w:t>
      </w:r>
      <w:r w:rsidR="008B3F91">
        <w:t xml:space="preserve"> </w:t>
      </w:r>
      <w:r w:rsidR="008B3F91" w:rsidRPr="008B3F91">
        <w:t>Wayside, 20 Unwin Road, Sutton In Ashfield</w:t>
      </w:r>
      <w:r w:rsidR="003646D4">
        <w:t xml:space="preserve">  and £22,910.00 from </w:t>
      </w:r>
      <w:r w:rsidR="006C59B6">
        <w:t xml:space="preserve">V/2017/0049 </w:t>
      </w:r>
      <w:r w:rsidR="006C59B6" w:rsidRPr="006C59B6">
        <w:t>Land South of Mansfield Road</w:t>
      </w:r>
      <w:r w:rsidR="006C59B6">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bookmarkStart w:id="22" w:name="_Hlk119070130"/>
      <w:r w:rsidRPr="00BE5482">
        <w:rPr>
          <w:u w:val="single"/>
        </w:rPr>
        <w:t>Transportation</w:t>
      </w:r>
    </w:p>
    <w:p w14:paraId="535F6FCE" w14:textId="77777777" w:rsidR="007E3DD1" w:rsidRDefault="007E3DD1" w:rsidP="00BE5482">
      <w:pPr>
        <w:pStyle w:val="ListParagraph"/>
        <w:rPr>
          <w:u w:val="single"/>
        </w:rPr>
      </w:pPr>
      <w:r w:rsidRPr="00656D50">
        <w:rPr>
          <w:color w:val="FF0000"/>
          <w:u w:val="single"/>
        </w:rPr>
        <w:t xml:space="preserve">  </w:t>
      </w:r>
    </w:p>
    <w:p w14:paraId="0F5101B6" w14:textId="280169F5" w:rsidR="00656D50" w:rsidRDefault="00AC1CC8" w:rsidP="0026431F">
      <w:pPr>
        <w:pStyle w:val="ListParagraph"/>
      </w:pPr>
      <w:r w:rsidRPr="00656D50">
        <w:t xml:space="preserve">Ashfield District Council </w:t>
      </w:r>
      <w:r w:rsidR="00656FE3">
        <w:t>used</w:t>
      </w:r>
      <w:r w:rsidRPr="00656D50">
        <w:t xml:space="preserve"> £</w:t>
      </w:r>
      <w:r w:rsidR="008B3F91">
        <w:t>2930.75</w:t>
      </w:r>
      <w:r w:rsidRPr="00656D50">
        <w:t xml:space="preserve"> Transport (TR6)</w:t>
      </w:r>
      <w:r w:rsidRPr="00AC1CC8">
        <w:t xml:space="preserve"> in </w:t>
      </w:r>
      <w:r w:rsidR="00715D06" w:rsidRPr="00AC1CC8">
        <w:t>20</w:t>
      </w:r>
      <w:r w:rsidR="00715D06">
        <w:t>2</w:t>
      </w:r>
      <w:r w:rsidR="00656FE3">
        <w:t>1/22 for general works associated with footpath improvements in Sutton and Annesley. The</w:t>
      </w:r>
      <w:r>
        <w:t xml:space="preserve"> funding came from the </w:t>
      </w:r>
      <w:r w:rsidR="0026431F">
        <w:t xml:space="preserve">development Land at Brand Lane </w:t>
      </w:r>
      <w:r w:rsidR="0026431F" w:rsidRPr="0026431F">
        <w:t>V/2016/0208</w:t>
      </w:r>
      <w:r w:rsidR="0026431F">
        <w:t xml:space="preserve"> and </w:t>
      </w:r>
      <w:r w:rsidR="0026431F" w:rsidRPr="0026431F">
        <w:t>V/2010/0433</w:t>
      </w:r>
      <w:r w:rsidR="0026431F">
        <w:t xml:space="preserve">  housing development at </w:t>
      </w:r>
      <w:r w:rsidR="0026431F" w:rsidRPr="0026431F">
        <w:t>Annesley Colliery, Hucknall Road, Annesley</w:t>
      </w:r>
      <w:r w:rsidR="0026431F">
        <w:t xml:space="preserve">. </w:t>
      </w:r>
      <w:bookmarkEnd w:id="21"/>
    </w:p>
    <w:p w14:paraId="594AA92E" w14:textId="31D5981F" w:rsidR="00E13EFA" w:rsidRDefault="00E13EFA" w:rsidP="0026431F">
      <w:pPr>
        <w:pStyle w:val="ListParagraph"/>
      </w:pPr>
    </w:p>
    <w:p w14:paraId="6A39AD82" w14:textId="11BE059A" w:rsidR="00E13EFA" w:rsidRDefault="00E13EFA" w:rsidP="0026431F">
      <w:pPr>
        <w:pStyle w:val="ListParagraph"/>
      </w:pPr>
    </w:p>
    <w:p w14:paraId="41E99AD2" w14:textId="77777777" w:rsidR="00E13EFA" w:rsidRDefault="00E13EFA" w:rsidP="0026431F">
      <w:pPr>
        <w:pStyle w:val="ListParagraph"/>
      </w:pPr>
    </w:p>
    <w:p w14:paraId="67E9820B" w14:textId="77777777" w:rsidR="00CB3FB5" w:rsidRPr="0026431F" w:rsidRDefault="00CB3FB5" w:rsidP="0026431F">
      <w:pPr>
        <w:pStyle w:val="ListParagraph"/>
        <w:rPr>
          <w:u w:val="single"/>
        </w:rPr>
      </w:pPr>
    </w:p>
    <w:bookmarkEnd w:id="22"/>
    <w:p w14:paraId="28AF9997" w14:textId="0ABB350C" w:rsidR="00CB3FB5" w:rsidRPr="00920AA5" w:rsidRDefault="00CB3FB5" w:rsidP="00CB3FB5">
      <w:pPr>
        <w:pStyle w:val="ListParagraph"/>
        <w:numPr>
          <w:ilvl w:val="0"/>
          <w:numId w:val="5"/>
        </w:numPr>
        <w:rPr>
          <w:u w:val="single"/>
        </w:rPr>
      </w:pPr>
      <w:r w:rsidRPr="00920AA5">
        <w:rPr>
          <w:u w:val="single"/>
        </w:rPr>
        <w:lastRenderedPageBreak/>
        <w:t>Business employment and skills</w:t>
      </w:r>
    </w:p>
    <w:p w14:paraId="73A3F95D" w14:textId="77777777" w:rsidR="00CB3FB5" w:rsidRPr="00537BF5" w:rsidRDefault="00CB3FB5" w:rsidP="00CB3FB5">
      <w:pPr>
        <w:pStyle w:val="ListParagraph"/>
      </w:pPr>
      <w:r w:rsidRPr="00537BF5">
        <w:t xml:space="preserve">  </w:t>
      </w:r>
    </w:p>
    <w:p w14:paraId="31BB6EB9" w14:textId="2867BE2B" w:rsidR="001302A5" w:rsidRPr="00537BF5" w:rsidRDefault="00CB3FB5" w:rsidP="00656D50">
      <w:pPr>
        <w:pStyle w:val="ListParagraph"/>
      </w:pPr>
      <w:r w:rsidRPr="00537BF5">
        <w:t>The Retail Improvement Scheme through a variety of grants helped 1</w:t>
      </w:r>
      <w:r w:rsidR="00537BF5" w:rsidRPr="00537BF5">
        <w:t>2</w:t>
      </w:r>
      <w:r w:rsidRPr="00537BF5">
        <w:t xml:space="preserve"> businesses within Ashfield. </w:t>
      </w:r>
      <w:r w:rsidR="00537BF5" w:rsidRPr="00537BF5">
        <w:t xml:space="preserve">Nine </w:t>
      </w:r>
      <w:r w:rsidRPr="00537BF5">
        <w:t xml:space="preserve">grants were given for business start-ups and assistance with business growth. </w:t>
      </w:r>
      <w:r w:rsidR="00537BF5" w:rsidRPr="00537BF5">
        <w:t>Two</w:t>
      </w:r>
      <w:r w:rsidRPr="00537BF5">
        <w:t xml:space="preserve"> </w:t>
      </w:r>
      <w:r w:rsidR="00537BF5" w:rsidRPr="00537BF5">
        <w:t xml:space="preserve">business </w:t>
      </w:r>
      <w:r w:rsidRPr="00537BF5">
        <w:t>grant</w:t>
      </w:r>
      <w:r w:rsidR="00537BF5" w:rsidRPr="00537BF5">
        <w:t>s</w:t>
      </w:r>
      <w:r w:rsidRPr="00537BF5">
        <w:t xml:space="preserve"> </w:t>
      </w:r>
      <w:r w:rsidR="00537BF5" w:rsidRPr="00537BF5">
        <w:t>were given,</w:t>
      </w:r>
      <w:r w:rsidRPr="00537BF5">
        <w:t xml:space="preserve"> along with one vacant shop grant. The S106 funding came from V/2010/0433 Former Annesley Colliery.</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23" w:name="_Hlk88123010"/>
      <w:bookmarkStart w:id="24" w:name="_Hlk116042966"/>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23"/>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A6BABE9"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3E3C7A">
              <w:rPr>
                <w:rFonts w:ascii="Calibri" w:eastAsia="Calibri" w:hAnsi="Calibri" w:cs="Times New Roman"/>
                <w:b/>
                <w:color w:val="000000"/>
              </w:rPr>
              <w:t>21/22</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29F49358"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w:t>
            </w:r>
            <w:r w:rsidR="008211E0">
              <w:rPr>
                <w:rFonts w:ascii="Calibri" w:eastAsia="Calibri" w:hAnsi="Calibri" w:cs="Times New Roman"/>
                <w:color w:val="000000"/>
              </w:rPr>
              <w:t>,000.00</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6F282C" w:rsidRPr="0089222F" w14:paraId="4929F9C1" w14:textId="77777777" w:rsidTr="000D5E22">
        <w:tc>
          <w:tcPr>
            <w:tcW w:w="2626" w:type="dxa"/>
          </w:tcPr>
          <w:p w14:paraId="0EC23B70" w14:textId="5702B73C" w:rsidR="006F282C" w:rsidRPr="0089222F" w:rsidRDefault="006F282C" w:rsidP="000D5E22">
            <w:pPr>
              <w:rPr>
                <w:rFonts w:ascii="Calibri" w:eastAsia="Calibri" w:hAnsi="Calibri" w:cs="Times New Roman"/>
                <w:color w:val="000000"/>
              </w:rPr>
            </w:pPr>
            <w:r>
              <w:rPr>
                <w:rFonts w:ascii="Calibri" w:eastAsia="Calibri" w:hAnsi="Calibri" w:cs="Times New Roman"/>
                <w:color w:val="000000"/>
              </w:rPr>
              <w:t>V/2019/0483 Land at Broo</w:t>
            </w:r>
            <w:r w:rsidR="004A3B34">
              <w:rPr>
                <w:rFonts w:ascii="Calibri" w:eastAsia="Calibri" w:hAnsi="Calibri" w:cs="Times New Roman"/>
                <w:color w:val="000000"/>
              </w:rPr>
              <w:t>m</w:t>
            </w:r>
            <w:r>
              <w:rPr>
                <w:rFonts w:ascii="Calibri" w:eastAsia="Calibri" w:hAnsi="Calibri" w:cs="Times New Roman"/>
                <w:color w:val="000000"/>
              </w:rPr>
              <w:t>hill Farm, Hucknall</w:t>
            </w:r>
          </w:p>
        </w:tc>
        <w:tc>
          <w:tcPr>
            <w:tcW w:w="1622" w:type="dxa"/>
          </w:tcPr>
          <w:p w14:paraId="4C6F0337" w14:textId="42ABCA10" w:rsidR="006F282C" w:rsidRPr="0089222F" w:rsidRDefault="004A3B34" w:rsidP="000D5E22">
            <w:pPr>
              <w:rPr>
                <w:rFonts w:ascii="Calibri" w:eastAsia="Calibri" w:hAnsi="Calibri" w:cs="Times New Roman"/>
                <w:color w:val="000000"/>
              </w:rPr>
            </w:pPr>
            <w:r>
              <w:rPr>
                <w:rFonts w:ascii="Calibri" w:eastAsia="Calibri" w:hAnsi="Calibri" w:cs="Times New Roman"/>
                <w:color w:val="000000"/>
              </w:rPr>
              <w:t>1,504.01</w:t>
            </w:r>
          </w:p>
        </w:tc>
        <w:tc>
          <w:tcPr>
            <w:tcW w:w="4536" w:type="dxa"/>
          </w:tcPr>
          <w:p w14:paraId="59DB326A" w14:textId="05EC9934" w:rsidR="006F282C" w:rsidRPr="004A3B34" w:rsidRDefault="004A3B34" w:rsidP="000D5E22">
            <w:pPr>
              <w:rPr>
                <w:rFonts w:ascii="Calibri" w:eastAsia="Calibri" w:hAnsi="Calibri" w:cs="Times New Roman"/>
                <w:noProof/>
                <w:lang w:eastAsia="en-GB"/>
              </w:rPr>
            </w:pPr>
            <w:r w:rsidRPr="004A3B34">
              <w:rPr>
                <w:rFonts w:ascii="Calibri" w:eastAsia="Calibri" w:hAnsi="Calibri" w:cs="Times New Roman"/>
                <w:noProof/>
                <w:lang w:eastAsia="en-GB"/>
              </w:rPr>
              <w:t>Planting of trees within the district of Ashfield. Provision of other habitat improvements  within the district of Ashfield.</w:t>
            </w:r>
          </w:p>
        </w:tc>
      </w:tr>
      <w:tr w:rsidR="007E6CF8" w:rsidRPr="0089222F" w14:paraId="36A13E94" w14:textId="77777777" w:rsidTr="000D5E22">
        <w:tc>
          <w:tcPr>
            <w:tcW w:w="2626" w:type="dxa"/>
          </w:tcPr>
          <w:p w14:paraId="099BB777" w14:textId="44AD05DB" w:rsidR="007E6CF8" w:rsidRPr="0089222F" w:rsidRDefault="006C59B6" w:rsidP="000D5E22">
            <w:pPr>
              <w:rPr>
                <w:rFonts w:ascii="Calibri" w:eastAsia="Calibri" w:hAnsi="Calibri" w:cs="Times New Roman"/>
                <w:color w:val="000000"/>
              </w:rPr>
            </w:pPr>
            <w:r>
              <w:rPr>
                <w:rFonts w:ascii="Calibri" w:eastAsia="Calibri" w:hAnsi="Calibri" w:cs="Times New Roman"/>
                <w:color w:val="000000"/>
              </w:rPr>
              <w:t>Interest expenditure</w:t>
            </w:r>
          </w:p>
        </w:tc>
        <w:tc>
          <w:tcPr>
            <w:tcW w:w="1622" w:type="dxa"/>
          </w:tcPr>
          <w:p w14:paraId="35D9FBC4" w14:textId="11573438"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1,090.22</w:t>
            </w:r>
          </w:p>
        </w:tc>
        <w:tc>
          <w:tcPr>
            <w:tcW w:w="4536" w:type="dxa"/>
          </w:tcPr>
          <w:p w14:paraId="069C5623" w14:textId="1647913E" w:rsidR="007E6CF8" w:rsidRPr="0089222F" w:rsidRDefault="006F282C" w:rsidP="000D5E22">
            <w:pPr>
              <w:rPr>
                <w:rFonts w:ascii="Calibri" w:eastAsia="Calibri" w:hAnsi="Calibri" w:cs="Times New Roman"/>
                <w:color w:val="000000"/>
              </w:rPr>
            </w:pPr>
            <w:r>
              <w:rPr>
                <w:rFonts w:ascii="Calibri" w:eastAsia="Calibri" w:hAnsi="Calibri" w:cs="Times New Roman"/>
                <w:color w:val="000000"/>
              </w:rPr>
              <w:t xml:space="preserve">Old applications - </w:t>
            </w:r>
            <w:r w:rsidR="006C59B6">
              <w:rPr>
                <w:rFonts w:ascii="Calibri" w:eastAsia="Calibri" w:hAnsi="Calibri" w:cs="Times New Roman"/>
                <w:color w:val="000000"/>
              </w:rPr>
              <w:t xml:space="preserve"> written off</w:t>
            </w:r>
            <w:r w:rsidR="0043282F">
              <w:rPr>
                <w:rFonts w:ascii="Calibri" w:eastAsia="Calibri" w:hAnsi="Calibri" w:cs="Times New Roman"/>
                <w:color w:val="000000"/>
              </w:rPr>
              <w:t>*</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47D5936A"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9B1361">
              <w:rPr>
                <w:rFonts w:ascii="Calibri" w:eastAsia="Calibri" w:hAnsi="Calibri" w:cs="Times New Roman"/>
                <w:b/>
                <w:color w:val="000000"/>
              </w:rPr>
              <w:t>21</w:t>
            </w:r>
            <w:r w:rsidRPr="0089222F">
              <w:rPr>
                <w:rFonts w:ascii="Calibri" w:eastAsia="Calibri" w:hAnsi="Calibri" w:cs="Times New Roman"/>
                <w:b/>
                <w:color w:val="000000"/>
              </w:rPr>
              <w:t>/2</w:t>
            </w:r>
            <w:r w:rsidR="009B1361">
              <w:rPr>
                <w:rFonts w:ascii="Calibri" w:eastAsia="Calibri" w:hAnsi="Calibri" w:cs="Times New Roman"/>
                <w:b/>
                <w:color w:val="000000"/>
              </w:rPr>
              <w:t>2</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0F9E6C51" w:rsidR="007E6CF8" w:rsidRPr="0089222F" w:rsidRDefault="009B1361" w:rsidP="000D5E22">
            <w:pPr>
              <w:rPr>
                <w:rFonts w:ascii="Calibri" w:eastAsia="Calibri" w:hAnsi="Calibri" w:cs="Times New Roman"/>
              </w:rPr>
            </w:pPr>
            <w:r w:rsidRPr="009B1361">
              <w:rPr>
                <w:rFonts w:ascii="Calibri" w:eastAsia="Calibri" w:hAnsi="Calibri" w:cs="Times New Roman"/>
              </w:rPr>
              <w:t>V/2012/ 0556  Land Between Pleasley Road And North Of, Mansfield Road, Sutton In Ashfield</w:t>
            </w:r>
          </w:p>
        </w:tc>
        <w:tc>
          <w:tcPr>
            <w:tcW w:w="1640" w:type="dxa"/>
          </w:tcPr>
          <w:p w14:paraId="14244FE2" w14:textId="68BC5315"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2,555.09</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569F1DB9" w:rsidR="007E6CF8" w:rsidRPr="0089222F" w:rsidRDefault="009B1361" w:rsidP="000D5E22">
            <w:pPr>
              <w:rPr>
                <w:rFonts w:ascii="Calibri" w:eastAsia="Calibri" w:hAnsi="Calibri" w:cs="Times New Roman"/>
                <w:color w:val="FF0000"/>
              </w:rPr>
            </w:pPr>
            <w:r w:rsidRPr="009B1361">
              <w:rPr>
                <w:rFonts w:ascii="Calibri" w:eastAsia="Calibri" w:hAnsi="Calibri" w:cs="Times New Roman"/>
              </w:rPr>
              <w:t>V/2012/ 0556  Land Between Pleasley Road And North Of, Mansfield Road, Sutton In Ashfield</w:t>
            </w:r>
          </w:p>
        </w:tc>
        <w:tc>
          <w:tcPr>
            <w:tcW w:w="1640" w:type="dxa"/>
          </w:tcPr>
          <w:p w14:paraId="1A0FF9E8" w14:textId="6D8EE7A6"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62,146.20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9B1361" w:rsidRPr="0089222F" w14:paraId="389B3650" w14:textId="77777777" w:rsidTr="000D5E22">
        <w:tc>
          <w:tcPr>
            <w:tcW w:w="2608" w:type="dxa"/>
          </w:tcPr>
          <w:p w14:paraId="1ACC8B3F" w14:textId="522DB404"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Interest expenditure</w:t>
            </w:r>
          </w:p>
        </w:tc>
        <w:tc>
          <w:tcPr>
            <w:tcW w:w="1640" w:type="dxa"/>
          </w:tcPr>
          <w:p w14:paraId="3406BE7D" w14:textId="22616247"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2289.78</w:t>
            </w:r>
          </w:p>
        </w:tc>
        <w:tc>
          <w:tcPr>
            <w:tcW w:w="4536" w:type="dxa"/>
          </w:tcPr>
          <w:p w14:paraId="01C689A5" w14:textId="757BD71B" w:rsidR="009B1361" w:rsidRPr="0089222F" w:rsidRDefault="009B1361" w:rsidP="009B1361">
            <w:pPr>
              <w:rPr>
                <w:rFonts w:ascii="Calibri" w:eastAsia="Calibri" w:hAnsi="Calibri" w:cs="Times New Roman"/>
                <w:b/>
                <w:color w:val="000000"/>
              </w:rPr>
            </w:pPr>
            <w:r>
              <w:rPr>
                <w:rFonts w:ascii="Calibri" w:eastAsia="Calibri" w:hAnsi="Calibri" w:cs="Times New Roman"/>
                <w:color w:val="000000"/>
              </w:rPr>
              <w:t>Old applications -  written off</w:t>
            </w:r>
            <w:r w:rsidR="0043282F">
              <w:rPr>
                <w:rFonts w:ascii="Calibri" w:eastAsia="Calibri" w:hAnsi="Calibri" w:cs="Times New Roman"/>
                <w:color w:val="000000"/>
              </w:rPr>
              <w:t>*</w:t>
            </w:r>
          </w:p>
        </w:tc>
      </w:tr>
    </w:tbl>
    <w:p w14:paraId="734A5646" w14:textId="7684ACCE" w:rsidR="007E6CF8" w:rsidRDefault="007E6CF8" w:rsidP="007E6CF8">
      <w:pPr>
        <w:rPr>
          <w:b/>
          <w:bCs/>
        </w:rPr>
      </w:pPr>
    </w:p>
    <w:p w14:paraId="5AE6617B" w14:textId="0A21464E" w:rsidR="00E13EFA" w:rsidRDefault="00E13EFA" w:rsidP="007E6CF8">
      <w:pPr>
        <w:rPr>
          <w:b/>
          <w:bCs/>
        </w:rPr>
      </w:pPr>
    </w:p>
    <w:p w14:paraId="3992E30C" w14:textId="09CFEFDC" w:rsidR="00E13EFA" w:rsidRDefault="00E13EFA" w:rsidP="007E6CF8">
      <w:pPr>
        <w:rPr>
          <w:b/>
          <w:bCs/>
        </w:rPr>
      </w:pPr>
    </w:p>
    <w:p w14:paraId="09318DB0" w14:textId="3A02DC87" w:rsidR="00E13EFA" w:rsidRDefault="00E13EFA" w:rsidP="007E6CF8">
      <w:pPr>
        <w:rPr>
          <w:b/>
          <w:bCs/>
        </w:rPr>
      </w:pPr>
    </w:p>
    <w:p w14:paraId="1AD2F3B2" w14:textId="77777777" w:rsidR="00E13EFA" w:rsidRDefault="00E13EFA" w:rsidP="007E6CF8">
      <w:pPr>
        <w:rPr>
          <w:b/>
          <w:bCs/>
        </w:rPr>
      </w:pPr>
    </w:p>
    <w:p w14:paraId="05DCA336" w14:textId="77777777" w:rsidR="007E6CF8" w:rsidRPr="005A65FF" w:rsidRDefault="007E6CF8" w:rsidP="000D5E22">
      <w:pPr>
        <w:pStyle w:val="Tableheadings"/>
      </w:pPr>
      <w:r w:rsidRPr="005A65FF">
        <w:lastRenderedPageBreak/>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608EF358"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EB67F8" w:rsidRPr="0089222F" w14:paraId="4DF77094" w14:textId="77777777" w:rsidTr="000D5E22">
        <w:tc>
          <w:tcPr>
            <w:tcW w:w="2497" w:type="dxa"/>
          </w:tcPr>
          <w:p w14:paraId="4EC70BE4" w14:textId="7FF553C1" w:rsidR="00EB67F8" w:rsidRPr="0089222F" w:rsidRDefault="00EB67F8" w:rsidP="000D5E22">
            <w:pPr>
              <w:rPr>
                <w:rFonts w:ascii="Calibri" w:eastAsia="Calibri" w:hAnsi="Calibri" w:cs="Times New Roman"/>
              </w:rPr>
            </w:pPr>
            <w:r w:rsidRPr="00EB67F8">
              <w:rPr>
                <w:rFonts w:ascii="Calibri" w:eastAsia="Calibri" w:hAnsi="Calibri" w:cs="Times New Roman"/>
              </w:rPr>
              <w:t>V/2010/0433</w:t>
            </w:r>
            <w:r w:rsidR="00052E15">
              <w:rPr>
                <w:rFonts w:ascii="Calibri" w:eastAsia="Calibri" w:hAnsi="Calibri" w:cs="Times New Roman"/>
              </w:rPr>
              <w:t xml:space="preserve"> </w:t>
            </w:r>
            <w:r w:rsidR="00052E15" w:rsidRPr="00052E15">
              <w:rPr>
                <w:rFonts w:ascii="Calibri" w:eastAsia="Calibri" w:hAnsi="Calibri" w:cs="Times New Roman"/>
              </w:rPr>
              <w:t>Annesley Colliery, Hucknall Road, Annesley</w:t>
            </w:r>
          </w:p>
        </w:tc>
        <w:tc>
          <w:tcPr>
            <w:tcW w:w="1751" w:type="dxa"/>
          </w:tcPr>
          <w:p w14:paraId="452011C1" w14:textId="35D12AED" w:rsidR="00EB67F8" w:rsidRPr="0089222F" w:rsidRDefault="00052E15" w:rsidP="000D5E22">
            <w:pPr>
              <w:rPr>
                <w:rFonts w:ascii="Calibri" w:eastAsia="Calibri" w:hAnsi="Calibri" w:cs="Times New Roman"/>
                <w:color w:val="000000"/>
              </w:rPr>
            </w:pPr>
            <w:r>
              <w:rPr>
                <w:rFonts w:ascii="Calibri" w:eastAsia="Calibri" w:hAnsi="Calibri" w:cs="Times New Roman"/>
                <w:color w:val="000000"/>
              </w:rPr>
              <w:t>7,409.45</w:t>
            </w:r>
          </w:p>
        </w:tc>
        <w:tc>
          <w:tcPr>
            <w:tcW w:w="4536" w:type="dxa"/>
          </w:tcPr>
          <w:p w14:paraId="3CE94C94" w14:textId="1E574788" w:rsidR="00737DC4" w:rsidRPr="00737DC4" w:rsidRDefault="00A62542" w:rsidP="00737DC4">
            <w:pPr>
              <w:rPr>
                <w:rFonts w:ascii="Calibri" w:eastAsia="Calibri" w:hAnsi="Calibri" w:cs="Times New Roman"/>
                <w:color w:val="000000"/>
              </w:rPr>
            </w:pPr>
            <w:r w:rsidRPr="00A62542">
              <w:rPr>
                <w:rFonts w:ascii="Calibri" w:eastAsia="Calibri" w:hAnsi="Calibri" w:cs="Times New Roman"/>
                <w:b/>
                <w:bCs/>
                <w:color w:val="000000"/>
              </w:rPr>
              <w:t>Annesley Kirkby Cycle Project</w:t>
            </w:r>
            <w:r>
              <w:rPr>
                <w:rFonts w:ascii="Calibri" w:eastAsia="Calibri" w:hAnsi="Calibri" w:cs="Times New Roman"/>
                <w:b/>
                <w:bCs/>
                <w:color w:val="000000"/>
              </w:rPr>
              <w:t>.</w:t>
            </w:r>
            <w:r w:rsidRPr="00A62542">
              <w:rPr>
                <w:rFonts w:ascii="Calibri" w:eastAsia="Calibri" w:hAnsi="Calibri" w:cs="Times New Roman"/>
                <w:color w:val="000000"/>
              </w:rPr>
              <w:t xml:space="preserve"> Oakwood</w:t>
            </w:r>
            <w:r w:rsidR="00737DC4" w:rsidRPr="00A62542">
              <w:rPr>
                <w:rFonts w:ascii="Calibri" w:eastAsia="Calibri" w:hAnsi="Calibri" w:cs="Times New Roman"/>
                <w:color w:val="000000"/>
              </w:rPr>
              <w:t xml:space="preserve"> Fields</w:t>
            </w:r>
            <w:r>
              <w:rPr>
                <w:rFonts w:ascii="Calibri" w:eastAsia="Calibri" w:hAnsi="Calibri" w:cs="Times New Roman"/>
                <w:color w:val="000000"/>
              </w:rPr>
              <w:t>.</w:t>
            </w:r>
            <w:r w:rsidR="00737DC4" w:rsidRPr="00A62542">
              <w:rPr>
                <w:rFonts w:ascii="Calibri" w:eastAsia="Calibri" w:hAnsi="Calibri" w:cs="Times New Roman"/>
                <w:color w:val="000000"/>
              </w:rPr>
              <w:t xml:space="preserve"> </w:t>
            </w:r>
            <w:r w:rsidR="00737DC4" w:rsidRPr="00737DC4">
              <w:rPr>
                <w:rFonts w:ascii="Calibri" w:eastAsia="Calibri" w:hAnsi="Calibri" w:cs="Times New Roman"/>
                <w:color w:val="000000"/>
              </w:rPr>
              <w:t>Footpaths upgraded with new wider</w:t>
            </w:r>
          </w:p>
          <w:p w14:paraId="5D2B8FBF"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durable surfaces and access barriers</w:t>
            </w:r>
          </w:p>
          <w:p w14:paraId="6B368540"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improving the links between existing</w:t>
            </w:r>
          </w:p>
          <w:p w14:paraId="25A2D38D"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walking and cycling routes and</w:t>
            </w:r>
          </w:p>
          <w:p w14:paraId="7A55F07A" w14:textId="51104BCE" w:rsidR="00EB67F8" w:rsidRPr="0089222F" w:rsidRDefault="00737DC4" w:rsidP="00737DC4">
            <w:pPr>
              <w:rPr>
                <w:rFonts w:ascii="Calibri" w:eastAsia="Calibri" w:hAnsi="Calibri" w:cs="Times New Roman"/>
                <w:b/>
                <w:bCs/>
                <w:color w:val="000000"/>
              </w:rPr>
            </w:pPr>
            <w:r w:rsidRPr="00737DC4">
              <w:rPr>
                <w:rFonts w:ascii="Calibri" w:eastAsia="Calibri" w:hAnsi="Calibri" w:cs="Times New Roman"/>
                <w:color w:val="000000"/>
              </w:rPr>
              <w:t xml:space="preserve">Sherwood </w:t>
            </w:r>
            <w:r>
              <w:rPr>
                <w:rFonts w:ascii="Calibri" w:eastAsia="Calibri" w:hAnsi="Calibri" w:cs="Times New Roman"/>
                <w:color w:val="000000"/>
              </w:rPr>
              <w:t>B</w:t>
            </w:r>
            <w:r w:rsidRPr="00737DC4">
              <w:rPr>
                <w:rFonts w:ascii="Calibri" w:eastAsia="Calibri" w:hAnsi="Calibri" w:cs="Times New Roman"/>
                <w:color w:val="000000"/>
              </w:rPr>
              <w:t xml:space="preserve">usiness </w:t>
            </w:r>
            <w:r>
              <w:rPr>
                <w:rFonts w:ascii="Calibri" w:eastAsia="Calibri" w:hAnsi="Calibri" w:cs="Times New Roman"/>
                <w:color w:val="000000"/>
              </w:rPr>
              <w:t>P</w:t>
            </w:r>
            <w:r w:rsidRPr="00737DC4">
              <w:rPr>
                <w:rFonts w:ascii="Calibri" w:eastAsia="Calibri" w:hAnsi="Calibri" w:cs="Times New Roman"/>
                <w:color w:val="000000"/>
              </w:rPr>
              <w:t>ark.</w:t>
            </w:r>
          </w:p>
        </w:tc>
      </w:tr>
      <w:tr w:rsidR="00052E15" w:rsidRPr="0089222F" w14:paraId="047F4481" w14:textId="77777777" w:rsidTr="000D5E22">
        <w:tc>
          <w:tcPr>
            <w:tcW w:w="2497" w:type="dxa"/>
          </w:tcPr>
          <w:p w14:paraId="15F892C8" w14:textId="1A58ADAE" w:rsidR="00A62542" w:rsidRDefault="00A62542" w:rsidP="000D5E22">
            <w:pPr>
              <w:rPr>
                <w:rFonts w:ascii="Calibri" w:eastAsia="Calibri" w:hAnsi="Calibri" w:cs="Times New Roman"/>
              </w:rPr>
            </w:pPr>
            <w:r>
              <w:rPr>
                <w:rFonts w:ascii="Calibri" w:eastAsia="Calibri" w:hAnsi="Calibri" w:cs="Times New Roman"/>
              </w:rPr>
              <w:t>V/</w:t>
            </w:r>
            <w:r w:rsidR="00052E15" w:rsidRPr="00052E15">
              <w:rPr>
                <w:rFonts w:ascii="Calibri" w:eastAsia="Calibri" w:hAnsi="Calibri" w:cs="Times New Roman"/>
              </w:rPr>
              <w:t>2012/0197</w:t>
            </w:r>
          </w:p>
          <w:p w14:paraId="60260C6D" w14:textId="3DA249DE" w:rsidR="00052E15" w:rsidRPr="0089222F" w:rsidRDefault="00A62542" w:rsidP="000D5E22">
            <w:pPr>
              <w:rPr>
                <w:rFonts w:ascii="Calibri" w:eastAsia="Calibri" w:hAnsi="Calibri" w:cs="Times New Roman"/>
              </w:rPr>
            </w:pPr>
            <w:r w:rsidRPr="00A62542">
              <w:rPr>
                <w:rFonts w:ascii="Calibri" w:eastAsia="Calibri" w:hAnsi="Calibri" w:cs="Times New Roman"/>
              </w:rPr>
              <w:t>216 Lowmoor Road, Kirkby In Ashfield</w:t>
            </w:r>
          </w:p>
        </w:tc>
        <w:tc>
          <w:tcPr>
            <w:tcW w:w="1751" w:type="dxa"/>
          </w:tcPr>
          <w:p w14:paraId="2EB7AD3B" w14:textId="5F063211" w:rsidR="00052E15" w:rsidRPr="0089222F" w:rsidRDefault="00052E15" w:rsidP="000D5E22">
            <w:pPr>
              <w:rPr>
                <w:rFonts w:ascii="Calibri" w:eastAsia="Calibri" w:hAnsi="Calibri" w:cs="Times New Roman"/>
                <w:color w:val="000000"/>
              </w:rPr>
            </w:pPr>
            <w:r>
              <w:rPr>
                <w:rFonts w:ascii="Calibri" w:eastAsia="Calibri" w:hAnsi="Calibri" w:cs="Times New Roman"/>
                <w:color w:val="000000"/>
              </w:rPr>
              <w:t>52,564.96</w:t>
            </w:r>
          </w:p>
        </w:tc>
        <w:tc>
          <w:tcPr>
            <w:tcW w:w="4536" w:type="dxa"/>
          </w:tcPr>
          <w:p w14:paraId="3669893D" w14:textId="21382B99" w:rsidR="00715151" w:rsidRPr="00715151" w:rsidRDefault="00A62542" w:rsidP="00715151">
            <w:pPr>
              <w:rPr>
                <w:rFonts w:ascii="Calibri" w:eastAsia="Calibri" w:hAnsi="Calibri" w:cs="Times New Roman"/>
                <w:color w:val="000000"/>
              </w:rPr>
            </w:pPr>
            <w:r>
              <w:rPr>
                <w:rFonts w:ascii="Calibri" w:eastAsia="Calibri" w:hAnsi="Calibri" w:cs="Times New Roman"/>
                <w:b/>
                <w:bCs/>
                <w:color w:val="000000"/>
              </w:rPr>
              <w:t>Nuncargate Recreation Ground</w:t>
            </w:r>
            <w:r w:rsidR="00715151">
              <w:rPr>
                <w:rFonts w:ascii="Calibri" w:eastAsia="Calibri" w:hAnsi="Calibri" w:cs="Times New Roman"/>
                <w:b/>
                <w:bCs/>
                <w:color w:val="000000"/>
              </w:rPr>
              <w:t>.</w:t>
            </w:r>
            <w:r w:rsidR="00715151" w:rsidRPr="00715151">
              <w:rPr>
                <w:rFonts w:ascii="Calibri" w:eastAsia="Calibri" w:hAnsi="Calibri" w:cs="Times New Roman"/>
                <w:color w:val="000000"/>
              </w:rPr>
              <w:t xml:space="preserve"> Access improvements (footpaths &amp; entrance) and </w:t>
            </w:r>
          </w:p>
          <w:p w14:paraId="09C2A93A" w14:textId="1B1517F6" w:rsidR="00715151" w:rsidRPr="00715151" w:rsidRDefault="00715151" w:rsidP="00715151">
            <w:pPr>
              <w:rPr>
                <w:rFonts w:ascii="Calibri" w:eastAsia="Calibri" w:hAnsi="Calibri" w:cs="Times New Roman"/>
                <w:color w:val="000000"/>
              </w:rPr>
            </w:pPr>
            <w:r w:rsidRPr="00715151">
              <w:rPr>
                <w:rFonts w:ascii="Calibri" w:eastAsia="Calibri" w:hAnsi="Calibri" w:cs="Times New Roman"/>
                <w:color w:val="000000"/>
              </w:rPr>
              <w:t xml:space="preserve">new and extended play area </w:t>
            </w:r>
          </w:p>
          <w:p w14:paraId="577D7F08" w14:textId="0BE2D52A" w:rsidR="00052E15" w:rsidRPr="0089222F" w:rsidRDefault="00052E15" w:rsidP="000D5E22">
            <w:pPr>
              <w:rPr>
                <w:rFonts w:ascii="Calibri" w:eastAsia="Calibri" w:hAnsi="Calibri" w:cs="Times New Roman"/>
                <w:b/>
                <w:bCs/>
                <w:color w:val="000000"/>
              </w:rPr>
            </w:pPr>
          </w:p>
        </w:tc>
      </w:tr>
      <w:tr w:rsidR="00052E15" w:rsidRPr="0089222F" w14:paraId="3BC94FC1" w14:textId="77777777" w:rsidTr="000D5E22">
        <w:tc>
          <w:tcPr>
            <w:tcW w:w="2497" w:type="dxa"/>
          </w:tcPr>
          <w:p w14:paraId="09DEEFE2" w14:textId="77777777" w:rsidR="00D0360A" w:rsidRDefault="00D0360A" w:rsidP="00D0360A">
            <w:pPr>
              <w:rPr>
                <w:rFonts w:ascii="Calibri" w:eastAsia="Calibri" w:hAnsi="Calibri" w:cs="Times New Roman"/>
              </w:rPr>
            </w:pPr>
            <w:bookmarkStart w:id="25" w:name="_Hlk119067100"/>
            <w:r>
              <w:rPr>
                <w:rFonts w:ascii="Calibri" w:eastAsia="Calibri" w:hAnsi="Calibri" w:cs="Times New Roman"/>
              </w:rPr>
              <w:t>V/</w:t>
            </w:r>
            <w:r w:rsidRPr="00052E15">
              <w:rPr>
                <w:rFonts w:ascii="Calibri" w:eastAsia="Calibri" w:hAnsi="Calibri" w:cs="Times New Roman"/>
              </w:rPr>
              <w:t>2012/0197</w:t>
            </w:r>
          </w:p>
          <w:p w14:paraId="1ECAC33D" w14:textId="097AEFB6" w:rsidR="00052E15" w:rsidRPr="0089222F" w:rsidRDefault="00D0360A" w:rsidP="00D0360A">
            <w:pPr>
              <w:rPr>
                <w:rFonts w:ascii="Calibri" w:eastAsia="Calibri" w:hAnsi="Calibri" w:cs="Times New Roman"/>
              </w:rPr>
            </w:pPr>
            <w:r w:rsidRPr="00A62542">
              <w:rPr>
                <w:rFonts w:ascii="Calibri" w:eastAsia="Calibri" w:hAnsi="Calibri" w:cs="Times New Roman"/>
              </w:rPr>
              <w:t>216 Lowmoor Road, Kirkby In Ashfield</w:t>
            </w:r>
            <w:r w:rsidRPr="00052E15" w:rsidDel="00D0360A">
              <w:rPr>
                <w:rFonts w:ascii="Calibri" w:eastAsia="Calibri" w:hAnsi="Calibri" w:cs="Times New Roman"/>
              </w:rPr>
              <w:t xml:space="preserve"> </w:t>
            </w:r>
          </w:p>
        </w:tc>
        <w:tc>
          <w:tcPr>
            <w:tcW w:w="1751" w:type="dxa"/>
          </w:tcPr>
          <w:p w14:paraId="63B0C1E4" w14:textId="2559C608" w:rsidR="00052E15" w:rsidRPr="0089222F" w:rsidRDefault="00D0360A" w:rsidP="000D5E22">
            <w:pPr>
              <w:rPr>
                <w:rFonts w:ascii="Calibri" w:eastAsia="Calibri" w:hAnsi="Calibri" w:cs="Times New Roman"/>
                <w:color w:val="000000"/>
              </w:rPr>
            </w:pPr>
            <w:r>
              <w:rPr>
                <w:rFonts w:ascii="Calibri" w:eastAsia="Calibri" w:hAnsi="Calibri" w:cs="Times New Roman"/>
                <w:color w:val="000000"/>
              </w:rPr>
              <w:t>£1,449.55</w:t>
            </w:r>
          </w:p>
        </w:tc>
        <w:tc>
          <w:tcPr>
            <w:tcW w:w="4536" w:type="dxa"/>
          </w:tcPr>
          <w:p w14:paraId="0F0B33A7" w14:textId="64279D33" w:rsidR="00052E15" w:rsidRPr="0089222F" w:rsidRDefault="0043282F" w:rsidP="000D5E22">
            <w:pPr>
              <w:rPr>
                <w:rFonts w:ascii="Calibri" w:eastAsia="Calibri" w:hAnsi="Calibri" w:cs="Times New Roman"/>
                <w:b/>
                <w:bCs/>
                <w:color w:val="000000"/>
              </w:rPr>
            </w:pPr>
            <w:r>
              <w:rPr>
                <w:rFonts w:ascii="Calibri" w:eastAsia="Calibri" w:hAnsi="Calibri" w:cs="Times New Roman"/>
                <w:b/>
                <w:bCs/>
                <w:color w:val="000000"/>
              </w:rPr>
              <w:t xml:space="preserve">Kingsway Park. </w:t>
            </w:r>
            <w:r w:rsidRPr="0043282F">
              <w:rPr>
                <w:rFonts w:ascii="Calibri" w:eastAsia="Calibri" w:hAnsi="Calibri" w:cs="Times New Roman"/>
                <w:color w:val="000000"/>
              </w:rPr>
              <w:t>Implementation of Management Plan.</w:t>
            </w:r>
          </w:p>
        </w:tc>
      </w:tr>
      <w:bookmarkEnd w:id="25"/>
    </w:tbl>
    <w:p w14:paraId="2CC68426" w14:textId="4706E9B9" w:rsidR="000D5E22" w:rsidRDefault="000D5E22"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48DEB8CF"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S106 Contribution Spent </w:t>
            </w:r>
            <w:r w:rsidR="0043282F" w:rsidRPr="0089222F">
              <w:rPr>
                <w:rFonts w:ascii="Calibri" w:eastAsia="Calibri" w:hAnsi="Calibri" w:cs="Times New Roman"/>
                <w:b/>
                <w:color w:val="000000"/>
              </w:rPr>
              <w:t>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655BDF06"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1806" w:type="dxa"/>
          </w:tcPr>
          <w:p w14:paraId="2358B5FB" w14:textId="4B24DAA3"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4536" w:type="dxa"/>
          </w:tcPr>
          <w:p w14:paraId="1D4A2DE9" w14:textId="48372145" w:rsidR="007E6CF8" w:rsidRPr="0043282F" w:rsidRDefault="0043282F" w:rsidP="000D5E22">
            <w:pPr>
              <w:rPr>
                <w:rFonts w:ascii="Calibri" w:eastAsia="Calibri" w:hAnsi="Calibri" w:cs="Times New Roman"/>
                <w:color w:val="000000"/>
              </w:rPr>
            </w:pPr>
            <w:r w:rsidRPr="0043282F">
              <w:rPr>
                <w:rFonts w:ascii="Calibri" w:eastAsia="Calibri" w:hAnsi="Calibri" w:cs="Times New Roman"/>
                <w:color w:val="000000"/>
              </w:rPr>
              <w:t>None</w:t>
            </w:r>
          </w:p>
        </w:tc>
      </w:tr>
    </w:tbl>
    <w:p w14:paraId="7AB5B831" w14:textId="77777777" w:rsidR="0043282F" w:rsidRDefault="0043282F" w:rsidP="00205C92">
      <w:pPr>
        <w:rPr>
          <w:b/>
          <w:sz w:val="18"/>
          <w:szCs w:val="18"/>
        </w:rPr>
      </w:pPr>
    </w:p>
    <w:p w14:paraId="58C9229A" w14:textId="2C14DDFF" w:rsidR="001302A5" w:rsidRDefault="00205C92" w:rsidP="00205C92">
      <w:pPr>
        <w:rPr>
          <w:b/>
          <w:sz w:val="18"/>
          <w:szCs w:val="18"/>
        </w:rPr>
      </w:pPr>
      <w:r w:rsidRPr="00205C92">
        <w:rPr>
          <w:b/>
          <w:sz w:val="18"/>
          <w:szCs w:val="18"/>
        </w:rPr>
        <w:t xml:space="preserve">Table </w:t>
      </w:r>
      <w:r w:rsidR="00920AA5">
        <w:rPr>
          <w:b/>
          <w:sz w:val="18"/>
          <w:szCs w:val="18"/>
        </w:rPr>
        <w:t>5</w:t>
      </w:r>
      <w:r w:rsidRPr="00205C92">
        <w:rPr>
          <w:b/>
          <w:sz w:val="18"/>
          <w:szCs w:val="18"/>
        </w:rPr>
        <w:t>: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bookmarkEnd w:id="24"/>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64DCFF80">
            <wp:extent cx="5611245" cy="2635250"/>
            <wp:effectExtent l="0" t="0" r="8890" b="0"/>
            <wp:docPr id="1" name="Picture 1" descr="New car park extension at Brierley Forest Park showing new parking bays, boulders and tree pla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E807546" w14:textId="1D9C6BFA" w:rsidR="00772F00" w:rsidRPr="00856879" w:rsidRDefault="00856879" w:rsidP="00856879">
      <w:pPr>
        <w:rPr>
          <w:noProof/>
          <w:color w:val="000000" w:themeColor="text1"/>
          <w:lang w:eastAsia="en-GB"/>
        </w:rPr>
      </w:pPr>
      <w:r w:rsidRPr="00856879">
        <w:rPr>
          <w:noProof/>
          <w:color w:val="000000" w:themeColor="text1"/>
          <w:lang w:eastAsia="en-GB"/>
        </w:rPr>
        <w:t>Brierley Forest Park : Car park improvements</w:t>
      </w:r>
    </w:p>
    <w:p w14:paraId="788E5C3A" w14:textId="70B6FB96" w:rsidR="00772F00" w:rsidRDefault="00856879" w:rsidP="00C91452">
      <w:pPr>
        <w:ind w:left="360"/>
        <w:rPr>
          <w:noProof/>
          <w:color w:val="FF0000"/>
          <w:u w:val="single"/>
          <w:lang w:eastAsia="en-GB"/>
        </w:rPr>
      </w:pPr>
      <w:r>
        <w:rPr>
          <w:noProof/>
          <w:color w:val="FF0000"/>
          <w:u w:val="single"/>
          <w:lang w:eastAsia="en-GB"/>
        </w:rPr>
        <w:lastRenderedPageBreak/>
        <w:drawing>
          <wp:inline distT="0" distB="0" distL="0" distR="0" wp14:anchorId="560BC171" wp14:editId="0FEE85F8">
            <wp:extent cx="4603115" cy="1969135"/>
            <wp:effectExtent l="0" t="0" r="6985" b="0"/>
            <wp:docPr id="3" name="Picture 3" descr="Oakwood Field footpath with new wooden chicane and metal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akwood Field footpath with new wooden chicane and metal horse g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115" cy="1969135"/>
                    </a:xfrm>
                    <a:prstGeom prst="rect">
                      <a:avLst/>
                    </a:prstGeom>
                    <a:noFill/>
                  </pic:spPr>
                </pic:pic>
              </a:graphicData>
            </a:graphic>
          </wp:inline>
        </w:drawing>
      </w:r>
    </w:p>
    <w:p w14:paraId="4A796FDD" w14:textId="77777777" w:rsidR="00856879" w:rsidRPr="00856879" w:rsidRDefault="00856879" w:rsidP="00856879">
      <w:pPr>
        <w:rPr>
          <w:noProof/>
        </w:rPr>
      </w:pPr>
      <w:r w:rsidRPr="00856879">
        <w:rPr>
          <w:noProof/>
        </w:rPr>
        <w:t xml:space="preserve">Oakwood Field Footpath Improvements </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bCs/>
          <w:color w:val="auto"/>
          <w:sz w:val="24"/>
          <w:szCs w:val="24"/>
        </w:rPr>
      </w:pPr>
      <w:bookmarkStart w:id="26" w:name="_Hlk116043058"/>
      <w:r w:rsidRPr="00D54359">
        <w:rPr>
          <w:b/>
          <w:bCs/>
          <w:color w:val="auto"/>
          <w:sz w:val="24"/>
          <w:szCs w:val="24"/>
        </w:rPr>
        <w:t>2.</w:t>
      </w:r>
      <w:r w:rsidR="003A590F" w:rsidRPr="00D54359">
        <w:rPr>
          <w:b/>
          <w:bCs/>
          <w:color w:val="auto"/>
          <w:sz w:val="24"/>
          <w:szCs w:val="24"/>
        </w:rPr>
        <w:t>10</w:t>
      </w:r>
      <w:r w:rsidRPr="00D54359">
        <w:rPr>
          <w:b/>
          <w:bCs/>
          <w:color w:val="auto"/>
          <w:sz w:val="24"/>
          <w:szCs w:val="24"/>
        </w:rPr>
        <w:t xml:space="preserve"> </w:t>
      </w:r>
      <w:bookmarkStart w:id="27" w:name="_Hlk119071177"/>
      <w:r w:rsidRPr="00D54359">
        <w:rPr>
          <w:b/>
          <w:bCs/>
          <w:color w:val="auto"/>
          <w:sz w:val="24"/>
          <w:szCs w:val="24"/>
        </w:rPr>
        <w:t>Planned expenditure for future years</w:t>
      </w:r>
      <w:bookmarkEnd w:id="27"/>
    </w:p>
    <w:bookmarkEnd w:id="26"/>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4A501235"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Pr="00E13EFA">
        <w:rPr>
          <w:noProof/>
          <w:color w:val="000000" w:themeColor="text1"/>
          <w:lang w:eastAsia="en-GB"/>
        </w:rPr>
        <w:t>£</w:t>
      </w:r>
      <w:r w:rsidR="00E13EFA" w:rsidRPr="00E13EFA">
        <w:rPr>
          <w:noProof/>
          <w:color w:val="000000" w:themeColor="text1"/>
          <w:lang w:eastAsia="en-GB"/>
        </w:rPr>
        <w:t>5</w:t>
      </w:r>
      <w:r w:rsidR="004537B6" w:rsidRPr="00E13EFA">
        <w:rPr>
          <w:noProof/>
          <w:color w:val="000000" w:themeColor="text1"/>
          <w:lang w:eastAsia="en-GB"/>
        </w:rPr>
        <w:t>00,000</w:t>
      </w:r>
      <w:r w:rsidRPr="00E13EFA">
        <w:rPr>
          <w:noProof/>
          <w:color w:val="000000" w:themeColor="text1"/>
          <w:lang w:eastAsia="en-GB"/>
        </w:rPr>
        <w:t xml:space="preserve"> </w:t>
      </w:r>
      <w:r w:rsidRPr="006D1459">
        <w:rPr>
          <w:noProof/>
          <w:lang w:eastAsia="en-GB"/>
        </w:rPr>
        <w:t xml:space="preserve">Planned expenditure, £ </w:t>
      </w:r>
      <w:r w:rsidR="00E13EFA">
        <w:rPr>
          <w:noProof/>
          <w:lang w:eastAsia="en-GB"/>
        </w:rPr>
        <w:t>2</w:t>
      </w:r>
      <w:r w:rsidR="00B67A16" w:rsidRPr="00B67A16">
        <w:rPr>
          <w:noProof/>
          <w:lang w:eastAsia="en-GB"/>
        </w:rPr>
        <w:t>48,484.43</w:t>
      </w:r>
      <w:r w:rsidRPr="00B67A16">
        <w:rPr>
          <w:noProof/>
          <w:lang w:eastAsia="en-GB"/>
        </w:rPr>
        <w:t xml:space="preserve">  </w:t>
      </w:r>
      <w:r w:rsidRPr="006D1459">
        <w:rPr>
          <w:noProof/>
          <w:lang w:eastAsia="en-GB"/>
        </w:rPr>
        <w:t>remaining to be allocated to specific projects.</w:t>
      </w:r>
    </w:p>
    <w:p w14:paraId="2B293FA6" w14:textId="2B0FC5B5"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00B67A16" w:rsidRPr="00B67A16">
        <w:rPr>
          <w:noProof/>
          <w:lang w:eastAsia="en-GB"/>
        </w:rPr>
        <w:t xml:space="preserve">£3,622,518.29 </w:t>
      </w:r>
      <w:r w:rsidRPr="006D1459">
        <w:rPr>
          <w:noProof/>
          <w:lang w:eastAsia="en-GB"/>
        </w:rPr>
        <w:t>remaining to be paid to Nottinghamshire County Council on confirmation of suitable projects. Spend will be reported by Nottinghamshire County Council as part of their Infrastructure Financial Statement).</w:t>
      </w:r>
    </w:p>
    <w:p w14:paraId="17208C05" w14:textId="048E110C" w:rsidR="00E13EFA" w:rsidRDefault="00E13EFA" w:rsidP="00E13EFA">
      <w:pPr>
        <w:contextualSpacing/>
        <w:rPr>
          <w:noProof/>
          <w:lang w:eastAsia="en-GB"/>
        </w:rPr>
      </w:pPr>
    </w:p>
    <w:p w14:paraId="5930B7B3" w14:textId="370D3EC6" w:rsidR="00E13EFA" w:rsidRDefault="00E13EFA" w:rsidP="00E13EFA">
      <w:pPr>
        <w:contextualSpacing/>
        <w:rPr>
          <w:noProof/>
          <w:lang w:eastAsia="en-GB"/>
        </w:rPr>
      </w:pPr>
    </w:p>
    <w:p w14:paraId="122DF152" w14:textId="681ECDF3" w:rsidR="00E13EFA" w:rsidRDefault="00E13EFA" w:rsidP="00E13EFA">
      <w:pPr>
        <w:contextualSpacing/>
        <w:rPr>
          <w:noProof/>
          <w:lang w:eastAsia="en-GB"/>
        </w:rPr>
      </w:pPr>
    </w:p>
    <w:p w14:paraId="00CFD0AD" w14:textId="2E2108FE" w:rsidR="00E13EFA" w:rsidRDefault="00E13EFA" w:rsidP="00E13EFA">
      <w:pPr>
        <w:contextualSpacing/>
        <w:rPr>
          <w:noProof/>
          <w:lang w:eastAsia="en-GB"/>
        </w:rPr>
      </w:pPr>
    </w:p>
    <w:p w14:paraId="4462B231" w14:textId="234B23C7" w:rsidR="00E13EFA" w:rsidRDefault="00E13EFA" w:rsidP="00E13EFA">
      <w:pPr>
        <w:contextualSpacing/>
        <w:rPr>
          <w:noProof/>
          <w:lang w:eastAsia="en-GB"/>
        </w:rPr>
      </w:pPr>
    </w:p>
    <w:p w14:paraId="14A8526D" w14:textId="10B1E343" w:rsidR="00E13EFA" w:rsidRDefault="00E13EFA" w:rsidP="00E13EFA">
      <w:pPr>
        <w:contextualSpacing/>
        <w:rPr>
          <w:noProof/>
          <w:lang w:eastAsia="en-GB"/>
        </w:rPr>
      </w:pPr>
    </w:p>
    <w:p w14:paraId="1368454E" w14:textId="454FCC51" w:rsidR="00E13EFA" w:rsidRDefault="00E13EFA" w:rsidP="00E13EFA">
      <w:pPr>
        <w:contextualSpacing/>
        <w:rPr>
          <w:noProof/>
          <w:lang w:eastAsia="en-GB"/>
        </w:rPr>
      </w:pPr>
    </w:p>
    <w:p w14:paraId="215E13F2" w14:textId="77777777" w:rsidR="00E13EFA" w:rsidRDefault="00E13EFA" w:rsidP="00E13EFA">
      <w:pPr>
        <w:contextualSpacing/>
        <w:rPr>
          <w:noProof/>
          <w:lang w:eastAsia="en-GB"/>
        </w:rPr>
      </w:pP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bookmarkStart w:id="28" w:name="_Hlk119316196"/>
      <w:bookmarkStart w:id="29" w:name="_Hlk116043164"/>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62A25B2B"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r w:rsidR="00E23EE1">
              <w:rPr>
                <w:rFonts w:ascii="Calibri" w:eastAsia="Calibri" w:hAnsi="Calibri" w:cs="Times New Roman"/>
                <w:noProof/>
                <w:lang w:eastAsia="en-GB"/>
              </w:rPr>
              <w:t xml:space="preserve">. </w:t>
            </w:r>
            <w:r w:rsidR="00E23EE1" w:rsidRPr="00E23EE1">
              <w:rPr>
                <w:rFonts w:ascii="Calibri" w:eastAsia="Calibri" w:hAnsi="Calibri" w:cs="Times New Roman"/>
                <w:noProof/>
                <w:lang w:eastAsia="en-GB"/>
              </w:rPr>
              <w:t>V/2013/0493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30"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30"/>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602FA83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r w:rsidR="00754910">
              <w:rPr>
                <w:rFonts w:ascii="Calibri" w:eastAsia="Calibri" w:hAnsi="Calibri" w:cs="Times New Roman"/>
                <w:noProof/>
                <w:lang w:eastAsia="en-GB"/>
              </w:rPr>
              <w:t xml:space="preserve"> S106</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0124BC1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r w:rsidR="00754910">
              <w:rPr>
                <w:rFonts w:ascii="Calibri" w:eastAsia="Calibri" w:hAnsi="Calibri" w:cs="Times New Roman"/>
                <w:noProof/>
                <w:lang w:eastAsia="en-GB"/>
              </w:rPr>
              <w:t xml:space="preserve"> S106</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464BBFA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r w:rsidR="00793F94" w:rsidRPr="00793F94">
              <w:rPr>
                <w:rFonts w:ascii="Calibri" w:eastAsia="Calibri" w:hAnsi="Calibri" w:cs="Times New Roman"/>
                <w:noProof/>
                <w:lang w:eastAsia="en-GB"/>
              </w:rPr>
              <w:t>V/2107/0344</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516463F2"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793F94">
              <w:rPr>
                <w:rFonts w:ascii="Calibri" w:eastAsia="Calibri" w:hAnsi="Calibri" w:cs="Times New Roman"/>
                <w:noProof/>
                <w:lang w:eastAsia="en-GB"/>
              </w:rPr>
              <w:t>6</w:t>
            </w:r>
            <w:r w:rsidRPr="009177D7">
              <w:rPr>
                <w:rFonts w:ascii="Calibri" w:eastAsia="Calibri" w:hAnsi="Calibri" w:cs="Times New Roman"/>
                <w:noProof/>
                <w:lang w:eastAsia="en-GB"/>
              </w:rPr>
              <w:t>,000</w:t>
            </w:r>
          </w:p>
        </w:tc>
        <w:tc>
          <w:tcPr>
            <w:tcW w:w="1418" w:type="dxa"/>
          </w:tcPr>
          <w:p w14:paraId="23E6930E" w14:textId="7AF106C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£6,000 S106 </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2B93FD9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r w:rsidR="00793F94">
              <w:rPr>
                <w:rFonts w:ascii="Calibri" w:eastAsia="Calibri" w:hAnsi="Calibri" w:cs="Times New Roman"/>
                <w:noProof/>
                <w:lang w:eastAsia="en-GB"/>
              </w:rPr>
              <w:t>.</w:t>
            </w:r>
            <w:r w:rsidR="00793F94">
              <w:t xml:space="preserve"> </w:t>
            </w:r>
            <w:r w:rsidR="00793F94" w:rsidRPr="00793F94">
              <w:rPr>
                <w:rFonts w:ascii="Calibri" w:eastAsia="Calibri" w:hAnsi="Calibri" w:cs="Times New Roman"/>
                <w:noProof/>
                <w:lang w:eastAsia="en-GB"/>
              </w:rPr>
              <w:t>V/2017/0329</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1AE6997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r w:rsidR="00754910">
              <w:rPr>
                <w:rFonts w:ascii="Calibri" w:eastAsia="Calibri" w:hAnsi="Calibri" w:cs="Times New Roman"/>
                <w:noProof/>
                <w:lang w:eastAsia="en-GB"/>
              </w:rPr>
              <w:t xml:space="preserve"> S106</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6D292B" w:rsidRPr="009177D7" w14:paraId="29BE28FD" w14:textId="77777777" w:rsidTr="000D5E22">
        <w:tc>
          <w:tcPr>
            <w:tcW w:w="1742" w:type="dxa"/>
          </w:tcPr>
          <w:p w14:paraId="6D3EDAB0" w14:textId="50242B72" w:rsidR="006D292B" w:rsidRDefault="006D292B" w:rsidP="000D5E22">
            <w:pPr>
              <w:rPr>
                <w:rFonts w:ascii="Calibri" w:eastAsia="Calibri" w:hAnsi="Calibri" w:cs="Times New Roman"/>
                <w:bCs/>
                <w:noProof/>
                <w:lang w:eastAsia="en-GB"/>
              </w:rPr>
            </w:pPr>
            <w:r>
              <w:rPr>
                <w:rFonts w:ascii="Calibri" w:eastAsia="Calibri" w:hAnsi="Calibri" w:cs="Times New Roman"/>
                <w:bCs/>
                <w:noProof/>
                <w:lang w:eastAsia="en-GB"/>
              </w:rPr>
              <w:t>Lindley’s Windmill Roof</w:t>
            </w:r>
          </w:p>
        </w:tc>
        <w:tc>
          <w:tcPr>
            <w:tcW w:w="1230" w:type="dxa"/>
          </w:tcPr>
          <w:p w14:paraId="1F588C99" w14:textId="31B55555"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w:t>
            </w:r>
          </w:p>
        </w:tc>
        <w:tc>
          <w:tcPr>
            <w:tcW w:w="1418" w:type="dxa"/>
          </w:tcPr>
          <w:p w14:paraId="23168A66" w14:textId="720C2A2B"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 S106</w:t>
            </w:r>
          </w:p>
        </w:tc>
        <w:tc>
          <w:tcPr>
            <w:tcW w:w="2854" w:type="dxa"/>
          </w:tcPr>
          <w:p w14:paraId="32C8231A" w14:textId="16E91E33" w:rsidR="006D292B" w:rsidRDefault="00754910"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 Contribution towards a n</w:t>
            </w:r>
            <w:r w:rsidR="006D292B">
              <w:rPr>
                <w:rFonts w:ascii="Calibri" w:eastAsia="Calibri" w:hAnsi="Calibri" w:cs="Times New Roman"/>
                <w:bCs/>
                <w:noProof/>
                <w:lang w:eastAsia="en-GB"/>
              </w:rPr>
              <w:t>ew roof</w:t>
            </w:r>
          </w:p>
        </w:tc>
        <w:tc>
          <w:tcPr>
            <w:tcW w:w="1772" w:type="dxa"/>
          </w:tcPr>
          <w:p w14:paraId="42F77130" w14:textId="3262C25E"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Works to be completed 2</w:t>
            </w:r>
            <w:r w:rsidR="00754910">
              <w:rPr>
                <w:rFonts w:ascii="Calibri" w:eastAsia="Calibri" w:hAnsi="Calibri" w:cs="Times New Roman"/>
                <w:noProof/>
                <w:lang w:eastAsia="en-GB"/>
              </w:rPr>
              <w:t>02</w:t>
            </w:r>
            <w:r>
              <w:rPr>
                <w:rFonts w:ascii="Calibri" w:eastAsia="Calibri" w:hAnsi="Calibri" w:cs="Times New Roman"/>
                <w:noProof/>
                <w:lang w:eastAsia="en-GB"/>
              </w:rPr>
              <w:t>2/</w:t>
            </w:r>
            <w:r w:rsidR="00754910">
              <w:rPr>
                <w:rFonts w:ascii="Calibri" w:eastAsia="Calibri" w:hAnsi="Calibri" w:cs="Times New Roman"/>
                <w:noProof/>
                <w:lang w:eastAsia="en-GB"/>
              </w:rPr>
              <w:t>20</w:t>
            </w:r>
            <w:r>
              <w:rPr>
                <w:rFonts w:ascii="Calibri" w:eastAsia="Calibri" w:hAnsi="Calibri" w:cs="Times New Roman"/>
                <w:noProof/>
                <w:lang w:eastAsia="en-GB"/>
              </w:rPr>
              <w:t>23</w:t>
            </w:r>
          </w:p>
        </w:tc>
      </w:tr>
    </w:tbl>
    <w:p w14:paraId="19E63B0E" w14:textId="524D1B06" w:rsidR="007E6CF8" w:rsidRDefault="007E6CF8" w:rsidP="007E6CF8"/>
    <w:p w14:paraId="7312960F" w14:textId="780E9E40" w:rsidR="00E13EFA" w:rsidRDefault="00E13EFA" w:rsidP="007E6CF8"/>
    <w:p w14:paraId="63D9F296" w14:textId="3ADCC6A0" w:rsidR="00E13EFA" w:rsidRDefault="00E13EFA" w:rsidP="007E6CF8"/>
    <w:p w14:paraId="42BCB257" w14:textId="0873167A" w:rsidR="00E13EFA" w:rsidRDefault="00E13EFA" w:rsidP="007E6CF8"/>
    <w:p w14:paraId="4231FCCB" w14:textId="22D142B7" w:rsidR="00E13EFA" w:rsidRDefault="00E13EFA" w:rsidP="007E6CF8"/>
    <w:p w14:paraId="50F921BF" w14:textId="77777777" w:rsidR="00E13EFA" w:rsidRDefault="00E13EFA" w:rsidP="007E6CF8"/>
    <w:p w14:paraId="3074514B" w14:textId="77777777" w:rsidR="007E6CF8" w:rsidRPr="00754205" w:rsidRDefault="007E6CF8" w:rsidP="000D5E22">
      <w:pPr>
        <w:pStyle w:val="Tableheadings"/>
      </w:pPr>
      <w:bookmarkStart w:id="31" w:name="_Hlk119315616"/>
      <w:r w:rsidRPr="00754205">
        <w:lastRenderedPageBreak/>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bookmarkEnd w:id="31"/>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21E9F1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 xml:space="preserve">2/23 </w:t>
            </w:r>
            <w:r w:rsidRPr="009177D7">
              <w:rPr>
                <w:rFonts w:ascii="Calibri" w:eastAsia="Calibri" w:hAnsi="Calibri" w:cs="Times New Roman"/>
                <w:noProof/>
                <w:lang w:eastAsia="en-GB"/>
              </w:rPr>
              <w:t xml:space="preserve">work programme. </w:t>
            </w:r>
            <w:r w:rsidR="006B4922">
              <w:rPr>
                <w:rFonts w:ascii="Calibri" w:eastAsia="Calibri" w:hAnsi="Calibri" w:cs="Times New Roman"/>
                <w:noProof/>
                <w:lang w:eastAsia="en-GB"/>
              </w:rPr>
              <w:t>V/2005/0886</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3048C41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w:t>
            </w:r>
          </w:p>
        </w:tc>
        <w:tc>
          <w:tcPr>
            <w:tcW w:w="1418" w:type="dxa"/>
          </w:tcPr>
          <w:p w14:paraId="03FD8FE1" w14:textId="18A23BD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 S106</w:t>
            </w:r>
          </w:p>
        </w:tc>
        <w:tc>
          <w:tcPr>
            <w:tcW w:w="2854" w:type="dxa"/>
          </w:tcPr>
          <w:p w14:paraId="31855E97" w14:textId="49600072"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General improvements to cycle network as part </w:t>
            </w:r>
            <w:r w:rsidR="00754910">
              <w:rPr>
                <w:rFonts w:ascii="Calibri" w:eastAsia="Calibri" w:hAnsi="Calibri" w:cs="Times New Roman"/>
                <w:bCs/>
                <w:noProof/>
                <w:lang w:eastAsia="en-GB"/>
              </w:rPr>
              <w:t>o</w:t>
            </w:r>
            <w:r w:rsidRPr="009177D7">
              <w:rPr>
                <w:rFonts w:ascii="Calibri" w:eastAsia="Calibri" w:hAnsi="Calibri" w:cs="Times New Roman"/>
                <w:bCs/>
                <w:noProof/>
                <w:lang w:eastAsia="en-GB"/>
              </w:rPr>
              <w:t>f Towns Fund programme</w:t>
            </w:r>
          </w:p>
        </w:tc>
        <w:tc>
          <w:tcPr>
            <w:tcW w:w="1772" w:type="dxa"/>
          </w:tcPr>
          <w:p w14:paraId="648A9501" w14:textId="081B34E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2</w:t>
            </w:r>
            <w:r w:rsidRPr="009177D7">
              <w:rPr>
                <w:rFonts w:ascii="Calibri" w:eastAsia="Calibri" w:hAnsi="Calibri" w:cs="Times New Roman"/>
                <w:noProof/>
                <w:lang w:eastAsia="en-GB"/>
              </w:rPr>
              <w:t>/2</w:t>
            </w:r>
            <w:r w:rsidR="006B4922">
              <w:rPr>
                <w:rFonts w:ascii="Calibri" w:eastAsia="Calibri" w:hAnsi="Calibri" w:cs="Times New Roman"/>
                <w:noProof/>
                <w:lang w:eastAsia="en-GB"/>
              </w:rPr>
              <w:t>3</w:t>
            </w:r>
            <w:r w:rsidRPr="009177D7">
              <w:rPr>
                <w:rFonts w:ascii="Calibri" w:eastAsia="Calibri" w:hAnsi="Calibri" w:cs="Times New Roman"/>
                <w:noProof/>
                <w:lang w:eastAsia="en-GB"/>
              </w:rPr>
              <w:t xml:space="preserve">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44D8C81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15,00</w:t>
            </w:r>
            <w:r w:rsidRPr="009177D7">
              <w:rPr>
                <w:rFonts w:ascii="Calibri" w:eastAsia="Calibri" w:hAnsi="Calibri" w:cs="Times New Roman"/>
                <w:noProof/>
                <w:lang w:eastAsia="en-GB"/>
              </w:rPr>
              <w:t>0</w:t>
            </w:r>
          </w:p>
        </w:tc>
        <w:tc>
          <w:tcPr>
            <w:tcW w:w="1418" w:type="dxa"/>
          </w:tcPr>
          <w:p w14:paraId="1165E075" w14:textId="40FDBD64"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5</w:t>
            </w:r>
            <w:r w:rsidRPr="009177D7">
              <w:rPr>
                <w:rFonts w:ascii="Calibri" w:eastAsia="Calibri" w:hAnsi="Calibri" w:cs="Times New Roman"/>
                <w:noProof/>
                <w:lang w:eastAsia="en-GB"/>
              </w:rPr>
              <w:t>,000</w:t>
            </w:r>
            <w:r w:rsidR="006B4922">
              <w:rPr>
                <w:rFonts w:ascii="Calibri" w:eastAsia="Calibri" w:hAnsi="Calibri" w:cs="Times New Roman"/>
                <w:noProof/>
                <w:lang w:eastAsia="en-GB"/>
              </w:rPr>
              <w:t xml:space="preserve"> S106</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47D7539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r w:rsidR="006B4922">
              <w:rPr>
                <w:rFonts w:ascii="Calibri" w:eastAsia="Calibri" w:hAnsi="Calibri" w:cs="Times New Roman"/>
                <w:noProof/>
                <w:lang w:eastAsia="en-GB"/>
              </w:rPr>
              <w:t>. V/2012/0197</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0AC364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1,000</w:t>
            </w:r>
          </w:p>
        </w:tc>
        <w:tc>
          <w:tcPr>
            <w:tcW w:w="1418" w:type="dxa"/>
          </w:tcPr>
          <w:p w14:paraId="7470CCC1" w14:textId="29F1310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 xml:space="preserve">,000 </w:t>
            </w:r>
            <w:r w:rsidRPr="009177D7">
              <w:rPr>
                <w:rFonts w:ascii="Calibri" w:eastAsia="Calibri" w:hAnsi="Calibri" w:cs="Times New Roman"/>
                <w:noProof/>
                <w:lang w:eastAsia="en-GB"/>
              </w:rPr>
              <w:t>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0001CED8" w:rsidR="007E6CF8" w:rsidRPr="009177D7" w:rsidRDefault="006B4922" w:rsidP="000D5E22">
            <w:pPr>
              <w:rPr>
                <w:rFonts w:ascii="Calibri" w:eastAsia="Calibri" w:hAnsi="Calibri" w:cs="Times New Roman"/>
                <w:noProof/>
                <w:lang w:eastAsia="en-GB"/>
              </w:rPr>
            </w:pPr>
            <w:r>
              <w:rPr>
                <w:rFonts w:ascii="Calibri" w:eastAsia="Calibri" w:hAnsi="Calibri" w:cs="Times New Roman"/>
                <w:noProof/>
                <w:lang w:eastAsia="en-GB"/>
              </w:rPr>
              <w:t>Ongoing work programme. V/2013/0656</w:t>
            </w:r>
          </w:p>
        </w:tc>
      </w:tr>
    </w:tbl>
    <w:p w14:paraId="0A67CEBA" w14:textId="7B76DBFE" w:rsidR="00A222E4" w:rsidRDefault="00A222E4"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bookmarkStart w:id="32" w:name="_Hlk119315640"/>
            <w:bookmarkStart w:id="33" w:name="_Hlk119315654"/>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bookmarkEnd w:id="32"/>
      <w:tr w:rsidR="007E6CF8" w:rsidRPr="009177D7" w14:paraId="0D9A4860" w14:textId="77777777" w:rsidTr="000D5E22">
        <w:tc>
          <w:tcPr>
            <w:tcW w:w="1742" w:type="dxa"/>
          </w:tcPr>
          <w:p w14:paraId="5FCED44C" w14:textId="38285E73"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r w:rsidR="0036395F">
              <w:rPr>
                <w:rFonts w:ascii="Calibri" w:eastAsia="Calibri" w:hAnsi="Calibri" w:cs="Times New Roman"/>
                <w:bCs/>
                <w:noProof/>
                <w:lang w:eastAsia="en-GB"/>
              </w:rPr>
              <w:t xml:space="preserve"> ( Ashfield wide)</w:t>
            </w:r>
          </w:p>
        </w:tc>
        <w:tc>
          <w:tcPr>
            <w:tcW w:w="1230" w:type="dxa"/>
          </w:tcPr>
          <w:p w14:paraId="1CB34F03" w14:textId="69D949F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w:t>
            </w:r>
          </w:p>
        </w:tc>
        <w:tc>
          <w:tcPr>
            <w:tcW w:w="1418" w:type="dxa"/>
          </w:tcPr>
          <w:p w14:paraId="25EAF30B" w14:textId="7DFA87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21E0E9E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w:t>
            </w:r>
            <w:r w:rsidR="0036395F">
              <w:rPr>
                <w:rFonts w:ascii="Calibri" w:eastAsia="Calibri" w:hAnsi="Calibri" w:cs="Times New Roman"/>
                <w:noProof/>
                <w:lang w:eastAsia="en-GB"/>
              </w:rPr>
              <w:t>3</w:t>
            </w:r>
            <w:r w:rsidRPr="009177D7">
              <w:rPr>
                <w:rFonts w:ascii="Calibri" w:eastAsia="Calibri" w:hAnsi="Calibri" w:cs="Times New Roman"/>
                <w:noProof/>
                <w:lang w:eastAsia="en-GB"/>
              </w:rPr>
              <w:t>.</w:t>
            </w:r>
          </w:p>
        </w:tc>
      </w:tr>
      <w:tr w:rsidR="0036395F" w:rsidRPr="009177D7" w14:paraId="3C36F6FB" w14:textId="77777777" w:rsidTr="000D5E22">
        <w:tc>
          <w:tcPr>
            <w:tcW w:w="1742" w:type="dxa"/>
          </w:tcPr>
          <w:p w14:paraId="180B8124" w14:textId="0C03CD29"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(Ashfield Wide) </w:t>
            </w:r>
          </w:p>
        </w:tc>
        <w:tc>
          <w:tcPr>
            <w:tcW w:w="1230" w:type="dxa"/>
          </w:tcPr>
          <w:p w14:paraId="0C6608E4" w14:textId="02584838"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1418" w:type="dxa"/>
          </w:tcPr>
          <w:p w14:paraId="416FB8E4" w14:textId="48F8795C"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2854" w:type="dxa"/>
          </w:tcPr>
          <w:p w14:paraId="7614E727" w14:textId="111125BE"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on council owned </w:t>
            </w:r>
            <w:r w:rsidRPr="0036395F">
              <w:rPr>
                <w:rFonts w:ascii="Calibri" w:eastAsia="Calibri" w:hAnsi="Calibri" w:cs="Times New Roman"/>
                <w:bCs/>
                <w:noProof/>
                <w:lang w:eastAsia="en-GB"/>
              </w:rPr>
              <w:t xml:space="preserve"> open spaces across the district.</w:t>
            </w:r>
          </w:p>
        </w:tc>
        <w:tc>
          <w:tcPr>
            <w:tcW w:w="1772" w:type="dxa"/>
          </w:tcPr>
          <w:p w14:paraId="1AF4CBB1" w14:textId="4CCCB713" w:rsidR="0036395F" w:rsidRPr="009177D7" w:rsidRDefault="0036395F" w:rsidP="000D5E22">
            <w:pPr>
              <w:rPr>
                <w:rFonts w:ascii="Calibri" w:eastAsia="Calibri" w:hAnsi="Calibri" w:cs="Times New Roman"/>
                <w:noProof/>
                <w:lang w:eastAsia="en-GB"/>
              </w:rPr>
            </w:pPr>
            <w:r w:rsidRPr="0036395F">
              <w:rPr>
                <w:rFonts w:ascii="Calibri" w:eastAsia="Calibri" w:hAnsi="Calibri" w:cs="Times New Roman"/>
                <w:noProof/>
                <w:lang w:eastAsia="en-GB"/>
              </w:rPr>
              <w:t>Works to be identified and completed</w:t>
            </w:r>
            <w:r w:rsidR="00754910">
              <w:rPr>
                <w:rFonts w:ascii="Calibri" w:eastAsia="Calibri" w:hAnsi="Calibri" w:cs="Times New Roman"/>
                <w:noProof/>
                <w:lang w:eastAsia="en-GB"/>
              </w:rPr>
              <w:t xml:space="preserve"> between 2022/23 and 2024/25</w:t>
            </w:r>
          </w:p>
        </w:tc>
      </w:tr>
      <w:bookmarkEnd w:id="33"/>
    </w:tbl>
    <w:p w14:paraId="72D74E88" w14:textId="77777777" w:rsidR="007E6CF8" w:rsidRDefault="007E6CF8" w:rsidP="007E6CF8"/>
    <w:p w14:paraId="48ECB86F" w14:textId="66C783D5" w:rsidR="007E6CF8" w:rsidRDefault="007E6CF8" w:rsidP="000D5E22">
      <w:pPr>
        <w:pStyle w:val="NoSpacing"/>
        <w:rPr>
          <w:b/>
          <w:bCs/>
        </w:rPr>
      </w:pPr>
      <w:r w:rsidRPr="0036395F">
        <w:rPr>
          <w:b/>
          <w:bCs/>
        </w:rPr>
        <w:t>TRANSPORT</w:t>
      </w:r>
    </w:p>
    <w:p w14:paraId="2CEF04D0" w14:textId="77777777" w:rsidR="0036395F" w:rsidRPr="0036395F" w:rsidRDefault="0036395F" w:rsidP="000D5E22">
      <w:pPr>
        <w:pStyle w:val="NoSpacing"/>
        <w:rPr>
          <w:b/>
          <w:bCs/>
        </w:rPr>
      </w:pP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bookmarkEnd w:id="28"/>
    </w:tbl>
    <w:p w14:paraId="34060EEB" w14:textId="77777777" w:rsidR="007E6CF8" w:rsidRDefault="007E6CF8" w:rsidP="007E6CF8"/>
    <w:p w14:paraId="67772915" w14:textId="77777777" w:rsidR="007E6CF8" w:rsidRPr="00754205" w:rsidRDefault="007E6CF8" w:rsidP="000D5E22">
      <w:pPr>
        <w:pStyle w:val="Tableheadings"/>
      </w:pPr>
      <w:bookmarkStart w:id="34" w:name="_Hlk119333845"/>
      <w:r w:rsidRPr="00754205">
        <w:lastRenderedPageBreak/>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E13EFA" w:rsidRPr="009177D7" w14:paraId="743B5A23" w14:textId="77777777" w:rsidTr="00E13EFA">
        <w:tc>
          <w:tcPr>
            <w:tcW w:w="1742" w:type="dxa"/>
            <w:tcBorders>
              <w:top w:val="nil"/>
              <w:left w:val="single" w:sz="8" w:space="0" w:color="auto"/>
              <w:bottom w:val="single" w:sz="8" w:space="0" w:color="auto"/>
              <w:right w:val="single" w:sz="8" w:space="0" w:color="auto"/>
            </w:tcBorders>
          </w:tcPr>
          <w:p w14:paraId="3157F1EA" w14:textId="31B750F3" w:rsidR="00E13EFA" w:rsidRPr="009177D7" w:rsidRDefault="00E13EFA" w:rsidP="00E13EFA">
            <w:pPr>
              <w:rPr>
                <w:rFonts w:ascii="Calibri" w:eastAsia="Calibri" w:hAnsi="Calibri" w:cs="Times New Roman"/>
                <w:noProof/>
                <w:lang w:eastAsia="en-GB"/>
              </w:rPr>
            </w:pPr>
            <w:r>
              <w:rPr>
                <w:lang w:eastAsia="en-GB"/>
              </w:rPr>
              <w:t xml:space="preserve">Various locations throughout the district </w:t>
            </w:r>
          </w:p>
        </w:tc>
        <w:tc>
          <w:tcPr>
            <w:tcW w:w="1230" w:type="dxa"/>
            <w:tcBorders>
              <w:top w:val="nil"/>
              <w:left w:val="nil"/>
              <w:bottom w:val="single" w:sz="8" w:space="0" w:color="auto"/>
              <w:right w:val="single" w:sz="8" w:space="0" w:color="auto"/>
            </w:tcBorders>
          </w:tcPr>
          <w:p w14:paraId="15E86E56" w14:textId="6A735989" w:rsidR="00E13EFA" w:rsidRPr="009177D7" w:rsidRDefault="00E13EFA" w:rsidP="00E13EFA">
            <w:pPr>
              <w:rPr>
                <w:rFonts w:ascii="Calibri" w:eastAsia="Calibri" w:hAnsi="Calibri" w:cs="Times New Roman"/>
                <w:noProof/>
                <w:lang w:eastAsia="en-GB"/>
              </w:rPr>
            </w:pPr>
            <w:r>
              <w:rPr>
                <w:lang w:eastAsia="en-GB"/>
              </w:rPr>
              <w:t>£500,000</w:t>
            </w:r>
          </w:p>
        </w:tc>
        <w:tc>
          <w:tcPr>
            <w:tcW w:w="1418" w:type="dxa"/>
            <w:tcBorders>
              <w:top w:val="nil"/>
              <w:left w:val="nil"/>
              <w:bottom w:val="single" w:sz="8" w:space="0" w:color="auto"/>
              <w:right w:val="single" w:sz="8" w:space="0" w:color="auto"/>
            </w:tcBorders>
          </w:tcPr>
          <w:p w14:paraId="10DD98EF" w14:textId="24348CBE" w:rsidR="00E13EFA" w:rsidRPr="009177D7" w:rsidRDefault="00E13EFA" w:rsidP="00E13EFA">
            <w:pPr>
              <w:rPr>
                <w:rFonts w:ascii="Calibri" w:eastAsia="Calibri" w:hAnsi="Calibri" w:cs="Times New Roman"/>
                <w:noProof/>
                <w:lang w:eastAsia="en-GB"/>
              </w:rPr>
            </w:pPr>
            <w:r>
              <w:rPr>
                <w:lang w:eastAsia="en-GB"/>
              </w:rPr>
              <w:t>£500,000</w:t>
            </w:r>
          </w:p>
        </w:tc>
        <w:tc>
          <w:tcPr>
            <w:tcW w:w="2854" w:type="dxa"/>
            <w:tcBorders>
              <w:top w:val="nil"/>
              <w:left w:val="nil"/>
              <w:bottom w:val="single" w:sz="8" w:space="0" w:color="auto"/>
              <w:right w:val="single" w:sz="8" w:space="0" w:color="auto"/>
            </w:tcBorders>
          </w:tcPr>
          <w:p w14:paraId="70C94D85" w14:textId="52622C81" w:rsidR="00E13EFA" w:rsidRPr="009177D7" w:rsidRDefault="00E13EFA" w:rsidP="00E13EFA">
            <w:pPr>
              <w:rPr>
                <w:rFonts w:ascii="Calibri" w:eastAsia="Calibri" w:hAnsi="Calibri" w:cs="Times New Roman"/>
                <w:noProof/>
                <w:lang w:eastAsia="en-GB"/>
              </w:rPr>
            </w:pPr>
            <w:r>
              <w:rPr>
                <w:lang w:eastAsia="en-GB"/>
              </w:rPr>
              <w:t xml:space="preserve">Provision of new build affordable housing </w:t>
            </w:r>
          </w:p>
        </w:tc>
        <w:tc>
          <w:tcPr>
            <w:tcW w:w="1772" w:type="dxa"/>
            <w:tcBorders>
              <w:top w:val="nil"/>
              <w:left w:val="nil"/>
              <w:bottom w:val="single" w:sz="8" w:space="0" w:color="auto"/>
              <w:right w:val="single" w:sz="8" w:space="0" w:color="auto"/>
            </w:tcBorders>
          </w:tcPr>
          <w:p w14:paraId="75AFCC3E" w14:textId="38667B02" w:rsidR="00E13EFA" w:rsidRPr="009177D7" w:rsidRDefault="00E13EFA" w:rsidP="00E13EFA">
            <w:pPr>
              <w:rPr>
                <w:rFonts w:ascii="Calibri" w:eastAsia="Calibri" w:hAnsi="Calibri" w:cs="Times New Roman"/>
                <w:noProof/>
                <w:lang w:eastAsia="en-GB"/>
              </w:rPr>
            </w:pPr>
            <w:r>
              <w:rPr>
                <w:lang w:eastAsia="en-GB"/>
              </w:rPr>
              <w:t>To be implemented 2022/23 onwards Individual S106 allocations to be agreed.</w:t>
            </w:r>
            <w:r>
              <w:t xml:space="preserve"> </w:t>
            </w:r>
          </w:p>
        </w:tc>
      </w:tr>
      <w:bookmarkEnd w:id="34"/>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39B9561D" w:rsidR="007640DB" w:rsidRPr="009177D7" w:rsidRDefault="00A222E4" w:rsidP="000D5E22">
            <w:pPr>
              <w:rPr>
                <w:rFonts w:ascii="Calibri" w:eastAsia="Calibri" w:hAnsi="Calibri" w:cs="Times New Roman"/>
                <w:noProof/>
                <w:lang w:eastAsia="en-GB"/>
              </w:rPr>
            </w:pPr>
            <w:r w:rsidRPr="00A222E4">
              <w:rPr>
                <w:rFonts w:ascii="Calibri" w:eastAsia="Calibri" w:hAnsi="Calibri" w:cs="Times New Roman"/>
                <w:noProof/>
                <w:lang w:eastAsia="en-GB"/>
              </w:rPr>
              <w:t>Works to be completed 23/24</w:t>
            </w:r>
            <w:r>
              <w:rPr>
                <w:rFonts w:ascii="Calibri" w:eastAsia="Calibri" w:hAnsi="Calibri" w:cs="Times New Roman"/>
                <w:noProof/>
                <w:lang w:eastAsia="en-GB"/>
              </w:rPr>
              <w:t xml:space="preserve">. </w:t>
            </w:r>
            <w:r w:rsidRPr="00A222E4">
              <w:rPr>
                <w:rFonts w:ascii="Calibri" w:eastAsia="Calibri" w:hAnsi="Calibri" w:cs="Times New Roman"/>
                <w:noProof/>
                <w:lang w:eastAsia="en-GB"/>
              </w:rPr>
              <w:t>V/2017/0049 and V/2018/0198</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14BA19CB" w:rsidR="007640DB" w:rsidRPr="009177D7" w:rsidRDefault="007640DB" w:rsidP="000D5E22">
            <w:pPr>
              <w:rPr>
                <w:rFonts w:ascii="Calibri" w:eastAsia="Calibri" w:hAnsi="Calibri" w:cs="Times New Roman"/>
                <w:noProof/>
                <w:lang w:eastAsia="en-GB"/>
              </w:rPr>
            </w:pPr>
            <w:bookmarkStart w:id="35" w:name="_Hlk119335855"/>
            <w:r w:rsidRPr="009177D7">
              <w:rPr>
                <w:rFonts w:ascii="Calibri" w:eastAsia="Calibri" w:hAnsi="Calibri" w:cs="Times New Roman"/>
                <w:noProof/>
                <w:lang w:eastAsia="en-GB"/>
              </w:rPr>
              <w:t>£</w:t>
            </w:r>
            <w:r w:rsidR="000C137E">
              <w:rPr>
                <w:rFonts w:ascii="Calibri" w:eastAsia="Calibri" w:hAnsi="Calibri" w:cs="Times New Roman"/>
                <w:noProof/>
                <w:lang w:eastAsia="en-GB"/>
              </w:rPr>
              <w:t>3,622,518.29</w:t>
            </w:r>
            <w:r w:rsidRPr="009177D7">
              <w:rPr>
                <w:rFonts w:ascii="Calibri" w:eastAsia="Calibri" w:hAnsi="Calibri" w:cs="Times New Roman"/>
                <w:noProof/>
                <w:lang w:eastAsia="en-GB"/>
              </w:rPr>
              <w:t xml:space="preserve"> </w:t>
            </w:r>
            <w:bookmarkEnd w:id="35"/>
          </w:p>
        </w:tc>
        <w:tc>
          <w:tcPr>
            <w:tcW w:w="1560" w:type="dxa"/>
          </w:tcPr>
          <w:p w14:paraId="02379B85" w14:textId="77E2E517"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£3,622,518.29</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881DDAB" w14:textId="77777777" w:rsidR="007640DB" w:rsidRPr="00DA4ADB" w:rsidRDefault="007640DB" w:rsidP="000D5E22">
      <w:pPr>
        <w:pStyle w:val="Tableheadings"/>
      </w:pPr>
      <w:r w:rsidRPr="00DA4ADB">
        <w:lastRenderedPageBreak/>
        <w:t>HEALTH</w:t>
      </w:r>
    </w:p>
    <w:tbl>
      <w:tblPr>
        <w:tblStyle w:val="TableGrid310"/>
        <w:tblW w:w="0" w:type="auto"/>
        <w:tblLayout w:type="fixed"/>
        <w:tblLook w:val="04A0" w:firstRow="1" w:lastRow="0" w:firstColumn="1" w:lastColumn="0" w:noHBand="0" w:noVBand="1"/>
      </w:tblPr>
      <w:tblGrid>
        <w:gridCol w:w="1555"/>
        <w:gridCol w:w="1417"/>
        <w:gridCol w:w="1418"/>
        <w:gridCol w:w="2854"/>
        <w:gridCol w:w="1772"/>
      </w:tblGrid>
      <w:tr w:rsidR="007640DB" w:rsidRPr="009177D7" w14:paraId="4E85A41B" w14:textId="77777777" w:rsidTr="000C137E">
        <w:tc>
          <w:tcPr>
            <w:tcW w:w="1555"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417"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C137E">
        <w:tc>
          <w:tcPr>
            <w:tcW w:w="1555" w:type="dxa"/>
          </w:tcPr>
          <w:p w14:paraId="77F58D6D" w14:textId="77777777" w:rsidR="007640DB" w:rsidRPr="009177D7" w:rsidRDefault="007640DB" w:rsidP="000D5E22">
            <w:pPr>
              <w:rPr>
                <w:rFonts w:ascii="Calibri" w:eastAsia="Calibri" w:hAnsi="Calibri" w:cs="Times New Roman"/>
                <w:noProof/>
                <w:lang w:eastAsia="en-GB"/>
              </w:rPr>
            </w:pPr>
          </w:p>
        </w:tc>
        <w:tc>
          <w:tcPr>
            <w:tcW w:w="1417" w:type="dxa"/>
          </w:tcPr>
          <w:p w14:paraId="223F84D6" w14:textId="5787B010"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687,201.37</w:t>
            </w:r>
          </w:p>
        </w:tc>
        <w:tc>
          <w:tcPr>
            <w:tcW w:w="1418" w:type="dxa"/>
          </w:tcPr>
          <w:p w14:paraId="79D7D17E" w14:textId="71CA3DEC"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£687,201.37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2A4C3F19"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The </w:t>
            </w:r>
            <w:r w:rsidR="007542C2">
              <w:rPr>
                <w:rFonts w:ascii="Calibri" w:eastAsia="Calibri" w:hAnsi="Calibri" w:cs="Times New Roman"/>
                <w:noProof/>
                <w:lang w:eastAsia="en-GB"/>
              </w:rPr>
              <w:t xml:space="preserve">Integrated Care Board </w:t>
            </w:r>
            <w:r w:rsidRPr="009177D7">
              <w:rPr>
                <w:rFonts w:ascii="Calibri" w:eastAsia="Calibri" w:hAnsi="Calibri" w:cs="Times New Roman"/>
                <w:noProof/>
                <w:lang w:eastAsia="en-GB"/>
              </w:rPr>
              <w:t xml:space="preserve">  is currently working on an Estates Strategy.</w:t>
            </w:r>
          </w:p>
        </w:tc>
      </w:tr>
    </w:tbl>
    <w:p w14:paraId="08EE98D7" w14:textId="1D50F893" w:rsidR="000D5E22" w:rsidRDefault="000D5E22" w:rsidP="007640DB">
      <w:pPr>
        <w:rPr>
          <w:b/>
          <w:bCs/>
        </w:rPr>
      </w:pPr>
    </w:p>
    <w:p w14:paraId="05FE7F80" w14:textId="788B35C2" w:rsidR="007640DB" w:rsidRPr="00DA4ADB" w:rsidRDefault="007640DB" w:rsidP="000D5E22">
      <w:pPr>
        <w:pStyle w:val="Tableheadings"/>
      </w:pPr>
      <w:r w:rsidRPr="00DA4ADB">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64FF89AC"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16,112.68</w:t>
            </w:r>
          </w:p>
        </w:tc>
        <w:tc>
          <w:tcPr>
            <w:tcW w:w="1418" w:type="dxa"/>
          </w:tcPr>
          <w:p w14:paraId="2D7FD7C5" w14:textId="24B6F8A0"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£16,112.68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2F1554B2"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1418" w:type="dxa"/>
          </w:tcPr>
          <w:p w14:paraId="1C60C1DF" w14:textId="128E456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0DF765AE"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1418" w:type="dxa"/>
          </w:tcPr>
          <w:p w14:paraId="757D5FF5" w14:textId="01B28ED5"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50AE397B" w:rsidR="001777AB" w:rsidRDefault="00B6083B" w:rsidP="006D1459">
      <w:pPr>
        <w:rPr>
          <w:b/>
          <w:sz w:val="18"/>
          <w:szCs w:val="18"/>
        </w:rPr>
      </w:pPr>
      <w:r w:rsidRPr="00CA2347">
        <w:rPr>
          <w:b/>
          <w:sz w:val="18"/>
          <w:szCs w:val="18"/>
        </w:rPr>
        <w:t>Table</w:t>
      </w:r>
      <w:r w:rsidR="00CA2347">
        <w:rPr>
          <w:b/>
          <w:sz w:val="18"/>
          <w:szCs w:val="18"/>
        </w:rPr>
        <w:t xml:space="preserve"> </w:t>
      </w:r>
      <w:r w:rsidR="00920AA5">
        <w:rPr>
          <w:b/>
          <w:sz w:val="18"/>
          <w:szCs w:val="18"/>
        </w:rPr>
        <w:t>6</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w:t>
      </w:r>
      <w:r w:rsidR="00C841FE">
        <w:rPr>
          <w:b/>
          <w:sz w:val="18"/>
          <w:szCs w:val="18"/>
        </w:rPr>
        <w:t>2</w:t>
      </w:r>
      <w:r w:rsidR="004D40DB">
        <w:rPr>
          <w:b/>
          <w:sz w:val="18"/>
          <w:szCs w:val="18"/>
        </w:rPr>
        <w:t xml:space="preserve"> onwards</w:t>
      </w:r>
    </w:p>
    <w:p w14:paraId="46E00F48" w14:textId="77777777" w:rsidR="00E13EFA" w:rsidRDefault="00E13EFA" w:rsidP="006D1459">
      <w:pPr>
        <w:rPr>
          <w:b/>
          <w:sz w:val="18"/>
          <w:szCs w:val="18"/>
        </w:rPr>
      </w:pPr>
    </w:p>
    <w:bookmarkEnd w:id="29"/>
    <w:p w14:paraId="29C9F689" w14:textId="77777777" w:rsidR="00455305" w:rsidRPr="00D54359" w:rsidRDefault="00097C9B" w:rsidP="00D54359">
      <w:pPr>
        <w:pStyle w:val="Heading1"/>
        <w:rPr>
          <w:b/>
          <w:bCs/>
          <w:color w:val="auto"/>
        </w:rPr>
      </w:pPr>
      <w:r w:rsidRPr="00D54359">
        <w:rPr>
          <w:b/>
          <w:bCs/>
          <w:color w:val="auto"/>
        </w:rPr>
        <w:lastRenderedPageBreak/>
        <w:t>3.</w:t>
      </w:r>
      <w:r w:rsidR="00455305" w:rsidRPr="00D54359">
        <w:rPr>
          <w:b/>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19"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bCs/>
          <w:color w:val="auto"/>
        </w:rPr>
      </w:pPr>
      <w:r w:rsidRPr="00D54359">
        <w:rPr>
          <w:b/>
          <w:bCs/>
          <w:color w:val="auto"/>
        </w:rPr>
        <w:t>4.</w:t>
      </w:r>
      <w:r w:rsidR="00097C9B" w:rsidRPr="00D54359">
        <w:rPr>
          <w:b/>
          <w:bCs/>
          <w:color w:val="auto"/>
        </w:rPr>
        <w:t xml:space="preserve"> </w:t>
      </w:r>
      <w:r w:rsidRPr="00D54359">
        <w:rPr>
          <w:b/>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335D7879"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202</w:t>
      </w:r>
      <w:r w:rsidR="006523D7">
        <w:rPr>
          <w:color w:val="000000" w:themeColor="text1"/>
        </w:rPr>
        <w:t>1</w:t>
      </w:r>
      <w:r w:rsidR="004A6DD9">
        <w:rPr>
          <w:color w:val="000000" w:themeColor="text1"/>
        </w:rPr>
        <w:t xml:space="preserve"> </w:t>
      </w:r>
      <w:r>
        <w:rPr>
          <w:color w:val="000000" w:themeColor="text1"/>
        </w:rPr>
        <w:t>– 31</w:t>
      </w:r>
      <w:r w:rsidRPr="00796C35">
        <w:rPr>
          <w:color w:val="000000" w:themeColor="text1"/>
          <w:vertAlign w:val="superscript"/>
        </w:rPr>
        <w:t>st</w:t>
      </w:r>
      <w:r>
        <w:rPr>
          <w:color w:val="000000" w:themeColor="text1"/>
        </w:rPr>
        <w:t xml:space="preserve"> March 202</w:t>
      </w:r>
      <w:r w:rsidR="006523D7">
        <w:rPr>
          <w:color w:val="000000" w:themeColor="text1"/>
        </w:rPr>
        <w:t>2</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pgSz w:w="11906" w:h="16838"/>
          <w:pgMar w:top="1440" w:right="1440" w:bottom="1440" w:left="1440" w:header="708" w:footer="708" w:gutter="0"/>
          <w:pgNumType w:start="0"/>
          <w:cols w:space="708"/>
          <w:titlePg/>
          <w:docGrid w:linePitch="360"/>
        </w:sectPr>
      </w:pPr>
    </w:p>
    <w:p w14:paraId="67E0C742" w14:textId="08B1081E" w:rsidR="00CD2A22" w:rsidRPr="000D5E22" w:rsidRDefault="000D5E22" w:rsidP="000D5E22">
      <w:pPr>
        <w:pStyle w:val="Tableheadings"/>
      </w:pPr>
      <w:r w:rsidRPr="00D54359">
        <w:lastRenderedPageBreak/>
        <w:t>Appendix 1:  The total amount of money to be provided under any planning obligation which was entered into during 2021/2</w:t>
      </w:r>
      <w:r w:rsidR="00BC5208">
        <w:t>2</w:t>
      </w:r>
      <w:r w:rsidR="006523D7">
        <w:t xml:space="preserve"> </w:t>
      </w:r>
    </w:p>
    <w:tbl>
      <w:tblPr>
        <w:tblStyle w:val="TableGrid1"/>
        <w:tblW w:w="14777" w:type="dxa"/>
        <w:tblLook w:val="04A0" w:firstRow="1" w:lastRow="0" w:firstColumn="1" w:lastColumn="0" w:noHBand="0" w:noVBand="1"/>
      </w:tblPr>
      <w:tblGrid>
        <w:gridCol w:w="1453"/>
        <w:gridCol w:w="1834"/>
        <w:gridCol w:w="3119"/>
        <w:gridCol w:w="2276"/>
        <w:gridCol w:w="1554"/>
        <w:gridCol w:w="936"/>
        <w:gridCol w:w="1196"/>
        <w:gridCol w:w="2409"/>
      </w:tblGrid>
      <w:tr w:rsidR="000D5E22" w:rsidRPr="002D0502" w14:paraId="2725FE70" w14:textId="77777777" w:rsidTr="00C812E8">
        <w:trPr>
          <w:trHeight w:val="1160"/>
        </w:trPr>
        <w:tc>
          <w:tcPr>
            <w:tcW w:w="145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0A912EC2" w:rsidR="000D5E22" w:rsidRPr="002D0502" w:rsidRDefault="000D5E22" w:rsidP="000D5E22">
            <w:pPr>
              <w:rPr>
                <w:b/>
                <w:bCs/>
              </w:rPr>
            </w:pPr>
            <w:r w:rsidRPr="002D0502">
              <w:rPr>
                <w:b/>
                <w:bCs/>
              </w:rPr>
              <w:t>Total amount of money to be provided under any planning obligation which was entered into during 20</w:t>
            </w:r>
            <w:r w:rsidR="00CE0B72">
              <w:rPr>
                <w:b/>
                <w:bCs/>
              </w:rPr>
              <w:t>21</w:t>
            </w:r>
            <w:r w:rsidRPr="002D0502">
              <w:rPr>
                <w:b/>
                <w:bCs/>
              </w:rPr>
              <w:t>/20</w:t>
            </w:r>
            <w:r w:rsidR="00CE0B72">
              <w:rPr>
                <w:b/>
                <w:bCs/>
              </w:rPr>
              <w:t>22</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C812E8">
        <w:trPr>
          <w:trHeight w:val="1200"/>
        </w:trPr>
        <w:tc>
          <w:tcPr>
            <w:tcW w:w="145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C812E8">
        <w:trPr>
          <w:trHeight w:val="610"/>
        </w:trPr>
        <w:tc>
          <w:tcPr>
            <w:tcW w:w="145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C812E8" w:rsidRPr="00D924AA" w14:paraId="6DA4F0F5" w14:textId="77777777" w:rsidTr="00C812E8">
        <w:trPr>
          <w:trHeight w:val="1990"/>
        </w:trPr>
        <w:tc>
          <w:tcPr>
            <w:tcW w:w="1453" w:type="dxa"/>
            <w:noWrap/>
          </w:tcPr>
          <w:p w14:paraId="2DB09D6D" w14:textId="7E41440E"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6B943031" w14:textId="28DCD229"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15AF5F7C" w14:textId="3A773926"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(1)</w:t>
            </w:r>
          </w:p>
        </w:tc>
        <w:tc>
          <w:tcPr>
            <w:tcW w:w="2276" w:type="dxa"/>
            <w:noWrap/>
          </w:tcPr>
          <w:p w14:paraId="03EEE78D" w14:textId="0AD840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7F35B4FB" w14:textId="253D6B3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4A6CFA31" w14:textId="40475D19"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51C71120" w14:textId="0CCB576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CE8E4F8" w14:textId="32ACB7E6" w:rsidR="00C812E8" w:rsidRPr="00D924AA" w:rsidRDefault="00C812E8" w:rsidP="00C812E8">
            <w:pPr>
              <w:jc w:val="center"/>
              <w:rPr>
                <w:rFonts w:ascii="Calibri" w:eastAsia="Times New Roman" w:hAnsi="Calibri" w:cs="Calibri"/>
                <w:color w:val="000000"/>
                <w:lang w:eastAsia="en-GB"/>
              </w:rPr>
            </w:pPr>
          </w:p>
        </w:tc>
      </w:tr>
      <w:tr w:rsidR="00C812E8" w:rsidRPr="00D924AA" w14:paraId="507C8385" w14:textId="77777777" w:rsidTr="00C812E8">
        <w:trPr>
          <w:trHeight w:val="580"/>
        </w:trPr>
        <w:tc>
          <w:tcPr>
            <w:tcW w:w="1453" w:type="dxa"/>
            <w:noWrap/>
          </w:tcPr>
          <w:p w14:paraId="6BBCD24D" w14:textId="6FE5FE82"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45DCB202" w14:textId="6561C27A"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3EA5CF11" w14:textId="726EA8E5"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(2)</w:t>
            </w:r>
          </w:p>
        </w:tc>
        <w:tc>
          <w:tcPr>
            <w:tcW w:w="2276" w:type="dxa"/>
            <w:noWrap/>
          </w:tcPr>
          <w:p w14:paraId="7A059EEE" w14:textId="1A524C95"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44AF15E9" w14:textId="6250BF7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0BE85275" w14:textId="4ECE92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6AAFF891" w14:textId="65E54FE6"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7BDFB700" w14:textId="6093B2AB" w:rsidR="00C812E8" w:rsidRPr="00D924AA" w:rsidRDefault="00C812E8" w:rsidP="00C812E8">
            <w:pPr>
              <w:jc w:val="center"/>
              <w:rPr>
                <w:rFonts w:ascii="Calibri" w:eastAsia="Times New Roman" w:hAnsi="Calibri" w:cs="Calibri"/>
                <w:color w:val="000000"/>
                <w:lang w:eastAsia="en-GB"/>
              </w:rPr>
            </w:pPr>
          </w:p>
        </w:tc>
      </w:tr>
      <w:tr w:rsidR="00C812E8" w:rsidRPr="00D924AA" w14:paraId="6750D16E" w14:textId="77777777" w:rsidTr="00C812E8">
        <w:trPr>
          <w:trHeight w:val="900"/>
        </w:trPr>
        <w:tc>
          <w:tcPr>
            <w:tcW w:w="1453" w:type="dxa"/>
            <w:noWrap/>
          </w:tcPr>
          <w:p w14:paraId="53CE5D5B" w14:textId="0C0783FF" w:rsidR="00C812E8" w:rsidRPr="00D924AA" w:rsidRDefault="00C812E8" w:rsidP="00C812E8">
            <w:pPr>
              <w:jc w:val="center"/>
              <w:rPr>
                <w:rFonts w:ascii="Calibri" w:eastAsia="Times New Roman" w:hAnsi="Calibri" w:cs="Calibri"/>
                <w:color w:val="000000"/>
                <w:lang w:eastAsia="en-GB"/>
              </w:rPr>
            </w:pPr>
            <w:r>
              <w:rPr>
                <w:rFonts w:ascii="Calibri" w:eastAsia="Calibri" w:hAnsi="Calibri" w:cs="Times New Roman"/>
              </w:rPr>
              <w:t>V/2019/0756</w:t>
            </w:r>
          </w:p>
        </w:tc>
        <w:tc>
          <w:tcPr>
            <w:tcW w:w="1834" w:type="dxa"/>
            <w:noWrap/>
          </w:tcPr>
          <w:p w14:paraId="2EE0564F" w14:textId="175F8863" w:rsidR="00C812E8" w:rsidRPr="00D924AA" w:rsidRDefault="00C812E8" w:rsidP="00C812E8">
            <w:pPr>
              <w:rPr>
                <w:rFonts w:ascii="Calibri" w:eastAsia="Times New Roman" w:hAnsi="Calibri" w:cs="Calibri"/>
                <w:color w:val="000000"/>
                <w:lang w:eastAsia="en-GB"/>
              </w:rPr>
            </w:pPr>
            <w:r>
              <w:rPr>
                <w:rFonts w:ascii="Calibri" w:eastAsia="Calibri" w:hAnsi="Calibri" w:cs="Times New Roman"/>
              </w:rPr>
              <w:t xml:space="preserve">Residential development on Land off Millers </w:t>
            </w:r>
            <w:r>
              <w:rPr>
                <w:rFonts w:ascii="Calibri" w:eastAsia="Calibri" w:hAnsi="Calibri" w:cs="Times New Roman"/>
              </w:rPr>
              <w:lastRenderedPageBreak/>
              <w:t>Way, Kirkby-in-Ashfield.</w:t>
            </w:r>
          </w:p>
        </w:tc>
        <w:tc>
          <w:tcPr>
            <w:tcW w:w="3119" w:type="dxa"/>
          </w:tcPr>
          <w:p w14:paraId="46FFF1A8" w14:textId="77777777" w:rsidR="00C812E8" w:rsidRDefault="00C812E8" w:rsidP="00C812E8">
            <w:pPr>
              <w:rPr>
                <w:rFonts w:ascii="Calibri" w:eastAsia="Calibri" w:hAnsi="Calibri" w:cs="Times New Roman"/>
              </w:rPr>
            </w:pPr>
            <w:r w:rsidRPr="00F9793C">
              <w:rPr>
                <w:rFonts w:ascii="Calibri" w:eastAsia="Calibri" w:hAnsi="Calibri" w:cs="Times New Roman"/>
              </w:rPr>
              <w:lastRenderedPageBreak/>
              <w:t>54 Dwellings and associated highways, drainage, and landscaping infrastructure</w:t>
            </w:r>
            <w:r>
              <w:rPr>
                <w:rFonts w:ascii="Calibri" w:eastAsia="Calibri" w:hAnsi="Calibri" w:cs="Times New Roman"/>
              </w:rPr>
              <w:t xml:space="preserve">. </w:t>
            </w:r>
            <w:r w:rsidRPr="00246A09">
              <w:rPr>
                <w:rFonts w:ascii="Calibri" w:eastAsia="Calibri" w:hAnsi="Calibri" w:cs="Times New Roman"/>
              </w:rPr>
              <w:t xml:space="preserve">Public Open Space </w:t>
            </w:r>
            <w:r w:rsidRPr="00246A09">
              <w:rPr>
                <w:rFonts w:ascii="Calibri" w:eastAsia="Calibri" w:hAnsi="Calibri" w:cs="Times New Roman"/>
              </w:rPr>
              <w:lastRenderedPageBreak/>
              <w:t>Improvements at</w:t>
            </w:r>
            <w:r>
              <w:rPr>
                <w:rFonts w:ascii="Calibri" w:eastAsia="Calibri" w:hAnsi="Calibri" w:cs="Times New Roman"/>
              </w:rPr>
              <w:t xml:space="preserve"> Kingsway Park, including 15 years maintenance £162,000</w:t>
            </w:r>
            <w:r w:rsidRPr="00246A09">
              <w:rPr>
                <w:rFonts w:ascii="Calibri" w:eastAsia="Calibri" w:hAnsi="Calibri" w:cs="Times New Roman"/>
              </w:rPr>
              <w:t>.</w:t>
            </w:r>
          </w:p>
          <w:p w14:paraId="63E6915C" w14:textId="77777777" w:rsidR="00C812E8" w:rsidRPr="00246A09" w:rsidRDefault="00C812E8" w:rsidP="00C812E8">
            <w:pPr>
              <w:rPr>
                <w:rFonts w:ascii="Calibri" w:eastAsia="Calibri" w:hAnsi="Calibri" w:cs="Times New Roman"/>
              </w:rPr>
            </w:pPr>
            <w:r>
              <w:rPr>
                <w:rFonts w:ascii="Calibri" w:eastAsia="Calibri" w:hAnsi="Calibri" w:cs="Times New Roman"/>
              </w:rPr>
              <w:t>Bus stop Infrastructure improvements:£8,500. Healthcare:£29,261.25. Highways :£54,000. Leisure facilities:£54,000.Library: £1899.68. TRO contribution</w:t>
            </w:r>
            <w:r w:rsidRPr="00246A09">
              <w:rPr>
                <w:rFonts w:ascii="Calibri" w:eastAsia="Calibri" w:hAnsi="Calibri" w:cs="Times New Roman"/>
              </w:rPr>
              <w:t>: £</w:t>
            </w:r>
            <w:r>
              <w:rPr>
                <w:rFonts w:ascii="Calibri" w:eastAsia="Calibri" w:hAnsi="Calibri" w:cs="Times New Roman"/>
              </w:rPr>
              <w:t>20,</w:t>
            </w:r>
            <w:r w:rsidRPr="00246A09">
              <w:rPr>
                <w:rFonts w:ascii="Calibri" w:eastAsia="Calibri" w:hAnsi="Calibri" w:cs="Times New Roman"/>
              </w:rPr>
              <w:t xml:space="preserve">000 for a Traffic Regulation Order revocation.  </w:t>
            </w:r>
          </w:p>
          <w:p w14:paraId="6F5BDDE7" w14:textId="5254FFB2" w:rsidR="00C812E8" w:rsidRPr="00D924AA" w:rsidRDefault="00C812E8" w:rsidP="00C812E8">
            <w:pPr>
              <w:rPr>
                <w:rFonts w:ascii="Calibri" w:eastAsia="Times New Roman" w:hAnsi="Calibri" w:cs="Calibri"/>
                <w:color w:val="000000"/>
                <w:lang w:eastAsia="en-GB"/>
              </w:rPr>
            </w:pPr>
          </w:p>
        </w:tc>
        <w:tc>
          <w:tcPr>
            <w:tcW w:w="2276" w:type="dxa"/>
            <w:noWrap/>
          </w:tcPr>
          <w:p w14:paraId="325CD284" w14:textId="4132FEB1"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£329,660.90</w:t>
            </w:r>
          </w:p>
        </w:tc>
        <w:tc>
          <w:tcPr>
            <w:tcW w:w="1554" w:type="dxa"/>
            <w:noWrap/>
          </w:tcPr>
          <w:p w14:paraId="2E04E580" w14:textId="5C61A33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36" w:type="dxa"/>
            <w:noWrap/>
          </w:tcPr>
          <w:p w14:paraId="0CE52749" w14:textId="28BF69CC"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4E20CF72" w14:textId="524A716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BC31D88" w14:textId="4702CEE3" w:rsidR="00C812E8" w:rsidRPr="00D924AA" w:rsidRDefault="00C812E8" w:rsidP="00AF7FFC">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4452CE69" w14:textId="77777777" w:rsidTr="00C812E8">
        <w:trPr>
          <w:trHeight w:val="1190"/>
        </w:trPr>
        <w:tc>
          <w:tcPr>
            <w:tcW w:w="1453" w:type="dxa"/>
            <w:noWrap/>
          </w:tcPr>
          <w:p w14:paraId="227F5FCD" w14:textId="48E43BB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V/2019/0491</w:t>
            </w:r>
          </w:p>
        </w:tc>
        <w:tc>
          <w:tcPr>
            <w:tcW w:w="1834" w:type="dxa"/>
            <w:noWrap/>
          </w:tcPr>
          <w:p w14:paraId="0B8AF219" w14:textId="76D4925B"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Residential development on land to the rear of </w:t>
            </w:r>
            <w:r w:rsidRPr="004601BB">
              <w:rPr>
                <w:rFonts w:ascii="Calibri" w:eastAsia="Times New Roman" w:hAnsi="Calibri" w:cs="Calibri"/>
                <w:color w:val="000000"/>
                <w:lang w:eastAsia="en-GB"/>
              </w:rPr>
              <w:t>211 Alfreton Road, Sutton In Ashfield</w:t>
            </w:r>
            <w:r>
              <w:rPr>
                <w:rFonts w:ascii="Calibri" w:eastAsia="Times New Roman" w:hAnsi="Calibri" w:cs="Calibri"/>
                <w:color w:val="000000"/>
                <w:lang w:eastAsia="en-GB"/>
              </w:rPr>
              <w:t>.</w:t>
            </w:r>
          </w:p>
        </w:tc>
        <w:tc>
          <w:tcPr>
            <w:tcW w:w="3119" w:type="dxa"/>
          </w:tcPr>
          <w:p w14:paraId="6C766C84" w14:textId="74FA74A1"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Agreement subsequently replaced by V/2020/0884</w:t>
            </w:r>
          </w:p>
        </w:tc>
        <w:tc>
          <w:tcPr>
            <w:tcW w:w="2276" w:type="dxa"/>
            <w:noWrap/>
          </w:tcPr>
          <w:p w14:paraId="162DF014" w14:textId="4983314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B5FE6EF" w14:textId="64B7BFCB"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92B5D74" w14:textId="26C7523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FAD0414" w14:textId="3869A685"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426D6DEC" w14:textId="42DD450D" w:rsidR="00C812E8"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2B826469" w14:textId="0D42EC3B" w:rsidR="00C812E8" w:rsidRPr="00D924AA" w:rsidRDefault="00C812E8" w:rsidP="00C812E8">
            <w:pPr>
              <w:jc w:val="center"/>
              <w:rPr>
                <w:rFonts w:ascii="Calibri" w:eastAsia="Times New Roman" w:hAnsi="Calibri" w:cs="Calibri"/>
                <w:color w:val="000000"/>
                <w:lang w:eastAsia="en-GB"/>
              </w:rPr>
            </w:pPr>
          </w:p>
        </w:tc>
      </w:tr>
      <w:tr w:rsidR="00C812E8" w:rsidRPr="00D924AA" w14:paraId="4EACAFA9" w14:textId="77777777" w:rsidTr="00C812E8">
        <w:trPr>
          <w:trHeight w:val="290"/>
        </w:trPr>
        <w:tc>
          <w:tcPr>
            <w:tcW w:w="1453" w:type="dxa"/>
            <w:noWrap/>
          </w:tcPr>
          <w:p w14:paraId="37C569D0" w14:textId="2A5F7A7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V/2021/0241</w:t>
            </w:r>
          </w:p>
        </w:tc>
        <w:tc>
          <w:tcPr>
            <w:tcW w:w="1834" w:type="dxa"/>
            <w:noWrap/>
          </w:tcPr>
          <w:p w14:paraId="2B7917F9" w14:textId="2BEAC7EE"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Land relating to Blenheim Industrial Estate, Nottingham</w:t>
            </w:r>
          </w:p>
        </w:tc>
        <w:tc>
          <w:tcPr>
            <w:tcW w:w="3119" w:type="dxa"/>
          </w:tcPr>
          <w:p w14:paraId="6904C9FA" w14:textId="77777777" w:rsidR="00C812E8" w:rsidRPr="001373CB"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Deed of variation.</w:t>
            </w:r>
            <w:r>
              <w:t xml:space="preserve"> </w:t>
            </w:r>
            <w:r w:rsidRPr="00B56AA4">
              <w:rPr>
                <w:rFonts w:cstheme="minorHAnsi"/>
              </w:rPr>
              <w:t>B</w:t>
            </w:r>
            <w:r w:rsidRPr="001373CB">
              <w:rPr>
                <w:rFonts w:ascii="Calibri" w:eastAsia="Times New Roman" w:hAnsi="Calibri" w:cs="Calibri"/>
                <w:color w:val="000000"/>
                <w:lang w:eastAsia="en-GB"/>
              </w:rPr>
              <w:t>ase payment of £8,000 per 1,000sqm of gross</w:t>
            </w:r>
          </w:p>
          <w:p w14:paraId="5F9962E7" w14:textId="77C577D3" w:rsidR="00C812E8" w:rsidRPr="00D924AA" w:rsidRDefault="00C812E8" w:rsidP="00C812E8">
            <w:pPr>
              <w:rPr>
                <w:rFonts w:ascii="Calibri" w:eastAsia="Times New Roman" w:hAnsi="Calibri" w:cs="Calibri"/>
                <w:color w:val="000000"/>
                <w:lang w:eastAsia="en-GB"/>
              </w:rPr>
            </w:pPr>
            <w:r w:rsidRPr="001373CB">
              <w:rPr>
                <w:rFonts w:ascii="Calibri" w:eastAsia="Times New Roman" w:hAnsi="Calibri" w:cs="Calibri"/>
                <w:color w:val="000000"/>
                <w:lang w:eastAsia="en-GB"/>
              </w:rPr>
              <w:t>floorspace</w:t>
            </w:r>
          </w:p>
        </w:tc>
        <w:tc>
          <w:tcPr>
            <w:tcW w:w="2276" w:type="dxa"/>
            <w:noWrap/>
          </w:tcPr>
          <w:p w14:paraId="1A7421A5" w14:textId="4DC9E1E3"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43B75BA" w14:textId="2200D7F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8206904" w14:textId="5152A51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E698F72" w14:textId="7F7F533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32B1162E" w14:textId="5E125F18"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00245C2A" w14:textId="77777777" w:rsidTr="00C812E8">
        <w:trPr>
          <w:trHeight w:val="290"/>
        </w:trPr>
        <w:tc>
          <w:tcPr>
            <w:tcW w:w="1453" w:type="dxa"/>
            <w:noWrap/>
          </w:tcPr>
          <w:p w14:paraId="51DBD523" w14:textId="6D92CB17" w:rsidR="00C812E8" w:rsidRPr="00D924AA" w:rsidRDefault="00C812E8" w:rsidP="00C812E8">
            <w:pPr>
              <w:rPr>
                <w:rFonts w:ascii="Calibri" w:eastAsia="Times New Roman" w:hAnsi="Calibri" w:cs="Calibri"/>
                <w:color w:val="000000"/>
                <w:lang w:eastAsia="en-GB"/>
              </w:rPr>
            </w:pPr>
            <w:r w:rsidRPr="00F80CB5">
              <w:rPr>
                <w:rFonts w:ascii="Calibri" w:eastAsia="Times New Roman" w:hAnsi="Calibri" w:cs="Calibri"/>
                <w:color w:val="000000"/>
                <w:lang w:eastAsia="en-GB"/>
              </w:rPr>
              <w:t>V/2020/0791</w:t>
            </w:r>
          </w:p>
        </w:tc>
        <w:tc>
          <w:tcPr>
            <w:tcW w:w="1834" w:type="dxa"/>
            <w:noWrap/>
          </w:tcPr>
          <w:p w14:paraId="798C8B62" w14:textId="338631DC"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Residential development on land at Clare Road, Sutton-in-Ashfield.</w:t>
            </w:r>
          </w:p>
        </w:tc>
        <w:tc>
          <w:tcPr>
            <w:tcW w:w="3119" w:type="dxa"/>
          </w:tcPr>
          <w:p w14:paraId="3E338C2E" w14:textId="77777777" w:rsidR="00C812E8" w:rsidRDefault="00C812E8" w:rsidP="00C812E8">
            <w:pPr>
              <w:rPr>
                <w:rFonts w:ascii="Calibri" w:eastAsia="Times New Roman" w:hAnsi="Calibri" w:cs="Calibri"/>
                <w:color w:val="000000"/>
                <w:lang w:eastAsia="en-GB"/>
              </w:rPr>
            </w:pPr>
            <w:r w:rsidRPr="00B210E8">
              <w:rPr>
                <w:rFonts w:ascii="Calibri" w:eastAsia="Times New Roman" w:hAnsi="Calibri" w:cs="Calibri"/>
                <w:color w:val="000000"/>
                <w:lang w:eastAsia="en-GB"/>
              </w:rPr>
              <w:t xml:space="preserve">69 Dwellings and associated infrastructure, engineering works and open space with access from Clare </w:t>
            </w:r>
            <w:r>
              <w:rPr>
                <w:rFonts w:ascii="Calibri" w:eastAsia="Times New Roman" w:hAnsi="Calibri" w:cs="Calibri"/>
                <w:color w:val="000000"/>
                <w:lang w:eastAsia="en-GB"/>
              </w:rPr>
              <w:t>R</w:t>
            </w:r>
            <w:r w:rsidRPr="00B210E8">
              <w:rPr>
                <w:rFonts w:ascii="Calibri" w:eastAsia="Times New Roman" w:hAnsi="Calibri" w:cs="Calibri"/>
                <w:color w:val="000000"/>
                <w:lang w:eastAsia="en-GB"/>
              </w:rPr>
              <w:t xml:space="preserve">oad and Leamington </w:t>
            </w:r>
            <w:r>
              <w:rPr>
                <w:rFonts w:ascii="Calibri" w:eastAsia="Times New Roman" w:hAnsi="Calibri" w:cs="Calibri"/>
                <w:color w:val="000000"/>
                <w:lang w:eastAsia="en-GB"/>
              </w:rPr>
              <w:t>D</w:t>
            </w:r>
            <w:r w:rsidRPr="00B210E8">
              <w:rPr>
                <w:rFonts w:ascii="Calibri" w:eastAsia="Times New Roman" w:hAnsi="Calibri" w:cs="Calibri"/>
                <w:color w:val="000000"/>
                <w:lang w:eastAsia="en-GB"/>
              </w:rPr>
              <w:t>rive</w:t>
            </w:r>
            <w:r>
              <w:rPr>
                <w:rFonts w:ascii="Calibri" w:eastAsia="Times New Roman" w:hAnsi="Calibri" w:cs="Calibri"/>
                <w:color w:val="000000"/>
                <w:lang w:eastAsia="en-GB"/>
              </w:rPr>
              <w:t>.</w:t>
            </w:r>
          </w:p>
          <w:p w14:paraId="5A959095"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Bus stop contribution: £20,000</w:t>
            </w:r>
          </w:p>
          <w:p w14:paraId="36D8961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Healthcare:£37,389.37</w:t>
            </w:r>
          </w:p>
          <w:p w14:paraId="2E02FB20"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Monitoring:£1,000</w:t>
            </w:r>
          </w:p>
          <w:p w14:paraId="4368BD63"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Public Open Space Maintenance contribution at Hardwick Lane </w:t>
            </w:r>
            <w:r>
              <w:rPr>
                <w:rFonts w:ascii="Calibri" w:eastAsia="Times New Roman" w:hAnsi="Calibri" w:cs="Calibri"/>
                <w:color w:val="000000"/>
                <w:lang w:eastAsia="en-GB"/>
              </w:rPr>
              <w:lastRenderedPageBreak/>
              <w:t>or Twitchell Recreation Grounds: £51,750</w:t>
            </w:r>
          </w:p>
          <w:p w14:paraId="243652B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:£86,250</w:t>
            </w:r>
          </w:p>
          <w:p w14:paraId="5310D2F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£136,397</w:t>
            </w:r>
          </w:p>
          <w:p w14:paraId="477ADB7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Realm:£35,000</w:t>
            </w:r>
          </w:p>
          <w:p w14:paraId="1FCC2F7B" w14:textId="4F428733"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Tree planting contribution :£2,500</w:t>
            </w:r>
          </w:p>
        </w:tc>
        <w:tc>
          <w:tcPr>
            <w:tcW w:w="2276" w:type="dxa"/>
            <w:noWrap/>
          </w:tcPr>
          <w:p w14:paraId="77464557" w14:textId="49301A46"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£370,286.37</w:t>
            </w:r>
          </w:p>
        </w:tc>
        <w:tc>
          <w:tcPr>
            <w:tcW w:w="1554" w:type="dxa"/>
            <w:noWrap/>
          </w:tcPr>
          <w:p w14:paraId="5DDF1BA1" w14:textId="6B4D07B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36" w:type="dxa"/>
            <w:noWrap/>
          </w:tcPr>
          <w:p w14:paraId="5333E799" w14:textId="25FB648A" w:rsidR="00C812E8" w:rsidRPr="00D924AA" w:rsidRDefault="00C812E8" w:rsidP="00C812E8">
            <w:pPr>
              <w:jc w:val="center"/>
              <w:rPr>
                <w:rFonts w:ascii="Calibri" w:eastAsia="Times New Roman" w:hAnsi="Calibri" w:cs="Calibri"/>
                <w:color w:val="000000"/>
                <w:lang w:eastAsia="en-GB"/>
              </w:rPr>
            </w:pPr>
          </w:p>
        </w:tc>
        <w:tc>
          <w:tcPr>
            <w:tcW w:w="1196" w:type="dxa"/>
            <w:noWrap/>
          </w:tcPr>
          <w:p w14:paraId="0948B8F2" w14:textId="1D7B8072" w:rsidR="00C812E8" w:rsidRPr="00D924AA" w:rsidRDefault="00C812E8" w:rsidP="00C812E8">
            <w:pPr>
              <w:jc w:val="center"/>
              <w:rPr>
                <w:rFonts w:ascii="Calibri" w:eastAsia="Times New Roman" w:hAnsi="Calibri" w:cs="Calibri"/>
                <w:color w:val="000000"/>
                <w:lang w:eastAsia="en-GB"/>
              </w:rPr>
            </w:pPr>
          </w:p>
        </w:tc>
        <w:tc>
          <w:tcPr>
            <w:tcW w:w="2409" w:type="dxa"/>
          </w:tcPr>
          <w:p w14:paraId="45EBBFA8" w14:textId="31182B7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D924AA" w14:paraId="5A6281B9" w14:textId="77777777" w:rsidTr="00C812E8">
        <w:trPr>
          <w:trHeight w:val="370"/>
        </w:trPr>
        <w:tc>
          <w:tcPr>
            <w:tcW w:w="1453" w:type="dxa"/>
            <w:noWrap/>
          </w:tcPr>
          <w:p w14:paraId="0DF0595B" w14:textId="46498BF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V/2020/0884</w:t>
            </w:r>
          </w:p>
        </w:tc>
        <w:tc>
          <w:tcPr>
            <w:tcW w:w="1834" w:type="dxa"/>
            <w:noWrap/>
          </w:tcPr>
          <w:p w14:paraId="58A09DF9" w14:textId="0E8C484C" w:rsidR="00C812E8" w:rsidRPr="00D924AA" w:rsidRDefault="00C812E8" w:rsidP="00C812E8">
            <w:pPr>
              <w:rPr>
                <w:rFonts w:ascii="Calibri" w:eastAsia="Times New Roman" w:hAnsi="Calibri" w:cs="Calibri"/>
                <w:color w:val="000000"/>
                <w:lang w:eastAsia="en-GB"/>
              </w:rPr>
            </w:pPr>
            <w:r w:rsidRPr="00272083">
              <w:rPr>
                <w:rFonts w:ascii="Calibri" w:eastAsia="Times New Roman" w:hAnsi="Calibri" w:cs="Calibri"/>
                <w:color w:val="000000"/>
                <w:lang w:eastAsia="en-GB"/>
              </w:rPr>
              <w:t>Residential development on land to the rear of 211 Alfreton Road, Sutton In Ashfield.</w:t>
            </w:r>
          </w:p>
        </w:tc>
        <w:tc>
          <w:tcPr>
            <w:tcW w:w="3119" w:type="dxa"/>
          </w:tcPr>
          <w:p w14:paraId="36BE47DA" w14:textId="77777777" w:rsidR="00C812E8" w:rsidRDefault="00C812E8" w:rsidP="00C812E8">
            <w:pPr>
              <w:rPr>
                <w:rFonts w:ascii="Calibri" w:eastAsia="Times New Roman" w:hAnsi="Calibri" w:cs="Calibri"/>
                <w:color w:val="000000"/>
                <w:lang w:eastAsia="en-GB"/>
              </w:rPr>
            </w:pPr>
            <w:r w:rsidRPr="00C33350">
              <w:rPr>
                <w:rFonts w:ascii="Calibri" w:eastAsia="Times New Roman" w:hAnsi="Calibri" w:cs="Calibri"/>
                <w:color w:val="000000"/>
                <w:lang w:eastAsia="en-GB"/>
              </w:rPr>
              <w:t xml:space="preserve">Demolition of 211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the garage of 213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and garages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Construction of 110 homes with associated infrastructure including a replacement garage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oad</w:t>
            </w:r>
            <w:r>
              <w:rPr>
                <w:rFonts w:ascii="Calibri" w:eastAsia="Times New Roman" w:hAnsi="Calibri" w:cs="Calibri"/>
                <w:color w:val="000000"/>
                <w:lang w:eastAsia="en-GB"/>
              </w:rPr>
              <w:t>. Bus stop contribution: £22,500,</w:t>
            </w:r>
          </w:p>
          <w:p w14:paraId="3CD7518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Green Space: £60,832</w:t>
            </w:r>
          </w:p>
          <w:p w14:paraId="2B5FB85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 £59,606.25</w:t>
            </w:r>
          </w:p>
          <w:p w14:paraId="12304EC2"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Libraries: £3,876</w:t>
            </w:r>
          </w:p>
          <w:p w14:paraId="624A17D4"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 £2,500</w:t>
            </w:r>
          </w:p>
          <w:p w14:paraId="4F81186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:£220,000</w:t>
            </w:r>
          </w:p>
          <w:p w14:paraId="2692E378"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£481,114</w:t>
            </w:r>
          </w:p>
          <w:p w14:paraId="6C2D2C36"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Travel Plan Monitoring Fee: £7,500</w:t>
            </w:r>
          </w:p>
          <w:p w14:paraId="2E5EA60B" w14:textId="2BC9761E"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Waste Management contribution : £6,172.84</w:t>
            </w:r>
          </w:p>
          <w:p w14:paraId="24D93E38" w14:textId="223B8B86" w:rsidR="00C812E8" w:rsidRPr="00D924AA" w:rsidRDefault="00C812E8" w:rsidP="00C812E8">
            <w:pPr>
              <w:rPr>
                <w:rFonts w:ascii="Calibri" w:eastAsia="Times New Roman" w:hAnsi="Calibri" w:cs="Calibri"/>
                <w:color w:val="000000"/>
                <w:lang w:eastAsia="en-GB"/>
              </w:rPr>
            </w:pPr>
          </w:p>
        </w:tc>
        <w:tc>
          <w:tcPr>
            <w:tcW w:w="2276" w:type="dxa"/>
            <w:noWrap/>
          </w:tcPr>
          <w:p w14:paraId="3D34B174" w14:textId="56E83DBE"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£864,101.09</w:t>
            </w:r>
          </w:p>
        </w:tc>
        <w:tc>
          <w:tcPr>
            <w:tcW w:w="1554" w:type="dxa"/>
            <w:noWrap/>
          </w:tcPr>
          <w:p w14:paraId="29887114" w14:textId="66E867C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936" w:type="dxa"/>
            <w:noWrap/>
          </w:tcPr>
          <w:p w14:paraId="7266E01C" w14:textId="6E600EBB" w:rsidR="00C812E8" w:rsidRPr="00D924AA" w:rsidRDefault="00C812E8" w:rsidP="00C812E8">
            <w:pPr>
              <w:jc w:val="center"/>
              <w:rPr>
                <w:rFonts w:ascii="Calibri" w:eastAsia="Times New Roman" w:hAnsi="Calibri" w:cs="Calibri"/>
                <w:color w:val="000000"/>
                <w:lang w:eastAsia="en-GB"/>
              </w:rPr>
            </w:pPr>
          </w:p>
        </w:tc>
        <w:tc>
          <w:tcPr>
            <w:tcW w:w="1196" w:type="dxa"/>
            <w:noWrap/>
          </w:tcPr>
          <w:p w14:paraId="6FB075D3" w14:textId="2DF014F0" w:rsidR="00C812E8" w:rsidRPr="00D924AA" w:rsidRDefault="00C812E8" w:rsidP="00C812E8">
            <w:pPr>
              <w:jc w:val="center"/>
              <w:rPr>
                <w:rFonts w:ascii="Calibri" w:eastAsia="Times New Roman" w:hAnsi="Calibri" w:cs="Calibri"/>
                <w:color w:val="000000"/>
                <w:lang w:eastAsia="en-GB"/>
              </w:rPr>
            </w:pPr>
          </w:p>
        </w:tc>
        <w:tc>
          <w:tcPr>
            <w:tcW w:w="2409" w:type="dxa"/>
          </w:tcPr>
          <w:p w14:paraId="5FA50FF8" w14:textId="09520944"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2D0502" w14:paraId="0D7CD6F5" w14:textId="77777777" w:rsidTr="00C66605">
        <w:trPr>
          <w:trHeight w:val="290"/>
        </w:trPr>
        <w:tc>
          <w:tcPr>
            <w:tcW w:w="1453" w:type="dxa"/>
            <w:noWrap/>
            <w:hideMark/>
          </w:tcPr>
          <w:p w14:paraId="5B1A4CD1" w14:textId="77777777" w:rsidR="00C812E8" w:rsidRPr="002D0502" w:rsidRDefault="00C812E8" w:rsidP="00C812E8">
            <w:r w:rsidRPr="002D0502">
              <w:t> </w:t>
            </w:r>
          </w:p>
        </w:tc>
        <w:tc>
          <w:tcPr>
            <w:tcW w:w="1834" w:type="dxa"/>
            <w:noWrap/>
            <w:hideMark/>
          </w:tcPr>
          <w:p w14:paraId="1B01D9D3" w14:textId="77777777" w:rsidR="00C812E8" w:rsidRPr="002D0502" w:rsidRDefault="00C812E8" w:rsidP="00C812E8">
            <w:r w:rsidRPr="002D0502">
              <w:t> </w:t>
            </w:r>
          </w:p>
        </w:tc>
        <w:tc>
          <w:tcPr>
            <w:tcW w:w="3119" w:type="dxa"/>
            <w:shd w:val="clear" w:color="auto" w:fill="D9D9D9"/>
            <w:noWrap/>
            <w:hideMark/>
          </w:tcPr>
          <w:p w14:paraId="310E3CB5" w14:textId="2823F58F" w:rsidR="00C812E8" w:rsidRPr="002D0502" w:rsidRDefault="00C812E8" w:rsidP="00C812E8">
            <w:pPr>
              <w:rPr>
                <w:b/>
                <w:bCs/>
              </w:rPr>
            </w:pPr>
            <w:r w:rsidRPr="00255E47">
              <w:rPr>
                <w:rFonts w:ascii="Calibri" w:eastAsia="Calibri" w:hAnsi="Calibri" w:cs="Times New Roman"/>
                <w:b/>
                <w:bCs/>
              </w:rPr>
              <w:t>TOTAL</w:t>
            </w:r>
            <w:r>
              <w:rPr>
                <w:rFonts w:ascii="Calibri" w:eastAsia="Calibri" w:hAnsi="Calibri" w:cs="Times New Roman"/>
                <w:b/>
                <w:bCs/>
              </w:rPr>
              <w:t xml:space="preserve"> ( excluding V/2019/0491)</w:t>
            </w:r>
          </w:p>
        </w:tc>
        <w:tc>
          <w:tcPr>
            <w:tcW w:w="2276" w:type="dxa"/>
            <w:shd w:val="clear" w:color="auto" w:fill="D9D9D9"/>
            <w:noWrap/>
          </w:tcPr>
          <w:p w14:paraId="0A3BC96B" w14:textId="7EA89E15" w:rsidR="00C812E8" w:rsidRPr="002D0502" w:rsidRDefault="00C812E8" w:rsidP="00C812E8">
            <w:pPr>
              <w:tabs>
                <w:tab w:val="left" w:pos="880"/>
                <w:tab w:val="center" w:pos="1030"/>
              </w:tabs>
              <w:jc w:val="center"/>
              <w:rPr>
                <w:b/>
                <w:bCs/>
              </w:rPr>
            </w:pPr>
            <w:bookmarkStart w:id="36" w:name="_Hlk119339898"/>
            <w:r w:rsidRPr="00255E47">
              <w:rPr>
                <w:rFonts w:ascii="Calibri" w:eastAsia="Calibri" w:hAnsi="Calibri" w:cs="Times New Roman"/>
                <w:b/>
                <w:bCs/>
              </w:rPr>
              <w:t>£</w:t>
            </w:r>
            <w:r w:rsidR="00CE0B72">
              <w:rPr>
                <w:rFonts w:ascii="Calibri" w:eastAsia="Calibri" w:hAnsi="Calibri" w:cs="Times New Roman"/>
                <w:b/>
                <w:bCs/>
              </w:rPr>
              <w:t>1,567,986.76</w:t>
            </w:r>
            <w:bookmarkEnd w:id="36"/>
          </w:p>
        </w:tc>
        <w:tc>
          <w:tcPr>
            <w:tcW w:w="1554" w:type="dxa"/>
            <w:shd w:val="clear" w:color="auto" w:fill="D9D9D9"/>
            <w:noWrap/>
          </w:tcPr>
          <w:p w14:paraId="32AAC34C" w14:textId="64B8E7EB" w:rsidR="00C812E8" w:rsidRPr="002D0502" w:rsidRDefault="00C812E8" w:rsidP="00C812E8">
            <w:pPr>
              <w:jc w:val="center"/>
              <w:rPr>
                <w:b/>
                <w:bCs/>
              </w:rPr>
            </w:pPr>
            <w:r>
              <w:rPr>
                <w:rFonts w:ascii="Calibri" w:eastAsia="Calibri" w:hAnsi="Calibri" w:cs="Times New Roman"/>
                <w:b/>
                <w:bCs/>
              </w:rPr>
              <w:t>23</w:t>
            </w:r>
          </w:p>
        </w:tc>
        <w:tc>
          <w:tcPr>
            <w:tcW w:w="936" w:type="dxa"/>
            <w:shd w:val="clear" w:color="auto" w:fill="D9D9D9"/>
            <w:noWrap/>
          </w:tcPr>
          <w:p w14:paraId="5C1301A4" w14:textId="5092B6EE" w:rsidR="00C812E8" w:rsidRPr="002D0502" w:rsidRDefault="00C55FDD" w:rsidP="00C812E8">
            <w:pPr>
              <w:jc w:val="center"/>
              <w:rPr>
                <w:b/>
                <w:bCs/>
              </w:rPr>
            </w:pPr>
            <w:r>
              <w:rPr>
                <w:rFonts w:ascii="Calibri" w:eastAsia="Calibri" w:hAnsi="Calibri" w:cs="Times New Roman"/>
                <w:b/>
                <w:bCs/>
              </w:rPr>
              <w:t>0</w:t>
            </w:r>
          </w:p>
        </w:tc>
        <w:tc>
          <w:tcPr>
            <w:tcW w:w="1196" w:type="dxa"/>
            <w:shd w:val="clear" w:color="auto" w:fill="D9D9D9"/>
            <w:noWrap/>
          </w:tcPr>
          <w:p w14:paraId="6032D1E9" w14:textId="14277779" w:rsidR="00C812E8" w:rsidRPr="002D0502" w:rsidRDefault="00C812E8" w:rsidP="00C812E8">
            <w:pPr>
              <w:jc w:val="center"/>
              <w:rPr>
                <w:b/>
                <w:bCs/>
              </w:rPr>
            </w:pPr>
            <w:r w:rsidRPr="00255E47">
              <w:rPr>
                <w:rFonts w:ascii="Calibri" w:eastAsia="Calibri" w:hAnsi="Calibri" w:cs="Times New Roman"/>
                <w:b/>
                <w:bCs/>
              </w:rPr>
              <w:t>0</w:t>
            </w:r>
          </w:p>
        </w:tc>
        <w:tc>
          <w:tcPr>
            <w:tcW w:w="2409" w:type="dxa"/>
            <w:shd w:val="clear" w:color="auto" w:fill="D9D9D9"/>
            <w:noWrap/>
            <w:hideMark/>
          </w:tcPr>
          <w:p w14:paraId="18ABAF9D" w14:textId="4B751994" w:rsidR="00C812E8" w:rsidRPr="002D0502" w:rsidRDefault="00C812E8" w:rsidP="00C812E8">
            <w:pPr>
              <w:rPr>
                <w:b/>
                <w:bCs/>
              </w:rPr>
            </w:pPr>
            <w:r w:rsidRPr="00255E47">
              <w:rPr>
                <w:rFonts w:ascii="Calibri" w:eastAsia="Calibri" w:hAnsi="Calibri" w:cs="Times New Roman"/>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5C218234" w:rsidR="005745D0"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202</w:t>
      </w:r>
      <w:r w:rsidR="006205F4">
        <w:t>1</w:t>
      </w:r>
      <w:r w:rsidR="00392A8A" w:rsidRPr="00D54359">
        <w:t xml:space="preserve"> </w:t>
      </w:r>
      <w:r w:rsidRPr="00D54359">
        <w:t>– 31</w:t>
      </w:r>
      <w:r w:rsidRPr="00D54359">
        <w:rPr>
          <w:vertAlign w:val="superscript"/>
        </w:rPr>
        <w:t>st</w:t>
      </w:r>
      <w:r w:rsidRPr="00D54359">
        <w:t xml:space="preserve"> March 202</w:t>
      </w:r>
      <w:r w:rsidR="006205F4">
        <w:t>2</w:t>
      </w:r>
      <w:r w:rsidR="006523D7">
        <w:t xml:space="preserve"> </w:t>
      </w:r>
    </w:p>
    <w:p w14:paraId="71DB9BEB" w14:textId="10F986F4" w:rsidR="00DE162E" w:rsidRPr="00D54359" w:rsidRDefault="00DE162E" w:rsidP="000D5E22">
      <w:pPr>
        <w:pStyle w:val="Tableheadings"/>
      </w:pPr>
      <w:r w:rsidRPr="00A90FC3">
        <w:t>Ashfield District Council</w:t>
      </w:r>
    </w:p>
    <w:tbl>
      <w:tblPr>
        <w:tblStyle w:val="TableGrid"/>
        <w:tblW w:w="0" w:type="auto"/>
        <w:tblLook w:val="04A0" w:firstRow="1" w:lastRow="0" w:firstColumn="1" w:lastColumn="0" w:noHBand="0" w:noVBand="1"/>
      </w:tblPr>
      <w:tblGrid>
        <w:gridCol w:w="1555"/>
        <w:gridCol w:w="1760"/>
        <w:gridCol w:w="2372"/>
        <w:gridCol w:w="1640"/>
        <w:gridCol w:w="1600"/>
        <w:gridCol w:w="5021"/>
      </w:tblGrid>
      <w:tr w:rsidR="00DE162E" w:rsidRPr="00A90FC3" w14:paraId="2D1D84B3" w14:textId="77777777" w:rsidTr="00DE162E">
        <w:trPr>
          <w:trHeight w:val="300"/>
        </w:trPr>
        <w:tc>
          <w:tcPr>
            <w:tcW w:w="1555" w:type="dxa"/>
            <w:shd w:val="clear" w:color="auto" w:fill="F2F2F2" w:themeFill="background1" w:themeFillShade="F2"/>
            <w:noWrap/>
          </w:tcPr>
          <w:p w14:paraId="0ABDF515" w14:textId="33744B76" w:rsidR="00DE162E" w:rsidRPr="00A90FC3" w:rsidRDefault="00DE162E" w:rsidP="00A90FC3">
            <w:pPr>
              <w:rPr>
                <w:b/>
                <w:bCs/>
                <w:color w:val="000000" w:themeColor="text1"/>
              </w:rPr>
            </w:pPr>
            <w:r w:rsidRPr="00A90FC3">
              <w:rPr>
                <w:b/>
                <w:bCs/>
                <w:color w:val="000000" w:themeColor="text1"/>
              </w:rPr>
              <w:t>Infrastructure Financial Statement 01 April 2021 to 31 March 2022</w:t>
            </w:r>
          </w:p>
        </w:tc>
        <w:tc>
          <w:tcPr>
            <w:tcW w:w="1760" w:type="dxa"/>
            <w:shd w:val="clear" w:color="auto" w:fill="F2F2F2" w:themeFill="background1" w:themeFillShade="F2"/>
            <w:noWrap/>
          </w:tcPr>
          <w:p w14:paraId="346FEBDD" w14:textId="77777777" w:rsidR="00DE162E" w:rsidRPr="00A90FC3" w:rsidRDefault="00DE162E" w:rsidP="00A90FC3">
            <w:pPr>
              <w:rPr>
                <w:b/>
                <w:bCs/>
                <w:color w:val="000000" w:themeColor="text1"/>
              </w:rPr>
            </w:pPr>
          </w:p>
        </w:tc>
        <w:tc>
          <w:tcPr>
            <w:tcW w:w="2372" w:type="dxa"/>
            <w:shd w:val="clear" w:color="auto" w:fill="F2F2F2" w:themeFill="background1" w:themeFillShade="F2"/>
            <w:noWrap/>
          </w:tcPr>
          <w:p w14:paraId="44B850D5" w14:textId="77777777" w:rsidR="00DE162E" w:rsidRPr="00A90FC3" w:rsidRDefault="00DE162E" w:rsidP="00A90FC3">
            <w:pPr>
              <w:rPr>
                <w:b/>
                <w:bCs/>
                <w:color w:val="000000" w:themeColor="text1"/>
              </w:rPr>
            </w:pPr>
          </w:p>
        </w:tc>
        <w:tc>
          <w:tcPr>
            <w:tcW w:w="1640" w:type="dxa"/>
            <w:shd w:val="clear" w:color="auto" w:fill="F2F2F2" w:themeFill="background1" w:themeFillShade="F2"/>
            <w:noWrap/>
          </w:tcPr>
          <w:p w14:paraId="6E01C328" w14:textId="77777777" w:rsidR="00DE162E" w:rsidRPr="00A90FC3" w:rsidRDefault="00DE162E" w:rsidP="00A90FC3">
            <w:pPr>
              <w:rPr>
                <w:b/>
                <w:bCs/>
                <w:color w:val="000000" w:themeColor="text1"/>
              </w:rPr>
            </w:pPr>
          </w:p>
        </w:tc>
        <w:tc>
          <w:tcPr>
            <w:tcW w:w="1600" w:type="dxa"/>
            <w:shd w:val="clear" w:color="auto" w:fill="F2F2F2" w:themeFill="background1" w:themeFillShade="F2"/>
            <w:noWrap/>
          </w:tcPr>
          <w:p w14:paraId="54A8D62F" w14:textId="23876B71" w:rsidR="00DE162E" w:rsidRPr="00A90FC3" w:rsidRDefault="00DE162E" w:rsidP="00A90FC3">
            <w:pPr>
              <w:rPr>
                <w:b/>
                <w:bCs/>
                <w:color w:val="000000" w:themeColor="text1"/>
              </w:rPr>
            </w:pPr>
            <w:r w:rsidRPr="00A90FC3">
              <w:rPr>
                <w:b/>
                <w:bCs/>
                <w:color w:val="000000" w:themeColor="text1"/>
              </w:rPr>
              <w:t>Contributions received</w:t>
            </w:r>
          </w:p>
        </w:tc>
        <w:tc>
          <w:tcPr>
            <w:tcW w:w="5021" w:type="dxa"/>
            <w:shd w:val="clear" w:color="auto" w:fill="F2F2F2" w:themeFill="background1" w:themeFillShade="F2"/>
            <w:noWrap/>
          </w:tcPr>
          <w:p w14:paraId="6C2D9E44" w14:textId="77777777" w:rsidR="00DE162E" w:rsidRPr="00A90FC3" w:rsidRDefault="00DE162E" w:rsidP="00A90FC3">
            <w:pPr>
              <w:rPr>
                <w:b/>
                <w:bCs/>
                <w:color w:val="000000" w:themeColor="text1"/>
              </w:rPr>
            </w:pPr>
          </w:p>
        </w:tc>
      </w:tr>
      <w:tr w:rsidR="00A90FC3" w:rsidRPr="00A90FC3" w14:paraId="7D05F889" w14:textId="77777777" w:rsidTr="00DE162E">
        <w:trPr>
          <w:trHeight w:val="300"/>
        </w:trPr>
        <w:tc>
          <w:tcPr>
            <w:tcW w:w="1555" w:type="dxa"/>
            <w:shd w:val="clear" w:color="auto" w:fill="F2F2F2" w:themeFill="background1" w:themeFillShade="F2"/>
            <w:noWrap/>
            <w:hideMark/>
          </w:tcPr>
          <w:p w14:paraId="1C9302D6" w14:textId="77777777" w:rsidR="00A90FC3" w:rsidRPr="00A90FC3" w:rsidRDefault="00A90FC3" w:rsidP="00A90FC3">
            <w:pPr>
              <w:spacing w:after="160" w:line="259" w:lineRule="auto"/>
              <w:rPr>
                <w:b/>
                <w:bCs/>
                <w:color w:val="000000" w:themeColor="text1"/>
              </w:rPr>
            </w:pPr>
            <w:r w:rsidRPr="00A90FC3">
              <w:rPr>
                <w:b/>
                <w:bCs/>
                <w:color w:val="000000" w:themeColor="text1"/>
              </w:rPr>
              <w:t>Payment date</w:t>
            </w:r>
          </w:p>
        </w:tc>
        <w:tc>
          <w:tcPr>
            <w:tcW w:w="1760" w:type="dxa"/>
            <w:shd w:val="clear" w:color="auto" w:fill="F2F2F2" w:themeFill="background1" w:themeFillShade="F2"/>
            <w:noWrap/>
            <w:hideMark/>
          </w:tcPr>
          <w:p w14:paraId="4EE08908" w14:textId="77777777" w:rsidR="00A90FC3" w:rsidRPr="00A90FC3" w:rsidRDefault="00A90FC3" w:rsidP="00A90FC3">
            <w:pPr>
              <w:spacing w:after="160" w:line="259" w:lineRule="auto"/>
              <w:rPr>
                <w:b/>
                <w:bCs/>
                <w:color w:val="000000" w:themeColor="text1"/>
              </w:rPr>
            </w:pPr>
            <w:r w:rsidRPr="00A90FC3">
              <w:rPr>
                <w:b/>
                <w:bCs/>
                <w:color w:val="000000" w:themeColor="text1"/>
              </w:rPr>
              <w:t>Payment type</w:t>
            </w:r>
          </w:p>
        </w:tc>
        <w:tc>
          <w:tcPr>
            <w:tcW w:w="2372" w:type="dxa"/>
            <w:shd w:val="clear" w:color="auto" w:fill="F2F2F2" w:themeFill="background1" w:themeFillShade="F2"/>
            <w:noWrap/>
            <w:hideMark/>
          </w:tcPr>
          <w:p w14:paraId="16F5E814" w14:textId="77777777" w:rsidR="00A90FC3" w:rsidRPr="00A90FC3" w:rsidRDefault="00A90FC3" w:rsidP="00A90FC3">
            <w:pPr>
              <w:spacing w:after="160" w:line="259" w:lineRule="auto"/>
              <w:rPr>
                <w:b/>
                <w:bCs/>
                <w:color w:val="000000" w:themeColor="text1"/>
              </w:rPr>
            </w:pPr>
            <w:r w:rsidRPr="00A90FC3">
              <w:rPr>
                <w:b/>
                <w:bCs/>
                <w:color w:val="000000" w:themeColor="text1"/>
              </w:rPr>
              <w:t>Developer</w:t>
            </w:r>
          </w:p>
        </w:tc>
        <w:tc>
          <w:tcPr>
            <w:tcW w:w="1640" w:type="dxa"/>
            <w:shd w:val="clear" w:color="auto" w:fill="F2F2F2" w:themeFill="background1" w:themeFillShade="F2"/>
            <w:noWrap/>
            <w:hideMark/>
          </w:tcPr>
          <w:p w14:paraId="72D4F784" w14:textId="77777777" w:rsidR="00A90FC3" w:rsidRPr="00A90FC3" w:rsidRDefault="00A90FC3" w:rsidP="00A90FC3">
            <w:pPr>
              <w:spacing w:after="160" w:line="259" w:lineRule="auto"/>
              <w:rPr>
                <w:b/>
                <w:bCs/>
                <w:color w:val="000000" w:themeColor="text1"/>
              </w:rPr>
            </w:pPr>
            <w:r w:rsidRPr="00A90FC3">
              <w:rPr>
                <w:b/>
                <w:bCs/>
                <w:color w:val="000000" w:themeColor="text1"/>
              </w:rPr>
              <w:t>Amount</w:t>
            </w:r>
          </w:p>
        </w:tc>
        <w:tc>
          <w:tcPr>
            <w:tcW w:w="1600" w:type="dxa"/>
            <w:shd w:val="clear" w:color="auto" w:fill="F2F2F2" w:themeFill="background1" w:themeFillShade="F2"/>
            <w:noWrap/>
            <w:hideMark/>
          </w:tcPr>
          <w:p w14:paraId="6F288241" w14:textId="77777777" w:rsidR="00A90FC3" w:rsidRPr="00A90FC3" w:rsidRDefault="00A90FC3" w:rsidP="00A90FC3">
            <w:pPr>
              <w:spacing w:after="160" w:line="259" w:lineRule="auto"/>
              <w:rPr>
                <w:b/>
                <w:bCs/>
                <w:color w:val="000000" w:themeColor="text1"/>
              </w:rPr>
            </w:pPr>
            <w:r w:rsidRPr="00A90FC3">
              <w:rPr>
                <w:b/>
                <w:bCs/>
                <w:color w:val="000000" w:themeColor="text1"/>
              </w:rPr>
              <w:t>Application no</w:t>
            </w:r>
          </w:p>
        </w:tc>
        <w:tc>
          <w:tcPr>
            <w:tcW w:w="5021" w:type="dxa"/>
            <w:shd w:val="clear" w:color="auto" w:fill="F2F2F2" w:themeFill="background1" w:themeFillShade="F2"/>
            <w:noWrap/>
            <w:hideMark/>
          </w:tcPr>
          <w:p w14:paraId="0019E8D6" w14:textId="77777777" w:rsidR="00A90FC3" w:rsidRPr="00A90FC3" w:rsidRDefault="00A90FC3" w:rsidP="00A90FC3">
            <w:pPr>
              <w:spacing w:after="160" w:line="259" w:lineRule="auto"/>
              <w:rPr>
                <w:b/>
                <w:bCs/>
                <w:color w:val="000000" w:themeColor="text1"/>
              </w:rPr>
            </w:pPr>
            <w:r w:rsidRPr="00A90FC3">
              <w:rPr>
                <w:b/>
                <w:bCs/>
                <w:color w:val="000000" w:themeColor="text1"/>
              </w:rPr>
              <w:t>Description</w:t>
            </w:r>
          </w:p>
        </w:tc>
      </w:tr>
      <w:tr w:rsidR="00A90FC3" w:rsidRPr="00A90FC3" w14:paraId="18639CE7" w14:textId="77777777" w:rsidTr="00DE162E">
        <w:trPr>
          <w:trHeight w:val="300"/>
        </w:trPr>
        <w:tc>
          <w:tcPr>
            <w:tcW w:w="1555" w:type="dxa"/>
            <w:noWrap/>
            <w:hideMark/>
          </w:tcPr>
          <w:p w14:paraId="691C92B5"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760" w:type="dxa"/>
            <w:noWrap/>
            <w:hideMark/>
          </w:tcPr>
          <w:p w14:paraId="083529C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noWrap/>
            <w:hideMark/>
          </w:tcPr>
          <w:p w14:paraId="7A91ADEE"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40" w:type="dxa"/>
            <w:noWrap/>
            <w:hideMark/>
          </w:tcPr>
          <w:p w14:paraId="41CA8B75" w14:textId="77777777" w:rsidR="00A90FC3" w:rsidRPr="00A90FC3" w:rsidRDefault="00A90FC3" w:rsidP="00A90FC3">
            <w:pPr>
              <w:spacing w:after="160" w:line="259" w:lineRule="auto"/>
              <w:rPr>
                <w:color w:val="000000" w:themeColor="text1"/>
              </w:rPr>
            </w:pPr>
            <w:r w:rsidRPr="00A90FC3">
              <w:rPr>
                <w:color w:val="000000" w:themeColor="text1"/>
              </w:rPr>
              <w:t>11,908.23</w:t>
            </w:r>
          </w:p>
        </w:tc>
        <w:tc>
          <w:tcPr>
            <w:tcW w:w="1600" w:type="dxa"/>
            <w:noWrap/>
            <w:hideMark/>
          </w:tcPr>
          <w:p w14:paraId="1254D50F"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021" w:type="dxa"/>
            <w:noWrap/>
            <w:hideMark/>
          </w:tcPr>
          <w:p w14:paraId="5B7E53D9"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57559EAD" w14:textId="77777777" w:rsidTr="00DE162E">
        <w:trPr>
          <w:trHeight w:val="300"/>
        </w:trPr>
        <w:tc>
          <w:tcPr>
            <w:tcW w:w="1555" w:type="dxa"/>
            <w:noWrap/>
            <w:hideMark/>
          </w:tcPr>
          <w:p w14:paraId="40870111"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760" w:type="dxa"/>
            <w:noWrap/>
            <w:hideMark/>
          </w:tcPr>
          <w:p w14:paraId="1640B70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372" w:type="dxa"/>
            <w:noWrap/>
            <w:hideMark/>
          </w:tcPr>
          <w:p w14:paraId="4BBA56D1"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40" w:type="dxa"/>
            <w:noWrap/>
            <w:hideMark/>
          </w:tcPr>
          <w:p w14:paraId="46A17082" w14:textId="77777777" w:rsidR="00A90FC3" w:rsidRPr="00A90FC3" w:rsidRDefault="00A90FC3" w:rsidP="00A90FC3">
            <w:pPr>
              <w:spacing w:after="160" w:line="259" w:lineRule="auto"/>
              <w:rPr>
                <w:color w:val="000000" w:themeColor="text1"/>
              </w:rPr>
            </w:pPr>
            <w:r w:rsidRPr="00A90FC3">
              <w:rPr>
                <w:color w:val="000000" w:themeColor="text1"/>
              </w:rPr>
              <w:t>14,034.14</w:t>
            </w:r>
          </w:p>
        </w:tc>
        <w:tc>
          <w:tcPr>
            <w:tcW w:w="1600" w:type="dxa"/>
            <w:noWrap/>
            <w:hideMark/>
          </w:tcPr>
          <w:p w14:paraId="3A660A3C"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021" w:type="dxa"/>
            <w:noWrap/>
            <w:hideMark/>
          </w:tcPr>
          <w:p w14:paraId="77A385EC"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DE162E" w:rsidRPr="00A90FC3" w14:paraId="5349092A" w14:textId="77777777" w:rsidTr="00DE162E">
        <w:trPr>
          <w:trHeight w:val="450"/>
        </w:trPr>
        <w:tc>
          <w:tcPr>
            <w:tcW w:w="1555" w:type="dxa"/>
            <w:tcBorders>
              <w:bottom w:val="single" w:sz="4" w:space="0" w:color="auto"/>
            </w:tcBorders>
            <w:noWrap/>
          </w:tcPr>
          <w:p w14:paraId="545EB732" w14:textId="5418AA54" w:rsidR="00DE162E" w:rsidRPr="00A90FC3" w:rsidRDefault="00DE162E" w:rsidP="00A90FC3">
            <w:pPr>
              <w:rPr>
                <w:color w:val="000000" w:themeColor="text1"/>
              </w:rPr>
            </w:pPr>
            <w:r w:rsidRPr="00A90FC3">
              <w:rPr>
                <w:color w:val="000000" w:themeColor="text1"/>
              </w:rPr>
              <w:t>20.5.2021</w:t>
            </w:r>
          </w:p>
        </w:tc>
        <w:tc>
          <w:tcPr>
            <w:tcW w:w="1760" w:type="dxa"/>
            <w:tcBorders>
              <w:bottom w:val="single" w:sz="4" w:space="0" w:color="auto"/>
            </w:tcBorders>
            <w:noWrap/>
          </w:tcPr>
          <w:p w14:paraId="50A6CC69" w14:textId="286E6AEB" w:rsidR="00DE162E" w:rsidRPr="00A90FC3" w:rsidRDefault="00DE162E" w:rsidP="00A90FC3">
            <w:pPr>
              <w:rPr>
                <w:color w:val="000000" w:themeColor="text1"/>
              </w:rPr>
            </w:pPr>
            <w:r w:rsidRPr="00A90FC3">
              <w:rPr>
                <w:color w:val="000000" w:themeColor="text1"/>
              </w:rPr>
              <w:t>Education</w:t>
            </w:r>
          </w:p>
        </w:tc>
        <w:tc>
          <w:tcPr>
            <w:tcW w:w="2372" w:type="dxa"/>
            <w:tcBorders>
              <w:bottom w:val="single" w:sz="4" w:space="0" w:color="auto"/>
            </w:tcBorders>
            <w:noWrap/>
          </w:tcPr>
          <w:p w14:paraId="29FCAA6B" w14:textId="06CC87A4" w:rsidR="00DE162E" w:rsidRPr="00A90FC3" w:rsidRDefault="00DE162E" w:rsidP="00A90FC3">
            <w:pPr>
              <w:rPr>
                <w:color w:val="000000" w:themeColor="text1"/>
              </w:rPr>
            </w:pPr>
            <w:r w:rsidRPr="00A90FC3">
              <w:rPr>
                <w:color w:val="000000" w:themeColor="text1"/>
              </w:rPr>
              <w:t>Bellway Homes Ltd</w:t>
            </w:r>
          </w:p>
        </w:tc>
        <w:tc>
          <w:tcPr>
            <w:tcW w:w="1640" w:type="dxa"/>
            <w:tcBorders>
              <w:bottom w:val="single" w:sz="4" w:space="0" w:color="auto"/>
            </w:tcBorders>
            <w:noWrap/>
          </w:tcPr>
          <w:p w14:paraId="5D228F47" w14:textId="71CF65C3" w:rsidR="00DE162E" w:rsidRPr="00A90FC3" w:rsidRDefault="00DE162E" w:rsidP="00A90FC3">
            <w:pPr>
              <w:rPr>
                <w:color w:val="000000" w:themeColor="text1"/>
              </w:rPr>
            </w:pPr>
            <w:r w:rsidRPr="00A90FC3">
              <w:rPr>
                <w:color w:val="000000" w:themeColor="text1"/>
              </w:rPr>
              <w:t>400,798.00</w:t>
            </w:r>
          </w:p>
        </w:tc>
        <w:tc>
          <w:tcPr>
            <w:tcW w:w="1600" w:type="dxa"/>
            <w:tcBorders>
              <w:bottom w:val="single" w:sz="4" w:space="0" w:color="auto"/>
            </w:tcBorders>
            <w:noWrap/>
          </w:tcPr>
          <w:p w14:paraId="11DF90C8" w14:textId="01F84448" w:rsidR="00DE162E" w:rsidRPr="00A90FC3" w:rsidRDefault="00DE162E" w:rsidP="00A90FC3">
            <w:pPr>
              <w:rPr>
                <w:color w:val="000000" w:themeColor="text1"/>
              </w:rPr>
            </w:pPr>
            <w:r w:rsidRPr="00A90FC3">
              <w:rPr>
                <w:color w:val="000000" w:themeColor="text1"/>
              </w:rPr>
              <w:t>V/2019/0483</w:t>
            </w:r>
          </w:p>
        </w:tc>
        <w:tc>
          <w:tcPr>
            <w:tcW w:w="5021" w:type="dxa"/>
            <w:tcBorders>
              <w:bottom w:val="single" w:sz="4" w:space="0" w:color="auto"/>
            </w:tcBorders>
            <w:noWrap/>
          </w:tcPr>
          <w:p w14:paraId="48C1F10B" w14:textId="7DE7B65D" w:rsidR="00DE162E" w:rsidRPr="00A90FC3" w:rsidRDefault="00DE162E" w:rsidP="00A90FC3">
            <w:pPr>
              <w:rPr>
                <w:color w:val="000000" w:themeColor="text1"/>
              </w:rPr>
            </w:pPr>
            <w:r w:rsidRPr="00A90FC3">
              <w:rPr>
                <w:color w:val="000000" w:themeColor="text1"/>
              </w:rPr>
              <w:t>Broomhill Farm, Nottingham Road, Hucknall</w:t>
            </w:r>
          </w:p>
        </w:tc>
      </w:tr>
      <w:tr w:rsidR="00DE162E" w:rsidRPr="00A90FC3" w14:paraId="27EF317B" w14:textId="77777777" w:rsidTr="00DE162E">
        <w:trPr>
          <w:trHeight w:val="450"/>
        </w:trPr>
        <w:tc>
          <w:tcPr>
            <w:tcW w:w="1555" w:type="dxa"/>
            <w:tcBorders>
              <w:bottom w:val="single" w:sz="4" w:space="0" w:color="auto"/>
            </w:tcBorders>
            <w:noWrap/>
          </w:tcPr>
          <w:p w14:paraId="583A68FE" w14:textId="3B16B6BD" w:rsidR="00DE162E" w:rsidRPr="00A90FC3" w:rsidRDefault="00DE162E" w:rsidP="00A90FC3">
            <w:pPr>
              <w:rPr>
                <w:color w:val="000000" w:themeColor="text1"/>
              </w:rPr>
            </w:pPr>
            <w:r w:rsidRPr="00A90FC3">
              <w:rPr>
                <w:color w:val="000000" w:themeColor="text1"/>
              </w:rPr>
              <w:t>20.5.2021</w:t>
            </w:r>
          </w:p>
        </w:tc>
        <w:tc>
          <w:tcPr>
            <w:tcW w:w="1760" w:type="dxa"/>
            <w:tcBorders>
              <w:bottom w:val="single" w:sz="4" w:space="0" w:color="auto"/>
            </w:tcBorders>
            <w:noWrap/>
          </w:tcPr>
          <w:p w14:paraId="53DAB269" w14:textId="277AC98D" w:rsidR="00DE162E" w:rsidRPr="00A90FC3" w:rsidRDefault="00DE162E" w:rsidP="00A90FC3">
            <w:pPr>
              <w:rPr>
                <w:color w:val="000000" w:themeColor="text1"/>
              </w:rPr>
            </w:pPr>
            <w:r w:rsidRPr="00A90FC3">
              <w:rPr>
                <w:color w:val="000000" w:themeColor="text1"/>
              </w:rPr>
              <w:t>Public Open Space</w:t>
            </w:r>
          </w:p>
        </w:tc>
        <w:tc>
          <w:tcPr>
            <w:tcW w:w="2372" w:type="dxa"/>
            <w:tcBorders>
              <w:bottom w:val="single" w:sz="4" w:space="0" w:color="auto"/>
            </w:tcBorders>
            <w:noWrap/>
          </w:tcPr>
          <w:p w14:paraId="07FB53B2" w14:textId="58681430" w:rsidR="00DE162E" w:rsidRPr="00A90FC3" w:rsidRDefault="00DE162E" w:rsidP="00A90FC3">
            <w:pPr>
              <w:rPr>
                <w:color w:val="000000" w:themeColor="text1"/>
              </w:rPr>
            </w:pPr>
            <w:r w:rsidRPr="00A90FC3">
              <w:rPr>
                <w:color w:val="000000" w:themeColor="text1"/>
              </w:rPr>
              <w:t>Bellway Homes Ltd</w:t>
            </w:r>
          </w:p>
        </w:tc>
        <w:tc>
          <w:tcPr>
            <w:tcW w:w="1640" w:type="dxa"/>
            <w:tcBorders>
              <w:bottom w:val="single" w:sz="4" w:space="0" w:color="auto"/>
            </w:tcBorders>
            <w:noWrap/>
          </w:tcPr>
          <w:p w14:paraId="4FC67635" w14:textId="28DA16B8" w:rsidR="00DE162E" w:rsidRPr="00A90FC3" w:rsidRDefault="00DE162E" w:rsidP="00A90FC3">
            <w:pPr>
              <w:rPr>
                <w:color w:val="000000" w:themeColor="text1"/>
              </w:rPr>
            </w:pPr>
            <w:r w:rsidRPr="00A90FC3">
              <w:rPr>
                <w:color w:val="000000" w:themeColor="text1"/>
              </w:rPr>
              <w:t>35,000.00</w:t>
            </w:r>
          </w:p>
        </w:tc>
        <w:tc>
          <w:tcPr>
            <w:tcW w:w="1600" w:type="dxa"/>
            <w:tcBorders>
              <w:bottom w:val="single" w:sz="4" w:space="0" w:color="auto"/>
            </w:tcBorders>
            <w:noWrap/>
          </w:tcPr>
          <w:p w14:paraId="0BB19EFB" w14:textId="26E2EBD3" w:rsidR="00DE162E" w:rsidRPr="00A90FC3" w:rsidRDefault="00DE162E" w:rsidP="00A90FC3">
            <w:pPr>
              <w:rPr>
                <w:color w:val="000000" w:themeColor="text1"/>
              </w:rPr>
            </w:pPr>
            <w:r w:rsidRPr="00A90FC3">
              <w:rPr>
                <w:color w:val="000000" w:themeColor="text1"/>
              </w:rPr>
              <w:t>V/2019/0483</w:t>
            </w:r>
          </w:p>
        </w:tc>
        <w:tc>
          <w:tcPr>
            <w:tcW w:w="5021" w:type="dxa"/>
            <w:tcBorders>
              <w:bottom w:val="single" w:sz="4" w:space="0" w:color="auto"/>
            </w:tcBorders>
            <w:noWrap/>
          </w:tcPr>
          <w:p w14:paraId="382CC0DA" w14:textId="6C790DA6" w:rsidR="00DE162E" w:rsidRPr="00A90FC3" w:rsidRDefault="00DE162E" w:rsidP="00A90FC3">
            <w:pPr>
              <w:rPr>
                <w:color w:val="000000" w:themeColor="text1"/>
              </w:rPr>
            </w:pPr>
            <w:r w:rsidRPr="00A90FC3">
              <w:rPr>
                <w:color w:val="000000" w:themeColor="text1"/>
              </w:rPr>
              <w:t>Broomhill Farm, Nottingham Road, Hucknall</w:t>
            </w:r>
          </w:p>
        </w:tc>
      </w:tr>
      <w:tr w:rsidR="00DE162E" w:rsidRPr="00A90FC3" w14:paraId="4ACCD781" w14:textId="77777777" w:rsidTr="00DE162E">
        <w:trPr>
          <w:trHeight w:val="450"/>
        </w:trPr>
        <w:tc>
          <w:tcPr>
            <w:tcW w:w="1555" w:type="dxa"/>
            <w:tcBorders>
              <w:bottom w:val="single" w:sz="4" w:space="0" w:color="auto"/>
            </w:tcBorders>
            <w:noWrap/>
          </w:tcPr>
          <w:p w14:paraId="7B8213AB" w14:textId="58B8D66A" w:rsidR="00DE162E" w:rsidRPr="00A90FC3" w:rsidRDefault="00DE162E" w:rsidP="00A90FC3">
            <w:pPr>
              <w:rPr>
                <w:color w:val="000000" w:themeColor="text1"/>
              </w:rPr>
            </w:pPr>
            <w:r w:rsidRPr="00A90FC3">
              <w:rPr>
                <w:color w:val="000000" w:themeColor="text1"/>
              </w:rPr>
              <w:t>20.5.2021</w:t>
            </w:r>
          </w:p>
        </w:tc>
        <w:tc>
          <w:tcPr>
            <w:tcW w:w="1760" w:type="dxa"/>
            <w:tcBorders>
              <w:bottom w:val="single" w:sz="4" w:space="0" w:color="auto"/>
            </w:tcBorders>
            <w:noWrap/>
          </w:tcPr>
          <w:p w14:paraId="483974F7" w14:textId="3FDA165D" w:rsidR="00DE162E" w:rsidRPr="00A90FC3" w:rsidRDefault="00DE162E" w:rsidP="00A90FC3">
            <w:pPr>
              <w:rPr>
                <w:color w:val="000000" w:themeColor="text1"/>
              </w:rPr>
            </w:pPr>
            <w:r w:rsidRPr="00A90FC3">
              <w:rPr>
                <w:color w:val="000000" w:themeColor="text1"/>
              </w:rPr>
              <w:t>Healthcare</w:t>
            </w:r>
          </w:p>
        </w:tc>
        <w:tc>
          <w:tcPr>
            <w:tcW w:w="2372" w:type="dxa"/>
            <w:tcBorders>
              <w:bottom w:val="single" w:sz="4" w:space="0" w:color="auto"/>
            </w:tcBorders>
            <w:noWrap/>
          </w:tcPr>
          <w:p w14:paraId="5F490CA8" w14:textId="5CD84388" w:rsidR="00DE162E" w:rsidRPr="00A90FC3" w:rsidRDefault="00DE162E" w:rsidP="00A90FC3">
            <w:pPr>
              <w:rPr>
                <w:color w:val="000000" w:themeColor="text1"/>
              </w:rPr>
            </w:pPr>
            <w:r w:rsidRPr="00A90FC3">
              <w:rPr>
                <w:color w:val="000000" w:themeColor="text1"/>
              </w:rPr>
              <w:t>Bellway Homes Ltd</w:t>
            </w:r>
          </w:p>
        </w:tc>
        <w:tc>
          <w:tcPr>
            <w:tcW w:w="1640" w:type="dxa"/>
            <w:tcBorders>
              <w:bottom w:val="single" w:sz="4" w:space="0" w:color="auto"/>
            </w:tcBorders>
            <w:noWrap/>
          </w:tcPr>
          <w:p w14:paraId="10777C93" w14:textId="1B819C19" w:rsidR="00DE162E" w:rsidRPr="00A90FC3" w:rsidRDefault="00DE162E" w:rsidP="00A90FC3">
            <w:pPr>
              <w:rPr>
                <w:color w:val="000000" w:themeColor="text1"/>
              </w:rPr>
            </w:pPr>
            <w:r w:rsidRPr="00A90FC3">
              <w:rPr>
                <w:color w:val="000000" w:themeColor="text1"/>
              </w:rPr>
              <w:t>117,695.25</w:t>
            </w:r>
          </w:p>
        </w:tc>
        <w:tc>
          <w:tcPr>
            <w:tcW w:w="1600" w:type="dxa"/>
            <w:tcBorders>
              <w:bottom w:val="single" w:sz="4" w:space="0" w:color="auto"/>
            </w:tcBorders>
            <w:noWrap/>
          </w:tcPr>
          <w:p w14:paraId="52F2CA53" w14:textId="5B9ACACA" w:rsidR="00DE162E" w:rsidRPr="00A90FC3" w:rsidRDefault="00DE162E" w:rsidP="00A90FC3">
            <w:pPr>
              <w:rPr>
                <w:color w:val="000000" w:themeColor="text1"/>
              </w:rPr>
            </w:pPr>
            <w:r w:rsidRPr="00A90FC3">
              <w:rPr>
                <w:color w:val="000000" w:themeColor="text1"/>
              </w:rPr>
              <w:t>V/2019/0483</w:t>
            </w:r>
          </w:p>
        </w:tc>
        <w:tc>
          <w:tcPr>
            <w:tcW w:w="5021" w:type="dxa"/>
            <w:tcBorders>
              <w:bottom w:val="single" w:sz="4" w:space="0" w:color="auto"/>
            </w:tcBorders>
            <w:noWrap/>
          </w:tcPr>
          <w:p w14:paraId="4748B176" w14:textId="0CEC15E2" w:rsidR="00DE162E" w:rsidRPr="00A90FC3" w:rsidRDefault="00DE162E" w:rsidP="00A90FC3">
            <w:pPr>
              <w:rPr>
                <w:color w:val="000000" w:themeColor="text1"/>
              </w:rPr>
            </w:pPr>
            <w:r w:rsidRPr="00A90FC3">
              <w:rPr>
                <w:color w:val="000000" w:themeColor="text1"/>
              </w:rPr>
              <w:t>Broomhill Farm, Nottingham Road, Hucknall</w:t>
            </w:r>
          </w:p>
        </w:tc>
      </w:tr>
      <w:tr w:rsidR="00DE162E" w:rsidRPr="00A90FC3" w14:paraId="47D93A02" w14:textId="77777777" w:rsidTr="00DE162E">
        <w:trPr>
          <w:trHeight w:val="450"/>
        </w:trPr>
        <w:tc>
          <w:tcPr>
            <w:tcW w:w="1555" w:type="dxa"/>
            <w:tcBorders>
              <w:bottom w:val="single" w:sz="4" w:space="0" w:color="auto"/>
            </w:tcBorders>
            <w:noWrap/>
          </w:tcPr>
          <w:p w14:paraId="13A8C669" w14:textId="2911E579" w:rsidR="00DE162E" w:rsidRPr="00A90FC3" w:rsidRDefault="00DE162E" w:rsidP="00A90FC3">
            <w:pPr>
              <w:rPr>
                <w:color w:val="000000" w:themeColor="text1"/>
              </w:rPr>
            </w:pPr>
            <w:r w:rsidRPr="00A90FC3">
              <w:rPr>
                <w:color w:val="000000" w:themeColor="text1"/>
              </w:rPr>
              <w:t>20.5.2021</w:t>
            </w:r>
          </w:p>
        </w:tc>
        <w:tc>
          <w:tcPr>
            <w:tcW w:w="1760" w:type="dxa"/>
            <w:tcBorders>
              <w:bottom w:val="single" w:sz="4" w:space="0" w:color="auto"/>
            </w:tcBorders>
            <w:noWrap/>
          </w:tcPr>
          <w:p w14:paraId="4CD06E67" w14:textId="0F0D51CA" w:rsidR="00DE162E" w:rsidRPr="00A90FC3" w:rsidRDefault="00DE162E" w:rsidP="00A90FC3">
            <w:pPr>
              <w:rPr>
                <w:color w:val="000000" w:themeColor="text1"/>
              </w:rPr>
            </w:pPr>
            <w:r w:rsidRPr="00A90FC3">
              <w:rPr>
                <w:color w:val="000000" w:themeColor="text1"/>
              </w:rPr>
              <w:t>Education</w:t>
            </w:r>
          </w:p>
        </w:tc>
        <w:tc>
          <w:tcPr>
            <w:tcW w:w="2372" w:type="dxa"/>
            <w:tcBorders>
              <w:bottom w:val="single" w:sz="4" w:space="0" w:color="auto"/>
            </w:tcBorders>
            <w:noWrap/>
          </w:tcPr>
          <w:p w14:paraId="73285176" w14:textId="09ECCE82" w:rsidR="00DE162E" w:rsidRPr="00A90FC3" w:rsidRDefault="00DE162E" w:rsidP="00A90FC3">
            <w:pPr>
              <w:rPr>
                <w:color w:val="000000" w:themeColor="text1"/>
              </w:rPr>
            </w:pPr>
            <w:r w:rsidRPr="00A90FC3">
              <w:rPr>
                <w:color w:val="000000" w:themeColor="text1"/>
              </w:rPr>
              <w:t>Bellway Homes Ltd</w:t>
            </w:r>
          </w:p>
        </w:tc>
        <w:tc>
          <w:tcPr>
            <w:tcW w:w="1640" w:type="dxa"/>
            <w:tcBorders>
              <w:bottom w:val="single" w:sz="4" w:space="0" w:color="auto"/>
            </w:tcBorders>
            <w:noWrap/>
          </w:tcPr>
          <w:p w14:paraId="6CCA1938" w14:textId="4CC59785" w:rsidR="00DE162E" w:rsidRPr="00A90FC3" w:rsidRDefault="00DE162E" w:rsidP="00A90FC3">
            <w:pPr>
              <w:rPr>
                <w:color w:val="000000" w:themeColor="text1"/>
              </w:rPr>
            </w:pPr>
            <w:r w:rsidRPr="00A90FC3">
              <w:rPr>
                <w:color w:val="000000" w:themeColor="text1"/>
              </w:rPr>
              <w:t>417,812.50</w:t>
            </w:r>
          </w:p>
        </w:tc>
        <w:tc>
          <w:tcPr>
            <w:tcW w:w="1600" w:type="dxa"/>
            <w:tcBorders>
              <w:bottom w:val="single" w:sz="4" w:space="0" w:color="auto"/>
            </w:tcBorders>
            <w:noWrap/>
          </w:tcPr>
          <w:p w14:paraId="20367534" w14:textId="4F90E1B4" w:rsidR="00DE162E" w:rsidRPr="00A90FC3" w:rsidRDefault="00DE162E" w:rsidP="00A90FC3">
            <w:pPr>
              <w:rPr>
                <w:color w:val="000000" w:themeColor="text1"/>
              </w:rPr>
            </w:pPr>
            <w:r w:rsidRPr="00A90FC3">
              <w:rPr>
                <w:color w:val="000000" w:themeColor="text1"/>
              </w:rPr>
              <w:t>V/2019/0483</w:t>
            </w:r>
          </w:p>
        </w:tc>
        <w:tc>
          <w:tcPr>
            <w:tcW w:w="5021" w:type="dxa"/>
            <w:tcBorders>
              <w:bottom w:val="single" w:sz="4" w:space="0" w:color="auto"/>
            </w:tcBorders>
            <w:noWrap/>
          </w:tcPr>
          <w:p w14:paraId="643B091B" w14:textId="16A39228" w:rsidR="00DE162E" w:rsidRPr="00A90FC3" w:rsidRDefault="00DE162E" w:rsidP="00A90FC3">
            <w:pPr>
              <w:rPr>
                <w:color w:val="000000" w:themeColor="text1"/>
              </w:rPr>
            </w:pPr>
            <w:r w:rsidRPr="00A90FC3">
              <w:rPr>
                <w:color w:val="000000" w:themeColor="text1"/>
              </w:rPr>
              <w:t>Broomhill Farm, Nottingham Road, Hucknall</w:t>
            </w:r>
          </w:p>
        </w:tc>
      </w:tr>
      <w:tr w:rsidR="00DE162E" w:rsidRPr="00A90FC3" w14:paraId="29FF11A1" w14:textId="77777777" w:rsidTr="00DE162E">
        <w:trPr>
          <w:trHeight w:val="450"/>
        </w:trPr>
        <w:tc>
          <w:tcPr>
            <w:tcW w:w="1555" w:type="dxa"/>
            <w:tcBorders>
              <w:bottom w:val="single" w:sz="4" w:space="0" w:color="auto"/>
            </w:tcBorders>
            <w:noWrap/>
          </w:tcPr>
          <w:p w14:paraId="464BC917" w14:textId="09D30A34" w:rsidR="00DE162E" w:rsidRPr="00A90FC3" w:rsidRDefault="00DE162E" w:rsidP="00A90FC3">
            <w:pPr>
              <w:rPr>
                <w:color w:val="000000" w:themeColor="text1"/>
              </w:rPr>
            </w:pPr>
            <w:r w:rsidRPr="00A90FC3">
              <w:rPr>
                <w:color w:val="000000" w:themeColor="text1"/>
              </w:rPr>
              <w:t>15.6.2021</w:t>
            </w:r>
          </w:p>
        </w:tc>
        <w:tc>
          <w:tcPr>
            <w:tcW w:w="1760" w:type="dxa"/>
            <w:tcBorders>
              <w:bottom w:val="single" w:sz="4" w:space="0" w:color="auto"/>
            </w:tcBorders>
            <w:noWrap/>
          </w:tcPr>
          <w:p w14:paraId="646E58C3" w14:textId="32F77444" w:rsidR="00DE162E" w:rsidRPr="00A90FC3" w:rsidRDefault="00DE162E" w:rsidP="00A90FC3">
            <w:pPr>
              <w:rPr>
                <w:color w:val="000000" w:themeColor="text1"/>
              </w:rPr>
            </w:pPr>
            <w:r w:rsidRPr="00A90FC3">
              <w:rPr>
                <w:color w:val="000000" w:themeColor="text1"/>
              </w:rPr>
              <w:t>Education</w:t>
            </w:r>
          </w:p>
        </w:tc>
        <w:tc>
          <w:tcPr>
            <w:tcW w:w="2372" w:type="dxa"/>
            <w:tcBorders>
              <w:bottom w:val="single" w:sz="4" w:space="0" w:color="auto"/>
            </w:tcBorders>
            <w:noWrap/>
          </w:tcPr>
          <w:p w14:paraId="78500FC5" w14:textId="5D0EFDF4" w:rsidR="00DE162E" w:rsidRPr="00A90FC3" w:rsidRDefault="00DE162E" w:rsidP="00A90FC3">
            <w:pPr>
              <w:rPr>
                <w:color w:val="000000" w:themeColor="text1"/>
              </w:rPr>
            </w:pPr>
            <w:r w:rsidRPr="00A90FC3">
              <w:rPr>
                <w:color w:val="000000" w:themeColor="text1"/>
              </w:rPr>
              <w:t>MUSE</w:t>
            </w:r>
          </w:p>
        </w:tc>
        <w:tc>
          <w:tcPr>
            <w:tcW w:w="1640" w:type="dxa"/>
            <w:tcBorders>
              <w:bottom w:val="single" w:sz="4" w:space="0" w:color="auto"/>
            </w:tcBorders>
            <w:noWrap/>
          </w:tcPr>
          <w:p w14:paraId="3279FE17" w14:textId="6568A81E" w:rsidR="00DE162E" w:rsidRPr="00A90FC3" w:rsidRDefault="00DE162E" w:rsidP="00A90FC3">
            <w:pPr>
              <w:rPr>
                <w:color w:val="000000" w:themeColor="text1"/>
              </w:rPr>
            </w:pPr>
            <w:r w:rsidRPr="00A90FC3">
              <w:rPr>
                <w:color w:val="000000" w:themeColor="text1"/>
              </w:rPr>
              <w:t>270,941.55</w:t>
            </w:r>
          </w:p>
        </w:tc>
        <w:tc>
          <w:tcPr>
            <w:tcW w:w="1600" w:type="dxa"/>
            <w:tcBorders>
              <w:bottom w:val="single" w:sz="4" w:space="0" w:color="auto"/>
            </w:tcBorders>
            <w:noWrap/>
          </w:tcPr>
          <w:p w14:paraId="0D158636" w14:textId="738670E9" w:rsidR="00DE162E" w:rsidRPr="00A90FC3" w:rsidRDefault="00DE162E" w:rsidP="00A90FC3">
            <w:pPr>
              <w:rPr>
                <w:color w:val="000000" w:themeColor="text1"/>
              </w:rPr>
            </w:pPr>
            <w:r w:rsidRPr="00A90FC3">
              <w:rPr>
                <w:color w:val="000000" w:themeColor="text1"/>
              </w:rPr>
              <w:t>V/2013/0123</w:t>
            </w:r>
          </w:p>
        </w:tc>
        <w:tc>
          <w:tcPr>
            <w:tcW w:w="5021" w:type="dxa"/>
            <w:tcBorders>
              <w:bottom w:val="single" w:sz="4" w:space="0" w:color="auto"/>
            </w:tcBorders>
            <w:noWrap/>
          </w:tcPr>
          <w:p w14:paraId="0DCA6E88" w14:textId="0043E5F2" w:rsidR="00DE162E" w:rsidRPr="00A90FC3" w:rsidRDefault="00DE162E" w:rsidP="00A90FC3">
            <w:pPr>
              <w:rPr>
                <w:color w:val="000000" w:themeColor="text1"/>
              </w:rPr>
            </w:pPr>
            <w:r w:rsidRPr="00A90FC3">
              <w:rPr>
                <w:color w:val="000000" w:themeColor="text1"/>
              </w:rPr>
              <w:t xml:space="preserve">Rolls Royce, </w:t>
            </w:r>
            <w:proofErr w:type="spellStart"/>
            <w:r w:rsidRPr="00A90FC3">
              <w:rPr>
                <w:color w:val="000000" w:themeColor="text1"/>
              </w:rPr>
              <w:t>Watnall</w:t>
            </w:r>
            <w:proofErr w:type="spellEnd"/>
            <w:r w:rsidRPr="00A90FC3">
              <w:rPr>
                <w:color w:val="000000" w:themeColor="text1"/>
              </w:rPr>
              <w:t xml:space="preserve"> Road, Hucknall</w:t>
            </w:r>
          </w:p>
        </w:tc>
      </w:tr>
      <w:tr w:rsidR="00A90FC3" w:rsidRPr="00A90FC3" w14:paraId="276E2923" w14:textId="77777777" w:rsidTr="00DE162E">
        <w:trPr>
          <w:trHeight w:val="300"/>
        </w:trPr>
        <w:tc>
          <w:tcPr>
            <w:tcW w:w="1555" w:type="dxa"/>
            <w:noWrap/>
            <w:hideMark/>
          </w:tcPr>
          <w:p w14:paraId="0EBDC294"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760" w:type="dxa"/>
            <w:noWrap/>
            <w:hideMark/>
          </w:tcPr>
          <w:p w14:paraId="20DE6D1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372" w:type="dxa"/>
            <w:noWrap/>
            <w:hideMark/>
          </w:tcPr>
          <w:p w14:paraId="100B4C6B"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40" w:type="dxa"/>
            <w:noWrap/>
            <w:hideMark/>
          </w:tcPr>
          <w:p w14:paraId="1C7F6889" w14:textId="77777777" w:rsidR="00A90FC3" w:rsidRPr="00A90FC3" w:rsidRDefault="00A90FC3" w:rsidP="00A90FC3">
            <w:pPr>
              <w:spacing w:after="160" w:line="259" w:lineRule="auto"/>
              <w:rPr>
                <w:color w:val="000000" w:themeColor="text1"/>
              </w:rPr>
            </w:pPr>
            <w:r w:rsidRPr="00A90FC3">
              <w:rPr>
                <w:color w:val="000000" w:themeColor="text1"/>
              </w:rPr>
              <w:t>104,473.26</w:t>
            </w:r>
          </w:p>
        </w:tc>
        <w:tc>
          <w:tcPr>
            <w:tcW w:w="1600" w:type="dxa"/>
            <w:noWrap/>
            <w:hideMark/>
          </w:tcPr>
          <w:p w14:paraId="5EDA0411"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021" w:type="dxa"/>
            <w:noWrap/>
            <w:hideMark/>
          </w:tcPr>
          <w:p w14:paraId="6CDAF82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8326BDF" w14:textId="77777777" w:rsidTr="00DE162E">
        <w:trPr>
          <w:trHeight w:val="300"/>
        </w:trPr>
        <w:tc>
          <w:tcPr>
            <w:tcW w:w="1555" w:type="dxa"/>
            <w:noWrap/>
            <w:hideMark/>
          </w:tcPr>
          <w:p w14:paraId="482CF610" w14:textId="77777777" w:rsidR="00A90FC3" w:rsidRPr="00A90FC3" w:rsidRDefault="00A90FC3" w:rsidP="00A90FC3">
            <w:pPr>
              <w:spacing w:after="160" w:line="259" w:lineRule="auto"/>
              <w:rPr>
                <w:color w:val="000000" w:themeColor="text1"/>
              </w:rPr>
            </w:pPr>
            <w:r w:rsidRPr="00A90FC3">
              <w:rPr>
                <w:color w:val="000000" w:themeColor="text1"/>
              </w:rPr>
              <w:t>16.6.2021</w:t>
            </w:r>
          </w:p>
        </w:tc>
        <w:tc>
          <w:tcPr>
            <w:tcW w:w="1760" w:type="dxa"/>
            <w:noWrap/>
            <w:hideMark/>
          </w:tcPr>
          <w:p w14:paraId="7FE88F30"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372" w:type="dxa"/>
            <w:noWrap/>
            <w:hideMark/>
          </w:tcPr>
          <w:p w14:paraId="17CA1A4D"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40" w:type="dxa"/>
            <w:noWrap/>
            <w:hideMark/>
          </w:tcPr>
          <w:p w14:paraId="3F5FCB2C" w14:textId="77777777" w:rsidR="00A90FC3" w:rsidRPr="00A90FC3" w:rsidRDefault="00A90FC3" w:rsidP="00A90FC3">
            <w:pPr>
              <w:spacing w:after="160" w:line="259" w:lineRule="auto"/>
              <w:rPr>
                <w:color w:val="000000" w:themeColor="text1"/>
              </w:rPr>
            </w:pPr>
            <w:r w:rsidRPr="00A90FC3">
              <w:rPr>
                <w:color w:val="000000" w:themeColor="text1"/>
              </w:rPr>
              <w:t>458,150.00</w:t>
            </w:r>
          </w:p>
        </w:tc>
        <w:tc>
          <w:tcPr>
            <w:tcW w:w="1600" w:type="dxa"/>
            <w:noWrap/>
            <w:hideMark/>
          </w:tcPr>
          <w:p w14:paraId="59023099"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021" w:type="dxa"/>
            <w:noWrap/>
            <w:hideMark/>
          </w:tcPr>
          <w:p w14:paraId="440F40B6"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37EB0E47" w14:textId="77777777" w:rsidTr="00DE162E">
        <w:trPr>
          <w:trHeight w:val="300"/>
        </w:trPr>
        <w:tc>
          <w:tcPr>
            <w:tcW w:w="1555" w:type="dxa"/>
            <w:noWrap/>
            <w:hideMark/>
          </w:tcPr>
          <w:p w14:paraId="6161171C" w14:textId="77777777" w:rsidR="00A90FC3" w:rsidRPr="00A90FC3" w:rsidRDefault="00A90FC3" w:rsidP="00A90FC3">
            <w:pPr>
              <w:spacing w:after="160" w:line="259" w:lineRule="auto"/>
              <w:rPr>
                <w:color w:val="000000" w:themeColor="text1"/>
              </w:rPr>
            </w:pPr>
            <w:r w:rsidRPr="00A90FC3">
              <w:rPr>
                <w:color w:val="000000" w:themeColor="text1"/>
              </w:rPr>
              <w:t>30.07.2021</w:t>
            </w:r>
          </w:p>
        </w:tc>
        <w:tc>
          <w:tcPr>
            <w:tcW w:w="1760" w:type="dxa"/>
            <w:noWrap/>
            <w:hideMark/>
          </w:tcPr>
          <w:p w14:paraId="64C089DA"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372" w:type="dxa"/>
            <w:noWrap/>
            <w:hideMark/>
          </w:tcPr>
          <w:p w14:paraId="497553A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40" w:type="dxa"/>
            <w:noWrap/>
            <w:hideMark/>
          </w:tcPr>
          <w:p w14:paraId="3515FC63" w14:textId="77777777" w:rsidR="00A90FC3" w:rsidRPr="00A90FC3" w:rsidRDefault="00A90FC3" w:rsidP="00A90FC3">
            <w:pPr>
              <w:spacing w:after="160" w:line="259" w:lineRule="auto"/>
              <w:rPr>
                <w:color w:val="000000" w:themeColor="text1"/>
              </w:rPr>
            </w:pPr>
            <w:r w:rsidRPr="00A90FC3">
              <w:rPr>
                <w:color w:val="000000" w:themeColor="text1"/>
              </w:rPr>
              <w:t>70,133.55</w:t>
            </w:r>
          </w:p>
        </w:tc>
        <w:tc>
          <w:tcPr>
            <w:tcW w:w="1600" w:type="dxa"/>
            <w:noWrap/>
            <w:hideMark/>
          </w:tcPr>
          <w:p w14:paraId="278044F2" w14:textId="77777777" w:rsidR="00A90FC3" w:rsidRPr="00A90FC3" w:rsidRDefault="00A90FC3" w:rsidP="00A90FC3">
            <w:pPr>
              <w:spacing w:after="160" w:line="259" w:lineRule="auto"/>
              <w:rPr>
                <w:color w:val="000000" w:themeColor="text1"/>
              </w:rPr>
            </w:pPr>
            <w:r w:rsidRPr="00A90FC3">
              <w:rPr>
                <w:color w:val="000000" w:themeColor="text1"/>
              </w:rPr>
              <w:t>V/2017/0086</w:t>
            </w:r>
          </w:p>
        </w:tc>
        <w:tc>
          <w:tcPr>
            <w:tcW w:w="5021" w:type="dxa"/>
            <w:noWrap/>
            <w:hideMark/>
          </w:tcPr>
          <w:p w14:paraId="7EE1CFBA" w14:textId="77777777" w:rsidR="00A90FC3" w:rsidRPr="00A90FC3" w:rsidRDefault="00A90FC3" w:rsidP="00A90FC3">
            <w:pPr>
              <w:spacing w:after="160" w:line="259" w:lineRule="auto"/>
              <w:rPr>
                <w:color w:val="000000" w:themeColor="text1"/>
              </w:rPr>
            </w:pPr>
            <w:r w:rsidRPr="00A90FC3">
              <w:rPr>
                <w:color w:val="000000" w:themeColor="text1"/>
              </w:rPr>
              <w:t>Plot 1 Blenheim Park, Hucknall</w:t>
            </w:r>
          </w:p>
        </w:tc>
      </w:tr>
      <w:tr w:rsidR="00A90FC3" w:rsidRPr="00A90FC3" w14:paraId="776C0A6A" w14:textId="77777777" w:rsidTr="00DE162E">
        <w:trPr>
          <w:trHeight w:val="300"/>
        </w:trPr>
        <w:tc>
          <w:tcPr>
            <w:tcW w:w="1555" w:type="dxa"/>
            <w:noWrap/>
            <w:hideMark/>
          </w:tcPr>
          <w:p w14:paraId="4F8F8F6F" w14:textId="77777777" w:rsidR="00A90FC3" w:rsidRPr="00A90FC3" w:rsidRDefault="00A90FC3" w:rsidP="00A90FC3">
            <w:pPr>
              <w:spacing w:after="160" w:line="259" w:lineRule="auto"/>
              <w:rPr>
                <w:color w:val="000000" w:themeColor="text1"/>
              </w:rPr>
            </w:pPr>
            <w:r w:rsidRPr="00A90FC3">
              <w:rPr>
                <w:color w:val="000000" w:themeColor="text1"/>
              </w:rPr>
              <w:t>24.8.2021</w:t>
            </w:r>
          </w:p>
        </w:tc>
        <w:tc>
          <w:tcPr>
            <w:tcW w:w="1760" w:type="dxa"/>
            <w:noWrap/>
            <w:hideMark/>
          </w:tcPr>
          <w:p w14:paraId="517E86C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372" w:type="dxa"/>
            <w:noWrap/>
            <w:hideMark/>
          </w:tcPr>
          <w:p w14:paraId="7E04E73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40" w:type="dxa"/>
            <w:noWrap/>
            <w:hideMark/>
          </w:tcPr>
          <w:p w14:paraId="1D262269" w14:textId="77777777" w:rsidR="00A90FC3" w:rsidRPr="00A90FC3" w:rsidRDefault="00A90FC3" w:rsidP="00A90FC3">
            <w:pPr>
              <w:spacing w:after="160" w:line="259" w:lineRule="auto"/>
              <w:rPr>
                <w:color w:val="000000" w:themeColor="text1"/>
              </w:rPr>
            </w:pPr>
            <w:r w:rsidRPr="00A90FC3">
              <w:rPr>
                <w:color w:val="000000" w:themeColor="text1"/>
              </w:rPr>
              <w:t>195,129.00</w:t>
            </w:r>
          </w:p>
        </w:tc>
        <w:tc>
          <w:tcPr>
            <w:tcW w:w="1600" w:type="dxa"/>
            <w:noWrap/>
            <w:hideMark/>
          </w:tcPr>
          <w:p w14:paraId="5B02E74A" w14:textId="77777777" w:rsidR="00A90FC3" w:rsidRPr="00A90FC3" w:rsidRDefault="00A90FC3" w:rsidP="00A90FC3">
            <w:pPr>
              <w:spacing w:after="160" w:line="259" w:lineRule="auto"/>
              <w:rPr>
                <w:color w:val="000000" w:themeColor="text1"/>
              </w:rPr>
            </w:pPr>
            <w:r w:rsidRPr="00A90FC3">
              <w:rPr>
                <w:color w:val="000000" w:themeColor="text1"/>
              </w:rPr>
              <w:t>V/ 2021/0241</w:t>
            </w:r>
          </w:p>
        </w:tc>
        <w:tc>
          <w:tcPr>
            <w:tcW w:w="5021" w:type="dxa"/>
            <w:noWrap/>
            <w:hideMark/>
          </w:tcPr>
          <w:p w14:paraId="196FF739" w14:textId="77777777" w:rsidR="00A90FC3" w:rsidRPr="00A90FC3" w:rsidRDefault="00A90FC3" w:rsidP="00A90FC3">
            <w:pPr>
              <w:spacing w:after="160" w:line="259" w:lineRule="auto"/>
              <w:rPr>
                <w:color w:val="000000" w:themeColor="text1"/>
              </w:rPr>
            </w:pPr>
            <w:r w:rsidRPr="00A90FC3">
              <w:rPr>
                <w:color w:val="000000" w:themeColor="text1"/>
              </w:rPr>
              <w:t>Blenheim Park, Hucknall</w:t>
            </w:r>
          </w:p>
        </w:tc>
      </w:tr>
      <w:tr w:rsidR="00DE162E" w:rsidRPr="00A90FC3" w14:paraId="294BA697" w14:textId="77777777" w:rsidTr="00DE162E">
        <w:trPr>
          <w:trHeight w:val="300"/>
        </w:trPr>
        <w:tc>
          <w:tcPr>
            <w:tcW w:w="1555" w:type="dxa"/>
            <w:noWrap/>
          </w:tcPr>
          <w:p w14:paraId="53653BB0" w14:textId="403733D5" w:rsidR="00DE162E" w:rsidRPr="00A90FC3" w:rsidRDefault="00DE162E" w:rsidP="00A90FC3">
            <w:pPr>
              <w:rPr>
                <w:color w:val="000000" w:themeColor="text1"/>
              </w:rPr>
            </w:pPr>
            <w:r w:rsidRPr="00A90FC3">
              <w:rPr>
                <w:color w:val="000000" w:themeColor="text1"/>
              </w:rPr>
              <w:lastRenderedPageBreak/>
              <w:t>30.08.2021</w:t>
            </w:r>
          </w:p>
        </w:tc>
        <w:tc>
          <w:tcPr>
            <w:tcW w:w="1760" w:type="dxa"/>
            <w:noWrap/>
          </w:tcPr>
          <w:p w14:paraId="6DAFA70D" w14:textId="335EC33D" w:rsidR="00DE162E" w:rsidRPr="00A90FC3" w:rsidRDefault="00DE162E" w:rsidP="00A90FC3">
            <w:pPr>
              <w:rPr>
                <w:color w:val="000000" w:themeColor="text1"/>
              </w:rPr>
            </w:pPr>
            <w:r w:rsidRPr="00A90FC3">
              <w:rPr>
                <w:color w:val="000000" w:themeColor="text1"/>
              </w:rPr>
              <w:t>Public Open Space</w:t>
            </w:r>
          </w:p>
        </w:tc>
        <w:tc>
          <w:tcPr>
            <w:tcW w:w="2372" w:type="dxa"/>
            <w:noWrap/>
          </w:tcPr>
          <w:p w14:paraId="06A88EF1" w14:textId="6966D613" w:rsidR="00DE162E" w:rsidRPr="00A90FC3" w:rsidRDefault="00DE162E" w:rsidP="00A90FC3">
            <w:pPr>
              <w:rPr>
                <w:color w:val="000000" w:themeColor="text1"/>
              </w:rPr>
            </w:pPr>
            <w:r w:rsidRPr="00A90FC3">
              <w:rPr>
                <w:color w:val="000000" w:themeColor="text1"/>
              </w:rPr>
              <w:t>Platform Housing</w:t>
            </w:r>
          </w:p>
        </w:tc>
        <w:tc>
          <w:tcPr>
            <w:tcW w:w="1640" w:type="dxa"/>
            <w:noWrap/>
          </w:tcPr>
          <w:p w14:paraId="0B8078B7" w14:textId="5478DB4F" w:rsidR="00DE162E" w:rsidRPr="00A90FC3" w:rsidRDefault="00DE162E" w:rsidP="00A90FC3">
            <w:pPr>
              <w:rPr>
                <w:color w:val="000000" w:themeColor="text1"/>
              </w:rPr>
            </w:pPr>
            <w:r w:rsidRPr="00A90FC3">
              <w:rPr>
                <w:color w:val="000000" w:themeColor="text1"/>
              </w:rPr>
              <w:t>14,500.00</w:t>
            </w:r>
          </w:p>
        </w:tc>
        <w:tc>
          <w:tcPr>
            <w:tcW w:w="1600" w:type="dxa"/>
            <w:noWrap/>
          </w:tcPr>
          <w:p w14:paraId="5AA3AAB1" w14:textId="4F34F382" w:rsidR="00DE162E" w:rsidRPr="00A90FC3" w:rsidRDefault="00DE162E" w:rsidP="00A90FC3">
            <w:pPr>
              <w:rPr>
                <w:color w:val="000000" w:themeColor="text1"/>
              </w:rPr>
            </w:pPr>
            <w:r w:rsidRPr="00A90FC3">
              <w:rPr>
                <w:color w:val="000000" w:themeColor="text1"/>
              </w:rPr>
              <w:t>V/2020/0061</w:t>
            </w:r>
          </w:p>
        </w:tc>
        <w:tc>
          <w:tcPr>
            <w:tcW w:w="5021" w:type="dxa"/>
            <w:noWrap/>
          </w:tcPr>
          <w:p w14:paraId="53D83A91" w14:textId="233CD3FD" w:rsidR="00DE162E" w:rsidRPr="00A90FC3" w:rsidRDefault="00DE162E" w:rsidP="00A90FC3">
            <w:pPr>
              <w:rPr>
                <w:color w:val="000000" w:themeColor="text1"/>
              </w:rPr>
            </w:pPr>
            <w:r w:rsidRPr="00A90FC3">
              <w:rPr>
                <w:color w:val="000000" w:themeColor="text1"/>
              </w:rPr>
              <w:t>Wild Orchid Public House, Southwell Lane, Kirkby in Ashfield</w:t>
            </w:r>
          </w:p>
        </w:tc>
      </w:tr>
      <w:tr w:rsidR="00DE162E" w:rsidRPr="00A90FC3" w14:paraId="27290D23" w14:textId="77777777" w:rsidTr="00DE162E">
        <w:trPr>
          <w:trHeight w:val="300"/>
        </w:trPr>
        <w:tc>
          <w:tcPr>
            <w:tcW w:w="1555" w:type="dxa"/>
            <w:noWrap/>
          </w:tcPr>
          <w:p w14:paraId="00AE4888" w14:textId="6732C343" w:rsidR="00DE162E" w:rsidRPr="00A90FC3" w:rsidRDefault="00DE162E" w:rsidP="00A90FC3">
            <w:pPr>
              <w:rPr>
                <w:color w:val="000000" w:themeColor="text1"/>
              </w:rPr>
            </w:pPr>
            <w:r w:rsidRPr="00A90FC3">
              <w:rPr>
                <w:color w:val="000000" w:themeColor="text1"/>
              </w:rPr>
              <w:t>30.08.2021</w:t>
            </w:r>
          </w:p>
        </w:tc>
        <w:tc>
          <w:tcPr>
            <w:tcW w:w="1760" w:type="dxa"/>
            <w:noWrap/>
          </w:tcPr>
          <w:p w14:paraId="39214A98" w14:textId="7AC30280" w:rsidR="00DE162E" w:rsidRPr="00A90FC3" w:rsidRDefault="00DE162E" w:rsidP="00A90FC3">
            <w:pPr>
              <w:rPr>
                <w:color w:val="000000" w:themeColor="text1"/>
              </w:rPr>
            </w:pPr>
            <w:r w:rsidRPr="00A90FC3">
              <w:rPr>
                <w:color w:val="000000" w:themeColor="text1"/>
              </w:rPr>
              <w:t>Bus stop</w:t>
            </w:r>
          </w:p>
        </w:tc>
        <w:tc>
          <w:tcPr>
            <w:tcW w:w="2372" w:type="dxa"/>
            <w:noWrap/>
          </w:tcPr>
          <w:p w14:paraId="4D37841C" w14:textId="4616C0C9" w:rsidR="00DE162E" w:rsidRPr="00A90FC3" w:rsidRDefault="00DE162E" w:rsidP="00A90FC3">
            <w:pPr>
              <w:rPr>
                <w:color w:val="000000" w:themeColor="text1"/>
              </w:rPr>
            </w:pPr>
            <w:r w:rsidRPr="00A90FC3">
              <w:rPr>
                <w:color w:val="000000" w:themeColor="text1"/>
              </w:rPr>
              <w:t>Platform Housing</w:t>
            </w:r>
          </w:p>
        </w:tc>
        <w:tc>
          <w:tcPr>
            <w:tcW w:w="1640" w:type="dxa"/>
            <w:noWrap/>
          </w:tcPr>
          <w:p w14:paraId="65D3F1C6" w14:textId="2683666D" w:rsidR="00DE162E" w:rsidRPr="00A90FC3" w:rsidRDefault="00DE162E" w:rsidP="00A90FC3">
            <w:pPr>
              <w:rPr>
                <w:color w:val="000000" w:themeColor="text1"/>
              </w:rPr>
            </w:pPr>
            <w:r w:rsidRPr="00A90FC3">
              <w:rPr>
                <w:color w:val="000000" w:themeColor="text1"/>
              </w:rPr>
              <w:t>8,000.00</w:t>
            </w:r>
          </w:p>
        </w:tc>
        <w:tc>
          <w:tcPr>
            <w:tcW w:w="1600" w:type="dxa"/>
            <w:noWrap/>
          </w:tcPr>
          <w:p w14:paraId="0EEF1D56" w14:textId="492A9B44" w:rsidR="00DE162E" w:rsidRPr="00A90FC3" w:rsidRDefault="00DE162E" w:rsidP="00A90FC3">
            <w:pPr>
              <w:rPr>
                <w:color w:val="000000" w:themeColor="text1"/>
              </w:rPr>
            </w:pPr>
            <w:r w:rsidRPr="00A90FC3">
              <w:rPr>
                <w:color w:val="000000" w:themeColor="text1"/>
              </w:rPr>
              <w:t>V/2020/0061</w:t>
            </w:r>
          </w:p>
        </w:tc>
        <w:tc>
          <w:tcPr>
            <w:tcW w:w="5021" w:type="dxa"/>
            <w:noWrap/>
          </w:tcPr>
          <w:p w14:paraId="06452F02" w14:textId="2647EF48" w:rsidR="00DE162E" w:rsidRPr="00A90FC3" w:rsidRDefault="00DE162E" w:rsidP="00A90FC3">
            <w:pPr>
              <w:rPr>
                <w:color w:val="000000" w:themeColor="text1"/>
              </w:rPr>
            </w:pPr>
            <w:r w:rsidRPr="00A90FC3">
              <w:rPr>
                <w:color w:val="000000" w:themeColor="text1"/>
              </w:rPr>
              <w:t>Wild Orchid Public House, Southwell Lane, Kirkby in Ashfield</w:t>
            </w:r>
          </w:p>
        </w:tc>
      </w:tr>
      <w:tr w:rsidR="00A90FC3" w:rsidRPr="00A90FC3" w14:paraId="0F74008E" w14:textId="77777777" w:rsidTr="00DE162E">
        <w:trPr>
          <w:trHeight w:val="300"/>
        </w:trPr>
        <w:tc>
          <w:tcPr>
            <w:tcW w:w="1555" w:type="dxa"/>
            <w:noWrap/>
            <w:hideMark/>
          </w:tcPr>
          <w:p w14:paraId="33F8B8E1" w14:textId="77777777" w:rsidR="00A90FC3" w:rsidRPr="00A90FC3" w:rsidRDefault="00A90FC3" w:rsidP="00A90FC3">
            <w:pPr>
              <w:spacing w:after="160" w:line="259" w:lineRule="auto"/>
              <w:rPr>
                <w:color w:val="000000" w:themeColor="text1"/>
              </w:rPr>
            </w:pPr>
            <w:r w:rsidRPr="00A90FC3">
              <w:rPr>
                <w:color w:val="000000" w:themeColor="text1"/>
              </w:rPr>
              <w:t>10.9.2021</w:t>
            </w:r>
          </w:p>
        </w:tc>
        <w:tc>
          <w:tcPr>
            <w:tcW w:w="1760" w:type="dxa"/>
            <w:noWrap/>
            <w:hideMark/>
          </w:tcPr>
          <w:p w14:paraId="67D95D23" w14:textId="77777777" w:rsidR="00A90FC3" w:rsidRPr="00A90FC3" w:rsidRDefault="00A90FC3" w:rsidP="00A90FC3">
            <w:pPr>
              <w:spacing w:after="160" w:line="259" w:lineRule="auto"/>
              <w:rPr>
                <w:color w:val="000000" w:themeColor="text1"/>
              </w:rPr>
            </w:pPr>
            <w:r w:rsidRPr="00A90FC3">
              <w:rPr>
                <w:color w:val="000000" w:themeColor="text1"/>
              </w:rPr>
              <w:t>Affordable Housing</w:t>
            </w:r>
          </w:p>
        </w:tc>
        <w:tc>
          <w:tcPr>
            <w:tcW w:w="2372" w:type="dxa"/>
            <w:noWrap/>
            <w:hideMark/>
          </w:tcPr>
          <w:p w14:paraId="18D6F9E9" w14:textId="77777777" w:rsidR="00A90FC3" w:rsidRPr="00A90FC3" w:rsidRDefault="00A90FC3" w:rsidP="00A90FC3">
            <w:pPr>
              <w:spacing w:after="160" w:line="259" w:lineRule="auto"/>
              <w:rPr>
                <w:color w:val="000000" w:themeColor="text1"/>
              </w:rPr>
            </w:pPr>
            <w:r w:rsidRPr="00A90FC3">
              <w:rPr>
                <w:color w:val="000000" w:themeColor="text1"/>
              </w:rPr>
              <w:t>Peveril Homes</w:t>
            </w:r>
          </w:p>
        </w:tc>
        <w:tc>
          <w:tcPr>
            <w:tcW w:w="1640" w:type="dxa"/>
            <w:noWrap/>
            <w:hideMark/>
          </w:tcPr>
          <w:p w14:paraId="0A3E0C3B" w14:textId="57037B51" w:rsidR="00A90FC3" w:rsidRPr="00A90FC3" w:rsidRDefault="00A90FC3" w:rsidP="00A90FC3">
            <w:pPr>
              <w:spacing w:after="160" w:line="259" w:lineRule="auto"/>
              <w:rPr>
                <w:color w:val="000000" w:themeColor="text1"/>
              </w:rPr>
            </w:pPr>
            <w:r w:rsidRPr="00A90FC3">
              <w:rPr>
                <w:color w:val="000000" w:themeColor="text1"/>
              </w:rPr>
              <w:t>97</w:t>
            </w:r>
            <w:r w:rsidR="004C6BA4">
              <w:rPr>
                <w:color w:val="000000" w:themeColor="text1"/>
              </w:rPr>
              <w:t>,</w:t>
            </w:r>
            <w:r w:rsidRPr="00A90FC3">
              <w:rPr>
                <w:color w:val="000000" w:themeColor="text1"/>
              </w:rPr>
              <w:t>334.75</w:t>
            </w:r>
          </w:p>
        </w:tc>
        <w:tc>
          <w:tcPr>
            <w:tcW w:w="1600" w:type="dxa"/>
            <w:noWrap/>
            <w:hideMark/>
          </w:tcPr>
          <w:p w14:paraId="0967E9D6" w14:textId="77777777" w:rsidR="00A90FC3" w:rsidRPr="00A90FC3" w:rsidRDefault="00A90FC3" w:rsidP="00A90FC3">
            <w:pPr>
              <w:spacing w:after="160" w:line="259" w:lineRule="auto"/>
              <w:rPr>
                <w:color w:val="000000" w:themeColor="text1"/>
              </w:rPr>
            </w:pPr>
            <w:r w:rsidRPr="00A90FC3">
              <w:rPr>
                <w:color w:val="000000" w:themeColor="text1"/>
              </w:rPr>
              <w:t>V/2017/0049</w:t>
            </w:r>
          </w:p>
        </w:tc>
        <w:tc>
          <w:tcPr>
            <w:tcW w:w="5021" w:type="dxa"/>
            <w:noWrap/>
            <w:hideMark/>
          </w:tcPr>
          <w:p w14:paraId="72826545" w14:textId="77777777" w:rsidR="00A90FC3" w:rsidRPr="00A90FC3" w:rsidRDefault="00A90FC3" w:rsidP="00A90FC3">
            <w:pPr>
              <w:spacing w:after="160" w:line="259" w:lineRule="auto"/>
              <w:rPr>
                <w:color w:val="000000" w:themeColor="text1"/>
              </w:rPr>
            </w:pPr>
            <w:r w:rsidRPr="00A90FC3">
              <w:rPr>
                <w:color w:val="000000" w:themeColor="text1"/>
              </w:rPr>
              <w:t>Land South of Mansfield Road, Sutton-in-Ashfield</w:t>
            </w:r>
          </w:p>
        </w:tc>
      </w:tr>
      <w:tr w:rsidR="00A90FC3" w:rsidRPr="00A90FC3" w14:paraId="79E7BA05" w14:textId="77777777" w:rsidTr="00DE162E">
        <w:trPr>
          <w:trHeight w:val="300"/>
        </w:trPr>
        <w:tc>
          <w:tcPr>
            <w:tcW w:w="1555" w:type="dxa"/>
            <w:noWrap/>
            <w:hideMark/>
          </w:tcPr>
          <w:p w14:paraId="7045FE0E" w14:textId="77777777" w:rsidR="00A90FC3" w:rsidRPr="00A90FC3" w:rsidRDefault="00A90FC3" w:rsidP="00A90FC3">
            <w:pPr>
              <w:spacing w:after="160" w:line="259" w:lineRule="auto"/>
              <w:rPr>
                <w:color w:val="000000" w:themeColor="text1"/>
              </w:rPr>
            </w:pPr>
            <w:r w:rsidRPr="00A90FC3">
              <w:rPr>
                <w:color w:val="000000" w:themeColor="text1"/>
              </w:rPr>
              <w:t>3.12.2021</w:t>
            </w:r>
          </w:p>
        </w:tc>
        <w:tc>
          <w:tcPr>
            <w:tcW w:w="1760" w:type="dxa"/>
            <w:noWrap/>
            <w:hideMark/>
          </w:tcPr>
          <w:p w14:paraId="48306150"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372" w:type="dxa"/>
            <w:noWrap/>
            <w:hideMark/>
          </w:tcPr>
          <w:p w14:paraId="03120837" w14:textId="77777777" w:rsidR="00A90FC3" w:rsidRPr="00A90FC3" w:rsidRDefault="00A90FC3" w:rsidP="00A90FC3">
            <w:pPr>
              <w:spacing w:after="160" w:line="259" w:lineRule="auto"/>
              <w:rPr>
                <w:color w:val="000000" w:themeColor="text1"/>
              </w:rPr>
            </w:pPr>
            <w:r w:rsidRPr="00A90FC3">
              <w:rPr>
                <w:color w:val="000000" w:themeColor="text1"/>
              </w:rPr>
              <w:t>Taggart Homes</w:t>
            </w:r>
          </w:p>
        </w:tc>
        <w:tc>
          <w:tcPr>
            <w:tcW w:w="1640" w:type="dxa"/>
            <w:noWrap/>
            <w:hideMark/>
          </w:tcPr>
          <w:p w14:paraId="65D1EAC3" w14:textId="77777777" w:rsidR="00A90FC3" w:rsidRPr="00A90FC3" w:rsidRDefault="00A90FC3" w:rsidP="00A90FC3">
            <w:pPr>
              <w:spacing w:after="160" w:line="259" w:lineRule="auto"/>
              <w:rPr>
                <w:color w:val="000000" w:themeColor="text1"/>
              </w:rPr>
            </w:pPr>
            <w:r w:rsidRPr="00A90FC3">
              <w:rPr>
                <w:color w:val="000000" w:themeColor="text1"/>
              </w:rPr>
              <w:t>40,912.88</w:t>
            </w:r>
          </w:p>
        </w:tc>
        <w:tc>
          <w:tcPr>
            <w:tcW w:w="1600" w:type="dxa"/>
            <w:noWrap/>
            <w:hideMark/>
          </w:tcPr>
          <w:p w14:paraId="4128314E" w14:textId="77777777" w:rsidR="00A90FC3" w:rsidRPr="00A90FC3" w:rsidRDefault="00A90FC3" w:rsidP="00A90FC3">
            <w:pPr>
              <w:spacing w:after="160" w:line="259" w:lineRule="auto"/>
              <w:rPr>
                <w:color w:val="000000" w:themeColor="text1"/>
              </w:rPr>
            </w:pPr>
            <w:r w:rsidRPr="00A90FC3">
              <w:rPr>
                <w:color w:val="000000" w:themeColor="text1"/>
              </w:rPr>
              <w:t>V/2018/0393</w:t>
            </w:r>
          </w:p>
        </w:tc>
        <w:tc>
          <w:tcPr>
            <w:tcW w:w="5021" w:type="dxa"/>
            <w:noWrap/>
            <w:hideMark/>
          </w:tcPr>
          <w:p w14:paraId="3DF84E7C" w14:textId="77777777" w:rsidR="00A90FC3" w:rsidRPr="00A90FC3" w:rsidRDefault="00A90FC3" w:rsidP="00A90FC3">
            <w:pPr>
              <w:spacing w:after="160" w:line="259" w:lineRule="auto"/>
              <w:rPr>
                <w:color w:val="000000" w:themeColor="text1"/>
              </w:rPr>
            </w:pPr>
            <w:r w:rsidRPr="00A90FC3">
              <w:rPr>
                <w:color w:val="000000" w:themeColor="text1"/>
              </w:rPr>
              <w:t>Old Miners Welfare, Derby Road, Annesley</w:t>
            </w:r>
          </w:p>
        </w:tc>
      </w:tr>
      <w:tr w:rsidR="00A90FC3" w:rsidRPr="00A90FC3" w14:paraId="70BAB215" w14:textId="77777777" w:rsidTr="00DE162E">
        <w:trPr>
          <w:trHeight w:val="300"/>
        </w:trPr>
        <w:tc>
          <w:tcPr>
            <w:tcW w:w="1555" w:type="dxa"/>
            <w:noWrap/>
            <w:hideMark/>
          </w:tcPr>
          <w:p w14:paraId="49D83CE3" w14:textId="77777777" w:rsidR="00A90FC3" w:rsidRPr="00A90FC3" w:rsidRDefault="00A90FC3" w:rsidP="00A90FC3">
            <w:pPr>
              <w:spacing w:after="160" w:line="259" w:lineRule="auto"/>
              <w:rPr>
                <w:color w:val="000000" w:themeColor="text1"/>
              </w:rPr>
            </w:pPr>
            <w:r w:rsidRPr="00A90FC3">
              <w:rPr>
                <w:color w:val="000000" w:themeColor="text1"/>
              </w:rPr>
              <w:t>8.12.2021</w:t>
            </w:r>
          </w:p>
        </w:tc>
        <w:tc>
          <w:tcPr>
            <w:tcW w:w="1760" w:type="dxa"/>
            <w:noWrap/>
            <w:hideMark/>
          </w:tcPr>
          <w:p w14:paraId="07A4C009"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372" w:type="dxa"/>
            <w:noWrap/>
            <w:hideMark/>
          </w:tcPr>
          <w:p w14:paraId="5667DE81"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40" w:type="dxa"/>
            <w:noWrap/>
            <w:hideMark/>
          </w:tcPr>
          <w:p w14:paraId="69CFCE68" w14:textId="77777777" w:rsidR="00A90FC3" w:rsidRPr="00A90FC3" w:rsidRDefault="00A90FC3" w:rsidP="00A90FC3">
            <w:pPr>
              <w:spacing w:after="160" w:line="259" w:lineRule="auto"/>
              <w:rPr>
                <w:color w:val="000000" w:themeColor="text1"/>
              </w:rPr>
            </w:pPr>
            <w:r w:rsidRPr="00A90FC3">
              <w:rPr>
                <w:color w:val="000000" w:themeColor="text1"/>
              </w:rPr>
              <w:t>109,502.47</w:t>
            </w:r>
          </w:p>
        </w:tc>
        <w:tc>
          <w:tcPr>
            <w:tcW w:w="1600" w:type="dxa"/>
            <w:noWrap/>
            <w:hideMark/>
          </w:tcPr>
          <w:p w14:paraId="642E59ED"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021" w:type="dxa"/>
            <w:noWrap/>
            <w:hideMark/>
          </w:tcPr>
          <w:p w14:paraId="613CB36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61147D5A" w14:textId="77777777" w:rsidTr="00DE162E">
        <w:trPr>
          <w:trHeight w:val="300"/>
        </w:trPr>
        <w:tc>
          <w:tcPr>
            <w:tcW w:w="1555" w:type="dxa"/>
            <w:noWrap/>
            <w:hideMark/>
          </w:tcPr>
          <w:p w14:paraId="454EB6A8" w14:textId="77777777" w:rsidR="00A90FC3" w:rsidRPr="00A90FC3" w:rsidRDefault="00A90FC3" w:rsidP="00A90FC3">
            <w:pPr>
              <w:spacing w:after="160" w:line="259" w:lineRule="auto"/>
              <w:rPr>
                <w:color w:val="000000" w:themeColor="text1"/>
              </w:rPr>
            </w:pPr>
            <w:r w:rsidRPr="00A90FC3">
              <w:rPr>
                <w:color w:val="000000" w:themeColor="text1"/>
              </w:rPr>
              <w:t>16.12.2021</w:t>
            </w:r>
          </w:p>
        </w:tc>
        <w:tc>
          <w:tcPr>
            <w:tcW w:w="1760" w:type="dxa"/>
            <w:noWrap/>
            <w:hideMark/>
          </w:tcPr>
          <w:p w14:paraId="77C21B9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noWrap/>
            <w:hideMark/>
          </w:tcPr>
          <w:p w14:paraId="6CA8E0B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40" w:type="dxa"/>
            <w:noWrap/>
            <w:hideMark/>
          </w:tcPr>
          <w:p w14:paraId="25C1D8AC" w14:textId="77777777" w:rsidR="00A90FC3" w:rsidRPr="00A90FC3" w:rsidRDefault="00A90FC3" w:rsidP="00A90FC3">
            <w:pPr>
              <w:spacing w:after="160" w:line="259" w:lineRule="auto"/>
              <w:rPr>
                <w:color w:val="000000" w:themeColor="text1"/>
              </w:rPr>
            </w:pPr>
            <w:r w:rsidRPr="00A90FC3">
              <w:rPr>
                <w:color w:val="000000" w:themeColor="text1"/>
              </w:rPr>
              <w:t>282,780.10</w:t>
            </w:r>
          </w:p>
        </w:tc>
        <w:tc>
          <w:tcPr>
            <w:tcW w:w="1600" w:type="dxa"/>
            <w:noWrap/>
            <w:hideMark/>
          </w:tcPr>
          <w:p w14:paraId="18A212A2"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021" w:type="dxa"/>
            <w:noWrap/>
            <w:hideMark/>
          </w:tcPr>
          <w:p w14:paraId="1CB183A8"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9DE697B" w14:textId="77777777" w:rsidTr="00DE162E">
        <w:trPr>
          <w:trHeight w:val="300"/>
        </w:trPr>
        <w:tc>
          <w:tcPr>
            <w:tcW w:w="1555" w:type="dxa"/>
            <w:noWrap/>
            <w:hideMark/>
          </w:tcPr>
          <w:p w14:paraId="6A19BDCF"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78939F6A"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372" w:type="dxa"/>
            <w:noWrap/>
            <w:hideMark/>
          </w:tcPr>
          <w:p w14:paraId="525790F4"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0460CCC4" w14:textId="77777777" w:rsidR="00A90FC3" w:rsidRPr="00A90FC3" w:rsidRDefault="00A90FC3" w:rsidP="00A90FC3">
            <w:pPr>
              <w:spacing w:after="160" w:line="259" w:lineRule="auto"/>
              <w:rPr>
                <w:color w:val="000000" w:themeColor="text1"/>
              </w:rPr>
            </w:pPr>
            <w:r w:rsidRPr="00A90FC3">
              <w:rPr>
                <w:color w:val="000000" w:themeColor="text1"/>
              </w:rPr>
              <w:t>22,500.00</w:t>
            </w:r>
          </w:p>
        </w:tc>
        <w:tc>
          <w:tcPr>
            <w:tcW w:w="1600" w:type="dxa"/>
            <w:noWrap/>
            <w:hideMark/>
          </w:tcPr>
          <w:p w14:paraId="109C32C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5355B3C5"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7F97ADFC" w14:textId="77777777" w:rsidTr="00DE162E">
        <w:trPr>
          <w:trHeight w:val="300"/>
        </w:trPr>
        <w:tc>
          <w:tcPr>
            <w:tcW w:w="1555" w:type="dxa"/>
            <w:noWrap/>
            <w:hideMark/>
          </w:tcPr>
          <w:p w14:paraId="0481502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6FECB20B" w14:textId="77777777" w:rsidR="00A90FC3" w:rsidRPr="00A90FC3" w:rsidRDefault="00A90FC3" w:rsidP="00A90FC3">
            <w:pPr>
              <w:spacing w:after="160" w:line="259" w:lineRule="auto"/>
              <w:rPr>
                <w:color w:val="000000" w:themeColor="text1"/>
              </w:rPr>
            </w:pPr>
            <w:r w:rsidRPr="00A90FC3">
              <w:rPr>
                <w:color w:val="000000" w:themeColor="text1"/>
              </w:rPr>
              <w:t>Green Space</w:t>
            </w:r>
          </w:p>
        </w:tc>
        <w:tc>
          <w:tcPr>
            <w:tcW w:w="2372" w:type="dxa"/>
            <w:noWrap/>
            <w:hideMark/>
          </w:tcPr>
          <w:p w14:paraId="667753F1"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0ADC3FD0" w14:textId="77777777" w:rsidR="00A90FC3" w:rsidRPr="00A90FC3" w:rsidRDefault="00A90FC3" w:rsidP="00A90FC3">
            <w:pPr>
              <w:spacing w:after="160" w:line="259" w:lineRule="auto"/>
              <w:rPr>
                <w:color w:val="000000" w:themeColor="text1"/>
              </w:rPr>
            </w:pPr>
            <w:r w:rsidRPr="00A90FC3">
              <w:rPr>
                <w:color w:val="000000" w:themeColor="text1"/>
              </w:rPr>
              <w:t>60,832.00</w:t>
            </w:r>
          </w:p>
        </w:tc>
        <w:tc>
          <w:tcPr>
            <w:tcW w:w="1600" w:type="dxa"/>
            <w:noWrap/>
            <w:hideMark/>
          </w:tcPr>
          <w:p w14:paraId="3E88BA5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1E60B8A1"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3A0D8DD" w14:textId="77777777" w:rsidTr="00DE162E">
        <w:trPr>
          <w:trHeight w:val="300"/>
        </w:trPr>
        <w:tc>
          <w:tcPr>
            <w:tcW w:w="1555" w:type="dxa"/>
            <w:noWrap/>
            <w:hideMark/>
          </w:tcPr>
          <w:p w14:paraId="78FA90E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3F9617EE"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372" w:type="dxa"/>
            <w:noWrap/>
            <w:hideMark/>
          </w:tcPr>
          <w:p w14:paraId="7C20E4D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14F81514" w14:textId="77777777" w:rsidR="00A90FC3" w:rsidRPr="00A90FC3" w:rsidRDefault="00A90FC3" w:rsidP="00A90FC3">
            <w:pPr>
              <w:spacing w:after="160" w:line="259" w:lineRule="auto"/>
              <w:rPr>
                <w:color w:val="000000" w:themeColor="text1"/>
              </w:rPr>
            </w:pPr>
            <w:r w:rsidRPr="00A90FC3">
              <w:rPr>
                <w:color w:val="000000" w:themeColor="text1"/>
              </w:rPr>
              <w:t>59,606.25</w:t>
            </w:r>
          </w:p>
        </w:tc>
        <w:tc>
          <w:tcPr>
            <w:tcW w:w="1600" w:type="dxa"/>
            <w:noWrap/>
            <w:hideMark/>
          </w:tcPr>
          <w:p w14:paraId="0C4D553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0DCBEF1D"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2307A25D" w14:textId="77777777" w:rsidTr="00DE162E">
        <w:trPr>
          <w:trHeight w:val="300"/>
        </w:trPr>
        <w:tc>
          <w:tcPr>
            <w:tcW w:w="1555" w:type="dxa"/>
            <w:noWrap/>
            <w:hideMark/>
          </w:tcPr>
          <w:p w14:paraId="2CAC925E"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7377F23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372" w:type="dxa"/>
            <w:noWrap/>
            <w:hideMark/>
          </w:tcPr>
          <w:p w14:paraId="5B933E08"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3ABF990A" w14:textId="77777777" w:rsidR="00A90FC3" w:rsidRPr="00A90FC3" w:rsidRDefault="00A90FC3" w:rsidP="00A90FC3">
            <w:pPr>
              <w:spacing w:after="160" w:line="259" w:lineRule="auto"/>
              <w:rPr>
                <w:color w:val="000000" w:themeColor="text1"/>
              </w:rPr>
            </w:pPr>
            <w:r w:rsidRPr="00A90FC3">
              <w:rPr>
                <w:color w:val="000000" w:themeColor="text1"/>
              </w:rPr>
              <w:t>3,876.00</w:t>
            </w:r>
          </w:p>
        </w:tc>
        <w:tc>
          <w:tcPr>
            <w:tcW w:w="1600" w:type="dxa"/>
            <w:noWrap/>
            <w:hideMark/>
          </w:tcPr>
          <w:p w14:paraId="635EF03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4C3186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550FBA2" w14:textId="77777777" w:rsidTr="00DE162E">
        <w:trPr>
          <w:trHeight w:val="300"/>
        </w:trPr>
        <w:tc>
          <w:tcPr>
            <w:tcW w:w="1555" w:type="dxa"/>
            <w:noWrap/>
            <w:hideMark/>
          </w:tcPr>
          <w:p w14:paraId="76ECA0A0"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6EDB07F8"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372" w:type="dxa"/>
            <w:noWrap/>
            <w:hideMark/>
          </w:tcPr>
          <w:p w14:paraId="63CD9A05"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619AA56E" w14:textId="77777777" w:rsidR="00A90FC3" w:rsidRPr="00A90FC3" w:rsidRDefault="00A90FC3" w:rsidP="00A90FC3">
            <w:pPr>
              <w:spacing w:after="160" w:line="259" w:lineRule="auto"/>
              <w:rPr>
                <w:color w:val="000000" w:themeColor="text1"/>
              </w:rPr>
            </w:pPr>
            <w:r w:rsidRPr="00A90FC3">
              <w:rPr>
                <w:color w:val="000000" w:themeColor="text1"/>
              </w:rPr>
              <w:t>220,000.00</w:t>
            </w:r>
          </w:p>
        </w:tc>
        <w:tc>
          <w:tcPr>
            <w:tcW w:w="1600" w:type="dxa"/>
            <w:noWrap/>
            <w:hideMark/>
          </w:tcPr>
          <w:p w14:paraId="04C95138"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3A3D862B"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55985398" w14:textId="77777777" w:rsidTr="00DE162E">
        <w:trPr>
          <w:trHeight w:val="300"/>
        </w:trPr>
        <w:tc>
          <w:tcPr>
            <w:tcW w:w="1555" w:type="dxa"/>
            <w:noWrap/>
            <w:hideMark/>
          </w:tcPr>
          <w:p w14:paraId="6ED251C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1598875B" w14:textId="77777777" w:rsidR="00A90FC3" w:rsidRPr="00A90FC3" w:rsidRDefault="00A90FC3" w:rsidP="00A90FC3">
            <w:pPr>
              <w:spacing w:after="160" w:line="259" w:lineRule="auto"/>
              <w:rPr>
                <w:color w:val="000000" w:themeColor="text1"/>
              </w:rPr>
            </w:pPr>
            <w:r w:rsidRPr="00A90FC3">
              <w:rPr>
                <w:color w:val="000000" w:themeColor="text1"/>
              </w:rPr>
              <w:t>Travel Plan</w:t>
            </w:r>
          </w:p>
        </w:tc>
        <w:tc>
          <w:tcPr>
            <w:tcW w:w="2372" w:type="dxa"/>
            <w:noWrap/>
            <w:hideMark/>
          </w:tcPr>
          <w:p w14:paraId="178D60F0"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25CC977A" w14:textId="77777777" w:rsidR="00A90FC3" w:rsidRPr="00A90FC3" w:rsidRDefault="00A90FC3" w:rsidP="00A90FC3">
            <w:pPr>
              <w:spacing w:after="160" w:line="259" w:lineRule="auto"/>
              <w:rPr>
                <w:color w:val="000000" w:themeColor="text1"/>
              </w:rPr>
            </w:pPr>
            <w:r w:rsidRPr="00A90FC3">
              <w:rPr>
                <w:color w:val="000000" w:themeColor="text1"/>
              </w:rPr>
              <w:t>7,500.00</w:t>
            </w:r>
          </w:p>
        </w:tc>
        <w:tc>
          <w:tcPr>
            <w:tcW w:w="1600" w:type="dxa"/>
            <w:noWrap/>
            <w:hideMark/>
          </w:tcPr>
          <w:p w14:paraId="34DBF75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noWrap/>
            <w:hideMark/>
          </w:tcPr>
          <w:p w14:paraId="75ABA9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0A78BCC5" w14:textId="77777777" w:rsidTr="00DE162E">
        <w:trPr>
          <w:trHeight w:val="583"/>
        </w:trPr>
        <w:tc>
          <w:tcPr>
            <w:tcW w:w="1555" w:type="dxa"/>
            <w:noWrap/>
            <w:hideMark/>
          </w:tcPr>
          <w:p w14:paraId="4FCBC5A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760" w:type="dxa"/>
            <w:noWrap/>
            <w:hideMark/>
          </w:tcPr>
          <w:p w14:paraId="576ABD42" w14:textId="77777777" w:rsidR="00A90FC3" w:rsidRPr="00A90FC3" w:rsidRDefault="00A90FC3" w:rsidP="00A90FC3">
            <w:pPr>
              <w:spacing w:after="160" w:line="259" w:lineRule="auto"/>
              <w:rPr>
                <w:color w:val="000000" w:themeColor="text1"/>
              </w:rPr>
            </w:pPr>
            <w:r w:rsidRPr="00A90FC3">
              <w:rPr>
                <w:color w:val="000000" w:themeColor="text1"/>
              </w:rPr>
              <w:t> Waste Management</w:t>
            </w:r>
          </w:p>
        </w:tc>
        <w:tc>
          <w:tcPr>
            <w:tcW w:w="2372" w:type="dxa"/>
            <w:hideMark/>
          </w:tcPr>
          <w:p w14:paraId="34EB772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4846D568" w14:textId="77777777" w:rsidR="00A90FC3" w:rsidRPr="00A90FC3" w:rsidRDefault="00A90FC3" w:rsidP="00A90FC3">
            <w:pPr>
              <w:spacing w:after="160" w:line="259" w:lineRule="auto"/>
              <w:rPr>
                <w:color w:val="000000" w:themeColor="text1"/>
              </w:rPr>
            </w:pPr>
            <w:r w:rsidRPr="00A90FC3">
              <w:rPr>
                <w:color w:val="000000" w:themeColor="text1"/>
              </w:rPr>
              <w:t>6,172.84</w:t>
            </w:r>
          </w:p>
        </w:tc>
        <w:tc>
          <w:tcPr>
            <w:tcW w:w="1600" w:type="dxa"/>
            <w:noWrap/>
            <w:hideMark/>
          </w:tcPr>
          <w:p w14:paraId="6075C02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hideMark/>
          </w:tcPr>
          <w:p w14:paraId="2058D1E3"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3FB4E1B9" w14:textId="77777777" w:rsidTr="00DE162E">
        <w:trPr>
          <w:trHeight w:val="673"/>
        </w:trPr>
        <w:tc>
          <w:tcPr>
            <w:tcW w:w="1555" w:type="dxa"/>
            <w:noWrap/>
            <w:hideMark/>
          </w:tcPr>
          <w:p w14:paraId="54EE9A19" w14:textId="77777777" w:rsidR="00A90FC3" w:rsidRPr="00A90FC3" w:rsidRDefault="00A90FC3" w:rsidP="00A90FC3">
            <w:pPr>
              <w:spacing w:after="160" w:line="259" w:lineRule="auto"/>
              <w:rPr>
                <w:color w:val="000000" w:themeColor="text1"/>
              </w:rPr>
            </w:pPr>
            <w:r w:rsidRPr="00A90FC3">
              <w:rPr>
                <w:color w:val="000000" w:themeColor="text1"/>
              </w:rPr>
              <w:lastRenderedPageBreak/>
              <w:t>21.12.2021</w:t>
            </w:r>
          </w:p>
        </w:tc>
        <w:tc>
          <w:tcPr>
            <w:tcW w:w="1760" w:type="dxa"/>
            <w:noWrap/>
            <w:hideMark/>
          </w:tcPr>
          <w:p w14:paraId="609A845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hideMark/>
          </w:tcPr>
          <w:p w14:paraId="22D35CCA"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219B75CB"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600" w:type="dxa"/>
            <w:noWrap/>
            <w:hideMark/>
          </w:tcPr>
          <w:p w14:paraId="6402C05D"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021" w:type="dxa"/>
            <w:hideMark/>
          </w:tcPr>
          <w:p w14:paraId="589AA4E6"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B632067" w14:textId="77777777" w:rsidTr="00DE162E">
        <w:trPr>
          <w:trHeight w:val="560"/>
        </w:trPr>
        <w:tc>
          <w:tcPr>
            <w:tcW w:w="1555" w:type="dxa"/>
            <w:noWrap/>
            <w:hideMark/>
          </w:tcPr>
          <w:p w14:paraId="19444BB4"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760" w:type="dxa"/>
            <w:noWrap/>
            <w:hideMark/>
          </w:tcPr>
          <w:p w14:paraId="6C18F588" w14:textId="77777777" w:rsidR="00A90FC3" w:rsidRPr="00A90FC3" w:rsidRDefault="00A90FC3" w:rsidP="00A90FC3">
            <w:pPr>
              <w:spacing w:after="160" w:line="259" w:lineRule="auto"/>
              <w:rPr>
                <w:color w:val="000000" w:themeColor="text1"/>
              </w:rPr>
            </w:pPr>
            <w:r w:rsidRPr="00A90FC3">
              <w:rPr>
                <w:color w:val="000000" w:themeColor="text1"/>
              </w:rPr>
              <w:t>Regeneration</w:t>
            </w:r>
          </w:p>
        </w:tc>
        <w:tc>
          <w:tcPr>
            <w:tcW w:w="2372" w:type="dxa"/>
            <w:hideMark/>
          </w:tcPr>
          <w:p w14:paraId="149044A4"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40" w:type="dxa"/>
            <w:noWrap/>
            <w:hideMark/>
          </w:tcPr>
          <w:p w14:paraId="7DA60025" w14:textId="77777777" w:rsidR="00A90FC3" w:rsidRPr="00A90FC3" w:rsidRDefault="00A90FC3" w:rsidP="00A90FC3">
            <w:pPr>
              <w:spacing w:after="160" w:line="259" w:lineRule="auto"/>
              <w:rPr>
                <w:color w:val="000000" w:themeColor="text1"/>
              </w:rPr>
            </w:pPr>
            <w:r w:rsidRPr="00A90FC3">
              <w:rPr>
                <w:color w:val="000000" w:themeColor="text1"/>
              </w:rPr>
              <w:t>210,402.38</w:t>
            </w:r>
          </w:p>
        </w:tc>
        <w:tc>
          <w:tcPr>
            <w:tcW w:w="1600" w:type="dxa"/>
            <w:noWrap/>
            <w:hideMark/>
          </w:tcPr>
          <w:p w14:paraId="646090F6"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021" w:type="dxa"/>
            <w:hideMark/>
          </w:tcPr>
          <w:p w14:paraId="67A62194"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68194092" w14:textId="77777777" w:rsidTr="00DE162E">
        <w:trPr>
          <w:trHeight w:val="440"/>
        </w:trPr>
        <w:tc>
          <w:tcPr>
            <w:tcW w:w="1555" w:type="dxa"/>
            <w:noWrap/>
            <w:hideMark/>
          </w:tcPr>
          <w:p w14:paraId="54DEF000"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760" w:type="dxa"/>
            <w:noWrap/>
            <w:hideMark/>
          </w:tcPr>
          <w:p w14:paraId="07AA0F1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hideMark/>
          </w:tcPr>
          <w:p w14:paraId="221185BA"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40" w:type="dxa"/>
            <w:noWrap/>
            <w:hideMark/>
          </w:tcPr>
          <w:p w14:paraId="1543F608" w14:textId="77777777" w:rsidR="00A90FC3" w:rsidRPr="00A90FC3" w:rsidRDefault="00A90FC3" w:rsidP="00A90FC3">
            <w:pPr>
              <w:spacing w:after="160" w:line="259" w:lineRule="auto"/>
              <w:rPr>
                <w:color w:val="000000" w:themeColor="text1"/>
              </w:rPr>
            </w:pPr>
            <w:r w:rsidRPr="00A90FC3">
              <w:rPr>
                <w:color w:val="000000" w:themeColor="text1"/>
              </w:rPr>
              <w:t>227,700.13</w:t>
            </w:r>
          </w:p>
        </w:tc>
        <w:tc>
          <w:tcPr>
            <w:tcW w:w="1600" w:type="dxa"/>
            <w:noWrap/>
            <w:hideMark/>
          </w:tcPr>
          <w:p w14:paraId="6B4252FE"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021" w:type="dxa"/>
            <w:hideMark/>
          </w:tcPr>
          <w:p w14:paraId="6A76BC0D"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0D46563C" w14:textId="77777777" w:rsidTr="00DE162E">
        <w:trPr>
          <w:trHeight w:val="470"/>
        </w:trPr>
        <w:tc>
          <w:tcPr>
            <w:tcW w:w="1555" w:type="dxa"/>
            <w:noWrap/>
            <w:hideMark/>
          </w:tcPr>
          <w:p w14:paraId="2BCF18ED"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760" w:type="dxa"/>
            <w:noWrap/>
            <w:hideMark/>
          </w:tcPr>
          <w:p w14:paraId="42FC078D" w14:textId="77777777" w:rsidR="00A90FC3" w:rsidRPr="00A90FC3" w:rsidRDefault="00A90FC3" w:rsidP="00A90FC3">
            <w:pPr>
              <w:spacing w:after="160" w:line="259" w:lineRule="auto"/>
              <w:rPr>
                <w:color w:val="000000" w:themeColor="text1"/>
              </w:rPr>
            </w:pPr>
            <w:r w:rsidRPr="00A90FC3">
              <w:rPr>
                <w:color w:val="000000" w:themeColor="text1"/>
              </w:rPr>
              <w:t>Highways</w:t>
            </w:r>
          </w:p>
        </w:tc>
        <w:tc>
          <w:tcPr>
            <w:tcW w:w="2372" w:type="dxa"/>
            <w:hideMark/>
          </w:tcPr>
          <w:p w14:paraId="59BA82B0"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40" w:type="dxa"/>
            <w:noWrap/>
            <w:hideMark/>
          </w:tcPr>
          <w:p w14:paraId="63348B4D" w14:textId="77777777" w:rsidR="00A90FC3" w:rsidRPr="00A90FC3" w:rsidRDefault="00A90FC3" w:rsidP="00A90FC3">
            <w:pPr>
              <w:spacing w:after="160" w:line="259" w:lineRule="auto"/>
              <w:rPr>
                <w:color w:val="000000" w:themeColor="text1"/>
              </w:rPr>
            </w:pPr>
            <w:r w:rsidRPr="00A90FC3">
              <w:rPr>
                <w:color w:val="000000" w:themeColor="text1"/>
              </w:rPr>
              <w:t>84,819.48</w:t>
            </w:r>
          </w:p>
        </w:tc>
        <w:tc>
          <w:tcPr>
            <w:tcW w:w="1600" w:type="dxa"/>
            <w:noWrap/>
            <w:hideMark/>
          </w:tcPr>
          <w:p w14:paraId="71D1025B"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021" w:type="dxa"/>
            <w:hideMark/>
          </w:tcPr>
          <w:p w14:paraId="7A5440C9"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31544577" w14:textId="77777777" w:rsidTr="00DE162E">
        <w:trPr>
          <w:trHeight w:val="500"/>
        </w:trPr>
        <w:tc>
          <w:tcPr>
            <w:tcW w:w="1555" w:type="dxa"/>
            <w:noWrap/>
            <w:hideMark/>
          </w:tcPr>
          <w:p w14:paraId="5E66EEF9" w14:textId="77777777" w:rsidR="00A90FC3" w:rsidRPr="00A90FC3" w:rsidRDefault="00A90FC3" w:rsidP="00A90FC3">
            <w:pPr>
              <w:spacing w:after="160" w:line="259" w:lineRule="auto"/>
              <w:rPr>
                <w:color w:val="000000" w:themeColor="text1"/>
              </w:rPr>
            </w:pPr>
            <w:r w:rsidRPr="00A90FC3">
              <w:rPr>
                <w:color w:val="000000" w:themeColor="text1"/>
              </w:rPr>
              <w:t>22.2.2022</w:t>
            </w:r>
          </w:p>
        </w:tc>
        <w:tc>
          <w:tcPr>
            <w:tcW w:w="1760" w:type="dxa"/>
            <w:noWrap/>
            <w:hideMark/>
          </w:tcPr>
          <w:p w14:paraId="2DEAA29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hideMark/>
          </w:tcPr>
          <w:p w14:paraId="1D6D7146"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40" w:type="dxa"/>
            <w:noWrap/>
            <w:hideMark/>
          </w:tcPr>
          <w:p w14:paraId="0A9F5729" w14:textId="77777777" w:rsidR="00A90FC3" w:rsidRPr="00A90FC3" w:rsidRDefault="00A90FC3" w:rsidP="00A90FC3">
            <w:pPr>
              <w:spacing w:after="160" w:line="259" w:lineRule="auto"/>
              <w:rPr>
                <w:color w:val="000000" w:themeColor="text1"/>
              </w:rPr>
            </w:pPr>
            <w:r w:rsidRPr="00A90FC3">
              <w:rPr>
                <w:color w:val="000000" w:themeColor="text1"/>
              </w:rPr>
              <w:t>266,615.88</w:t>
            </w:r>
          </w:p>
        </w:tc>
        <w:tc>
          <w:tcPr>
            <w:tcW w:w="1600" w:type="dxa"/>
            <w:noWrap/>
            <w:hideMark/>
          </w:tcPr>
          <w:p w14:paraId="1DDF735F"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021" w:type="dxa"/>
            <w:hideMark/>
          </w:tcPr>
          <w:p w14:paraId="2059D530"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1AA7B278" w14:textId="77777777" w:rsidTr="00DE162E">
        <w:trPr>
          <w:trHeight w:val="290"/>
        </w:trPr>
        <w:tc>
          <w:tcPr>
            <w:tcW w:w="1555" w:type="dxa"/>
            <w:noWrap/>
            <w:hideMark/>
          </w:tcPr>
          <w:p w14:paraId="08F9B47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760" w:type="dxa"/>
            <w:noWrap/>
            <w:hideMark/>
          </w:tcPr>
          <w:p w14:paraId="6E8CB84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372" w:type="dxa"/>
            <w:noWrap/>
            <w:hideMark/>
          </w:tcPr>
          <w:p w14:paraId="278587F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40" w:type="dxa"/>
            <w:noWrap/>
            <w:hideMark/>
          </w:tcPr>
          <w:p w14:paraId="48BD7CAC" w14:textId="77777777" w:rsidR="00A90FC3" w:rsidRPr="00A90FC3" w:rsidRDefault="00A90FC3" w:rsidP="00A90FC3">
            <w:pPr>
              <w:spacing w:after="160" w:line="259" w:lineRule="auto"/>
              <w:rPr>
                <w:color w:val="000000" w:themeColor="text1"/>
              </w:rPr>
            </w:pPr>
            <w:r w:rsidRPr="00A90FC3">
              <w:rPr>
                <w:color w:val="000000" w:themeColor="text1"/>
              </w:rPr>
              <w:t>2,715.00</w:t>
            </w:r>
          </w:p>
        </w:tc>
        <w:tc>
          <w:tcPr>
            <w:tcW w:w="1600" w:type="dxa"/>
            <w:noWrap/>
            <w:hideMark/>
          </w:tcPr>
          <w:p w14:paraId="2864B4F1"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021" w:type="dxa"/>
            <w:noWrap/>
            <w:hideMark/>
          </w:tcPr>
          <w:p w14:paraId="3A7E4EF4"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A259BE0" w14:textId="77777777" w:rsidTr="00DE162E">
        <w:trPr>
          <w:trHeight w:val="290"/>
        </w:trPr>
        <w:tc>
          <w:tcPr>
            <w:tcW w:w="1555" w:type="dxa"/>
            <w:noWrap/>
            <w:hideMark/>
          </w:tcPr>
          <w:p w14:paraId="2E76788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760" w:type="dxa"/>
            <w:noWrap/>
            <w:hideMark/>
          </w:tcPr>
          <w:p w14:paraId="11FB22E6" w14:textId="77777777" w:rsidR="00A90FC3" w:rsidRPr="00A90FC3" w:rsidRDefault="00A90FC3" w:rsidP="00A90FC3">
            <w:pPr>
              <w:spacing w:after="160" w:line="259" w:lineRule="auto"/>
              <w:rPr>
                <w:color w:val="000000" w:themeColor="text1"/>
              </w:rPr>
            </w:pPr>
            <w:r w:rsidRPr="00A90FC3">
              <w:rPr>
                <w:color w:val="000000" w:themeColor="text1"/>
              </w:rPr>
              <w:t>POS</w:t>
            </w:r>
          </w:p>
        </w:tc>
        <w:tc>
          <w:tcPr>
            <w:tcW w:w="2372" w:type="dxa"/>
            <w:noWrap/>
            <w:hideMark/>
          </w:tcPr>
          <w:p w14:paraId="6A76801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40" w:type="dxa"/>
            <w:noWrap/>
            <w:hideMark/>
          </w:tcPr>
          <w:p w14:paraId="5F1C9E1D" w14:textId="77777777" w:rsidR="00A90FC3" w:rsidRPr="00A90FC3" w:rsidRDefault="00A90FC3" w:rsidP="00A90FC3">
            <w:pPr>
              <w:spacing w:after="160" w:line="259" w:lineRule="auto"/>
              <w:rPr>
                <w:color w:val="000000" w:themeColor="text1"/>
              </w:rPr>
            </w:pPr>
            <w:r w:rsidRPr="00A90FC3">
              <w:rPr>
                <w:color w:val="000000" w:themeColor="text1"/>
              </w:rPr>
              <w:t>68,628.00</w:t>
            </w:r>
          </w:p>
        </w:tc>
        <w:tc>
          <w:tcPr>
            <w:tcW w:w="1600" w:type="dxa"/>
            <w:noWrap/>
            <w:hideMark/>
          </w:tcPr>
          <w:p w14:paraId="67EA9B5F"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021" w:type="dxa"/>
            <w:noWrap/>
            <w:hideMark/>
          </w:tcPr>
          <w:p w14:paraId="2E576760"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049BAE92" w14:textId="77777777" w:rsidTr="00DE162E">
        <w:trPr>
          <w:trHeight w:val="290"/>
        </w:trPr>
        <w:tc>
          <w:tcPr>
            <w:tcW w:w="1555" w:type="dxa"/>
            <w:noWrap/>
            <w:hideMark/>
          </w:tcPr>
          <w:p w14:paraId="3FD9BD9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760" w:type="dxa"/>
            <w:noWrap/>
            <w:hideMark/>
          </w:tcPr>
          <w:p w14:paraId="1F4AFBD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noWrap/>
            <w:hideMark/>
          </w:tcPr>
          <w:p w14:paraId="1AABFA24"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40" w:type="dxa"/>
            <w:noWrap/>
            <w:hideMark/>
          </w:tcPr>
          <w:p w14:paraId="52A7EFCC" w14:textId="77777777" w:rsidR="00A90FC3" w:rsidRPr="00A90FC3" w:rsidRDefault="00A90FC3" w:rsidP="00A90FC3">
            <w:pPr>
              <w:spacing w:after="160" w:line="259" w:lineRule="auto"/>
              <w:rPr>
                <w:color w:val="000000" w:themeColor="text1"/>
              </w:rPr>
            </w:pPr>
            <w:r w:rsidRPr="00A90FC3">
              <w:rPr>
                <w:color w:val="000000" w:themeColor="text1"/>
              </w:rPr>
              <w:t>154,082.00</w:t>
            </w:r>
          </w:p>
        </w:tc>
        <w:tc>
          <w:tcPr>
            <w:tcW w:w="1600" w:type="dxa"/>
            <w:noWrap/>
            <w:hideMark/>
          </w:tcPr>
          <w:p w14:paraId="0FA75235"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021" w:type="dxa"/>
            <w:noWrap/>
            <w:hideMark/>
          </w:tcPr>
          <w:p w14:paraId="210980B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28D3AF88" w14:textId="77777777" w:rsidTr="00DE162E">
        <w:trPr>
          <w:trHeight w:val="290"/>
        </w:trPr>
        <w:tc>
          <w:tcPr>
            <w:tcW w:w="1555" w:type="dxa"/>
            <w:noWrap/>
            <w:hideMark/>
          </w:tcPr>
          <w:p w14:paraId="6384D275"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760" w:type="dxa"/>
            <w:noWrap/>
            <w:hideMark/>
          </w:tcPr>
          <w:p w14:paraId="798AADE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noWrap/>
            <w:hideMark/>
          </w:tcPr>
          <w:p w14:paraId="583EDAEC"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40" w:type="dxa"/>
            <w:noWrap/>
            <w:hideMark/>
          </w:tcPr>
          <w:p w14:paraId="7E6185BE" w14:textId="77777777" w:rsidR="00A90FC3" w:rsidRPr="00A90FC3" w:rsidRDefault="00A90FC3" w:rsidP="00A90FC3">
            <w:pPr>
              <w:spacing w:after="160" w:line="259" w:lineRule="auto"/>
              <w:rPr>
                <w:color w:val="000000" w:themeColor="text1"/>
              </w:rPr>
            </w:pPr>
            <w:r w:rsidRPr="00A90FC3">
              <w:rPr>
                <w:color w:val="000000" w:themeColor="text1"/>
              </w:rPr>
              <w:t>176,889.00</w:t>
            </w:r>
          </w:p>
        </w:tc>
        <w:tc>
          <w:tcPr>
            <w:tcW w:w="1600" w:type="dxa"/>
            <w:noWrap/>
            <w:hideMark/>
          </w:tcPr>
          <w:p w14:paraId="7E54CD72"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021" w:type="dxa"/>
            <w:noWrap/>
            <w:hideMark/>
          </w:tcPr>
          <w:p w14:paraId="165A7F55"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B939DB7" w14:textId="77777777" w:rsidTr="00DE162E">
        <w:trPr>
          <w:trHeight w:val="290"/>
        </w:trPr>
        <w:tc>
          <w:tcPr>
            <w:tcW w:w="1555" w:type="dxa"/>
            <w:noWrap/>
            <w:hideMark/>
          </w:tcPr>
          <w:p w14:paraId="5C01AB1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760" w:type="dxa"/>
            <w:noWrap/>
            <w:hideMark/>
          </w:tcPr>
          <w:p w14:paraId="470DF536"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372" w:type="dxa"/>
            <w:noWrap/>
            <w:hideMark/>
          </w:tcPr>
          <w:p w14:paraId="7D85009D"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40" w:type="dxa"/>
            <w:noWrap/>
            <w:hideMark/>
          </w:tcPr>
          <w:p w14:paraId="72758BBB" w14:textId="77777777" w:rsidR="00A90FC3" w:rsidRPr="00A90FC3" w:rsidRDefault="00A90FC3" w:rsidP="00A90FC3">
            <w:pPr>
              <w:spacing w:after="160" w:line="259" w:lineRule="auto"/>
              <w:rPr>
                <w:color w:val="000000" w:themeColor="text1"/>
              </w:rPr>
            </w:pPr>
            <w:r w:rsidRPr="00A90FC3">
              <w:rPr>
                <w:color w:val="000000" w:themeColor="text1"/>
              </w:rPr>
              <w:t>5,719.00</w:t>
            </w:r>
          </w:p>
        </w:tc>
        <w:tc>
          <w:tcPr>
            <w:tcW w:w="1600" w:type="dxa"/>
            <w:noWrap/>
            <w:hideMark/>
          </w:tcPr>
          <w:p w14:paraId="227E7926"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021" w:type="dxa"/>
            <w:noWrap/>
            <w:hideMark/>
          </w:tcPr>
          <w:p w14:paraId="68FA762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7A167B7A" w14:textId="77777777" w:rsidTr="00DE162E">
        <w:trPr>
          <w:trHeight w:val="300"/>
        </w:trPr>
        <w:tc>
          <w:tcPr>
            <w:tcW w:w="1555" w:type="dxa"/>
            <w:noWrap/>
            <w:hideMark/>
          </w:tcPr>
          <w:p w14:paraId="191676BC" w14:textId="2911FEB6" w:rsidR="00A90FC3" w:rsidRPr="00A90FC3" w:rsidRDefault="00A90FC3" w:rsidP="00A90FC3">
            <w:pPr>
              <w:spacing w:after="160" w:line="259" w:lineRule="auto"/>
              <w:rPr>
                <w:color w:val="000000" w:themeColor="text1"/>
              </w:rPr>
            </w:pPr>
            <w:r w:rsidRPr="00A90FC3">
              <w:rPr>
                <w:color w:val="000000" w:themeColor="text1"/>
              </w:rPr>
              <w:t> 0</w:t>
            </w:r>
            <w:r w:rsidR="005028B1">
              <w:rPr>
                <w:color w:val="000000" w:themeColor="text1"/>
              </w:rPr>
              <w:t>1</w:t>
            </w:r>
            <w:r w:rsidRPr="00A90FC3">
              <w:rPr>
                <w:color w:val="000000" w:themeColor="text1"/>
              </w:rPr>
              <w:t>.03.2022</w:t>
            </w:r>
          </w:p>
        </w:tc>
        <w:tc>
          <w:tcPr>
            <w:tcW w:w="1760" w:type="dxa"/>
            <w:noWrap/>
            <w:hideMark/>
          </w:tcPr>
          <w:p w14:paraId="0DD5CA84"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372" w:type="dxa"/>
            <w:noWrap/>
            <w:hideMark/>
          </w:tcPr>
          <w:p w14:paraId="5DC6D09D"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40" w:type="dxa"/>
            <w:noWrap/>
            <w:hideMark/>
          </w:tcPr>
          <w:p w14:paraId="2F3E0CC0"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600" w:type="dxa"/>
            <w:noWrap/>
            <w:hideMark/>
          </w:tcPr>
          <w:p w14:paraId="7A7BE2EF" w14:textId="77777777" w:rsidR="00A90FC3" w:rsidRPr="00A90FC3" w:rsidRDefault="00A90FC3" w:rsidP="00A90FC3">
            <w:pPr>
              <w:spacing w:after="160" w:line="259" w:lineRule="auto"/>
              <w:rPr>
                <w:color w:val="000000" w:themeColor="text1"/>
              </w:rPr>
            </w:pPr>
            <w:r w:rsidRPr="00A90FC3">
              <w:rPr>
                <w:color w:val="000000" w:themeColor="text1"/>
                <w:lang w:val="en-US"/>
              </w:rPr>
              <w:t>V/2020/0884</w:t>
            </w:r>
          </w:p>
        </w:tc>
        <w:tc>
          <w:tcPr>
            <w:tcW w:w="5021" w:type="dxa"/>
            <w:noWrap/>
            <w:hideMark/>
          </w:tcPr>
          <w:p w14:paraId="7DBDEC12" w14:textId="77777777" w:rsidR="00A90FC3" w:rsidRPr="00A90FC3" w:rsidRDefault="00A90FC3" w:rsidP="00A90FC3">
            <w:pPr>
              <w:spacing w:after="160" w:line="259" w:lineRule="auto"/>
              <w:rPr>
                <w:color w:val="000000" w:themeColor="text1"/>
              </w:rPr>
            </w:pPr>
            <w:r w:rsidRPr="00A90FC3">
              <w:rPr>
                <w:color w:val="000000" w:themeColor="text1"/>
              </w:rPr>
              <w:t>Land at 211 Alfreton Road, Sutton in Ashfield</w:t>
            </w:r>
          </w:p>
        </w:tc>
      </w:tr>
      <w:tr w:rsidR="00A90FC3" w:rsidRPr="00A90FC3" w14:paraId="32D7BD0E" w14:textId="77777777" w:rsidTr="00DE162E">
        <w:trPr>
          <w:trHeight w:val="290"/>
        </w:trPr>
        <w:tc>
          <w:tcPr>
            <w:tcW w:w="1555" w:type="dxa"/>
            <w:noWrap/>
            <w:hideMark/>
          </w:tcPr>
          <w:p w14:paraId="4B8BEAC9"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760" w:type="dxa"/>
            <w:noWrap/>
            <w:hideMark/>
          </w:tcPr>
          <w:p w14:paraId="51BAF769" w14:textId="77777777" w:rsidR="00A90FC3" w:rsidRPr="00A90FC3" w:rsidRDefault="00A90FC3" w:rsidP="00A90FC3">
            <w:pPr>
              <w:spacing w:after="160" w:line="259" w:lineRule="auto"/>
              <w:rPr>
                <w:color w:val="000000" w:themeColor="text1"/>
              </w:rPr>
            </w:pPr>
            <w:r w:rsidRPr="00A90FC3">
              <w:rPr>
                <w:color w:val="000000" w:themeColor="text1"/>
              </w:rPr>
              <w:t xml:space="preserve">TR6 </w:t>
            </w:r>
          </w:p>
        </w:tc>
        <w:tc>
          <w:tcPr>
            <w:tcW w:w="2372" w:type="dxa"/>
            <w:noWrap/>
            <w:hideMark/>
          </w:tcPr>
          <w:p w14:paraId="0CB2618C"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40" w:type="dxa"/>
            <w:noWrap/>
            <w:hideMark/>
          </w:tcPr>
          <w:p w14:paraId="3254E8A4" w14:textId="77777777" w:rsidR="00A90FC3" w:rsidRPr="00A90FC3" w:rsidRDefault="00A90FC3" w:rsidP="00A90FC3">
            <w:pPr>
              <w:spacing w:after="160" w:line="259" w:lineRule="auto"/>
              <w:rPr>
                <w:color w:val="000000" w:themeColor="text1"/>
              </w:rPr>
            </w:pPr>
            <w:r w:rsidRPr="00A90FC3">
              <w:rPr>
                <w:color w:val="000000" w:themeColor="text1"/>
              </w:rPr>
              <w:t>31,275.85</w:t>
            </w:r>
          </w:p>
        </w:tc>
        <w:tc>
          <w:tcPr>
            <w:tcW w:w="1600" w:type="dxa"/>
            <w:noWrap/>
            <w:hideMark/>
          </w:tcPr>
          <w:p w14:paraId="7E6D9891"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021" w:type="dxa"/>
            <w:noWrap/>
            <w:hideMark/>
          </w:tcPr>
          <w:p w14:paraId="4D82ED5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19C19BD1" w14:textId="77777777" w:rsidTr="00DE162E">
        <w:trPr>
          <w:trHeight w:val="290"/>
        </w:trPr>
        <w:tc>
          <w:tcPr>
            <w:tcW w:w="1555" w:type="dxa"/>
            <w:noWrap/>
            <w:hideMark/>
          </w:tcPr>
          <w:p w14:paraId="197CA080"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760" w:type="dxa"/>
            <w:noWrap/>
            <w:hideMark/>
          </w:tcPr>
          <w:p w14:paraId="5D25FCE1"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372" w:type="dxa"/>
            <w:noWrap/>
            <w:hideMark/>
          </w:tcPr>
          <w:p w14:paraId="15632E4A"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40" w:type="dxa"/>
            <w:noWrap/>
            <w:hideMark/>
          </w:tcPr>
          <w:p w14:paraId="18F38B9A" w14:textId="77777777" w:rsidR="00A90FC3" w:rsidRPr="00A90FC3" w:rsidRDefault="00A90FC3" w:rsidP="00A90FC3">
            <w:pPr>
              <w:spacing w:after="160" w:line="259" w:lineRule="auto"/>
              <w:rPr>
                <w:color w:val="000000" w:themeColor="text1"/>
              </w:rPr>
            </w:pPr>
            <w:r w:rsidRPr="00A90FC3">
              <w:rPr>
                <w:color w:val="000000" w:themeColor="text1"/>
              </w:rPr>
              <w:t>2,076.07</w:t>
            </w:r>
          </w:p>
        </w:tc>
        <w:tc>
          <w:tcPr>
            <w:tcW w:w="1600" w:type="dxa"/>
            <w:noWrap/>
            <w:hideMark/>
          </w:tcPr>
          <w:p w14:paraId="523F47B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021" w:type="dxa"/>
            <w:noWrap/>
            <w:hideMark/>
          </w:tcPr>
          <w:p w14:paraId="60AE4CB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2E134B5D" w14:textId="77777777" w:rsidTr="00DE162E">
        <w:trPr>
          <w:trHeight w:val="290"/>
        </w:trPr>
        <w:tc>
          <w:tcPr>
            <w:tcW w:w="1555" w:type="dxa"/>
            <w:noWrap/>
            <w:hideMark/>
          </w:tcPr>
          <w:p w14:paraId="33834F28" w14:textId="77777777" w:rsidR="00A90FC3" w:rsidRPr="00A90FC3" w:rsidRDefault="00A90FC3" w:rsidP="00A90FC3">
            <w:pPr>
              <w:spacing w:after="160" w:line="259" w:lineRule="auto"/>
              <w:rPr>
                <w:color w:val="000000" w:themeColor="text1"/>
              </w:rPr>
            </w:pPr>
          </w:p>
        </w:tc>
        <w:tc>
          <w:tcPr>
            <w:tcW w:w="1760" w:type="dxa"/>
            <w:noWrap/>
            <w:hideMark/>
          </w:tcPr>
          <w:p w14:paraId="4F808E24" w14:textId="77777777" w:rsidR="00A90FC3" w:rsidRPr="00A90FC3" w:rsidRDefault="00A90FC3" w:rsidP="00A90FC3">
            <w:pPr>
              <w:spacing w:after="160" w:line="259" w:lineRule="auto"/>
              <w:rPr>
                <w:color w:val="000000" w:themeColor="text1"/>
              </w:rPr>
            </w:pPr>
          </w:p>
        </w:tc>
        <w:tc>
          <w:tcPr>
            <w:tcW w:w="2372" w:type="dxa"/>
            <w:noWrap/>
            <w:hideMark/>
          </w:tcPr>
          <w:p w14:paraId="11D9E867" w14:textId="77777777" w:rsidR="00A90FC3" w:rsidRPr="00A90FC3" w:rsidRDefault="00A90FC3" w:rsidP="00A90FC3">
            <w:pPr>
              <w:spacing w:after="160" w:line="259" w:lineRule="auto"/>
              <w:rPr>
                <w:b/>
                <w:bCs/>
                <w:color w:val="000000" w:themeColor="text1"/>
              </w:rPr>
            </w:pPr>
            <w:r w:rsidRPr="00A90FC3">
              <w:rPr>
                <w:b/>
                <w:bCs/>
                <w:color w:val="000000" w:themeColor="text1"/>
              </w:rPr>
              <w:t>TOTAL</w:t>
            </w:r>
          </w:p>
        </w:tc>
        <w:tc>
          <w:tcPr>
            <w:tcW w:w="1640" w:type="dxa"/>
            <w:noWrap/>
            <w:hideMark/>
          </w:tcPr>
          <w:p w14:paraId="6FB56B6A" w14:textId="77777777" w:rsidR="00A90FC3" w:rsidRPr="00A90FC3" w:rsidRDefault="00A90FC3" w:rsidP="00A90FC3">
            <w:pPr>
              <w:spacing w:after="160" w:line="259" w:lineRule="auto"/>
              <w:rPr>
                <w:b/>
                <w:bCs/>
                <w:color w:val="000000" w:themeColor="text1"/>
              </w:rPr>
            </w:pPr>
            <w:r w:rsidRPr="00A90FC3">
              <w:rPr>
                <w:b/>
                <w:bCs/>
                <w:color w:val="000000" w:themeColor="text1"/>
              </w:rPr>
              <w:t>4,741,629.56</w:t>
            </w:r>
          </w:p>
        </w:tc>
        <w:tc>
          <w:tcPr>
            <w:tcW w:w="1600" w:type="dxa"/>
            <w:noWrap/>
            <w:hideMark/>
          </w:tcPr>
          <w:p w14:paraId="1DE6C3F6" w14:textId="77777777" w:rsidR="00A90FC3" w:rsidRPr="00A90FC3" w:rsidRDefault="00A90FC3" w:rsidP="00A90FC3">
            <w:pPr>
              <w:spacing w:after="160" w:line="259" w:lineRule="auto"/>
              <w:rPr>
                <w:b/>
                <w:bCs/>
                <w:color w:val="000000" w:themeColor="text1"/>
              </w:rPr>
            </w:pPr>
          </w:p>
        </w:tc>
        <w:tc>
          <w:tcPr>
            <w:tcW w:w="5021" w:type="dxa"/>
            <w:noWrap/>
            <w:hideMark/>
          </w:tcPr>
          <w:p w14:paraId="38F870FC" w14:textId="77777777" w:rsidR="00A90FC3" w:rsidRPr="00A90FC3" w:rsidRDefault="00A90FC3" w:rsidP="00A90FC3">
            <w:pPr>
              <w:spacing w:after="160" w:line="259" w:lineRule="auto"/>
              <w:rPr>
                <w:color w:val="000000" w:themeColor="text1"/>
              </w:rPr>
            </w:pP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b/>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50665CEC" w14:textId="224D5DC5" w:rsidR="00DC644F" w:rsidRDefault="00DC644F">
      <w:pPr>
        <w:rPr>
          <w:rStyle w:val="Hyperlink"/>
          <w:color w:val="023160" w:themeColor="hyperlink" w:themeShade="80"/>
        </w:rPr>
      </w:pPr>
      <w:bookmarkStart w:id="37" w:name="_Hlk119329171"/>
      <w:r w:rsidRPr="00A64D0A">
        <w:t>Ashfield District Council Corporate</w:t>
      </w:r>
      <w:r w:rsidR="00DE650B" w:rsidRPr="00A64D0A">
        <w:t xml:space="preserve"> </w:t>
      </w:r>
      <w:r w:rsidRPr="00A64D0A">
        <w:t>Plan 2019 -2023</w:t>
      </w:r>
      <w:r w:rsidR="000D5E22">
        <w:t xml:space="preserve"> PDF</w:t>
      </w:r>
      <w:r w:rsidR="00722D74">
        <w:t xml:space="preserve"> </w:t>
      </w:r>
      <w:hyperlink r:id="rId20" w:history="1">
        <w:r w:rsidR="001F328D">
          <w:rPr>
            <w:rStyle w:val="Hyperlink"/>
          </w:rPr>
          <w:t>https://www.ashfield.gov.uk/strategies-plans-and-policies/</w:t>
        </w:r>
      </w:hyperlink>
    </w:p>
    <w:p w14:paraId="34DB19F8" w14:textId="54253F12" w:rsidR="00DC644F" w:rsidRPr="000D5E22" w:rsidRDefault="00DC644F">
      <w:pPr>
        <w:rPr>
          <w:color w:val="1F4E79" w:themeColor="accent1" w:themeShade="80"/>
        </w:rPr>
      </w:pPr>
      <w:r w:rsidRPr="00A64D0A">
        <w:t xml:space="preserve">Ashfield District Council Adopted </w:t>
      </w:r>
      <w:r w:rsidR="00DE650B" w:rsidRPr="00A64D0A">
        <w:t>Local Plan</w:t>
      </w:r>
      <w:r w:rsidRPr="00A64D0A">
        <w:t xml:space="preserve"> </w:t>
      </w:r>
      <w:proofErr w:type="gramStart"/>
      <w:r w:rsidRPr="00A64D0A">
        <w:t>2002</w:t>
      </w:r>
      <w:r w:rsidR="000D5E22">
        <w:t xml:space="preserve">  PDF</w:t>
      </w:r>
      <w:proofErr w:type="gramEnd"/>
      <w:r w:rsidR="00245FAD">
        <w:t xml:space="preserve"> </w:t>
      </w:r>
      <w:hyperlink r:id="rId21" w:history="1">
        <w:r w:rsidR="001F328D">
          <w:rPr>
            <w:rStyle w:val="Hyperlink"/>
          </w:rPr>
          <w:t>https://www.ashfield.gov.uk/statement-of-community-involvement/</w:t>
        </w:r>
      </w:hyperlink>
    </w:p>
    <w:p w14:paraId="4A73CF25" w14:textId="7BC9361C" w:rsidR="00A64D0A" w:rsidRPr="000D5E22" w:rsidRDefault="00A64D0A">
      <w:pPr>
        <w:rPr>
          <w:color w:val="1F4E79" w:themeColor="accent1" w:themeShade="80"/>
        </w:rPr>
      </w:pPr>
      <w:r w:rsidRPr="00A64D0A">
        <w:t>Infrastructure Delivery Plan</w:t>
      </w:r>
      <w:r w:rsidR="000D5E22">
        <w:t xml:space="preserve"> PDF</w:t>
      </w:r>
      <w:r w:rsidR="00245FAD">
        <w:t xml:space="preserve"> </w:t>
      </w:r>
      <w:r w:rsidR="00245FAD" w:rsidRPr="00F93FA3">
        <w:t>Ashfield District Council Infrastructure Delivery Plan 2016</w:t>
      </w:r>
    </w:p>
    <w:p w14:paraId="14E41E98" w14:textId="024FCAB4" w:rsidR="00E65BC7" w:rsidRPr="000D5E22" w:rsidRDefault="00C73188">
      <w:pPr>
        <w:rPr>
          <w:color w:val="1F4E79" w:themeColor="accent1" w:themeShade="80"/>
        </w:rPr>
      </w:pPr>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PDF</w:t>
      </w:r>
      <w:r w:rsidR="00245FAD">
        <w:t xml:space="preserve"> </w:t>
      </w:r>
      <w:r w:rsidR="00245FAD" w:rsidRPr="00F93FA3">
        <w:t>Ashfield District Council Playing Pitch Strategy 2017</w:t>
      </w:r>
    </w:p>
    <w:p w14:paraId="1682888E" w14:textId="490FC188" w:rsidR="007D5C4D" w:rsidRDefault="00C73188" w:rsidP="00245FAD">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PDF</w:t>
      </w:r>
      <w:bookmarkEnd w:id="37"/>
      <w:r w:rsidR="00245FAD" w:rsidRPr="00245FAD">
        <w:t xml:space="preserve"> </w:t>
      </w:r>
      <w:r w:rsidR="00245FAD" w:rsidRPr="00F93FA3">
        <w:t>Ashfield District Council Public Open Space Strategy 2016</w:t>
      </w:r>
    </w:p>
    <w:p w14:paraId="27288AFD" w14:textId="77777777" w:rsidR="00245FAD" w:rsidRPr="000D5E22" w:rsidRDefault="00245FAD" w:rsidP="00245FAD">
      <w:pPr>
        <w:rPr>
          <w:color w:val="000000" w:themeColor="text1"/>
        </w:rPr>
      </w:pPr>
    </w:p>
    <w:sectPr w:rsidR="00245FA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FC328" w14:textId="77777777" w:rsidR="00D37F84" w:rsidRDefault="00D37F84" w:rsidP="00292527">
      <w:pPr>
        <w:spacing w:after="0" w:line="240" w:lineRule="auto"/>
      </w:pPr>
      <w:r>
        <w:separator/>
      </w:r>
    </w:p>
  </w:endnote>
  <w:endnote w:type="continuationSeparator" w:id="0">
    <w:p w14:paraId="386DC15F" w14:textId="77777777" w:rsidR="00D37F84" w:rsidRDefault="00D37F84"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4F7B3" w14:textId="77777777" w:rsidR="00D37F84" w:rsidRDefault="00D37F84" w:rsidP="00292527">
      <w:pPr>
        <w:spacing w:after="0" w:line="240" w:lineRule="auto"/>
      </w:pPr>
      <w:r>
        <w:separator/>
      </w:r>
    </w:p>
  </w:footnote>
  <w:footnote w:type="continuationSeparator" w:id="0">
    <w:p w14:paraId="6B0A1FD7" w14:textId="77777777" w:rsidR="00D37F84" w:rsidRDefault="00D37F84" w:rsidP="00292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233FA"/>
    <w:multiLevelType w:val="hybridMultilevel"/>
    <w:tmpl w:val="73C03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019272">
    <w:abstractNumId w:val="21"/>
  </w:num>
  <w:num w:numId="2" w16cid:durableId="109856269">
    <w:abstractNumId w:val="14"/>
  </w:num>
  <w:num w:numId="3" w16cid:durableId="372510505">
    <w:abstractNumId w:val="12"/>
  </w:num>
  <w:num w:numId="4" w16cid:durableId="1041132826">
    <w:abstractNumId w:val="10"/>
  </w:num>
  <w:num w:numId="5" w16cid:durableId="315956523">
    <w:abstractNumId w:val="17"/>
  </w:num>
  <w:num w:numId="6" w16cid:durableId="1796678469">
    <w:abstractNumId w:val="19"/>
  </w:num>
  <w:num w:numId="7" w16cid:durableId="1631931942">
    <w:abstractNumId w:val="4"/>
  </w:num>
  <w:num w:numId="8" w16cid:durableId="1560700487">
    <w:abstractNumId w:val="2"/>
  </w:num>
  <w:num w:numId="9" w16cid:durableId="909726746">
    <w:abstractNumId w:val="8"/>
  </w:num>
  <w:num w:numId="10" w16cid:durableId="1988316439">
    <w:abstractNumId w:val="20"/>
  </w:num>
  <w:num w:numId="11" w16cid:durableId="2013414473">
    <w:abstractNumId w:val="23"/>
  </w:num>
  <w:num w:numId="12" w16cid:durableId="24018024">
    <w:abstractNumId w:val="3"/>
  </w:num>
  <w:num w:numId="13" w16cid:durableId="215898997">
    <w:abstractNumId w:val="13"/>
  </w:num>
  <w:num w:numId="14" w16cid:durableId="1979918370">
    <w:abstractNumId w:val="6"/>
  </w:num>
  <w:num w:numId="15" w16cid:durableId="726342553">
    <w:abstractNumId w:val="15"/>
  </w:num>
  <w:num w:numId="16" w16cid:durableId="149369450">
    <w:abstractNumId w:val="9"/>
  </w:num>
  <w:num w:numId="17" w16cid:durableId="686252538">
    <w:abstractNumId w:val="0"/>
  </w:num>
  <w:num w:numId="18" w16cid:durableId="258300196">
    <w:abstractNumId w:val="11"/>
  </w:num>
  <w:num w:numId="19" w16cid:durableId="1721321353">
    <w:abstractNumId w:val="18"/>
  </w:num>
  <w:num w:numId="20" w16cid:durableId="1771507645">
    <w:abstractNumId w:val="7"/>
  </w:num>
  <w:num w:numId="21" w16cid:durableId="1985308293">
    <w:abstractNumId w:val="5"/>
  </w:num>
  <w:num w:numId="22" w16cid:durableId="1249264831">
    <w:abstractNumId w:val="16"/>
  </w:num>
  <w:num w:numId="23" w16cid:durableId="1143698035">
    <w:abstractNumId w:val="1"/>
  </w:num>
  <w:num w:numId="24" w16cid:durableId="277956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52E15"/>
    <w:rsid w:val="00060178"/>
    <w:rsid w:val="00063BD6"/>
    <w:rsid w:val="00067235"/>
    <w:rsid w:val="00067FB7"/>
    <w:rsid w:val="00083956"/>
    <w:rsid w:val="00083B8C"/>
    <w:rsid w:val="00086482"/>
    <w:rsid w:val="00087A97"/>
    <w:rsid w:val="00091DD4"/>
    <w:rsid w:val="00093AED"/>
    <w:rsid w:val="0009475D"/>
    <w:rsid w:val="00095F8F"/>
    <w:rsid w:val="00097B91"/>
    <w:rsid w:val="00097C9B"/>
    <w:rsid w:val="000A2E2A"/>
    <w:rsid w:val="000A6274"/>
    <w:rsid w:val="000B4587"/>
    <w:rsid w:val="000B6EE8"/>
    <w:rsid w:val="000C137E"/>
    <w:rsid w:val="000C1396"/>
    <w:rsid w:val="000C7DC4"/>
    <w:rsid w:val="000D4450"/>
    <w:rsid w:val="000D5E22"/>
    <w:rsid w:val="000D6427"/>
    <w:rsid w:val="000D7BB8"/>
    <w:rsid w:val="000E1D67"/>
    <w:rsid w:val="000E2262"/>
    <w:rsid w:val="000E794F"/>
    <w:rsid w:val="000F48B7"/>
    <w:rsid w:val="000F7C1F"/>
    <w:rsid w:val="00100754"/>
    <w:rsid w:val="00100C31"/>
    <w:rsid w:val="00101F19"/>
    <w:rsid w:val="0010366B"/>
    <w:rsid w:val="00104003"/>
    <w:rsid w:val="00104A79"/>
    <w:rsid w:val="0010640D"/>
    <w:rsid w:val="001100E6"/>
    <w:rsid w:val="001122D1"/>
    <w:rsid w:val="0012526F"/>
    <w:rsid w:val="001302A5"/>
    <w:rsid w:val="001314AC"/>
    <w:rsid w:val="00135CA0"/>
    <w:rsid w:val="00137BDE"/>
    <w:rsid w:val="00137E47"/>
    <w:rsid w:val="001432FF"/>
    <w:rsid w:val="00146C56"/>
    <w:rsid w:val="00152001"/>
    <w:rsid w:val="001539D1"/>
    <w:rsid w:val="0015677F"/>
    <w:rsid w:val="0016717B"/>
    <w:rsid w:val="001777AB"/>
    <w:rsid w:val="0019059A"/>
    <w:rsid w:val="00191727"/>
    <w:rsid w:val="001935DC"/>
    <w:rsid w:val="00193801"/>
    <w:rsid w:val="001969FD"/>
    <w:rsid w:val="001D1904"/>
    <w:rsid w:val="001D681E"/>
    <w:rsid w:val="001D7328"/>
    <w:rsid w:val="001E027E"/>
    <w:rsid w:val="001E42D4"/>
    <w:rsid w:val="001E5F28"/>
    <w:rsid w:val="001E7B8D"/>
    <w:rsid w:val="001F0A71"/>
    <w:rsid w:val="001F328D"/>
    <w:rsid w:val="001F6A24"/>
    <w:rsid w:val="001F6D70"/>
    <w:rsid w:val="001F766F"/>
    <w:rsid w:val="002039C5"/>
    <w:rsid w:val="00205AF0"/>
    <w:rsid w:val="00205C92"/>
    <w:rsid w:val="00206047"/>
    <w:rsid w:val="00206462"/>
    <w:rsid w:val="00212538"/>
    <w:rsid w:val="00214730"/>
    <w:rsid w:val="0022146A"/>
    <w:rsid w:val="0022161D"/>
    <w:rsid w:val="00221795"/>
    <w:rsid w:val="00235FC6"/>
    <w:rsid w:val="00236A14"/>
    <w:rsid w:val="00240145"/>
    <w:rsid w:val="0024055F"/>
    <w:rsid w:val="002409D4"/>
    <w:rsid w:val="00245FAD"/>
    <w:rsid w:val="00251B3C"/>
    <w:rsid w:val="00262339"/>
    <w:rsid w:val="0026431F"/>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2E7888"/>
    <w:rsid w:val="002F66F5"/>
    <w:rsid w:val="002F6FAA"/>
    <w:rsid w:val="00303DC2"/>
    <w:rsid w:val="00304845"/>
    <w:rsid w:val="00306B9B"/>
    <w:rsid w:val="00313407"/>
    <w:rsid w:val="00313827"/>
    <w:rsid w:val="00322BF0"/>
    <w:rsid w:val="00334FFA"/>
    <w:rsid w:val="00337449"/>
    <w:rsid w:val="003606C3"/>
    <w:rsid w:val="0036395F"/>
    <w:rsid w:val="003646D4"/>
    <w:rsid w:val="00373CA1"/>
    <w:rsid w:val="00380BE8"/>
    <w:rsid w:val="00392A09"/>
    <w:rsid w:val="00392A8A"/>
    <w:rsid w:val="003A2D0E"/>
    <w:rsid w:val="003A3348"/>
    <w:rsid w:val="003A590F"/>
    <w:rsid w:val="003A6555"/>
    <w:rsid w:val="003B1F6D"/>
    <w:rsid w:val="003B30BD"/>
    <w:rsid w:val="003B3F2A"/>
    <w:rsid w:val="003C08B3"/>
    <w:rsid w:val="003C734F"/>
    <w:rsid w:val="003C7F2E"/>
    <w:rsid w:val="003D48D3"/>
    <w:rsid w:val="003D562C"/>
    <w:rsid w:val="003D5C93"/>
    <w:rsid w:val="003D6AC0"/>
    <w:rsid w:val="003E29CE"/>
    <w:rsid w:val="003E3C7A"/>
    <w:rsid w:val="003E5FFB"/>
    <w:rsid w:val="003E626E"/>
    <w:rsid w:val="003F1114"/>
    <w:rsid w:val="003F384F"/>
    <w:rsid w:val="003F527C"/>
    <w:rsid w:val="003F5584"/>
    <w:rsid w:val="003F74F4"/>
    <w:rsid w:val="00401087"/>
    <w:rsid w:val="0040721A"/>
    <w:rsid w:val="00417523"/>
    <w:rsid w:val="00424C1A"/>
    <w:rsid w:val="00426CD7"/>
    <w:rsid w:val="0043282F"/>
    <w:rsid w:val="00432EFD"/>
    <w:rsid w:val="00435ED6"/>
    <w:rsid w:val="0043667B"/>
    <w:rsid w:val="00436C45"/>
    <w:rsid w:val="00437715"/>
    <w:rsid w:val="00440B4B"/>
    <w:rsid w:val="00442CBF"/>
    <w:rsid w:val="00443094"/>
    <w:rsid w:val="004537B6"/>
    <w:rsid w:val="00455305"/>
    <w:rsid w:val="004620A2"/>
    <w:rsid w:val="00465929"/>
    <w:rsid w:val="0046709C"/>
    <w:rsid w:val="004715A4"/>
    <w:rsid w:val="004756D1"/>
    <w:rsid w:val="004775E4"/>
    <w:rsid w:val="00477B8A"/>
    <w:rsid w:val="0048156F"/>
    <w:rsid w:val="004816A2"/>
    <w:rsid w:val="004851A8"/>
    <w:rsid w:val="00497E83"/>
    <w:rsid w:val="004A3B34"/>
    <w:rsid w:val="004A5120"/>
    <w:rsid w:val="004A6DD9"/>
    <w:rsid w:val="004B5A4D"/>
    <w:rsid w:val="004C5700"/>
    <w:rsid w:val="004C6BA4"/>
    <w:rsid w:val="004D2115"/>
    <w:rsid w:val="004D40DB"/>
    <w:rsid w:val="004D4CC0"/>
    <w:rsid w:val="004D550F"/>
    <w:rsid w:val="004E1B97"/>
    <w:rsid w:val="004E3781"/>
    <w:rsid w:val="004E4901"/>
    <w:rsid w:val="004E7031"/>
    <w:rsid w:val="004E7D55"/>
    <w:rsid w:val="004F284F"/>
    <w:rsid w:val="004F760A"/>
    <w:rsid w:val="005028B1"/>
    <w:rsid w:val="00506889"/>
    <w:rsid w:val="005106B1"/>
    <w:rsid w:val="0051587C"/>
    <w:rsid w:val="00517A43"/>
    <w:rsid w:val="005237EE"/>
    <w:rsid w:val="00527826"/>
    <w:rsid w:val="00532074"/>
    <w:rsid w:val="00537BF5"/>
    <w:rsid w:val="00542114"/>
    <w:rsid w:val="00543268"/>
    <w:rsid w:val="00545B91"/>
    <w:rsid w:val="00551B56"/>
    <w:rsid w:val="00556AEE"/>
    <w:rsid w:val="00556FA7"/>
    <w:rsid w:val="0055712B"/>
    <w:rsid w:val="00570142"/>
    <w:rsid w:val="005745D0"/>
    <w:rsid w:val="00575B36"/>
    <w:rsid w:val="0057701D"/>
    <w:rsid w:val="00596AAD"/>
    <w:rsid w:val="0059714F"/>
    <w:rsid w:val="005A4FB6"/>
    <w:rsid w:val="005A6839"/>
    <w:rsid w:val="005C054A"/>
    <w:rsid w:val="005C2B88"/>
    <w:rsid w:val="005D2C2B"/>
    <w:rsid w:val="005D6EA0"/>
    <w:rsid w:val="005D7A15"/>
    <w:rsid w:val="005E36A9"/>
    <w:rsid w:val="005F37E1"/>
    <w:rsid w:val="005F46C7"/>
    <w:rsid w:val="006000FE"/>
    <w:rsid w:val="00603A74"/>
    <w:rsid w:val="006065C9"/>
    <w:rsid w:val="00610D4F"/>
    <w:rsid w:val="00612874"/>
    <w:rsid w:val="006205F4"/>
    <w:rsid w:val="00621C9B"/>
    <w:rsid w:val="00625C65"/>
    <w:rsid w:val="00630019"/>
    <w:rsid w:val="00637AA8"/>
    <w:rsid w:val="006523D7"/>
    <w:rsid w:val="0065605F"/>
    <w:rsid w:val="00656D50"/>
    <w:rsid w:val="00656FE3"/>
    <w:rsid w:val="006639F3"/>
    <w:rsid w:val="00664602"/>
    <w:rsid w:val="006662D4"/>
    <w:rsid w:val="00666458"/>
    <w:rsid w:val="00671732"/>
    <w:rsid w:val="0067334D"/>
    <w:rsid w:val="00675987"/>
    <w:rsid w:val="00681CF7"/>
    <w:rsid w:val="006854AE"/>
    <w:rsid w:val="00687F24"/>
    <w:rsid w:val="006928D3"/>
    <w:rsid w:val="00696424"/>
    <w:rsid w:val="006A0781"/>
    <w:rsid w:val="006A1F9F"/>
    <w:rsid w:val="006A347E"/>
    <w:rsid w:val="006B0565"/>
    <w:rsid w:val="006B2900"/>
    <w:rsid w:val="006B4922"/>
    <w:rsid w:val="006C04B5"/>
    <w:rsid w:val="006C3B1E"/>
    <w:rsid w:val="006C59B6"/>
    <w:rsid w:val="006D0DF3"/>
    <w:rsid w:val="006D1459"/>
    <w:rsid w:val="006D1616"/>
    <w:rsid w:val="006D27BC"/>
    <w:rsid w:val="006D292B"/>
    <w:rsid w:val="006D3459"/>
    <w:rsid w:val="006E24E1"/>
    <w:rsid w:val="006E597A"/>
    <w:rsid w:val="006F07ED"/>
    <w:rsid w:val="006F282C"/>
    <w:rsid w:val="0070313A"/>
    <w:rsid w:val="0070681D"/>
    <w:rsid w:val="00711AE7"/>
    <w:rsid w:val="00715151"/>
    <w:rsid w:val="00715D06"/>
    <w:rsid w:val="007200E8"/>
    <w:rsid w:val="00722D74"/>
    <w:rsid w:val="00726407"/>
    <w:rsid w:val="007276A1"/>
    <w:rsid w:val="007313E8"/>
    <w:rsid w:val="00737DC4"/>
    <w:rsid w:val="007542C2"/>
    <w:rsid w:val="00754910"/>
    <w:rsid w:val="0075618C"/>
    <w:rsid w:val="007640DB"/>
    <w:rsid w:val="00765ECD"/>
    <w:rsid w:val="00767663"/>
    <w:rsid w:val="00772911"/>
    <w:rsid w:val="00772F00"/>
    <w:rsid w:val="00774841"/>
    <w:rsid w:val="00783151"/>
    <w:rsid w:val="00785997"/>
    <w:rsid w:val="00793F94"/>
    <w:rsid w:val="00796C35"/>
    <w:rsid w:val="007A0F15"/>
    <w:rsid w:val="007B0E9E"/>
    <w:rsid w:val="007C3199"/>
    <w:rsid w:val="007C37D2"/>
    <w:rsid w:val="007C6E5F"/>
    <w:rsid w:val="007D2A80"/>
    <w:rsid w:val="007D2AA6"/>
    <w:rsid w:val="007D5C4D"/>
    <w:rsid w:val="007D5EB4"/>
    <w:rsid w:val="007E3DD1"/>
    <w:rsid w:val="007E6CF8"/>
    <w:rsid w:val="007F3BB4"/>
    <w:rsid w:val="007F76B8"/>
    <w:rsid w:val="00810410"/>
    <w:rsid w:val="00813824"/>
    <w:rsid w:val="00814B6D"/>
    <w:rsid w:val="008211E0"/>
    <w:rsid w:val="00835C8E"/>
    <w:rsid w:val="00841577"/>
    <w:rsid w:val="00850CDE"/>
    <w:rsid w:val="00851B51"/>
    <w:rsid w:val="008522A6"/>
    <w:rsid w:val="00853AE5"/>
    <w:rsid w:val="008553E7"/>
    <w:rsid w:val="00856879"/>
    <w:rsid w:val="0085767F"/>
    <w:rsid w:val="00861801"/>
    <w:rsid w:val="00862CFB"/>
    <w:rsid w:val="0086702F"/>
    <w:rsid w:val="0086738E"/>
    <w:rsid w:val="00872303"/>
    <w:rsid w:val="00874E5F"/>
    <w:rsid w:val="00875C15"/>
    <w:rsid w:val="008769BE"/>
    <w:rsid w:val="00880958"/>
    <w:rsid w:val="00896859"/>
    <w:rsid w:val="008A2A67"/>
    <w:rsid w:val="008A39E6"/>
    <w:rsid w:val="008A52DB"/>
    <w:rsid w:val="008A5373"/>
    <w:rsid w:val="008B3F91"/>
    <w:rsid w:val="008B5A45"/>
    <w:rsid w:val="008C417F"/>
    <w:rsid w:val="008D13A0"/>
    <w:rsid w:val="008D2B5A"/>
    <w:rsid w:val="008D3B99"/>
    <w:rsid w:val="008D6BF3"/>
    <w:rsid w:val="008E16BC"/>
    <w:rsid w:val="008F0020"/>
    <w:rsid w:val="008F5978"/>
    <w:rsid w:val="009013C3"/>
    <w:rsid w:val="009101BB"/>
    <w:rsid w:val="009109FE"/>
    <w:rsid w:val="009134ED"/>
    <w:rsid w:val="0091424F"/>
    <w:rsid w:val="00915DB2"/>
    <w:rsid w:val="00920406"/>
    <w:rsid w:val="00920AA5"/>
    <w:rsid w:val="00933459"/>
    <w:rsid w:val="0094339C"/>
    <w:rsid w:val="0095068A"/>
    <w:rsid w:val="00953B86"/>
    <w:rsid w:val="00957859"/>
    <w:rsid w:val="00966853"/>
    <w:rsid w:val="0096786F"/>
    <w:rsid w:val="00976DBC"/>
    <w:rsid w:val="00977F3B"/>
    <w:rsid w:val="00981A67"/>
    <w:rsid w:val="00983249"/>
    <w:rsid w:val="0099067D"/>
    <w:rsid w:val="0099312C"/>
    <w:rsid w:val="00996520"/>
    <w:rsid w:val="009A1EBE"/>
    <w:rsid w:val="009A39C7"/>
    <w:rsid w:val="009B1361"/>
    <w:rsid w:val="009C526D"/>
    <w:rsid w:val="009C72B7"/>
    <w:rsid w:val="009D2F26"/>
    <w:rsid w:val="009D718F"/>
    <w:rsid w:val="009E5ED2"/>
    <w:rsid w:val="00A007E8"/>
    <w:rsid w:val="00A04319"/>
    <w:rsid w:val="00A070D0"/>
    <w:rsid w:val="00A105C8"/>
    <w:rsid w:val="00A114BB"/>
    <w:rsid w:val="00A11A21"/>
    <w:rsid w:val="00A125CB"/>
    <w:rsid w:val="00A13C70"/>
    <w:rsid w:val="00A222E4"/>
    <w:rsid w:val="00A25008"/>
    <w:rsid w:val="00A2793F"/>
    <w:rsid w:val="00A43BD1"/>
    <w:rsid w:val="00A513D0"/>
    <w:rsid w:val="00A54CEB"/>
    <w:rsid w:val="00A61A8C"/>
    <w:rsid w:val="00A62542"/>
    <w:rsid w:val="00A64D0A"/>
    <w:rsid w:val="00A70C6E"/>
    <w:rsid w:val="00A72572"/>
    <w:rsid w:val="00A741F6"/>
    <w:rsid w:val="00A8023A"/>
    <w:rsid w:val="00A8698D"/>
    <w:rsid w:val="00A90FC3"/>
    <w:rsid w:val="00A96C83"/>
    <w:rsid w:val="00A96ECE"/>
    <w:rsid w:val="00AA0B43"/>
    <w:rsid w:val="00AA6BE2"/>
    <w:rsid w:val="00AB30B1"/>
    <w:rsid w:val="00AB470E"/>
    <w:rsid w:val="00AC1CC8"/>
    <w:rsid w:val="00AC3818"/>
    <w:rsid w:val="00AC4A53"/>
    <w:rsid w:val="00AC6FF3"/>
    <w:rsid w:val="00AE1662"/>
    <w:rsid w:val="00AE41B4"/>
    <w:rsid w:val="00AE4C45"/>
    <w:rsid w:val="00AE61A5"/>
    <w:rsid w:val="00AF13A9"/>
    <w:rsid w:val="00AF7FFC"/>
    <w:rsid w:val="00B00BEA"/>
    <w:rsid w:val="00B01BB6"/>
    <w:rsid w:val="00B10B58"/>
    <w:rsid w:val="00B12058"/>
    <w:rsid w:val="00B13318"/>
    <w:rsid w:val="00B14EB4"/>
    <w:rsid w:val="00B328E2"/>
    <w:rsid w:val="00B41881"/>
    <w:rsid w:val="00B42BE7"/>
    <w:rsid w:val="00B4346D"/>
    <w:rsid w:val="00B435FB"/>
    <w:rsid w:val="00B468E4"/>
    <w:rsid w:val="00B470C2"/>
    <w:rsid w:val="00B52E9E"/>
    <w:rsid w:val="00B52F74"/>
    <w:rsid w:val="00B5409B"/>
    <w:rsid w:val="00B548FF"/>
    <w:rsid w:val="00B54D29"/>
    <w:rsid w:val="00B576AD"/>
    <w:rsid w:val="00B605A5"/>
    <w:rsid w:val="00B6083B"/>
    <w:rsid w:val="00B61301"/>
    <w:rsid w:val="00B63584"/>
    <w:rsid w:val="00B67A16"/>
    <w:rsid w:val="00B8722A"/>
    <w:rsid w:val="00B92315"/>
    <w:rsid w:val="00B95F16"/>
    <w:rsid w:val="00BB389C"/>
    <w:rsid w:val="00BC0E8F"/>
    <w:rsid w:val="00BC22F7"/>
    <w:rsid w:val="00BC5208"/>
    <w:rsid w:val="00BC7B7C"/>
    <w:rsid w:val="00BC7EB8"/>
    <w:rsid w:val="00BD1BD7"/>
    <w:rsid w:val="00BD21B1"/>
    <w:rsid w:val="00BE01AC"/>
    <w:rsid w:val="00BE5482"/>
    <w:rsid w:val="00BE5EC2"/>
    <w:rsid w:val="00BF4B32"/>
    <w:rsid w:val="00BF637E"/>
    <w:rsid w:val="00BF6A7E"/>
    <w:rsid w:val="00C003B2"/>
    <w:rsid w:val="00C02480"/>
    <w:rsid w:val="00C047A0"/>
    <w:rsid w:val="00C062E9"/>
    <w:rsid w:val="00C07597"/>
    <w:rsid w:val="00C10DAE"/>
    <w:rsid w:val="00C117AC"/>
    <w:rsid w:val="00C25261"/>
    <w:rsid w:val="00C31041"/>
    <w:rsid w:val="00C330F5"/>
    <w:rsid w:val="00C36AD0"/>
    <w:rsid w:val="00C4323B"/>
    <w:rsid w:val="00C43910"/>
    <w:rsid w:val="00C45BEC"/>
    <w:rsid w:val="00C47EB5"/>
    <w:rsid w:val="00C55FDD"/>
    <w:rsid w:val="00C57B5E"/>
    <w:rsid w:val="00C62ADD"/>
    <w:rsid w:val="00C65F39"/>
    <w:rsid w:val="00C73188"/>
    <w:rsid w:val="00C8049A"/>
    <w:rsid w:val="00C812E8"/>
    <w:rsid w:val="00C814EC"/>
    <w:rsid w:val="00C827D8"/>
    <w:rsid w:val="00C841FE"/>
    <w:rsid w:val="00C860DC"/>
    <w:rsid w:val="00C91452"/>
    <w:rsid w:val="00C921FD"/>
    <w:rsid w:val="00C946E8"/>
    <w:rsid w:val="00CA2347"/>
    <w:rsid w:val="00CA3BE9"/>
    <w:rsid w:val="00CA3FBF"/>
    <w:rsid w:val="00CA61BB"/>
    <w:rsid w:val="00CB3FB5"/>
    <w:rsid w:val="00CB5CDD"/>
    <w:rsid w:val="00CB612F"/>
    <w:rsid w:val="00CC210E"/>
    <w:rsid w:val="00CC658C"/>
    <w:rsid w:val="00CD2A22"/>
    <w:rsid w:val="00CE0B72"/>
    <w:rsid w:val="00CE33E1"/>
    <w:rsid w:val="00CE3543"/>
    <w:rsid w:val="00CE3FC8"/>
    <w:rsid w:val="00D0360A"/>
    <w:rsid w:val="00D0477A"/>
    <w:rsid w:val="00D0514B"/>
    <w:rsid w:val="00D12225"/>
    <w:rsid w:val="00D1245A"/>
    <w:rsid w:val="00D20E32"/>
    <w:rsid w:val="00D214EA"/>
    <w:rsid w:val="00D25F29"/>
    <w:rsid w:val="00D326EF"/>
    <w:rsid w:val="00D36B2D"/>
    <w:rsid w:val="00D37F84"/>
    <w:rsid w:val="00D409FF"/>
    <w:rsid w:val="00D422DA"/>
    <w:rsid w:val="00D42FB5"/>
    <w:rsid w:val="00D43844"/>
    <w:rsid w:val="00D44452"/>
    <w:rsid w:val="00D45D50"/>
    <w:rsid w:val="00D50D9B"/>
    <w:rsid w:val="00D54359"/>
    <w:rsid w:val="00D60002"/>
    <w:rsid w:val="00D66BFE"/>
    <w:rsid w:val="00D77851"/>
    <w:rsid w:val="00D80836"/>
    <w:rsid w:val="00D82D70"/>
    <w:rsid w:val="00D83B1E"/>
    <w:rsid w:val="00D83CE3"/>
    <w:rsid w:val="00D924AA"/>
    <w:rsid w:val="00DA6F90"/>
    <w:rsid w:val="00DB55D1"/>
    <w:rsid w:val="00DB7169"/>
    <w:rsid w:val="00DC24F6"/>
    <w:rsid w:val="00DC644F"/>
    <w:rsid w:val="00DC7786"/>
    <w:rsid w:val="00DE162E"/>
    <w:rsid w:val="00DE4D80"/>
    <w:rsid w:val="00DE5C36"/>
    <w:rsid w:val="00DE5F80"/>
    <w:rsid w:val="00DE650B"/>
    <w:rsid w:val="00DE6FFE"/>
    <w:rsid w:val="00DF5748"/>
    <w:rsid w:val="00E000A8"/>
    <w:rsid w:val="00E06C19"/>
    <w:rsid w:val="00E12BFB"/>
    <w:rsid w:val="00E13EFA"/>
    <w:rsid w:val="00E17054"/>
    <w:rsid w:val="00E23EE1"/>
    <w:rsid w:val="00E25D16"/>
    <w:rsid w:val="00E2627D"/>
    <w:rsid w:val="00E27425"/>
    <w:rsid w:val="00E27897"/>
    <w:rsid w:val="00E27CB8"/>
    <w:rsid w:val="00E301A6"/>
    <w:rsid w:val="00E314B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3556"/>
    <w:rsid w:val="00EA70C1"/>
    <w:rsid w:val="00EB67F8"/>
    <w:rsid w:val="00EC6B3F"/>
    <w:rsid w:val="00EE02D0"/>
    <w:rsid w:val="00EE0B11"/>
    <w:rsid w:val="00EE5E14"/>
    <w:rsid w:val="00EF00AD"/>
    <w:rsid w:val="00EF1E2A"/>
    <w:rsid w:val="00EF34C3"/>
    <w:rsid w:val="00F017C2"/>
    <w:rsid w:val="00F138C6"/>
    <w:rsid w:val="00F14429"/>
    <w:rsid w:val="00F16095"/>
    <w:rsid w:val="00F215C4"/>
    <w:rsid w:val="00F221C3"/>
    <w:rsid w:val="00F25276"/>
    <w:rsid w:val="00F27F75"/>
    <w:rsid w:val="00F36640"/>
    <w:rsid w:val="00F36660"/>
    <w:rsid w:val="00F368A7"/>
    <w:rsid w:val="00F3734B"/>
    <w:rsid w:val="00F44675"/>
    <w:rsid w:val="00F44A73"/>
    <w:rsid w:val="00F54F64"/>
    <w:rsid w:val="00F561CF"/>
    <w:rsid w:val="00F57040"/>
    <w:rsid w:val="00F60AA0"/>
    <w:rsid w:val="00F60F9E"/>
    <w:rsid w:val="00F611BA"/>
    <w:rsid w:val="00F632E6"/>
    <w:rsid w:val="00F662B0"/>
    <w:rsid w:val="00F66335"/>
    <w:rsid w:val="00F70D44"/>
    <w:rsid w:val="00F869C5"/>
    <w:rsid w:val="00F93FA3"/>
    <w:rsid w:val="00FA130C"/>
    <w:rsid w:val="00FA41A1"/>
    <w:rsid w:val="00FA51B9"/>
    <w:rsid w:val="00FA682C"/>
    <w:rsid w:val="00FA72AA"/>
    <w:rsid w:val="00FA7E15"/>
    <w:rsid w:val="00FB3681"/>
    <w:rsid w:val="00FB6437"/>
    <w:rsid w:val="00FC613C"/>
    <w:rsid w:val="00FD5851"/>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E4"/>
  </w:style>
  <w:style w:type="paragraph" w:styleId="Heading1">
    <w:name w:val="heading 1"/>
    <w:basedOn w:val="Normal"/>
    <w:next w:val="Normal"/>
    <w:link w:val="Heading1Char"/>
    <w:uiPriority w:val="9"/>
    <w:qFormat/>
    <w:rsid w:val="00E67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E672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60973092">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441650299">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40319050">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192380506">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09475559">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0410243">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37640027">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49330124">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planning-obligation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ashfield.gov.uk/statement-of-community-involvement/" TargetMode="External"/><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ashfield.gov.uk/strategies-plans-and-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gov.uk/pas/delivery/developer-contributions" TargetMode="External"/><Relationship Id="rId5" Type="http://schemas.openxmlformats.org/officeDocument/2006/relationships/webSettings" Target="webSettings.xml"/><Relationship Id="rId15" Type="http://schemas.openxmlformats.org/officeDocument/2006/relationships/hyperlink" Target="https://www.ashfield.gov.uk/section-106/" TargetMode="External"/><Relationship Id="rId23" Type="http://schemas.openxmlformats.org/officeDocument/2006/relationships/theme" Target="theme/theme1.xml"/><Relationship Id="rId10" Type="http://schemas.openxmlformats.org/officeDocument/2006/relationships/hyperlink" Target="https://www.legislation.gov.uk/uksi/2019/1103/contents/made" TargetMode="External"/><Relationship Id="rId19" Type="http://schemas.openxmlformats.org/officeDocument/2006/relationships/hyperlink" Target="mailto:localplan@ashfield.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field.gov.uk/search-planning-applic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7683</Words>
  <Characters>46330</Characters>
  <Application>Microsoft Office Word</Application>
  <DocSecurity>0</DocSecurity>
  <Lines>2014</Lines>
  <Paragraphs>1200</Paragraphs>
  <ScaleCrop>false</ScaleCrop>
  <HeadingPairs>
    <vt:vector size="2" baseType="variant">
      <vt:variant>
        <vt:lpstr>Title</vt:lpstr>
      </vt:variant>
      <vt:variant>
        <vt:i4>1</vt:i4>
      </vt:variant>
    </vt:vector>
  </HeadingPairs>
  <TitlesOfParts>
    <vt:vector size="1" baseType="lpstr">
      <vt:lpstr>Infrastructure funding statement 2021 to 2022</vt:lpstr>
    </vt:vector>
  </TitlesOfParts>
  <Company>Ashfield District Council</Company>
  <LinksUpToDate>false</LinksUpToDate>
  <CharactersWithSpaces>52813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2021 to 2022</dc:title>
  <dc:subject/>
  <dc:creator>M.Wheelwright</dc:creator>
  <cp:keywords/>
  <dc:description/>
  <cp:lastModifiedBy>Sharon.Simcox</cp:lastModifiedBy>
  <cp:revision>2</cp:revision>
  <cp:lastPrinted>2022-11-15T13:39:00Z</cp:lastPrinted>
  <dcterms:created xsi:type="dcterms:W3CDTF">2026-05-21T14:04:00Z</dcterms:created>
  <dcterms:modified xsi:type="dcterms:W3CDTF">2026-05-21T14:04:00Z</dcterms:modified>
</cp:coreProperties>
</file>