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F62D0" w14:textId="494C1EF5" w:rsidR="008C1D92" w:rsidRDefault="008C1D92" w:rsidP="008C1D92">
      <w:pPr>
        <w:pStyle w:val="Heading1"/>
        <w:rPr>
          <w:rFonts w:eastAsia="Times New Roman"/>
        </w:rPr>
      </w:pPr>
      <w:r>
        <w:rPr>
          <w:rFonts w:eastAsia="Times New Roman"/>
        </w:rPr>
        <w:t>S</w:t>
      </w:r>
      <w:r w:rsidRPr="00366603">
        <w:rPr>
          <w:rFonts w:eastAsia="Times New Roman"/>
        </w:rPr>
        <w:t xml:space="preserve">tage </w:t>
      </w:r>
      <w:r w:rsidR="00397A55">
        <w:rPr>
          <w:rFonts w:eastAsia="Times New Roman"/>
        </w:rPr>
        <w:t>one</w:t>
      </w:r>
      <w:r w:rsidRPr="00366603">
        <w:rPr>
          <w:rFonts w:eastAsia="Times New Roman"/>
        </w:rPr>
        <w:t xml:space="preserve"> complaints </w:t>
      </w:r>
      <w:r w:rsidR="00397A55">
        <w:rPr>
          <w:rFonts w:eastAsia="Times New Roman"/>
        </w:rPr>
        <w:t>volumes over the last 3 financial years</w:t>
      </w:r>
      <w:r w:rsidRPr="00366603">
        <w:rPr>
          <w:rFonts w:eastAsia="Times New Roman"/>
        </w:rPr>
        <w:t xml:space="preserve"> </w:t>
      </w:r>
    </w:p>
    <w:p w14:paraId="5AA97F11" w14:textId="6FB7BCF1" w:rsidR="00585905" w:rsidRDefault="00397A55">
      <w:r w:rsidRPr="00CA76C5">
        <w:rPr>
          <w:rFonts w:eastAsia="Times New Roman" w:cs="Arial"/>
          <w:color w:val="000000" w:themeColor="text1"/>
          <w:szCs w:val="24"/>
        </w:rPr>
        <w:t xml:space="preserve">The following graph compares stage one complaint volumes over the last 3 financial years. </w:t>
      </w:r>
      <w:r>
        <w:rPr>
          <w:rFonts w:eastAsia="Times New Roman" w:cs="Arial"/>
          <w:color w:val="000000" w:themeColor="text1"/>
          <w:szCs w:val="24"/>
        </w:rPr>
        <w:t>The green line shows performance for the 2025 to 2026 financial year, the orange line shows performance for 2024 to 2025, and the blue line shows performance for 2023 to 2024.</w:t>
      </w:r>
    </w:p>
    <w:p w14:paraId="48CE2AE9" w14:textId="022FC7A1" w:rsidR="008C1D92" w:rsidRDefault="00397A55" w:rsidP="007E04EC">
      <w:pPr>
        <w:jc w:val="center"/>
      </w:pPr>
      <w:r>
        <w:rPr>
          <w:rFonts w:eastAsia="Times New Roman" w:cs="Arial"/>
          <w:noProof/>
          <w:color w:val="FF0000"/>
          <w:szCs w:val="24"/>
        </w:rPr>
        <w:drawing>
          <wp:inline distT="0" distB="0" distL="0" distR="0" wp14:anchorId="7E0A215C" wp14:editId="3849EDAC">
            <wp:extent cx="9557498" cy="4572000"/>
            <wp:effectExtent l="0" t="0" r="5715" b="0"/>
            <wp:docPr id="133273597" name="Picture 1" descr="Stage one complaints volumes over the last 3 financial yea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3597" name="Picture 1" descr="Stage one complaints volumes over the last 3 financial years "/>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9557498" cy="4572000"/>
                    </a:xfrm>
                    <a:prstGeom prst="rect">
                      <a:avLst/>
                    </a:prstGeom>
                    <a:noFill/>
                  </pic:spPr>
                </pic:pic>
              </a:graphicData>
            </a:graphic>
          </wp:inline>
        </w:drawing>
      </w:r>
    </w:p>
    <w:sectPr w:rsidR="008C1D92" w:rsidSect="008C1D92">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D92"/>
    <w:rsid w:val="00075C67"/>
    <w:rsid w:val="002204C6"/>
    <w:rsid w:val="00256FE7"/>
    <w:rsid w:val="00397A55"/>
    <w:rsid w:val="00451CE3"/>
    <w:rsid w:val="00585905"/>
    <w:rsid w:val="005C47E7"/>
    <w:rsid w:val="005D4D93"/>
    <w:rsid w:val="00765E46"/>
    <w:rsid w:val="007730D4"/>
    <w:rsid w:val="007E04EC"/>
    <w:rsid w:val="00830147"/>
    <w:rsid w:val="008B4E48"/>
    <w:rsid w:val="008C1D92"/>
    <w:rsid w:val="00AD2A3D"/>
    <w:rsid w:val="00C253EB"/>
    <w:rsid w:val="00CF78BE"/>
    <w:rsid w:val="00D118CE"/>
    <w:rsid w:val="00E26DEA"/>
    <w:rsid w:val="00E340F4"/>
    <w:rsid w:val="00F26616"/>
    <w:rsid w:val="00F32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52D20"/>
  <w15:chartTrackingRefBased/>
  <w15:docId w15:val="{8A9B660E-DAE4-4740-A4E4-036FF9B7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E48"/>
    <w:pPr>
      <w:spacing w:before="120" w:after="360" w:line="288" w:lineRule="auto"/>
    </w:pPr>
    <w:rPr>
      <w:rFonts w:ascii="Arial" w:hAnsi="Arial"/>
      <w:kern w:val="0"/>
      <w:sz w:val="24"/>
      <w14:ligatures w14:val="none"/>
    </w:rPr>
  </w:style>
  <w:style w:type="paragraph" w:styleId="Heading1">
    <w:name w:val="heading 1"/>
    <w:basedOn w:val="Normal"/>
    <w:next w:val="Normal"/>
    <w:link w:val="Heading1Char"/>
    <w:uiPriority w:val="9"/>
    <w:qFormat/>
    <w:rsid w:val="008C1D92"/>
    <w:pPr>
      <w:keepNext/>
      <w:keepLines/>
      <w:spacing w:before="360" w:after="80"/>
      <w:outlineLvl w:val="0"/>
    </w:pPr>
    <w:rPr>
      <w:rFonts w:eastAsiaTheme="majorEastAsia" w:cstheme="majorBidi"/>
      <w:sz w:val="40"/>
      <w:szCs w:val="40"/>
    </w:rPr>
  </w:style>
  <w:style w:type="paragraph" w:styleId="Heading2">
    <w:name w:val="heading 2"/>
    <w:basedOn w:val="Normal"/>
    <w:next w:val="Normal"/>
    <w:link w:val="Heading2Char"/>
    <w:uiPriority w:val="9"/>
    <w:semiHidden/>
    <w:unhideWhenUsed/>
    <w:qFormat/>
    <w:rsid w:val="008C1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D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D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1D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1D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1D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1D92"/>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1D9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E48"/>
    <w:pPr>
      <w:spacing w:after="120"/>
      <w:ind w:left="720"/>
      <w:contextualSpacing/>
    </w:pPr>
    <w:rPr>
      <w:rFonts w:eastAsia="Calibri" w:cs="Times New Roman"/>
      <w:szCs w:val="20"/>
    </w:rPr>
  </w:style>
  <w:style w:type="paragraph" w:styleId="BodyTextIndent">
    <w:name w:val="Body Text Indent"/>
    <w:basedOn w:val="Normal"/>
    <w:link w:val="BodyTextIndentChar"/>
    <w:rsid w:val="00C253EB"/>
    <w:pPr>
      <w:spacing w:after="240"/>
      <w:ind w:left="720"/>
    </w:pPr>
    <w:rPr>
      <w:rFonts w:eastAsia="Times New Roman" w:cs="Times New Roman"/>
      <w:szCs w:val="20"/>
    </w:rPr>
  </w:style>
  <w:style w:type="character" w:customStyle="1" w:styleId="BodyTextIndentChar">
    <w:name w:val="Body Text Indent Char"/>
    <w:basedOn w:val="DefaultParagraphFont"/>
    <w:link w:val="BodyTextIndent"/>
    <w:rsid w:val="00C253EB"/>
    <w:rPr>
      <w:rFonts w:ascii="Arial" w:eastAsia="Times New Roman" w:hAnsi="Arial" w:cs="Times New Roman"/>
      <w:kern w:val="0"/>
      <w:sz w:val="24"/>
      <w:szCs w:val="20"/>
      <w14:ligatures w14:val="none"/>
    </w:rPr>
  </w:style>
  <w:style w:type="character" w:customStyle="1" w:styleId="Heading1Char">
    <w:name w:val="Heading 1 Char"/>
    <w:basedOn w:val="DefaultParagraphFont"/>
    <w:link w:val="Heading1"/>
    <w:uiPriority w:val="9"/>
    <w:rsid w:val="008C1D92"/>
    <w:rPr>
      <w:rFonts w:ascii="Arial" w:eastAsiaTheme="majorEastAsia" w:hAnsi="Arial" w:cstheme="majorBidi"/>
      <w:kern w:val="0"/>
      <w:sz w:val="40"/>
      <w:szCs w:val="40"/>
      <w14:ligatures w14:val="none"/>
    </w:rPr>
  </w:style>
  <w:style w:type="character" w:customStyle="1" w:styleId="Heading2Char">
    <w:name w:val="Heading 2 Char"/>
    <w:basedOn w:val="DefaultParagraphFont"/>
    <w:link w:val="Heading2"/>
    <w:uiPriority w:val="9"/>
    <w:semiHidden/>
    <w:rsid w:val="008C1D92"/>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8C1D92"/>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C1D92"/>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8C1D92"/>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8C1D92"/>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8C1D92"/>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8C1D92"/>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8C1D92"/>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8C1D9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D9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C1D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D9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C1D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1D92"/>
    <w:rPr>
      <w:rFonts w:ascii="Arial" w:hAnsi="Arial"/>
      <w:i/>
      <w:iCs/>
      <w:color w:val="404040" w:themeColor="text1" w:themeTint="BF"/>
      <w:kern w:val="0"/>
      <w:sz w:val="24"/>
      <w14:ligatures w14:val="none"/>
    </w:rPr>
  </w:style>
  <w:style w:type="character" w:styleId="IntenseEmphasis">
    <w:name w:val="Intense Emphasis"/>
    <w:basedOn w:val="DefaultParagraphFont"/>
    <w:uiPriority w:val="21"/>
    <w:qFormat/>
    <w:rsid w:val="008C1D92"/>
    <w:rPr>
      <w:i/>
      <w:iCs/>
      <w:color w:val="0F4761" w:themeColor="accent1" w:themeShade="BF"/>
    </w:rPr>
  </w:style>
  <w:style w:type="paragraph" w:styleId="IntenseQuote">
    <w:name w:val="Intense Quote"/>
    <w:basedOn w:val="Normal"/>
    <w:next w:val="Normal"/>
    <w:link w:val="IntenseQuoteChar"/>
    <w:uiPriority w:val="30"/>
    <w:qFormat/>
    <w:rsid w:val="008C1D9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D92"/>
    <w:rPr>
      <w:rFonts w:ascii="Arial" w:hAnsi="Arial"/>
      <w:i/>
      <w:iCs/>
      <w:color w:val="0F4761" w:themeColor="accent1" w:themeShade="BF"/>
      <w:kern w:val="0"/>
      <w:sz w:val="24"/>
      <w14:ligatures w14:val="none"/>
    </w:rPr>
  </w:style>
  <w:style w:type="character" w:styleId="IntenseReference">
    <w:name w:val="Intense Reference"/>
    <w:basedOn w:val="DefaultParagraphFont"/>
    <w:uiPriority w:val="32"/>
    <w:qFormat/>
    <w:rsid w:val="008C1D92"/>
    <w:rPr>
      <w:b/>
      <w:bCs/>
      <w:smallCaps/>
      <w:color w:val="0F4761" w:themeColor="accent1" w:themeShade="BF"/>
      <w:spacing w:val="5"/>
    </w:rPr>
  </w:style>
  <w:style w:type="character" w:styleId="Hyperlink">
    <w:name w:val="Hyperlink"/>
    <w:basedOn w:val="DefaultParagraphFont"/>
    <w:uiPriority w:val="99"/>
    <w:unhideWhenUsed/>
    <w:rsid w:val="008C1D9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Stage two complaints received during 2025 to 2026, by month</vt:lpstr>
    </vt:vector>
  </TitlesOfParts>
  <Company>Ashfield District Council</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one complaints volumes over the last 3 financial years</dc:title>
  <dc:subject/>
  <dc:creator>Sharon.Simcox</dc:creator>
  <cp:keywords/>
  <dc:description/>
  <cp:lastModifiedBy>Sharon.Simcox</cp:lastModifiedBy>
  <cp:revision>2</cp:revision>
  <dcterms:created xsi:type="dcterms:W3CDTF">2026-09-03T14:58:00Z</dcterms:created>
  <dcterms:modified xsi:type="dcterms:W3CDTF">2026-09-03T14:58:00Z</dcterms:modified>
</cp:coreProperties>
</file>