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15FB50F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661ED5">
        <w:rPr>
          <w:b w:val="0"/>
          <w:bCs w:val="0"/>
        </w:rPr>
        <w:t xml:space="preserve">Annesley Road, Hucknall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661ED5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661ED5" w:rsidRDefault="00661ED5" w:rsidP="00661ED5">
            <w:r>
              <w:t>1. Communal Cleaning</w:t>
            </w:r>
          </w:p>
        </w:tc>
        <w:tc>
          <w:tcPr>
            <w:tcW w:w="1950" w:type="dxa"/>
          </w:tcPr>
          <w:p w14:paraId="68BF0580" w14:textId="58010887" w:rsidR="00661ED5" w:rsidRDefault="00661ED5" w:rsidP="00661ED5">
            <w:pPr>
              <w:jc w:val="center"/>
            </w:pPr>
            <w:r>
              <w:t>£1.31</w:t>
            </w:r>
          </w:p>
        </w:tc>
      </w:tr>
      <w:tr w:rsidR="00661ED5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661ED5" w:rsidRDefault="00661ED5" w:rsidP="00661ED5">
            <w:r>
              <w:t>2. Communal Window Cleaning</w:t>
            </w:r>
          </w:p>
        </w:tc>
        <w:tc>
          <w:tcPr>
            <w:tcW w:w="1950" w:type="dxa"/>
          </w:tcPr>
          <w:p w14:paraId="4766D382" w14:textId="3AB0FE62" w:rsidR="00661ED5" w:rsidRDefault="00661ED5" w:rsidP="00661ED5">
            <w:pPr>
              <w:jc w:val="center"/>
            </w:pPr>
            <w:r>
              <w:t>£0.37</w:t>
            </w:r>
          </w:p>
        </w:tc>
      </w:tr>
      <w:tr w:rsidR="00661ED5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661ED5" w:rsidRDefault="00661ED5" w:rsidP="00661ED5">
            <w:r>
              <w:t>3. Communal Electric Supply</w:t>
            </w:r>
          </w:p>
        </w:tc>
        <w:tc>
          <w:tcPr>
            <w:tcW w:w="1950" w:type="dxa"/>
          </w:tcPr>
          <w:p w14:paraId="51212E7C" w14:textId="331BB930" w:rsidR="00661ED5" w:rsidRDefault="00661ED5" w:rsidP="00661ED5">
            <w:pPr>
              <w:jc w:val="center"/>
            </w:pPr>
            <w:r>
              <w:t>£1.33</w:t>
            </w:r>
          </w:p>
        </w:tc>
      </w:tr>
      <w:tr w:rsidR="00661ED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661ED5" w:rsidRPr="000926AC" w:rsidRDefault="00661ED5" w:rsidP="00661ED5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499C3A22" w:rsidR="00661ED5" w:rsidRDefault="00661ED5" w:rsidP="00661ED5">
            <w:pPr>
              <w:jc w:val="center"/>
            </w:pPr>
            <w:r>
              <w:t>£0.45</w:t>
            </w:r>
          </w:p>
        </w:tc>
      </w:tr>
      <w:tr w:rsidR="00661ED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661ED5" w:rsidRPr="004A7895" w:rsidRDefault="00661ED5" w:rsidP="00661E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96F0013" w:rsidR="00661ED5" w:rsidRDefault="00661ED5" w:rsidP="00661ED5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63A9536" w:rsidR="00B77D40" w:rsidRDefault="000110A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F177D7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8F5A" w14:textId="77777777" w:rsidR="00F177D7" w:rsidRDefault="00F177D7" w:rsidP="00E873B8">
      <w:pPr>
        <w:spacing w:after="0" w:line="240" w:lineRule="auto"/>
      </w:pPr>
      <w:r>
        <w:separator/>
      </w:r>
    </w:p>
  </w:endnote>
  <w:endnote w:type="continuationSeparator" w:id="0">
    <w:p w14:paraId="2FEECCDB" w14:textId="77777777" w:rsidR="00F177D7" w:rsidRDefault="00F177D7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CB5E" w14:textId="77777777" w:rsidR="00F177D7" w:rsidRDefault="00F177D7" w:rsidP="00E873B8">
      <w:pPr>
        <w:spacing w:after="0" w:line="240" w:lineRule="auto"/>
      </w:pPr>
      <w:r>
        <w:separator/>
      </w:r>
    </w:p>
  </w:footnote>
  <w:footnote w:type="continuationSeparator" w:id="0">
    <w:p w14:paraId="22317111" w14:textId="77777777" w:rsidR="00F177D7" w:rsidRDefault="00F177D7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0A5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4D57FE"/>
    <w:rsid w:val="00597F5D"/>
    <w:rsid w:val="006209BF"/>
    <w:rsid w:val="00661ED5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9280D"/>
    <w:rsid w:val="00E117D3"/>
    <w:rsid w:val="00E352F0"/>
    <w:rsid w:val="00E47EEA"/>
    <w:rsid w:val="00E873B8"/>
    <w:rsid w:val="00EB5474"/>
    <w:rsid w:val="00EF3AB8"/>
    <w:rsid w:val="00F177D7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2024-04-08T14:23:00Z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-487345603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